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F5" w:rsidRPr="007F69E5" w:rsidRDefault="003212F5">
      <w:pPr>
        <w:widowControl/>
        <w:rPr>
          <w:rFonts w:asciiTheme="minorHAnsi" w:hAnsiTheme="minorHAnsi" w:cstheme="minorHAnsi"/>
          <w:b/>
        </w:rPr>
      </w:pPr>
    </w:p>
    <w:p w:rsidR="007E08E4" w:rsidRPr="007F69E5" w:rsidRDefault="007E08E4" w:rsidP="007E08E4">
      <w:pPr>
        <w:pStyle w:val="BodyText"/>
        <w:jc w:val="center"/>
        <w:rPr>
          <w:rFonts w:asciiTheme="minorHAnsi" w:hAnsiTheme="minorHAnsi" w:cstheme="minorHAnsi"/>
          <w:b/>
          <w:color w:val="000000"/>
          <w:sz w:val="20"/>
          <w:szCs w:val="22"/>
          <w:u w:val="single"/>
        </w:rPr>
      </w:pPr>
      <w:r w:rsidRPr="007F69E5">
        <w:rPr>
          <w:rFonts w:asciiTheme="minorHAnsi" w:hAnsiTheme="minorHAnsi" w:cstheme="minorHAnsi"/>
          <w:b/>
          <w:color w:val="000000"/>
          <w:sz w:val="20"/>
          <w:szCs w:val="22"/>
          <w:u w:val="single"/>
        </w:rPr>
        <w:t xml:space="preserve">JOINT PROGRAMME MONITORING REPORT </w:t>
      </w:r>
    </w:p>
    <w:p w:rsidR="007E08E4" w:rsidRPr="007F69E5" w:rsidRDefault="007E08E4" w:rsidP="007E08E4">
      <w:pPr>
        <w:pStyle w:val="BodyText"/>
        <w:jc w:val="center"/>
        <w:rPr>
          <w:rFonts w:asciiTheme="minorHAnsi" w:hAnsiTheme="minorHAnsi" w:cstheme="minorHAnsi"/>
          <w:b/>
          <w:color w:val="000000"/>
          <w:sz w:val="20"/>
          <w:szCs w:val="22"/>
          <w:u w:val="single"/>
        </w:rPr>
      </w:pPr>
      <w:r w:rsidRPr="007F69E5">
        <w:rPr>
          <w:rFonts w:asciiTheme="minorHAnsi" w:hAnsiTheme="minorHAnsi" w:cstheme="minorHAnsi"/>
          <w:b/>
          <w:color w:val="000000"/>
          <w:sz w:val="20"/>
          <w:szCs w:val="22"/>
          <w:u w:val="single"/>
        </w:rPr>
        <w:t>CONFLICT PREVENTION AND PEACE BUILDING WINDOW</w:t>
      </w:r>
    </w:p>
    <w:p w:rsidR="007E08E4" w:rsidRPr="007F69E5" w:rsidRDefault="007E08E4" w:rsidP="007E08E4">
      <w:pPr>
        <w:autoSpaceDE w:val="0"/>
        <w:autoSpaceDN w:val="0"/>
        <w:adjustRightInd w:val="0"/>
        <w:jc w:val="center"/>
        <w:rPr>
          <w:rFonts w:asciiTheme="minorHAnsi" w:hAnsiTheme="minorHAnsi" w:cstheme="minorHAnsi"/>
          <w:b/>
          <w:sz w:val="20"/>
          <w:szCs w:val="22"/>
        </w:rPr>
      </w:pPr>
    </w:p>
    <w:p w:rsidR="007E08E4" w:rsidRPr="007F69E5" w:rsidRDefault="007E08E4" w:rsidP="007E08E4">
      <w:pPr>
        <w:autoSpaceDE w:val="0"/>
        <w:autoSpaceDN w:val="0"/>
        <w:adjustRightInd w:val="0"/>
        <w:jc w:val="center"/>
        <w:rPr>
          <w:rFonts w:asciiTheme="minorHAnsi" w:hAnsiTheme="minorHAnsi" w:cstheme="minorHAnsi"/>
          <w:b/>
          <w:sz w:val="20"/>
          <w:szCs w:val="22"/>
        </w:rPr>
      </w:pPr>
      <w:r w:rsidRPr="007F69E5">
        <w:rPr>
          <w:rFonts w:asciiTheme="minorHAnsi" w:hAnsiTheme="minorHAnsi" w:cstheme="minorHAnsi"/>
          <w:b/>
          <w:sz w:val="20"/>
          <w:szCs w:val="22"/>
        </w:rPr>
        <w:t>This report is due no more than 20 days following the end of the 2</w:t>
      </w:r>
      <w:r w:rsidRPr="007F69E5">
        <w:rPr>
          <w:rFonts w:asciiTheme="minorHAnsi" w:hAnsiTheme="minorHAnsi" w:cstheme="minorHAnsi"/>
          <w:b/>
          <w:sz w:val="20"/>
          <w:szCs w:val="22"/>
          <w:vertAlign w:val="superscript"/>
        </w:rPr>
        <w:t>nd</w:t>
      </w:r>
      <w:r w:rsidRPr="007F69E5">
        <w:rPr>
          <w:rFonts w:asciiTheme="minorHAnsi" w:hAnsiTheme="minorHAnsi" w:cstheme="minorHAnsi"/>
          <w:b/>
          <w:sz w:val="20"/>
          <w:szCs w:val="22"/>
        </w:rPr>
        <w:t xml:space="preserve"> and 4</w:t>
      </w:r>
      <w:r w:rsidRPr="007F69E5">
        <w:rPr>
          <w:rFonts w:asciiTheme="minorHAnsi" w:hAnsiTheme="minorHAnsi" w:cstheme="minorHAnsi"/>
          <w:b/>
          <w:sz w:val="20"/>
          <w:szCs w:val="22"/>
          <w:vertAlign w:val="superscript"/>
        </w:rPr>
        <w:t>th</w:t>
      </w:r>
      <w:r w:rsidRPr="007F69E5">
        <w:rPr>
          <w:rFonts w:asciiTheme="minorHAnsi" w:hAnsiTheme="minorHAnsi" w:cstheme="minorHAnsi"/>
          <w:b/>
          <w:sz w:val="20"/>
          <w:szCs w:val="22"/>
        </w:rPr>
        <w:t xml:space="preserve">quarter. Please submit to the MDF-G Secretariat at: </w:t>
      </w:r>
      <w:hyperlink r:id="rId11" w:history="1">
        <w:r w:rsidRPr="007F69E5">
          <w:rPr>
            <w:rStyle w:val="Hyperlink"/>
            <w:rFonts w:asciiTheme="minorHAnsi" w:hAnsiTheme="minorHAnsi" w:cstheme="minorHAnsi"/>
            <w:b/>
            <w:sz w:val="20"/>
            <w:szCs w:val="22"/>
          </w:rPr>
          <w:t>mdgf.secretariat@undp.org</w:t>
        </w:r>
      </w:hyperlink>
    </w:p>
    <w:p w:rsidR="007E08E4" w:rsidRPr="007F69E5" w:rsidRDefault="007E08E4" w:rsidP="00122CA0">
      <w:pPr>
        <w:widowControl/>
        <w:rPr>
          <w:rFonts w:asciiTheme="minorHAnsi" w:hAnsiTheme="minorHAnsi" w:cstheme="minorHAnsi"/>
          <w:b/>
        </w:rPr>
      </w:pPr>
    </w:p>
    <w:p w:rsidR="007E08E4" w:rsidRPr="007F69E5" w:rsidRDefault="007E08E4" w:rsidP="00122CA0">
      <w:pPr>
        <w:widowControl/>
        <w:rPr>
          <w:rFonts w:asciiTheme="minorHAnsi" w:hAnsiTheme="minorHAnsi" w:cstheme="minorHAnsi"/>
          <w:b/>
        </w:rPr>
      </w:pPr>
    </w:p>
    <w:p w:rsidR="00D32C2D" w:rsidRPr="007F69E5" w:rsidRDefault="00834E7B" w:rsidP="00122CA0">
      <w:pPr>
        <w:widowControl/>
        <w:rPr>
          <w:rFonts w:asciiTheme="minorHAnsi" w:hAnsiTheme="minorHAnsi" w:cstheme="minorHAnsi"/>
          <w:b/>
        </w:rPr>
      </w:pPr>
      <w:r w:rsidRPr="007F69E5">
        <w:rPr>
          <w:rFonts w:asciiTheme="minorHAnsi" w:hAnsiTheme="minorHAnsi" w:cstheme="minorHAnsi"/>
          <w:b/>
        </w:rPr>
        <w:t>Section I</w:t>
      </w:r>
      <w:r w:rsidR="00314961" w:rsidRPr="007F69E5">
        <w:rPr>
          <w:rFonts w:asciiTheme="minorHAnsi" w:hAnsiTheme="minorHAnsi" w:cstheme="minorHAnsi"/>
          <w:b/>
        </w:rPr>
        <w:t>: Identification</w:t>
      </w:r>
      <w:r w:rsidR="00D32C2D" w:rsidRPr="007F69E5">
        <w:rPr>
          <w:rFonts w:asciiTheme="minorHAnsi" w:hAnsiTheme="minorHAnsi" w:cstheme="minorHAnsi"/>
          <w:b/>
        </w:rPr>
        <w:t xml:space="preserve"> and Joint Programme Status</w:t>
      </w:r>
    </w:p>
    <w:p w:rsidR="000A062D" w:rsidRPr="007F69E5" w:rsidRDefault="00314961" w:rsidP="00BF5A00">
      <w:pPr>
        <w:pStyle w:val="BodyText"/>
        <w:jc w:val="left"/>
        <w:rPr>
          <w:rFonts w:asciiTheme="minorHAnsi" w:hAnsiTheme="minorHAnsi" w:cstheme="minorHAnsi"/>
          <w:color w:val="000000"/>
          <w:sz w:val="22"/>
          <w:szCs w:val="22"/>
        </w:rPr>
      </w:pPr>
      <w:proofErr w:type="gramStart"/>
      <w:r w:rsidRPr="007F69E5">
        <w:rPr>
          <w:rFonts w:asciiTheme="minorHAnsi" w:hAnsiTheme="minorHAnsi" w:cstheme="minorHAnsi"/>
          <w:color w:val="000000"/>
          <w:sz w:val="22"/>
          <w:szCs w:val="22"/>
        </w:rPr>
        <w:t>a</w:t>
      </w:r>
      <w:proofErr w:type="gramEnd"/>
      <w:r w:rsidRPr="007F69E5">
        <w:rPr>
          <w:rFonts w:asciiTheme="minorHAnsi" w:hAnsiTheme="minorHAnsi" w:cstheme="minorHAnsi"/>
          <w:color w:val="000000"/>
          <w:sz w:val="22"/>
          <w:szCs w:val="22"/>
        </w:rPr>
        <w:t>. Joint Program</w:t>
      </w:r>
      <w:r w:rsidR="005160ED" w:rsidRPr="007F69E5">
        <w:rPr>
          <w:rFonts w:asciiTheme="minorHAnsi" w:hAnsiTheme="minorHAnsi" w:cstheme="minorHAnsi"/>
          <w:color w:val="000000"/>
          <w:sz w:val="22"/>
          <w:szCs w:val="22"/>
        </w:rPr>
        <w:t>me</w:t>
      </w:r>
      <w:r w:rsidRPr="007F69E5">
        <w:rPr>
          <w:rFonts w:asciiTheme="minorHAnsi" w:hAnsiTheme="minorHAnsi" w:cstheme="minorHAnsi"/>
          <w:color w:val="000000"/>
          <w:sz w:val="22"/>
          <w:szCs w:val="22"/>
        </w:rPr>
        <w:t xml:space="preserve"> Identification and basic data</w:t>
      </w:r>
    </w:p>
    <w:p w:rsidR="006B39A7" w:rsidRPr="007F69E5" w:rsidRDefault="006B39A7" w:rsidP="006B39A7">
      <w:pPr>
        <w:pStyle w:val="BodyText"/>
        <w:jc w:val="center"/>
        <w:rPr>
          <w:rFonts w:asciiTheme="minorHAnsi" w:hAnsiTheme="minorHAnsi" w:cstheme="minorHAnsi"/>
          <w:b/>
          <w:color w:val="000000"/>
          <w:sz w:val="22"/>
        </w:rPr>
      </w:pPr>
    </w:p>
    <w:tbl>
      <w:tblPr>
        <w:tblW w:w="0" w:type="auto"/>
        <w:tblLook w:val="01E0"/>
      </w:tblPr>
      <w:tblGrid>
        <w:gridCol w:w="4740"/>
        <w:gridCol w:w="236"/>
        <w:gridCol w:w="4284"/>
      </w:tblGrid>
      <w:tr w:rsidR="006B39A7" w:rsidRPr="007F69E5">
        <w:trPr>
          <w:trHeight w:val="790"/>
        </w:trPr>
        <w:tc>
          <w:tcPr>
            <w:tcW w:w="4740" w:type="dxa"/>
            <w:tcBorders>
              <w:top w:val="single" w:sz="4" w:space="0" w:color="auto"/>
              <w:left w:val="single" w:sz="4" w:space="0" w:color="auto"/>
              <w:right w:val="single" w:sz="4" w:space="0" w:color="auto"/>
            </w:tcBorders>
          </w:tcPr>
          <w:p w:rsidR="006B39A7" w:rsidRPr="007F69E5" w:rsidRDefault="006B39A7" w:rsidP="0070193E">
            <w:pPr>
              <w:pStyle w:val="Heading2"/>
              <w:ind w:hanging="720"/>
              <w:rPr>
                <w:rFonts w:asciiTheme="minorHAnsi" w:hAnsiTheme="minorHAnsi" w:cstheme="minorHAnsi"/>
                <w:sz w:val="22"/>
                <w:lang w:val="en-US"/>
              </w:rPr>
            </w:pPr>
            <w:r w:rsidRPr="007F69E5">
              <w:rPr>
                <w:rFonts w:asciiTheme="minorHAnsi" w:hAnsiTheme="minorHAnsi" w:cstheme="minorHAnsi"/>
                <w:sz w:val="22"/>
                <w:lang w:val="en-US"/>
              </w:rPr>
              <w:t>Date of Submission:</w:t>
            </w:r>
          </w:p>
          <w:p w:rsidR="006B39A7" w:rsidRPr="007F69E5" w:rsidRDefault="006B39A7" w:rsidP="0070193E">
            <w:pPr>
              <w:pStyle w:val="Heading2"/>
              <w:ind w:hanging="720"/>
              <w:rPr>
                <w:rFonts w:asciiTheme="minorHAnsi" w:hAnsiTheme="minorHAnsi" w:cstheme="minorHAnsi"/>
                <w:sz w:val="22"/>
                <w:lang w:val="en-US"/>
              </w:rPr>
            </w:pPr>
            <w:r w:rsidRPr="007F69E5">
              <w:rPr>
                <w:rFonts w:asciiTheme="minorHAnsi" w:hAnsiTheme="minorHAnsi" w:cstheme="minorHAnsi"/>
                <w:sz w:val="22"/>
                <w:lang w:val="en-US"/>
              </w:rPr>
              <w:t>Submitted by:</w:t>
            </w:r>
          </w:p>
          <w:p w:rsidR="00A67C7A" w:rsidRPr="007F69E5" w:rsidRDefault="00A67C7A" w:rsidP="00A67C7A">
            <w:pPr>
              <w:rPr>
                <w:rFonts w:asciiTheme="minorHAnsi" w:hAnsiTheme="minorHAnsi" w:cstheme="minorHAnsi"/>
                <w:lang w:val="en-US"/>
              </w:rPr>
            </w:pPr>
          </w:p>
          <w:p w:rsidR="006B39A7" w:rsidRPr="007F69E5" w:rsidRDefault="006B39A7" w:rsidP="00A67C7A">
            <w:pPr>
              <w:ind w:left="720"/>
              <w:rPr>
                <w:rFonts w:asciiTheme="minorHAnsi" w:hAnsiTheme="minorHAnsi" w:cstheme="minorHAnsi"/>
                <w:sz w:val="22"/>
                <w:lang w:val="en-US"/>
              </w:rPr>
            </w:pPr>
            <w:r w:rsidRPr="007F69E5">
              <w:rPr>
                <w:rFonts w:asciiTheme="minorHAnsi" w:hAnsiTheme="minorHAnsi" w:cstheme="minorHAnsi"/>
                <w:sz w:val="22"/>
                <w:lang w:val="en-US"/>
              </w:rPr>
              <w:t>Name</w:t>
            </w:r>
            <w:r w:rsidR="000D6629" w:rsidRPr="007F69E5">
              <w:rPr>
                <w:rFonts w:asciiTheme="minorHAnsi" w:hAnsiTheme="minorHAnsi" w:cstheme="minorHAnsi"/>
                <w:sz w:val="22"/>
                <w:lang w:val="en-US"/>
              </w:rPr>
              <w:t xml:space="preserve">: </w:t>
            </w:r>
            <w:proofErr w:type="spellStart"/>
            <w:r w:rsidR="000D6629" w:rsidRPr="007F69E5">
              <w:rPr>
                <w:rFonts w:asciiTheme="minorHAnsi" w:hAnsiTheme="minorHAnsi" w:cstheme="minorHAnsi"/>
                <w:sz w:val="22"/>
                <w:lang w:val="en-US"/>
              </w:rPr>
              <w:t>Ljupco</w:t>
            </w:r>
            <w:proofErr w:type="spellEnd"/>
            <w:r w:rsidR="000D6629" w:rsidRPr="007F69E5">
              <w:rPr>
                <w:rFonts w:asciiTheme="minorHAnsi" w:hAnsiTheme="minorHAnsi" w:cstheme="minorHAnsi"/>
                <w:sz w:val="22"/>
                <w:lang w:val="en-US"/>
              </w:rPr>
              <w:t xml:space="preserve"> </w:t>
            </w:r>
            <w:proofErr w:type="spellStart"/>
            <w:r w:rsidR="000D6629" w:rsidRPr="007F69E5">
              <w:rPr>
                <w:rFonts w:asciiTheme="minorHAnsi" w:hAnsiTheme="minorHAnsi" w:cstheme="minorHAnsi"/>
                <w:sz w:val="22"/>
                <w:lang w:val="en-US"/>
              </w:rPr>
              <w:t>Gjorgjinski</w:t>
            </w:r>
            <w:proofErr w:type="spellEnd"/>
          </w:p>
          <w:p w:rsidR="007E3823" w:rsidRPr="007F69E5" w:rsidRDefault="007E3823" w:rsidP="00A67C7A">
            <w:pPr>
              <w:ind w:left="720"/>
              <w:rPr>
                <w:rFonts w:asciiTheme="minorHAnsi" w:hAnsiTheme="minorHAnsi" w:cstheme="minorHAnsi"/>
                <w:sz w:val="22"/>
                <w:lang w:val="en-US"/>
              </w:rPr>
            </w:pPr>
          </w:p>
          <w:p w:rsidR="006B39A7" w:rsidRPr="007F69E5" w:rsidRDefault="006B39A7" w:rsidP="00A67C7A">
            <w:pPr>
              <w:ind w:left="720"/>
              <w:rPr>
                <w:rFonts w:asciiTheme="minorHAnsi" w:hAnsiTheme="minorHAnsi" w:cstheme="minorHAnsi"/>
                <w:sz w:val="22"/>
                <w:lang w:val="en-US"/>
              </w:rPr>
            </w:pPr>
            <w:r w:rsidRPr="007F69E5">
              <w:rPr>
                <w:rFonts w:asciiTheme="minorHAnsi" w:hAnsiTheme="minorHAnsi" w:cstheme="minorHAnsi"/>
                <w:sz w:val="22"/>
                <w:lang w:val="en-US"/>
              </w:rPr>
              <w:t>Title</w:t>
            </w:r>
            <w:r w:rsidR="000D6629" w:rsidRPr="007F69E5">
              <w:rPr>
                <w:rFonts w:asciiTheme="minorHAnsi" w:hAnsiTheme="minorHAnsi" w:cstheme="minorHAnsi"/>
                <w:sz w:val="22"/>
                <w:lang w:val="en-US"/>
              </w:rPr>
              <w:t>: Coordination and Monitoring Officer</w:t>
            </w:r>
          </w:p>
          <w:p w:rsidR="007E3823" w:rsidRPr="007F69E5" w:rsidRDefault="007E3823" w:rsidP="00A67C7A">
            <w:pPr>
              <w:ind w:left="720"/>
              <w:rPr>
                <w:rFonts w:asciiTheme="minorHAnsi" w:hAnsiTheme="minorHAnsi" w:cstheme="minorHAnsi"/>
                <w:sz w:val="22"/>
                <w:lang w:val="en-US"/>
              </w:rPr>
            </w:pPr>
          </w:p>
          <w:p w:rsidR="006B39A7" w:rsidRPr="007F69E5" w:rsidRDefault="006B39A7" w:rsidP="00A67C7A">
            <w:pPr>
              <w:ind w:left="720"/>
              <w:rPr>
                <w:rFonts w:asciiTheme="minorHAnsi" w:hAnsiTheme="minorHAnsi" w:cstheme="minorHAnsi"/>
                <w:sz w:val="22"/>
                <w:lang w:val="en-US"/>
              </w:rPr>
            </w:pPr>
            <w:r w:rsidRPr="007F69E5">
              <w:rPr>
                <w:rFonts w:asciiTheme="minorHAnsi" w:hAnsiTheme="minorHAnsi" w:cstheme="minorHAnsi"/>
                <w:sz w:val="22"/>
                <w:lang w:val="en-US"/>
              </w:rPr>
              <w:t>Organization</w:t>
            </w:r>
            <w:r w:rsidR="000D6629" w:rsidRPr="007F69E5">
              <w:rPr>
                <w:rFonts w:asciiTheme="minorHAnsi" w:hAnsiTheme="minorHAnsi" w:cstheme="minorHAnsi"/>
                <w:sz w:val="22"/>
                <w:lang w:val="en-US"/>
              </w:rPr>
              <w:t>: UNRCO</w:t>
            </w:r>
          </w:p>
          <w:p w:rsidR="007E3823" w:rsidRPr="007F69E5" w:rsidRDefault="007E3823" w:rsidP="00A67C7A">
            <w:pPr>
              <w:ind w:left="720"/>
              <w:rPr>
                <w:rFonts w:asciiTheme="minorHAnsi" w:hAnsiTheme="minorHAnsi" w:cstheme="minorHAnsi"/>
                <w:sz w:val="22"/>
                <w:lang w:val="en-US"/>
              </w:rPr>
            </w:pPr>
          </w:p>
          <w:p w:rsidR="006B39A7" w:rsidRPr="007F69E5" w:rsidRDefault="006B39A7" w:rsidP="00A67C7A">
            <w:pPr>
              <w:ind w:left="720"/>
              <w:rPr>
                <w:rFonts w:asciiTheme="minorHAnsi" w:hAnsiTheme="minorHAnsi" w:cstheme="minorHAnsi"/>
                <w:sz w:val="22"/>
                <w:lang w:val="en-US"/>
              </w:rPr>
            </w:pPr>
            <w:r w:rsidRPr="007F69E5">
              <w:rPr>
                <w:rFonts w:asciiTheme="minorHAnsi" w:hAnsiTheme="minorHAnsi" w:cstheme="minorHAnsi"/>
                <w:sz w:val="22"/>
                <w:lang w:val="en-US"/>
              </w:rPr>
              <w:t>Contact information</w:t>
            </w:r>
            <w:r w:rsidR="000D6629" w:rsidRPr="007F69E5">
              <w:rPr>
                <w:rFonts w:asciiTheme="minorHAnsi" w:hAnsiTheme="minorHAnsi" w:cstheme="minorHAnsi"/>
                <w:sz w:val="22"/>
                <w:lang w:val="en-US"/>
              </w:rPr>
              <w:t>:</w:t>
            </w:r>
            <w:r w:rsidR="007E3823" w:rsidRPr="007F69E5">
              <w:rPr>
                <w:rFonts w:asciiTheme="minorHAnsi" w:hAnsiTheme="minorHAnsi" w:cstheme="minorHAnsi"/>
                <w:sz w:val="22"/>
                <w:lang w:val="en-US"/>
              </w:rPr>
              <w:t xml:space="preserve"> </w:t>
            </w:r>
            <w:hyperlink r:id="rId12" w:history="1">
              <w:r w:rsidR="000D6629" w:rsidRPr="007F69E5">
                <w:rPr>
                  <w:rStyle w:val="Hyperlink"/>
                  <w:rFonts w:asciiTheme="minorHAnsi" w:hAnsiTheme="minorHAnsi" w:cstheme="minorHAnsi"/>
                  <w:sz w:val="22"/>
                  <w:lang w:val="en-US"/>
                </w:rPr>
                <w:t>Ljupco.gjorgjinski@un.org.mk</w:t>
              </w:r>
            </w:hyperlink>
          </w:p>
          <w:p w:rsidR="000D6629" w:rsidRPr="007F69E5" w:rsidRDefault="000D6629" w:rsidP="00A67C7A">
            <w:pPr>
              <w:ind w:left="720"/>
              <w:rPr>
                <w:rFonts w:asciiTheme="minorHAnsi" w:hAnsiTheme="minorHAnsi" w:cstheme="minorHAnsi"/>
                <w:sz w:val="22"/>
                <w:lang w:val="en-US"/>
              </w:rPr>
            </w:pPr>
            <w:r w:rsidRPr="007F69E5">
              <w:rPr>
                <w:rFonts w:asciiTheme="minorHAnsi" w:hAnsiTheme="minorHAnsi" w:cstheme="minorHAnsi"/>
                <w:sz w:val="22"/>
                <w:lang w:val="en-US"/>
              </w:rPr>
              <w:t>+389 71 223 123</w:t>
            </w:r>
          </w:p>
        </w:tc>
        <w:tc>
          <w:tcPr>
            <w:tcW w:w="236" w:type="dxa"/>
            <w:tcBorders>
              <w:left w:val="single" w:sz="4" w:space="0" w:color="auto"/>
              <w:right w:val="single" w:sz="4" w:space="0" w:color="auto"/>
            </w:tcBorders>
          </w:tcPr>
          <w:p w:rsidR="006B39A7" w:rsidRPr="007F69E5" w:rsidRDefault="006B39A7" w:rsidP="0070193E">
            <w:pPr>
              <w:pStyle w:val="Heading2"/>
              <w:ind w:hanging="720"/>
              <w:rPr>
                <w:rFonts w:asciiTheme="minorHAnsi" w:hAnsiTheme="minorHAnsi" w:cstheme="minorHAnsi"/>
                <w:sz w:val="22"/>
                <w:lang w:val="en-US"/>
              </w:rPr>
            </w:pPr>
          </w:p>
        </w:tc>
        <w:tc>
          <w:tcPr>
            <w:tcW w:w="4284" w:type="dxa"/>
            <w:tcBorders>
              <w:top w:val="single" w:sz="4" w:space="0" w:color="auto"/>
              <w:left w:val="single" w:sz="4" w:space="0" w:color="auto"/>
              <w:right w:val="single" w:sz="4" w:space="0" w:color="auto"/>
            </w:tcBorders>
          </w:tcPr>
          <w:p w:rsidR="006B39A7" w:rsidRPr="007F69E5" w:rsidRDefault="006B39A7" w:rsidP="0070193E">
            <w:pPr>
              <w:pStyle w:val="Heading2"/>
              <w:ind w:right="44" w:hanging="720"/>
              <w:rPr>
                <w:rFonts w:asciiTheme="minorHAnsi" w:hAnsiTheme="minorHAnsi" w:cstheme="minorHAnsi"/>
                <w:sz w:val="22"/>
                <w:lang w:val="en-US"/>
              </w:rPr>
            </w:pPr>
            <w:r w:rsidRPr="007F69E5">
              <w:rPr>
                <w:rFonts w:asciiTheme="minorHAnsi" w:hAnsiTheme="minorHAnsi" w:cstheme="minorHAnsi"/>
                <w:sz w:val="22"/>
                <w:lang w:val="en-US"/>
              </w:rPr>
              <w:t>Country and Thematic Window</w:t>
            </w:r>
          </w:p>
          <w:p w:rsidR="00A67C7A" w:rsidRPr="007F69E5" w:rsidRDefault="00A67C7A" w:rsidP="000D6629">
            <w:pPr>
              <w:pStyle w:val="BodyText2"/>
              <w:rPr>
                <w:rFonts w:asciiTheme="minorHAnsi" w:hAnsiTheme="minorHAnsi" w:cstheme="minorHAnsi"/>
                <w:sz w:val="20"/>
                <w:szCs w:val="22"/>
                <w:lang w:val="en-US"/>
              </w:rPr>
            </w:pPr>
          </w:p>
          <w:p w:rsidR="000D6629" w:rsidRPr="007F69E5" w:rsidRDefault="004204B0" w:rsidP="00A67C7A">
            <w:pPr>
              <w:pStyle w:val="BodyText2"/>
              <w:ind w:left="720"/>
              <w:rPr>
                <w:rFonts w:asciiTheme="minorHAnsi" w:hAnsiTheme="minorHAnsi" w:cstheme="minorHAnsi"/>
                <w:szCs w:val="22"/>
                <w:lang w:val="en-US"/>
              </w:rPr>
            </w:pPr>
            <w:proofErr w:type="spellStart"/>
            <w:r w:rsidRPr="007F69E5">
              <w:rPr>
                <w:rFonts w:asciiTheme="minorHAnsi" w:hAnsiTheme="minorHAnsi" w:cstheme="minorHAnsi"/>
                <w:szCs w:val="22"/>
                <w:lang w:val="en-US"/>
              </w:rPr>
              <w:t>fYR</w:t>
            </w:r>
            <w:proofErr w:type="spellEnd"/>
            <w:r w:rsidR="000D6629" w:rsidRPr="007F69E5">
              <w:rPr>
                <w:rFonts w:asciiTheme="minorHAnsi" w:hAnsiTheme="minorHAnsi" w:cstheme="minorHAnsi"/>
                <w:szCs w:val="22"/>
                <w:lang w:val="en-US"/>
              </w:rPr>
              <w:t xml:space="preserve"> Macedonia </w:t>
            </w:r>
          </w:p>
          <w:p w:rsidR="00A67C7A" w:rsidRPr="007F69E5" w:rsidRDefault="00A67C7A" w:rsidP="00A67C7A">
            <w:pPr>
              <w:pStyle w:val="BodyText2"/>
              <w:ind w:left="720"/>
              <w:rPr>
                <w:rFonts w:asciiTheme="minorHAnsi" w:hAnsiTheme="minorHAnsi" w:cstheme="minorHAnsi"/>
                <w:szCs w:val="22"/>
                <w:lang w:val="en-US"/>
              </w:rPr>
            </w:pPr>
          </w:p>
          <w:p w:rsidR="000D6629" w:rsidRPr="007F69E5" w:rsidRDefault="000D6629" w:rsidP="00A67C7A">
            <w:pPr>
              <w:pStyle w:val="BodyText2"/>
              <w:ind w:left="720"/>
              <w:rPr>
                <w:rFonts w:asciiTheme="minorHAnsi" w:hAnsiTheme="minorHAnsi" w:cstheme="minorHAnsi"/>
                <w:szCs w:val="22"/>
              </w:rPr>
            </w:pPr>
            <w:r w:rsidRPr="007F69E5">
              <w:rPr>
                <w:rFonts w:asciiTheme="minorHAnsi" w:hAnsiTheme="minorHAnsi" w:cstheme="minorHAnsi"/>
                <w:szCs w:val="22"/>
                <w:lang w:val="en-US"/>
              </w:rPr>
              <w:t>Conflict Prevention and Peace-Building Window</w:t>
            </w:r>
          </w:p>
          <w:p w:rsidR="006B39A7" w:rsidRPr="007F69E5" w:rsidRDefault="006B39A7" w:rsidP="0070193E">
            <w:pPr>
              <w:rPr>
                <w:rFonts w:asciiTheme="minorHAnsi" w:hAnsiTheme="minorHAnsi" w:cstheme="minorHAnsi"/>
                <w:sz w:val="22"/>
                <w:lang w:val="en-US"/>
              </w:rPr>
            </w:pPr>
          </w:p>
        </w:tc>
      </w:tr>
      <w:tr w:rsidR="006B39A7" w:rsidRPr="007F69E5">
        <w:trPr>
          <w:trHeight w:val="80"/>
        </w:trPr>
        <w:tc>
          <w:tcPr>
            <w:tcW w:w="4740" w:type="dxa"/>
            <w:tcBorders>
              <w:left w:val="single" w:sz="4" w:space="0" w:color="auto"/>
              <w:bottom w:val="single" w:sz="4" w:space="0" w:color="auto"/>
              <w:right w:val="single" w:sz="4" w:space="0" w:color="auto"/>
            </w:tcBorders>
          </w:tcPr>
          <w:p w:rsidR="006B39A7" w:rsidRPr="007F69E5" w:rsidRDefault="006B39A7" w:rsidP="0070193E">
            <w:pPr>
              <w:pStyle w:val="BodyText"/>
              <w:ind w:hanging="720"/>
              <w:rPr>
                <w:rFonts w:asciiTheme="minorHAnsi" w:hAnsiTheme="minorHAnsi" w:cstheme="minorHAnsi"/>
                <w:sz w:val="22"/>
                <w:lang w:val="en-US"/>
              </w:rPr>
            </w:pPr>
          </w:p>
        </w:tc>
        <w:tc>
          <w:tcPr>
            <w:tcW w:w="236" w:type="dxa"/>
            <w:tcBorders>
              <w:left w:val="single" w:sz="4" w:space="0" w:color="auto"/>
              <w:right w:val="single" w:sz="4" w:space="0" w:color="auto"/>
            </w:tcBorders>
          </w:tcPr>
          <w:p w:rsidR="006B39A7" w:rsidRPr="007F69E5" w:rsidRDefault="006B39A7" w:rsidP="0070193E">
            <w:pPr>
              <w:pStyle w:val="BodyText"/>
              <w:ind w:hanging="720"/>
              <w:rPr>
                <w:rFonts w:asciiTheme="minorHAnsi" w:hAnsiTheme="minorHAnsi" w:cstheme="minorHAnsi"/>
                <w:sz w:val="22"/>
                <w:lang w:val="en-US"/>
              </w:rPr>
            </w:pPr>
          </w:p>
        </w:tc>
        <w:tc>
          <w:tcPr>
            <w:tcW w:w="4284" w:type="dxa"/>
            <w:tcBorders>
              <w:left w:val="single" w:sz="4" w:space="0" w:color="auto"/>
              <w:bottom w:val="single" w:sz="4" w:space="0" w:color="auto"/>
              <w:right w:val="single" w:sz="4" w:space="0" w:color="auto"/>
            </w:tcBorders>
          </w:tcPr>
          <w:p w:rsidR="006B39A7" w:rsidRPr="007F69E5" w:rsidRDefault="006B39A7" w:rsidP="0070193E">
            <w:pPr>
              <w:pStyle w:val="BodyText"/>
              <w:ind w:hanging="720"/>
              <w:rPr>
                <w:rFonts w:asciiTheme="minorHAnsi" w:hAnsiTheme="minorHAnsi" w:cstheme="minorHAnsi"/>
                <w:sz w:val="22"/>
                <w:lang w:val="en-US"/>
              </w:rPr>
            </w:pPr>
          </w:p>
        </w:tc>
      </w:tr>
    </w:tbl>
    <w:p w:rsidR="006B39A7" w:rsidRPr="007F69E5" w:rsidRDefault="006B39A7" w:rsidP="006B39A7">
      <w:pPr>
        <w:ind w:hanging="720"/>
        <w:rPr>
          <w:rFonts w:asciiTheme="minorHAnsi" w:hAnsiTheme="minorHAnsi" w:cstheme="minorHAnsi"/>
          <w:sz w:val="22"/>
          <w:lang w:val="en-US"/>
        </w:rPr>
      </w:pPr>
    </w:p>
    <w:tbl>
      <w:tblPr>
        <w:tblW w:w="0" w:type="auto"/>
        <w:tblLook w:val="01E0"/>
      </w:tblPr>
      <w:tblGrid>
        <w:gridCol w:w="4740"/>
        <w:gridCol w:w="237"/>
        <w:gridCol w:w="4284"/>
      </w:tblGrid>
      <w:tr w:rsidR="006B39A7" w:rsidRPr="007F69E5">
        <w:trPr>
          <w:trHeight w:val="29"/>
        </w:trPr>
        <w:tc>
          <w:tcPr>
            <w:tcW w:w="4740" w:type="dxa"/>
            <w:tcBorders>
              <w:top w:val="single" w:sz="4" w:space="0" w:color="auto"/>
              <w:left w:val="single" w:sz="4" w:space="0" w:color="auto"/>
              <w:right w:val="single" w:sz="4" w:space="0" w:color="auto"/>
            </w:tcBorders>
          </w:tcPr>
          <w:p w:rsidR="006B39A7" w:rsidRPr="007F69E5" w:rsidRDefault="006B39A7" w:rsidP="0070193E">
            <w:pPr>
              <w:pStyle w:val="Heading2"/>
              <w:ind w:left="0"/>
              <w:rPr>
                <w:rFonts w:asciiTheme="minorHAnsi" w:hAnsiTheme="minorHAnsi" w:cstheme="minorHAnsi"/>
                <w:b w:val="0"/>
                <w:sz w:val="22"/>
                <w:lang w:val="en-US"/>
              </w:rPr>
            </w:pPr>
            <w:r w:rsidRPr="007F69E5">
              <w:rPr>
                <w:rFonts w:asciiTheme="minorHAnsi" w:hAnsiTheme="minorHAnsi" w:cstheme="minorHAnsi"/>
                <w:sz w:val="22"/>
                <w:lang w:val="en-US"/>
              </w:rPr>
              <w:t xml:space="preserve">MDTF Atlas Project No: </w:t>
            </w:r>
            <w:r w:rsidR="000D6629" w:rsidRPr="007F69E5">
              <w:rPr>
                <w:rFonts w:asciiTheme="minorHAnsi" w:hAnsiTheme="minorHAnsi" w:cstheme="minorHAnsi"/>
                <w:sz w:val="22"/>
                <w:lang w:val="en-US"/>
              </w:rPr>
              <w:t>00067217</w:t>
            </w:r>
          </w:p>
          <w:p w:rsidR="00A67C7A" w:rsidRPr="007F69E5" w:rsidRDefault="006B39A7" w:rsidP="00DD2605">
            <w:pPr>
              <w:pStyle w:val="Heading2"/>
              <w:ind w:left="0"/>
              <w:rPr>
                <w:rFonts w:asciiTheme="minorHAnsi" w:hAnsiTheme="minorHAnsi" w:cstheme="minorHAnsi"/>
                <w:bCs w:val="0"/>
                <w:sz w:val="22"/>
                <w:lang w:val="en-US"/>
              </w:rPr>
            </w:pPr>
            <w:r w:rsidRPr="007F69E5">
              <w:rPr>
                <w:rFonts w:asciiTheme="minorHAnsi" w:hAnsiTheme="minorHAnsi" w:cstheme="minorHAnsi"/>
                <w:sz w:val="22"/>
                <w:lang w:val="en-US"/>
              </w:rPr>
              <w:t>Title:</w:t>
            </w:r>
            <w:r w:rsidRPr="007F69E5">
              <w:rPr>
                <w:rFonts w:asciiTheme="minorHAnsi" w:hAnsiTheme="minorHAnsi" w:cstheme="minorHAnsi"/>
                <w:bCs w:val="0"/>
                <w:sz w:val="22"/>
                <w:lang w:val="en-US"/>
              </w:rPr>
              <w:t xml:space="preserve"> </w:t>
            </w:r>
          </w:p>
          <w:p w:rsidR="00A67C7A" w:rsidRPr="007F69E5" w:rsidRDefault="00A67C7A" w:rsidP="00DD2605">
            <w:pPr>
              <w:pStyle w:val="Heading2"/>
              <w:ind w:left="0"/>
              <w:rPr>
                <w:rFonts w:asciiTheme="minorHAnsi" w:hAnsiTheme="minorHAnsi" w:cstheme="minorHAnsi"/>
                <w:bCs w:val="0"/>
                <w:sz w:val="22"/>
                <w:lang w:val="en-US"/>
              </w:rPr>
            </w:pPr>
          </w:p>
          <w:p w:rsidR="006B39A7" w:rsidRPr="007F69E5" w:rsidRDefault="000D6629" w:rsidP="00A67C7A">
            <w:pPr>
              <w:pStyle w:val="Heading2"/>
              <w:tabs>
                <w:tab w:val="left" w:pos="4230"/>
              </w:tabs>
              <w:ind w:right="294"/>
              <w:rPr>
                <w:rFonts w:asciiTheme="minorHAnsi" w:hAnsiTheme="minorHAnsi" w:cstheme="minorHAnsi"/>
                <w:sz w:val="22"/>
                <w:lang w:val="en-US"/>
              </w:rPr>
            </w:pPr>
            <w:r w:rsidRPr="007F69E5">
              <w:rPr>
                <w:rFonts w:asciiTheme="minorHAnsi" w:hAnsiTheme="minorHAnsi" w:cstheme="minorHAnsi"/>
                <w:bCs w:val="0"/>
                <w:sz w:val="22"/>
                <w:lang w:val="en-US"/>
              </w:rPr>
              <w:t>“Enhancing Inter-Ethnic Community Dialogue and Collaboration</w:t>
            </w:r>
            <w:r w:rsidR="00A67C7A" w:rsidRPr="007F69E5">
              <w:rPr>
                <w:rFonts w:asciiTheme="minorHAnsi" w:hAnsiTheme="minorHAnsi" w:cstheme="minorHAnsi"/>
                <w:bCs w:val="0"/>
                <w:sz w:val="22"/>
                <w:lang w:val="en-US"/>
              </w:rPr>
              <w:t>”</w:t>
            </w:r>
          </w:p>
        </w:tc>
        <w:tc>
          <w:tcPr>
            <w:tcW w:w="237" w:type="dxa"/>
            <w:tcBorders>
              <w:left w:val="single" w:sz="4" w:space="0" w:color="auto"/>
              <w:right w:val="single" w:sz="4" w:space="0" w:color="auto"/>
            </w:tcBorders>
          </w:tcPr>
          <w:p w:rsidR="006B39A7" w:rsidRPr="007F69E5" w:rsidRDefault="006B39A7" w:rsidP="0070193E">
            <w:pPr>
              <w:pStyle w:val="Heading2"/>
              <w:ind w:hanging="720"/>
              <w:rPr>
                <w:rFonts w:asciiTheme="minorHAnsi" w:hAnsiTheme="minorHAnsi" w:cstheme="minorHAnsi"/>
                <w:sz w:val="22"/>
                <w:lang w:val="en-US"/>
              </w:rPr>
            </w:pPr>
          </w:p>
        </w:tc>
        <w:tc>
          <w:tcPr>
            <w:tcW w:w="4284" w:type="dxa"/>
            <w:tcBorders>
              <w:top w:val="single" w:sz="4" w:space="0" w:color="auto"/>
              <w:left w:val="single" w:sz="4" w:space="0" w:color="auto"/>
              <w:right w:val="single" w:sz="4" w:space="0" w:color="auto"/>
            </w:tcBorders>
          </w:tcPr>
          <w:p w:rsidR="006B39A7" w:rsidRPr="007F69E5" w:rsidRDefault="006B39A7" w:rsidP="0070193E">
            <w:pPr>
              <w:pStyle w:val="Heading2"/>
              <w:ind w:hanging="720"/>
              <w:rPr>
                <w:rFonts w:asciiTheme="minorHAnsi" w:hAnsiTheme="minorHAnsi" w:cstheme="minorHAnsi"/>
                <w:sz w:val="22"/>
                <w:lang w:val="en-US"/>
              </w:rPr>
            </w:pPr>
            <w:r w:rsidRPr="007F69E5">
              <w:rPr>
                <w:rFonts w:asciiTheme="minorHAnsi" w:hAnsiTheme="minorHAnsi" w:cstheme="minorHAnsi"/>
                <w:sz w:val="22"/>
                <w:lang w:val="en-US"/>
              </w:rPr>
              <w:t xml:space="preserve">Report Number: </w:t>
            </w:r>
            <w:r w:rsidR="00755DA1" w:rsidRPr="007F69E5">
              <w:rPr>
                <w:rFonts w:asciiTheme="minorHAnsi" w:hAnsiTheme="minorHAnsi" w:cstheme="minorHAnsi"/>
                <w:sz w:val="22"/>
                <w:lang w:val="en-US"/>
              </w:rPr>
              <w:t>3</w:t>
            </w:r>
          </w:p>
          <w:p w:rsidR="006B39A7" w:rsidRPr="007F69E5" w:rsidRDefault="006B39A7" w:rsidP="0070193E">
            <w:pPr>
              <w:pStyle w:val="Heading2"/>
              <w:ind w:hanging="720"/>
              <w:rPr>
                <w:rFonts w:asciiTheme="minorHAnsi" w:hAnsiTheme="minorHAnsi" w:cstheme="minorHAnsi"/>
                <w:sz w:val="22"/>
                <w:lang w:val="en-US"/>
              </w:rPr>
            </w:pPr>
          </w:p>
          <w:p w:rsidR="006B39A7" w:rsidRPr="007F69E5" w:rsidRDefault="006B39A7" w:rsidP="0070193E">
            <w:pPr>
              <w:pStyle w:val="Heading2"/>
              <w:ind w:left="0" w:right="14"/>
              <w:rPr>
                <w:rFonts w:asciiTheme="minorHAnsi" w:hAnsiTheme="minorHAnsi" w:cstheme="minorHAnsi"/>
                <w:sz w:val="22"/>
                <w:lang w:val="en-US"/>
              </w:rPr>
            </w:pPr>
            <w:r w:rsidRPr="007F69E5">
              <w:rPr>
                <w:rFonts w:asciiTheme="minorHAnsi" w:hAnsiTheme="minorHAnsi" w:cstheme="minorHAnsi"/>
                <w:sz w:val="22"/>
                <w:lang w:val="en-US"/>
              </w:rPr>
              <w:t xml:space="preserve">Reporting Period: </w:t>
            </w:r>
            <w:r w:rsidR="00755DA1" w:rsidRPr="007F69E5">
              <w:rPr>
                <w:rFonts w:asciiTheme="minorHAnsi" w:hAnsiTheme="minorHAnsi" w:cstheme="minorHAnsi"/>
                <w:sz w:val="22"/>
                <w:lang w:val="en-US"/>
              </w:rPr>
              <w:t>July-December</w:t>
            </w:r>
            <w:r w:rsidR="000D6629" w:rsidRPr="007F69E5">
              <w:rPr>
                <w:rFonts w:asciiTheme="minorHAnsi" w:hAnsiTheme="minorHAnsi" w:cstheme="minorHAnsi"/>
                <w:sz w:val="22"/>
                <w:lang w:val="en-US"/>
              </w:rPr>
              <w:t xml:space="preserve"> 2010</w:t>
            </w:r>
          </w:p>
          <w:p w:rsidR="006B39A7" w:rsidRPr="007F69E5" w:rsidRDefault="006B39A7" w:rsidP="0070193E">
            <w:pPr>
              <w:rPr>
                <w:rFonts w:asciiTheme="minorHAnsi" w:hAnsiTheme="minorHAnsi" w:cstheme="minorHAnsi"/>
                <w:sz w:val="22"/>
                <w:lang w:val="en-US"/>
              </w:rPr>
            </w:pPr>
          </w:p>
          <w:p w:rsidR="006B39A7" w:rsidRPr="007F69E5" w:rsidRDefault="006B39A7" w:rsidP="00DD2605">
            <w:pPr>
              <w:rPr>
                <w:rFonts w:asciiTheme="minorHAnsi" w:hAnsiTheme="minorHAnsi" w:cstheme="minorHAnsi"/>
                <w:b/>
                <w:sz w:val="22"/>
              </w:rPr>
            </w:pPr>
            <w:r w:rsidRPr="007F69E5">
              <w:rPr>
                <w:rFonts w:asciiTheme="minorHAnsi" w:hAnsiTheme="minorHAnsi" w:cstheme="minorHAnsi"/>
                <w:b/>
                <w:sz w:val="22"/>
              </w:rPr>
              <w:t xml:space="preserve">Programme Duration: </w:t>
            </w:r>
            <w:r w:rsidR="000D6629" w:rsidRPr="007F69E5">
              <w:rPr>
                <w:rFonts w:asciiTheme="minorHAnsi" w:hAnsiTheme="minorHAnsi" w:cstheme="minorHAnsi"/>
                <w:b/>
                <w:sz w:val="22"/>
              </w:rPr>
              <w:t>2009-2012</w:t>
            </w:r>
          </w:p>
          <w:p w:rsidR="00403ED6" w:rsidRPr="007F69E5" w:rsidRDefault="00403ED6" w:rsidP="00DD2605">
            <w:pPr>
              <w:rPr>
                <w:rFonts w:asciiTheme="minorHAnsi" w:hAnsiTheme="minorHAnsi" w:cstheme="minorHAnsi"/>
                <w:b/>
                <w:sz w:val="22"/>
              </w:rPr>
            </w:pPr>
          </w:p>
          <w:p w:rsidR="00403ED6" w:rsidRPr="007F69E5" w:rsidRDefault="00403ED6" w:rsidP="00DD2605">
            <w:pPr>
              <w:rPr>
                <w:rFonts w:asciiTheme="minorHAnsi" w:hAnsiTheme="minorHAnsi" w:cstheme="minorHAnsi"/>
                <w:b/>
                <w:sz w:val="22"/>
              </w:rPr>
            </w:pPr>
            <w:r w:rsidRPr="007F69E5">
              <w:rPr>
                <w:rFonts w:asciiTheme="minorHAnsi" w:hAnsiTheme="minorHAnsi" w:cstheme="minorHAnsi"/>
                <w:b/>
                <w:sz w:val="22"/>
              </w:rPr>
              <w:t>Official starting date:</w:t>
            </w:r>
            <w:r w:rsidR="000D6629" w:rsidRPr="007F69E5">
              <w:rPr>
                <w:rFonts w:asciiTheme="minorHAnsi" w:hAnsiTheme="minorHAnsi" w:cstheme="minorHAnsi"/>
                <w:b/>
                <w:sz w:val="22"/>
              </w:rPr>
              <w:t xml:space="preserve"> August 2009</w:t>
            </w:r>
          </w:p>
        </w:tc>
      </w:tr>
      <w:tr w:rsidR="006B39A7" w:rsidRPr="007F69E5">
        <w:trPr>
          <w:trHeight w:val="567"/>
        </w:trPr>
        <w:tc>
          <w:tcPr>
            <w:tcW w:w="4740" w:type="dxa"/>
            <w:tcBorders>
              <w:left w:val="single" w:sz="4" w:space="0" w:color="auto"/>
              <w:bottom w:val="single" w:sz="4" w:space="0" w:color="auto"/>
              <w:right w:val="single" w:sz="4" w:space="0" w:color="auto"/>
            </w:tcBorders>
          </w:tcPr>
          <w:p w:rsidR="006B39A7" w:rsidRPr="007F69E5" w:rsidRDefault="006B39A7" w:rsidP="0070193E">
            <w:pPr>
              <w:pStyle w:val="BodyText"/>
              <w:ind w:hanging="720"/>
              <w:rPr>
                <w:rFonts w:asciiTheme="minorHAnsi" w:hAnsiTheme="minorHAnsi" w:cstheme="minorHAnsi"/>
                <w:sz w:val="22"/>
              </w:rPr>
            </w:pPr>
          </w:p>
          <w:p w:rsidR="006B39A7" w:rsidRPr="007F69E5" w:rsidRDefault="006B39A7" w:rsidP="0070193E">
            <w:pPr>
              <w:pStyle w:val="BodyText"/>
              <w:ind w:hanging="720"/>
              <w:rPr>
                <w:rFonts w:asciiTheme="minorHAnsi" w:hAnsiTheme="minorHAnsi" w:cstheme="minorHAnsi"/>
                <w:sz w:val="22"/>
              </w:rPr>
            </w:pPr>
          </w:p>
        </w:tc>
        <w:tc>
          <w:tcPr>
            <w:tcW w:w="237" w:type="dxa"/>
            <w:tcBorders>
              <w:left w:val="single" w:sz="4" w:space="0" w:color="auto"/>
              <w:right w:val="single" w:sz="4" w:space="0" w:color="auto"/>
            </w:tcBorders>
          </w:tcPr>
          <w:p w:rsidR="006B39A7" w:rsidRPr="007F69E5" w:rsidRDefault="006B39A7" w:rsidP="0070193E">
            <w:pPr>
              <w:pStyle w:val="BodyText"/>
              <w:ind w:hanging="720"/>
              <w:rPr>
                <w:rFonts w:asciiTheme="minorHAnsi" w:hAnsiTheme="minorHAnsi" w:cstheme="minorHAnsi"/>
                <w:sz w:val="22"/>
              </w:rPr>
            </w:pPr>
          </w:p>
        </w:tc>
        <w:tc>
          <w:tcPr>
            <w:tcW w:w="4284" w:type="dxa"/>
            <w:tcBorders>
              <w:left w:val="single" w:sz="4" w:space="0" w:color="auto"/>
              <w:bottom w:val="single" w:sz="4" w:space="0" w:color="auto"/>
              <w:right w:val="single" w:sz="4" w:space="0" w:color="auto"/>
            </w:tcBorders>
          </w:tcPr>
          <w:p w:rsidR="006B39A7" w:rsidRPr="007F69E5" w:rsidRDefault="006B39A7" w:rsidP="0070193E">
            <w:pPr>
              <w:pStyle w:val="BodyText"/>
              <w:ind w:hanging="720"/>
              <w:rPr>
                <w:rFonts w:asciiTheme="minorHAnsi" w:hAnsiTheme="minorHAnsi" w:cstheme="minorHAnsi"/>
                <w:sz w:val="22"/>
              </w:rPr>
            </w:pPr>
          </w:p>
        </w:tc>
      </w:tr>
    </w:tbl>
    <w:p w:rsidR="006B39A7" w:rsidRPr="007F69E5" w:rsidRDefault="006B39A7" w:rsidP="006B39A7">
      <w:pPr>
        <w:ind w:hanging="720"/>
        <w:rPr>
          <w:rFonts w:asciiTheme="minorHAnsi" w:hAnsiTheme="minorHAnsi" w:cstheme="minorHAnsi"/>
          <w:sz w:val="22"/>
        </w:rPr>
      </w:pPr>
    </w:p>
    <w:tbl>
      <w:tblPr>
        <w:tblW w:w="0" w:type="auto"/>
        <w:tblLook w:val="01E0"/>
      </w:tblPr>
      <w:tblGrid>
        <w:gridCol w:w="4732"/>
        <w:gridCol w:w="236"/>
        <w:gridCol w:w="4277"/>
      </w:tblGrid>
      <w:tr w:rsidR="006B39A7" w:rsidRPr="007F69E5">
        <w:trPr>
          <w:trHeight w:val="1375"/>
        </w:trPr>
        <w:tc>
          <w:tcPr>
            <w:tcW w:w="4732" w:type="dxa"/>
            <w:tcBorders>
              <w:top w:val="single" w:sz="4" w:space="0" w:color="auto"/>
              <w:left w:val="single" w:sz="4" w:space="0" w:color="auto"/>
              <w:right w:val="single" w:sz="4" w:space="0" w:color="auto"/>
            </w:tcBorders>
          </w:tcPr>
          <w:p w:rsidR="006B39A7" w:rsidRPr="007F69E5" w:rsidRDefault="006B39A7" w:rsidP="005160ED">
            <w:pPr>
              <w:pStyle w:val="Heading2"/>
              <w:ind w:right="106" w:hanging="720"/>
              <w:rPr>
                <w:rFonts w:asciiTheme="minorHAnsi" w:hAnsiTheme="minorHAnsi" w:cstheme="minorHAnsi"/>
                <w:sz w:val="22"/>
                <w:lang w:val="es-CO"/>
              </w:rPr>
            </w:pPr>
            <w:proofErr w:type="spellStart"/>
            <w:r w:rsidRPr="007F69E5">
              <w:rPr>
                <w:rFonts w:asciiTheme="minorHAnsi" w:hAnsiTheme="minorHAnsi" w:cstheme="minorHAnsi"/>
                <w:sz w:val="22"/>
                <w:lang w:val="es-CO"/>
              </w:rPr>
              <w:lastRenderedPageBreak/>
              <w:t>Participating</w:t>
            </w:r>
            <w:proofErr w:type="spellEnd"/>
            <w:r w:rsidRPr="007F69E5">
              <w:rPr>
                <w:rFonts w:asciiTheme="minorHAnsi" w:hAnsiTheme="minorHAnsi" w:cstheme="minorHAnsi"/>
                <w:sz w:val="22"/>
                <w:lang w:val="es-CO"/>
              </w:rPr>
              <w:t xml:space="preserve"> UN </w:t>
            </w:r>
            <w:proofErr w:type="spellStart"/>
            <w:r w:rsidRPr="007F69E5">
              <w:rPr>
                <w:rFonts w:asciiTheme="minorHAnsi" w:hAnsiTheme="minorHAnsi" w:cstheme="minorHAnsi"/>
                <w:sz w:val="22"/>
                <w:lang w:val="es-CO"/>
              </w:rPr>
              <w:t>Organizations</w:t>
            </w:r>
            <w:proofErr w:type="spellEnd"/>
            <w:r w:rsidR="000D6629" w:rsidRPr="007F69E5">
              <w:rPr>
                <w:rFonts w:asciiTheme="minorHAnsi" w:hAnsiTheme="minorHAnsi" w:cstheme="minorHAnsi"/>
                <w:sz w:val="22"/>
                <w:lang w:val="es-CO"/>
              </w:rPr>
              <w:t>:</w:t>
            </w:r>
          </w:p>
          <w:p w:rsidR="00915C3D" w:rsidRPr="007F69E5" w:rsidRDefault="00915C3D">
            <w:pPr>
              <w:rPr>
                <w:rFonts w:asciiTheme="minorHAnsi" w:hAnsiTheme="minorHAnsi" w:cstheme="minorHAnsi"/>
                <w:lang w:val="es-CO"/>
              </w:rPr>
            </w:pPr>
          </w:p>
          <w:p w:rsidR="00915C3D" w:rsidRPr="007F69E5" w:rsidRDefault="000D6629">
            <w:pPr>
              <w:pStyle w:val="ListParagraph"/>
              <w:numPr>
                <w:ilvl w:val="0"/>
                <w:numId w:val="38"/>
              </w:numPr>
              <w:rPr>
                <w:rFonts w:asciiTheme="minorHAnsi" w:hAnsiTheme="minorHAnsi" w:cstheme="minorHAnsi"/>
                <w:sz w:val="22"/>
                <w:lang w:val="es-CO"/>
              </w:rPr>
            </w:pPr>
            <w:r w:rsidRPr="007F69E5">
              <w:rPr>
                <w:rFonts w:asciiTheme="minorHAnsi" w:hAnsiTheme="minorHAnsi" w:cstheme="minorHAnsi"/>
                <w:sz w:val="22"/>
                <w:lang w:val="es-CO"/>
              </w:rPr>
              <w:t>UNDP</w:t>
            </w:r>
          </w:p>
          <w:p w:rsidR="00915C3D" w:rsidRPr="007F69E5" w:rsidRDefault="000D6629">
            <w:pPr>
              <w:pStyle w:val="ListParagraph"/>
              <w:numPr>
                <w:ilvl w:val="0"/>
                <w:numId w:val="38"/>
              </w:numPr>
              <w:rPr>
                <w:rFonts w:asciiTheme="minorHAnsi" w:hAnsiTheme="minorHAnsi" w:cstheme="minorHAnsi"/>
                <w:sz w:val="22"/>
                <w:lang w:val="es-CO"/>
              </w:rPr>
            </w:pPr>
            <w:r w:rsidRPr="007F69E5">
              <w:rPr>
                <w:rFonts w:asciiTheme="minorHAnsi" w:hAnsiTheme="minorHAnsi" w:cstheme="minorHAnsi"/>
                <w:sz w:val="22"/>
                <w:lang w:val="es-CO"/>
              </w:rPr>
              <w:t>UNICEF</w:t>
            </w:r>
          </w:p>
          <w:p w:rsidR="00915C3D" w:rsidRPr="007F69E5" w:rsidRDefault="000D6629">
            <w:pPr>
              <w:pStyle w:val="ListParagraph"/>
              <w:numPr>
                <w:ilvl w:val="0"/>
                <w:numId w:val="38"/>
              </w:numPr>
              <w:rPr>
                <w:rFonts w:asciiTheme="minorHAnsi" w:hAnsiTheme="minorHAnsi" w:cstheme="minorHAnsi"/>
                <w:b/>
                <w:bCs/>
                <w:lang w:val="es-CO"/>
              </w:rPr>
            </w:pPr>
            <w:r w:rsidRPr="007F69E5">
              <w:rPr>
                <w:rFonts w:asciiTheme="minorHAnsi" w:hAnsiTheme="minorHAnsi" w:cstheme="minorHAnsi"/>
                <w:sz w:val="22"/>
                <w:lang w:val="es-CO"/>
              </w:rPr>
              <w:t>UNESCO</w:t>
            </w:r>
          </w:p>
        </w:tc>
        <w:tc>
          <w:tcPr>
            <w:tcW w:w="236" w:type="dxa"/>
            <w:tcBorders>
              <w:left w:val="single" w:sz="4" w:space="0" w:color="auto"/>
              <w:right w:val="single" w:sz="4" w:space="0" w:color="auto"/>
            </w:tcBorders>
          </w:tcPr>
          <w:p w:rsidR="006B39A7" w:rsidRPr="007F69E5" w:rsidRDefault="006B39A7" w:rsidP="0070193E">
            <w:pPr>
              <w:pStyle w:val="Heading2"/>
              <w:ind w:hanging="720"/>
              <w:rPr>
                <w:rFonts w:asciiTheme="minorHAnsi" w:hAnsiTheme="minorHAnsi" w:cstheme="minorHAnsi"/>
                <w:sz w:val="22"/>
                <w:lang w:val="es-CO"/>
              </w:rPr>
            </w:pPr>
          </w:p>
        </w:tc>
        <w:tc>
          <w:tcPr>
            <w:tcW w:w="4277" w:type="dxa"/>
            <w:tcBorders>
              <w:top w:val="single" w:sz="4" w:space="0" w:color="auto"/>
              <w:left w:val="single" w:sz="4" w:space="0" w:color="auto"/>
              <w:right w:val="single" w:sz="4" w:space="0" w:color="auto"/>
            </w:tcBorders>
          </w:tcPr>
          <w:p w:rsidR="00FE5927" w:rsidRPr="007F69E5" w:rsidRDefault="00570225" w:rsidP="00234B6E">
            <w:pPr>
              <w:rPr>
                <w:rFonts w:asciiTheme="minorHAnsi" w:hAnsiTheme="minorHAnsi" w:cstheme="minorHAnsi"/>
                <w:b/>
                <w:bCs/>
                <w:sz w:val="22"/>
                <w:lang w:val="es-CO"/>
              </w:rPr>
            </w:pPr>
            <w:proofErr w:type="spellStart"/>
            <w:r w:rsidRPr="007F69E5">
              <w:rPr>
                <w:rFonts w:asciiTheme="minorHAnsi" w:hAnsiTheme="minorHAnsi" w:cstheme="minorHAnsi"/>
                <w:b/>
                <w:bCs/>
                <w:sz w:val="22"/>
                <w:lang w:val="es-CO"/>
              </w:rPr>
              <w:t>Implementing</w:t>
            </w:r>
            <w:proofErr w:type="spellEnd"/>
            <w:r w:rsidRPr="007F69E5">
              <w:rPr>
                <w:rFonts w:asciiTheme="minorHAnsi" w:hAnsiTheme="minorHAnsi" w:cstheme="minorHAnsi"/>
                <w:b/>
                <w:bCs/>
                <w:sz w:val="22"/>
                <w:lang w:val="es-CO"/>
              </w:rPr>
              <w:t xml:space="preserve"> </w:t>
            </w:r>
            <w:proofErr w:type="spellStart"/>
            <w:r w:rsidRPr="007F69E5">
              <w:rPr>
                <w:rFonts w:asciiTheme="minorHAnsi" w:hAnsiTheme="minorHAnsi" w:cstheme="minorHAnsi"/>
                <w:b/>
                <w:bCs/>
                <w:sz w:val="22"/>
                <w:lang w:val="es-CO"/>
              </w:rPr>
              <w:t>partners</w:t>
            </w:r>
            <w:proofErr w:type="spellEnd"/>
            <w:r w:rsidR="00FE5927" w:rsidRPr="007F69E5">
              <w:rPr>
                <w:rFonts w:asciiTheme="minorHAnsi" w:hAnsiTheme="minorHAnsi" w:cstheme="minorHAnsi"/>
                <w:b/>
                <w:bCs/>
                <w:sz w:val="22"/>
                <w:lang w:val="es-CO"/>
              </w:rPr>
              <w:t xml:space="preserve"> </w:t>
            </w:r>
          </w:p>
          <w:p w:rsidR="0099221F" w:rsidRPr="007F69E5" w:rsidRDefault="0099221F" w:rsidP="00234B6E">
            <w:pPr>
              <w:rPr>
                <w:rFonts w:asciiTheme="minorHAnsi" w:hAnsiTheme="minorHAnsi" w:cstheme="minorHAnsi"/>
                <w:b/>
                <w:bCs/>
                <w:sz w:val="22"/>
                <w:lang w:val="es-CO"/>
              </w:rPr>
            </w:pPr>
          </w:p>
          <w:p w:rsidR="0099221F" w:rsidRPr="007F69E5" w:rsidRDefault="0099221F" w:rsidP="0099221F">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Secretariat</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for</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Implementation</w:t>
            </w:r>
            <w:proofErr w:type="spellEnd"/>
            <w:r w:rsidRPr="007F69E5">
              <w:rPr>
                <w:rFonts w:asciiTheme="minorHAnsi" w:hAnsiTheme="minorHAnsi" w:cstheme="minorHAnsi"/>
                <w:bCs/>
                <w:sz w:val="20"/>
                <w:szCs w:val="22"/>
                <w:lang w:val="es-CO"/>
              </w:rPr>
              <w:t xml:space="preserve"> of </w:t>
            </w:r>
            <w:proofErr w:type="spellStart"/>
            <w:r w:rsidR="004204B0" w:rsidRPr="007F69E5">
              <w:rPr>
                <w:rFonts w:asciiTheme="minorHAnsi" w:hAnsiTheme="minorHAnsi" w:cstheme="minorHAnsi"/>
                <w:bCs/>
                <w:sz w:val="20"/>
                <w:szCs w:val="22"/>
                <w:lang w:val="es-CO"/>
              </w:rPr>
              <w:t>the</w:t>
            </w:r>
            <w:proofErr w:type="spellEnd"/>
            <w:r w:rsidR="004204B0"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Ohrid</w:t>
            </w:r>
            <w:proofErr w:type="spellEnd"/>
            <w:r w:rsidRPr="007F69E5">
              <w:rPr>
                <w:rFonts w:asciiTheme="minorHAnsi" w:hAnsiTheme="minorHAnsi" w:cstheme="minorHAnsi"/>
                <w:bCs/>
                <w:sz w:val="20"/>
                <w:szCs w:val="22"/>
                <w:lang w:val="es-CO"/>
              </w:rPr>
              <w:t xml:space="preserve"> Framework </w:t>
            </w:r>
            <w:proofErr w:type="spellStart"/>
            <w:r w:rsidRPr="007F69E5">
              <w:rPr>
                <w:rFonts w:asciiTheme="minorHAnsi" w:hAnsiTheme="minorHAnsi" w:cstheme="minorHAnsi"/>
                <w:bCs/>
                <w:sz w:val="20"/>
                <w:szCs w:val="22"/>
                <w:lang w:val="es-CO"/>
              </w:rPr>
              <w:t>Agreement</w:t>
            </w:r>
            <w:proofErr w:type="spellEnd"/>
          </w:p>
          <w:p w:rsidR="0099221F" w:rsidRPr="007F69E5" w:rsidRDefault="0099221F" w:rsidP="0099221F">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Municipalities</w:t>
            </w:r>
            <w:proofErr w:type="spellEnd"/>
            <w:r w:rsidRPr="007F69E5">
              <w:rPr>
                <w:rFonts w:asciiTheme="minorHAnsi" w:hAnsiTheme="minorHAnsi" w:cstheme="minorHAnsi"/>
                <w:bCs/>
                <w:sz w:val="20"/>
                <w:szCs w:val="22"/>
                <w:lang w:val="es-CO"/>
              </w:rPr>
              <w:t xml:space="preserve"> of </w:t>
            </w:r>
            <w:proofErr w:type="spellStart"/>
            <w:r w:rsidRPr="007F69E5">
              <w:rPr>
                <w:rFonts w:asciiTheme="minorHAnsi" w:hAnsiTheme="minorHAnsi" w:cstheme="minorHAnsi"/>
                <w:bCs/>
                <w:sz w:val="20"/>
                <w:szCs w:val="22"/>
                <w:lang w:val="es-CO"/>
              </w:rPr>
              <w:t>Kicevo</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Kumanovo</w:t>
            </w:r>
            <w:proofErr w:type="spellEnd"/>
            <w:r w:rsidRPr="007F69E5">
              <w:rPr>
                <w:rFonts w:asciiTheme="minorHAnsi" w:hAnsiTheme="minorHAnsi" w:cstheme="minorHAnsi"/>
                <w:bCs/>
                <w:sz w:val="20"/>
                <w:szCs w:val="22"/>
                <w:lang w:val="es-CO"/>
              </w:rPr>
              <w:t xml:space="preserve"> and </w:t>
            </w:r>
            <w:proofErr w:type="spellStart"/>
            <w:r w:rsidRPr="007F69E5">
              <w:rPr>
                <w:rFonts w:asciiTheme="minorHAnsi" w:hAnsiTheme="minorHAnsi" w:cstheme="minorHAnsi"/>
                <w:bCs/>
                <w:sz w:val="20"/>
                <w:szCs w:val="22"/>
                <w:lang w:val="es-CO"/>
              </w:rPr>
              <w:t>Struga</w:t>
            </w:r>
            <w:proofErr w:type="spellEnd"/>
          </w:p>
          <w:p w:rsidR="0099221F" w:rsidRPr="007F69E5" w:rsidRDefault="0099221F" w:rsidP="0099221F">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Ministry</w:t>
            </w:r>
            <w:proofErr w:type="spellEnd"/>
            <w:r w:rsidRPr="007F69E5">
              <w:rPr>
                <w:rFonts w:asciiTheme="minorHAnsi" w:hAnsiTheme="minorHAnsi" w:cstheme="minorHAnsi"/>
                <w:bCs/>
                <w:sz w:val="20"/>
                <w:szCs w:val="22"/>
                <w:lang w:val="es-CO"/>
              </w:rPr>
              <w:t xml:space="preserve"> of </w:t>
            </w:r>
            <w:proofErr w:type="spellStart"/>
            <w:r w:rsidRPr="007F69E5">
              <w:rPr>
                <w:rFonts w:asciiTheme="minorHAnsi" w:hAnsiTheme="minorHAnsi" w:cstheme="minorHAnsi"/>
                <w:bCs/>
                <w:sz w:val="20"/>
                <w:szCs w:val="22"/>
                <w:lang w:val="es-CO"/>
              </w:rPr>
              <w:t>Culture</w:t>
            </w:r>
            <w:proofErr w:type="spellEnd"/>
          </w:p>
          <w:p w:rsidR="0099221F" w:rsidRPr="007F69E5" w:rsidRDefault="0099221F" w:rsidP="0099221F">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Ministry</w:t>
            </w:r>
            <w:proofErr w:type="spellEnd"/>
            <w:r w:rsidRPr="007F69E5">
              <w:rPr>
                <w:rFonts w:asciiTheme="minorHAnsi" w:hAnsiTheme="minorHAnsi" w:cstheme="minorHAnsi"/>
                <w:bCs/>
                <w:sz w:val="20"/>
                <w:szCs w:val="22"/>
                <w:lang w:val="es-CO"/>
              </w:rPr>
              <w:t xml:space="preserve"> of </w:t>
            </w:r>
            <w:proofErr w:type="spellStart"/>
            <w:r w:rsidRPr="007F69E5">
              <w:rPr>
                <w:rFonts w:asciiTheme="minorHAnsi" w:hAnsiTheme="minorHAnsi" w:cstheme="minorHAnsi"/>
                <w:bCs/>
                <w:sz w:val="20"/>
                <w:szCs w:val="22"/>
                <w:lang w:val="es-CO"/>
              </w:rPr>
              <w:t>Education</w:t>
            </w:r>
            <w:proofErr w:type="spellEnd"/>
            <w:r w:rsidRPr="007F69E5">
              <w:rPr>
                <w:rFonts w:asciiTheme="minorHAnsi" w:hAnsiTheme="minorHAnsi" w:cstheme="minorHAnsi"/>
                <w:bCs/>
                <w:sz w:val="20"/>
                <w:szCs w:val="22"/>
                <w:lang w:val="es-CO"/>
              </w:rPr>
              <w:t xml:space="preserve"> and </w:t>
            </w:r>
            <w:proofErr w:type="spellStart"/>
            <w:r w:rsidRPr="007F69E5">
              <w:rPr>
                <w:rFonts w:asciiTheme="minorHAnsi" w:hAnsiTheme="minorHAnsi" w:cstheme="minorHAnsi"/>
                <w:bCs/>
                <w:sz w:val="20"/>
                <w:szCs w:val="22"/>
                <w:lang w:val="es-CO"/>
              </w:rPr>
              <w:t>Science</w:t>
            </w:r>
            <w:proofErr w:type="spellEnd"/>
          </w:p>
          <w:p w:rsidR="00F20270" w:rsidRPr="007F69E5" w:rsidRDefault="00F20270" w:rsidP="0099221F">
            <w:pPr>
              <w:pStyle w:val="MediumGrid1-Accent21"/>
              <w:numPr>
                <w:ilvl w:val="0"/>
                <w:numId w:val="39"/>
              </w:numPr>
              <w:ind w:left="419"/>
              <w:rPr>
                <w:rFonts w:asciiTheme="minorHAnsi" w:hAnsiTheme="minorHAnsi" w:cstheme="minorHAnsi"/>
                <w:bCs/>
                <w:sz w:val="20"/>
                <w:szCs w:val="22"/>
                <w:lang w:val="es-CO"/>
              </w:rPr>
            </w:pPr>
            <w:r w:rsidRPr="007F69E5">
              <w:rPr>
                <w:rFonts w:asciiTheme="minorHAnsi" w:hAnsiTheme="minorHAnsi" w:cstheme="minorHAnsi"/>
                <w:bCs/>
                <w:sz w:val="20"/>
                <w:szCs w:val="22"/>
                <w:lang w:val="es-CO"/>
              </w:rPr>
              <w:t xml:space="preserve">Bureau </w:t>
            </w:r>
            <w:proofErr w:type="spellStart"/>
            <w:r w:rsidRPr="007F69E5">
              <w:rPr>
                <w:rFonts w:asciiTheme="minorHAnsi" w:hAnsiTheme="minorHAnsi" w:cstheme="minorHAnsi"/>
                <w:bCs/>
                <w:sz w:val="20"/>
                <w:szCs w:val="22"/>
                <w:lang w:val="es-CO"/>
              </w:rPr>
              <w:t>for</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Education</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Development</w:t>
            </w:r>
            <w:proofErr w:type="spellEnd"/>
          </w:p>
          <w:p w:rsidR="00F20270" w:rsidRPr="007F69E5" w:rsidRDefault="00F20270" w:rsidP="0099221F">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State</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Education</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Inspectorate</w:t>
            </w:r>
            <w:proofErr w:type="spellEnd"/>
            <w:r w:rsidRPr="007F69E5">
              <w:rPr>
                <w:rFonts w:asciiTheme="minorHAnsi" w:hAnsiTheme="minorHAnsi" w:cstheme="minorHAnsi"/>
                <w:bCs/>
                <w:sz w:val="20"/>
                <w:szCs w:val="22"/>
                <w:lang w:val="es-CO"/>
              </w:rPr>
              <w:t xml:space="preserve"> </w:t>
            </w:r>
          </w:p>
          <w:p w:rsidR="00F20270" w:rsidRPr="007F69E5" w:rsidRDefault="00F20270" w:rsidP="0099221F">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Primary</w:t>
            </w:r>
            <w:proofErr w:type="spellEnd"/>
            <w:r w:rsidRPr="007F69E5">
              <w:rPr>
                <w:rFonts w:asciiTheme="minorHAnsi" w:hAnsiTheme="minorHAnsi" w:cstheme="minorHAnsi"/>
                <w:bCs/>
                <w:sz w:val="20"/>
                <w:szCs w:val="22"/>
                <w:lang w:val="es-CO"/>
              </w:rPr>
              <w:t xml:space="preserve"> and </w:t>
            </w:r>
            <w:proofErr w:type="spellStart"/>
            <w:r w:rsidRPr="007F69E5">
              <w:rPr>
                <w:rFonts w:asciiTheme="minorHAnsi" w:hAnsiTheme="minorHAnsi" w:cstheme="minorHAnsi"/>
                <w:bCs/>
                <w:sz w:val="20"/>
                <w:szCs w:val="22"/>
                <w:lang w:val="es-CO"/>
              </w:rPr>
              <w:t>Secondary</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Schools</w:t>
            </w:r>
            <w:proofErr w:type="spellEnd"/>
            <w:r w:rsidRPr="007F69E5">
              <w:rPr>
                <w:rFonts w:asciiTheme="minorHAnsi" w:hAnsiTheme="minorHAnsi" w:cstheme="minorHAnsi"/>
                <w:bCs/>
                <w:sz w:val="20"/>
                <w:szCs w:val="22"/>
                <w:lang w:val="es-CO"/>
              </w:rPr>
              <w:t xml:space="preserve"> in </w:t>
            </w:r>
            <w:proofErr w:type="spellStart"/>
            <w:r w:rsidRPr="007F69E5">
              <w:rPr>
                <w:rFonts w:asciiTheme="minorHAnsi" w:hAnsiTheme="minorHAnsi" w:cstheme="minorHAnsi"/>
                <w:bCs/>
                <w:sz w:val="20"/>
                <w:szCs w:val="22"/>
                <w:lang w:val="es-CO"/>
              </w:rPr>
              <w:t>the</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Selected</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Municipalities</w:t>
            </w:r>
            <w:proofErr w:type="spellEnd"/>
          </w:p>
          <w:p w:rsidR="0099221F" w:rsidRPr="007F69E5" w:rsidRDefault="0099221F" w:rsidP="0099221F">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Forum</w:t>
            </w:r>
            <w:proofErr w:type="spellEnd"/>
            <w:r w:rsidRPr="007F69E5">
              <w:rPr>
                <w:rFonts w:asciiTheme="minorHAnsi" w:hAnsiTheme="minorHAnsi" w:cstheme="minorHAnsi"/>
                <w:bCs/>
                <w:sz w:val="20"/>
                <w:szCs w:val="22"/>
                <w:lang w:val="es-CO"/>
              </w:rPr>
              <w:t xml:space="preserve"> ZFD (NGO)</w:t>
            </w:r>
          </w:p>
          <w:p w:rsidR="0099221F" w:rsidRPr="007F69E5" w:rsidRDefault="0099221F" w:rsidP="0099221F">
            <w:pPr>
              <w:pStyle w:val="MediumGrid1-Accent21"/>
              <w:numPr>
                <w:ilvl w:val="0"/>
                <w:numId w:val="39"/>
              </w:numPr>
              <w:ind w:left="419"/>
              <w:rPr>
                <w:rFonts w:asciiTheme="minorHAnsi" w:hAnsiTheme="minorHAnsi" w:cstheme="minorHAnsi"/>
                <w:bCs/>
                <w:sz w:val="20"/>
                <w:szCs w:val="22"/>
                <w:lang w:val="es-CO"/>
              </w:rPr>
            </w:pPr>
            <w:r w:rsidRPr="007F69E5">
              <w:rPr>
                <w:rFonts w:asciiTheme="minorHAnsi" w:hAnsiTheme="minorHAnsi" w:cstheme="minorHAnsi"/>
                <w:bCs/>
                <w:sz w:val="20"/>
                <w:szCs w:val="22"/>
                <w:lang w:val="es-CO"/>
              </w:rPr>
              <w:t xml:space="preserve">Centre </w:t>
            </w:r>
            <w:proofErr w:type="spellStart"/>
            <w:r w:rsidRPr="007F69E5">
              <w:rPr>
                <w:rFonts w:asciiTheme="minorHAnsi" w:hAnsiTheme="minorHAnsi" w:cstheme="minorHAnsi"/>
                <w:bCs/>
                <w:sz w:val="20"/>
                <w:szCs w:val="22"/>
                <w:lang w:val="es-CO"/>
              </w:rPr>
              <w:t>for</w:t>
            </w:r>
            <w:proofErr w:type="spellEnd"/>
            <w:r w:rsidRPr="007F69E5">
              <w:rPr>
                <w:rFonts w:asciiTheme="minorHAnsi" w:hAnsiTheme="minorHAnsi" w:cstheme="minorHAnsi"/>
                <w:bCs/>
                <w:sz w:val="20"/>
                <w:szCs w:val="22"/>
                <w:lang w:val="es-CO"/>
              </w:rPr>
              <w:t xml:space="preserve"> Intercultural Dialogue (NGO)</w:t>
            </w:r>
          </w:p>
          <w:p w:rsidR="0099221F" w:rsidRPr="007F69E5" w:rsidRDefault="0099221F" w:rsidP="00234B6E">
            <w:pPr>
              <w:pStyle w:val="MediumGrid1-Accent21"/>
              <w:numPr>
                <w:ilvl w:val="0"/>
                <w:numId w:val="39"/>
              </w:numPr>
              <w:ind w:left="419"/>
              <w:rPr>
                <w:rFonts w:asciiTheme="minorHAnsi" w:hAnsiTheme="minorHAnsi" w:cstheme="minorHAnsi"/>
                <w:bCs/>
                <w:sz w:val="20"/>
                <w:szCs w:val="22"/>
                <w:lang w:val="es-CO"/>
              </w:rPr>
            </w:pPr>
            <w:r w:rsidRPr="007F69E5">
              <w:rPr>
                <w:rFonts w:asciiTheme="minorHAnsi" w:hAnsiTheme="minorHAnsi" w:cstheme="minorHAnsi"/>
                <w:bCs/>
                <w:sz w:val="20"/>
                <w:szCs w:val="22"/>
                <w:lang w:val="es-CO"/>
              </w:rPr>
              <w:t xml:space="preserve">Centre </w:t>
            </w:r>
            <w:proofErr w:type="spellStart"/>
            <w:r w:rsidRPr="007F69E5">
              <w:rPr>
                <w:rFonts w:asciiTheme="minorHAnsi" w:hAnsiTheme="minorHAnsi" w:cstheme="minorHAnsi"/>
                <w:bCs/>
                <w:sz w:val="20"/>
                <w:szCs w:val="22"/>
                <w:lang w:val="es-CO"/>
              </w:rPr>
              <w:t>for</w:t>
            </w:r>
            <w:proofErr w:type="spellEnd"/>
            <w:r w:rsidRPr="007F69E5">
              <w:rPr>
                <w:rFonts w:asciiTheme="minorHAnsi" w:hAnsiTheme="minorHAnsi" w:cstheme="minorHAnsi"/>
                <w:bCs/>
                <w:sz w:val="20"/>
                <w:szCs w:val="22"/>
                <w:lang w:val="es-CO"/>
              </w:rPr>
              <w:t xml:space="preserve"> </w:t>
            </w:r>
            <w:r w:rsidRPr="007F69E5">
              <w:rPr>
                <w:rFonts w:asciiTheme="minorHAnsi" w:hAnsiTheme="minorHAnsi" w:cstheme="minorHAnsi"/>
                <w:bCs/>
                <w:sz w:val="20"/>
                <w:szCs w:val="22"/>
              </w:rPr>
              <w:t>Human</w:t>
            </w:r>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Rights</w:t>
            </w:r>
            <w:proofErr w:type="spellEnd"/>
            <w:r w:rsidRPr="007F69E5">
              <w:rPr>
                <w:rFonts w:asciiTheme="minorHAnsi" w:hAnsiTheme="minorHAnsi" w:cstheme="minorHAnsi"/>
                <w:bCs/>
                <w:sz w:val="20"/>
                <w:szCs w:val="22"/>
                <w:lang w:val="es-CO"/>
              </w:rPr>
              <w:t xml:space="preserve"> and </w:t>
            </w:r>
            <w:proofErr w:type="spellStart"/>
            <w:r w:rsidRPr="007F69E5">
              <w:rPr>
                <w:rFonts w:asciiTheme="minorHAnsi" w:hAnsiTheme="minorHAnsi" w:cstheme="minorHAnsi"/>
                <w:bCs/>
                <w:sz w:val="20"/>
                <w:szCs w:val="22"/>
                <w:lang w:val="es-CO"/>
              </w:rPr>
              <w:t>Conflict</w:t>
            </w:r>
            <w:proofErr w:type="spellEnd"/>
            <w:r w:rsidRPr="007F69E5">
              <w:rPr>
                <w:rFonts w:asciiTheme="minorHAnsi" w:hAnsiTheme="minorHAnsi" w:cstheme="minorHAnsi"/>
                <w:bCs/>
                <w:sz w:val="20"/>
                <w:szCs w:val="22"/>
                <w:lang w:val="es-CO"/>
              </w:rPr>
              <w:t xml:space="preserve"> </w:t>
            </w:r>
            <w:r w:rsidRPr="007F69E5">
              <w:rPr>
                <w:rFonts w:asciiTheme="minorHAnsi" w:hAnsiTheme="minorHAnsi" w:cstheme="minorHAnsi"/>
                <w:bCs/>
                <w:sz w:val="20"/>
                <w:szCs w:val="22"/>
              </w:rPr>
              <w:t>Resolution</w:t>
            </w:r>
            <w:r w:rsidRPr="007F69E5">
              <w:rPr>
                <w:rFonts w:asciiTheme="minorHAnsi" w:hAnsiTheme="minorHAnsi" w:cstheme="minorHAnsi"/>
                <w:bCs/>
                <w:sz w:val="20"/>
                <w:szCs w:val="22"/>
                <w:lang w:val="es-CO"/>
              </w:rPr>
              <w:t xml:space="preserve"> (NGO)</w:t>
            </w:r>
          </w:p>
          <w:p w:rsidR="00D72C4D" w:rsidRPr="007F69E5" w:rsidRDefault="00D72C4D" w:rsidP="00D72C4D">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Commission</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for</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Relations</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with</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the</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Religious</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Communities</w:t>
            </w:r>
            <w:proofErr w:type="spellEnd"/>
            <w:r w:rsidRPr="007F69E5">
              <w:rPr>
                <w:rFonts w:asciiTheme="minorHAnsi" w:hAnsiTheme="minorHAnsi" w:cstheme="minorHAnsi"/>
                <w:bCs/>
                <w:sz w:val="20"/>
                <w:szCs w:val="22"/>
                <w:lang w:val="es-CO"/>
              </w:rPr>
              <w:t xml:space="preserve"> and </w:t>
            </w:r>
            <w:proofErr w:type="spellStart"/>
            <w:r w:rsidRPr="007F69E5">
              <w:rPr>
                <w:rFonts w:asciiTheme="minorHAnsi" w:hAnsiTheme="minorHAnsi" w:cstheme="minorHAnsi"/>
                <w:bCs/>
                <w:sz w:val="20"/>
                <w:szCs w:val="22"/>
                <w:lang w:val="es-CO"/>
              </w:rPr>
              <w:t>Faith</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Groups</w:t>
            </w:r>
            <w:proofErr w:type="spellEnd"/>
          </w:p>
          <w:p w:rsidR="00D72C4D" w:rsidRPr="007F69E5" w:rsidRDefault="00D72C4D" w:rsidP="00D72C4D">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University</w:t>
            </w:r>
            <w:proofErr w:type="spellEnd"/>
            <w:r w:rsidRPr="007F69E5">
              <w:rPr>
                <w:rFonts w:asciiTheme="minorHAnsi" w:hAnsiTheme="minorHAnsi" w:cstheme="minorHAnsi"/>
                <w:bCs/>
                <w:sz w:val="20"/>
                <w:szCs w:val="22"/>
                <w:lang w:val="es-CO"/>
              </w:rPr>
              <w:t xml:space="preserve"> of Ss. “</w:t>
            </w:r>
            <w:proofErr w:type="spellStart"/>
            <w:r w:rsidRPr="007F69E5">
              <w:rPr>
                <w:rFonts w:asciiTheme="minorHAnsi" w:hAnsiTheme="minorHAnsi" w:cstheme="minorHAnsi"/>
                <w:bCs/>
                <w:sz w:val="20"/>
                <w:szCs w:val="22"/>
                <w:lang w:val="es-CO"/>
              </w:rPr>
              <w:t>Cyril</w:t>
            </w:r>
            <w:proofErr w:type="spellEnd"/>
            <w:r w:rsidRPr="007F69E5">
              <w:rPr>
                <w:rFonts w:asciiTheme="minorHAnsi" w:hAnsiTheme="minorHAnsi" w:cstheme="minorHAnsi"/>
                <w:bCs/>
                <w:sz w:val="20"/>
                <w:szCs w:val="22"/>
                <w:lang w:val="es-CO"/>
              </w:rPr>
              <w:t xml:space="preserve"> and </w:t>
            </w:r>
            <w:proofErr w:type="spellStart"/>
            <w:r w:rsidRPr="007F69E5">
              <w:rPr>
                <w:rFonts w:asciiTheme="minorHAnsi" w:hAnsiTheme="minorHAnsi" w:cstheme="minorHAnsi"/>
                <w:bCs/>
                <w:sz w:val="20"/>
                <w:szCs w:val="22"/>
                <w:lang w:val="es-CO"/>
              </w:rPr>
              <w:t>Methodius</w:t>
            </w:r>
            <w:proofErr w:type="spellEnd"/>
            <w:r w:rsidRPr="007F69E5">
              <w:rPr>
                <w:rFonts w:asciiTheme="minorHAnsi" w:hAnsiTheme="minorHAnsi" w:cstheme="minorHAnsi"/>
                <w:bCs/>
                <w:sz w:val="20"/>
                <w:szCs w:val="22"/>
                <w:lang w:val="es-CO"/>
              </w:rPr>
              <w:t>”</w:t>
            </w:r>
          </w:p>
          <w:p w:rsidR="00FF7B6D" w:rsidRPr="007F69E5" w:rsidRDefault="00FF7B6D" w:rsidP="00D72C4D">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School</w:t>
            </w:r>
            <w:proofErr w:type="spellEnd"/>
            <w:r w:rsidRPr="007F69E5">
              <w:rPr>
                <w:rFonts w:asciiTheme="minorHAnsi" w:hAnsiTheme="minorHAnsi" w:cstheme="minorHAnsi"/>
                <w:bCs/>
                <w:sz w:val="20"/>
                <w:szCs w:val="22"/>
                <w:lang w:val="es-CO"/>
              </w:rPr>
              <w:t xml:space="preserve"> of </w:t>
            </w:r>
            <w:proofErr w:type="spellStart"/>
            <w:r w:rsidRPr="007F69E5">
              <w:rPr>
                <w:rFonts w:asciiTheme="minorHAnsi" w:hAnsiTheme="minorHAnsi" w:cstheme="minorHAnsi"/>
                <w:bCs/>
                <w:sz w:val="20"/>
                <w:szCs w:val="22"/>
                <w:lang w:val="es-CO"/>
              </w:rPr>
              <w:t>Journalism</w:t>
            </w:r>
            <w:proofErr w:type="spellEnd"/>
            <w:r w:rsidRPr="007F69E5">
              <w:rPr>
                <w:rFonts w:asciiTheme="minorHAnsi" w:hAnsiTheme="minorHAnsi" w:cstheme="minorHAnsi"/>
                <w:bCs/>
                <w:sz w:val="20"/>
                <w:szCs w:val="22"/>
                <w:lang w:val="es-CO"/>
              </w:rPr>
              <w:t xml:space="preserve"> and </w:t>
            </w:r>
            <w:proofErr w:type="spellStart"/>
            <w:r w:rsidRPr="007F69E5">
              <w:rPr>
                <w:rFonts w:asciiTheme="minorHAnsi" w:hAnsiTheme="minorHAnsi" w:cstheme="minorHAnsi"/>
                <w:bCs/>
                <w:sz w:val="20"/>
                <w:szCs w:val="22"/>
                <w:lang w:val="es-CO"/>
              </w:rPr>
              <w:t>Public</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Relations</w:t>
            </w:r>
            <w:proofErr w:type="spellEnd"/>
          </w:p>
          <w:p w:rsidR="00F271FF" w:rsidRPr="007F69E5" w:rsidRDefault="00F271FF" w:rsidP="00F271FF">
            <w:pPr>
              <w:pStyle w:val="MediumGrid1-Accent21"/>
              <w:ind w:left="419"/>
              <w:rPr>
                <w:rFonts w:asciiTheme="minorHAnsi" w:hAnsiTheme="minorHAnsi" w:cstheme="minorHAnsi"/>
                <w:bCs/>
                <w:sz w:val="20"/>
                <w:szCs w:val="22"/>
                <w:lang w:val="es-CO"/>
              </w:rPr>
            </w:pPr>
          </w:p>
          <w:p w:rsidR="00FF7B6D" w:rsidRPr="007F69E5" w:rsidRDefault="00F271FF" w:rsidP="00D72C4D">
            <w:pPr>
              <w:pStyle w:val="MediumGrid1-Accent21"/>
              <w:numPr>
                <w:ilvl w:val="0"/>
                <w:numId w:val="39"/>
              </w:numPr>
              <w:ind w:left="419"/>
              <w:rPr>
                <w:rFonts w:asciiTheme="minorHAnsi" w:hAnsiTheme="minorHAnsi" w:cstheme="minorHAnsi"/>
                <w:bCs/>
                <w:sz w:val="20"/>
                <w:szCs w:val="22"/>
                <w:lang w:val="es-CO"/>
              </w:rPr>
            </w:pPr>
            <w:proofErr w:type="spellStart"/>
            <w:r w:rsidRPr="007F69E5">
              <w:rPr>
                <w:rFonts w:asciiTheme="minorHAnsi" w:hAnsiTheme="minorHAnsi" w:cstheme="minorHAnsi"/>
                <w:bCs/>
                <w:sz w:val="20"/>
                <w:szCs w:val="22"/>
                <w:lang w:val="es-CO"/>
              </w:rPr>
              <w:t>Additional</w:t>
            </w:r>
            <w:proofErr w:type="spellEnd"/>
            <w:r w:rsidRPr="007F69E5">
              <w:rPr>
                <w:rFonts w:asciiTheme="minorHAnsi" w:hAnsiTheme="minorHAnsi" w:cstheme="minorHAnsi"/>
                <w:bCs/>
                <w:sz w:val="20"/>
                <w:szCs w:val="22"/>
                <w:lang w:val="es-CO"/>
              </w:rPr>
              <w:t xml:space="preserve"> NGO </w:t>
            </w:r>
            <w:proofErr w:type="spellStart"/>
            <w:r w:rsidRPr="007F69E5">
              <w:rPr>
                <w:rFonts w:asciiTheme="minorHAnsi" w:hAnsiTheme="minorHAnsi" w:cstheme="minorHAnsi"/>
                <w:bCs/>
                <w:sz w:val="20"/>
                <w:szCs w:val="22"/>
                <w:lang w:val="es-CO"/>
              </w:rPr>
              <w:t>partners</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to</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be</w:t>
            </w:r>
            <w:proofErr w:type="spellEnd"/>
            <w:r w:rsidRPr="007F69E5">
              <w:rPr>
                <w:rFonts w:asciiTheme="minorHAnsi" w:hAnsiTheme="minorHAnsi" w:cstheme="minorHAnsi"/>
                <w:bCs/>
                <w:sz w:val="20"/>
                <w:szCs w:val="22"/>
                <w:lang w:val="es-CO"/>
              </w:rPr>
              <w:t xml:space="preserve"> </w:t>
            </w:r>
            <w:proofErr w:type="spellStart"/>
            <w:r w:rsidRPr="007F69E5">
              <w:rPr>
                <w:rFonts w:asciiTheme="minorHAnsi" w:hAnsiTheme="minorHAnsi" w:cstheme="minorHAnsi"/>
                <w:bCs/>
                <w:sz w:val="20"/>
                <w:szCs w:val="22"/>
                <w:lang w:val="es-CO"/>
              </w:rPr>
              <w:t>found</w:t>
            </w:r>
            <w:proofErr w:type="spellEnd"/>
            <w:r w:rsidRPr="007F69E5">
              <w:rPr>
                <w:rFonts w:asciiTheme="minorHAnsi" w:hAnsiTheme="minorHAnsi" w:cstheme="minorHAnsi"/>
                <w:bCs/>
                <w:sz w:val="20"/>
                <w:szCs w:val="22"/>
                <w:lang w:val="es-CO"/>
              </w:rPr>
              <w:t xml:space="preserve"> in </w:t>
            </w:r>
            <w:proofErr w:type="spellStart"/>
            <w:r w:rsidRPr="007F69E5">
              <w:rPr>
                <w:rFonts w:asciiTheme="minorHAnsi" w:hAnsiTheme="minorHAnsi" w:cstheme="minorHAnsi"/>
                <w:b/>
                <w:bCs/>
                <w:sz w:val="20"/>
                <w:szCs w:val="22"/>
                <w:lang w:val="es-CO"/>
              </w:rPr>
              <w:t>Annex</w:t>
            </w:r>
            <w:proofErr w:type="spellEnd"/>
            <w:r w:rsidRPr="007F69E5">
              <w:rPr>
                <w:rFonts w:asciiTheme="minorHAnsi" w:hAnsiTheme="minorHAnsi" w:cstheme="minorHAnsi"/>
                <w:b/>
                <w:bCs/>
                <w:sz w:val="20"/>
                <w:szCs w:val="22"/>
                <w:lang w:val="es-CO"/>
              </w:rPr>
              <w:t xml:space="preserve"> 1</w:t>
            </w:r>
          </w:p>
        </w:tc>
      </w:tr>
      <w:tr w:rsidR="006B39A7" w:rsidRPr="007F69E5">
        <w:trPr>
          <w:trHeight w:val="80"/>
        </w:trPr>
        <w:tc>
          <w:tcPr>
            <w:tcW w:w="4732" w:type="dxa"/>
            <w:tcBorders>
              <w:left w:val="single" w:sz="4" w:space="0" w:color="auto"/>
              <w:bottom w:val="single" w:sz="4" w:space="0" w:color="auto"/>
              <w:right w:val="single" w:sz="4" w:space="0" w:color="auto"/>
            </w:tcBorders>
          </w:tcPr>
          <w:p w:rsidR="006B39A7" w:rsidRPr="007F69E5" w:rsidRDefault="006B39A7" w:rsidP="0070193E">
            <w:pPr>
              <w:pStyle w:val="BodyText"/>
              <w:rPr>
                <w:rFonts w:asciiTheme="minorHAnsi" w:hAnsiTheme="minorHAnsi" w:cstheme="minorHAnsi"/>
                <w:color w:val="0000FF"/>
                <w:sz w:val="22"/>
                <w:lang w:val="en-US"/>
              </w:rPr>
            </w:pPr>
          </w:p>
        </w:tc>
        <w:tc>
          <w:tcPr>
            <w:tcW w:w="236" w:type="dxa"/>
            <w:tcBorders>
              <w:left w:val="single" w:sz="4" w:space="0" w:color="auto"/>
              <w:right w:val="single" w:sz="4" w:space="0" w:color="auto"/>
            </w:tcBorders>
          </w:tcPr>
          <w:p w:rsidR="006B39A7" w:rsidRPr="007F69E5" w:rsidRDefault="006B39A7" w:rsidP="0070193E">
            <w:pPr>
              <w:pStyle w:val="BodyText"/>
              <w:rPr>
                <w:rFonts w:asciiTheme="minorHAnsi" w:hAnsiTheme="minorHAnsi" w:cstheme="minorHAnsi"/>
                <w:sz w:val="22"/>
                <w:lang w:val="en-US"/>
              </w:rPr>
            </w:pPr>
          </w:p>
        </w:tc>
        <w:tc>
          <w:tcPr>
            <w:tcW w:w="4277" w:type="dxa"/>
            <w:tcBorders>
              <w:left w:val="single" w:sz="4" w:space="0" w:color="auto"/>
              <w:bottom w:val="single" w:sz="4" w:space="0" w:color="auto"/>
              <w:right w:val="single" w:sz="4" w:space="0" w:color="auto"/>
            </w:tcBorders>
          </w:tcPr>
          <w:p w:rsidR="006B39A7" w:rsidRPr="007F69E5" w:rsidRDefault="006B39A7" w:rsidP="0070193E">
            <w:pPr>
              <w:pStyle w:val="BodyText"/>
              <w:rPr>
                <w:rFonts w:asciiTheme="minorHAnsi" w:hAnsiTheme="minorHAnsi" w:cstheme="minorHAnsi"/>
                <w:sz w:val="22"/>
                <w:lang w:val="en-US"/>
              </w:rPr>
            </w:pPr>
          </w:p>
        </w:tc>
      </w:tr>
    </w:tbl>
    <w:p w:rsidR="006B39A7" w:rsidRPr="007F69E5" w:rsidRDefault="006B39A7" w:rsidP="006B39A7">
      <w:pPr>
        <w:pStyle w:val="BodyText"/>
        <w:rPr>
          <w:rFonts w:asciiTheme="minorHAnsi" w:hAnsiTheme="minorHAnsi" w:cstheme="minorHAnsi"/>
          <w:color w:val="000000"/>
          <w:sz w:val="22"/>
          <w:lang w:val="en-US"/>
        </w:rPr>
      </w:pPr>
    </w:p>
    <w:p w:rsidR="00E821CD" w:rsidRPr="007F69E5" w:rsidRDefault="00E821CD" w:rsidP="00E821CD">
      <w:pPr>
        <w:widowControl/>
        <w:rPr>
          <w:rFonts w:asciiTheme="minorHAnsi" w:hAnsiTheme="minorHAnsi" w:cstheme="minorHAnsi"/>
          <w:snapToGrid/>
          <w:sz w:val="22"/>
          <w:szCs w:val="22"/>
        </w:rPr>
      </w:pPr>
      <w:r w:rsidRPr="007F69E5">
        <w:rPr>
          <w:rFonts w:asciiTheme="minorHAnsi" w:hAnsiTheme="minorHAnsi" w:cstheme="minorHAnsi"/>
          <w:snapToGrid/>
          <w:sz w:val="22"/>
          <w:szCs w:val="22"/>
        </w:rPr>
        <w:t>The financial information reported should include overhead, M&amp;E and other associated costs.</w:t>
      </w:r>
    </w:p>
    <w:p w:rsidR="00E821CD" w:rsidRPr="007F69E5" w:rsidRDefault="00E821CD" w:rsidP="006B39A7">
      <w:pPr>
        <w:pStyle w:val="BodyText"/>
        <w:rPr>
          <w:rFonts w:asciiTheme="minorHAnsi" w:hAnsiTheme="minorHAnsi" w:cstheme="minorHAnsi"/>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80"/>
        <w:gridCol w:w="2448"/>
      </w:tblGrid>
      <w:tr w:rsidR="00BE5344" w:rsidRPr="007F69E5">
        <w:trPr>
          <w:trHeight w:val="69"/>
        </w:trPr>
        <w:tc>
          <w:tcPr>
            <w:tcW w:w="8856" w:type="dxa"/>
            <w:gridSpan w:val="3"/>
            <w:shd w:val="clear" w:color="auto" w:fill="CCCCCC"/>
          </w:tcPr>
          <w:p w:rsidR="00BE5344" w:rsidRPr="007F69E5" w:rsidRDefault="00BE5344" w:rsidP="00BE5344">
            <w:pPr>
              <w:rPr>
                <w:rFonts w:asciiTheme="minorHAnsi" w:hAnsiTheme="minorHAnsi" w:cstheme="minorHAnsi"/>
                <w:b/>
                <w:smallCaps/>
                <w:sz w:val="22"/>
                <w:szCs w:val="22"/>
                <w:lang w:val="en-US"/>
              </w:rPr>
            </w:pPr>
            <w:r w:rsidRPr="007F69E5">
              <w:rPr>
                <w:rFonts w:asciiTheme="minorHAnsi" w:hAnsiTheme="minorHAnsi" w:cstheme="minorHAnsi"/>
                <w:b/>
                <w:smallCaps/>
                <w:sz w:val="22"/>
                <w:szCs w:val="22"/>
                <w:lang w:val="en-US"/>
              </w:rPr>
              <w:t>Budget Summary</w:t>
            </w:r>
          </w:p>
          <w:p w:rsidR="00BE5344" w:rsidRPr="007F69E5" w:rsidRDefault="00BE5344" w:rsidP="00BE5344">
            <w:pPr>
              <w:rPr>
                <w:rFonts w:asciiTheme="minorHAnsi" w:hAnsiTheme="minorHAnsi" w:cstheme="minorHAnsi"/>
                <w:sz w:val="22"/>
                <w:szCs w:val="22"/>
              </w:rPr>
            </w:pPr>
          </w:p>
        </w:tc>
      </w:tr>
      <w:tr w:rsidR="00BE5344" w:rsidRPr="007F69E5">
        <w:trPr>
          <w:trHeight w:val="279"/>
        </w:trPr>
        <w:tc>
          <w:tcPr>
            <w:tcW w:w="4428" w:type="dxa"/>
            <w:vMerge w:val="restart"/>
          </w:tcPr>
          <w:p w:rsidR="00BE5344" w:rsidRPr="007F69E5" w:rsidRDefault="00BE5344" w:rsidP="00BE5344">
            <w:pPr>
              <w:rPr>
                <w:rFonts w:asciiTheme="minorHAnsi" w:hAnsiTheme="minorHAnsi" w:cstheme="minorHAnsi"/>
                <w:b/>
                <w:sz w:val="22"/>
                <w:szCs w:val="22"/>
                <w:lang w:val="en-US"/>
              </w:rPr>
            </w:pPr>
            <w:r w:rsidRPr="007F69E5">
              <w:rPr>
                <w:rFonts w:asciiTheme="minorHAnsi" w:hAnsiTheme="minorHAnsi" w:cstheme="minorHAnsi"/>
                <w:b/>
                <w:sz w:val="22"/>
                <w:szCs w:val="22"/>
                <w:lang w:val="en-US"/>
              </w:rPr>
              <w:t xml:space="preserve">Total Approved Joint </w:t>
            </w:r>
            <w:proofErr w:type="spellStart"/>
            <w:r w:rsidRPr="007F69E5">
              <w:rPr>
                <w:rFonts w:asciiTheme="minorHAnsi" w:hAnsiTheme="minorHAnsi" w:cstheme="minorHAnsi"/>
                <w:b/>
                <w:sz w:val="22"/>
                <w:szCs w:val="22"/>
                <w:lang w:val="en-US"/>
              </w:rPr>
              <w:t>Programme</w:t>
            </w:r>
            <w:proofErr w:type="spellEnd"/>
            <w:r w:rsidRPr="007F69E5">
              <w:rPr>
                <w:rFonts w:asciiTheme="minorHAnsi" w:hAnsiTheme="minorHAnsi" w:cstheme="minorHAnsi"/>
                <w:b/>
                <w:sz w:val="22"/>
                <w:szCs w:val="22"/>
                <w:lang w:val="en-US"/>
              </w:rPr>
              <w:t xml:space="preserve"> Budget </w:t>
            </w:r>
          </w:p>
          <w:p w:rsidR="00BE5344" w:rsidRPr="007F69E5" w:rsidRDefault="00BE5344" w:rsidP="00BE5344">
            <w:pPr>
              <w:rPr>
                <w:rFonts w:asciiTheme="minorHAnsi" w:hAnsiTheme="minorHAnsi" w:cstheme="minorHAnsi"/>
                <w:sz w:val="22"/>
                <w:szCs w:val="22"/>
              </w:rPr>
            </w:pP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UNDP:     </w:t>
            </w:r>
            <w:r w:rsidRPr="007F69E5">
              <w:rPr>
                <w:rFonts w:asciiTheme="minorHAnsi" w:hAnsiTheme="minorHAnsi" w:cstheme="minorHAnsi"/>
                <w:sz w:val="22"/>
                <w:szCs w:val="22"/>
              </w:rPr>
              <w:t xml:space="preserve">     </w:t>
            </w:r>
          </w:p>
        </w:tc>
        <w:tc>
          <w:tcPr>
            <w:tcW w:w="2448" w:type="dxa"/>
          </w:tcPr>
          <w:p w:rsidR="00BE5344" w:rsidRPr="007F69E5" w:rsidRDefault="00BE5344" w:rsidP="00BE5344">
            <w:pPr>
              <w:jc w:val="right"/>
              <w:rPr>
                <w:rFonts w:asciiTheme="minorHAnsi" w:hAnsiTheme="minorHAnsi" w:cstheme="minorHAnsi"/>
                <w:bCs/>
                <w:sz w:val="22"/>
                <w:szCs w:val="22"/>
              </w:rPr>
            </w:pPr>
            <w:r w:rsidRPr="007F69E5">
              <w:rPr>
                <w:rFonts w:asciiTheme="minorHAnsi" w:hAnsiTheme="minorHAnsi" w:cstheme="minorHAnsi"/>
                <w:sz w:val="22"/>
                <w:szCs w:val="22"/>
              </w:rPr>
              <w:t>US</w:t>
            </w:r>
            <w:r w:rsidRPr="007F69E5">
              <w:rPr>
                <w:rFonts w:asciiTheme="minorHAnsi" w:hAnsiTheme="minorHAnsi" w:cstheme="minorHAnsi"/>
                <w:sz w:val="22"/>
                <w:szCs w:val="22"/>
                <w:lang w:val="da-DK"/>
              </w:rPr>
              <w:t xml:space="preserve"> $</w:t>
            </w:r>
            <w:r w:rsidRPr="007F69E5">
              <w:rPr>
                <w:rFonts w:asciiTheme="minorHAnsi" w:hAnsiTheme="minorHAnsi" w:cstheme="minorHAnsi"/>
                <w:bCs/>
                <w:sz w:val="22"/>
                <w:szCs w:val="22"/>
              </w:rPr>
              <w:t>1,834,941</w:t>
            </w:r>
          </w:p>
          <w:p w:rsidR="00BE5344" w:rsidRPr="007F69E5" w:rsidRDefault="00BE5344" w:rsidP="00BE5344">
            <w:pPr>
              <w:jc w:val="right"/>
              <w:rPr>
                <w:rFonts w:asciiTheme="minorHAnsi" w:hAnsiTheme="minorHAnsi" w:cstheme="minorHAnsi"/>
                <w:sz w:val="22"/>
                <w:szCs w:val="22"/>
              </w:rPr>
            </w:pPr>
          </w:p>
        </w:tc>
      </w:tr>
      <w:tr w:rsidR="00BE5344" w:rsidRPr="007F69E5">
        <w:trPr>
          <w:trHeight w:val="27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UNICEF:   </w:t>
            </w:r>
            <w:r w:rsidRPr="007F69E5">
              <w:rPr>
                <w:rFonts w:asciiTheme="minorHAnsi" w:hAnsiTheme="minorHAnsi" w:cstheme="minorHAnsi"/>
                <w:sz w:val="22"/>
                <w:szCs w:val="22"/>
                <w:lang w:val="en-US"/>
              </w:rPr>
              <w:t xml:space="preserve">    </w:t>
            </w:r>
          </w:p>
        </w:tc>
        <w:tc>
          <w:tcPr>
            <w:tcW w:w="2448" w:type="dxa"/>
          </w:tcPr>
          <w:p w:rsidR="00BE5344" w:rsidRPr="007F69E5" w:rsidRDefault="00BE5344" w:rsidP="00BE5344">
            <w:pPr>
              <w:jc w:val="right"/>
              <w:rPr>
                <w:rFonts w:asciiTheme="minorHAnsi" w:hAnsiTheme="minorHAnsi" w:cstheme="minorHAnsi"/>
                <w:sz w:val="22"/>
                <w:szCs w:val="22"/>
                <w:lang w:val="da-DK"/>
              </w:rPr>
            </w:pPr>
            <w:r w:rsidRPr="007F69E5">
              <w:rPr>
                <w:rFonts w:asciiTheme="minorHAnsi" w:hAnsiTheme="minorHAnsi" w:cstheme="minorHAnsi"/>
                <w:sz w:val="22"/>
                <w:szCs w:val="22"/>
                <w:lang w:val="en-US"/>
              </w:rPr>
              <w:t>US</w:t>
            </w:r>
            <w:r w:rsidRPr="007F69E5">
              <w:rPr>
                <w:rFonts w:asciiTheme="minorHAnsi" w:hAnsiTheme="minorHAnsi" w:cstheme="minorHAnsi"/>
                <w:sz w:val="22"/>
                <w:szCs w:val="22"/>
                <w:lang w:val="da-DK"/>
              </w:rPr>
              <w:t xml:space="preserve"> $1,239,060</w:t>
            </w:r>
          </w:p>
          <w:p w:rsidR="00BE5344" w:rsidRPr="007F69E5" w:rsidRDefault="00BE5344" w:rsidP="00BE5344">
            <w:pPr>
              <w:jc w:val="right"/>
              <w:rPr>
                <w:rFonts w:asciiTheme="minorHAnsi" w:hAnsiTheme="minorHAnsi" w:cstheme="minorHAnsi"/>
                <w:sz w:val="22"/>
                <w:szCs w:val="22"/>
              </w:rPr>
            </w:pPr>
          </w:p>
        </w:tc>
      </w:tr>
      <w:tr w:rsidR="00BE5344" w:rsidRPr="007F69E5">
        <w:trPr>
          <w:trHeight w:val="27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UNESCO:   </w:t>
            </w:r>
            <w:r w:rsidRPr="007F69E5">
              <w:rPr>
                <w:rFonts w:asciiTheme="minorHAnsi" w:hAnsiTheme="minorHAnsi" w:cstheme="minorHAnsi"/>
                <w:sz w:val="22"/>
                <w:szCs w:val="22"/>
                <w:lang w:val="en-US"/>
              </w:rPr>
              <w:t xml:space="preserve"> </w:t>
            </w:r>
          </w:p>
        </w:tc>
        <w:tc>
          <w:tcPr>
            <w:tcW w:w="2448" w:type="dxa"/>
          </w:tcPr>
          <w:p w:rsidR="00BE5344" w:rsidRPr="007F69E5" w:rsidRDefault="00BE5344" w:rsidP="00BE5344">
            <w:pPr>
              <w:jc w:val="right"/>
              <w:rPr>
                <w:rFonts w:asciiTheme="minorHAnsi" w:hAnsiTheme="minorHAnsi" w:cstheme="minorHAnsi"/>
                <w:sz w:val="22"/>
                <w:szCs w:val="22"/>
                <w:lang w:val="da-DK"/>
              </w:rPr>
            </w:pPr>
            <w:r w:rsidRPr="007F69E5">
              <w:rPr>
                <w:rFonts w:asciiTheme="minorHAnsi" w:hAnsiTheme="minorHAnsi" w:cstheme="minorHAnsi"/>
                <w:sz w:val="22"/>
                <w:szCs w:val="22"/>
                <w:lang w:val="en-US"/>
              </w:rPr>
              <w:t>US</w:t>
            </w:r>
            <w:r w:rsidRPr="007F69E5">
              <w:rPr>
                <w:rFonts w:asciiTheme="minorHAnsi" w:hAnsiTheme="minorHAnsi" w:cstheme="minorHAnsi"/>
                <w:sz w:val="22"/>
                <w:szCs w:val="22"/>
                <w:lang w:val="da-DK"/>
              </w:rPr>
              <w:t xml:space="preserve"> $925,999</w:t>
            </w:r>
          </w:p>
          <w:p w:rsidR="00BE5344" w:rsidRPr="007F69E5" w:rsidRDefault="00BE5344" w:rsidP="00BE5344">
            <w:pPr>
              <w:jc w:val="right"/>
              <w:rPr>
                <w:rFonts w:asciiTheme="minorHAnsi" w:hAnsiTheme="minorHAnsi" w:cstheme="minorHAnsi"/>
                <w:sz w:val="22"/>
                <w:szCs w:val="22"/>
              </w:rPr>
            </w:pPr>
          </w:p>
        </w:tc>
      </w:tr>
      <w:tr w:rsidR="00BE5344" w:rsidRPr="007F69E5">
        <w:trPr>
          <w:trHeight w:val="27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b/>
                <w:smallCaps/>
                <w:sz w:val="22"/>
                <w:szCs w:val="22"/>
              </w:rPr>
            </w:pPr>
            <w:r w:rsidRPr="007F69E5">
              <w:rPr>
                <w:rFonts w:asciiTheme="minorHAnsi" w:hAnsiTheme="minorHAnsi" w:cstheme="minorHAnsi"/>
                <w:b/>
                <w:smallCaps/>
                <w:sz w:val="22"/>
                <w:szCs w:val="22"/>
                <w:lang w:val="en-US"/>
              </w:rPr>
              <w:t>Total:</w:t>
            </w:r>
          </w:p>
        </w:tc>
        <w:tc>
          <w:tcPr>
            <w:tcW w:w="2448" w:type="dxa"/>
          </w:tcPr>
          <w:p w:rsidR="00BE5344" w:rsidRPr="007F69E5" w:rsidRDefault="00BE5344" w:rsidP="00BE5344">
            <w:pPr>
              <w:jc w:val="right"/>
              <w:rPr>
                <w:rFonts w:asciiTheme="minorHAnsi" w:hAnsiTheme="minorHAnsi" w:cstheme="minorHAnsi"/>
                <w:b/>
                <w:sz w:val="22"/>
                <w:szCs w:val="22"/>
                <w:lang w:val="en-US"/>
              </w:rPr>
            </w:pPr>
            <w:r w:rsidRPr="007F69E5">
              <w:rPr>
                <w:rFonts w:asciiTheme="minorHAnsi" w:hAnsiTheme="minorHAnsi" w:cstheme="minorHAnsi"/>
                <w:b/>
                <w:sz w:val="22"/>
                <w:szCs w:val="22"/>
                <w:lang w:val="en-US"/>
              </w:rPr>
              <w:t>US $4,000,000</w:t>
            </w:r>
          </w:p>
          <w:p w:rsidR="00BE5344" w:rsidRPr="007F69E5" w:rsidRDefault="00BE5344" w:rsidP="00BE5344">
            <w:pPr>
              <w:jc w:val="right"/>
              <w:rPr>
                <w:rFonts w:asciiTheme="minorHAnsi" w:hAnsiTheme="minorHAnsi" w:cstheme="minorHAnsi"/>
                <w:b/>
                <w:sz w:val="22"/>
                <w:szCs w:val="22"/>
              </w:rPr>
            </w:pPr>
          </w:p>
        </w:tc>
      </w:tr>
      <w:tr w:rsidR="00BE5344" w:rsidRPr="007F69E5">
        <w:trPr>
          <w:trHeight w:val="279"/>
        </w:trPr>
        <w:tc>
          <w:tcPr>
            <w:tcW w:w="4428" w:type="dxa"/>
            <w:vMerge w:val="restart"/>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b/>
                <w:sz w:val="22"/>
                <w:szCs w:val="22"/>
                <w:lang w:val="en-US"/>
              </w:rPr>
              <w:t>Total Amount of Transferred to date</w:t>
            </w: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UNDP:     </w:t>
            </w:r>
            <w:r w:rsidRPr="007F69E5">
              <w:rPr>
                <w:rFonts w:asciiTheme="minorHAnsi" w:hAnsiTheme="minorHAnsi" w:cstheme="minorHAnsi"/>
                <w:sz w:val="22"/>
                <w:szCs w:val="22"/>
              </w:rPr>
              <w:t xml:space="preserve">     </w:t>
            </w:r>
          </w:p>
        </w:tc>
        <w:tc>
          <w:tcPr>
            <w:tcW w:w="2448" w:type="dxa"/>
          </w:tcPr>
          <w:p w:rsidR="00BE5344" w:rsidRPr="007F69E5" w:rsidRDefault="00BE5344" w:rsidP="00BE5344">
            <w:pPr>
              <w:jc w:val="right"/>
              <w:rPr>
                <w:rFonts w:asciiTheme="minorHAnsi" w:hAnsiTheme="minorHAnsi" w:cstheme="minorHAnsi"/>
                <w:sz w:val="22"/>
                <w:szCs w:val="22"/>
              </w:rPr>
            </w:pPr>
            <w:r w:rsidRPr="007F69E5">
              <w:rPr>
                <w:rFonts w:asciiTheme="minorHAnsi" w:hAnsiTheme="minorHAnsi" w:cstheme="minorHAnsi"/>
                <w:sz w:val="22"/>
                <w:szCs w:val="22"/>
                <w:lang w:val="en-US"/>
              </w:rPr>
              <w:t>US</w:t>
            </w:r>
            <w:r w:rsidRPr="007F69E5">
              <w:rPr>
                <w:rFonts w:asciiTheme="minorHAnsi" w:hAnsiTheme="minorHAnsi" w:cstheme="minorHAnsi"/>
                <w:sz w:val="22"/>
                <w:szCs w:val="22"/>
                <w:lang w:val="da-DK"/>
              </w:rPr>
              <w:t xml:space="preserve"> $</w:t>
            </w:r>
            <w:r w:rsidR="00B75F93" w:rsidRPr="007F69E5">
              <w:rPr>
                <w:rFonts w:asciiTheme="minorHAnsi" w:hAnsiTheme="minorHAnsi" w:cstheme="minorHAnsi"/>
                <w:sz w:val="22"/>
                <w:szCs w:val="22"/>
              </w:rPr>
              <w:t>1,453,756</w:t>
            </w:r>
          </w:p>
          <w:p w:rsidR="00BE5344" w:rsidRPr="007F69E5" w:rsidRDefault="00BE5344" w:rsidP="00BE5344">
            <w:pPr>
              <w:jc w:val="right"/>
              <w:rPr>
                <w:rFonts w:asciiTheme="minorHAnsi" w:hAnsiTheme="minorHAnsi" w:cstheme="minorHAnsi"/>
                <w:sz w:val="22"/>
                <w:szCs w:val="22"/>
              </w:rPr>
            </w:pPr>
          </w:p>
        </w:tc>
      </w:tr>
      <w:tr w:rsidR="00BE5344" w:rsidRPr="007F69E5">
        <w:trPr>
          <w:trHeight w:val="27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UNICEF:   </w:t>
            </w:r>
            <w:r w:rsidRPr="007F69E5">
              <w:rPr>
                <w:rFonts w:asciiTheme="minorHAnsi" w:hAnsiTheme="minorHAnsi" w:cstheme="minorHAnsi"/>
                <w:sz w:val="22"/>
                <w:szCs w:val="22"/>
                <w:lang w:val="en-US"/>
              </w:rPr>
              <w:t xml:space="preserve">    </w:t>
            </w:r>
          </w:p>
        </w:tc>
        <w:tc>
          <w:tcPr>
            <w:tcW w:w="2448" w:type="dxa"/>
          </w:tcPr>
          <w:p w:rsidR="00BE5344" w:rsidRPr="007F69E5" w:rsidRDefault="00BE5344" w:rsidP="00BE5344">
            <w:pPr>
              <w:jc w:val="right"/>
              <w:rPr>
                <w:rFonts w:asciiTheme="minorHAnsi" w:hAnsiTheme="minorHAnsi" w:cstheme="minorHAnsi"/>
                <w:sz w:val="22"/>
                <w:szCs w:val="22"/>
                <w:lang w:val="da-DK"/>
              </w:rPr>
            </w:pPr>
            <w:r w:rsidRPr="007F69E5">
              <w:rPr>
                <w:rFonts w:asciiTheme="minorHAnsi" w:hAnsiTheme="minorHAnsi" w:cstheme="minorHAnsi"/>
                <w:sz w:val="22"/>
                <w:szCs w:val="22"/>
                <w:lang w:val="en-US"/>
              </w:rPr>
              <w:t>US</w:t>
            </w:r>
            <w:r w:rsidRPr="007F69E5">
              <w:rPr>
                <w:rFonts w:asciiTheme="minorHAnsi" w:hAnsiTheme="minorHAnsi" w:cstheme="minorHAnsi"/>
                <w:sz w:val="22"/>
                <w:szCs w:val="22"/>
                <w:lang w:val="da-DK"/>
              </w:rPr>
              <w:t xml:space="preserve"> $</w:t>
            </w:r>
            <w:r w:rsidR="00B75F93" w:rsidRPr="007F69E5">
              <w:rPr>
                <w:rFonts w:asciiTheme="minorHAnsi" w:hAnsiTheme="minorHAnsi" w:cstheme="minorHAnsi"/>
                <w:sz w:val="22"/>
                <w:szCs w:val="22"/>
                <w:lang w:val="da-DK"/>
              </w:rPr>
              <w:t>895,400</w:t>
            </w:r>
          </w:p>
          <w:p w:rsidR="00BE5344" w:rsidRPr="007F69E5" w:rsidRDefault="00BE5344" w:rsidP="00BE5344">
            <w:pPr>
              <w:jc w:val="right"/>
              <w:rPr>
                <w:rFonts w:asciiTheme="minorHAnsi" w:hAnsiTheme="minorHAnsi" w:cstheme="minorHAnsi"/>
                <w:sz w:val="22"/>
                <w:szCs w:val="22"/>
              </w:rPr>
            </w:pPr>
          </w:p>
        </w:tc>
      </w:tr>
      <w:tr w:rsidR="00BE5344" w:rsidRPr="007F69E5">
        <w:trPr>
          <w:trHeight w:val="27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UNESCO:   </w:t>
            </w:r>
            <w:r w:rsidRPr="007F69E5">
              <w:rPr>
                <w:rFonts w:asciiTheme="minorHAnsi" w:hAnsiTheme="minorHAnsi" w:cstheme="minorHAnsi"/>
                <w:sz w:val="22"/>
                <w:szCs w:val="22"/>
                <w:lang w:val="en-US"/>
              </w:rPr>
              <w:t xml:space="preserve"> </w:t>
            </w:r>
          </w:p>
        </w:tc>
        <w:tc>
          <w:tcPr>
            <w:tcW w:w="2448" w:type="dxa"/>
          </w:tcPr>
          <w:p w:rsidR="00BE5344" w:rsidRPr="007F69E5" w:rsidRDefault="00BE5344" w:rsidP="00BE5344">
            <w:pPr>
              <w:jc w:val="right"/>
              <w:rPr>
                <w:rFonts w:asciiTheme="minorHAnsi" w:hAnsiTheme="minorHAnsi" w:cstheme="minorHAnsi"/>
                <w:bCs/>
                <w:sz w:val="22"/>
                <w:szCs w:val="22"/>
                <w:lang w:val="it-IT"/>
              </w:rPr>
            </w:pPr>
            <w:r w:rsidRPr="007F69E5">
              <w:rPr>
                <w:rFonts w:asciiTheme="minorHAnsi" w:hAnsiTheme="minorHAnsi" w:cstheme="minorHAnsi"/>
                <w:sz w:val="22"/>
                <w:szCs w:val="22"/>
                <w:lang w:val="en-US"/>
              </w:rPr>
              <w:t>US</w:t>
            </w:r>
            <w:r w:rsidRPr="007F69E5">
              <w:rPr>
                <w:rFonts w:asciiTheme="minorHAnsi" w:hAnsiTheme="minorHAnsi" w:cstheme="minorHAnsi"/>
                <w:sz w:val="22"/>
                <w:szCs w:val="22"/>
                <w:lang w:val="da-DK"/>
              </w:rPr>
              <w:t xml:space="preserve"> </w:t>
            </w:r>
            <w:r w:rsidR="00B75F93" w:rsidRPr="007F69E5">
              <w:rPr>
                <w:rFonts w:asciiTheme="minorHAnsi" w:hAnsiTheme="minorHAnsi" w:cstheme="minorHAnsi"/>
                <w:sz w:val="22"/>
                <w:szCs w:val="22"/>
                <w:lang w:val="da-DK"/>
              </w:rPr>
              <w:t>$645,745</w:t>
            </w:r>
          </w:p>
          <w:p w:rsidR="00BE5344" w:rsidRPr="007F69E5" w:rsidRDefault="00BE5344" w:rsidP="00BE5344">
            <w:pPr>
              <w:jc w:val="right"/>
              <w:rPr>
                <w:rFonts w:asciiTheme="minorHAnsi" w:hAnsiTheme="minorHAnsi" w:cstheme="minorHAnsi"/>
                <w:sz w:val="22"/>
                <w:szCs w:val="22"/>
              </w:rPr>
            </w:pPr>
          </w:p>
        </w:tc>
      </w:tr>
      <w:tr w:rsidR="00BE5344" w:rsidRPr="007F69E5">
        <w:trPr>
          <w:trHeight w:val="27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mallCaps/>
                <w:sz w:val="22"/>
                <w:szCs w:val="22"/>
              </w:rPr>
            </w:pPr>
            <w:r w:rsidRPr="007F69E5">
              <w:rPr>
                <w:rFonts w:asciiTheme="minorHAnsi" w:hAnsiTheme="minorHAnsi" w:cstheme="minorHAnsi"/>
                <w:b/>
                <w:smallCaps/>
                <w:sz w:val="22"/>
                <w:szCs w:val="22"/>
                <w:lang w:val="en-US"/>
              </w:rPr>
              <w:t xml:space="preserve">Total:            </w:t>
            </w:r>
          </w:p>
        </w:tc>
        <w:tc>
          <w:tcPr>
            <w:tcW w:w="2448" w:type="dxa"/>
          </w:tcPr>
          <w:p w:rsidR="00BE5344" w:rsidRPr="007F69E5" w:rsidRDefault="00BE5344" w:rsidP="00BE5344">
            <w:pPr>
              <w:jc w:val="right"/>
              <w:rPr>
                <w:rFonts w:asciiTheme="minorHAnsi" w:hAnsiTheme="minorHAnsi" w:cstheme="minorHAnsi"/>
                <w:b/>
                <w:sz w:val="22"/>
                <w:szCs w:val="22"/>
                <w:lang w:val="en-US"/>
              </w:rPr>
            </w:pPr>
            <w:r w:rsidRPr="007F69E5">
              <w:rPr>
                <w:rFonts w:asciiTheme="minorHAnsi" w:hAnsiTheme="minorHAnsi" w:cstheme="minorHAnsi"/>
                <w:b/>
                <w:sz w:val="22"/>
                <w:szCs w:val="22"/>
                <w:lang w:val="en-US"/>
              </w:rPr>
              <w:t>US $</w:t>
            </w:r>
            <w:r w:rsidR="00B75F93" w:rsidRPr="007F69E5">
              <w:rPr>
                <w:rFonts w:asciiTheme="minorHAnsi" w:hAnsiTheme="minorHAnsi" w:cstheme="minorHAnsi"/>
                <w:b/>
                <w:sz w:val="22"/>
                <w:szCs w:val="22"/>
                <w:lang w:val="en-US"/>
              </w:rPr>
              <w:t>2,994,901</w:t>
            </w:r>
          </w:p>
          <w:p w:rsidR="00BE5344" w:rsidRPr="007F69E5" w:rsidRDefault="00BE5344" w:rsidP="00BE5344">
            <w:pPr>
              <w:jc w:val="right"/>
              <w:rPr>
                <w:rFonts w:asciiTheme="minorHAnsi" w:hAnsiTheme="minorHAnsi" w:cstheme="minorHAnsi"/>
                <w:b/>
                <w:sz w:val="22"/>
                <w:szCs w:val="22"/>
              </w:rPr>
            </w:pPr>
          </w:p>
        </w:tc>
      </w:tr>
      <w:tr w:rsidR="00BE5344" w:rsidRPr="007F69E5">
        <w:trPr>
          <w:trHeight w:val="279"/>
        </w:trPr>
        <w:tc>
          <w:tcPr>
            <w:tcW w:w="4428" w:type="dxa"/>
            <w:vMerge w:val="restart"/>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b/>
                <w:sz w:val="22"/>
                <w:szCs w:val="22"/>
                <w:lang w:val="en-US"/>
              </w:rPr>
              <w:t>Total Budget Committed</w:t>
            </w:r>
            <w:r w:rsidR="00F271FF" w:rsidRPr="007F69E5">
              <w:rPr>
                <w:rStyle w:val="FootnoteReference"/>
                <w:rFonts w:asciiTheme="minorHAnsi" w:hAnsiTheme="minorHAnsi" w:cstheme="minorHAnsi"/>
                <w:b/>
                <w:sz w:val="22"/>
                <w:szCs w:val="22"/>
                <w:lang w:val="en-US"/>
              </w:rPr>
              <w:footnoteReference w:id="1"/>
            </w:r>
            <w:r w:rsidRPr="007F69E5">
              <w:rPr>
                <w:rFonts w:asciiTheme="minorHAnsi" w:hAnsiTheme="minorHAnsi" w:cstheme="minorHAnsi"/>
                <w:b/>
                <w:sz w:val="22"/>
                <w:szCs w:val="22"/>
                <w:lang w:val="en-US"/>
              </w:rPr>
              <w:t xml:space="preserve"> to date</w:t>
            </w: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UNDP:     </w:t>
            </w:r>
            <w:r w:rsidRPr="007F69E5">
              <w:rPr>
                <w:rFonts w:asciiTheme="minorHAnsi" w:hAnsiTheme="minorHAnsi" w:cstheme="minorHAnsi"/>
                <w:sz w:val="22"/>
                <w:szCs w:val="22"/>
              </w:rPr>
              <w:t xml:space="preserve">     </w:t>
            </w:r>
          </w:p>
        </w:tc>
        <w:tc>
          <w:tcPr>
            <w:tcW w:w="2448" w:type="dxa"/>
          </w:tcPr>
          <w:p w:rsidR="00A07C13" w:rsidRPr="007F69E5" w:rsidRDefault="00BE5344" w:rsidP="00A07C13">
            <w:pPr>
              <w:jc w:val="right"/>
              <w:rPr>
                <w:rFonts w:asciiTheme="minorHAnsi" w:hAnsiTheme="minorHAnsi" w:cstheme="minorHAnsi"/>
                <w:bCs/>
                <w:sz w:val="22"/>
                <w:szCs w:val="22"/>
                <w:lang w:val="it-IT"/>
              </w:rPr>
            </w:pPr>
            <w:r w:rsidRPr="007F69E5">
              <w:rPr>
                <w:rFonts w:asciiTheme="minorHAnsi" w:hAnsiTheme="minorHAnsi" w:cstheme="minorHAnsi"/>
                <w:bCs/>
                <w:sz w:val="22"/>
                <w:szCs w:val="22"/>
                <w:lang w:val="it-IT"/>
              </w:rPr>
              <w:t>US $</w:t>
            </w:r>
            <w:r w:rsidR="006827F0" w:rsidRPr="007F69E5">
              <w:rPr>
                <w:rStyle w:val="apple-style-span"/>
                <w:rFonts w:asciiTheme="minorHAnsi" w:hAnsiTheme="minorHAnsi" w:cstheme="minorHAnsi"/>
                <w:bCs/>
                <w:sz w:val="22"/>
                <w:szCs w:val="22"/>
              </w:rPr>
              <w:t>754,</w:t>
            </w:r>
            <w:r w:rsidR="00A80A1A" w:rsidRPr="007F69E5">
              <w:rPr>
                <w:rStyle w:val="apple-style-span"/>
                <w:rFonts w:asciiTheme="minorHAnsi" w:hAnsiTheme="minorHAnsi" w:cstheme="minorHAnsi"/>
                <w:bCs/>
                <w:sz w:val="22"/>
                <w:szCs w:val="22"/>
              </w:rPr>
              <w:t>017</w:t>
            </w:r>
            <w:r w:rsidR="009F4502" w:rsidRPr="007F69E5">
              <w:rPr>
                <w:rFonts w:asciiTheme="minorHAnsi" w:hAnsiTheme="minorHAnsi" w:cstheme="minorHAnsi"/>
                <w:bCs/>
                <w:sz w:val="22"/>
                <w:szCs w:val="22"/>
                <w:lang w:val="it-IT"/>
              </w:rPr>
              <w:t xml:space="preserve"> </w:t>
            </w:r>
          </w:p>
          <w:p w:rsidR="00BE5344" w:rsidRPr="007F69E5" w:rsidRDefault="00BE5344" w:rsidP="00BE5344">
            <w:pPr>
              <w:jc w:val="right"/>
              <w:rPr>
                <w:rFonts w:asciiTheme="minorHAnsi" w:hAnsiTheme="minorHAnsi" w:cstheme="minorHAnsi"/>
                <w:sz w:val="22"/>
                <w:szCs w:val="22"/>
              </w:rPr>
            </w:pPr>
          </w:p>
        </w:tc>
      </w:tr>
      <w:tr w:rsidR="00BE5344" w:rsidRPr="007F69E5" w:rsidTr="00484005">
        <w:trPr>
          <w:trHeight w:val="46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UNICEF:   </w:t>
            </w:r>
            <w:r w:rsidRPr="007F69E5">
              <w:rPr>
                <w:rFonts w:asciiTheme="minorHAnsi" w:hAnsiTheme="minorHAnsi" w:cstheme="minorHAnsi"/>
                <w:sz w:val="22"/>
                <w:szCs w:val="22"/>
                <w:lang w:val="en-US"/>
              </w:rPr>
              <w:t xml:space="preserve">    </w:t>
            </w:r>
          </w:p>
        </w:tc>
        <w:tc>
          <w:tcPr>
            <w:tcW w:w="2448" w:type="dxa"/>
          </w:tcPr>
          <w:p w:rsidR="00BE5344" w:rsidRPr="007F69E5" w:rsidRDefault="00BE5344" w:rsidP="00A07C13">
            <w:pPr>
              <w:jc w:val="right"/>
              <w:rPr>
                <w:rFonts w:asciiTheme="minorHAnsi" w:hAnsiTheme="minorHAnsi" w:cstheme="minorHAnsi"/>
                <w:sz w:val="22"/>
                <w:szCs w:val="22"/>
              </w:rPr>
            </w:pPr>
            <w:r w:rsidRPr="007F69E5">
              <w:rPr>
                <w:rFonts w:asciiTheme="minorHAnsi" w:hAnsiTheme="minorHAnsi" w:cstheme="minorHAnsi"/>
                <w:sz w:val="22"/>
                <w:szCs w:val="22"/>
                <w:lang w:val="en-US"/>
              </w:rPr>
              <w:t>US</w:t>
            </w:r>
            <w:r w:rsidRPr="007F69E5">
              <w:rPr>
                <w:rFonts w:asciiTheme="minorHAnsi" w:hAnsiTheme="minorHAnsi" w:cstheme="minorHAnsi"/>
                <w:sz w:val="22"/>
                <w:szCs w:val="22"/>
                <w:lang w:val="da-DK"/>
              </w:rPr>
              <w:t xml:space="preserve"> $</w:t>
            </w:r>
            <w:r w:rsidR="00D72C4D" w:rsidRPr="007F69E5">
              <w:rPr>
                <w:rFonts w:asciiTheme="minorHAnsi" w:hAnsiTheme="minorHAnsi" w:cstheme="minorHAnsi"/>
                <w:sz w:val="22"/>
                <w:szCs w:val="22"/>
                <w:lang w:val="da-DK"/>
              </w:rPr>
              <w:t xml:space="preserve"> </w:t>
            </w:r>
            <w:r w:rsidR="00A07C13" w:rsidRPr="007F69E5">
              <w:rPr>
                <w:rFonts w:asciiTheme="minorHAnsi" w:hAnsiTheme="minorHAnsi" w:cstheme="minorHAnsi"/>
                <w:sz w:val="22"/>
                <w:szCs w:val="22"/>
                <w:lang w:val="da-DK"/>
              </w:rPr>
              <w:t>838,003</w:t>
            </w:r>
          </w:p>
        </w:tc>
      </w:tr>
      <w:tr w:rsidR="00BE5344" w:rsidRPr="007F69E5" w:rsidTr="00484005">
        <w:trPr>
          <w:trHeight w:val="521"/>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UNESCO:   </w:t>
            </w:r>
            <w:r w:rsidRPr="007F69E5">
              <w:rPr>
                <w:rFonts w:asciiTheme="minorHAnsi" w:hAnsiTheme="minorHAnsi" w:cstheme="minorHAnsi"/>
                <w:sz w:val="22"/>
                <w:szCs w:val="22"/>
                <w:lang w:val="en-US"/>
              </w:rPr>
              <w:t xml:space="preserve"> </w:t>
            </w:r>
          </w:p>
        </w:tc>
        <w:tc>
          <w:tcPr>
            <w:tcW w:w="2448" w:type="dxa"/>
          </w:tcPr>
          <w:p w:rsidR="00BE5344" w:rsidRPr="007F69E5" w:rsidRDefault="00BE5344" w:rsidP="00A07C13">
            <w:pPr>
              <w:jc w:val="right"/>
              <w:rPr>
                <w:rFonts w:asciiTheme="minorHAnsi" w:hAnsiTheme="minorHAnsi" w:cstheme="minorHAnsi"/>
                <w:sz w:val="22"/>
                <w:szCs w:val="22"/>
              </w:rPr>
            </w:pPr>
            <w:r w:rsidRPr="007F69E5">
              <w:rPr>
                <w:rFonts w:asciiTheme="minorHAnsi" w:hAnsiTheme="minorHAnsi" w:cstheme="minorHAnsi"/>
                <w:sz w:val="22"/>
                <w:szCs w:val="22"/>
                <w:lang w:val="en-US"/>
              </w:rPr>
              <w:t>US</w:t>
            </w:r>
            <w:r w:rsidRPr="007F69E5">
              <w:rPr>
                <w:rFonts w:asciiTheme="minorHAnsi" w:hAnsiTheme="minorHAnsi" w:cstheme="minorHAnsi"/>
                <w:bCs/>
                <w:sz w:val="22"/>
                <w:szCs w:val="22"/>
                <w:lang w:val="it-IT"/>
              </w:rPr>
              <w:t xml:space="preserve"> $</w:t>
            </w:r>
            <w:r w:rsidR="006827F0" w:rsidRPr="007F69E5">
              <w:rPr>
                <w:rFonts w:asciiTheme="minorHAnsi" w:hAnsiTheme="minorHAnsi" w:cstheme="minorHAnsi"/>
                <w:bCs/>
                <w:sz w:val="22"/>
                <w:szCs w:val="22"/>
                <w:lang w:val="it-IT"/>
              </w:rPr>
              <w:t xml:space="preserve">209,618 </w:t>
            </w:r>
            <w:r w:rsidR="00D72C4D" w:rsidRPr="007F69E5">
              <w:rPr>
                <w:rFonts w:asciiTheme="minorHAnsi" w:hAnsiTheme="minorHAnsi" w:cstheme="minorHAnsi"/>
                <w:bCs/>
                <w:sz w:val="22"/>
                <w:szCs w:val="22"/>
                <w:lang w:val="it-IT"/>
              </w:rPr>
              <w:t xml:space="preserve"> </w:t>
            </w:r>
          </w:p>
        </w:tc>
      </w:tr>
      <w:tr w:rsidR="00BE5344" w:rsidRPr="007F69E5">
        <w:trPr>
          <w:trHeight w:val="27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mallCaps/>
                <w:sz w:val="22"/>
                <w:szCs w:val="22"/>
              </w:rPr>
            </w:pPr>
            <w:r w:rsidRPr="007F69E5">
              <w:rPr>
                <w:rFonts w:asciiTheme="minorHAnsi" w:hAnsiTheme="minorHAnsi" w:cstheme="minorHAnsi"/>
                <w:b/>
                <w:smallCaps/>
                <w:sz w:val="22"/>
                <w:szCs w:val="22"/>
                <w:lang w:val="en-US"/>
              </w:rPr>
              <w:t xml:space="preserve">Total:            </w:t>
            </w:r>
          </w:p>
        </w:tc>
        <w:tc>
          <w:tcPr>
            <w:tcW w:w="2448" w:type="dxa"/>
          </w:tcPr>
          <w:p w:rsidR="00BE5344" w:rsidRPr="007F69E5" w:rsidRDefault="00BE5344" w:rsidP="006827F0">
            <w:pPr>
              <w:jc w:val="right"/>
              <w:rPr>
                <w:rFonts w:asciiTheme="minorHAnsi" w:hAnsiTheme="minorHAnsi" w:cstheme="minorHAnsi"/>
                <w:b/>
                <w:sz w:val="22"/>
                <w:szCs w:val="22"/>
                <w:lang w:val="en-US"/>
              </w:rPr>
            </w:pPr>
            <w:r w:rsidRPr="007F69E5">
              <w:rPr>
                <w:rFonts w:asciiTheme="minorHAnsi" w:hAnsiTheme="minorHAnsi" w:cstheme="minorHAnsi"/>
                <w:b/>
                <w:sz w:val="22"/>
                <w:szCs w:val="22"/>
                <w:lang w:val="en-US"/>
              </w:rPr>
              <w:t>US $</w:t>
            </w:r>
            <w:r w:rsidR="006827F0" w:rsidRPr="007F69E5">
              <w:rPr>
                <w:rFonts w:asciiTheme="minorHAnsi" w:hAnsiTheme="minorHAnsi" w:cstheme="minorHAnsi"/>
                <w:b/>
                <w:sz w:val="22"/>
                <w:szCs w:val="22"/>
                <w:lang w:val="en-US"/>
              </w:rPr>
              <w:t xml:space="preserve"> 1,801,638</w:t>
            </w:r>
            <w:r w:rsidRPr="007F69E5">
              <w:rPr>
                <w:rFonts w:asciiTheme="minorHAnsi" w:hAnsiTheme="minorHAnsi" w:cstheme="minorHAnsi"/>
                <w:b/>
                <w:sz w:val="22"/>
                <w:szCs w:val="22"/>
                <w:lang w:val="en-US"/>
              </w:rPr>
              <w:t xml:space="preserve"> </w:t>
            </w:r>
          </w:p>
          <w:p w:rsidR="00BE5344" w:rsidRPr="007F69E5" w:rsidRDefault="00BE5344" w:rsidP="00BE5344">
            <w:pPr>
              <w:jc w:val="right"/>
              <w:rPr>
                <w:rFonts w:asciiTheme="minorHAnsi" w:hAnsiTheme="minorHAnsi" w:cstheme="minorHAnsi"/>
                <w:b/>
                <w:sz w:val="22"/>
                <w:szCs w:val="22"/>
              </w:rPr>
            </w:pPr>
          </w:p>
        </w:tc>
      </w:tr>
      <w:tr w:rsidR="00BE5344" w:rsidRPr="007F69E5">
        <w:trPr>
          <w:trHeight w:val="279"/>
        </w:trPr>
        <w:tc>
          <w:tcPr>
            <w:tcW w:w="4428" w:type="dxa"/>
            <w:vMerge w:val="restart"/>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b/>
                <w:sz w:val="22"/>
                <w:szCs w:val="22"/>
                <w:lang w:val="en-US"/>
              </w:rPr>
              <w:t>Total Budget Disbursed to date</w:t>
            </w: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UNDP:     </w:t>
            </w:r>
            <w:r w:rsidRPr="007F69E5">
              <w:rPr>
                <w:rFonts w:asciiTheme="minorHAnsi" w:hAnsiTheme="minorHAnsi" w:cstheme="minorHAnsi"/>
                <w:sz w:val="22"/>
                <w:szCs w:val="22"/>
              </w:rPr>
              <w:t xml:space="preserve">     </w:t>
            </w:r>
          </w:p>
        </w:tc>
        <w:tc>
          <w:tcPr>
            <w:tcW w:w="2448" w:type="dxa"/>
          </w:tcPr>
          <w:p w:rsidR="00BE5344" w:rsidRPr="007F69E5" w:rsidRDefault="00BE5344" w:rsidP="00BE5344">
            <w:pPr>
              <w:jc w:val="right"/>
              <w:rPr>
                <w:rFonts w:asciiTheme="minorHAnsi" w:hAnsiTheme="minorHAnsi" w:cstheme="minorHAnsi"/>
                <w:color w:val="000000"/>
                <w:sz w:val="22"/>
                <w:szCs w:val="22"/>
              </w:rPr>
            </w:pPr>
            <w:r w:rsidRPr="007F69E5">
              <w:rPr>
                <w:rFonts w:asciiTheme="minorHAnsi" w:hAnsiTheme="minorHAnsi" w:cstheme="minorHAnsi"/>
                <w:sz w:val="22"/>
                <w:szCs w:val="22"/>
                <w:lang w:val="en-US"/>
              </w:rPr>
              <w:t>US</w:t>
            </w:r>
            <w:r w:rsidRPr="007F69E5">
              <w:rPr>
                <w:rFonts w:asciiTheme="minorHAnsi" w:hAnsiTheme="minorHAnsi" w:cstheme="minorHAnsi"/>
                <w:sz w:val="22"/>
                <w:szCs w:val="22"/>
                <w:lang w:val="da-DK"/>
              </w:rPr>
              <w:t xml:space="preserve"> $</w:t>
            </w:r>
            <w:r w:rsidR="00D72C4D" w:rsidRPr="007F69E5">
              <w:rPr>
                <w:rFonts w:asciiTheme="minorHAnsi" w:hAnsiTheme="minorHAnsi" w:cstheme="minorHAnsi"/>
                <w:sz w:val="22"/>
                <w:szCs w:val="22"/>
                <w:lang w:val="da-DK"/>
              </w:rPr>
              <w:t xml:space="preserve"> </w:t>
            </w:r>
            <w:r w:rsidR="00A07C13" w:rsidRPr="007F69E5">
              <w:rPr>
                <w:rFonts w:asciiTheme="minorHAnsi" w:hAnsiTheme="minorHAnsi" w:cstheme="minorHAnsi"/>
                <w:sz w:val="22"/>
                <w:szCs w:val="22"/>
                <w:lang w:val="da-DK"/>
              </w:rPr>
              <w:t>713,138</w:t>
            </w:r>
          </w:p>
          <w:p w:rsidR="00BE5344" w:rsidRPr="007F69E5" w:rsidRDefault="00BE5344" w:rsidP="00BE5344">
            <w:pPr>
              <w:jc w:val="right"/>
              <w:rPr>
                <w:rFonts w:asciiTheme="minorHAnsi" w:hAnsiTheme="minorHAnsi" w:cstheme="minorHAnsi"/>
                <w:sz w:val="22"/>
                <w:szCs w:val="22"/>
              </w:rPr>
            </w:pPr>
          </w:p>
        </w:tc>
      </w:tr>
      <w:tr w:rsidR="00BE5344" w:rsidRPr="007F69E5">
        <w:trPr>
          <w:trHeight w:val="27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UNICEF:   </w:t>
            </w:r>
            <w:r w:rsidRPr="007F69E5">
              <w:rPr>
                <w:rFonts w:asciiTheme="minorHAnsi" w:hAnsiTheme="minorHAnsi" w:cstheme="minorHAnsi"/>
                <w:sz w:val="22"/>
                <w:szCs w:val="22"/>
                <w:lang w:val="en-US"/>
              </w:rPr>
              <w:t xml:space="preserve">    </w:t>
            </w:r>
          </w:p>
        </w:tc>
        <w:tc>
          <w:tcPr>
            <w:tcW w:w="2448" w:type="dxa"/>
          </w:tcPr>
          <w:p w:rsidR="00BE5344" w:rsidRPr="007F69E5" w:rsidRDefault="00BE5344" w:rsidP="00BE5344">
            <w:pPr>
              <w:jc w:val="right"/>
              <w:rPr>
                <w:rFonts w:asciiTheme="minorHAnsi" w:hAnsiTheme="minorHAnsi" w:cstheme="minorHAnsi"/>
                <w:sz w:val="22"/>
                <w:szCs w:val="22"/>
                <w:lang w:val="da-DK"/>
              </w:rPr>
            </w:pPr>
            <w:r w:rsidRPr="007F69E5">
              <w:rPr>
                <w:rFonts w:asciiTheme="minorHAnsi" w:hAnsiTheme="minorHAnsi" w:cstheme="minorHAnsi"/>
                <w:sz w:val="22"/>
                <w:szCs w:val="22"/>
                <w:lang w:val="en-US"/>
              </w:rPr>
              <w:t>US</w:t>
            </w:r>
            <w:r w:rsidRPr="007F69E5">
              <w:rPr>
                <w:rFonts w:asciiTheme="minorHAnsi" w:hAnsiTheme="minorHAnsi" w:cstheme="minorHAnsi"/>
                <w:sz w:val="22"/>
                <w:szCs w:val="22"/>
                <w:lang w:val="da-DK"/>
              </w:rPr>
              <w:t xml:space="preserve"> $</w:t>
            </w:r>
            <w:r w:rsidR="00A07C13" w:rsidRPr="007F69E5">
              <w:rPr>
                <w:rFonts w:asciiTheme="minorHAnsi" w:hAnsiTheme="minorHAnsi" w:cstheme="minorHAnsi"/>
                <w:sz w:val="22"/>
                <w:szCs w:val="22"/>
                <w:lang w:val="da-DK"/>
              </w:rPr>
              <w:t xml:space="preserve"> 415,983</w:t>
            </w:r>
          </w:p>
          <w:p w:rsidR="00BE5344" w:rsidRPr="007F69E5" w:rsidRDefault="00BE5344" w:rsidP="00BE5344">
            <w:pPr>
              <w:jc w:val="right"/>
              <w:rPr>
                <w:rFonts w:asciiTheme="minorHAnsi" w:hAnsiTheme="minorHAnsi" w:cstheme="minorHAnsi"/>
                <w:sz w:val="22"/>
                <w:szCs w:val="22"/>
              </w:rPr>
            </w:pPr>
          </w:p>
        </w:tc>
      </w:tr>
      <w:tr w:rsidR="00BE5344" w:rsidRPr="007F69E5">
        <w:trPr>
          <w:trHeight w:val="27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z w:val="22"/>
                <w:szCs w:val="22"/>
              </w:rPr>
            </w:pPr>
            <w:r w:rsidRPr="007F69E5">
              <w:rPr>
                <w:rFonts w:asciiTheme="minorHAnsi" w:hAnsiTheme="minorHAnsi" w:cstheme="minorHAnsi"/>
                <w:sz w:val="22"/>
                <w:szCs w:val="22"/>
                <w:lang w:val="da-DK"/>
              </w:rPr>
              <w:t xml:space="preserve">UNESCO:   </w:t>
            </w:r>
            <w:r w:rsidRPr="007F69E5">
              <w:rPr>
                <w:rFonts w:asciiTheme="minorHAnsi" w:hAnsiTheme="minorHAnsi" w:cstheme="minorHAnsi"/>
                <w:sz w:val="22"/>
                <w:szCs w:val="22"/>
                <w:lang w:val="en-US"/>
              </w:rPr>
              <w:t xml:space="preserve"> </w:t>
            </w:r>
          </w:p>
        </w:tc>
        <w:tc>
          <w:tcPr>
            <w:tcW w:w="2448" w:type="dxa"/>
          </w:tcPr>
          <w:p w:rsidR="00BE5344" w:rsidRPr="007F69E5" w:rsidRDefault="00BE5344" w:rsidP="00BE5344">
            <w:pPr>
              <w:jc w:val="right"/>
              <w:rPr>
                <w:rFonts w:asciiTheme="minorHAnsi" w:hAnsiTheme="minorHAnsi" w:cstheme="minorHAnsi"/>
                <w:sz w:val="22"/>
                <w:szCs w:val="22"/>
                <w:lang w:val="da-DK"/>
              </w:rPr>
            </w:pPr>
            <w:r w:rsidRPr="007F69E5">
              <w:rPr>
                <w:rFonts w:asciiTheme="minorHAnsi" w:hAnsiTheme="minorHAnsi" w:cstheme="minorHAnsi"/>
                <w:sz w:val="22"/>
                <w:szCs w:val="22"/>
                <w:lang w:val="en-US"/>
              </w:rPr>
              <w:t xml:space="preserve">US </w:t>
            </w:r>
            <w:r w:rsidRPr="007F69E5">
              <w:rPr>
                <w:rFonts w:asciiTheme="minorHAnsi" w:hAnsiTheme="minorHAnsi" w:cstheme="minorHAnsi"/>
                <w:sz w:val="22"/>
                <w:szCs w:val="22"/>
                <w:lang w:val="da-DK"/>
              </w:rPr>
              <w:t>$</w:t>
            </w:r>
            <w:r w:rsidR="006827F0" w:rsidRPr="007F69E5">
              <w:rPr>
                <w:rFonts w:asciiTheme="minorHAnsi" w:hAnsiTheme="minorHAnsi" w:cstheme="minorHAnsi"/>
                <w:sz w:val="22"/>
                <w:szCs w:val="22"/>
                <w:lang w:val="da-DK"/>
              </w:rPr>
              <w:t>188,171</w:t>
            </w:r>
            <w:r w:rsidR="00F20270" w:rsidRPr="007F69E5">
              <w:rPr>
                <w:rFonts w:asciiTheme="minorHAnsi" w:hAnsiTheme="minorHAnsi" w:cstheme="minorHAnsi"/>
                <w:sz w:val="22"/>
                <w:szCs w:val="22"/>
                <w:lang w:val="da-DK"/>
              </w:rPr>
              <w:t xml:space="preserve"> </w:t>
            </w:r>
          </w:p>
          <w:p w:rsidR="00BE5344" w:rsidRPr="007F69E5" w:rsidRDefault="00BE5344" w:rsidP="00BE5344">
            <w:pPr>
              <w:jc w:val="right"/>
              <w:rPr>
                <w:rFonts w:asciiTheme="minorHAnsi" w:hAnsiTheme="minorHAnsi" w:cstheme="minorHAnsi"/>
                <w:sz w:val="22"/>
                <w:szCs w:val="22"/>
              </w:rPr>
            </w:pPr>
          </w:p>
        </w:tc>
      </w:tr>
      <w:tr w:rsidR="00BE5344" w:rsidRPr="007F69E5">
        <w:trPr>
          <w:trHeight w:val="277"/>
        </w:trPr>
        <w:tc>
          <w:tcPr>
            <w:tcW w:w="4428" w:type="dxa"/>
            <w:vMerge/>
          </w:tcPr>
          <w:p w:rsidR="00BE5344" w:rsidRPr="007F69E5" w:rsidRDefault="00BE5344" w:rsidP="00BE5344">
            <w:pPr>
              <w:rPr>
                <w:rFonts w:asciiTheme="minorHAnsi" w:hAnsiTheme="minorHAnsi" w:cstheme="minorHAnsi"/>
                <w:b/>
                <w:sz w:val="22"/>
                <w:szCs w:val="22"/>
                <w:lang w:val="en-US"/>
              </w:rPr>
            </w:pPr>
          </w:p>
        </w:tc>
        <w:tc>
          <w:tcPr>
            <w:tcW w:w="1980" w:type="dxa"/>
          </w:tcPr>
          <w:p w:rsidR="00BE5344" w:rsidRPr="007F69E5" w:rsidRDefault="00BE5344" w:rsidP="00BE5344">
            <w:pPr>
              <w:rPr>
                <w:rFonts w:asciiTheme="minorHAnsi" w:hAnsiTheme="minorHAnsi" w:cstheme="minorHAnsi"/>
                <w:smallCaps/>
                <w:sz w:val="22"/>
                <w:szCs w:val="22"/>
              </w:rPr>
            </w:pPr>
            <w:r w:rsidRPr="007F69E5">
              <w:rPr>
                <w:rFonts w:asciiTheme="minorHAnsi" w:hAnsiTheme="minorHAnsi" w:cstheme="minorHAnsi"/>
                <w:b/>
                <w:smallCaps/>
                <w:sz w:val="22"/>
                <w:szCs w:val="22"/>
                <w:lang w:val="en-US"/>
              </w:rPr>
              <w:t xml:space="preserve">Total:            </w:t>
            </w:r>
          </w:p>
        </w:tc>
        <w:tc>
          <w:tcPr>
            <w:tcW w:w="2448" w:type="dxa"/>
          </w:tcPr>
          <w:p w:rsidR="00BE5344" w:rsidRPr="007F69E5" w:rsidRDefault="00BE5344" w:rsidP="00BE5344">
            <w:pPr>
              <w:jc w:val="right"/>
              <w:rPr>
                <w:rFonts w:asciiTheme="minorHAnsi" w:hAnsiTheme="minorHAnsi" w:cstheme="minorHAnsi"/>
                <w:b/>
                <w:sz w:val="22"/>
                <w:szCs w:val="22"/>
                <w:lang w:val="en-US"/>
              </w:rPr>
            </w:pPr>
            <w:r w:rsidRPr="007F69E5">
              <w:rPr>
                <w:rFonts w:asciiTheme="minorHAnsi" w:hAnsiTheme="minorHAnsi" w:cstheme="minorHAnsi"/>
                <w:b/>
                <w:sz w:val="22"/>
                <w:szCs w:val="22"/>
                <w:lang w:val="en-US"/>
              </w:rPr>
              <w:t>US $</w:t>
            </w:r>
            <w:r w:rsidR="006827F0" w:rsidRPr="007F69E5">
              <w:rPr>
                <w:rFonts w:asciiTheme="minorHAnsi" w:hAnsiTheme="minorHAnsi" w:cstheme="minorHAnsi"/>
                <w:b/>
                <w:sz w:val="22"/>
                <w:szCs w:val="22"/>
                <w:lang w:val="en-US"/>
              </w:rPr>
              <w:t xml:space="preserve"> 1,317,292</w:t>
            </w:r>
            <w:r w:rsidR="00F20270" w:rsidRPr="007F69E5">
              <w:rPr>
                <w:rFonts w:asciiTheme="minorHAnsi" w:hAnsiTheme="minorHAnsi" w:cstheme="minorHAnsi"/>
                <w:b/>
                <w:sz w:val="22"/>
                <w:szCs w:val="22"/>
                <w:lang w:val="en-US"/>
              </w:rPr>
              <w:t xml:space="preserve"> </w:t>
            </w:r>
            <w:r w:rsidR="00A07C13" w:rsidRPr="007F69E5">
              <w:rPr>
                <w:rFonts w:asciiTheme="minorHAnsi" w:hAnsiTheme="minorHAnsi" w:cstheme="minorHAnsi"/>
                <w:b/>
                <w:sz w:val="22"/>
                <w:szCs w:val="22"/>
                <w:lang w:val="en-US"/>
              </w:rPr>
              <w:t xml:space="preserve"> </w:t>
            </w:r>
          </w:p>
          <w:p w:rsidR="00BE5344" w:rsidRPr="007F69E5" w:rsidRDefault="00BE5344" w:rsidP="00BE5344">
            <w:pPr>
              <w:jc w:val="right"/>
              <w:rPr>
                <w:rFonts w:asciiTheme="minorHAnsi" w:hAnsiTheme="minorHAnsi" w:cstheme="minorHAnsi"/>
                <w:sz w:val="22"/>
                <w:szCs w:val="22"/>
              </w:rPr>
            </w:pPr>
          </w:p>
        </w:tc>
      </w:tr>
    </w:tbl>
    <w:p w:rsidR="00834E7B" w:rsidRPr="007F69E5" w:rsidRDefault="00834E7B" w:rsidP="006B39A7">
      <w:pPr>
        <w:pStyle w:val="BodyText"/>
        <w:rPr>
          <w:rFonts w:asciiTheme="minorHAnsi" w:hAnsiTheme="minorHAnsi" w:cstheme="minorHAnsi"/>
          <w:color w:val="000000"/>
          <w:sz w:val="22"/>
          <w:lang w:val="en-US"/>
        </w:rPr>
      </w:pPr>
    </w:p>
    <w:p w:rsidR="001A7D31" w:rsidRPr="007F69E5" w:rsidRDefault="001A7D31" w:rsidP="006B39A7">
      <w:pPr>
        <w:pStyle w:val="BodyText"/>
        <w:rPr>
          <w:rFonts w:asciiTheme="minorHAnsi" w:hAnsiTheme="minorHAnsi" w:cstheme="minorHAnsi"/>
          <w:color w:val="000000"/>
          <w:sz w:val="22"/>
          <w:lang w:val="en-US"/>
        </w:rPr>
      </w:pPr>
    </w:p>
    <w:p w:rsidR="00CA4FE9" w:rsidRPr="007F69E5" w:rsidRDefault="00CA4FE9" w:rsidP="006B39A7">
      <w:pPr>
        <w:pStyle w:val="BodyText"/>
        <w:rPr>
          <w:rFonts w:asciiTheme="minorHAnsi" w:hAnsiTheme="minorHAnsi" w:cstheme="minorHAnsi"/>
          <w:color w:val="000000"/>
          <w:sz w:val="22"/>
          <w:lang w:val="en-US"/>
        </w:rPr>
      </w:pPr>
    </w:p>
    <w:p w:rsidR="00834E7B" w:rsidRPr="007F69E5" w:rsidRDefault="00D32C2D" w:rsidP="00D32C2D">
      <w:pPr>
        <w:pStyle w:val="BodyText"/>
        <w:jc w:val="center"/>
        <w:rPr>
          <w:rFonts w:asciiTheme="minorHAnsi" w:hAnsiTheme="minorHAnsi" w:cstheme="minorHAnsi"/>
          <w:b/>
          <w:color w:val="000000"/>
          <w:sz w:val="22"/>
          <w:u w:val="single"/>
          <w:lang w:val="en-US"/>
        </w:rPr>
      </w:pPr>
      <w:r w:rsidRPr="007F69E5">
        <w:rPr>
          <w:rFonts w:asciiTheme="minorHAnsi" w:hAnsiTheme="minorHAnsi" w:cstheme="minorHAnsi"/>
          <w:b/>
          <w:color w:val="000000"/>
          <w:sz w:val="22"/>
          <w:u w:val="single"/>
          <w:lang w:val="en-US"/>
        </w:rPr>
        <w:t xml:space="preserve">BENEFICIARIES </w:t>
      </w:r>
    </w:p>
    <w:p w:rsidR="00CA4FE9" w:rsidRPr="007F69E5" w:rsidRDefault="00E329D2" w:rsidP="00314961">
      <w:pPr>
        <w:pStyle w:val="BodyText"/>
        <w:rPr>
          <w:rFonts w:asciiTheme="minorHAnsi" w:hAnsiTheme="minorHAnsi" w:cstheme="minorHAnsi"/>
          <w:i/>
          <w:color w:val="000000"/>
          <w:sz w:val="22"/>
          <w:lang w:val="en-US"/>
        </w:rPr>
      </w:pPr>
      <w:r w:rsidRPr="007F69E5">
        <w:rPr>
          <w:rFonts w:asciiTheme="minorHAnsi" w:hAnsiTheme="minorHAnsi" w:cstheme="minorHAnsi"/>
          <w:b/>
          <w:color w:val="000000"/>
          <w:sz w:val="22"/>
          <w:lang w:val="en-US"/>
        </w:rPr>
        <w:t>Direct Beneficiaries</w:t>
      </w:r>
      <w:r w:rsidR="00055097" w:rsidRPr="007F69E5">
        <w:rPr>
          <w:rFonts w:asciiTheme="minorHAnsi" w:hAnsiTheme="minorHAnsi" w:cstheme="minorHAnsi"/>
          <w:b/>
          <w:color w:val="000000"/>
          <w:sz w:val="22"/>
          <w:lang w:val="en-US"/>
        </w:rPr>
        <w:t xml:space="preserve">: </w:t>
      </w:r>
      <w:r w:rsidR="00055097" w:rsidRPr="007F69E5">
        <w:rPr>
          <w:rFonts w:asciiTheme="minorHAnsi" w:hAnsiTheme="minorHAnsi" w:cstheme="minorHAnsi"/>
          <w:i/>
          <w:color w:val="000000"/>
          <w:sz w:val="22"/>
          <w:lang w:val="en-US"/>
        </w:rPr>
        <w:t>“The individuals, groups, or organizations, targeted, that benefit, directly, from the development intervention”.</w:t>
      </w:r>
    </w:p>
    <w:p w:rsidR="005036D0" w:rsidRPr="007F69E5" w:rsidRDefault="005036D0" w:rsidP="00314961">
      <w:pPr>
        <w:pStyle w:val="BodyText"/>
        <w:rPr>
          <w:rFonts w:asciiTheme="minorHAnsi" w:hAnsiTheme="minorHAnsi" w:cstheme="minorHAnsi"/>
          <w:b/>
          <w:color w:val="000000"/>
          <w:sz w:val="22"/>
          <w:lang w:val="en-US"/>
        </w:rPr>
      </w:pPr>
    </w:p>
    <w:tbl>
      <w:tblPr>
        <w:tblpPr w:leftFromText="180" w:rightFromText="180" w:vertAnchor="text" w:horzAnchor="page" w:tblpX="949" w:tblpY="19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88"/>
        <w:gridCol w:w="1170"/>
        <w:gridCol w:w="990"/>
        <w:gridCol w:w="990"/>
        <w:gridCol w:w="1080"/>
        <w:gridCol w:w="990"/>
        <w:gridCol w:w="900"/>
        <w:gridCol w:w="1350"/>
        <w:gridCol w:w="1440"/>
      </w:tblGrid>
      <w:tr w:rsidR="00DF0D27" w:rsidRPr="007F69E5">
        <w:trPr>
          <w:cantSplit/>
          <w:trHeight w:val="1250"/>
        </w:trPr>
        <w:tc>
          <w:tcPr>
            <w:tcW w:w="2088" w:type="dxa"/>
          </w:tcPr>
          <w:p w:rsidR="00DF0D27" w:rsidRPr="007F69E5" w:rsidRDefault="00DF0D27" w:rsidP="00CA3707">
            <w:pPr>
              <w:pStyle w:val="BodyText"/>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Indicate Beneficiary type</w:t>
            </w:r>
          </w:p>
        </w:tc>
        <w:tc>
          <w:tcPr>
            <w:tcW w:w="1170" w:type="dxa"/>
            <w:textDirection w:val="btLr"/>
          </w:tcPr>
          <w:p w:rsidR="00DF0D27" w:rsidRPr="007F69E5" w:rsidRDefault="00D26009"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 xml:space="preserve">Expected number of </w:t>
            </w:r>
            <w:r w:rsidR="00DF0D27" w:rsidRPr="007F69E5">
              <w:rPr>
                <w:rFonts w:asciiTheme="minorHAnsi" w:hAnsiTheme="minorHAnsi" w:cstheme="minorHAnsi"/>
                <w:b/>
                <w:color w:val="000000"/>
                <w:sz w:val="20"/>
                <w:szCs w:val="22"/>
              </w:rPr>
              <w:t>Institutions</w:t>
            </w:r>
          </w:p>
        </w:tc>
        <w:tc>
          <w:tcPr>
            <w:tcW w:w="990" w:type="dxa"/>
            <w:textDirection w:val="btLr"/>
          </w:tcPr>
          <w:p w:rsidR="00DF0D27" w:rsidRPr="007F69E5" w:rsidRDefault="00D26009"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Number of Institutions to date</w:t>
            </w:r>
          </w:p>
        </w:tc>
        <w:tc>
          <w:tcPr>
            <w:tcW w:w="990" w:type="dxa"/>
            <w:textDirection w:val="btLr"/>
          </w:tcPr>
          <w:p w:rsidR="00DF0D27" w:rsidRPr="007F69E5" w:rsidRDefault="00DF0D27"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 xml:space="preserve">Expected </w:t>
            </w:r>
          </w:p>
          <w:p w:rsidR="00DF0D27" w:rsidRPr="007F69E5" w:rsidRDefault="00DF0D27"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 xml:space="preserve">Number of </w:t>
            </w:r>
          </w:p>
          <w:p w:rsidR="00DF0D27" w:rsidRPr="007F69E5" w:rsidRDefault="00DF0D27"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Women</w:t>
            </w:r>
          </w:p>
        </w:tc>
        <w:tc>
          <w:tcPr>
            <w:tcW w:w="1080" w:type="dxa"/>
            <w:textDirection w:val="btLr"/>
          </w:tcPr>
          <w:p w:rsidR="00DF0D27" w:rsidRPr="007F69E5" w:rsidRDefault="00DF0D27"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 xml:space="preserve">Number of </w:t>
            </w:r>
          </w:p>
          <w:p w:rsidR="00DF0D27" w:rsidRPr="007F69E5" w:rsidRDefault="00DF0D27"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 xml:space="preserve">Women </w:t>
            </w:r>
          </w:p>
          <w:p w:rsidR="00DF0D27" w:rsidRPr="007F69E5" w:rsidRDefault="00DF0D27"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To date</w:t>
            </w:r>
          </w:p>
        </w:tc>
        <w:tc>
          <w:tcPr>
            <w:tcW w:w="990" w:type="dxa"/>
            <w:textDirection w:val="btLr"/>
          </w:tcPr>
          <w:p w:rsidR="00DF0D27" w:rsidRPr="007F69E5" w:rsidRDefault="00DF0D27"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Expected number of Men</w:t>
            </w:r>
          </w:p>
        </w:tc>
        <w:tc>
          <w:tcPr>
            <w:tcW w:w="900" w:type="dxa"/>
            <w:textDirection w:val="btLr"/>
          </w:tcPr>
          <w:p w:rsidR="00DF0D27" w:rsidRPr="007F69E5" w:rsidRDefault="00DF0D27"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Number of men to date</w:t>
            </w:r>
          </w:p>
        </w:tc>
        <w:tc>
          <w:tcPr>
            <w:tcW w:w="1350" w:type="dxa"/>
            <w:textDirection w:val="btLr"/>
          </w:tcPr>
          <w:p w:rsidR="00F93855" w:rsidRPr="007F69E5" w:rsidRDefault="00DF0D27"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 xml:space="preserve">Expected number of </w:t>
            </w:r>
            <w:r w:rsidR="00F93855" w:rsidRPr="007F69E5">
              <w:rPr>
                <w:rFonts w:asciiTheme="minorHAnsi" w:hAnsiTheme="minorHAnsi" w:cstheme="minorHAnsi"/>
                <w:b/>
                <w:color w:val="000000"/>
                <w:sz w:val="20"/>
                <w:szCs w:val="22"/>
              </w:rPr>
              <w:t>individuals</w:t>
            </w:r>
          </w:p>
          <w:p w:rsidR="00DF0D27" w:rsidRPr="007F69E5" w:rsidRDefault="00F93855" w:rsidP="00DF0D27">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f</w:t>
            </w:r>
            <w:r w:rsidR="00DF0D27" w:rsidRPr="007F69E5">
              <w:rPr>
                <w:rFonts w:asciiTheme="minorHAnsi" w:hAnsiTheme="minorHAnsi" w:cstheme="minorHAnsi"/>
                <w:b/>
                <w:color w:val="000000"/>
                <w:sz w:val="20"/>
                <w:szCs w:val="22"/>
              </w:rPr>
              <w:t>rom Ethnic Groups</w:t>
            </w:r>
          </w:p>
        </w:tc>
        <w:tc>
          <w:tcPr>
            <w:tcW w:w="1440" w:type="dxa"/>
            <w:textDirection w:val="btLr"/>
          </w:tcPr>
          <w:p w:rsidR="00F93855" w:rsidRPr="007F69E5" w:rsidRDefault="00F93855" w:rsidP="00F93855">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number of individuals</w:t>
            </w:r>
          </w:p>
          <w:p w:rsidR="00DF0D27" w:rsidRPr="007F69E5" w:rsidRDefault="00F93855" w:rsidP="00F93855">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from Ethnic Groups</w:t>
            </w:r>
            <w:r w:rsidR="00B74683" w:rsidRPr="007F69E5">
              <w:rPr>
                <w:rFonts w:asciiTheme="minorHAnsi" w:hAnsiTheme="minorHAnsi" w:cstheme="minorHAnsi"/>
                <w:b/>
                <w:color w:val="000000"/>
                <w:sz w:val="20"/>
                <w:szCs w:val="22"/>
              </w:rPr>
              <w:t xml:space="preserve"> to date</w:t>
            </w:r>
          </w:p>
        </w:tc>
      </w:tr>
      <w:tr w:rsidR="00DF0D27" w:rsidRPr="007F69E5" w:rsidTr="00FE027E">
        <w:trPr>
          <w:trHeight w:val="252"/>
        </w:trPr>
        <w:tc>
          <w:tcPr>
            <w:tcW w:w="2088" w:type="dxa"/>
            <w:shd w:val="clear" w:color="auto" w:fill="auto"/>
          </w:tcPr>
          <w:p w:rsidR="00DF0D27" w:rsidRPr="007F69E5" w:rsidRDefault="00547A95" w:rsidP="00F37814">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National Government</w:t>
            </w:r>
          </w:p>
        </w:tc>
        <w:tc>
          <w:tcPr>
            <w:tcW w:w="1170" w:type="dxa"/>
            <w:shd w:val="clear" w:color="auto" w:fill="auto"/>
          </w:tcPr>
          <w:p w:rsidR="00BE5344"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7</w:t>
            </w:r>
          </w:p>
        </w:tc>
        <w:tc>
          <w:tcPr>
            <w:tcW w:w="990" w:type="dxa"/>
            <w:shd w:val="clear" w:color="auto" w:fill="auto"/>
          </w:tcPr>
          <w:p w:rsidR="00DF0D27" w:rsidRPr="007F69E5" w:rsidRDefault="00547A95" w:rsidP="00BE5344">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7</w:t>
            </w:r>
          </w:p>
        </w:tc>
        <w:tc>
          <w:tcPr>
            <w:tcW w:w="990" w:type="dxa"/>
            <w:shd w:val="clear" w:color="auto" w:fill="auto"/>
          </w:tcPr>
          <w:p w:rsidR="00DF0D27" w:rsidRPr="007F69E5" w:rsidRDefault="00547A95" w:rsidP="00BE5344">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40</w:t>
            </w:r>
          </w:p>
        </w:tc>
        <w:tc>
          <w:tcPr>
            <w:tcW w:w="1080" w:type="dxa"/>
            <w:shd w:val="clear" w:color="auto" w:fill="auto"/>
          </w:tcPr>
          <w:p w:rsidR="00DF0D27" w:rsidRPr="007F69E5" w:rsidRDefault="00547A95" w:rsidP="00BE5344">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w:t>
            </w:r>
            <w:r w:rsidR="007F69E5">
              <w:rPr>
                <w:rFonts w:asciiTheme="minorHAnsi" w:hAnsiTheme="minorHAnsi" w:cstheme="minorHAnsi"/>
                <w:color w:val="000000"/>
                <w:sz w:val="20"/>
                <w:szCs w:val="22"/>
              </w:rPr>
              <w:t>4</w:t>
            </w:r>
          </w:p>
        </w:tc>
        <w:tc>
          <w:tcPr>
            <w:tcW w:w="99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40</w:t>
            </w:r>
          </w:p>
        </w:tc>
        <w:tc>
          <w:tcPr>
            <w:tcW w:w="900" w:type="dxa"/>
            <w:shd w:val="clear" w:color="auto" w:fill="auto"/>
          </w:tcPr>
          <w:p w:rsidR="00E1082A" w:rsidRPr="007F69E5" w:rsidRDefault="007F69E5" w:rsidP="00E1082A">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21</w:t>
            </w:r>
          </w:p>
          <w:p w:rsidR="00DF0D27" w:rsidRPr="007F69E5" w:rsidRDefault="00DF0D27" w:rsidP="00484005">
            <w:pPr>
              <w:pStyle w:val="BodyText"/>
              <w:jc w:val="center"/>
              <w:rPr>
                <w:rFonts w:asciiTheme="minorHAnsi" w:hAnsiTheme="minorHAnsi" w:cstheme="minorHAnsi"/>
                <w:color w:val="000000"/>
                <w:sz w:val="20"/>
                <w:szCs w:val="22"/>
              </w:rPr>
            </w:pPr>
          </w:p>
        </w:tc>
        <w:tc>
          <w:tcPr>
            <w:tcW w:w="135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80</w:t>
            </w:r>
          </w:p>
        </w:tc>
        <w:tc>
          <w:tcPr>
            <w:tcW w:w="1440" w:type="dxa"/>
            <w:shd w:val="clear" w:color="auto" w:fill="auto"/>
          </w:tcPr>
          <w:p w:rsidR="00DF0D27" w:rsidRPr="007F69E5" w:rsidRDefault="007F69E5" w:rsidP="00484005">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55</w:t>
            </w:r>
          </w:p>
        </w:tc>
      </w:tr>
      <w:tr w:rsidR="00DF0D27" w:rsidRPr="007F69E5" w:rsidTr="00FE027E">
        <w:trPr>
          <w:trHeight w:val="266"/>
        </w:trPr>
        <w:tc>
          <w:tcPr>
            <w:tcW w:w="2088" w:type="dxa"/>
            <w:shd w:val="clear" w:color="auto" w:fill="auto"/>
          </w:tcPr>
          <w:p w:rsidR="00DF0D27" w:rsidRPr="007F69E5" w:rsidRDefault="00547A95" w:rsidP="00F37814">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Local Government</w:t>
            </w:r>
          </w:p>
        </w:tc>
        <w:tc>
          <w:tcPr>
            <w:tcW w:w="117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w:t>
            </w:r>
          </w:p>
        </w:tc>
        <w:tc>
          <w:tcPr>
            <w:tcW w:w="99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w:t>
            </w:r>
          </w:p>
        </w:tc>
        <w:tc>
          <w:tcPr>
            <w:tcW w:w="99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15</w:t>
            </w:r>
          </w:p>
        </w:tc>
        <w:tc>
          <w:tcPr>
            <w:tcW w:w="1080" w:type="dxa"/>
            <w:shd w:val="clear" w:color="auto" w:fill="auto"/>
          </w:tcPr>
          <w:p w:rsidR="00DF0D27" w:rsidRPr="007F69E5" w:rsidRDefault="00547A95" w:rsidP="00E1082A">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9</w:t>
            </w:r>
          </w:p>
        </w:tc>
        <w:tc>
          <w:tcPr>
            <w:tcW w:w="99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25</w:t>
            </w:r>
          </w:p>
        </w:tc>
        <w:tc>
          <w:tcPr>
            <w:tcW w:w="900" w:type="dxa"/>
            <w:shd w:val="clear" w:color="auto" w:fill="auto"/>
          </w:tcPr>
          <w:p w:rsidR="00DF0D27" w:rsidRPr="007F69E5" w:rsidRDefault="00547A95" w:rsidP="00E1082A">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37</w:t>
            </w:r>
            <w:r w:rsidRPr="007F69E5">
              <w:rPr>
                <w:rFonts w:asciiTheme="minorHAnsi" w:hAnsiTheme="minorHAnsi" w:cstheme="minorHAnsi"/>
                <w:color w:val="000000"/>
                <w:sz w:val="18"/>
                <w:szCs w:val="22"/>
              </w:rPr>
              <w:t xml:space="preserve"> </w:t>
            </w:r>
          </w:p>
        </w:tc>
        <w:tc>
          <w:tcPr>
            <w:tcW w:w="135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45</w:t>
            </w:r>
          </w:p>
        </w:tc>
        <w:tc>
          <w:tcPr>
            <w:tcW w:w="1440" w:type="dxa"/>
            <w:shd w:val="clear" w:color="auto" w:fill="auto"/>
          </w:tcPr>
          <w:p w:rsidR="00DF0D27" w:rsidRPr="007F69E5" w:rsidRDefault="00547A95" w:rsidP="0048400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70</w:t>
            </w:r>
          </w:p>
        </w:tc>
      </w:tr>
      <w:tr w:rsidR="00DF0D27" w:rsidRPr="007F69E5" w:rsidTr="00FE027E">
        <w:trPr>
          <w:trHeight w:val="266"/>
        </w:trPr>
        <w:tc>
          <w:tcPr>
            <w:tcW w:w="2088" w:type="dxa"/>
            <w:shd w:val="clear" w:color="auto" w:fill="auto"/>
          </w:tcPr>
          <w:p w:rsidR="00DF0D27" w:rsidRPr="007F69E5" w:rsidRDefault="00547A95" w:rsidP="00CA3707">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Professional Associations</w:t>
            </w:r>
          </w:p>
        </w:tc>
        <w:tc>
          <w:tcPr>
            <w:tcW w:w="117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10</w:t>
            </w:r>
          </w:p>
        </w:tc>
        <w:tc>
          <w:tcPr>
            <w:tcW w:w="990" w:type="dxa"/>
            <w:shd w:val="clear" w:color="auto" w:fill="auto"/>
          </w:tcPr>
          <w:p w:rsidR="00DF0D27" w:rsidRPr="007F69E5" w:rsidRDefault="007F69E5" w:rsidP="00484005">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4</w:t>
            </w:r>
          </w:p>
        </w:tc>
        <w:tc>
          <w:tcPr>
            <w:tcW w:w="99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15</w:t>
            </w:r>
          </w:p>
        </w:tc>
        <w:tc>
          <w:tcPr>
            <w:tcW w:w="1080" w:type="dxa"/>
            <w:shd w:val="clear" w:color="auto" w:fill="auto"/>
          </w:tcPr>
          <w:p w:rsidR="00DF0D27" w:rsidRPr="007F69E5" w:rsidRDefault="007F69E5" w:rsidP="00484005">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5</w:t>
            </w:r>
          </w:p>
        </w:tc>
        <w:tc>
          <w:tcPr>
            <w:tcW w:w="99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15</w:t>
            </w:r>
          </w:p>
        </w:tc>
        <w:tc>
          <w:tcPr>
            <w:tcW w:w="900" w:type="dxa"/>
            <w:shd w:val="clear" w:color="auto" w:fill="auto"/>
          </w:tcPr>
          <w:p w:rsidR="00DF0D27" w:rsidRPr="007F69E5" w:rsidRDefault="007F69E5" w:rsidP="00484005">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6</w:t>
            </w:r>
          </w:p>
        </w:tc>
        <w:tc>
          <w:tcPr>
            <w:tcW w:w="1350" w:type="dxa"/>
            <w:shd w:val="clear" w:color="auto" w:fill="auto"/>
          </w:tcPr>
          <w:p w:rsidR="00DF0D27"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w:t>
            </w:r>
          </w:p>
        </w:tc>
        <w:tc>
          <w:tcPr>
            <w:tcW w:w="1440" w:type="dxa"/>
            <w:shd w:val="clear" w:color="auto" w:fill="auto"/>
          </w:tcPr>
          <w:p w:rsidR="00DF0D27" w:rsidRPr="007F69E5" w:rsidRDefault="007F69E5" w:rsidP="00484005">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11</w:t>
            </w:r>
          </w:p>
        </w:tc>
      </w:tr>
      <w:tr w:rsidR="007C7EEE" w:rsidRPr="007F69E5" w:rsidTr="00FE027E">
        <w:trPr>
          <w:trHeight w:val="266"/>
        </w:trPr>
        <w:tc>
          <w:tcPr>
            <w:tcW w:w="2088" w:type="dxa"/>
            <w:shd w:val="clear" w:color="auto" w:fill="auto"/>
          </w:tcPr>
          <w:p w:rsidR="007C7EEE" w:rsidRPr="007F69E5" w:rsidRDefault="00547A95" w:rsidP="00CA3707">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Universities and Other Higher Education Institutions</w:t>
            </w:r>
          </w:p>
        </w:tc>
        <w:tc>
          <w:tcPr>
            <w:tcW w:w="1170" w:type="dxa"/>
            <w:shd w:val="clear" w:color="auto" w:fill="auto"/>
          </w:tcPr>
          <w:p w:rsidR="007C7EEE"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7</w:t>
            </w:r>
          </w:p>
        </w:tc>
        <w:tc>
          <w:tcPr>
            <w:tcW w:w="990" w:type="dxa"/>
            <w:shd w:val="clear" w:color="auto" w:fill="auto"/>
          </w:tcPr>
          <w:p w:rsidR="007C7EEE" w:rsidRPr="007F69E5" w:rsidRDefault="00547A95" w:rsidP="0048400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7</w:t>
            </w:r>
          </w:p>
        </w:tc>
        <w:tc>
          <w:tcPr>
            <w:tcW w:w="990" w:type="dxa"/>
            <w:shd w:val="clear" w:color="auto" w:fill="auto"/>
          </w:tcPr>
          <w:p w:rsidR="007C7EEE"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20</w:t>
            </w:r>
          </w:p>
        </w:tc>
        <w:tc>
          <w:tcPr>
            <w:tcW w:w="1080" w:type="dxa"/>
            <w:shd w:val="clear" w:color="auto" w:fill="auto"/>
          </w:tcPr>
          <w:p w:rsidR="007C7EEE" w:rsidRPr="007F69E5" w:rsidRDefault="007F69E5" w:rsidP="00CA3707">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9</w:t>
            </w:r>
          </w:p>
        </w:tc>
        <w:tc>
          <w:tcPr>
            <w:tcW w:w="990" w:type="dxa"/>
            <w:shd w:val="clear" w:color="auto" w:fill="auto"/>
          </w:tcPr>
          <w:p w:rsidR="007C7EEE"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15</w:t>
            </w:r>
          </w:p>
        </w:tc>
        <w:tc>
          <w:tcPr>
            <w:tcW w:w="900" w:type="dxa"/>
            <w:shd w:val="clear" w:color="auto" w:fill="auto"/>
          </w:tcPr>
          <w:p w:rsidR="007C7EEE" w:rsidRPr="007F69E5" w:rsidRDefault="007F69E5" w:rsidP="00484005">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11</w:t>
            </w:r>
          </w:p>
        </w:tc>
        <w:tc>
          <w:tcPr>
            <w:tcW w:w="1350" w:type="dxa"/>
            <w:shd w:val="clear" w:color="auto" w:fill="auto"/>
          </w:tcPr>
          <w:p w:rsidR="007C7EEE"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35</w:t>
            </w:r>
          </w:p>
        </w:tc>
        <w:tc>
          <w:tcPr>
            <w:tcW w:w="1440" w:type="dxa"/>
            <w:shd w:val="clear" w:color="auto" w:fill="auto"/>
          </w:tcPr>
          <w:p w:rsidR="007C7EEE" w:rsidRPr="007F69E5" w:rsidRDefault="007F69E5" w:rsidP="00C75F72">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2</w:t>
            </w:r>
            <w:r w:rsidR="00547A95" w:rsidRPr="007F69E5">
              <w:rPr>
                <w:rFonts w:asciiTheme="minorHAnsi" w:hAnsiTheme="minorHAnsi" w:cstheme="minorHAnsi"/>
                <w:color w:val="000000"/>
                <w:sz w:val="20"/>
                <w:szCs w:val="22"/>
              </w:rPr>
              <w:t>0</w:t>
            </w:r>
          </w:p>
        </w:tc>
      </w:tr>
      <w:tr w:rsidR="00F37814" w:rsidRPr="007F69E5" w:rsidTr="00FE027E">
        <w:trPr>
          <w:trHeight w:val="266"/>
        </w:trPr>
        <w:tc>
          <w:tcPr>
            <w:tcW w:w="2088" w:type="dxa"/>
            <w:shd w:val="clear" w:color="auto" w:fill="auto"/>
          </w:tcPr>
          <w:p w:rsidR="00F37814" w:rsidRPr="007F69E5" w:rsidRDefault="00547A95" w:rsidP="00CA3707">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CSOs</w:t>
            </w:r>
          </w:p>
        </w:tc>
        <w:tc>
          <w:tcPr>
            <w:tcW w:w="1170" w:type="dxa"/>
            <w:shd w:val="clear" w:color="auto" w:fill="auto"/>
          </w:tcPr>
          <w:p w:rsidR="00F37814"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35</w:t>
            </w:r>
          </w:p>
        </w:tc>
        <w:tc>
          <w:tcPr>
            <w:tcW w:w="990" w:type="dxa"/>
            <w:shd w:val="clear" w:color="auto" w:fill="auto"/>
          </w:tcPr>
          <w:p w:rsidR="00F37814" w:rsidRPr="007F69E5" w:rsidRDefault="007F69E5" w:rsidP="00CA3707">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12</w:t>
            </w:r>
          </w:p>
        </w:tc>
        <w:tc>
          <w:tcPr>
            <w:tcW w:w="990" w:type="dxa"/>
            <w:shd w:val="clear" w:color="auto" w:fill="auto"/>
          </w:tcPr>
          <w:p w:rsidR="00F37814"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100</w:t>
            </w:r>
          </w:p>
        </w:tc>
        <w:tc>
          <w:tcPr>
            <w:tcW w:w="1080" w:type="dxa"/>
            <w:shd w:val="clear" w:color="auto" w:fill="auto"/>
          </w:tcPr>
          <w:p w:rsidR="00F37814" w:rsidRPr="007F69E5" w:rsidRDefault="007F69E5" w:rsidP="00CA3707">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52</w:t>
            </w:r>
          </w:p>
        </w:tc>
        <w:tc>
          <w:tcPr>
            <w:tcW w:w="990" w:type="dxa"/>
            <w:shd w:val="clear" w:color="auto" w:fill="auto"/>
          </w:tcPr>
          <w:p w:rsidR="00F37814"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100</w:t>
            </w:r>
          </w:p>
        </w:tc>
        <w:tc>
          <w:tcPr>
            <w:tcW w:w="900" w:type="dxa"/>
            <w:shd w:val="clear" w:color="auto" w:fill="auto"/>
          </w:tcPr>
          <w:p w:rsidR="00F37814" w:rsidRPr="007F69E5" w:rsidRDefault="007F69E5" w:rsidP="00CA3707">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32</w:t>
            </w:r>
          </w:p>
        </w:tc>
        <w:tc>
          <w:tcPr>
            <w:tcW w:w="1350" w:type="dxa"/>
            <w:shd w:val="clear" w:color="auto" w:fill="auto"/>
          </w:tcPr>
          <w:p w:rsidR="00F37814" w:rsidRPr="007F69E5" w:rsidRDefault="00547A95" w:rsidP="00CA3707">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200</w:t>
            </w:r>
          </w:p>
        </w:tc>
        <w:tc>
          <w:tcPr>
            <w:tcW w:w="1440" w:type="dxa"/>
            <w:shd w:val="clear" w:color="auto" w:fill="auto"/>
          </w:tcPr>
          <w:p w:rsidR="00F37814" w:rsidRPr="007F69E5" w:rsidRDefault="007F69E5" w:rsidP="00CA3707">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85</w:t>
            </w:r>
          </w:p>
        </w:tc>
      </w:tr>
      <w:tr w:rsidR="00C0539E" w:rsidRPr="007F69E5" w:rsidTr="00FE027E">
        <w:trPr>
          <w:trHeight w:val="266"/>
        </w:trPr>
        <w:tc>
          <w:tcPr>
            <w:tcW w:w="2088" w:type="dxa"/>
            <w:shd w:val="clear" w:color="auto" w:fill="auto"/>
          </w:tcPr>
          <w:p w:rsidR="00C0539E" w:rsidRPr="007F69E5" w:rsidRDefault="00547A95" w:rsidP="00C0539E">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Secondary School Students</w:t>
            </w:r>
          </w:p>
        </w:tc>
        <w:tc>
          <w:tcPr>
            <w:tcW w:w="117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90</w:t>
            </w:r>
          </w:p>
        </w:tc>
        <w:tc>
          <w:tcPr>
            <w:tcW w:w="99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90</w:t>
            </w:r>
          </w:p>
        </w:tc>
        <w:tc>
          <w:tcPr>
            <w:tcW w:w="990" w:type="dxa"/>
            <w:shd w:val="clear" w:color="auto" w:fill="auto"/>
          </w:tcPr>
          <w:p w:rsidR="00C0539E" w:rsidRPr="007F69E5" w:rsidRDefault="00C0539E"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sz w:val="20"/>
                <w:szCs w:val="22"/>
              </w:rPr>
              <w:t>44,595</w:t>
            </w:r>
          </w:p>
        </w:tc>
        <w:tc>
          <w:tcPr>
            <w:tcW w:w="1080" w:type="dxa"/>
            <w:shd w:val="clear" w:color="auto" w:fill="auto"/>
          </w:tcPr>
          <w:p w:rsidR="00C0539E" w:rsidRPr="007F69E5" w:rsidRDefault="00C0539E"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sz w:val="20"/>
                <w:szCs w:val="22"/>
              </w:rPr>
              <w:t>44,595</w:t>
            </w:r>
          </w:p>
        </w:tc>
        <w:tc>
          <w:tcPr>
            <w:tcW w:w="99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49,248</w:t>
            </w:r>
          </w:p>
        </w:tc>
        <w:tc>
          <w:tcPr>
            <w:tcW w:w="90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49,248</w:t>
            </w:r>
          </w:p>
        </w:tc>
        <w:tc>
          <w:tcPr>
            <w:tcW w:w="135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93,843</w:t>
            </w:r>
          </w:p>
        </w:tc>
        <w:tc>
          <w:tcPr>
            <w:tcW w:w="144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93,843</w:t>
            </w:r>
          </w:p>
        </w:tc>
      </w:tr>
      <w:tr w:rsidR="00C0539E" w:rsidRPr="007F69E5" w:rsidTr="00FE027E">
        <w:trPr>
          <w:trHeight w:val="266"/>
        </w:trPr>
        <w:tc>
          <w:tcPr>
            <w:tcW w:w="2088" w:type="dxa"/>
            <w:shd w:val="clear" w:color="auto" w:fill="auto"/>
          </w:tcPr>
          <w:p w:rsidR="00C0539E" w:rsidRPr="007F69E5" w:rsidRDefault="00547A95" w:rsidP="00C0539E">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Primary School Students</w:t>
            </w:r>
          </w:p>
        </w:tc>
        <w:tc>
          <w:tcPr>
            <w:tcW w:w="117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350</w:t>
            </w:r>
          </w:p>
        </w:tc>
        <w:tc>
          <w:tcPr>
            <w:tcW w:w="99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350</w:t>
            </w:r>
          </w:p>
        </w:tc>
        <w:tc>
          <w:tcPr>
            <w:tcW w:w="99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104,445</w:t>
            </w:r>
          </w:p>
        </w:tc>
        <w:tc>
          <w:tcPr>
            <w:tcW w:w="108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104,445</w:t>
            </w:r>
          </w:p>
        </w:tc>
        <w:tc>
          <w:tcPr>
            <w:tcW w:w="99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111,735</w:t>
            </w:r>
          </w:p>
        </w:tc>
        <w:tc>
          <w:tcPr>
            <w:tcW w:w="90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111,735</w:t>
            </w:r>
          </w:p>
        </w:tc>
        <w:tc>
          <w:tcPr>
            <w:tcW w:w="135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216,180</w:t>
            </w:r>
          </w:p>
        </w:tc>
        <w:tc>
          <w:tcPr>
            <w:tcW w:w="1440" w:type="dxa"/>
            <w:shd w:val="clear" w:color="auto" w:fill="auto"/>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216,180</w:t>
            </w:r>
          </w:p>
        </w:tc>
      </w:tr>
      <w:tr w:rsidR="003F6F1F" w:rsidRPr="007F69E5">
        <w:trPr>
          <w:trHeight w:val="266"/>
        </w:trPr>
        <w:tc>
          <w:tcPr>
            <w:tcW w:w="2088" w:type="dxa"/>
          </w:tcPr>
          <w:p w:rsidR="003F6F1F" w:rsidRPr="007F69E5" w:rsidRDefault="00547A95" w:rsidP="00C0539E">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Teachers/Professors</w:t>
            </w:r>
          </w:p>
        </w:tc>
        <w:tc>
          <w:tcPr>
            <w:tcW w:w="1170" w:type="dxa"/>
          </w:tcPr>
          <w:p w:rsidR="003F6F1F"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n/a</w:t>
            </w:r>
          </w:p>
        </w:tc>
        <w:tc>
          <w:tcPr>
            <w:tcW w:w="990" w:type="dxa"/>
          </w:tcPr>
          <w:p w:rsidR="003F6F1F"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n/a</w:t>
            </w:r>
          </w:p>
        </w:tc>
        <w:tc>
          <w:tcPr>
            <w:tcW w:w="990" w:type="dxa"/>
          </w:tcPr>
          <w:p w:rsidR="003F6F1F"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~960</w:t>
            </w:r>
          </w:p>
        </w:tc>
        <w:tc>
          <w:tcPr>
            <w:tcW w:w="1080" w:type="dxa"/>
          </w:tcPr>
          <w:p w:rsidR="003F6F1F"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~960</w:t>
            </w:r>
          </w:p>
        </w:tc>
        <w:tc>
          <w:tcPr>
            <w:tcW w:w="990" w:type="dxa"/>
          </w:tcPr>
          <w:p w:rsidR="003F6F1F"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~380</w:t>
            </w:r>
          </w:p>
        </w:tc>
        <w:tc>
          <w:tcPr>
            <w:tcW w:w="900" w:type="dxa"/>
          </w:tcPr>
          <w:p w:rsidR="003F6F1F"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~380</w:t>
            </w:r>
          </w:p>
        </w:tc>
        <w:tc>
          <w:tcPr>
            <w:tcW w:w="1350" w:type="dxa"/>
          </w:tcPr>
          <w:p w:rsidR="003F6F1F"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1,340</w:t>
            </w:r>
          </w:p>
        </w:tc>
        <w:tc>
          <w:tcPr>
            <w:tcW w:w="1440" w:type="dxa"/>
          </w:tcPr>
          <w:p w:rsidR="003F6F1F"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1,340</w:t>
            </w:r>
          </w:p>
        </w:tc>
      </w:tr>
      <w:tr w:rsidR="00C0539E" w:rsidRPr="007F69E5">
        <w:trPr>
          <w:trHeight w:val="257"/>
        </w:trPr>
        <w:tc>
          <w:tcPr>
            <w:tcW w:w="2088" w:type="dxa"/>
          </w:tcPr>
          <w:p w:rsidR="00C0539E" w:rsidRPr="007F69E5" w:rsidRDefault="00547A95" w:rsidP="00C0539E">
            <w:pPr>
              <w:pStyle w:val="BodyText"/>
              <w:jc w:val="left"/>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Total</w:t>
            </w:r>
          </w:p>
        </w:tc>
        <w:tc>
          <w:tcPr>
            <w:tcW w:w="1170" w:type="dxa"/>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502</w:t>
            </w:r>
          </w:p>
        </w:tc>
        <w:tc>
          <w:tcPr>
            <w:tcW w:w="990" w:type="dxa"/>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4</w:t>
            </w:r>
            <w:r w:rsidR="007F69E5">
              <w:rPr>
                <w:rFonts w:asciiTheme="minorHAnsi" w:hAnsiTheme="minorHAnsi" w:cstheme="minorHAnsi"/>
                <w:color w:val="000000"/>
                <w:sz w:val="20"/>
                <w:szCs w:val="22"/>
              </w:rPr>
              <w:t>73</w:t>
            </w:r>
          </w:p>
        </w:tc>
        <w:tc>
          <w:tcPr>
            <w:tcW w:w="990" w:type="dxa"/>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150,190</w:t>
            </w:r>
          </w:p>
        </w:tc>
        <w:tc>
          <w:tcPr>
            <w:tcW w:w="1080" w:type="dxa"/>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150,</w:t>
            </w:r>
            <w:r w:rsidR="007F69E5">
              <w:rPr>
                <w:rFonts w:asciiTheme="minorHAnsi" w:hAnsiTheme="minorHAnsi" w:cstheme="minorHAnsi"/>
                <w:color w:val="000000"/>
                <w:sz w:val="20"/>
                <w:szCs w:val="22"/>
              </w:rPr>
              <w:t>109</w:t>
            </w:r>
          </w:p>
        </w:tc>
        <w:tc>
          <w:tcPr>
            <w:tcW w:w="990" w:type="dxa"/>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161,558</w:t>
            </w:r>
          </w:p>
        </w:tc>
        <w:tc>
          <w:tcPr>
            <w:tcW w:w="900" w:type="dxa"/>
          </w:tcPr>
          <w:p w:rsidR="007F69E5" w:rsidRPr="007F69E5" w:rsidRDefault="00547A95" w:rsidP="007F69E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161,4</w:t>
            </w:r>
            <w:r w:rsidR="007F69E5">
              <w:rPr>
                <w:rFonts w:asciiTheme="minorHAnsi" w:hAnsiTheme="minorHAnsi" w:cstheme="minorHAnsi"/>
                <w:color w:val="000000"/>
                <w:sz w:val="20"/>
                <w:szCs w:val="22"/>
              </w:rPr>
              <w:t>70</w:t>
            </w:r>
          </w:p>
        </w:tc>
        <w:tc>
          <w:tcPr>
            <w:tcW w:w="1350" w:type="dxa"/>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311,753</w:t>
            </w:r>
          </w:p>
        </w:tc>
        <w:tc>
          <w:tcPr>
            <w:tcW w:w="1440" w:type="dxa"/>
          </w:tcPr>
          <w:p w:rsidR="00C0539E" w:rsidRPr="007F69E5" w:rsidRDefault="00547A95" w:rsidP="00C0539E">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311,</w:t>
            </w:r>
            <w:r w:rsidR="007F69E5">
              <w:rPr>
                <w:rFonts w:asciiTheme="minorHAnsi" w:hAnsiTheme="minorHAnsi" w:cstheme="minorHAnsi"/>
                <w:color w:val="000000"/>
                <w:sz w:val="20"/>
                <w:szCs w:val="22"/>
              </w:rPr>
              <w:t>604</w:t>
            </w:r>
          </w:p>
        </w:tc>
      </w:tr>
    </w:tbl>
    <w:p w:rsidR="00570225" w:rsidRPr="007F69E5" w:rsidRDefault="00570225" w:rsidP="00570225">
      <w:pPr>
        <w:pStyle w:val="BodyText2"/>
        <w:jc w:val="both"/>
        <w:rPr>
          <w:rFonts w:asciiTheme="minorHAnsi" w:hAnsiTheme="minorHAnsi" w:cstheme="minorHAnsi"/>
          <w:highlight w:val="yellow"/>
        </w:rPr>
      </w:pPr>
    </w:p>
    <w:p w:rsidR="007B55D5" w:rsidRPr="007F69E5" w:rsidRDefault="007B55D5" w:rsidP="007B55D5">
      <w:pPr>
        <w:pStyle w:val="BodyText"/>
        <w:rPr>
          <w:rFonts w:asciiTheme="minorHAnsi" w:hAnsiTheme="minorHAnsi" w:cstheme="minorHAnsi"/>
        </w:rPr>
      </w:pPr>
      <w:r w:rsidRPr="007F69E5">
        <w:rPr>
          <w:rFonts w:asciiTheme="minorHAnsi" w:hAnsiTheme="minorHAnsi" w:cstheme="minorHAnsi"/>
          <w:b/>
          <w:color w:val="000000"/>
          <w:sz w:val="22"/>
          <w:lang w:val="en-US"/>
        </w:rPr>
        <w:t xml:space="preserve">Indirect Beneficiaries: </w:t>
      </w:r>
      <w:r w:rsidRPr="007F69E5">
        <w:rPr>
          <w:rFonts w:asciiTheme="minorHAnsi" w:hAnsiTheme="minorHAnsi" w:cstheme="minorHAnsi"/>
          <w:i/>
          <w:color w:val="000000"/>
          <w:sz w:val="22"/>
          <w:lang w:val="en-US"/>
        </w:rPr>
        <w:t>“The individuals, groups, or organizations, not targeted, that benefit, indirectly, from the development intervention”</w:t>
      </w:r>
    </w:p>
    <w:p w:rsidR="007B55D5" w:rsidRPr="007F69E5" w:rsidRDefault="007B55D5" w:rsidP="00570225">
      <w:pPr>
        <w:pStyle w:val="BodyText2"/>
        <w:jc w:val="both"/>
        <w:rPr>
          <w:rFonts w:asciiTheme="minorHAnsi" w:hAnsiTheme="minorHAnsi" w:cstheme="minorHAnsi"/>
          <w:highlight w:val="yellow"/>
        </w:rPr>
      </w:pPr>
    </w:p>
    <w:tbl>
      <w:tblPr>
        <w:tblpPr w:leftFromText="180" w:rightFromText="180" w:vertAnchor="text" w:horzAnchor="margin" w:tblpXSpec="center" w:tblpY="81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818"/>
        <w:gridCol w:w="1440"/>
        <w:gridCol w:w="990"/>
        <w:gridCol w:w="990"/>
        <w:gridCol w:w="1080"/>
        <w:gridCol w:w="990"/>
        <w:gridCol w:w="990"/>
        <w:gridCol w:w="1260"/>
        <w:gridCol w:w="1440"/>
      </w:tblGrid>
      <w:tr w:rsidR="004A538D" w:rsidRPr="007F69E5" w:rsidTr="00915C3D">
        <w:trPr>
          <w:cantSplit/>
          <w:trHeight w:val="1250"/>
        </w:trPr>
        <w:tc>
          <w:tcPr>
            <w:tcW w:w="1818" w:type="dxa"/>
          </w:tcPr>
          <w:p w:rsidR="004A538D" w:rsidRPr="007F69E5" w:rsidRDefault="004A538D" w:rsidP="004A538D">
            <w:pPr>
              <w:pStyle w:val="BodyText"/>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Indicate Beneficiary type</w:t>
            </w:r>
          </w:p>
        </w:tc>
        <w:tc>
          <w:tcPr>
            <w:tcW w:w="1440" w:type="dxa"/>
            <w:textDirection w:val="btLr"/>
          </w:tcPr>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Expected number of Institutions</w:t>
            </w:r>
          </w:p>
        </w:tc>
        <w:tc>
          <w:tcPr>
            <w:tcW w:w="990" w:type="dxa"/>
            <w:textDirection w:val="btLr"/>
          </w:tcPr>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Number of Institutions to date</w:t>
            </w:r>
          </w:p>
        </w:tc>
        <w:tc>
          <w:tcPr>
            <w:tcW w:w="990" w:type="dxa"/>
            <w:textDirection w:val="btLr"/>
          </w:tcPr>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 xml:space="preserve">Expected </w:t>
            </w:r>
          </w:p>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 xml:space="preserve">Number of </w:t>
            </w:r>
          </w:p>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Women</w:t>
            </w:r>
          </w:p>
        </w:tc>
        <w:tc>
          <w:tcPr>
            <w:tcW w:w="1080" w:type="dxa"/>
            <w:textDirection w:val="btLr"/>
          </w:tcPr>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 xml:space="preserve">Number of </w:t>
            </w:r>
          </w:p>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 xml:space="preserve">Women </w:t>
            </w:r>
          </w:p>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To date</w:t>
            </w:r>
          </w:p>
        </w:tc>
        <w:tc>
          <w:tcPr>
            <w:tcW w:w="990" w:type="dxa"/>
            <w:textDirection w:val="btLr"/>
          </w:tcPr>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Expected number of Men</w:t>
            </w:r>
          </w:p>
        </w:tc>
        <w:tc>
          <w:tcPr>
            <w:tcW w:w="990" w:type="dxa"/>
            <w:textDirection w:val="btLr"/>
          </w:tcPr>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Number of men to date</w:t>
            </w:r>
          </w:p>
        </w:tc>
        <w:tc>
          <w:tcPr>
            <w:tcW w:w="1260" w:type="dxa"/>
            <w:textDirection w:val="btLr"/>
          </w:tcPr>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Expected number of individuals</w:t>
            </w:r>
          </w:p>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from Ethnic Groups</w:t>
            </w:r>
          </w:p>
        </w:tc>
        <w:tc>
          <w:tcPr>
            <w:tcW w:w="1440" w:type="dxa"/>
            <w:textDirection w:val="btLr"/>
          </w:tcPr>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number of individuals</w:t>
            </w:r>
          </w:p>
          <w:p w:rsidR="004A538D" w:rsidRPr="007F69E5" w:rsidRDefault="004A538D" w:rsidP="004A538D">
            <w:pPr>
              <w:pStyle w:val="BodyText"/>
              <w:ind w:left="113" w:right="113"/>
              <w:jc w:val="center"/>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from Ethnic Groups to date</w:t>
            </w:r>
          </w:p>
        </w:tc>
      </w:tr>
      <w:tr w:rsidR="004A538D" w:rsidRPr="007F69E5" w:rsidTr="00915C3D">
        <w:trPr>
          <w:trHeight w:val="252"/>
        </w:trPr>
        <w:tc>
          <w:tcPr>
            <w:tcW w:w="1818" w:type="dxa"/>
          </w:tcPr>
          <w:p w:rsidR="004A538D" w:rsidRPr="007F69E5" w:rsidRDefault="00547A95" w:rsidP="004A538D">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lastRenderedPageBreak/>
              <w:t>Sub-national government</w:t>
            </w:r>
          </w:p>
        </w:tc>
        <w:tc>
          <w:tcPr>
            <w:tcW w:w="1440" w:type="dxa"/>
          </w:tcPr>
          <w:p w:rsidR="004A538D" w:rsidRPr="007F69E5" w:rsidRDefault="00547A95" w:rsidP="00BE5344">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12</w:t>
            </w:r>
          </w:p>
        </w:tc>
        <w:tc>
          <w:tcPr>
            <w:tcW w:w="990" w:type="dxa"/>
          </w:tcPr>
          <w:p w:rsidR="004A538D" w:rsidRPr="007F69E5" w:rsidRDefault="00547A95" w:rsidP="004A538D">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w:t>
            </w:r>
          </w:p>
        </w:tc>
        <w:tc>
          <w:tcPr>
            <w:tcW w:w="990" w:type="dxa"/>
          </w:tcPr>
          <w:p w:rsidR="004A538D" w:rsidRPr="007F69E5" w:rsidRDefault="00547A95" w:rsidP="004A538D">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60</w:t>
            </w:r>
          </w:p>
        </w:tc>
        <w:tc>
          <w:tcPr>
            <w:tcW w:w="1080" w:type="dxa"/>
          </w:tcPr>
          <w:p w:rsidR="004A538D" w:rsidRPr="007F69E5" w:rsidRDefault="00547A95" w:rsidP="00915C3D">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60</w:t>
            </w:r>
          </w:p>
        </w:tc>
        <w:tc>
          <w:tcPr>
            <w:tcW w:w="990" w:type="dxa"/>
          </w:tcPr>
          <w:p w:rsidR="004A538D" w:rsidRPr="007F69E5" w:rsidRDefault="00547A95" w:rsidP="004A538D">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60</w:t>
            </w:r>
          </w:p>
        </w:tc>
        <w:tc>
          <w:tcPr>
            <w:tcW w:w="990" w:type="dxa"/>
          </w:tcPr>
          <w:p w:rsidR="004A538D" w:rsidRPr="007F69E5" w:rsidRDefault="00547A95" w:rsidP="00915C3D">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60</w:t>
            </w:r>
          </w:p>
        </w:tc>
        <w:tc>
          <w:tcPr>
            <w:tcW w:w="1260" w:type="dxa"/>
          </w:tcPr>
          <w:p w:rsidR="004A538D" w:rsidRPr="007F69E5" w:rsidRDefault="00547A95" w:rsidP="004A538D">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120</w:t>
            </w:r>
          </w:p>
        </w:tc>
        <w:tc>
          <w:tcPr>
            <w:tcW w:w="1440" w:type="dxa"/>
          </w:tcPr>
          <w:p w:rsidR="004A538D" w:rsidRPr="007F69E5" w:rsidRDefault="00547A95" w:rsidP="00915C3D">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199</w:t>
            </w:r>
          </w:p>
        </w:tc>
      </w:tr>
      <w:tr w:rsidR="00913D95" w:rsidRPr="007F69E5" w:rsidTr="00915C3D">
        <w:trPr>
          <w:trHeight w:val="276"/>
        </w:trPr>
        <w:tc>
          <w:tcPr>
            <w:tcW w:w="1818" w:type="dxa"/>
          </w:tcPr>
          <w:p w:rsidR="00913D95" w:rsidRPr="007F69E5" w:rsidRDefault="00547A95" w:rsidP="00913D95">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Parents</w:t>
            </w:r>
          </w:p>
        </w:tc>
        <w:tc>
          <w:tcPr>
            <w:tcW w:w="144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n/a</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n/a</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~300,000</w:t>
            </w:r>
          </w:p>
        </w:tc>
        <w:tc>
          <w:tcPr>
            <w:tcW w:w="108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~300,000</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~300,000</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~300,000</w:t>
            </w:r>
          </w:p>
        </w:tc>
        <w:tc>
          <w:tcPr>
            <w:tcW w:w="126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~600,000</w:t>
            </w:r>
          </w:p>
        </w:tc>
        <w:tc>
          <w:tcPr>
            <w:tcW w:w="144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~600,000</w:t>
            </w:r>
          </w:p>
        </w:tc>
      </w:tr>
      <w:tr w:rsidR="00913D95" w:rsidRPr="007F69E5" w:rsidTr="00915C3D">
        <w:trPr>
          <w:trHeight w:val="266"/>
        </w:trPr>
        <w:tc>
          <w:tcPr>
            <w:tcW w:w="1818" w:type="dxa"/>
          </w:tcPr>
          <w:p w:rsidR="00913D95" w:rsidRPr="007F69E5" w:rsidRDefault="00547A95" w:rsidP="00913D95">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CSOs</w:t>
            </w:r>
          </w:p>
        </w:tc>
        <w:tc>
          <w:tcPr>
            <w:tcW w:w="144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50</w:t>
            </w:r>
          </w:p>
        </w:tc>
        <w:tc>
          <w:tcPr>
            <w:tcW w:w="990" w:type="dxa"/>
          </w:tcPr>
          <w:p w:rsidR="00913D95" w:rsidRPr="007F69E5" w:rsidRDefault="00EC60B7" w:rsidP="00913D95">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29</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~200</w:t>
            </w:r>
          </w:p>
        </w:tc>
        <w:tc>
          <w:tcPr>
            <w:tcW w:w="108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~75</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~200</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~75</w:t>
            </w:r>
          </w:p>
        </w:tc>
        <w:tc>
          <w:tcPr>
            <w:tcW w:w="126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~400</w:t>
            </w:r>
          </w:p>
        </w:tc>
        <w:tc>
          <w:tcPr>
            <w:tcW w:w="144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~150</w:t>
            </w:r>
          </w:p>
        </w:tc>
      </w:tr>
      <w:tr w:rsidR="00913D95" w:rsidRPr="007F69E5" w:rsidTr="00915C3D">
        <w:trPr>
          <w:trHeight w:val="266"/>
        </w:trPr>
        <w:tc>
          <w:tcPr>
            <w:tcW w:w="1818" w:type="dxa"/>
          </w:tcPr>
          <w:p w:rsidR="00913D95" w:rsidRPr="007F69E5" w:rsidRDefault="00547A95" w:rsidP="00913D95">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Religious Institutions</w:t>
            </w:r>
          </w:p>
        </w:tc>
        <w:tc>
          <w:tcPr>
            <w:tcW w:w="144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23</w:t>
            </w:r>
          </w:p>
        </w:tc>
        <w:tc>
          <w:tcPr>
            <w:tcW w:w="990" w:type="dxa"/>
          </w:tcPr>
          <w:p w:rsidR="00913D95" w:rsidRPr="007F69E5" w:rsidRDefault="00EC60B7" w:rsidP="00913D95">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12</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200</w:t>
            </w:r>
          </w:p>
        </w:tc>
        <w:tc>
          <w:tcPr>
            <w:tcW w:w="108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200</w:t>
            </w:r>
          </w:p>
          <w:p w:rsidR="00913D95" w:rsidRPr="007F69E5" w:rsidRDefault="00913D95" w:rsidP="00913D95">
            <w:pPr>
              <w:pStyle w:val="BodyText"/>
              <w:jc w:val="center"/>
              <w:rPr>
                <w:rFonts w:asciiTheme="minorHAnsi" w:hAnsiTheme="minorHAnsi" w:cstheme="minorHAnsi"/>
                <w:color w:val="000000"/>
                <w:sz w:val="20"/>
                <w:szCs w:val="22"/>
              </w:rPr>
            </w:pP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1,100</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1,100</w:t>
            </w:r>
          </w:p>
        </w:tc>
        <w:tc>
          <w:tcPr>
            <w:tcW w:w="126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1,300</w:t>
            </w:r>
          </w:p>
        </w:tc>
        <w:tc>
          <w:tcPr>
            <w:tcW w:w="144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1,300</w:t>
            </w:r>
          </w:p>
        </w:tc>
      </w:tr>
      <w:tr w:rsidR="00913D95" w:rsidRPr="007F69E5" w:rsidTr="00915C3D">
        <w:trPr>
          <w:trHeight w:val="266"/>
        </w:trPr>
        <w:tc>
          <w:tcPr>
            <w:tcW w:w="1818" w:type="dxa"/>
          </w:tcPr>
          <w:p w:rsidR="00913D95" w:rsidRPr="007F69E5" w:rsidRDefault="00547A95" w:rsidP="00913D95">
            <w:pPr>
              <w:pStyle w:val="BodyText"/>
              <w:jc w:val="left"/>
              <w:rPr>
                <w:rFonts w:asciiTheme="minorHAnsi" w:hAnsiTheme="minorHAnsi" w:cstheme="minorHAnsi"/>
                <w:color w:val="000000"/>
                <w:sz w:val="20"/>
                <w:szCs w:val="22"/>
              </w:rPr>
            </w:pPr>
            <w:r w:rsidRPr="007F69E5">
              <w:rPr>
                <w:rFonts w:asciiTheme="minorHAnsi" w:hAnsiTheme="minorHAnsi" w:cstheme="minorHAnsi"/>
                <w:color w:val="000000"/>
                <w:sz w:val="20"/>
                <w:szCs w:val="22"/>
              </w:rPr>
              <w:t>Media Institutions</w:t>
            </w:r>
          </w:p>
        </w:tc>
        <w:tc>
          <w:tcPr>
            <w:tcW w:w="144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50</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2</w:t>
            </w:r>
            <w:r w:rsidR="00EC60B7">
              <w:rPr>
                <w:rFonts w:asciiTheme="minorHAnsi" w:hAnsiTheme="minorHAnsi" w:cstheme="minorHAnsi"/>
                <w:color w:val="000000"/>
                <w:sz w:val="20"/>
                <w:szCs w:val="22"/>
              </w:rPr>
              <w:t>8</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50</w:t>
            </w:r>
          </w:p>
        </w:tc>
        <w:tc>
          <w:tcPr>
            <w:tcW w:w="108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50</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w:t>
            </w:r>
          </w:p>
        </w:tc>
        <w:tc>
          <w:tcPr>
            <w:tcW w:w="126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100</w:t>
            </w:r>
          </w:p>
        </w:tc>
        <w:tc>
          <w:tcPr>
            <w:tcW w:w="144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60</w:t>
            </w:r>
          </w:p>
        </w:tc>
      </w:tr>
      <w:tr w:rsidR="00913D95" w:rsidRPr="007F69E5" w:rsidTr="00915C3D">
        <w:trPr>
          <w:trHeight w:val="242"/>
        </w:trPr>
        <w:tc>
          <w:tcPr>
            <w:tcW w:w="1818" w:type="dxa"/>
          </w:tcPr>
          <w:p w:rsidR="00913D95" w:rsidRPr="007F69E5" w:rsidRDefault="00547A95" w:rsidP="00913D95">
            <w:pPr>
              <w:pStyle w:val="BodyText"/>
              <w:jc w:val="left"/>
              <w:rPr>
                <w:rFonts w:asciiTheme="minorHAnsi" w:hAnsiTheme="minorHAnsi" w:cstheme="minorHAnsi"/>
                <w:b/>
                <w:color w:val="000000"/>
                <w:sz w:val="20"/>
                <w:szCs w:val="22"/>
              </w:rPr>
            </w:pPr>
            <w:r w:rsidRPr="007F69E5">
              <w:rPr>
                <w:rFonts w:asciiTheme="minorHAnsi" w:hAnsiTheme="minorHAnsi" w:cstheme="minorHAnsi"/>
                <w:b/>
                <w:color w:val="000000"/>
                <w:sz w:val="20"/>
                <w:szCs w:val="22"/>
              </w:rPr>
              <w:t>Total</w:t>
            </w:r>
          </w:p>
        </w:tc>
        <w:tc>
          <w:tcPr>
            <w:tcW w:w="144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135</w:t>
            </w:r>
          </w:p>
        </w:tc>
        <w:tc>
          <w:tcPr>
            <w:tcW w:w="990" w:type="dxa"/>
          </w:tcPr>
          <w:p w:rsidR="00913D95" w:rsidRPr="007F69E5" w:rsidRDefault="00EC60B7" w:rsidP="00913D95">
            <w:pPr>
              <w:pStyle w:val="BodyText"/>
              <w:jc w:val="center"/>
              <w:rPr>
                <w:rFonts w:asciiTheme="minorHAnsi" w:hAnsiTheme="minorHAnsi" w:cstheme="minorHAnsi"/>
                <w:color w:val="000000"/>
                <w:sz w:val="20"/>
                <w:szCs w:val="22"/>
              </w:rPr>
            </w:pPr>
            <w:r>
              <w:rPr>
                <w:rFonts w:asciiTheme="minorHAnsi" w:hAnsiTheme="minorHAnsi" w:cstheme="minorHAnsi"/>
                <w:color w:val="000000"/>
                <w:sz w:val="20"/>
                <w:szCs w:val="22"/>
              </w:rPr>
              <w:t>72</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300,510</w:t>
            </w:r>
          </w:p>
        </w:tc>
        <w:tc>
          <w:tcPr>
            <w:tcW w:w="108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300,365</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301,410</w:t>
            </w:r>
          </w:p>
        </w:tc>
        <w:tc>
          <w:tcPr>
            <w:tcW w:w="99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301,265</w:t>
            </w:r>
          </w:p>
        </w:tc>
        <w:tc>
          <w:tcPr>
            <w:tcW w:w="126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601,920</w:t>
            </w:r>
          </w:p>
        </w:tc>
        <w:tc>
          <w:tcPr>
            <w:tcW w:w="1440" w:type="dxa"/>
          </w:tcPr>
          <w:p w:rsidR="00913D95" w:rsidRPr="007F69E5" w:rsidRDefault="00547A95" w:rsidP="00913D95">
            <w:pPr>
              <w:pStyle w:val="BodyText"/>
              <w:jc w:val="center"/>
              <w:rPr>
                <w:rFonts w:asciiTheme="minorHAnsi" w:hAnsiTheme="minorHAnsi" w:cstheme="minorHAnsi"/>
                <w:color w:val="000000"/>
                <w:sz w:val="20"/>
                <w:szCs w:val="22"/>
              </w:rPr>
            </w:pPr>
            <w:r w:rsidRPr="007F69E5">
              <w:rPr>
                <w:rFonts w:asciiTheme="minorHAnsi" w:hAnsiTheme="minorHAnsi" w:cstheme="minorHAnsi"/>
                <w:color w:val="000000"/>
                <w:sz w:val="20"/>
                <w:szCs w:val="22"/>
              </w:rPr>
              <w:t>601,709</w:t>
            </w:r>
          </w:p>
        </w:tc>
      </w:tr>
    </w:tbl>
    <w:p w:rsidR="00CE4A7C" w:rsidRPr="007F69E5" w:rsidRDefault="00CE4A7C" w:rsidP="004B33E5">
      <w:pPr>
        <w:rPr>
          <w:rFonts w:asciiTheme="minorHAnsi" w:hAnsiTheme="minorHAnsi" w:cstheme="minorHAnsi"/>
          <w:b/>
          <w:u w:val="single"/>
        </w:rPr>
        <w:sectPr w:rsidR="00CE4A7C" w:rsidRPr="007F69E5">
          <w:headerReference w:type="even" r:id="rId13"/>
          <w:headerReference w:type="default" r:id="rId14"/>
          <w:footerReference w:type="even" r:id="rId15"/>
          <w:footerReference w:type="default" r:id="rId16"/>
          <w:endnotePr>
            <w:numFmt w:val="decimal"/>
          </w:endnotePr>
          <w:type w:val="continuous"/>
          <w:pgSz w:w="12240" w:h="15840" w:code="1"/>
          <w:pgMar w:top="720" w:right="1440" w:bottom="1260" w:left="1440" w:header="720" w:footer="435" w:gutter="0"/>
          <w:cols w:space="720"/>
          <w:docGrid w:linePitch="360"/>
        </w:sectPr>
      </w:pPr>
    </w:p>
    <w:p w:rsidR="0019720B" w:rsidRPr="007F69E5" w:rsidRDefault="0019720B" w:rsidP="0019720B">
      <w:pPr>
        <w:pStyle w:val="ListParagraph"/>
        <w:numPr>
          <w:ilvl w:val="0"/>
          <w:numId w:val="7"/>
        </w:numPr>
        <w:jc w:val="both"/>
        <w:rPr>
          <w:rFonts w:asciiTheme="minorHAnsi" w:hAnsiTheme="minorHAnsi" w:cstheme="minorHAnsi"/>
          <w:b/>
          <w:sz w:val="22"/>
          <w:u w:val="single"/>
        </w:rPr>
      </w:pPr>
      <w:r w:rsidRPr="007F69E5">
        <w:rPr>
          <w:rFonts w:asciiTheme="minorHAnsi" w:hAnsiTheme="minorHAnsi" w:cstheme="minorHAnsi"/>
          <w:b/>
          <w:sz w:val="22"/>
          <w:u w:val="single"/>
        </w:rPr>
        <w:lastRenderedPageBreak/>
        <w:t xml:space="preserve">Joint </w:t>
      </w:r>
      <w:proofErr w:type="spellStart"/>
      <w:r w:rsidRPr="007F69E5">
        <w:rPr>
          <w:rFonts w:asciiTheme="minorHAnsi" w:hAnsiTheme="minorHAnsi" w:cstheme="minorHAnsi"/>
          <w:b/>
          <w:sz w:val="22"/>
          <w:u w:val="single"/>
        </w:rPr>
        <w:t>Programme</w:t>
      </w:r>
      <w:proofErr w:type="spellEnd"/>
      <w:r w:rsidRPr="007F69E5">
        <w:rPr>
          <w:rFonts w:asciiTheme="minorHAnsi" w:hAnsiTheme="minorHAnsi" w:cstheme="minorHAnsi"/>
          <w:b/>
          <w:sz w:val="22"/>
          <w:u w:val="single"/>
        </w:rPr>
        <w:t xml:space="preserve"> M&amp;E framework  </w:t>
      </w:r>
    </w:p>
    <w:p w:rsidR="00CE4A7C" w:rsidRPr="007F69E5" w:rsidRDefault="00CE4A7C" w:rsidP="00911264">
      <w:pPr>
        <w:pStyle w:val="Heading3"/>
        <w:rPr>
          <w:rFonts w:asciiTheme="minorHAnsi" w:hAnsiTheme="minorHAnsi" w:cstheme="minorHAnsi"/>
          <w:b w:val="0"/>
          <w:bCs w:val="0"/>
          <w:szCs w:val="22"/>
        </w:rPr>
      </w:pPr>
    </w:p>
    <w:p w:rsidR="00E43048" w:rsidRPr="007F69E5" w:rsidRDefault="0019720B" w:rsidP="00EC0979">
      <w:pPr>
        <w:jc w:val="both"/>
        <w:rPr>
          <w:rFonts w:asciiTheme="minorHAnsi" w:hAnsiTheme="minorHAnsi" w:cstheme="minorHAnsi"/>
          <w:sz w:val="22"/>
        </w:rPr>
      </w:pPr>
      <w:r w:rsidRPr="007F69E5">
        <w:rPr>
          <w:rFonts w:asciiTheme="minorHAnsi" w:hAnsiTheme="minorHAnsi" w:cstheme="minorHAnsi"/>
          <w:sz w:val="22"/>
        </w:rPr>
        <w:t>Th</w:t>
      </w:r>
      <w:r w:rsidR="00AA7950" w:rsidRPr="007F69E5">
        <w:rPr>
          <w:rFonts w:asciiTheme="minorHAnsi" w:hAnsiTheme="minorHAnsi" w:cstheme="minorHAnsi"/>
          <w:sz w:val="22"/>
        </w:rPr>
        <w:t>is</w:t>
      </w:r>
      <w:r w:rsidRPr="007F69E5">
        <w:rPr>
          <w:rFonts w:asciiTheme="minorHAnsi" w:hAnsiTheme="minorHAnsi" w:cstheme="minorHAnsi"/>
          <w:sz w:val="22"/>
        </w:rPr>
        <w:t xml:space="preserve"> template is </w:t>
      </w:r>
      <w:r w:rsidR="003B6395" w:rsidRPr="007F69E5">
        <w:rPr>
          <w:rFonts w:asciiTheme="minorHAnsi" w:hAnsiTheme="minorHAnsi" w:cstheme="minorHAnsi"/>
          <w:sz w:val="22"/>
        </w:rPr>
        <w:t xml:space="preserve">the same as the one you will find in </w:t>
      </w:r>
      <w:r w:rsidRPr="007F69E5">
        <w:rPr>
          <w:rFonts w:asciiTheme="minorHAnsi" w:hAnsiTheme="minorHAnsi" w:cstheme="minorHAnsi"/>
          <w:sz w:val="22"/>
        </w:rPr>
        <w:t>the</w:t>
      </w:r>
      <w:r w:rsidR="00E43048" w:rsidRPr="007F69E5">
        <w:rPr>
          <w:rFonts w:asciiTheme="minorHAnsi" w:hAnsiTheme="minorHAnsi" w:cstheme="minorHAnsi"/>
          <w:sz w:val="22"/>
        </w:rPr>
        <w:t xml:space="preserve"> JP document</w:t>
      </w:r>
      <w:r w:rsidR="00AA7950" w:rsidRPr="007F69E5">
        <w:rPr>
          <w:rFonts w:asciiTheme="minorHAnsi" w:hAnsiTheme="minorHAnsi" w:cstheme="minorHAnsi"/>
          <w:sz w:val="22"/>
        </w:rPr>
        <w:t>s</w:t>
      </w:r>
      <w:r w:rsidRPr="007F69E5">
        <w:rPr>
          <w:rFonts w:asciiTheme="minorHAnsi" w:hAnsiTheme="minorHAnsi" w:cstheme="minorHAnsi"/>
          <w:sz w:val="22"/>
        </w:rPr>
        <w:t xml:space="preserve">. </w:t>
      </w:r>
      <w:r w:rsidR="00AA7950" w:rsidRPr="007F69E5">
        <w:rPr>
          <w:rFonts w:asciiTheme="minorHAnsi" w:hAnsiTheme="minorHAnsi" w:cstheme="minorHAnsi"/>
          <w:sz w:val="22"/>
        </w:rPr>
        <w:t xml:space="preserve">We have added </w:t>
      </w:r>
      <w:r w:rsidR="00E036DE" w:rsidRPr="007F69E5">
        <w:rPr>
          <w:rFonts w:asciiTheme="minorHAnsi" w:hAnsiTheme="minorHAnsi" w:cstheme="minorHAnsi"/>
          <w:sz w:val="22"/>
        </w:rPr>
        <w:t>3</w:t>
      </w:r>
      <w:r w:rsidR="00AA7950" w:rsidRPr="007F69E5">
        <w:rPr>
          <w:rFonts w:asciiTheme="minorHAnsi" w:hAnsiTheme="minorHAnsi" w:cstheme="minorHAnsi"/>
          <w:sz w:val="22"/>
        </w:rPr>
        <w:t xml:space="preserve"> columns to provide space</w:t>
      </w:r>
      <w:r w:rsidR="00D65F3A" w:rsidRPr="007F69E5">
        <w:rPr>
          <w:rFonts w:asciiTheme="minorHAnsi" w:hAnsiTheme="minorHAnsi" w:cstheme="minorHAnsi"/>
          <w:sz w:val="22"/>
        </w:rPr>
        <w:t>s</w:t>
      </w:r>
      <w:r w:rsidR="00AA7950" w:rsidRPr="007F69E5">
        <w:rPr>
          <w:rFonts w:asciiTheme="minorHAnsi" w:hAnsiTheme="minorHAnsi" w:cstheme="minorHAnsi"/>
          <w:sz w:val="22"/>
        </w:rPr>
        <w:t xml:space="preserve"> for baselines of the indicators as well as</w:t>
      </w:r>
      <w:r w:rsidR="00F51B22" w:rsidRPr="007F69E5">
        <w:rPr>
          <w:rFonts w:asciiTheme="minorHAnsi" w:hAnsiTheme="minorHAnsi" w:cstheme="minorHAnsi"/>
          <w:sz w:val="22"/>
        </w:rPr>
        <w:t xml:space="preserve"> </w:t>
      </w:r>
      <w:r w:rsidR="00E036DE" w:rsidRPr="007F69E5">
        <w:rPr>
          <w:rFonts w:asciiTheme="minorHAnsi" w:hAnsiTheme="minorHAnsi" w:cstheme="minorHAnsi"/>
          <w:sz w:val="22"/>
        </w:rPr>
        <w:t>targets</w:t>
      </w:r>
      <w:r w:rsidR="00F51B22" w:rsidRPr="007F69E5">
        <w:rPr>
          <w:rFonts w:asciiTheme="minorHAnsi" w:hAnsiTheme="minorHAnsi" w:cstheme="minorHAnsi"/>
          <w:sz w:val="22"/>
        </w:rPr>
        <w:t>.</w:t>
      </w:r>
      <w:r w:rsidR="0069785F" w:rsidRPr="007F69E5">
        <w:rPr>
          <w:rFonts w:asciiTheme="minorHAnsi" w:hAnsiTheme="minorHAnsi" w:cstheme="minorHAnsi"/>
          <w:sz w:val="22"/>
        </w:rPr>
        <w:t xml:space="preserve"> All the values for indicators in this template are cumulative. This means the past values obtained accumulate (add up over</w:t>
      </w:r>
      <w:r w:rsidR="005A264F" w:rsidRPr="007F69E5">
        <w:rPr>
          <w:rFonts w:asciiTheme="minorHAnsi" w:hAnsiTheme="minorHAnsi" w:cstheme="minorHAnsi"/>
          <w:sz w:val="22"/>
        </w:rPr>
        <w:t xml:space="preserve"> </w:t>
      </w:r>
      <w:r w:rsidR="0069785F" w:rsidRPr="007F69E5">
        <w:rPr>
          <w:rFonts w:asciiTheme="minorHAnsi" w:hAnsiTheme="minorHAnsi" w:cstheme="minorHAnsi"/>
          <w:sz w:val="22"/>
        </w:rPr>
        <w:t>time</w:t>
      </w:r>
      <w:r w:rsidR="006B5EF8" w:rsidRPr="007F69E5">
        <w:rPr>
          <w:rFonts w:asciiTheme="minorHAnsi" w:hAnsiTheme="minorHAnsi" w:cstheme="minorHAnsi"/>
          <w:sz w:val="22"/>
        </w:rPr>
        <w:t>) as</w:t>
      </w:r>
      <w:r w:rsidR="00E036DE" w:rsidRPr="007F69E5">
        <w:rPr>
          <w:rFonts w:asciiTheme="minorHAnsi" w:hAnsiTheme="minorHAnsi" w:cstheme="minorHAnsi"/>
          <w:sz w:val="22"/>
        </w:rPr>
        <w:t xml:space="preserve"> the joint programme gets implemented.</w:t>
      </w:r>
      <w:r w:rsidR="00C21B1F" w:rsidRPr="007F69E5">
        <w:rPr>
          <w:rFonts w:asciiTheme="minorHAnsi" w:hAnsiTheme="minorHAnsi" w:cstheme="minorHAnsi"/>
          <w:sz w:val="22"/>
        </w:rPr>
        <w:t xml:space="preserve"> We are expecting you </w:t>
      </w:r>
      <w:r w:rsidR="00D65F3A" w:rsidRPr="007F69E5">
        <w:rPr>
          <w:rFonts w:asciiTheme="minorHAnsi" w:hAnsiTheme="minorHAnsi" w:cstheme="minorHAnsi"/>
          <w:sz w:val="22"/>
        </w:rPr>
        <w:t xml:space="preserve">to </w:t>
      </w:r>
      <w:r w:rsidR="00C21B1F" w:rsidRPr="007F69E5">
        <w:rPr>
          <w:rFonts w:asciiTheme="minorHAnsi" w:hAnsiTheme="minorHAnsi" w:cstheme="minorHAnsi"/>
          <w:sz w:val="22"/>
        </w:rPr>
        <w:t xml:space="preserve">include not only the indicators but the value of </w:t>
      </w:r>
      <w:r w:rsidR="005A264F" w:rsidRPr="007F69E5">
        <w:rPr>
          <w:rFonts w:asciiTheme="minorHAnsi" w:hAnsiTheme="minorHAnsi" w:cstheme="minorHAnsi"/>
          <w:sz w:val="22"/>
        </w:rPr>
        <w:t>these</w:t>
      </w:r>
      <w:r w:rsidR="00C21B1F" w:rsidRPr="007F69E5">
        <w:rPr>
          <w:rFonts w:asciiTheme="minorHAnsi" w:hAnsiTheme="minorHAnsi" w:cstheme="minorHAnsi"/>
          <w:sz w:val="22"/>
        </w:rPr>
        <w:t xml:space="preserve"> indicators. If you do not provide them, please explain the reason and how you are going to obtain this information for the next reporting period.</w:t>
      </w:r>
    </w:p>
    <w:p w:rsidR="00CC7191" w:rsidRPr="007F69E5" w:rsidRDefault="00CC7191" w:rsidP="00EC0979">
      <w:pPr>
        <w:jc w:val="both"/>
        <w:rPr>
          <w:rFonts w:asciiTheme="minorHAnsi" w:hAnsiTheme="minorHAnsi" w:cstheme="minorHAnsi"/>
          <w:b/>
          <w:sz w:val="22"/>
        </w:rPr>
      </w:pPr>
    </w:p>
    <w:tbl>
      <w:tblPr>
        <w:tblW w:w="136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9"/>
        <w:gridCol w:w="241"/>
        <w:gridCol w:w="1890"/>
        <w:gridCol w:w="990"/>
        <w:gridCol w:w="1170"/>
        <w:gridCol w:w="990"/>
        <w:gridCol w:w="1496"/>
        <w:gridCol w:w="34"/>
        <w:gridCol w:w="1593"/>
        <w:gridCol w:w="1558"/>
        <w:gridCol w:w="2081"/>
      </w:tblGrid>
      <w:tr w:rsidR="00BC7C15" w:rsidRPr="007F69E5" w:rsidTr="00187E50">
        <w:trPr>
          <w:trHeight w:val="1052"/>
        </w:trPr>
        <w:tc>
          <w:tcPr>
            <w:tcW w:w="1649" w:type="dxa"/>
            <w:shd w:val="clear" w:color="auto" w:fill="F2F2F2" w:themeFill="background1" w:themeFillShade="F2"/>
          </w:tcPr>
          <w:p w:rsidR="00EE0D22" w:rsidRPr="007F69E5" w:rsidRDefault="00EE0D22" w:rsidP="0070193E">
            <w:pPr>
              <w:rPr>
                <w:rFonts w:asciiTheme="minorHAnsi" w:hAnsiTheme="minorHAnsi" w:cstheme="minorHAnsi"/>
                <w:b/>
                <w:bCs/>
                <w:sz w:val="20"/>
                <w:szCs w:val="20"/>
              </w:rPr>
            </w:pPr>
            <w:r w:rsidRPr="007F69E5">
              <w:rPr>
                <w:rFonts w:asciiTheme="minorHAnsi" w:hAnsiTheme="minorHAnsi" w:cstheme="minorHAnsi"/>
                <w:b/>
                <w:bCs/>
                <w:sz w:val="20"/>
                <w:szCs w:val="20"/>
              </w:rPr>
              <w:t xml:space="preserve">Expected Results (Outcomes &amp; outputs) </w:t>
            </w:r>
          </w:p>
        </w:tc>
        <w:tc>
          <w:tcPr>
            <w:tcW w:w="2131" w:type="dxa"/>
            <w:gridSpan w:val="2"/>
            <w:shd w:val="clear" w:color="auto" w:fill="F2F2F2" w:themeFill="background1" w:themeFillShade="F2"/>
          </w:tcPr>
          <w:p w:rsidR="00EE0D22" w:rsidRPr="007F69E5" w:rsidRDefault="00EE0D22" w:rsidP="007369D5">
            <w:pPr>
              <w:rPr>
                <w:rFonts w:asciiTheme="minorHAnsi" w:hAnsiTheme="minorHAnsi" w:cstheme="minorHAnsi"/>
                <w:b/>
                <w:bCs/>
                <w:sz w:val="20"/>
                <w:szCs w:val="20"/>
              </w:rPr>
            </w:pPr>
            <w:r w:rsidRPr="007F69E5">
              <w:rPr>
                <w:rFonts w:asciiTheme="minorHAnsi" w:hAnsiTheme="minorHAnsi" w:cstheme="minorHAnsi"/>
                <w:b/>
                <w:bCs/>
                <w:sz w:val="20"/>
                <w:szCs w:val="20"/>
              </w:rPr>
              <w:t>Indicators</w:t>
            </w:r>
          </w:p>
        </w:tc>
        <w:tc>
          <w:tcPr>
            <w:tcW w:w="990" w:type="dxa"/>
            <w:shd w:val="clear" w:color="auto" w:fill="F2F2F2" w:themeFill="background1" w:themeFillShade="F2"/>
          </w:tcPr>
          <w:p w:rsidR="00EE0D22" w:rsidRPr="007F69E5" w:rsidRDefault="00EE0D22" w:rsidP="0070193E">
            <w:pPr>
              <w:rPr>
                <w:rFonts w:asciiTheme="minorHAnsi" w:hAnsiTheme="minorHAnsi" w:cstheme="minorHAnsi"/>
                <w:b/>
                <w:bCs/>
                <w:sz w:val="20"/>
                <w:szCs w:val="20"/>
              </w:rPr>
            </w:pPr>
            <w:r w:rsidRPr="007F69E5">
              <w:rPr>
                <w:rFonts w:asciiTheme="minorHAnsi" w:hAnsiTheme="minorHAnsi" w:cstheme="minorHAnsi"/>
                <w:b/>
                <w:bCs/>
                <w:sz w:val="20"/>
                <w:szCs w:val="20"/>
              </w:rPr>
              <w:t>Baseline</w:t>
            </w:r>
          </w:p>
        </w:tc>
        <w:tc>
          <w:tcPr>
            <w:tcW w:w="1170" w:type="dxa"/>
            <w:shd w:val="clear" w:color="auto" w:fill="F2F2F2" w:themeFill="background1" w:themeFillShade="F2"/>
          </w:tcPr>
          <w:p w:rsidR="00EE0D22" w:rsidRPr="007F69E5" w:rsidRDefault="00BC7C15" w:rsidP="0070193E">
            <w:pPr>
              <w:rPr>
                <w:rFonts w:asciiTheme="minorHAnsi" w:hAnsiTheme="minorHAnsi" w:cstheme="minorHAnsi"/>
                <w:b/>
                <w:bCs/>
                <w:sz w:val="20"/>
                <w:szCs w:val="20"/>
              </w:rPr>
            </w:pPr>
            <w:r w:rsidRPr="007F69E5">
              <w:rPr>
                <w:rFonts w:asciiTheme="minorHAnsi" w:hAnsiTheme="minorHAnsi" w:cstheme="minorHAnsi"/>
                <w:b/>
                <w:bCs/>
                <w:sz w:val="20"/>
                <w:szCs w:val="20"/>
              </w:rPr>
              <w:t xml:space="preserve">Overall  JP </w:t>
            </w:r>
            <w:r w:rsidR="00EE0D22" w:rsidRPr="007F69E5">
              <w:rPr>
                <w:rFonts w:asciiTheme="minorHAnsi" w:hAnsiTheme="minorHAnsi" w:cstheme="minorHAnsi"/>
                <w:b/>
                <w:bCs/>
                <w:sz w:val="20"/>
                <w:szCs w:val="20"/>
              </w:rPr>
              <w:t>Expected target</w:t>
            </w:r>
          </w:p>
        </w:tc>
        <w:tc>
          <w:tcPr>
            <w:tcW w:w="990" w:type="dxa"/>
            <w:shd w:val="clear" w:color="auto" w:fill="F2F2F2" w:themeFill="background1" w:themeFillShade="F2"/>
          </w:tcPr>
          <w:p w:rsidR="00EE0D22" w:rsidRPr="007F69E5" w:rsidRDefault="00BC7C15" w:rsidP="00AA17B5">
            <w:pPr>
              <w:rPr>
                <w:rFonts w:asciiTheme="minorHAnsi" w:hAnsiTheme="minorHAnsi" w:cstheme="minorHAnsi"/>
                <w:b/>
                <w:bCs/>
                <w:sz w:val="20"/>
                <w:szCs w:val="20"/>
              </w:rPr>
            </w:pPr>
            <w:r w:rsidRPr="007F69E5">
              <w:rPr>
                <w:rFonts w:asciiTheme="minorHAnsi" w:hAnsiTheme="minorHAnsi" w:cstheme="minorHAnsi"/>
                <w:b/>
                <w:bCs/>
                <w:sz w:val="20"/>
                <w:szCs w:val="20"/>
              </w:rPr>
              <w:t xml:space="preserve">Achievement of </w:t>
            </w:r>
            <w:r w:rsidR="00EE0D22" w:rsidRPr="007F69E5">
              <w:rPr>
                <w:rFonts w:asciiTheme="minorHAnsi" w:hAnsiTheme="minorHAnsi" w:cstheme="minorHAnsi"/>
                <w:b/>
                <w:bCs/>
                <w:sz w:val="20"/>
                <w:szCs w:val="20"/>
              </w:rPr>
              <w:t>Target to date</w:t>
            </w:r>
            <w:r w:rsidR="00BC6CF6" w:rsidRPr="007F69E5">
              <w:rPr>
                <w:rFonts w:asciiTheme="minorHAnsi" w:hAnsiTheme="minorHAnsi" w:cstheme="minorHAnsi"/>
                <w:b/>
                <w:bCs/>
                <w:sz w:val="20"/>
                <w:szCs w:val="20"/>
              </w:rPr>
              <w:t xml:space="preserve"> (</w:t>
            </w:r>
            <w:r w:rsidR="00AA17B5" w:rsidRPr="007F69E5">
              <w:rPr>
                <w:rFonts w:asciiTheme="minorHAnsi" w:hAnsiTheme="minorHAnsi" w:cstheme="minorHAnsi"/>
                <w:b/>
                <w:bCs/>
                <w:sz w:val="20"/>
                <w:szCs w:val="20"/>
              </w:rPr>
              <w:t>31 December</w:t>
            </w:r>
            <w:r w:rsidR="00BC6CF6" w:rsidRPr="007F69E5">
              <w:rPr>
                <w:rFonts w:asciiTheme="minorHAnsi" w:hAnsiTheme="minorHAnsi" w:cstheme="minorHAnsi"/>
                <w:b/>
                <w:bCs/>
                <w:sz w:val="20"/>
                <w:szCs w:val="20"/>
              </w:rPr>
              <w:t xml:space="preserve"> 2010) </w:t>
            </w:r>
          </w:p>
        </w:tc>
        <w:tc>
          <w:tcPr>
            <w:tcW w:w="1496" w:type="dxa"/>
            <w:shd w:val="clear" w:color="auto" w:fill="F2F2F2" w:themeFill="background1" w:themeFillShade="F2"/>
          </w:tcPr>
          <w:p w:rsidR="00EE0D22" w:rsidRPr="007F69E5" w:rsidRDefault="00EE0D22" w:rsidP="0070193E">
            <w:pPr>
              <w:rPr>
                <w:rFonts w:asciiTheme="minorHAnsi" w:hAnsiTheme="minorHAnsi" w:cstheme="minorHAnsi"/>
                <w:b/>
                <w:bCs/>
                <w:sz w:val="20"/>
                <w:szCs w:val="20"/>
              </w:rPr>
            </w:pPr>
            <w:r w:rsidRPr="007F69E5">
              <w:rPr>
                <w:rFonts w:asciiTheme="minorHAnsi" w:hAnsiTheme="minorHAnsi" w:cstheme="minorHAnsi"/>
                <w:b/>
                <w:bCs/>
                <w:sz w:val="20"/>
                <w:szCs w:val="20"/>
              </w:rPr>
              <w:t>Means of verification</w:t>
            </w:r>
          </w:p>
        </w:tc>
        <w:tc>
          <w:tcPr>
            <w:tcW w:w="1627" w:type="dxa"/>
            <w:gridSpan w:val="2"/>
            <w:shd w:val="clear" w:color="auto" w:fill="F2F2F2" w:themeFill="background1" w:themeFillShade="F2"/>
          </w:tcPr>
          <w:p w:rsidR="00EE0D22" w:rsidRPr="007F69E5" w:rsidRDefault="00EE0D22" w:rsidP="0070193E">
            <w:pPr>
              <w:rPr>
                <w:rFonts w:asciiTheme="minorHAnsi" w:hAnsiTheme="minorHAnsi" w:cstheme="minorHAnsi"/>
                <w:b/>
                <w:bCs/>
                <w:sz w:val="20"/>
                <w:szCs w:val="20"/>
              </w:rPr>
            </w:pPr>
            <w:r w:rsidRPr="007F69E5">
              <w:rPr>
                <w:rFonts w:asciiTheme="minorHAnsi" w:hAnsiTheme="minorHAnsi" w:cstheme="minorHAnsi"/>
                <w:b/>
                <w:bCs/>
                <w:sz w:val="20"/>
                <w:szCs w:val="20"/>
              </w:rPr>
              <w:t>Collection methods (with indicative time frame &amp; frequency)</w:t>
            </w:r>
          </w:p>
        </w:tc>
        <w:tc>
          <w:tcPr>
            <w:tcW w:w="1558" w:type="dxa"/>
            <w:shd w:val="clear" w:color="auto" w:fill="F2F2F2" w:themeFill="background1" w:themeFillShade="F2"/>
          </w:tcPr>
          <w:p w:rsidR="00EE0D22" w:rsidRPr="007F69E5" w:rsidRDefault="00EE0D22" w:rsidP="0070193E">
            <w:pPr>
              <w:rPr>
                <w:rFonts w:asciiTheme="minorHAnsi" w:hAnsiTheme="minorHAnsi" w:cstheme="minorHAnsi"/>
                <w:b/>
                <w:bCs/>
                <w:sz w:val="20"/>
                <w:szCs w:val="20"/>
              </w:rPr>
            </w:pPr>
            <w:r w:rsidRPr="007F69E5">
              <w:rPr>
                <w:rFonts w:asciiTheme="minorHAnsi" w:hAnsiTheme="minorHAnsi" w:cstheme="minorHAnsi"/>
                <w:b/>
                <w:bCs/>
                <w:sz w:val="20"/>
                <w:szCs w:val="20"/>
              </w:rPr>
              <w:t>Responsibilities</w:t>
            </w:r>
          </w:p>
        </w:tc>
        <w:tc>
          <w:tcPr>
            <w:tcW w:w="2081" w:type="dxa"/>
            <w:shd w:val="clear" w:color="auto" w:fill="F2F2F2" w:themeFill="background1" w:themeFillShade="F2"/>
          </w:tcPr>
          <w:p w:rsidR="00EE0D22" w:rsidRPr="007F69E5" w:rsidRDefault="00EE0D22" w:rsidP="0070193E">
            <w:pPr>
              <w:rPr>
                <w:rFonts w:asciiTheme="minorHAnsi" w:hAnsiTheme="minorHAnsi" w:cstheme="minorHAnsi"/>
                <w:b/>
                <w:bCs/>
                <w:sz w:val="20"/>
                <w:szCs w:val="20"/>
              </w:rPr>
            </w:pPr>
            <w:r w:rsidRPr="007F69E5">
              <w:rPr>
                <w:rFonts w:asciiTheme="minorHAnsi" w:hAnsiTheme="minorHAnsi" w:cstheme="minorHAnsi"/>
                <w:b/>
                <w:bCs/>
                <w:sz w:val="20"/>
                <w:szCs w:val="20"/>
              </w:rPr>
              <w:t>Risks &amp; assumptions</w:t>
            </w:r>
          </w:p>
        </w:tc>
      </w:tr>
      <w:tr w:rsidR="00BC7C15" w:rsidRPr="007F69E5" w:rsidTr="00A07431">
        <w:trPr>
          <w:trHeight w:val="2348"/>
        </w:trPr>
        <w:tc>
          <w:tcPr>
            <w:tcW w:w="1649" w:type="dxa"/>
          </w:tcPr>
          <w:p w:rsidR="00EE0D22" w:rsidRPr="007F69E5" w:rsidRDefault="00EE0D22" w:rsidP="0070193E">
            <w:pPr>
              <w:rPr>
                <w:rFonts w:asciiTheme="minorHAnsi" w:hAnsiTheme="minorHAnsi" w:cstheme="minorHAnsi"/>
                <w:bCs/>
                <w:sz w:val="20"/>
                <w:szCs w:val="20"/>
              </w:rPr>
            </w:pPr>
            <w:r w:rsidRPr="007F69E5">
              <w:rPr>
                <w:rFonts w:asciiTheme="minorHAnsi" w:hAnsiTheme="minorHAnsi" w:cstheme="minorHAnsi"/>
                <w:bCs/>
                <w:sz w:val="20"/>
                <w:szCs w:val="20"/>
              </w:rPr>
              <w:t>From Results Framework (Table 1)</w:t>
            </w:r>
          </w:p>
        </w:tc>
        <w:tc>
          <w:tcPr>
            <w:tcW w:w="2131" w:type="dxa"/>
            <w:gridSpan w:val="2"/>
          </w:tcPr>
          <w:p w:rsidR="00EE0D22" w:rsidRPr="007F69E5" w:rsidRDefault="00EE0D22" w:rsidP="0070193E">
            <w:pPr>
              <w:rPr>
                <w:rFonts w:asciiTheme="minorHAnsi" w:hAnsiTheme="minorHAnsi" w:cstheme="minorHAnsi"/>
                <w:bCs/>
                <w:sz w:val="20"/>
                <w:szCs w:val="20"/>
              </w:rPr>
            </w:pPr>
            <w:r w:rsidRPr="007F69E5">
              <w:rPr>
                <w:rFonts w:asciiTheme="minorHAnsi" w:hAnsiTheme="minorHAnsi" w:cstheme="minorHAnsi"/>
                <w:bCs/>
                <w:sz w:val="20"/>
                <w:szCs w:val="20"/>
              </w:rPr>
              <w:t>From Results Framework (Table 1)</w:t>
            </w:r>
          </w:p>
          <w:p w:rsidR="00EE0D22" w:rsidRPr="007F69E5" w:rsidRDefault="00EE0D22" w:rsidP="0070193E">
            <w:pPr>
              <w:rPr>
                <w:rFonts w:asciiTheme="minorHAnsi" w:hAnsiTheme="minorHAnsi" w:cstheme="minorHAnsi"/>
                <w:bCs/>
                <w:sz w:val="20"/>
                <w:szCs w:val="20"/>
              </w:rPr>
            </w:pPr>
          </w:p>
        </w:tc>
        <w:tc>
          <w:tcPr>
            <w:tcW w:w="990" w:type="dxa"/>
          </w:tcPr>
          <w:p w:rsidR="00EE0D22" w:rsidRPr="007F69E5" w:rsidRDefault="00EE0D22" w:rsidP="0070193E">
            <w:pPr>
              <w:rPr>
                <w:rFonts w:asciiTheme="minorHAnsi" w:hAnsiTheme="minorHAnsi" w:cstheme="minorHAnsi"/>
                <w:bCs/>
                <w:sz w:val="20"/>
                <w:szCs w:val="20"/>
              </w:rPr>
            </w:pPr>
            <w:r w:rsidRPr="007F69E5">
              <w:rPr>
                <w:rFonts w:asciiTheme="minorHAnsi" w:hAnsiTheme="minorHAnsi" w:cstheme="minorHAnsi"/>
                <w:bCs/>
                <w:sz w:val="20"/>
                <w:szCs w:val="20"/>
              </w:rPr>
              <w:t>Baselines are a measure of the indicator at the start of the joint programme</w:t>
            </w:r>
          </w:p>
        </w:tc>
        <w:tc>
          <w:tcPr>
            <w:tcW w:w="1170" w:type="dxa"/>
          </w:tcPr>
          <w:p w:rsidR="00EE0D22" w:rsidRPr="007F69E5" w:rsidRDefault="00EE0D22" w:rsidP="00A5046B">
            <w:pPr>
              <w:rPr>
                <w:rFonts w:asciiTheme="minorHAnsi" w:hAnsiTheme="minorHAnsi" w:cstheme="minorHAnsi"/>
                <w:bCs/>
                <w:sz w:val="20"/>
                <w:szCs w:val="20"/>
              </w:rPr>
            </w:pPr>
            <w:r w:rsidRPr="007F69E5">
              <w:rPr>
                <w:rFonts w:asciiTheme="minorHAnsi" w:hAnsiTheme="minorHAnsi" w:cstheme="minorHAnsi"/>
                <w:bCs/>
                <w:sz w:val="20"/>
                <w:szCs w:val="20"/>
              </w:rPr>
              <w:t xml:space="preserve">The desired level of </w:t>
            </w:r>
            <w:r w:rsidR="00763E72" w:rsidRPr="007F69E5">
              <w:rPr>
                <w:rFonts w:asciiTheme="minorHAnsi" w:hAnsiTheme="minorHAnsi" w:cstheme="minorHAnsi"/>
                <w:bCs/>
                <w:sz w:val="20"/>
                <w:szCs w:val="20"/>
              </w:rPr>
              <w:t>improvement</w:t>
            </w:r>
            <w:r w:rsidRPr="007F69E5">
              <w:rPr>
                <w:rFonts w:asciiTheme="minorHAnsi" w:hAnsiTheme="minorHAnsi" w:cstheme="minorHAnsi"/>
                <w:bCs/>
                <w:sz w:val="20"/>
                <w:szCs w:val="20"/>
              </w:rPr>
              <w:t xml:space="preserve"> </w:t>
            </w:r>
            <w:r w:rsidR="00A5046B" w:rsidRPr="007F69E5">
              <w:rPr>
                <w:rFonts w:asciiTheme="minorHAnsi" w:hAnsiTheme="minorHAnsi" w:cstheme="minorHAnsi"/>
                <w:bCs/>
                <w:sz w:val="20"/>
                <w:szCs w:val="20"/>
              </w:rPr>
              <w:t xml:space="preserve">to be reached at the end of the </w:t>
            </w:r>
            <w:r w:rsidRPr="007F69E5">
              <w:rPr>
                <w:rFonts w:asciiTheme="minorHAnsi" w:hAnsiTheme="minorHAnsi" w:cstheme="minorHAnsi"/>
                <w:bCs/>
                <w:sz w:val="20"/>
                <w:szCs w:val="20"/>
              </w:rPr>
              <w:t xml:space="preserve"> </w:t>
            </w:r>
            <w:r w:rsidR="00F33005" w:rsidRPr="007F69E5">
              <w:rPr>
                <w:rFonts w:asciiTheme="minorHAnsi" w:hAnsiTheme="minorHAnsi" w:cstheme="minorHAnsi"/>
                <w:bCs/>
                <w:sz w:val="20"/>
                <w:szCs w:val="20"/>
              </w:rPr>
              <w:t>reporting period</w:t>
            </w:r>
          </w:p>
        </w:tc>
        <w:tc>
          <w:tcPr>
            <w:tcW w:w="990" w:type="dxa"/>
          </w:tcPr>
          <w:p w:rsidR="00EE0D22" w:rsidRPr="007F69E5" w:rsidRDefault="00763E72" w:rsidP="00F51B22">
            <w:pPr>
              <w:rPr>
                <w:rFonts w:asciiTheme="minorHAnsi" w:hAnsiTheme="minorHAnsi" w:cstheme="minorHAnsi"/>
                <w:bCs/>
                <w:sz w:val="20"/>
                <w:szCs w:val="20"/>
              </w:rPr>
            </w:pPr>
            <w:r w:rsidRPr="007F69E5">
              <w:rPr>
                <w:rFonts w:asciiTheme="minorHAnsi" w:hAnsiTheme="minorHAnsi" w:cstheme="minorHAnsi"/>
                <w:bCs/>
                <w:sz w:val="20"/>
                <w:szCs w:val="20"/>
              </w:rPr>
              <w:t xml:space="preserve">The actual level of performance reached </w:t>
            </w:r>
            <w:r w:rsidR="00F51B22" w:rsidRPr="007F69E5">
              <w:rPr>
                <w:rFonts w:asciiTheme="minorHAnsi" w:hAnsiTheme="minorHAnsi" w:cstheme="minorHAnsi"/>
                <w:bCs/>
                <w:sz w:val="20"/>
                <w:szCs w:val="20"/>
              </w:rPr>
              <w:t>at the end of the</w:t>
            </w:r>
            <w:r w:rsidR="000C18BA" w:rsidRPr="007F69E5">
              <w:rPr>
                <w:rFonts w:asciiTheme="minorHAnsi" w:hAnsiTheme="minorHAnsi" w:cstheme="minorHAnsi"/>
                <w:bCs/>
                <w:sz w:val="20"/>
                <w:szCs w:val="20"/>
              </w:rPr>
              <w:t xml:space="preserve"> reporting period </w:t>
            </w:r>
          </w:p>
        </w:tc>
        <w:tc>
          <w:tcPr>
            <w:tcW w:w="1496" w:type="dxa"/>
          </w:tcPr>
          <w:p w:rsidR="00EE0D22" w:rsidRPr="007F69E5" w:rsidRDefault="00EE0D22" w:rsidP="0070193E">
            <w:pPr>
              <w:rPr>
                <w:rFonts w:asciiTheme="minorHAnsi" w:hAnsiTheme="minorHAnsi" w:cstheme="minorHAnsi"/>
                <w:bCs/>
                <w:sz w:val="20"/>
                <w:szCs w:val="20"/>
              </w:rPr>
            </w:pPr>
            <w:r w:rsidRPr="007F69E5">
              <w:rPr>
                <w:rFonts w:asciiTheme="minorHAnsi" w:hAnsiTheme="minorHAnsi" w:cstheme="minorHAnsi"/>
                <w:bCs/>
                <w:sz w:val="20"/>
                <w:szCs w:val="20"/>
              </w:rPr>
              <w:t>From identified data and information sources</w:t>
            </w:r>
          </w:p>
        </w:tc>
        <w:tc>
          <w:tcPr>
            <w:tcW w:w="1627" w:type="dxa"/>
            <w:gridSpan w:val="2"/>
          </w:tcPr>
          <w:p w:rsidR="00EE0D22" w:rsidRPr="007F69E5" w:rsidRDefault="00EE0D22" w:rsidP="0070193E">
            <w:pPr>
              <w:rPr>
                <w:rFonts w:asciiTheme="minorHAnsi" w:hAnsiTheme="minorHAnsi" w:cstheme="minorHAnsi"/>
                <w:bCs/>
                <w:sz w:val="20"/>
                <w:szCs w:val="20"/>
              </w:rPr>
            </w:pPr>
            <w:r w:rsidRPr="007F69E5">
              <w:rPr>
                <w:rFonts w:asciiTheme="minorHAnsi" w:hAnsiTheme="minorHAnsi" w:cstheme="minorHAnsi"/>
                <w:bCs/>
                <w:sz w:val="20"/>
                <w:szCs w:val="20"/>
              </w:rPr>
              <w:t>How is it to be obtained?</w:t>
            </w:r>
          </w:p>
        </w:tc>
        <w:tc>
          <w:tcPr>
            <w:tcW w:w="1558" w:type="dxa"/>
          </w:tcPr>
          <w:p w:rsidR="00EE0D22" w:rsidRPr="007F69E5" w:rsidRDefault="00EE0D22" w:rsidP="0070193E">
            <w:pPr>
              <w:rPr>
                <w:rFonts w:asciiTheme="minorHAnsi" w:hAnsiTheme="minorHAnsi" w:cstheme="minorHAnsi"/>
                <w:bCs/>
                <w:sz w:val="20"/>
                <w:szCs w:val="20"/>
              </w:rPr>
            </w:pPr>
            <w:r w:rsidRPr="007F69E5">
              <w:rPr>
                <w:rFonts w:asciiTheme="minorHAnsi" w:hAnsiTheme="minorHAnsi" w:cstheme="minorHAnsi"/>
                <w:bCs/>
                <w:sz w:val="20"/>
                <w:szCs w:val="20"/>
              </w:rPr>
              <w:t>Specific responsibilities of participating UN organizations (including in case of shared results)</w:t>
            </w:r>
          </w:p>
        </w:tc>
        <w:tc>
          <w:tcPr>
            <w:tcW w:w="2081" w:type="dxa"/>
          </w:tcPr>
          <w:p w:rsidR="00EE0D22" w:rsidRPr="007F69E5" w:rsidRDefault="00EE0D22" w:rsidP="0070193E">
            <w:pPr>
              <w:rPr>
                <w:rFonts w:asciiTheme="minorHAnsi" w:hAnsiTheme="minorHAnsi" w:cstheme="minorHAnsi"/>
                <w:bCs/>
                <w:sz w:val="20"/>
                <w:szCs w:val="20"/>
              </w:rPr>
            </w:pPr>
            <w:r w:rsidRPr="007F69E5">
              <w:rPr>
                <w:rFonts w:asciiTheme="minorHAnsi" w:hAnsiTheme="minorHAnsi" w:cstheme="minorHAnsi"/>
                <w:bCs/>
                <w:sz w:val="20"/>
                <w:szCs w:val="20"/>
              </w:rPr>
              <w:t>Summary of assumptions and risks for each result</w:t>
            </w:r>
          </w:p>
        </w:tc>
      </w:tr>
      <w:tr w:rsidR="003D6AA0" w:rsidRPr="007F69E5" w:rsidTr="00187E50">
        <w:trPr>
          <w:trHeight w:val="710"/>
        </w:trPr>
        <w:tc>
          <w:tcPr>
            <w:tcW w:w="13692" w:type="dxa"/>
            <w:gridSpan w:val="11"/>
            <w:shd w:val="clear" w:color="auto" w:fill="E5B8B7" w:themeFill="accent2" w:themeFillTint="66"/>
          </w:tcPr>
          <w:p w:rsidR="003D6AA0" w:rsidRPr="007F69E5" w:rsidRDefault="00F34A9A" w:rsidP="0070193E">
            <w:pPr>
              <w:rPr>
                <w:rFonts w:asciiTheme="minorHAnsi" w:hAnsiTheme="minorHAnsi" w:cstheme="minorHAnsi"/>
                <w:b/>
                <w:bCs/>
                <w:sz w:val="20"/>
                <w:szCs w:val="20"/>
              </w:rPr>
            </w:pPr>
            <w:r w:rsidRPr="007F69E5">
              <w:rPr>
                <w:rFonts w:asciiTheme="minorHAnsi" w:hAnsiTheme="minorHAnsi" w:cstheme="minorHAnsi"/>
                <w:b/>
                <w:bCs/>
                <w:sz w:val="20"/>
                <w:szCs w:val="20"/>
              </w:rPr>
              <w:t>Joint Programme Outcome 1:</w:t>
            </w:r>
          </w:p>
          <w:p w:rsidR="003D6AA0" w:rsidRPr="007F69E5" w:rsidRDefault="00AA17B5" w:rsidP="0070193E">
            <w:pPr>
              <w:rPr>
                <w:rFonts w:asciiTheme="minorHAnsi" w:hAnsiTheme="minorHAnsi" w:cstheme="minorHAnsi"/>
                <w:b/>
                <w:bCs/>
                <w:sz w:val="20"/>
                <w:szCs w:val="20"/>
              </w:rPr>
            </w:pPr>
            <w:r w:rsidRPr="007F69E5">
              <w:rPr>
                <w:rFonts w:asciiTheme="minorHAnsi" w:hAnsiTheme="minorHAnsi" w:cstheme="minorHAnsi"/>
                <w:b/>
                <w:sz w:val="20"/>
                <w:szCs w:val="20"/>
              </w:rPr>
              <w:t>By 2012, key national and local institutions dealing with inter-ethnic relations</w:t>
            </w:r>
            <w:r w:rsidRPr="007F69E5">
              <w:rPr>
                <w:rFonts w:asciiTheme="minorHAnsi" w:hAnsiTheme="minorHAnsi" w:cstheme="minorHAnsi"/>
                <w:sz w:val="20"/>
                <w:szCs w:val="20"/>
                <w:vertAlign w:val="superscript"/>
              </w:rPr>
              <w:footnoteReference w:id="2"/>
            </w:r>
            <w:r w:rsidRPr="007F69E5">
              <w:rPr>
                <w:rFonts w:asciiTheme="minorHAnsi" w:hAnsiTheme="minorHAnsi" w:cstheme="minorHAnsi"/>
                <w:b/>
                <w:sz w:val="20"/>
                <w:szCs w:val="20"/>
              </w:rPr>
              <w:t xml:space="preserve"> more effectively build inter-ethnic consensus.</w:t>
            </w:r>
          </w:p>
        </w:tc>
      </w:tr>
      <w:tr w:rsidR="00187E50" w:rsidRPr="007F69E5" w:rsidTr="00A07431">
        <w:trPr>
          <w:trHeight w:val="1322"/>
        </w:trPr>
        <w:tc>
          <w:tcPr>
            <w:tcW w:w="1649" w:type="dxa"/>
            <w:vMerge w:val="restart"/>
          </w:tcPr>
          <w:p w:rsidR="00187E50" w:rsidRPr="007F69E5" w:rsidRDefault="00187E50" w:rsidP="003D6AA0">
            <w:pPr>
              <w:rPr>
                <w:rFonts w:asciiTheme="minorHAnsi" w:hAnsiTheme="minorHAnsi" w:cstheme="minorHAnsi"/>
                <w:bCs/>
                <w:sz w:val="20"/>
                <w:szCs w:val="20"/>
              </w:rPr>
            </w:pPr>
            <w:r w:rsidRPr="007F69E5">
              <w:rPr>
                <w:rFonts w:asciiTheme="minorHAnsi" w:hAnsiTheme="minorHAnsi" w:cstheme="minorHAnsi"/>
                <w:bCs/>
                <w:sz w:val="20"/>
                <w:szCs w:val="20"/>
              </w:rPr>
              <w:t>Outcome 1 Indicators</w:t>
            </w:r>
          </w:p>
        </w:tc>
        <w:tc>
          <w:tcPr>
            <w:tcW w:w="2131" w:type="dxa"/>
            <w:gridSpan w:val="2"/>
          </w:tcPr>
          <w:p w:rsidR="00187E50" w:rsidRPr="007F69E5" w:rsidRDefault="00187E50" w:rsidP="00187E50">
            <w:pPr>
              <w:widowControl/>
              <w:contextualSpacing/>
              <w:rPr>
                <w:rFonts w:asciiTheme="minorHAnsi" w:hAnsiTheme="minorHAnsi" w:cstheme="minorHAnsi"/>
                <w:sz w:val="20"/>
                <w:szCs w:val="20"/>
              </w:rPr>
            </w:pPr>
            <w:r w:rsidRPr="007F69E5">
              <w:rPr>
                <w:rFonts w:asciiTheme="minorHAnsi" w:hAnsiTheme="minorHAnsi" w:cstheme="minorHAnsi"/>
                <w:sz w:val="20"/>
                <w:szCs w:val="20"/>
              </w:rPr>
              <w:t xml:space="preserve">30% of 45 recommendations from </w:t>
            </w:r>
            <w:r w:rsidRPr="007F69E5">
              <w:rPr>
                <w:rFonts w:asciiTheme="minorHAnsi" w:hAnsiTheme="minorHAnsi" w:cstheme="minorHAnsi"/>
                <w:b/>
                <w:sz w:val="20"/>
                <w:szCs w:val="20"/>
              </w:rPr>
              <w:t>Assessment</w:t>
            </w:r>
            <w:r w:rsidRPr="007F69E5">
              <w:rPr>
                <w:rFonts w:asciiTheme="minorHAnsi" w:hAnsiTheme="minorHAnsi" w:cstheme="minorHAnsi"/>
                <w:sz w:val="20"/>
                <w:szCs w:val="20"/>
              </w:rPr>
              <w:t xml:space="preserve"> </w:t>
            </w:r>
            <w:r w:rsidRPr="007F69E5">
              <w:rPr>
                <w:rFonts w:asciiTheme="minorHAnsi" w:hAnsiTheme="minorHAnsi" w:cstheme="minorHAnsi"/>
                <w:b/>
                <w:sz w:val="20"/>
                <w:szCs w:val="20"/>
              </w:rPr>
              <w:t>of National and Local Capacities</w:t>
            </w:r>
            <w:r w:rsidRPr="007F69E5">
              <w:rPr>
                <w:rFonts w:asciiTheme="minorHAnsi" w:hAnsiTheme="minorHAnsi" w:cstheme="minorHAnsi"/>
                <w:sz w:val="20"/>
                <w:szCs w:val="20"/>
              </w:rPr>
              <w:t xml:space="preserve"> for strengthening inter-ethnic dialogue and </w:t>
            </w:r>
            <w:r w:rsidRPr="007F69E5">
              <w:rPr>
                <w:rFonts w:asciiTheme="minorHAnsi" w:hAnsiTheme="minorHAnsi" w:cstheme="minorHAnsi"/>
                <w:sz w:val="20"/>
                <w:szCs w:val="20"/>
              </w:rPr>
              <w:lastRenderedPageBreak/>
              <w:t xml:space="preserve">collaboration fully implemented by government, media and civil society organizations </w:t>
            </w:r>
          </w:p>
        </w:tc>
        <w:tc>
          <w:tcPr>
            <w:tcW w:w="99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lastRenderedPageBreak/>
              <w:t>0%</w:t>
            </w:r>
          </w:p>
        </w:tc>
        <w:tc>
          <w:tcPr>
            <w:tcW w:w="117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30%</w:t>
            </w:r>
          </w:p>
        </w:tc>
        <w:tc>
          <w:tcPr>
            <w:tcW w:w="990" w:type="dxa"/>
          </w:tcPr>
          <w:p w:rsidR="00187E50" w:rsidRPr="007F69E5" w:rsidRDefault="00D0479E" w:rsidP="00F51B22">
            <w:pPr>
              <w:rPr>
                <w:rFonts w:asciiTheme="minorHAnsi" w:hAnsiTheme="minorHAnsi" w:cstheme="minorHAnsi"/>
                <w:bCs/>
                <w:sz w:val="20"/>
                <w:szCs w:val="20"/>
              </w:rPr>
            </w:pPr>
            <w:r>
              <w:rPr>
                <w:rFonts w:asciiTheme="minorHAnsi" w:hAnsiTheme="minorHAnsi" w:cstheme="minorHAnsi"/>
                <w:bCs/>
                <w:sz w:val="20"/>
                <w:szCs w:val="20"/>
              </w:rPr>
              <w:t>6</w:t>
            </w:r>
            <w:r w:rsidR="00187E50" w:rsidRPr="007F69E5">
              <w:rPr>
                <w:rFonts w:asciiTheme="minorHAnsi" w:hAnsiTheme="minorHAnsi" w:cstheme="minorHAnsi"/>
                <w:bCs/>
                <w:sz w:val="20"/>
                <w:szCs w:val="20"/>
              </w:rPr>
              <w:t>%</w:t>
            </w:r>
          </w:p>
        </w:tc>
        <w:tc>
          <w:tcPr>
            <w:tcW w:w="1496"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 xml:space="preserve">Annual assessment by JP of implementation rate </w:t>
            </w:r>
          </w:p>
        </w:tc>
        <w:tc>
          <w:tcPr>
            <w:tcW w:w="1627" w:type="dxa"/>
            <w:gridSpan w:val="2"/>
          </w:tcPr>
          <w:p w:rsidR="00187E50" w:rsidRPr="007F69E5" w:rsidRDefault="00187E50" w:rsidP="00A976B0">
            <w:pPr>
              <w:rPr>
                <w:rFonts w:asciiTheme="minorHAnsi" w:eastAsiaTheme="majorEastAsia" w:hAnsiTheme="minorHAnsi" w:cstheme="minorHAnsi"/>
                <w:b/>
                <w:bCs/>
                <w:kern w:val="32"/>
                <w:sz w:val="20"/>
                <w:szCs w:val="20"/>
              </w:rPr>
            </w:pPr>
            <w:r w:rsidRPr="007F69E5">
              <w:rPr>
                <w:rFonts w:asciiTheme="minorHAnsi" w:hAnsiTheme="minorHAnsi" w:cstheme="minorHAnsi"/>
                <w:sz w:val="20"/>
                <w:szCs w:val="20"/>
              </w:rPr>
              <w:t>Annual review of 45 recommendations  and the extent to which they were implemented</w:t>
            </w:r>
          </w:p>
        </w:tc>
        <w:tc>
          <w:tcPr>
            <w:tcW w:w="1558" w:type="dxa"/>
            <w:vMerge w:val="restart"/>
          </w:tcPr>
          <w:p w:rsidR="00187E50" w:rsidRPr="007F69E5" w:rsidRDefault="00C05790" w:rsidP="0070193E">
            <w:pPr>
              <w:rPr>
                <w:rFonts w:asciiTheme="minorHAnsi" w:hAnsiTheme="minorHAnsi" w:cstheme="minorHAnsi"/>
                <w:bCs/>
                <w:sz w:val="20"/>
                <w:szCs w:val="20"/>
              </w:rPr>
            </w:pPr>
            <w:r>
              <w:rPr>
                <w:rFonts w:asciiTheme="minorHAnsi" w:hAnsiTheme="minorHAnsi" w:cstheme="minorHAnsi"/>
                <w:bCs/>
                <w:sz w:val="20"/>
                <w:szCs w:val="20"/>
              </w:rPr>
              <w:t>UNDP</w:t>
            </w:r>
          </w:p>
        </w:tc>
        <w:tc>
          <w:tcPr>
            <w:tcW w:w="2081" w:type="dxa"/>
            <w:vMerge w:val="restart"/>
          </w:tcPr>
          <w:p w:rsidR="00187E50" w:rsidRPr="007F69E5" w:rsidRDefault="00187E50" w:rsidP="007F69E5">
            <w:pPr>
              <w:rPr>
                <w:rFonts w:asciiTheme="minorHAnsi" w:hAnsiTheme="minorHAnsi" w:cstheme="minorHAnsi"/>
                <w:color w:val="000000"/>
                <w:sz w:val="20"/>
                <w:szCs w:val="20"/>
              </w:rPr>
            </w:pPr>
          </w:p>
        </w:tc>
      </w:tr>
      <w:tr w:rsidR="00187E50" w:rsidRPr="007F69E5" w:rsidTr="008239AB">
        <w:trPr>
          <w:trHeight w:val="1727"/>
        </w:trPr>
        <w:tc>
          <w:tcPr>
            <w:tcW w:w="1649" w:type="dxa"/>
            <w:vMerge/>
          </w:tcPr>
          <w:p w:rsidR="00187E50" w:rsidRPr="007F69E5" w:rsidRDefault="00187E50" w:rsidP="003D6AA0">
            <w:pPr>
              <w:rPr>
                <w:rFonts w:asciiTheme="minorHAnsi" w:hAnsiTheme="minorHAnsi" w:cstheme="minorHAnsi"/>
                <w:bCs/>
                <w:sz w:val="20"/>
                <w:szCs w:val="20"/>
              </w:rPr>
            </w:pPr>
          </w:p>
        </w:tc>
        <w:tc>
          <w:tcPr>
            <w:tcW w:w="2131" w:type="dxa"/>
            <w:gridSpan w:val="2"/>
          </w:tcPr>
          <w:p w:rsidR="00187E50" w:rsidRPr="007F69E5" w:rsidRDefault="00187E50" w:rsidP="00187E50">
            <w:pPr>
              <w:widowControl/>
              <w:contextualSpacing/>
              <w:rPr>
                <w:rFonts w:asciiTheme="minorHAnsi" w:hAnsiTheme="minorHAnsi" w:cstheme="minorHAnsi"/>
                <w:sz w:val="20"/>
                <w:szCs w:val="20"/>
              </w:rPr>
            </w:pPr>
            <w:r w:rsidRPr="007F69E5">
              <w:rPr>
                <w:rFonts w:asciiTheme="minorHAnsi" w:hAnsiTheme="minorHAnsi" w:cstheme="minorHAnsi"/>
                <w:sz w:val="20"/>
                <w:szCs w:val="20"/>
              </w:rPr>
              <w:t xml:space="preserve">No. of inter-ethnic situations where key national and local institutions follow the </w:t>
            </w:r>
            <w:r w:rsidRPr="007F69E5">
              <w:rPr>
                <w:rFonts w:asciiTheme="minorHAnsi" w:hAnsiTheme="minorHAnsi" w:cstheme="minorHAnsi"/>
                <w:b/>
                <w:sz w:val="20"/>
                <w:szCs w:val="20"/>
              </w:rPr>
              <w:t>coordination and communication protocol</w:t>
            </w:r>
            <w:r w:rsidRPr="007F69E5">
              <w:rPr>
                <w:rFonts w:asciiTheme="minorHAnsi" w:hAnsiTheme="minorHAnsi" w:cstheme="minorHAnsi"/>
                <w:sz w:val="20"/>
                <w:szCs w:val="20"/>
              </w:rPr>
              <w:t xml:space="preserve"> per year </w:t>
            </w:r>
          </w:p>
        </w:tc>
        <w:tc>
          <w:tcPr>
            <w:tcW w:w="99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0</w:t>
            </w:r>
          </w:p>
        </w:tc>
        <w:tc>
          <w:tcPr>
            <w:tcW w:w="117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20</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496"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Annual assessment by JP based on sample survey</w:t>
            </w:r>
          </w:p>
        </w:tc>
        <w:tc>
          <w:tcPr>
            <w:tcW w:w="1627" w:type="dxa"/>
            <w:gridSpan w:val="2"/>
          </w:tcPr>
          <w:p w:rsidR="00187E50" w:rsidRPr="007F69E5" w:rsidRDefault="00187E50" w:rsidP="00A976B0">
            <w:pPr>
              <w:ind w:left="34" w:hanging="34"/>
              <w:rPr>
                <w:rFonts w:asciiTheme="minorHAnsi" w:eastAsiaTheme="majorEastAsia" w:hAnsiTheme="minorHAnsi" w:cstheme="minorHAnsi"/>
                <w:b/>
                <w:bCs/>
                <w:kern w:val="32"/>
                <w:sz w:val="20"/>
                <w:szCs w:val="20"/>
              </w:rPr>
            </w:pPr>
            <w:r w:rsidRPr="007F69E5">
              <w:rPr>
                <w:rFonts w:asciiTheme="minorHAnsi" w:hAnsiTheme="minorHAnsi" w:cstheme="minorHAnsi"/>
                <w:sz w:val="20"/>
                <w:szCs w:val="20"/>
              </w:rPr>
              <w:t>Sample survey based on observation</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BC6CF6">
            <w:pPr>
              <w:rPr>
                <w:rFonts w:asciiTheme="minorHAnsi" w:hAnsiTheme="minorHAnsi" w:cstheme="minorHAnsi"/>
                <w:color w:val="000000"/>
                <w:sz w:val="20"/>
                <w:szCs w:val="20"/>
              </w:rPr>
            </w:pPr>
          </w:p>
        </w:tc>
      </w:tr>
      <w:tr w:rsidR="00187E50" w:rsidRPr="007F69E5" w:rsidTr="00187E50">
        <w:trPr>
          <w:trHeight w:val="800"/>
        </w:trPr>
        <w:tc>
          <w:tcPr>
            <w:tcW w:w="1649" w:type="dxa"/>
            <w:vMerge/>
          </w:tcPr>
          <w:p w:rsidR="00187E50" w:rsidRPr="007F69E5" w:rsidRDefault="00187E50" w:rsidP="003D6AA0">
            <w:pPr>
              <w:rPr>
                <w:rFonts w:asciiTheme="minorHAnsi" w:hAnsiTheme="minorHAnsi" w:cstheme="minorHAnsi"/>
                <w:bCs/>
                <w:sz w:val="20"/>
                <w:szCs w:val="20"/>
              </w:rPr>
            </w:pPr>
          </w:p>
        </w:tc>
        <w:tc>
          <w:tcPr>
            <w:tcW w:w="2131" w:type="dxa"/>
            <w:gridSpan w:val="2"/>
          </w:tcPr>
          <w:p w:rsidR="00187E50" w:rsidRPr="007F69E5" w:rsidRDefault="00187E50" w:rsidP="00187E50">
            <w:pPr>
              <w:widowControl/>
              <w:contextualSpacing/>
              <w:rPr>
                <w:rFonts w:asciiTheme="minorHAnsi" w:hAnsiTheme="minorHAnsi" w:cstheme="minorHAnsi"/>
                <w:sz w:val="20"/>
                <w:szCs w:val="20"/>
              </w:rPr>
            </w:pPr>
            <w:r w:rsidRPr="007F69E5">
              <w:rPr>
                <w:rFonts w:asciiTheme="minorHAnsi" w:hAnsiTheme="minorHAnsi" w:cstheme="minorHAnsi"/>
                <w:sz w:val="20"/>
                <w:szCs w:val="20"/>
              </w:rPr>
              <w:t xml:space="preserve">No. of cases where </w:t>
            </w:r>
            <w:r w:rsidRPr="007F69E5">
              <w:rPr>
                <w:rFonts w:asciiTheme="minorHAnsi" w:hAnsiTheme="minorHAnsi" w:cstheme="minorHAnsi"/>
                <w:b/>
                <w:sz w:val="20"/>
                <w:szCs w:val="20"/>
              </w:rPr>
              <w:t>pool of experts</w:t>
            </w:r>
            <w:r w:rsidRPr="007F69E5">
              <w:rPr>
                <w:rFonts w:asciiTheme="minorHAnsi" w:hAnsiTheme="minorHAnsi" w:cstheme="minorHAnsi"/>
                <w:sz w:val="20"/>
                <w:szCs w:val="20"/>
              </w:rPr>
              <w:t xml:space="preserve"> was engaged per year </w:t>
            </w:r>
          </w:p>
        </w:tc>
        <w:tc>
          <w:tcPr>
            <w:tcW w:w="99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0</w:t>
            </w:r>
          </w:p>
        </w:tc>
        <w:tc>
          <w:tcPr>
            <w:tcW w:w="117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6</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496"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Report by unit that hosts pool of experts</w:t>
            </w:r>
          </w:p>
        </w:tc>
        <w:tc>
          <w:tcPr>
            <w:tcW w:w="1627" w:type="dxa"/>
            <w:gridSpan w:val="2"/>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none</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BC6CF6">
            <w:pPr>
              <w:rPr>
                <w:rFonts w:asciiTheme="minorHAnsi" w:hAnsiTheme="minorHAnsi" w:cstheme="minorHAnsi"/>
                <w:color w:val="000000"/>
                <w:sz w:val="20"/>
                <w:szCs w:val="20"/>
              </w:rPr>
            </w:pPr>
          </w:p>
        </w:tc>
      </w:tr>
      <w:tr w:rsidR="00187E50" w:rsidRPr="007F69E5" w:rsidTr="00A07431">
        <w:trPr>
          <w:trHeight w:val="1322"/>
        </w:trPr>
        <w:tc>
          <w:tcPr>
            <w:tcW w:w="1649" w:type="dxa"/>
            <w:vMerge/>
          </w:tcPr>
          <w:p w:rsidR="00187E50" w:rsidRPr="007F69E5" w:rsidRDefault="00187E50" w:rsidP="003D6AA0">
            <w:pPr>
              <w:rPr>
                <w:rFonts w:asciiTheme="minorHAnsi" w:hAnsiTheme="minorHAnsi" w:cstheme="minorHAnsi"/>
                <w:bCs/>
                <w:sz w:val="20"/>
                <w:szCs w:val="20"/>
              </w:rPr>
            </w:pPr>
          </w:p>
        </w:tc>
        <w:tc>
          <w:tcPr>
            <w:tcW w:w="2131" w:type="dxa"/>
            <w:gridSpan w:val="2"/>
          </w:tcPr>
          <w:p w:rsidR="00187E50" w:rsidRPr="007F69E5" w:rsidRDefault="00187E50" w:rsidP="001947E5">
            <w:pPr>
              <w:widowControl/>
              <w:contextualSpacing/>
              <w:rPr>
                <w:rFonts w:asciiTheme="minorHAnsi" w:hAnsiTheme="minorHAnsi" w:cstheme="minorHAnsi"/>
                <w:sz w:val="20"/>
                <w:szCs w:val="20"/>
              </w:rPr>
            </w:pPr>
            <w:r w:rsidRPr="007F69E5">
              <w:rPr>
                <w:rFonts w:asciiTheme="minorHAnsi" w:hAnsiTheme="minorHAnsi" w:cstheme="minorHAnsi"/>
                <w:sz w:val="20"/>
                <w:szCs w:val="20"/>
              </w:rPr>
              <w:t xml:space="preserve">No. of times </w:t>
            </w:r>
            <w:bookmarkStart w:id="0" w:name="OLE_LINK1"/>
            <w:bookmarkStart w:id="1" w:name="OLE_LINK2"/>
            <w:r w:rsidRPr="007F69E5">
              <w:rPr>
                <w:rFonts w:asciiTheme="minorHAnsi" w:hAnsiTheme="minorHAnsi" w:cstheme="minorHAnsi"/>
                <w:b/>
                <w:sz w:val="20"/>
                <w:szCs w:val="20"/>
              </w:rPr>
              <w:t>Commissions for Inter-Community Relations</w:t>
            </w:r>
            <w:r w:rsidRPr="007F69E5">
              <w:rPr>
                <w:rFonts w:asciiTheme="minorHAnsi" w:hAnsiTheme="minorHAnsi" w:cstheme="minorHAnsi"/>
                <w:sz w:val="20"/>
                <w:szCs w:val="20"/>
              </w:rPr>
              <w:t xml:space="preserve"> </w:t>
            </w:r>
            <w:bookmarkEnd w:id="0"/>
            <w:bookmarkEnd w:id="1"/>
            <w:r w:rsidRPr="007F69E5">
              <w:rPr>
                <w:rFonts w:asciiTheme="minorHAnsi" w:hAnsiTheme="minorHAnsi" w:cstheme="minorHAnsi"/>
                <w:sz w:val="20"/>
                <w:szCs w:val="20"/>
              </w:rPr>
              <w:t>in three target municipalities provide inputs</w:t>
            </w:r>
            <w:r w:rsidRPr="007F69E5">
              <w:rPr>
                <w:rStyle w:val="FootnoteReference"/>
                <w:rFonts w:asciiTheme="minorHAnsi" w:hAnsiTheme="minorHAnsi" w:cstheme="minorHAnsi"/>
                <w:sz w:val="20"/>
                <w:szCs w:val="20"/>
              </w:rPr>
              <w:footnoteReference w:id="3"/>
            </w:r>
            <w:r w:rsidRPr="007F69E5">
              <w:rPr>
                <w:rFonts w:asciiTheme="minorHAnsi" w:hAnsiTheme="minorHAnsi" w:cstheme="minorHAnsi"/>
                <w:sz w:val="20"/>
                <w:szCs w:val="20"/>
              </w:rPr>
              <w:t xml:space="preserve">  into local decision making processes per year</w:t>
            </w:r>
          </w:p>
          <w:p w:rsidR="00187E50" w:rsidRPr="007F69E5" w:rsidRDefault="00187E50" w:rsidP="00187E50">
            <w:pPr>
              <w:jc w:val="center"/>
              <w:rPr>
                <w:rFonts w:asciiTheme="minorHAnsi" w:hAnsiTheme="minorHAnsi" w:cstheme="minorHAnsi"/>
                <w:sz w:val="20"/>
                <w:szCs w:val="20"/>
              </w:rPr>
            </w:pPr>
          </w:p>
        </w:tc>
        <w:tc>
          <w:tcPr>
            <w:tcW w:w="99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0</w:t>
            </w:r>
          </w:p>
        </w:tc>
        <w:tc>
          <w:tcPr>
            <w:tcW w:w="117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10</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496"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Annual assessment by JP</w:t>
            </w:r>
          </w:p>
        </w:tc>
        <w:tc>
          <w:tcPr>
            <w:tcW w:w="1627" w:type="dxa"/>
            <w:gridSpan w:val="2"/>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Communication by JP with three Commissions for Inter-Community Relations</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BC6CF6">
            <w:pPr>
              <w:rPr>
                <w:rFonts w:asciiTheme="minorHAnsi" w:hAnsiTheme="minorHAnsi" w:cstheme="minorHAnsi"/>
                <w:color w:val="000000"/>
                <w:sz w:val="20"/>
                <w:szCs w:val="20"/>
              </w:rPr>
            </w:pPr>
          </w:p>
        </w:tc>
      </w:tr>
      <w:tr w:rsidR="00187E50" w:rsidRPr="007F69E5" w:rsidTr="00A07431">
        <w:trPr>
          <w:trHeight w:val="1322"/>
        </w:trPr>
        <w:tc>
          <w:tcPr>
            <w:tcW w:w="1649" w:type="dxa"/>
            <w:vMerge w:val="restart"/>
          </w:tcPr>
          <w:p w:rsidR="00187E50" w:rsidRPr="007F69E5" w:rsidRDefault="00187E50" w:rsidP="003D6AA0">
            <w:pPr>
              <w:rPr>
                <w:rFonts w:asciiTheme="minorHAnsi" w:hAnsiTheme="minorHAnsi" w:cstheme="minorHAnsi"/>
                <w:bCs/>
                <w:sz w:val="20"/>
                <w:szCs w:val="20"/>
              </w:rPr>
            </w:pPr>
            <w:r w:rsidRPr="007F69E5">
              <w:rPr>
                <w:rFonts w:asciiTheme="minorHAnsi" w:hAnsiTheme="minorHAnsi" w:cstheme="minorHAnsi"/>
                <w:bCs/>
                <w:sz w:val="20"/>
                <w:szCs w:val="20"/>
              </w:rPr>
              <w:t xml:space="preserve">1.1 </w:t>
            </w:r>
            <w:r w:rsidRPr="007F69E5">
              <w:rPr>
                <w:rFonts w:asciiTheme="minorHAnsi" w:hAnsiTheme="minorHAnsi" w:cstheme="minorHAnsi"/>
                <w:sz w:val="20"/>
                <w:szCs w:val="20"/>
              </w:rPr>
              <w:t xml:space="preserve">Key national and local institutions in 3 micro-regions dealing with inter-ethnic relations have a </w:t>
            </w:r>
            <w:r w:rsidRPr="007F69E5">
              <w:rPr>
                <w:rFonts w:asciiTheme="minorHAnsi" w:hAnsiTheme="minorHAnsi" w:cstheme="minorHAnsi"/>
                <w:sz w:val="20"/>
                <w:szCs w:val="20"/>
              </w:rPr>
              <w:lastRenderedPageBreak/>
              <w:t xml:space="preserve">system to address issues that may weaken inter-ethnic cohesion                                                                                                                                                                        </w:t>
            </w:r>
          </w:p>
        </w:tc>
        <w:tc>
          <w:tcPr>
            <w:tcW w:w="2131" w:type="dxa"/>
            <w:gridSpan w:val="2"/>
          </w:tcPr>
          <w:p w:rsidR="00187E50" w:rsidRPr="007F69E5" w:rsidRDefault="00187E50" w:rsidP="001947E5">
            <w:pPr>
              <w:widowControl/>
              <w:contextualSpacing/>
              <w:rPr>
                <w:rFonts w:asciiTheme="minorHAnsi" w:hAnsiTheme="minorHAnsi" w:cstheme="minorHAnsi"/>
                <w:sz w:val="20"/>
                <w:szCs w:val="20"/>
              </w:rPr>
            </w:pPr>
            <w:r w:rsidRPr="007F69E5">
              <w:rPr>
                <w:rFonts w:asciiTheme="minorHAnsi" w:hAnsiTheme="minorHAnsi" w:cstheme="minorHAnsi"/>
                <w:sz w:val="20"/>
                <w:szCs w:val="20"/>
              </w:rPr>
              <w:lastRenderedPageBreak/>
              <w:t>Assessment of National and Local Capacities for strengthening inter-ethnic dialogue  and collaboration completed (2008: no, 2010: yes)</w:t>
            </w:r>
          </w:p>
        </w:tc>
        <w:tc>
          <w:tcPr>
            <w:tcW w:w="99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No</w:t>
            </w:r>
          </w:p>
        </w:tc>
        <w:tc>
          <w:tcPr>
            <w:tcW w:w="117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Yes</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Yes</w:t>
            </w:r>
          </w:p>
        </w:tc>
        <w:tc>
          <w:tcPr>
            <w:tcW w:w="1496"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Assessment report</w:t>
            </w:r>
          </w:p>
        </w:tc>
        <w:tc>
          <w:tcPr>
            <w:tcW w:w="1627" w:type="dxa"/>
            <w:gridSpan w:val="2"/>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sz w:val="20"/>
                <w:szCs w:val="20"/>
              </w:rPr>
              <w:t>none</w:t>
            </w:r>
          </w:p>
        </w:tc>
        <w:tc>
          <w:tcPr>
            <w:tcW w:w="1558" w:type="dxa"/>
            <w:vMerge w:val="restart"/>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UNDP</w:t>
            </w:r>
          </w:p>
        </w:tc>
        <w:tc>
          <w:tcPr>
            <w:tcW w:w="2081" w:type="dxa"/>
            <w:vMerge w:val="restart"/>
          </w:tcPr>
          <w:p w:rsidR="007F69E5" w:rsidRPr="007F69E5" w:rsidRDefault="007F69E5" w:rsidP="007F69E5">
            <w:pPr>
              <w:rPr>
                <w:rFonts w:asciiTheme="minorHAnsi" w:hAnsiTheme="minorHAnsi" w:cstheme="minorHAnsi"/>
                <w:color w:val="000000"/>
                <w:sz w:val="20"/>
                <w:szCs w:val="22"/>
              </w:rPr>
            </w:pPr>
            <w:r w:rsidRPr="007F69E5">
              <w:rPr>
                <w:rFonts w:asciiTheme="minorHAnsi" w:hAnsiTheme="minorHAnsi" w:cstheme="minorHAnsi"/>
                <w:color w:val="000000"/>
                <w:sz w:val="20"/>
                <w:szCs w:val="22"/>
              </w:rPr>
              <w:t>Political will to prioritise and revise the current regulatory framework low or political focus overwhelmed by other issues. (High)</w:t>
            </w:r>
          </w:p>
          <w:p w:rsidR="007F69E5" w:rsidRPr="007F69E5" w:rsidRDefault="007F69E5" w:rsidP="007F69E5">
            <w:pPr>
              <w:rPr>
                <w:rFonts w:asciiTheme="minorHAnsi" w:hAnsiTheme="minorHAnsi" w:cstheme="minorHAnsi"/>
                <w:color w:val="000000"/>
                <w:sz w:val="20"/>
                <w:szCs w:val="22"/>
              </w:rPr>
            </w:pPr>
          </w:p>
          <w:p w:rsidR="007F69E5" w:rsidRPr="007F69E5" w:rsidRDefault="007F69E5" w:rsidP="007F69E5">
            <w:pPr>
              <w:rPr>
                <w:rFonts w:asciiTheme="minorHAnsi" w:hAnsiTheme="minorHAnsi" w:cstheme="minorHAnsi"/>
                <w:color w:val="000000"/>
                <w:sz w:val="20"/>
                <w:szCs w:val="22"/>
              </w:rPr>
            </w:pPr>
            <w:r w:rsidRPr="007F69E5">
              <w:rPr>
                <w:rFonts w:asciiTheme="minorHAnsi" w:hAnsiTheme="minorHAnsi" w:cstheme="minorHAnsi"/>
                <w:color w:val="000000"/>
                <w:sz w:val="20"/>
                <w:szCs w:val="22"/>
              </w:rPr>
              <w:t>Institutional stakeholders do not participate consistently in the process. (Medium)</w:t>
            </w:r>
          </w:p>
          <w:p w:rsidR="007F69E5" w:rsidRPr="007F69E5" w:rsidRDefault="007F69E5" w:rsidP="007F69E5">
            <w:pPr>
              <w:rPr>
                <w:rFonts w:asciiTheme="minorHAnsi" w:hAnsiTheme="minorHAnsi" w:cstheme="minorHAnsi"/>
                <w:color w:val="000000"/>
                <w:sz w:val="20"/>
                <w:szCs w:val="22"/>
              </w:rPr>
            </w:pPr>
          </w:p>
          <w:p w:rsidR="00D0479E" w:rsidRDefault="00D0479E" w:rsidP="00D0479E">
            <w:pPr>
              <w:rPr>
                <w:rFonts w:ascii="Calibri" w:hAnsi="Calibri" w:cs="Calibri"/>
                <w:bCs/>
                <w:sz w:val="20"/>
                <w:szCs w:val="20"/>
              </w:rPr>
            </w:pPr>
            <w:r>
              <w:rPr>
                <w:rFonts w:ascii="Calibri" w:hAnsi="Calibri" w:cs="Calibri"/>
                <w:bCs/>
                <w:sz w:val="20"/>
                <w:szCs w:val="20"/>
              </w:rPr>
              <w:t>Lack of willingness by local and national institutions to apply the coordination and communication protocol (Medium)</w:t>
            </w:r>
          </w:p>
          <w:p w:rsidR="00D0479E" w:rsidRDefault="00D0479E" w:rsidP="00D0479E">
            <w:pPr>
              <w:rPr>
                <w:rFonts w:ascii="Calibri" w:hAnsi="Calibri" w:cs="Calibri"/>
                <w:bCs/>
                <w:sz w:val="20"/>
                <w:szCs w:val="20"/>
              </w:rPr>
            </w:pPr>
          </w:p>
          <w:p w:rsidR="00D0479E" w:rsidRDefault="00D0479E" w:rsidP="00D0479E">
            <w:pPr>
              <w:rPr>
                <w:rFonts w:ascii="Calibri" w:hAnsi="Calibri" w:cs="Calibri"/>
                <w:bCs/>
                <w:sz w:val="20"/>
                <w:szCs w:val="20"/>
              </w:rPr>
            </w:pPr>
          </w:p>
          <w:p w:rsidR="00187E50" w:rsidRPr="007F69E5" w:rsidRDefault="00D0479E" w:rsidP="00D0479E">
            <w:pPr>
              <w:rPr>
                <w:rFonts w:asciiTheme="minorHAnsi" w:hAnsiTheme="minorHAnsi" w:cstheme="minorHAnsi"/>
                <w:bCs/>
                <w:sz w:val="20"/>
                <w:szCs w:val="20"/>
              </w:rPr>
            </w:pPr>
            <w:r>
              <w:rPr>
                <w:rFonts w:ascii="Calibri" w:hAnsi="Calibri" w:cs="Calibri"/>
                <w:bCs/>
                <w:sz w:val="20"/>
                <w:szCs w:val="20"/>
              </w:rPr>
              <w:t>Shortfall of M&amp;E officers at the national and local institutions (Medium)</w:t>
            </w:r>
          </w:p>
        </w:tc>
      </w:tr>
      <w:tr w:rsidR="00187E50" w:rsidRPr="007F69E5" w:rsidTr="00A07431">
        <w:trPr>
          <w:trHeight w:val="1322"/>
        </w:trPr>
        <w:tc>
          <w:tcPr>
            <w:tcW w:w="1649" w:type="dxa"/>
            <w:vMerge/>
          </w:tcPr>
          <w:p w:rsidR="00187E50" w:rsidRPr="007F69E5" w:rsidRDefault="00187E50" w:rsidP="003D6AA0">
            <w:pPr>
              <w:rPr>
                <w:rFonts w:asciiTheme="minorHAnsi" w:hAnsiTheme="minorHAnsi" w:cstheme="minorHAnsi"/>
                <w:bCs/>
                <w:sz w:val="20"/>
                <w:szCs w:val="20"/>
              </w:rPr>
            </w:pPr>
          </w:p>
        </w:tc>
        <w:tc>
          <w:tcPr>
            <w:tcW w:w="2131" w:type="dxa"/>
            <w:gridSpan w:val="2"/>
          </w:tcPr>
          <w:p w:rsidR="00187E50" w:rsidRPr="007F69E5" w:rsidRDefault="00187E50" w:rsidP="00C93A49">
            <w:pPr>
              <w:rPr>
                <w:rFonts w:asciiTheme="minorHAnsi" w:hAnsiTheme="minorHAnsi" w:cstheme="minorHAnsi"/>
                <w:bCs/>
                <w:sz w:val="20"/>
                <w:szCs w:val="20"/>
              </w:rPr>
            </w:pPr>
            <w:r w:rsidRPr="007F69E5">
              <w:rPr>
                <w:rFonts w:asciiTheme="minorHAnsi" w:hAnsiTheme="minorHAnsi" w:cstheme="minorHAnsi"/>
                <w:bCs/>
                <w:sz w:val="20"/>
                <w:szCs w:val="20"/>
              </w:rPr>
              <w:t xml:space="preserve">% of 45 recommendations of the Assessment of national and local capacities addressed through at least one activity of the Joint Programme </w:t>
            </w:r>
          </w:p>
        </w:tc>
        <w:tc>
          <w:tcPr>
            <w:tcW w:w="990" w:type="dxa"/>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187E50" w:rsidRPr="007F69E5" w:rsidRDefault="00187E50" w:rsidP="00A5046B">
            <w:pPr>
              <w:rPr>
                <w:rFonts w:asciiTheme="minorHAnsi" w:hAnsiTheme="minorHAnsi" w:cstheme="minorHAnsi"/>
                <w:bCs/>
                <w:sz w:val="20"/>
                <w:szCs w:val="20"/>
              </w:rPr>
            </w:pPr>
            <w:r w:rsidRPr="007F69E5">
              <w:rPr>
                <w:rFonts w:asciiTheme="minorHAnsi" w:hAnsiTheme="minorHAnsi" w:cstheme="minorHAnsi"/>
                <w:bCs/>
                <w:sz w:val="20"/>
                <w:szCs w:val="20"/>
              </w:rPr>
              <w:t>30%</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496" w:type="dxa"/>
          </w:tcPr>
          <w:p w:rsidR="00187E50" w:rsidRPr="007F69E5" w:rsidRDefault="00187E50" w:rsidP="00A02DC8">
            <w:pPr>
              <w:rPr>
                <w:rFonts w:asciiTheme="minorHAnsi" w:hAnsiTheme="minorHAnsi" w:cstheme="minorHAnsi"/>
                <w:bCs/>
                <w:sz w:val="20"/>
                <w:szCs w:val="20"/>
              </w:rPr>
            </w:pPr>
            <w:r w:rsidRPr="007F69E5">
              <w:rPr>
                <w:rFonts w:asciiTheme="minorHAnsi" w:hAnsiTheme="minorHAnsi" w:cstheme="minorHAnsi"/>
                <w:bCs/>
                <w:sz w:val="20"/>
                <w:szCs w:val="20"/>
              </w:rPr>
              <w:t xml:space="preserve">Annual assessment by JP of recommendations through JP activities </w:t>
            </w:r>
          </w:p>
        </w:tc>
        <w:tc>
          <w:tcPr>
            <w:tcW w:w="1627" w:type="dxa"/>
            <w:gridSpan w:val="2"/>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Annual Review of 45 recommendations and the extent to which they were implemented</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70193E">
            <w:pPr>
              <w:rPr>
                <w:rFonts w:asciiTheme="minorHAnsi" w:hAnsiTheme="minorHAnsi" w:cstheme="minorHAnsi"/>
                <w:bCs/>
                <w:sz w:val="20"/>
                <w:szCs w:val="20"/>
              </w:rPr>
            </w:pPr>
          </w:p>
        </w:tc>
      </w:tr>
      <w:tr w:rsidR="00187E50" w:rsidRPr="007F69E5" w:rsidTr="00A07431">
        <w:trPr>
          <w:trHeight w:val="1322"/>
        </w:trPr>
        <w:tc>
          <w:tcPr>
            <w:tcW w:w="1649" w:type="dxa"/>
            <w:vMerge/>
          </w:tcPr>
          <w:p w:rsidR="00187E50" w:rsidRPr="007F69E5" w:rsidRDefault="00187E50" w:rsidP="003D6AA0">
            <w:pPr>
              <w:rPr>
                <w:rFonts w:asciiTheme="minorHAnsi" w:hAnsiTheme="minorHAnsi" w:cstheme="minorHAnsi"/>
                <w:bCs/>
                <w:sz w:val="20"/>
                <w:szCs w:val="20"/>
              </w:rPr>
            </w:pPr>
          </w:p>
        </w:tc>
        <w:tc>
          <w:tcPr>
            <w:tcW w:w="2131" w:type="dxa"/>
            <w:gridSpan w:val="2"/>
          </w:tcPr>
          <w:p w:rsidR="00187E50" w:rsidRPr="007F69E5" w:rsidRDefault="00187E50" w:rsidP="00C93A49">
            <w:pPr>
              <w:rPr>
                <w:rFonts w:asciiTheme="minorHAnsi" w:hAnsiTheme="minorHAnsi" w:cstheme="minorHAnsi"/>
                <w:bCs/>
                <w:sz w:val="20"/>
                <w:szCs w:val="20"/>
              </w:rPr>
            </w:pPr>
            <w:r w:rsidRPr="007F69E5">
              <w:rPr>
                <w:rFonts w:asciiTheme="minorHAnsi" w:hAnsiTheme="minorHAnsi" w:cstheme="minorHAnsi"/>
                <w:sz w:val="20"/>
                <w:szCs w:val="20"/>
              </w:rPr>
              <w:t xml:space="preserve">No. of national and local institutions that endorse </w:t>
            </w:r>
            <w:r w:rsidRPr="007F69E5">
              <w:rPr>
                <w:rFonts w:asciiTheme="minorHAnsi" w:hAnsiTheme="minorHAnsi" w:cstheme="minorHAnsi"/>
                <w:b/>
                <w:sz w:val="20"/>
                <w:szCs w:val="20"/>
              </w:rPr>
              <w:t>coordination and communication protocol</w:t>
            </w:r>
            <w:r w:rsidRPr="007F69E5">
              <w:rPr>
                <w:rFonts w:asciiTheme="minorHAnsi" w:hAnsiTheme="minorHAnsi" w:cstheme="minorHAnsi"/>
                <w:sz w:val="20"/>
                <w:szCs w:val="20"/>
              </w:rPr>
              <w:t xml:space="preserve"> dealing with inter-ethnic relations </w:t>
            </w:r>
          </w:p>
        </w:tc>
        <w:tc>
          <w:tcPr>
            <w:tcW w:w="990" w:type="dxa"/>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187E50" w:rsidRPr="007F69E5" w:rsidRDefault="00187E50" w:rsidP="00A5046B">
            <w:pPr>
              <w:rPr>
                <w:rFonts w:asciiTheme="minorHAnsi" w:hAnsiTheme="minorHAnsi" w:cstheme="minorHAnsi"/>
                <w:bCs/>
                <w:sz w:val="20"/>
                <w:szCs w:val="20"/>
              </w:rPr>
            </w:pPr>
            <w:r w:rsidRPr="007F69E5">
              <w:rPr>
                <w:rFonts w:asciiTheme="minorHAnsi" w:hAnsiTheme="minorHAnsi" w:cstheme="minorHAnsi"/>
                <w:bCs/>
                <w:sz w:val="20"/>
                <w:szCs w:val="20"/>
              </w:rPr>
              <w:t>25</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496"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Annual assessment by JP</w:t>
            </w:r>
          </w:p>
        </w:tc>
        <w:tc>
          <w:tcPr>
            <w:tcW w:w="1627" w:type="dxa"/>
            <w:gridSpan w:val="2"/>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Review of signed decision of institution</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70193E">
            <w:pPr>
              <w:rPr>
                <w:rFonts w:asciiTheme="minorHAnsi" w:hAnsiTheme="minorHAnsi" w:cstheme="minorHAnsi"/>
                <w:bCs/>
                <w:sz w:val="20"/>
                <w:szCs w:val="20"/>
              </w:rPr>
            </w:pPr>
          </w:p>
        </w:tc>
      </w:tr>
      <w:tr w:rsidR="00187E50" w:rsidRPr="007F69E5" w:rsidTr="00A07431">
        <w:trPr>
          <w:trHeight w:val="1322"/>
        </w:trPr>
        <w:tc>
          <w:tcPr>
            <w:tcW w:w="1649" w:type="dxa"/>
            <w:vMerge/>
          </w:tcPr>
          <w:p w:rsidR="00187E50" w:rsidRPr="007F69E5" w:rsidRDefault="00187E50" w:rsidP="003D6AA0">
            <w:pPr>
              <w:rPr>
                <w:rFonts w:asciiTheme="minorHAnsi" w:hAnsiTheme="minorHAnsi" w:cstheme="minorHAnsi"/>
                <w:bCs/>
                <w:sz w:val="20"/>
                <w:szCs w:val="20"/>
              </w:rPr>
            </w:pPr>
          </w:p>
        </w:tc>
        <w:tc>
          <w:tcPr>
            <w:tcW w:w="2131" w:type="dxa"/>
            <w:gridSpan w:val="2"/>
          </w:tcPr>
          <w:p w:rsidR="00187E50" w:rsidRPr="007F69E5" w:rsidRDefault="00187E50" w:rsidP="00503922">
            <w:pPr>
              <w:widowControl/>
              <w:contextualSpacing/>
              <w:rPr>
                <w:rFonts w:asciiTheme="minorHAnsi" w:hAnsiTheme="minorHAnsi" w:cstheme="minorHAnsi"/>
                <w:sz w:val="20"/>
                <w:szCs w:val="20"/>
              </w:rPr>
            </w:pPr>
            <w:r w:rsidRPr="007F69E5">
              <w:rPr>
                <w:rFonts w:asciiTheme="minorHAnsi" w:hAnsiTheme="minorHAnsi" w:cstheme="minorHAnsi"/>
                <w:sz w:val="20"/>
                <w:szCs w:val="20"/>
              </w:rPr>
              <w:t xml:space="preserve">Development of </w:t>
            </w:r>
            <w:r w:rsidRPr="007F69E5">
              <w:rPr>
                <w:rFonts w:asciiTheme="minorHAnsi" w:hAnsiTheme="minorHAnsi" w:cstheme="minorHAnsi"/>
                <w:b/>
                <w:sz w:val="20"/>
                <w:szCs w:val="20"/>
              </w:rPr>
              <w:t>training</w:t>
            </w:r>
            <w:r w:rsidRPr="007F69E5">
              <w:rPr>
                <w:rFonts w:asciiTheme="minorHAnsi" w:hAnsiTheme="minorHAnsi" w:cstheme="minorHAnsi"/>
                <w:sz w:val="20"/>
                <w:szCs w:val="20"/>
              </w:rPr>
              <w:t xml:space="preserve"> to strengthen capacity and enhance functions for dialogue, consensus building and dispute resolution</w:t>
            </w:r>
            <w:r w:rsidRPr="007F69E5">
              <w:rPr>
                <w:rStyle w:val="FootnoteReference"/>
                <w:rFonts w:asciiTheme="minorHAnsi" w:hAnsiTheme="minorHAnsi" w:cstheme="minorHAnsi"/>
                <w:sz w:val="20"/>
                <w:szCs w:val="20"/>
              </w:rPr>
              <w:footnoteReference w:id="4"/>
            </w:r>
            <w:r w:rsidRPr="007F69E5">
              <w:rPr>
                <w:rFonts w:asciiTheme="minorHAnsi" w:hAnsiTheme="minorHAnsi" w:cstheme="minorHAnsi"/>
                <w:sz w:val="20"/>
                <w:szCs w:val="20"/>
              </w:rPr>
              <w:t xml:space="preserve"> </w:t>
            </w:r>
          </w:p>
        </w:tc>
        <w:tc>
          <w:tcPr>
            <w:tcW w:w="99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0</w:t>
            </w:r>
          </w:p>
        </w:tc>
        <w:tc>
          <w:tcPr>
            <w:tcW w:w="117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3 points</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496"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curricula, training reports, How-To guide document</w:t>
            </w:r>
          </w:p>
        </w:tc>
        <w:tc>
          <w:tcPr>
            <w:tcW w:w="1627" w:type="dxa"/>
            <w:gridSpan w:val="2"/>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none</w:t>
            </w:r>
          </w:p>
        </w:tc>
        <w:tc>
          <w:tcPr>
            <w:tcW w:w="1558" w:type="dxa"/>
            <w:vMerge w:val="restart"/>
          </w:tcPr>
          <w:p w:rsidR="00187E50" w:rsidRPr="007F69E5" w:rsidRDefault="00187E50" w:rsidP="00287229">
            <w:pPr>
              <w:rPr>
                <w:rFonts w:asciiTheme="minorHAnsi" w:hAnsiTheme="minorHAnsi" w:cstheme="minorHAnsi"/>
                <w:sz w:val="20"/>
                <w:szCs w:val="20"/>
              </w:rPr>
            </w:pPr>
          </w:p>
        </w:tc>
        <w:tc>
          <w:tcPr>
            <w:tcW w:w="2081" w:type="dxa"/>
            <w:vMerge/>
          </w:tcPr>
          <w:p w:rsidR="00187E50" w:rsidRPr="007F69E5" w:rsidRDefault="00187E50" w:rsidP="0070193E">
            <w:pPr>
              <w:rPr>
                <w:rFonts w:asciiTheme="minorHAnsi" w:hAnsiTheme="minorHAnsi" w:cstheme="minorHAnsi"/>
                <w:bCs/>
                <w:sz w:val="20"/>
                <w:szCs w:val="20"/>
              </w:rPr>
            </w:pPr>
          </w:p>
        </w:tc>
      </w:tr>
      <w:tr w:rsidR="00187E50" w:rsidRPr="007F69E5" w:rsidTr="00A07431">
        <w:trPr>
          <w:trHeight w:val="1322"/>
        </w:trPr>
        <w:tc>
          <w:tcPr>
            <w:tcW w:w="1649" w:type="dxa"/>
            <w:vMerge/>
          </w:tcPr>
          <w:p w:rsidR="00187E50" w:rsidRPr="007F69E5" w:rsidRDefault="00187E50" w:rsidP="003D6AA0">
            <w:pPr>
              <w:rPr>
                <w:rFonts w:asciiTheme="minorHAnsi" w:hAnsiTheme="minorHAnsi" w:cstheme="minorHAnsi"/>
                <w:bCs/>
                <w:sz w:val="20"/>
                <w:szCs w:val="20"/>
              </w:rPr>
            </w:pPr>
          </w:p>
        </w:tc>
        <w:tc>
          <w:tcPr>
            <w:tcW w:w="2131" w:type="dxa"/>
            <w:gridSpan w:val="2"/>
          </w:tcPr>
          <w:p w:rsidR="00187E50" w:rsidRPr="007F69E5" w:rsidRDefault="00187E50" w:rsidP="00503922">
            <w:pPr>
              <w:widowControl/>
              <w:contextualSpacing/>
              <w:rPr>
                <w:rFonts w:asciiTheme="minorHAnsi" w:hAnsiTheme="minorHAnsi" w:cstheme="minorHAnsi"/>
                <w:sz w:val="20"/>
                <w:szCs w:val="20"/>
              </w:rPr>
            </w:pPr>
            <w:r w:rsidRPr="007F69E5">
              <w:rPr>
                <w:rFonts w:asciiTheme="minorHAnsi" w:hAnsiTheme="minorHAnsi" w:cstheme="minorHAnsi"/>
                <w:sz w:val="20"/>
                <w:szCs w:val="20"/>
              </w:rPr>
              <w:t xml:space="preserve">Progress towards establishing an </w:t>
            </w:r>
            <w:r w:rsidRPr="007F69E5">
              <w:rPr>
                <w:rFonts w:asciiTheme="minorHAnsi" w:hAnsiTheme="minorHAnsi" w:cstheme="minorHAnsi"/>
                <w:b/>
                <w:sz w:val="20"/>
                <w:szCs w:val="20"/>
              </w:rPr>
              <w:t>M&amp;E system</w:t>
            </w:r>
            <w:r w:rsidRPr="007F69E5">
              <w:rPr>
                <w:rFonts w:asciiTheme="minorHAnsi" w:hAnsiTheme="minorHAnsi" w:cstheme="minorHAnsi"/>
                <w:sz w:val="20"/>
                <w:szCs w:val="20"/>
              </w:rPr>
              <w:t xml:space="preserve"> for inter-ethnic relations</w:t>
            </w:r>
            <w:r w:rsidRPr="007F69E5">
              <w:rPr>
                <w:rStyle w:val="FootnoteReference"/>
                <w:rFonts w:asciiTheme="minorHAnsi" w:hAnsiTheme="minorHAnsi" w:cstheme="minorHAnsi"/>
                <w:sz w:val="20"/>
                <w:szCs w:val="20"/>
              </w:rPr>
              <w:footnoteReference w:id="5"/>
            </w:r>
            <w:r w:rsidRPr="007F69E5">
              <w:rPr>
                <w:rFonts w:asciiTheme="minorHAnsi" w:hAnsiTheme="minorHAnsi" w:cstheme="minorHAnsi"/>
                <w:sz w:val="20"/>
                <w:szCs w:val="20"/>
              </w:rPr>
              <w:t xml:space="preserve"> </w:t>
            </w:r>
          </w:p>
        </w:tc>
        <w:tc>
          <w:tcPr>
            <w:tcW w:w="99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0 points</w:t>
            </w:r>
          </w:p>
        </w:tc>
        <w:tc>
          <w:tcPr>
            <w:tcW w:w="1170" w:type="dxa"/>
          </w:tcPr>
          <w:p w:rsidR="00187E50" w:rsidRPr="007F69E5" w:rsidRDefault="00187E50" w:rsidP="00287229">
            <w:pPr>
              <w:rPr>
                <w:rFonts w:asciiTheme="minorHAnsi" w:eastAsiaTheme="majorEastAsia" w:hAnsiTheme="minorHAnsi" w:cstheme="minorHAnsi"/>
                <w:bCs/>
                <w:kern w:val="32"/>
                <w:sz w:val="20"/>
                <w:szCs w:val="20"/>
              </w:rPr>
            </w:pPr>
            <w:r w:rsidRPr="007F69E5">
              <w:rPr>
                <w:rFonts w:asciiTheme="minorHAnsi" w:eastAsiaTheme="majorEastAsia" w:hAnsiTheme="minorHAnsi" w:cstheme="minorHAnsi"/>
                <w:bCs/>
                <w:kern w:val="32"/>
                <w:sz w:val="20"/>
                <w:szCs w:val="20"/>
              </w:rPr>
              <w:t xml:space="preserve">3 points </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0 points</w:t>
            </w:r>
          </w:p>
        </w:tc>
        <w:tc>
          <w:tcPr>
            <w:tcW w:w="1496"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methodology, training reports for M&amp;E officers, reports of M&amp;E officers</w:t>
            </w:r>
          </w:p>
        </w:tc>
        <w:tc>
          <w:tcPr>
            <w:tcW w:w="1627" w:type="dxa"/>
            <w:gridSpan w:val="2"/>
          </w:tcPr>
          <w:p w:rsidR="00187E50" w:rsidRPr="007F69E5" w:rsidRDefault="00187E50" w:rsidP="00287229">
            <w:pPr>
              <w:rPr>
                <w:rFonts w:asciiTheme="minorHAnsi" w:eastAsiaTheme="majorEastAsia" w:hAnsiTheme="minorHAnsi" w:cstheme="minorHAnsi"/>
                <w:b/>
                <w:bCs/>
                <w:kern w:val="32"/>
                <w:sz w:val="20"/>
                <w:szCs w:val="20"/>
              </w:rPr>
            </w:pPr>
            <w:r w:rsidRPr="007F69E5">
              <w:rPr>
                <w:rFonts w:asciiTheme="minorHAnsi" w:hAnsiTheme="minorHAnsi" w:cstheme="minorHAnsi"/>
                <w:sz w:val="20"/>
                <w:szCs w:val="20"/>
              </w:rPr>
              <w:t>none</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70193E">
            <w:pPr>
              <w:rPr>
                <w:rFonts w:asciiTheme="minorHAnsi" w:hAnsiTheme="minorHAnsi" w:cstheme="minorHAnsi"/>
                <w:bCs/>
                <w:sz w:val="20"/>
                <w:szCs w:val="20"/>
              </w:rPr>
            </w:pPr>
          </w:p>
        </w:tc>
      </w:tr>
      <w:tr w:rsidR="00187E50" w:rsidRPr="007F69E5" w:rsidTr="00A07431">
        <w:trPr>
          <w:trHeight w:val="1322"/>
        </w:trPr>
        <w:tc>
          <w:tcPr>
            <w:tcW w:w="1649" w:type="dxa"/>
            <w:vMerge w:val="restart"/>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 xml:space="preserve">1.2 </w:t>
            </w:r>
            <w:r w:rsidRPr="007F69E5">
              <w:rPr>
                <w:rFonts w:asciiTheme="minorHAnsi" w:hAnsiTheme="minorHAnsi" w:cstheme="minorHAnsi"/>
                <w:sz w:val="20"/>
                <w:szCs w:val="20"/>
              </w:rPr>
              <w:t xml:space="preserve">Key national and local institutions dealing with inter-ethnic relations have </w:t>
            </w:r>
            <w:r w:rsidRPr="007F69E5">
              <w:rPr>
                <w:rFonts w:asciiTheme="minorHAnsi" w:hAnsiTheme="minorHAnsi" w:cstheme="minorHAnsi"/>
                <w:sz w:val="20"/>
                <w:szCs w:val="20"/>
              </w:rPr>
              <w:lastRenderedPageBreak/>
              <w:t>access to a pool of facilitation experts and resources</w:t>
            </w:r>
          </w:p>
        </w:tc>
        <w:tc>
          <w:tcPr>
            <w:tcW w:w="2131" w:type="dxa"/>
            <w:gridSpan w:val="2"/>
          </w:tcPr>
          <w:p w:rsidR="00187E50" w:rsidRPr="007F69E5" w:rsidRDefault="00187E50" w:rsidP="00F91285">
            <w:pPr>
              <w:widowControl/>
              <w:contextualSpacing/>
              <w:rPr>
                <w:rFonts w:asciiTheme="minorHAnsi" w:hAnsiTheme="minorHAnsi" w:cstheme="minorHAnsi"/>
                <w:sz w:val="20"/>
                <w:szCs w:val="20"/>
              </w:rPr>
            </w:pPr>
            <w:r w:rsidRPr="007F69E5">
              <w:rPr>
                <w:rFonts w:asciiTheme="minorHAnsi" w:hAnsiTheme="minorHAnsi" w:cstheme="minorHAnsi"/>
                <w:sz w:val="20"/>
                <w:szCs w:val="20"/>
              </w:rPr>
              <w:lastRenderedPageBreak/>
              <w:t xml:space="preserve">Establishment of a </w:t>
            </w:r>
            <w:r w:rsidRPr="007F69E5">
              <w:rPr>
                <w:rFonts w:asciiTheme="minorHAnsi" w:hAnsiTheme="minorHAnsi" w:cstheme="minorHAnsi"/>
                <w:b/>
                <w:sz w:val="20"/>
                <w:szCs w:val="20"/>
              </w:rPr>
              <w:t>pool of facilitation experts</w:t>
            </w:r>
            <w:r w:rsidRPr="007F69E5">
              <w:rPr>
                <w:rStyle w:val="FootnoteReference"/>
                <w:rFonts w:asciiTheme="minorHAnsi" w:hAnsiTheme="minorHAnsi" w:cstheme="minorHAnsi"/>
                <w:b/>
                <w:sz w:val="20"/>
                <w:szCs w:val="20"/>
              </w:rPr>
              <w:footnoteReference w:id="6"/>
            </w:r>
            <w:r w:rsidRPr="007F69E5">
              <w:rPr>
                <w:rFonts w:asciiTheme="minorHAnsi" w:hAnsiTheme="minorHAnsi" w:cstheme="minorHAnsi"/>
                <w:sz w:val="20"/>
                <w:szCs w:val="20"/>
              </w:rPr>
              <w:t>, 2008: 0, 2012: 3 points)</w:t>
            </w:r>
          </w:p>
        </w:tc>
        <w:tc>
          <w:tcPr>
            <w:tcW w:w="990" w:type="dxa"/>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187E50" w:rsidRPr="007F69E5" w:rsidRDefault="00187E50" w:rsidP="00A5046B">
            <w:pPr>
              <w:rPr>
                <w:rFonts w:asciiTheme="minorHAnsi" w:hAnsiTheme="minorHAnsi" w:cstheme="minorHAnsi"/>
                <w:bCs/>
                <w:sz w:val="20"/>
                <w:szCs w:val="20"/>
              </w:rPr>
            </w:pPr>
            <w:r w:rsidRPr="007F69E5">
              <w:rPr>
                <w:rFonts w:asciiTheme="minorHAnsi" w:hAnsiTheme="minorHAnsi" w:cstheme="minorHAnsi"/>
                <w:bCs/>
                <w:sz w:val="20"/>
                <w:szCs w:val="20"/>
              </w:rPr>
              <w:t>3 points</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496" w:type="dxa"/>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Contract with institution, training reports, campaign reports</w:t>
            </w:r>
          </w:p>
        </w:tc>
        <w:tc>
          <w:tcPr>
            <w:tcW w:w="1627" w:type="dxa"/>
            <w:gridSpan w:val="2"/>
          </w:tcPr>
          <w:p w:rsidR="00187E50" w:rsidRPr="007F69E5" w:rsidRDefault="00187E50" w:rsidP="00F91285">
            <w:pPr>
              <w:rPr>
                <w:rFonts w:asciiTheme="minorHAnsi" w:hAnsiTheme="minorHAnsi" w:cstheme="minorHAnsi"/>
                <w:bCs/>
                <w:sz w:val="20"/>
                <w:szCs w:val="20"/>
              </w:rPr>
            </w:pPr>
            <w:r w:rsidRPr="007F69E5">
              <w:rPr>
                <w:rFonts w:asciiTheme="minorHAnsi" w:hAnsiTheme="minorHAnsi" w:cstheme="minorHAnsi"/>
                <w:bCs/>
                <w:sz w:val="20"/>
                <w:szCs w:val="20"/>
              </w:rPr>
              <w:t>None</w:t>
            </w:r>
          </w:p>
        </w:tc>
        <w:tc>
          <w:tcPr>
            <w:tcW w:w="1558" w:type="dxa"/>
            <w:vMerge w:val="restart"/>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UNDP</w:t>
            </w:r>
          </w:p>
        </w:tc>
        <w:tc>
          <w:tcPr>
            <w:tcW w:w="2081" w:type="dxa"/>
            <w:vMerge w:val="restart"/>
          </w:tcPr>
          <w:p w:rsidR="00187E50" w:rsidRPr="007F69E5" w:rsidRDefault="007F69E5" w:rsidP="007F69E5">
            <w:pPr>
              <w:rPr>
                <w:rFonts w:asciiTheme="minorHAnsi" w:hAnsiTheme="minorHAnsi" w:cstheme="minorHAnsi"/>
                <w:bCs/>
                <w:sz w:val="20"/>
                <w:szCs w:val="20"/>
              </w:rPr>
            </w:pPr>
            <w:r w:rsidRPr="007F69E5">
              <w:rPr>
                <w:rFonts w:asciiTheme="minorHAnsi" w:hAnsiTheme="minorHAnsi" w:cstheme="minorHAnsi"/>
                <w:color w:val="000000"/>
                <w:sz w:val="20"/>
                <w:szCs w:val="22"/>
              </w:rPr>
              <w:t>Critical number of facilitation experts may not be easy to attain. (Medium)</w:t>
            </w:r>
          </w:p>
        </w:tc>
      </w:tr>
      <w:tr w:rsidR="00187E50" w:rsidRPr="007F69E5" w:rsidTr="00A07431">
        <w:trPr>
          <w:trHeight w:val="1322"/>
        </w:trPr>
        <w:tc>
          <w:tcPr>
            <w:tcW w:w="1649" w:type="dxa"/>
            <w:vMerge/>
          </w:tcPr>
          <w:p w:rsidR="00187E50" w:rsidRPr="007F69E5" w:rsidRDefault="00187E50" w:rsidP="0070193E">
            <w:pPr>
              <w:rPr>
                <w:rFonts w:asciiTheme="minorHAnsi" w:hAnsiTheme="minorHAnsi" w:cstheme="minorHAnsi"/>
                <w:bCs/>
                <w:sz w:val="20"/>
                <w:szCs w:val="20"/>
              </w:rPr>
            </w:pPr>
          </w:p>
        </w:tc>
        <w:tc>
          <w:tcPr>
            <w:tcW w:w="2131" w:type="dxa"/>
            <w:gridSpan w:val="2"/>
          </w:tcPr>
          <w:p w:rsidR="00187E50" w:rsidRPr="007F69E5" w:rsidRDefault="00187E50" w:rsidP="00F91285">
            <w:pPr>
              <w:rPr>
                <w:rFonts w:asciiTheme="minorHAnsi" w:hAnsiTheme="minorHAnsi" w:cstheme="minorHAnsi"/>
                <w:bCs/>
                <w:sz w:val="20"/>
                <w:szCs w:val="20"/>
              </w:rPr>
            </w:pPr>
            <w:r w:rsidRPr="007F69E5">
              <w:rPr>
                <w:rFonts w:asciiTheme="minorHAnsi" w:hAnsiTheme="minorHAnsi" w:cstheme="minorHAnsi"/>
                <w:sz w:val="20"/>
                <w:szCs w:val="20"/>
              </w:rPr>
              <w:t xml:space="preserve">No. of times key national and local institutions call upon pool of facilitation expertise </w:t>
            </w:r>
          </w:p>
        </w:tc>
        <w:tc>
          <w:tcPr>
            <w:tcW w:w="990" w:type="dxa"/>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187E50" w:rsidRPr="007F69E5" w:rsidRDefault="00187E50" w:rsidP="00A5046B">
            <w:pPr>
              <w:rPr>
                <w:rFonts w:asciiTheme="minorHAnsi" w:hAnsiTheme="minorHAnsi" w:cstheme="minorHAnsi"/>
                <w:bCs/>
                <w:sz w:val="20"/>
                <w:szCs w:val="20"/>
              </w:rPr>
            </w:pPr>
            <w:r w:rsidRPr="007F69E5">
              <w:rPr>
                <w:rFonts w:asciiTheme="minorHAnsi" w:hAnsiTheme="minorHAnsi" w:cstheme="minorHAnsi"/>
                <w:bCs/>
                <w:sz w:val="20"/>
                <w:szCs w:val="20"/>
              </w:rPr>
              <w:t>20</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496" w:type="dxa"/>
          </w:tcPr>
          <w:p w:rsidR="00187E50" w:rsidRPr="007F69E5" w:rsidRDefault="00187E50" w:rsidP="0070193E">
            <w:pPr>
              <w:rPr>
                <w:rFonts w:asciiTheme="minorHAnsi" w:hAnsiTheme="minorHAnsi" w:cstheme="minorHAnsi"/>
                <w:bCs/>
                <w:sz w:val="20"/>
                <w:szCs w:val="20"/>
              </w:rPr>
            </w:pPr>
          </w:p>
        </w:tc>
        <w:tc>
          <w:tcPr>
            <w:tcW w:w="1627" w:type="dxa"/>
            <w:gridSpan w:val="2"/>
          </w:tcPr>
          <w:p w:rsidR="00187E50" w:rsidRPr="007F69E5" w:rsidRDefault="00187E50" w:rsidP="0070193E">
            <w:pPr>
              <w:rPr>
                <w:rFonts w:asciiTheme="minorHAnsi" w:hAnsiTheme="minorHAnsi" w:cstheme="minorHAnsi"/>
                <w:bCs/>
                <w:sz w:val="20"/>
                <w:szCs w:val="20"/>
              </w:rPr>
            </w:pP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70193E">
            <w:pPr>
              <w:rPr>
                <w:rFonts w:asciiTheme="minorHAnsi" w:hAnsiTheme="minorHAnsi" w:cstheme="minorHAnsi"/>
                <w:bCs/>
                <w:sz w:val="20"/>
                <w:szCs w:val="20"/>
              </w:rPr>
            </w:pPr>
          </w:p>
        </w:tc>
      </w:tr>
      <w:tr w:rsidR="00187E50" w:rsidRPr="007F69E5" w:rsidTr="00A07431">
        <w:trPr>
          <w:trHeight w:val="1322"/>
        </w:trPr>
        <w:tc>
          <w:tcPr>
            <w:tcW w:w="1649" w:type="dxa"/>
            <w:vMerge w:val="restart"/>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sz w:val="20"/>
                <w:szCs w:val="20"/>
              </w:rPr>
              <w:lastRenderedPageBreak/>
              <w:t>1.3 Local governments and community organizations have better opportunities to collaborate in 3 micro-regions</w:t>
            </w:r>
          </w:p>
        </w:tc>
        <w:tc>
          <w:tcPr>
            <w:tcW w:w="2131" w:type="dxa"/>
            <w:gridSpan w:val="2"/>
          </w:tcPr>
          <w:p w:rsidR="00187E50" w:rsidRPr="007F69E5" w:rsidRDefault="00187E50" w:rsidP="00CF0A9B">
            <w:pPr>
              <w:rPr>
                <w:rFonts w:asciiTheme="minorHAnsi" w:hAnsiTheme="minorHAnsi" w:cstheme="minorHAnsi"/>
                <w:bCs/>
                <w:sz w:val="20"/>
                <w:szCs w:val="20"/>
              </w:rPr>
            </w:pPr>
            <w:r w:rsidRPr="007F69E5">
              <w:rPr>
                <w:rFonts w:asciiTheme="minorHAnsi" w:hAnsiTheme="minorHAnsi" w:cstheme="minorHAnsi"/>
                <w:sz w:val="20"/>
                <w:szCs w:val="20"/>
              </w:rPr>
              <w:t xml:space="preserve">No. of </w:t>
            </w:r>
            <w:proofErr w:type="spellStart"/>
            <w:r w:rsidRPr="007F69E5">
              <w:rPr>
                <w:rFonts w:asciiTheme="minorHAnsi" w:hAnsiTheme="minorHAnsi" w:cstheme="minorHAnsi"/>
                <w:b/>
                <w:sz w:val="20"/>
                <w:szCs w:val="20"/>
              </w:rPr>
              <w:t>fora</w:t>
            </w:r>
            <w:proofErr w:type="spellEnd"/>
            <w:r w:rsidRPr="007F69E5">
              <w:rPr>
                <w:rFonts w:asciiTheme="minorHAnsi" w:hAnsiTheme="minorHAnsi" w:cstheme="minorHAnsi"/>
                <w:sz w:val="20"/>
                <w:szCs w:val="20"/>
              </w:rPr>
              <w:t xml:space="preserve"> on conflict-sensitive development, </w:t>
            </w:r>
            <w:r w:rsidRPr="007F69E5">
              <w:rPr>
                <w:rFonts w:asciiTheme="minorHAnsi" w:hAnsiTheme="minorHAnsi" w:cstheme="minorHAnsi"/>
                <w:b/>
                <w:sz w:val="20"/>
                <w:szCs w:val="20"/>
              </w:rPr>
              <w:t>study tours</w:t>
            </w:r>
            <w:r w:rsidRPr="007F69E5">
              <w:rPr>
                <w:rFonts w:asciiTheme="minorHAnsi" w:hAnsiTheme="minorHAnsi" w:cstheme="minorHAnsi"/>
                <w:sz w:val="20"/>
                <w:szCs w:val="20"/>
              </w:rPr>
              <w:t xml:space="preserve"> and </w:t>
            </w:r>
            <w:r w:rsidRPr="007F69E5">
              <w:rPr>
                <w:rFonts w:asciiTheme="minorHAnsi" w:hAnsiTheme="minorHAnsi" w:cstheme="minorHAnsi"/>
                <w:b/>
                <w:sz w:val="20"/>
                <w:szCs w:val="20"/>
              </w:rPr>
              <w:t>training</w:t>
            </w:r>
            <w:r w:rsidRPr="007F69E5">
              <w:rPr>
                <w:rFonts w:asciiTheme="minorHAnsi" w:hAnsiTheme="minorHAnsi" w:cstheme="minorHAnsi"/>
                <w:sz w:val="20"/>
                <w:szCs w:val="20"/>
              </w:rPr>
              <w:t xml:space="preserve"> of municipality stakeholders conducted </w:t>
            </w:r>
          </w:p>
        </w:tc>
        <w:tc>
          <w:tcPr>
            <w:tcW w:w="990" w:type="dxa"/>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187E50" w:rsidRPr="007F69E5" w:rsidRDefault="00187E50" w:rsidP="00A5046B">
            <w:pPr>
              <w:rPr>
                <w:rFonts w:asciiTheme="minorHAnsi" w:hAnsiTheme="minorHAnsi" w:cstheme="minorHAnsi"/>
                <w:bCs/>
                <w:sz w:val="20"/>
                <w:szCs w:val="20"/>
              </w:rPr>
            </w:pPr>
            <w:r w:rsidRPr="007F69E5">
              <w:rPr>
                <w:rFonts w:asciiTheme="minorHAnsi" w:hAnsiTheme="minorHAnsi" w:cstheme="minorHAnsi"/>
                <w:bCs/>
                <w:sz w:val="20"/>
                <w:szCs w:val="20"/>
              </w:rPr>
              <w:t>10</w:t>
            </w:r>
          </w:p>
        </w:tc>
        <w:tc>
          <w:tcPr>
            <w:tcW w:w="990" w:type="dxa"/>
          </w:tcPr>
          <w:p w:rsidR="00187E50" w:rsidRPr="007F69E5" w:rsidRDefault="00187E50" w:rsidP="00F51B22">
            <w:pPr>
              <w:rPr>
                <w:rFonts w:asciiTheme="minorHAnsi" w:hAnsiTheme="minorHAnsi" w:cstheme="minorHAnsi"/>
                <w:bCs/>
                <w:sz w:val="20"/>
                <w:szCs w:val="20"/>
                <w:highlight w:val="yellow"/>
              </w:rPr>
            </w:pPr>
            <w:r w:rsidRPr="007F69E5">
              <w:rPr>
                <w:rFonts w:asciiTheme="minorHAnsi" w:hAnsiTheme="minorHAnsi" w:cstheme="minorHAnsi"/>
                <w:bCs/>
                <w:sz w:val="20"/>
                <w:szCs w:val="20"/>
              </w:rPr>
              <w:t>2</w:t>
            </w:r>
          </w:p>
        </w:tc>
        <w:tc>
          <w:tcPr>
            <w:tcW w:w="1496" w:type="dxa"/>
          </w:tcPr>
          <w:p w:rsidR="00187E50" w:rsidRPr="007F69E5" w:rsidRDefault="00187E50" w:rsidP="0070193E">
            <w:pPr>
              <w:rPr>
                <w:rFonts w:asciiTheme="minorHAnsi" w:hAnsiTheme="minorHAnsi" w:cstheme="minorHAnsi"/>
                <w:bCs/>
                <w:sz w:val="20"/>
                <w:szCs w:val="20"/>
              </w:rPr>
            </w:pPr>
            <w:proofErr w:type="spellStart"/>
            <w:r w:rsidRPr="007F69E5">
              <w:rPr>
                <w:rFonts w:asciiTheme="minorHAnsi" w:hAnsiTheme="minorHAnsi" w:cstheme="minorHAnsi"/>
                <w:bCs/>
                <w:sz w:val="20"/>
                <w:szCs w:val="20"/>
              </w:rPr>
              <w:t>Fora</w:t>
            </w:r>
            <w:proofErr w:type="spellEnd"/>
            <w:r w:rsidRPr="007F69E5">
              <w:rPr>
                <w:rFonts w:asciiTheme="minorHAnsi" w:hAnsiTheme="minorHAnsi" w:cstheme="minorHAnsi"/>
                <w:bCs/>
                <w:sz w:val="20"/>
                <w:szCs w:val="20"/>
              </w:rPr>
              <w:t xml:space="preserve"> Reports;</w:t>
            </w:r>
          </w:p>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Training reports</w:t>
            </w:r>
          </w:p>
        </w:tc>
        <w:tc>
          <w:tcPr>
            <w:tcW w:w="1627" w:type="dxa"/>
            <w:gridSpan w:val="2"/>
          </w:tcPr>
          <w:p w:rsidR="00187E50" w:rsidRPr="007F69E5" w:rsidRDefault="00187E50" w:rsidP="00DF2A54">
            <w:pPr>
              <w:rPr>
                <w:rFonts w:asciiTheme="minorHAnsi" w:hAnsiTheme="minorHAnsi" w:cstheme="minorHAnsi"/>
                <w:bCs/>
                <w:sz w:val="20"/>
                <w:szCs w:val="20"/>
              </w:rPr>
            </w:pPr>
            <w:r w:rsidRPr="007F69E5">
              <w:rPr>
                <w:rFonts w:asciiTheme="minorHAnsi" w:hAnsiTheme="minorHAnsi" w:cstheme="minorHAnsi"/>
                <w:bCs/>
                <w:sz w:val="20"/>
                <w:szCs w:val="20"/>
              </w:rPr>
              <w:t>None</w:t>
            </w:r>
          </w:p>
          <w:p w:rsidR="00187E50" w:rsidRPr="007F69E5" w:rsidRDefault="00187E50" w:rsidP="0070193E">
            <w:pPr>
              <w:rPr>
                <w:rFonts w:asciiTheme="minorHAnsi" w:hAnsiTheme="minorHAnsi" w:cstheme="minorHAnsi"/>
                <w:bCs/>
                <w:sz w:val="20"/>
                <w:szCs w:val="20"/>
              </w:rPr>
            </w:pPr>
          </w:p>
        </w:tc>
        <w:tc>
          <w:tcPr>
            <w:tcW w:w="1558" w:type="dxa"/>
            <w:vMerge w:val="restart"/>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UNDP</w:t>
            </w:r>
          </w:p>
        </w:tc>
        <w:tc>
          <w:tcPr>
            <w:tcW w:w="2081" w:type="dxa"/>
            <w:vMerge w:val="restart"/>
          </w:tcPr>
          <w:p w:rsidR="007F69E5" w:rsidRPr="007F69E5" w:rsidRDefault="007F69E5" w:rsidP="007F69E5">
            <w:pPr>
              <w:rPr>
                <w:rFonts w:asciiTheme="minorHAnsi" w:hAnsiTheme="minorHAnsi" w:cstheme="minorHAnsi"/>
                <w:color w:val="000000"/>
                <w:sz w:val="20"/>
                <w:szCs w:val="22"/>
              </w:rPr>
            </w:pPr>
          </w:p>
          <w:p w:rsidR="007F69E5" w:rsidRPr="007F69E5" w:rsidRDefault="007F69E5" w:rsidP="007F69E5">
            <w:pPr>
              <w:rPr>
                <w:rFonts w:asciiTheme="minorHAnsi" w:hAnsiTheme="minorHAnsi" w:cstheme="minorHAnsi"/>
                <w:color w:val="000000"/>
                <w:sz w:val="20"/>
                <w:szCs w:val="22"/>
              </w:rPr>
            </w:pPr>
            <w:r w:rsidRPr="007F69E5">
              <w:rPr>
                <w:rFonts w:asciiTheme="minorHAnsi" w:hAnsiTheme="minorHAnsi" w:cstheme="minorHAnsi"/>
                <w:color w:val="000000"/>
                <w:sz w:val="20"/>
                <w:szCs w:val="22"/>
              </w:rPr>
              <w:t>Community response affected by extra-municipal developments.</w:t>
            </w:r>
          </w:p>
          <w:p w:rsidR="007F69E5" w:rsidRPr="007F69E5" w:rsidRDefault="007F69E5" w:rsidP="007F69E5">
            <w:pPr>
              <w:rPr>
                <w:rFonts w:asciiTheme="minorHAnsi" w:hAnsiTheme="minorHAnsi" w:cstheme="minorHAnsi"/>
                <w:color w:val="000000"/>
                <w:sz w:val="20"/>
                <w:szCs w:val="22"/>
              </w:rPr>
            </w:pPr>
            <w:r w:rsidRPr="007F69E5">
              <w:rPr>
                <w:rFonts w:asciiTheme="minorHAnsi" w:hAnsiTheme="minorHAnsi" w:cstheme="minorHAnsi"/>
                <w:color w:val="000000"/>
                <w:sz w:val="20"/>
                <w:szCs w:val="22"/>
              </w:rPr>
              <w:t>(Low)</w:t>
            </w:r>
          </w:p>
          <w:p w:rsidR="00187E50" w:rsidRDefault="00187E50" w:rsidP="00287229">
            <w:pPr>
              <w:rPr>
                <w:rFonts w:asciiTheme="minorHAnsi" w:hAnsiTheme="minorHAnsi" w:cstheme="minorHAnsi"/>
                <w:bCs/>
                <w:sz w:val="20"/>
                <w:szCs w:val="20"/>
              </w:rPr>
            </w:pPr>
          </w:p>
          <w:p w:rsidR="00D0479E" w:rsidRDefault="00D0479E" w:rsidP="00287229">
            <w:pPr>
              <w:rPr>
                <w:rFonts w:asciiTheme="minorHAnsi" w:hAnsiTheme="minorHAnsi" w:cstheme="minorHAnsi"/>
                <w:bCs/>
                <w:sz w:val="20"/>
                <w:szCs w:val="20"/>
              </w:rPr>
            </w:pPr>
          </w:p>
          <w:p w:rsidR="00D0479E" w:rsidRPr="007F69E5" w:rsidRDefault="00D0479E" w:rsidP="00287229">
            <w:pPr>
              <w:rPr>
                <w:rFonts w:asciiTheme="minorHAnsi" w:hAnsiTheme="minorHAnsi" w:cstheme="minorHAnsi"/>
                <w:bCs/>
                <w:sz w:val="20"/>
                <w:szCs w:val="20"/>
              </w:rPr>
            </w:pPr>
            <w:r>
              <w:rPr>
                <w:rFonts w:ascii="Calibri" w:hAnsi="Calibri" w:cs="Calibri"/>
                <w:bCs/>
                <w:sz w:val="20"/>
                <w:szCs w:val="20"/>
              </w:rPr>
              <w:t>Scarce collaboration of the local-self-government units with civil society (Medium)</w:t>
            </w:r>
          </w:p>
        </w:tc>
      </w:tr>
      <w:tr w:rsidR="00187E50" w:rsidRPr="007F69E5" w:rsidTr="00A07431">
        <w:trPr>
          <w:trHeight w:val="1322"/>
        </w:trPr>
        <w:tc>
          <w:tcPr>
            <w:tcW w:w="1649" w:type="dxa"/>
            <w:vMerge/>
          </w:tcPr>
          <w:p w:rsidR="00187E50" w:rsidRPr="007F69E5" w:rsidRDefault="00187E50" w:rsidP="0070193E">
            <w:pPr>
              <w:rPr>
                <w:rFonts w:asciiTheme="minorHAnsi" w:hAnsiTheme="minorHAnsi" w:cstheme="minorHAnsi"/>
                <w:bCs/>
                <w:sz w:val="20"/>
                <w:szCs w:val="20"/>
              </w:rPr>
            </w:pPr>
          </w:p>
        </w:tc>
        <w:tc>
          <w:tcPr>
            <w:tcW w:w="2131" w:type="dxa"/>
            <w:gridSpan w:val="2"/>
          </w:tcPr>
          <w:p w:rsidR="00187E50" w:rsidRPr="007F69E5" w:rsidRDefault="00187E50" w:rsidP="003D4A04">
            <w:pPr>
              <w:rPr>
                <w:rFonts w:asciiTheme="minorHAnsi" w:hAnsiTheme="minorHAnsi" w:cstheme="minorHAnsi"/>
                <w:bCs/>
                <w:sz w:val="20"/>
                <w:szCs w:val="20"/>
              </w:rPr>
            </w:pPr>
            <w:r w:rsidRPr="007F69E5">
              <w:rPr>
                <w:rFonts w:asciiTheme="minorHAnsi" w:hAnsiTheme="minorHAnsi" w:cstheme="minorHAnsi"/>
                <w:sz w:val="20"/>
                <w:szCs w:val="20"/>
              </w:rPr>
              <w:t xml:space="preserve">No. of </w:t>
            </w:r>
            <w:r w:rsidRPr="007F69E5">
              <w:rPr>
                <w:rFonts w:asciiTheme="minorHAnsi" w:hAnsiTheme="minorHAnsi" w:cstheme="minorHAnsi"/>
                <w:b/>
                <w:sz w:val="20"/>
                <w:szCs w:val="20"/>
              </w:rPr>
              <w:t>Inter-Municipal Cooperation Agreements</w:t>
            </w:r>
            <w:r w:rsidRPr="007F69E5">
              <w:rPr>
                <w:rFonts w:asciiTheme="minorHAnsi" w:hAnsiTheme="minorHAnsi" w:cstheme="minorHAnsi"/>
                <w:sz w:val="20"/>
                <w:szCs w:val="20"/>
              </w:rPr>
              <w:t xml:space="preserve"> that facilitate interethnic collaboration among ethnically diverse municipalities signed within 3 micro-regions </w:t>
            </w:r>
          </w:p>
        </w:tc>
        <w:tc>
          <w:tcPr>
            <w:tcW w:w="990" w:type="dxa"/>
          </w:tcPr>
          <w:p w:rsidR="00187E50" w:rsidRPr="007F69E5" w:rsidRDefault="00187E50" w:rsidP="00F51B22">
            <w:pPr>
              <w:rPr>
                <w:rFonts w:asciiTheme="minorHAnsi" w:hAnsiTheme="minorHAnsi" w:cstheme="minorHAnsi"/>
                <w:bCs/>
                <w:sz w:val="20"/>
                <w:szCs w:val="20"/>
                <w:highlight w:val="yellow"/>
              </w:rPr>
            </w:pPr>
            <w:r w:rsidRPr="007F69E5">
              <w:rPr>
                <w:rFonts w:asciiTheme="minorHAnsi" w:hAnsiTheme="minorHAnsi" w:cstheme="minorHAnsi"/>
                <w:bCs/>
                <w:sz w:val="20"/>
                <w:szCs w:val="20"/>
              </w:rPr>
              <w:t>0</w:t>
            </w:r>
          </w:p>
        </w:tc>
        <w:tc>
          <w:tcPr>
            <w:tcW w:w="1170" w:type="dxa"/>
          </w:tcPr>
          <w:p w:rsidR="00187E50" w:rsidRPr="007F69E5" w:rsidRDefault="00187E50" w:rsidP="00A5046B">
            <w:pPr>
              <w:rPr>
                <w:rFonts w:asciiTheme="minorHAnsi" w:hAnsiTheme="minorHAnsi" w:cstheme="minorHAnsi"/>
                <w:bCs/>
                <w:sz w:val="20"/>
                <w:szCs w:val="20"/>
              </w:rPr>
            </w:pPr>
            <w:r w:rsidRPr="007F69E5">
              <w:rPr>
                <w:rFonts w:asciiTheme="minorHAnsi" w:hAnsiTheme="minorHAnsi" w:cstheme="minorHAnsi"/>
                <w:bCs/>
                <w:sz w:val="20"/>
                <w:szCs w:val="20"/>
              </w:rPr>
              <w:t>3</w:t>
            </w:r>
          </w:p>
        </w:tc>
        <w:tc>
          <w:tcPr>
            <w:tcW w:w="990" w:type="dxa"/>
          </w:tcPr>
          <w:p w:rsidR="00187E50" w:rsidRPr="007F69E5" w:rsidRDefault="00187E50" w:rsidP="00F51B22">
            <w:pPr>
              <w:rPr>
                <w:rFonts w:asciiTheme="minorHAnsi" w:hAnsiTheme="minorHAnsi" w:cstheme="minorHAnsi"/>
                <w:bCs/>
                <w:sz w:val="20"/>
                <w:szCs w:val="20"/>
                <w:highlight w:val="yellow"/>
              </w:rPr>
            </w:pPr>
            <w:r w:rsidRPr="007F69E5">
              <w:rPr>
                <w:rFonts w:asciiTheme="minorHAnsi" w:hAnsiTheme="minorHAnsi" w:cstheme="minorHAnsi"/>
                <w:bCs/>
                <w:sz w:val="20"/>
                <w:szCs w:val="20"/>
              </w:rPr>
              <w:t>0</w:t>
            </w:r>
          </w:p>
        </w:tc>
        <w:tc>
          <w:tcPr>
            <w:tcW w:w="1496" w:type="dxa"/>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Agreement documents</w:t>
            </w:r>
          </w:p>
        </w:tc>
        <w:tc>
          <w:tcPr>
            <w:tcW w:w="1627" w:type="dxa"/>
            <w:gridSpan w:val="2"/>
          </w:tcPr>
          <w:p w:rsidR="00187E50" w:rsidRPr="007F69E5" w:rsidRDefault="00187E50" w:rsidP="0070193E">
            <w:pPr>
              <w:rPr>
                <w:rFonts w:asciiTheme="minorHAnsi" w:hAnsiTheme="minorHAnsi" w:cstheme="minorHAnsi"/>
                <w:bCs/>
                <w:sz w:val="20"/>
                <w:szCs w:val="20"/>
              </w:rPr>
            </w:pPr>
            <w:r w:rsidRPr="007F69E5">
              <w:rPr>
                <w:rFonts w:asciiTheme="minorHAnsi" w:hAnsiTheme="minorHAnsi" w:cstheme="minorHAnsi"/>
                <w:bCs/>
                <w:sz w:val="20"/>
                <w:szCs w:val="20"/>
              </w:rPr>
              <w:t xml:space="preserve">None </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70193E">
            <w:pPr>
              <w:rPr>
                <w:rFonts w:asciiTheme="minorHAnsi" w:hAnsiTheme="minorHAnsi" w:cstheme="minorHAnsi"/>
                <w:bCs/>
                <w:sz w:val="20"/>
                <w:szCs w:val="20"/>
              </w:rPr>
            </w:pPr>
          </w:p>
        </w:tc>
      </w:tr>
      <w:tr w:rsidR="00187E50" w:rsidRPr="007F69E5" w:rsidTr="00A07431">
        <w:trPr>
          <w:trHeight w:val="278"/>
        </w:trPr>
        <w:tc>
          <w:tcPr>
            <w:tcW w:w="1649" w:type="dxa"/>
            <w:vMerge/>
          </w:tcPr>
          <w:p w:rsidR="00187E50" w:rsidRPr="007F69E5" w:rsidRDefault="00187E50" w:rsidP="0070193E">
            <w:pPr>
              <w:rPr>
                <w:rFonts w:asciiTheme="minorHAnsi" w:hAnsiTheme="minorHAnsi" w:cstheme="minorHAnsi"/>
                <w:bCs/>
                <w:sz w:val="20"/>
                <w:szCs w:val="20"/>
              </w:rPr>
            </w:pPr>
          </w:p>
        </w:tc>
        <w:tc>
          <w:tcPr>
            <w:tcW w:w="2131" w:type="dxa"/>
            <w:gridSpan w:val="2"/>
          </w:tcPr>
          <w:p w:rsidR="00187E50" w:rsidRPr="007F69E5" w:rsidRDefault="00187E50" w:rsidP="00ED1A34">
            <w:pPr>
              <w:widowControl/>
              <w:contextualSpacing/>
              <w:rPr>
                <w:rFonts w:asciiTheme="minorHAnsi" w:hAnsiTheme="minorHAnsi" w:cstheme="minorHAnsi"/>
                <w:sz w:val="20"/>
                <w:szCs w:val="20"/>
              </w:rPr>
            </w:pPr>
            <w:r w:rsidRPr="007F69E5">
              <w:rPr>
                <w:rFonts w:asciiTheme="minorHAnsi" w:hAnsiTheme="minorHAnsi" w:cstheme="minorHAnsi"/>
                <w:sz w:val="20"/>
                <w:szCs w:val="20"/>
              </w:rPr>
              <w:t>No of cases of successful collaboration between civil society organizations and local self-government units that work to improve interethnic collaboration and dialogue that are result of Grant Scheme project activities</w:t>
            </w:r>
          </w:p>
        </w:tc>
        <w:tc>
          <w:tcPr>
            <w:tcW w:w="99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0</w:t>
            </w:r>
          </w:p>
        </w:tc>
        <w:tc>
          <w:tcPr>
            <w:tcW w:w="1170" w:type="dxa"/>
          </w:tcPr>
          <w:p w:rsidR="00187E50" w:rsidRPr="007F69E5" w:rsidRDefault="00187E50" w:rsidP="00287229">
            <w:pPr>
              <w:rPr>
                <w:rFonts w:asciiTheme="minorHAnsi" w:eastAsiaTheme="majorEastAsia" w:hAnsiTheme="minorHAnsi" w:cstheme="minorHAnsi"/>
                <w:bCs/>
                <w:kern w:val="32"/>
                <w:sz w:val="20"/>
                <w:szCs w:val="20"/>
              </w:rPr>
            </w:pPr>
            <w:r w:rsidRPr="007F69E5">
              <w:rPr>
                <w:rFonts w:asciiTheme="minorHAnsi" w:eastAsiaTheme="majorEastAsia" w:hAnsiTheme="minorHAnsi" w:cstheme="minorHAnsi"/>
                <w:bCs/>
                <w:kern w:val="32"/>
                <w:sz w:val="20"/>
                <w:szCs w:val="20"/>
              </w:rPr>
              <w:t>12</w:t>
            </w:r>
          </w:p>
        </w:tc>
        <w:tc>
          <w:tcPr>
            <w:tcW w:w="990" w:type="dxa"/>
          </w:tcPr>
          <w:p w:rsidR="00187E50" w:rsidRPr="007F69E5" w:rsidRDefault="00187E50" w:rsidP="00F51B22">
            <w:pPr>
              <w:rPr>
                <w:rFonts w:asciiTheme="minorHAnsi" w:hAnsiTheme="minorHAnsi" w:cstheme="minorHAnsi"/>
                <w:bCs/>
                <w:sz w:val="20"/>
                <w:szCs w:val="20"/>
                <w:highlight w:val="yellow"/>
              </w:rPr>
            </w:pPr>
            <w:r w:rsidRPr="007F69E5">
              <w:rPr>
                <w:rFonts w:asciiTheme="minorHAnsi" w:hAnsiTheme="minorHAnsi" w:cstheme="minorHAnsi"/>
                <w:bCs/>
                <w:sz w:val="20"/>
                <w:szCs w:val="20"/>
              </w:rPr>
              <w:t>0</w:t>
            </w:r>
          </w:p>
        </w:tc>
        <w:tc>
          <w:tcPr>
            <w:tcW w:w="1496"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 xml:space="preserve">JP on-going  monitoring </w:t>
            </w:r>
          </w:p>
        </w:tc>
        <w:tc>
          <w:tcPr>
            <w:tcW w:w="1627" w:type="dxa"/>
            <w:gridSpan w:val="2"/>
          </w:tcPr>
          <w:p w:rsidR="00187E50" w:rsidRPr="007F69E5" w:rsidRDefault="00187E50" w:rsidP="00287229">
            <w:pPr>
              <w:rPr>
                <w:rFonts w:asciiTheme="minorHAnsi" w:eastAsiaTheme="majorEastAsia" w:hAnsiTheme="minorHAnsi" w:cstheme="minorHAnsi"/>
                <w:b/>
                <w:bCs/>
                <w:kern w:val="32"/>
                <w:sz w:val="20"/>
                <w:szCs w:val="20"/>
              </w:rPr>
            </w:pPr>
            <w:r w:rsidRPr="007F69E5">
              <w:rPr>
                <w:rFonts w:asciiTheme="minorHAnsi" w:hAnsiTheme="minorHAnsi" w:cstheme="minorHAnsi"/>
                <w:sz w:val="20"/>
                <w:szCs w:val="20"/>
              </w:rPr>
              <w:t>Final project reports of grantees</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70193E">
            <w:pPr>
              <w:rPr>
                <w:rFonts w:asciiTheme="minorHAnsi" w:hAnsiTheme="minorHAnsi" w:cstheme="minorHAnsi"/>
                <w:bCs/>
                <w:sz w:val="20"/>
                <w:szCs w:val="20"/>
              </w:rPr>
            </w:pPr>
          </w:p>
        </w:tc>
      </w:tr>
      <w:tr w:rsidR="00187E50" w:rsidRPr="007F69E5" w:rsidTr="001F5BC4">
        <w:trPr>
          <w:trHeight w:val="620"/>
        </w:trPr>
        <w:tc>
          <w:tcPr>
            <w:tcW w:w="13692" w:type="dxa"/>
            <w:gridSpan w:val="11"/>
            <w:shd w:val="clear" w:color="auto" w:fill="E5B8B7" w:themeFill="accent2" w:themeFillTint="66"/>
          </w:tcPr>
          <w:p w:rsidR="00187E50" w:rsidRPr="007F69E5" w:rsidRDefault="00187E50" w:rsidP="0070193E">
            <w:pPr>
              <w:rPr>
                <w:rFonts w:asciiTheme="minorHAnsi" w:hAnsiTheme="minorHAnsi" w:cstheme="minorHAnsi"/>
                <w:b/>
                <w:bCs/>
                <w:sz w:val="20"/>
                <w:szCs w:val="20"/>
              </w:rPr>
            </w:pPr>
            <w:r w:rsidRPr="007F69E5">
              <w:rPr>
                <w:rFonts w:asciiTheme="minorHAnsi" w:hAnsiTheme="minorHAnsi" w:cstheme="minorHAnsi"/>
                <w:b/>
                <w:bCs/>
                <w:sz w:val="20"/>
                <w:szCs w:val="20"/>
              </w:rPr>
              <w:t>Outcome 2:</w:t>
            </w:r>
          </w:p>
          <w:p w:rsidR="00187E50" w:rsidRPr="007F69E5" w:rsidRDefault="00187E50" w:rsidP="001F5BC4">
            <w:pPr>
              <w:tabs>
                <w:tab w:val="right" w:pos="13476"/>
              </w:tabs>
              <w:rPr>
                <w:rFonts w:asciiTheme="minorHAnsi" w:hAnsiTheme="minorHAnsi" w:cstheme="minorHAnsi"/>
                <w:b/>
                <w:bCs/>
                <w:sz w:val="20"/>
                <w:szCs w:val="20"/>
              </w:rPr>
            </w:pPr>
            <w:r w:rsidRPr="007F69E5">
              <w:rPr>
                <w:rFonts w:asciiTheme="minorHAnsi" w:hAnsiTheme="minorHAnsi" w:cstheme="minorHAnsi"/>
                <w:b/>
                <w:bCs/>
                <w:sz w:val="20"/>
                <w:szCs w:val="20"/>
              </w:rPr>
              <w:t>Capacity of the National Education System to Promote and Enhance Ethnic and Cultural Diversity Strengthened.</w:t>
            </w:r>
            <w:r w:rsidR="001F5BC4">
              <w:rPr>
                <w:rFonts w:asciiTheme="minorHAnsi" w:hAnsiTheme="minorHAnsi" w:cstheme="minorHAnsi"/>
                <w:b/>
                <w:bCs/>
                <w:sz w:val="20"/>
                <w:szCs w:val="20"/>
              </w:rPr>
              <w:tab/>
            </w:r>
          </w:p>
        </w:tc>
      </w:tr>
      <w:tr w:rsidR="00187E50" w:rsidRPr="007F69E5" w:rsidTr="00A07431">
        <w:trPr>
          <w:trHeight w:val="1322"/>
        </w:trPr>
        <w:tc>
          <w:tcPr>
            <w:tcW w:w="1890" w:type="dxa"/>
            <w:gridSpan w:val="2"/>
            <w:vMerge w:val="restart"/>
          </w:tcPr>
          <w:p w:rsidR="00187E50" w:rsidRPr="007F69E5" w:rsidRDefault="00187E50" w:rsidP="00B7429F">
            <w:pPr>
              <w:rPr>
                <w:rFonts w:asciiTheme="minorHAnsi" w:hAnsiTheme="minorHAnsi" w:cstheme="minorHAnsi"/>
                <w:bCs/>
                <w:sz w:val="20"/>
                <w:szCs w:val="20"/>
              </w:rPr>
            </w:pPr>
            <w:r w:rsidRPr="007F69E5">
              <w:rPr>
                <w:rFonts w:asciiTheme="minorHAnsi" w:hAnsiTheme="minorHAnsi" w:cstheme="minorHAnsi"/>
                <w:b/>
                <w:bCs/>
                <w:sz w:val="20"/>
                <w:szCs w:val="20"/>
              </w:rPr>
              <w:lastRenderedPageBreak/>
              <w:t>Outcome 2 Indicators</w:t>
            </w:r>
          </w:p>
        </w:tc>
        <w:tc>
          <w:tcPr>
            <w:tcW w:w="1890" w:type="dxa"/>
          </w:tcPr>
          <w:p w:rsidR="00187E50" w:rsidRPr="007F69E5" w:rsidRDefault="00187E50" w:rsidP="00A976B0">
            <w:pPr>
              <w:widowControl/>
              <w:contextualSpacing/>
              <w:rPr>
                <w:rFonts w:asciiTheme="minorHAnsi" w:hAnsiTheme="minorHAnsi" w:cstheme="minorHAnsi"/>
                <w:sz w:val="20"/>
                <w:szCs w:val="20"/>
              </w:rPr>
            </w:pPr>
            <w:r w:rsidRPr="007F69E5">
              <w:rPr>
                <w:rFonts w:asciiTheme="minorHAnsi" w:hAnsiTheme="minorHAnsi" w:cstheme="minorHAnsi"/>
                <w:b/>
                <w:sz w:val="20"/>
                <w:szCs w:val="20"/>
              </w:rPr>
              <w:t xml:space="preserve">Life-Skills Based Education </w:t>
            </w:r>
            <w:r w:rsidRPr="007F69E5">
              <w:rPr>
                <w:rFonts w:asciiTheme="minorHAnsi" w:hAnsiTheme="minorHAnsi" w:cstheme="minorHAnsi"/>
                <w:sz w:val="20"/>
                <w:szCs w:val="20"/>
              </w:rPr>
              <w:t xml:space="preserve">introduced as separate subject in secondary education </w:t>
            </w:r>
          </w:p>
        </w:tc>
        <w:tc>
          <w:tcPr>
            <w:tcW w:w="990"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No</w:t>
            </w:r>
          </w:p>
        </w:tc>
        <w:tc>
          <w:tcPr>
            <w:tcW w:w="1170" w:type="dxa"/>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Yes</w:t>
            </w:r>
          </w:p>
        </w:tc>
        <w:tc>
          <w:tcPr>
            <w:tcW w:w="990" w:type="dxa"/>
          </w:tcPr>
          <w:p w:rsidR="00187E50" w:rsidRPr="007F69E5" w:rsidRDefault="00187E50" w:rsidP="00A976B0">
            <w:pPr>
              <w:rPr>
                <w:rFonts w:asciiTheme="minorHAnsi" w:hAnsiTheme="minorHAnsi" w:cstheme="minorHAnsi"/>
                <w:bCs/>
                <w:sz w:val="20"/>
                <w:szCs w:val="20"/>
              </w:rPr>
            </w:pPr>
            <w:r w:rsidRPr="007F69E5">
              <w:rPr>
                <w:rFonts w:asciiTheme="minorHAnsi" w:hAnsiTheme="minorHAnsi" w:cstheme="minorHAnsi"/>
                <w:bCs/>
                <w:sz w:val="20"/>
                <w:szCs w:val="20"/>
              </w:rPr>
              <w:t>No</w:t>
            </w:r>
          </w:p>
        </w:tc>
        <w:tc>
          <w:tcPr>
            <w:tcW w:w="1496"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National curricula for secondary education</w:t>
            </w:r>
          </w:p>
        </w:tc>
        <w:tc>
          <w:tcPr>
            <w:tcW w:w="1627" w:type="dxa"/>
            <w:gridSpan w:val="2"/>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none</w:t>
            </w:r>
          </w:p>
        </w:tc>
        <w:tc>
          <w:tcPr>
            <w:tcW w:w="1558" w:type="dxa"/>
            <w:vMerge w:val="restart"/>
          </w:tcPr>
          <w:p w:rsidR="00187E50" w:rsidRPr="007F69E5" w:rsidRDefault="00187E50" w:rsidP="0070193E">
            <w:pPr>
              <w:rPr>
                <w:rFonts w:asciiTheme="minorHAnsi" w:hAnsiTheme="minorHAnsi" w:cstheme="minorHAnsi"/>
                <w:bCs/>
                <w:sz w:val="20"/>
                <w:szCs w:val="20"/>
              </w:rPr>
            </w:pPr>
          </w:p>
        </w:tc>
        <w:tc>
          <w:tcPr>
            <w:tcW w:w="2081" w:type="dxa"/>
            <w:vMerge w:val="restart"/>
          </w:tcPr>
          <w:p w:rsidR="00187E50" w:rsidRPr="007F69E5" w:rsidRDefault="00187E50" w:rsidP="007D45D5">
            <w:pPr>
              <w:rPr>
                <w:rFonts w:asciiTheme="minorHAnsi" w:hAnsiTheme="minorHAnsi" w:cstheme="minorHAnsi"/>
                <w:color w:val="000000"/>
                <w:sz w:val="20"/>
                <w:szCs w:val="20"/>
                <w:highlight w:val="yellow"/>
              </w:rPr>
            </w:pPr>
          </w:p>
        </w:tc>
      </w:tr>
      <w:tr w:rsidR="00187E50" w:rsidRPr="007F69E5" w:rsidTr="00A07431">
        <w:trPr>
          <w:trHeight w:val="1322"/>
        </w:trPr>
        <w:tc>
          <w:tcPr>
            <w:tcW w:w="1890" w:type="dxa"/>
            <w:gridSpan w:val="2"/>
            <w:vMerge/>
          </w:tcPr>
          <w:p w:rsidR="00187E50" w:rsidRPr="007F69E5" w:rsidRDefault="00187E50" w:rsidP="0070193E">
            <w:pPr>
              <w:rPr>
                <w:rFonts w:asciiTheme="minorHAnsi" w:hAnsiTheme="minorHAnsi" w:cstheme="minorHAnsi"/>
                <w:bCs/>
                <w:sz w:val="20"/>
                <w:szCs w:val="20"/>
              </w:rPr>
            </w:pPr>
          </w:p>
        </w:tc>
        <w:tc>
          <w:tcPr>
            <w:tcW w:w="1890" w:type="dxa"/>
          </w:tcPr>
          <w:p w:rsidR="00187E50" w:rsidRPr="007F69E5" w:rsidRDefault="00187E50" w:rsidP="00A976B0">
            <w:pPr>
              <w:widowControl/>
              <w:contextualSpacing/>
              <w:rPr>
                <w:rFonts w:asciiTheme="minorHAnsi" w:hAnsiTheme="minorHAnsi" w:cstheme="minorHAnsi"/>
                <w:sz w:val="20"/>
                <w:szCs w:val="20"/>
              </w:rPr>
            </w:pPr>
            <w:r w:rsidRPr="007F69E5">
              <w:rPr>
                <w:rFonts w:asciiTheme="minorHAnsi" w:hAnsiTheme="minorHAnsi" w:cstheme="minorHAnsi"/>
                <w:sz w:val="20"/>
                <w:szCs w:val="20"/>
              </w:rPr>
              <w:t xml:space="preserve">No. of new or revised </w:t>
            </w:r>
            <w:r w:rsidRPr="007F69E5">
              <w:rPr>
                <w:rFonts w:asciiTheme="minorHAnsi" w:hAnsiTheme="minorHAnsi" w:cstheme="minorHAnsi"/>
                <w:b/>
                <w:sz w:val="20"/>
                <w:szCs w:val="20"/>
              </w:rPr>
              <w:t>text books</w:t>
            </w:r>
            <w:r w:rsidRPr="007F69E5">
              <w:rPr>
                <w:rFonts w:asciiTheme="minorHAnsi" w:hAnsiTheme="minorHAnsi" w:cstheme="minorHAnsi"/>
                <w:sz w:val="20"/>
                <w:szCs w:val="20"/>
              </w:rPr>
              <w:t xml:space="preserve"> that follow new methodology for review of text books </w:t>
            </w:r>
          </w:p>
        </w:tc>
        <w:tc>
          <w:tcPr>
            <w:tcW w:w="990"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0</w:t>
            </w:r>
          </w:p>
        </w:tc>
        <w:tc>
          <w:tcPr>
            <w:tcW w:w="1170" w:type="dxa"/>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13</w:t>
            </w:r>
            <w:r w:rsidRPr="007F69E5">
              <w:rPr>
                <w:rStyle w:val="FootnoteReference"/>
                <w:rFonts w:asciiTheme="minorHAnsi" w:hAnsiTheme="minorHAnsi" w:cstheme="minorHAnsi"/>
                <w:sz w:val="20"/>
                <w:szCs w:val="20"/>
              </w:rPr>
              <w:footnoteReference w:id="7"/>
            </w:r>
          </w:p>
        </w:tc>
        <w:tc>
          <w:tcPr>
            <w:tcW w:w="990"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0</w:t>
            </w:r>
          </w:p>
        </w:tc>
        <w:tc>
          <w:tcPr>
            <w:tcW w:w="1496"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 xml:space="preserve">Assessment by Bureau for Development of Education and </w:t>
            </w:r>
            <w:proofErr w:type="spellStart"/>
            <w:r w:rsidRPr="007F69E5">
              <w:rPr>
                <w:rFonts w:asciiTheme="minorHAnsi" w:hAnsiTheme="minorHAnsi" w:cstheme="minorHAnsi"/>
                <w:sz w:val="20"/>
                <w:szCs w:val="20"/>
              </w:rPr>
              <w:t>MoE</w:t>
            </w:r>
            <w:proofErr w:type="spellEnd"/>
          </w:p>
        </w:tc>
        <w:tc>
          <w:tcPr>
            <w:tcW w:w="1627" w:type="dxa"/>
            <w:gridSpan w:val="2"/>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Text analysis of new and revised text books based on criteria</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7D45D5">
            <w:pPr>
              <w:rPr>
                <w:rFonts w:asciiTheme="minorHAnsi" w:hAnsiTheme="minorHAnsi" w:cstheme="minorHAnsi"/>
                <w:color w:val="000000"/>
                <w:sz w:val="20"/>
                <w:szCs w:val="20"/>
                <w:highlight w:val="yellow"/>
              </w:rPr>
            </w:pPr>
          </w:p>
        </w:tc>
      </w:tr>
      <w:tr w:rsidR="00187E50" w:rsidRPr="007F69E5" w:rsidTr="00A07431">
        <w:trPr>
          <w:trHeight w:val="1322"/>
        </w:trPr>
        <w:tc>
          <w:tcPr>
            <w:tcW w:w="1890" w:type="dxa"/>
            <w:gridSpan w:val="2"/>
            <w:vMerge/>
          </w:tcPr>
          <w:p w:rsidR="00187E50" w:rsidRPr="007F69E5" w:rsidRDefault="00187E50" w:rsidP="0070193E">
            <w:pPr>
              <w:rPr>
                <w:rFonts w:asciiTheme="minorHAnsi" w:hAnsiTheme="minorHAnsi" w:cstheme="minorHAnsi"/>
                <w:bCs/>
                <w:sz w:val="20"/>
                <w:szCs w:val="20"/>
              </w:rPr>
            </w:pPr>
          </w:p>
        </w:tc>
        <w:tc>
          <w:tcPr>
            <w:tcW w:w="1890" w:type="dxa"/>
          </w:tcPr>
          <w:p w:rsidR="00187E50" w:rsidRPr="007F69E5" w:rsidRDefault="00187E50" w:rsidP="00A976B0">
            <w:pPr>
              <w:widowControl/>
              <w:contextualSpacing/>
              <w:rPr>
                <w:rFonts w:asciiTheme="minorHAnsi" w:hAnsiTheme="minorHAnsi" w:cstheme="minorHAnsi"/>
                <w:sz w:val="20"/>
                <w:szCs w:val="20"/>
              </w:rPr>
            </w:pPr>
            <w:r w:rsidRPr="007F69E5">
              <w:rPr>
                <w:rFonts w:asciiTheme="minorHAnsi" w:hAnsiTheme="minorHAnsi" w:cstheme="minorHAnsi"/>
                <w:b/>
                <w:sz w:val="20"/>
                <w:szCs w:val="20"/>
              </w:rPr>
              <w:t>Ministry of Education</w:t>
            </w:r>
            <w:r w:rsidRPr="007F69E5">
              <w:rPr>
                <w:rFonts w:asciiTheme="minorHAnsi" w:hAnsiTheme="minorHAnsi" w:cstheme="minorHAnsi"/>
                <w:sz w:val="20"/>
                <w:szCs w:val="20"/>
              </w:rPr>
              <w:t xml:space="preserve"> adopt at least one policy or programme for dispute mitigation and resolution</w:t>
            </w:r>
          </w:p>
        </w:tc>
        <w:tc>
          <w:tcPr>
            <w:tcW w:w="990"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No</w:t>
            </w:r>
          </w:p>
        </w:tc>
        <w:tc>
          <w:tcPr>
            <w:tcW w:w="1170" w:type="dxa"/>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Yes</w:t>
            </w:r>
          </w:p>
        </w:tc>
        <w:tc>
          <w:tcPr>
            <w:tcW w:w="990" w:type="dxa"/>
          </w:tcPr>
          <w:p w:rsidR="00187E50" w:rsidRPr="007F69E5" w:rsidRDefault="00187E50" w:rsidP="00A976B0">
            <w:pPr>
              <w:rPr>
                <w:rFonts w:asciiTheme="minorHAnsi" w:hAnsiTheme="minorHAnsi" w:cstheme="minorHAnsi"/>
                <w:bCs/>
                <w:sz w:val="20"/>
                <w:szCs w:val="20"/>
              </w:rPr>
            </w:pPr>
            <w:r w:rsidRPr="007F69E5">
              <w:rPr>
                <w:rFonts w:asciiTheme="minorHAnsi" w:hAnsiTheme="minorHAnsi" w:cstheme="minorHAnsi"/>
                <w:bCs/>
                <w:sz w:val="20"/>
                <w:szCs w:val="20"/>
              </w:rPr>
              <w:t>Yes</w:t>
            </w:r>
          </w:p>
        </w:tc>
        <w:tc>
          <w:tcPr>
            <w:tcW w:w="1496"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Policy or programme document</w:t>
            </w:r>
          </w:p>
        </w:tc>
        <w:tc>
          <w:tcPr>
            <w:tcW w:w="1627" w:type="dxa"/>
            <w:gridSpan w:val="2"/>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none</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7D45D5">
            <w:pPr>
              <w:rPr>
                <w:rFonts w:asciiTheme="minorHAnsi" w:hAnsiTheme="minorHAnsi" w:cstheme="minorHAnsi"/>
                <w:color w:val="000000"/>
                <w:sz w:val="20"/>
                <w:szCs w:val="20"/>
                <w:highlight w:val="yellow"/>
              </w:rPr>
            </w:pPr>
          </w:p>
        </w:tc>
      </w:tr>
      <w:tr w:rsidR="00187E50" w:rsidRPr="007F69E5" w:rsidTr="00A07431">
        <w:trPr>
          <w:trHeight w:val="1322"/>
        </w:trPr>
        <w:tc>
          <w:tcPr>
            <w:tcW w:w="1890" w:type="dxa"/>
            <w:gridSpan w:val="2"/>
            <w:vMerge/>
          </w:tcPr>
          <w:p w:rsidR="00187E50" w:rsidRPr="007F69E5" w:rsidRDefault="00187E50" w:rsidP="0070193E">
            <w:pPr>
              <w:rPr>
                <w:rFonts w:asciiTheme="minorHAnsi" w:hAnsiTheme="minorHAnsi" w:cstheme="minorHAnsi"/>
                <w:bCs/>
                <w:sz w:val="20"/>
                <w:szCs w:val="20"/>
              </w:rPr>
            </w:pPr>
          </w:p>
        </w:tc>
        <w:tc>
          <w:tcPr>
            <w:tcW w:w="1890" w:type="dxa"/>
          </w:tcPr>
          <w:p w:rsidR="00187E50" w:rsidRPr="007F69E5" w:rsidRDefault="00187E50" w:rsidP="00A976B0">
            <w:pPr>
              <w:widowControl/>
              <w:contextualSpacing/>
              <w:rPr>
                <w:rFonts w:asciiTheme="minorHAnsi" w:hAnsiTheme="minorHAnsi" w:cstheme="minorHAnsi"/>
                <w:sz w:val="20"/>
                <w:szCs w:val="20"/>
              </w:rPr>
            </w:pPr>
            <w:r w:rsidRPr="007F69E5">
              <w:rPr>
                <w:rFonts w:asciiTheme="minorHAnsi" w:hAnsiTheme="minorHAnsi" w:cstheme="minorHAnsi"/>
                <w:b/>
                <w:sz w:val="20"/>
                <w:szCs w:val="20"/>
              </w:rPr>
              <w:t>No. of schools that implement inter-ethnic extracurricular activities</w:t>
            </w:r>
            <w:r w:rsidRPr="007F69E5">
              <w:rPr>
                <w:rFonts w:asciiTheme="minorHAnsi" w:hAnsiTheme="minorHAnsi" w:cstheme="minorHAnsi"/>
                <w:sz w:val="20"/>
                <w:szCs w:val="20"/>
              </w:rPr>
              <w:t xml:space="preserve"> based on the national curriculum </w:t>
            </w:r>
          </w:p>
        </w:tc>
        <w:tc>
          <w:tcPr>
            <w:tcW w:w="990"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0</w:t>
            </w:r>
          </w:p>
        </w:tc>
        <w:tc>
          <w:tcPr>
            <w:tcW w:w="1170" w:type="dxa"/>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18</w:t>
            </w:r>
          </w:p>
        </w:tc>
        <w:tc>
          <w:tcPr>
            <w:tcW w:w="990" w:type="dxa"/>
          </w:tcPr>
          <w:p w:rsidR="00187E50" w:rsidRPr="007F69E5" w:rsidRDefault="00187E50" w:rsidP="00A976B0">
            <w:pPr>
              <w:rPr>
                <w:rFonts w:asciiTheme="minorHAnsi" w:hAnsiTheme="minorHAnsi" w:cstheme="minorHAnsi"/>
                <w:bCs/>
                <w:sz w:val="20"/>
                <w:szCs w:val="20"/>
              </w:rPr>
            </w:pPr>
            <w:r w:rsidRPr="007F69E5">
              <w:rPr>
                <w:rFonts w:asciiTheme="minorHAnsi" w:hAnsiTheme="minorHAnsi" w:cstheme="minorHAnsi"/>
                <w:bCs/>
                <w:sz w:val="20"/>
                <w:szCs w:val="20"/>
              </w:rPr>
              <w:t>18</w:t>
            </w:r>
          </w:p>
        </w:tc>
        <w:tc>
          <w:tcPr>
            <w:tcW w:w="1496" w:type="dxa"/>
          </w:tcPr>
          <w:p w:rsidR="00187E50" w:rsidRPr="007F69E5" w:rsidRDefault="00187E50"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Implementing partners reports</w:t>
            </w:r>
          </w:p>
        </w:tc>
        <w:tc>
          <w:tcPr>
            <w:tcW w:w="1627" w:type="dxa"/>
            <w:gridSpan w:val="2"/>
          </w:tcPr>
          <w:p w:rsidR="00187E50" w:rsidRPr="007F69E5" w:rsidRDefault="00187E50" w:rsidP="00A976B0">
            <w:pPr>
              <w:rPr>
                <w:rFonts w:asciiTheme="minorHAnsi" w:hAnsiTheme="minorHAnsi" w:cstheme="minorHAnsi"/>
                <w:sz w:val="20"/>
                <w:szCs w:val="20"/>
              </w:rPr>
            </w:pPr>
            <w:r w:rsidRPr="007F69E5">
              <w:rPr>
                <w:rFonts w:asciiTheme="minorHAnsi" w:hAnsiTheme="minorHAnsi" w:cstheme="minorHAnsi"/>
                <w:sz w:val="20"/>
                <w:szCs w:val="20"/>
              </w:rPr>
              <w:t>List of participants</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7D45D5">
            <w:pPr>
              <w:rPr>
                <w:rFonts w:asciiTheme="minorHAnsi" w:hAnsiTheme="minorHAnsi" w:cstheme="minorHAnsi"/>
                <w:color w:val="000000"/>
                <w:sz w:val="20"/>
                <w:szCs w:val="20"/>
                <w:highlight w:val="yellow"/>
              </w:rPr>
            </w:pPr>
          </w:p>
        </w:tc>
      </w:tr>
      <w:tr w:rsidR="00187E50" w:rsidRPr="007F69E5" w:rsidTr="00A07431">
        <w:trPr>
          <w:trHeight w:val="1322"/>
        </w:trPr>
        <w:tc>
          <w:tcPr>
            <w:tcW w:w="1890" w:type="dxa"/>
            <w:gridSpan w:val="2"/>
            <w:vMerge/>
          </w:tcPr>
          <w:p w:rsidR="00187E50" w:rsidRPr="007F69E5" w:rsidRDefault="00187E50" w:rsidP="0070193E">
            <w:pPr>
              <w:rPr>
                <w:rFonts w:asciiTheme="minorHAnsi" w:hAnsiTheme="minorHAnsi" w:cstheme="minorHAnsi"/>
                <w:bCs/>
                <w:sz w:val="20"/>
                <w:szCs w:val="20"/>
              </w:rPr>
            </w:pPr>
          </w:p>
        </w:tc>
        <w:tc>
          <w:tcPr>
            <w:tcW w:w="1890" w:type="dxa"/>
          </w:tcPr>
          <w:p w:rsidR="00187E50" w:rsidRPr="007F69E5" w:rsidRDefault="00187E50" w:rsidP="001E62DE">
            <w:pPr>
              <w:widowControl/>
              <w:contextualSpacing/>
              <w:rPr>
                <w:rFonts w:asciiTheme="minorHAnsi" w:hAnsiTheme="minorHAnsi" w:cstheme="minorHAnsi"/>
                <w:b/>
                <w:sz w:val="20"/>
                <w:szCs w:val="20"/>
              </w:rPr>
            </w:pPr>
            <w:r w:rsidRPr="007F69E5">
              <w:rPr>
                <w:rFonts w:asciiTheme="minorHAnsi" w:hAnsiTheme="minorHAnsi" w:cstheme="minorHAnsi"/>
                <w:b/>
                <w:sz w:val="20"/>
                <w:szCs w:val="20"/>
              </w:rPr>
              <w:t>Intercultural and conflict resolution courses</w:t>
            </w:r>
            <w:r w:rsidRPr="007F69E5">
              <w:rPr>
                <w:rFonts w:asciiTheme="minorHAnsi" w:hAnsiTheme="minorHAnsi" w:cstheme="minorHAnsi"/>
                <w:sz w:val="20"/>
                <w:szCs w:val="20"/>
              </w:rPr>
              <w:t xml:space="preserve"> offered as elective offered at three universities </w:t>
            </w:r>
          </w:p>
        </w:tc>
        <w:tc>
          <w:tcPr>
            <w:tcW w:w="990" w:type="dxa"/>
          </w:tcPr>
          <w:p w:rsidR="00187E50" w:rsidRPr="007F69E5" w:rsidRDefault="00187E50" w:rsidP="00287229">
            <w:pPr>
              <w:tabs>
                <w:tab w:val="right" w:pos="1911"/>
              </w:tabs>
              <w:rPr>
                <w:rFonts w:asciiTheme="minorHAnsi" w:hAnsiTheme="minorHAnsi" w:cstheme="minorHAnsi"/>
                <w:sz w:val="20"/>
                <w:szCs w:val="20"/>
              </w:rPr>
            </w:pPr>
            <w:r w:rsidRPr="007F69E5">
              <w:rPr>
                <w:rFonts w:asciiTheme="minorHAnsi" w:hAnsiTheme="minorHAnsi" w:cstheme="minorHAnsi"/>
                <w:sz w:val="20"/>
                <w:szCs w:val="20"/>
              </w:rPr>
              <w:t>No</w:t>
            </w:r>
          </w:p>
        </w:tc>
        <w:tc>
          <w:tcPr>
            <w:tcW w:w="1170" w:type="dxa"/>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Yes</w:t>
            </w:r>
          </w:p>
        </w:tc>
        <w:tc>
          <w:tcPr>
            <w:tcW w:w="990" w:type="dxa"/>
          </w:tcPr>
          <w:p w:rsidR="00187E50" w:rsidRPr="007F69E5" w:rsidRDefault="00187E50" w:rsidP="00F51B22">
            <w:pPr>
              <w:rPr>
                <w:rFonts w:asciiTheme="minorHAnsi" w:hAnsiTheme="minorHAnsi" w:cstheme="minorHAnsi"/>
                <w:bCs/>
                <w:sz w:val="20"/>
                <w:szCs w:val="20"/>
              </w:rPr>
            </w:pPr>
            <w:r w:rsidRPr="007F69E5">
              <w:rPr>
                <w:rFonts w:asciiTheme="minorHAnsi" w:hAnsiTheme="minorHAnsi" w:cstheme="minorHAnsi"/>
                <w:bCs/>
                <w:sz w:val="20"/>
                <w:szCs w:val="20"/>
              </w:rPr>
              <w:t>No</w:t>
            </w:r>
          </w:p>
        </w:tc>
        <w:tc>
          <w:tcPr>
            <w:tcW w:w="1496" w:type="dxa"/>
          </w:tcPr>
          <w:p w:rsidR="00187E50" w:rsidRPr="007F69E5" w:rsidRDefault="00187E50" w:rsidP="00287229">
            <w:pPr>
              <w:tabs>
                <w:tab w:val="right" w:pos="1911"/>
              </w:tabs>
              <w:rPr>
                <w:rFonts w:asciiTheme="minorHAnsi" w:hAnsiTheme="minorHAnsi" w:cstheme="minorHAnsi"/>
                <w:sz w:val="20"/>
                <w:szCs w:val="20"/>
              </w:rPr>
            </w:pPr>
            <w:r w:rsidRPr="007F69E5">
              <w:rPr>
                <w:rFonts w:asciiTheme="minorHAnsi" w:hAnsiTheme="minorHAnsi" w:cstheme="minorHAnsi"/>
                <w:sz w:val="20"/>
                <w:szCs w:val="20"/>
              </w:rPr>
              <w:t>University Study Programmes</w:t>
            </w:r>
          </w:p>
        </w:tc>
        <w:tc>
          <w:tcPr>
            <w:tcW w:w="1627" w:type="dxa"/>
            <w:gridSpan w:val="2"/>
          </w:tcPr>
          <w:p w:rsidR="00187E50" w:rsidRPr="007F69E5" w:rsidRDefault="00187E50" w:rsidP="00287229">
            <w:pPr>
              <w:rPr>
                <w:rFonts w:asciiTheme="minorHAnsi" w:hAnsiTheme="minorHAnsi" w:cstheme="minorHAnsi"/>
                <w:sz w:val="20"/>
                <w:szCs w:val="20"/>
              </w:rPr>
            </w:pPr>
            <w:r w:rsidRPr="007F69E5">
              <w:rPr>
                <w:rFonts w:asciiTheme="minorHAnsi" w:hAnsiTheme="minorHAnsi" w:cstheme="minorHAnsi"/>
                <w:sz w:val="20"/>
                <w:szCs w:val="20"/>
              </w:rPr>
              <w:t>None</w:t>
            </w:r>
          </w:p>
        </w:tc>
        <w:tc>
          <w:tcPr>
            <w:tcW w:w="1558" w:type="dxa"/>
            <w:vMerge/>
          </w:tcPr>
          <w:p w:rsidR="00187E50" w:rsidRPr="007F69E5" w:rsidRDefault="00187E50" w:rsidP="0070193E">
            <w:pPr>
              <w:rPr>
                <w:rFonts w:asciiTheme="minorHAnsi" w:hAnsiTheme="minorHAnsi" w:cstheme="minorHAnsi"/>
                <w:bCs/>
                <w:sz w:val="20"/>
                <w:szCs w:val="20"/>
              </w:rPr>
            </w:pPr>
          </w:p>
        </w:tc>
        <w:tc>
          <w:tcPr>
            <w:tcW w:w="2081" w:type="dxa"/>
            <w:vMerge/>
          </w:tcPr>
          <w:p w:rsidR="00187E50" w:rsidRPr="007F69E5" w:rsidRDefault="00187E50" w:rsidP="007D45D5">
            <w:pPr>
              <w:rPr>
                <w:rFonts w:asciiTheme="minorHAnsi" w:hAnsiTheme="minorHAnsi" w:cstheme="minorHAnsi"/>
                <w:color w:val="000000"/>
                <w:sz w:val="20"/>
                <w:szCs w:val="20"/>
                <w:highlight w:val="yellow"/>
              </w:rPr>
            </w:pPr>
          </w:p>
        </w:tc>
      </w:tr>
      <w:tr w:rsidR="007F69E5" w:rsidRPr="007F69E5" w:rsidTr="00A07431">
        <w:trPr>
          <w:trHeight w:val="1322"/>
        </w:trPr>
        <w:tc>
          <w:tcPr>
            <w:tcW w:w="1890" w:type="dxa"/>
            <w:gridSpan w:val="2"/>
            <w:vMerge w:val="restart"/>
          </w:tcPr>
          <w:p w:rsidR="007F69E5" w:rsidRPr="007F69E5" w:rsidRDefault="007F69E5" w:rsidP="002D4E9F">
            <w:pPr>
              <w:rPr>
                <w:rFonts w:asciiTheme="minorHAnsi" w:hAnsiTheme="minorHAnsi" w:cstheme="minorHAnsi"/>
                <w:bCs/>
                <w:sz w:val="20"/>
                <w:szCs w:val="20"/>
              </w:rPr>
            </w:pPr>
            <w:r w:rsidRPr="007F69E5">
              <w:rPr>
                <w:rFonts w:asciiTheme="minorHAnsi" w:hAnsiTheme="minorHAnsi" w:cstheme="minorHAnsi"/>
                <w:bCs/>
                <w:sz w:val="20"/>
                <w:szCs w:val="20"/>
              </w:rPr>
              <w:t xml:space="preserve">2.1 Understanding, tolerance and respect for ethnic and cultural diversity </w:t>
            </w:r>
            <w:r w:rsidRPr="007F69E5">
              <w:rPr>
                <w:rFonts w:asciiTheme="minorHAnsi" w:hAnsiTheme="minorHAnsi" w:cstheme="minorHAnsi"/>
                <w:bCs/>
                <w:sz w:val="20"/>
                <w:szCs w:val="20"/>
              </w:rPr>
              <w:lastRenderedPageBreak/>
              <w:t>incorporated in the national education policies</w:t>
            </w:r>
          </w:p>
        </w:tc>
        <w:tc>
          <w:tcPr>
            <w:tcW w:w="1890" w:type="dxa"/>
          </w:tcPr>
          <w:p w:rsidR="007F69E5" w:rsidRPr="007F69E5" w:rsidRDefault="007F69E5" w:rsidP="00B7429F">
            <w:pPr>
              <w:widowControl/>
              <w:contextualSpacing/>
              <w:rPr>
                <w:rFonts w:asciiTheme="minorHAnsi" w:hAnsiTheme="minorHAnsi" w:cstheme="minorHAnsi"/>
                <w:sz w:val="20"/>
                <w:szCs w:val="20"/>
              </w:rPr>
            </w:pPr>
            <w:r w:rsidRPr="007F69E5">
              <w:rPr>
                <w:rFonts w:asciiTheme="minorHAnsi" w:hAnsiTheme="minorHAnsi" w:cstheme="minorHAnsi"/>
                <w:b/>
                <w:sz w:val="20"/>
                <w:szCs w:val="20"/>
              </w:rPr>
              <w:lastRenderedPageBreak/>
              <w:t>Life Skills Based Education curriculum</w:t>
            </w:r>
            <w:r w:rsidRPr="007F69E5">
              <w:rPr>
                <w:rFonts w:asciiTheme="minorHAnsi" w:hAnsiTheme="minorHAnsi" w:cstheme="minorHAnsi"/>
                <w:sz w:val="20"/>
                <w:szCs w:val="20"/>
              </w:rPr>
              <w:t xml:space="preserve"> for secondary education </w:t>
            </w:r>
            <w:r w:rsidRPr="007F69E5">
              <w:rPr>
                <w:rFonts w:asciiTheme="minorHAnsi" w:hAnsiTheme="minorHAnsi" w:cstheme="minorHAnsi"/>
                <w:sz w:val="20"/>
                <w:szCs w:val="20"/>
              </w:rPr>
              <w:lastRenderedPageBreak/>
              <w:t xml:space="preserve">developed </w:t>
            </w:r>
          </w:p>
        </w:tc>
        <w:tc>
          <w:tcPr>
            <w:tcW w:w="990" w:type="dxa"/>
          </w:tcPr>
          <w:p w:rsidR="007F69E5" w:rsidRPr="007F69E5" w:rsidRDefault="007F69E5" w:rsidP="00287229">
            <w:pPr>
              <w:tabs>
                <w:tab w:val="right" w:pos="1911"/>
              </w:tabs>
              <w:rPr>
                <w:rFonts w:asciiTheme="minorHAnsi" w:hAnsiTheme="minorHAnsi" w:cstheme="minorHAnsi"/>
                <w:sz w:val="20"/>
                <w:szCs w:val="20"/>
              </w:rPr>
            </w:pPr>
            <w:r w:rsidRPr="007F69E5">
              <w:rPr>
                <w:rFonts w:asciiTheme="minorHAnsi" w:hAnsiTheme="minorHAnsi" w:cstheme="minorHAnsi"/>
                <w:sz w:val="20"/>
                <w:szCs w:val="20"/>
              </w:rPr>
              <w:lastRenderedPageBreak/>
              <w:t>No</w:t>
            </w:r>
          </w:p>
        </w:tc>
        <w:tc>
          <w:tcPr>
            <w:tcW w:w="1170" w:type="dxa"/>
          </w:tcPr>
          <w:p w:rsidR="007F69E5" w:rsidRPr="007F69E5" w:rsidRDefault="007F69E5" w:rsidP="00287229">
            <w:pPr>
              <w:rPr>
                <w:rFonts w:asciiTheme="minorHAnsi" w:hAnsiTheme="minorHAnsi" w:cstheme="minorHAnsi"/>
                <w:sz w:val="20"/>
                <w:szCs w:val="20"/>
              </w:rPr>
            </w:pPr>
            <w:r w:rsidRPr="007F69E5">
              <w:rPr>
                <w:rFonts w:asciiTheme="minorHAnsi" w:hAnsiTheme="minorHAnsi" w:cstheme="minorHAnsi"/>
                <w:sz w:val="20"/>
                <w:szCs w:val="20"/>
              </w:rPr>
              <w:t>Yes</w:t>
            </w:r>
          </w:p>
        </w:tc>
        <w:tc>
          <w:tcPr>
            <w:tcW w:w="990" w:type="dxa"/>
          </w:tcPr>
          <w:p w:rsidR="007F69E5" w:rsidRPr="007F69E5" w:rsidRDefault="007F69E5" w:rsidP="00F51B22">
            <w:pPr>
              <w:rPr>
                <w:rFonts w:asciiTheme="minorHAnsi" w:hAnsiTheme="minorHAnsi" w:cstheme="minorHAnsi"/>
                <w:bCs/>
                <w:sz w:val="20"/>
                <w:szCs w:val="20"/>
              </w:rPr>
            </w:pPr>
            <w:r w:rsidRPr="007F69E5">
              <w:rPr>
                <w:rFonts w:asciiTheme="minorHAnsi" w:hAnsiTheme="minorHAnsi" w:cstheme="minorHAnsi"/>
                <w:bCs/>
                <w:sz w:val="20"/>
                <w:szCs w:val="20"/>
              </w:rPr>
              <w:t>No</w:t>
            </w:r>
          </w:p>
        </w:tc>
        <w:tc>
          <w:tcPr>
            <w:tcW w:w="1496" w:type="dxa"/>
          </w:tcPr>
          <w:p w:rsidR="007F69E5" w:rsidRPr="007F69E5" w:rsidRDefault="007F69E5" w:rsidP="00287229">
            <w:pPr>
              <w:tabs>
                <w:tab w:val="right" w:pos="1911"/>
              </w:tabs>
              <w:rPr>
                <w:rFonts w:asciiTheme="minorHAnsi" w:hAnsiTheme="minorHAnsi" w:cstheme="minorHAnsi"/>
                <w:sz w:val="20"/>
                <w:szCs w:val="20"/>
              </w:rPr>
            </w:pPr>
            <w:r w:rsidRPr="007F69E5">
              <w:rPr>
                <w:rFonts w:asciiTheme="minorHAnsi" w:hAnsiTheme="minorHAnsi" w:cstheme="minorHAnsi"/>
                <w:sz w:val="20"/>
                <w:szCs w:val="20"/>
              </w:rPr>
              <w:t>Curriculum Development</w:t>
            </w:r>
          </w:p>
        </w:tc>
        <w:tc>
          <w:tcPr>
            <w:tcW w:w="1627" w:type="dxa"/>
            <w:gridSpan w:val="2"/>
          </w:tcPr>
          <w:p w:rsidR="007F69E5" w:rsidRPr="007F69E5" w:rsidRDefault="007F69E5" w:rsidP="00287229">
            <w:pPr>
              <w:rPr>
                <w:rFonts w:asciiTheme="minorHAnsi" w:hAnsiTheme="minorHAnsi" w:cstheme="minorHAnsi"/>
                <w:sz w:val="20"/>
                <w:szCs w:val="20"/>
              </w:rPr>
            </w:pPr>
            <w:r w:rsidRPr="007F69E5">
              <w:rPr>
                <w:rFonts w:asciiTheme="minorHAnsi" w:hAnsiTheme="minorHAnsi" w:cstheme="minorHAnsi"/>
                <w:sz w:val="20"/>
                <w:szCs w:val="20"/>
              </w:rPr>
              <w:t>None</w:t>
            </w:r>
          </w:p>
        </w:tc>
        <w:tc>
          <w:tcPr>
            <w:tcW w:w="1558" w:type="dxa"/>
            <w:vMerge w:val="restart"/>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UNICEF</w:t>
            </w:r>
          </w:p>
        </w:tc>
        <w:tc>
          <w:tcPr>
            <w:tcW w:w="2081" w:type="dxa"/>
            <w:vMerge w:val="restart"/>
          </w:tcPr>
          <w:p w:rsidR="007F69E5" w:rsidRPr="007F69E5" w:rsidRDefault="007F69E5" w:rsidP="00C05790">
            <w:pPr>
              <w:rPr>
                <w:rFonts w:asciiTheme="minorHAnsi" w:hAnsiTheme="minorHAnsi" w:cstheme="minorHAnsi"/>
                <w:color w:val="000000"/>
                <w:sz w:val="20"/>
                <w:szCs w:val="22"/>
              </w:rPr>
            </w:pPr>
            <w:r w:rsidRPr="007F69E5">
              <w:rPr>
                <w:rFonts w:asciiTheme="minorHAnsi" w:hAnsiTheme="minorHAnsi" w:cstheme="minorHAnsi"/>
                <w:color w:val="000000"/>
                <w:sz w:val="20"/>
                <w:szCs w:val="22"/>
              </w:rPr>
              <w:t xml:space="preserve">It is expected that textbook review in the language subject will be easier to agree upon; may not be so.  </w:t>
            </w:r>
            <w:r w:rsidRPr="007F69E5">
              <w:rPr>
                <w:rFonts w:asciiTheme="minorHAnsi" w:hAnsiTheme="minorHAnsi" w:cstheme="minorHAnsi"/>
                <w:color w:val="000000"/>
                <w:sz w:val="20"/>
                <w:szCs w:val="22"/>
              </w:rPr>
              <w:lastRenderedPageBreak/>
              <w:t>(High)</w:t>
            </w:r>
          </w:p>
          <w:p w:rsidR="007F69E5" w:rsidRPr="007F69E5" w:rsidRDefault="007F69E5" w:rsidP="00C05790">
            <w:pPr>
              <w:rPr>
                <w:rFonts w:asciiTheme="minorHAnsi" w:hAnsiTheme="minorHAnsi" w:cstheme="minorHAnsi"/>
                <w:color w:val="000000"/>
                <w:sz w:val="20"/>
                <w:szCs w:val="22"/>
              </w:rPr>
            </w:pPr>
          </w:p>
          <w:p w:rsidR="007F69E5" w:rsidRPr="007F69E5" w:rsidRDefault="007F69E5" w:rsidP="00C05790">
            <w:pPr>
              <w:rPr>
                <w:rFonts w:asciiTheme="minorHAnsi" w:hAnsiTheme="minorHAnsi" w:cstheme="minorHAnsi"/>
                <w:color w:val="000000"/>
                <w:sz w:val="20"/>
                <w:szCs w:val="22"/>
              </w:rPr>
            </w:pPr>
            <w:r w:rsidRPr="007F69E5">
              <w:rPr>
                <w:rFonts w:asciiTheme="minorHAnsi" w:hAnsiTheme="minorHAnsi" w:cstheme="minorHAnsi"/>
                <w:color w:val="000000"/>
                <w:sz w:val="20"/>
                <w:szCs w:val="22"/>
              </w:rPr>
              <w:t>Political consensus to allow objective assessment of textbooks, especially history textbooks, will be hard to achieve. (High)</w:t>
            </w:r>
          </w:p>
          <w:p w:rsidR="007F69E5" w:rsidRDefault="007F69E5" w:rsidP="00C05790">
            <w:pPr>
              <w:rPr>
                <w:rFonts w:asciiTheme="minorHAnsi" w:hAnsiTheme="minorHAnsi" w:cstheme="minorHAnsi"/>
                <w:bCs/>
                <w:sz w:val="20"/>
              </w:rPr>
            </w:pPr>
          </w:p>
          <w:p w:rsidR="0064559F" w:rsidRPr="007F69E5" w:rsidRDefault="0064559F" w:rsidP="00C05790">
            <w:pPr>
              <w:rPr>
                <w:rFonts w:asciiTheme="minorHAnsi" w:hAnsiTheme="minorHAnsi" w:cstheme="minorHAnsi"/>
                <w:bCs/>
                <w:sz w:val="20"/>
              </w:rPr>
            </w:pPr>
          </w:p>
        </w:tc>
      </w:tr>
      <w:tr w:rsidR="007F69E5" w:rsidRPr="007F69E5" w:rsidTr="00A07431">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B7429F">
            <w:pPr>
              <w:widowControl/>
              <w:contextualSpacing/>
              <w:rPr>
                <w:rFonts w:asciiTheme="minorHAnsi" w:hAnsiTheme="minorHAnsi" w:cstheme="minorHAnsi"/>
                <w:sz w:val="20"/>
                <w:szCs w:val="20"/>
              </w:rPr>
            </w:pPr>
            <w:r w:rsidRPr="007F69E5">
              <w:rPr>
                <w:rFonts w:asciiTheme="minorHAnsi" w:hAnsiTheme="minorHAnsi" w:cstheme="minorHAnsi"/>
                <w:sz w:val="20"/>
                <w:szCs w:val="20"/>
              </w:rPr>
              <w:t xml:space="preserve">No. of </w:t>
            </w:r>
            <w:r w:rsidRPr="007F69E5">
              <w:rPr>
                <w:rFonts w:asciiTheme="minorHAnsi" w:hAnsiTheme="minorHAnsi" w:cstheme="minorHAnsi"/>
                <w:b/>
                <w:sz w:val="20"/>
                <w:szCs w:val="20"/>
              </w:rPr>
              <w:t>primary education teachers</w:t>
            </w:r>
            <w:r w:rsidRPr="007F69E5">
              <w:rPr>
                <w:rFonts w:asciiTheme="minorHAnsi" w:hAnsiTheme="minorHAnsi" w:cstheme="minorHAnsi"/>
                <w:sz w:val="20"/>
                <w:szCs w:val="20"/>
              </w:rPr>
              <w:t xml:space="preserve"> trained by 20 Bureau for Development of Education advisors in Live Skills Based Education </w:t>
            </w:r>
          </w:p>
        </w:tc>
        <w:tc>
          <w:tcPr>
            <w:tcW w:w="990" w:type="dxa"/>
          </w:tcPr>
          <w:p w:rsidR="007F69E5" w:rsidRPr="007F69E5" w:rsidRDefault="007F69E5" w:rsidP="00287229">
            <w:pPr>
              <w:tabs>
                <w:tab w:val="right" w:pos="1911"/>
              </w:tabs>
              <w:rPr>
                <w:rFonts w:asciiTheme="minorHAnsi" w:hAnsiTheme="minorHAnsi" w:cstheme="minorHAnsi"/>
                <w:sz w:val="20"/>
                <w:szCs w:val="20"/>
              </w:rPr>
            </w:pPr>
            <w:r w:rsidRPr="007F69E5">
              <w:rPr>
                <w:rFonts w:asciiTheme="minorHAnsi" w:hAnsiTheme="minorHAnsi" w:cstheme="minorHAnsi"/>
                <w:sz w:val="20"/>
                <w:szCs w:val="20"/>
              </w:rPr>
              <w:t>750</w:t>
            </w:r>
          </w:p>
        </w:tc>
        <w:tc>
          <w:tcPr>
            <w:tcW w:w="1170" w:type="dxa"/>
          </w:tcPr>
          <w:p w:rsidR="007F69E5" w:rsidRPr="007F69E5" w:rsidRDefault="007F69E5" w:rsidP="00287229">
            <w:pPr>
              <w:rPr>
                <w:rFonts w:asciiTheme="minorHAnsi" w:hAnsiTheme="minorHAnsi" w:cstheme="minorHAnsi"/>
                <w:sz w:val="20"/>
                <w:szCs w:val="20"/>
              </w:rPr>
            </w:pPr>
            <w:r w:rsidRPr="007F69E5">
              <w:rPr>
                <w:rFonts w:asciiTheme="minorHAnsi" w:hAnsiTheme="minorHAnsi" w:cstheme="minorHAnsi"/>
                <w:sz w:val="20"/>
                <w:szCs w:val="20"/>
              </w:rPr>
              <w:t>1070</w:t>
            </w:r>
          </w:p>
        </w:tc>
        <w:tc>
          <w:tcPr>
            <w:tcW w:w="990" w:type="dxa"/>
          </w:tcPr>
          <w:p w:rsidR="007F69E5" w:rsidRPr="007F69E5" w:rsidRDefault="007F69E5" w:rsidP="00287229">
            <w:pPr>
              <w:tabs>
                <w:tab w:val="right" w:pos="1911"/>
              </w:tabs>
              <w:rPr>
                <w:rFonts w:asciiTheme="minorHAnsi" w:hAnsiTheme="minorHAnsi" w:cstheme="minorHAnsi"/>
                <w:sz w:val="20"/>
                <w:szCs w:val="20"/>
              </w:rPr>
            </w:pPr>
            <w:r w:rsidRPr="007F69E5">
              <w:rPr>
                <w:rFonts w:asciiTheme="minorHAnsi" w:hAnsiTheme="minorHAnsi" w:cstheme="minorHAnsi"/>
                <w:sz w:val="20"/>
                <w:szCs w:val="20"/>
              </w:rPr>
              <w:t>1070</w:t>
            </w:r>
          </w:p>
        </w:tc>
        <w:tc>
          <w:tcPr>
            <w:tcW w:w="1496" w:type="dxa"/>
          </w:tcPr>
          <w:p w:rsidR="007F69E5" w:rsidRPr="007F69E5" w:rsidRDefault="007F69E5" w:rsidP="00287229">
            <w:pPr>
              <w:tabs>
                <w:tab w:val="right" w:pos="1911"/>
              </w:tabs>
              <w:rPr>
                <w:rFonts w:asciiTheme="minorHAnsi" w:hAnsiTheme="minorHAnsi" w:cstheme="minorHAnsi"/>
                <w:sz w:val="20"/>
                <w:szCs w:val="20"/>
              </w:rPr>
            </w:pPr>
            <w:r w:rsidRPr="007F69E5">
              <w:rPr>
                <w:rFonts w:asciiTheme="minorHAnsi" w:hAnsiTheme="minorHAnsi" w:cstheme="minorHAnsi"/>
                <w:sz w:val="20"/>
                <w:szCs w:val="20"/>
              </w:rPr>
              <w:t>List of participants from training workshops</w:t>
            </w:r>
          </w:p>
        </w:tc>
        <w:tc>
          <w:tcPr>
            <w:tcW w:w="1627" w:type="dxa"/>
            <w:gridSpan w:val="2"/>
          </w:tcPr>
          <w:p w:rsidR="007F69E5" w:rsidRPr="007F69E5" w:rsidRDefault="007F69E5" w:rsidP="00287229">
            <w:pPr>
              <w:rPr>
                <w:rFonts w:asciiTheme="minorHAnsi" w:hAnsiTheme="minorHAnsi" w:cstheme="minorHAnsi"/>
                <w:sz w:val="20"/>
                <w:szCs w:val="20"/>
              </w:rPr>
            </w:pPr>
            <w:r w:rsidRPr="007F69E5">
              <w:rPr>
                <w:rFonts w:asciiTheme="minorHAnsi" w:hAnsiTheme="minorHAnsi" w:cstheme="minorHAnsi"/>
                <w:sz w:val="20"/>
                <w:szCs w:val="20"/>
              </w:rPr>
              <w:t>None</w:t>
            </w:r>
          </w:p>
        </w:tc>
        <w:tc>
          <w:tcPr>
            <w:tcW w:w="1558" w:type="dxa"/>
            <w:vMerge/>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A07431">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ED1A34">
            <w:pPr>
              <w:widowControl/>
              <w:contextualSpacing/>
              <w:rPr>
                <w:rFonts w:asciiTheme="minorHAnsi" w:hAnsiTheme="minorHAnsi" w:cstheme="minorHAnsi"/>
                <w:sz w:val="20"/>
                <w:szCs w:val="20"/>
              </w:rPr>
            </w:pPr>
            <w:r w:rsidRPr="007F69E5">
              <w:rPr>
                <w:rFonts w:asciiTheme="minorHAnsi" w:hAnsiTheme="minorHAnsi" w:cstheme="minorHAnsi"/>
                <w:sz w:val="20"/>
                <w:szCs w:val="20"/>
              </w:rPr>
              <w:t xml:space="preserve">No. of </w:t>
            </w:r>
            <w:r w:rsidRPr="007F69E5">
              <w:rPr>
                <w:rFonts w:asciiTheme="minorHAnsi" w:hAnsiTheme="minorHAnsi" w:cstheme="minorHAnsi"/>
                <w:b/>
                <w:sz w:val="20"/>
                <w:szCs w:val="20"/>
              </w:rPr>
              <w:t>secondary education teachers</w:t>
            </w:r>
            <w:r w:rsidRPr="007F69E5">
              <w:rPr>
                <w:rFonts w:asciiTheme="minorHAnsi" w:hAnsiTheme="minorHAnsi" w:cstheme="minorHAnsi"/>
                <w:sz w:val="20"/>
                <w:szCs w:val="20"/>
              </w:rPr>
              <w:t xml:space="preserve"> trained by 20 Bureau for Development of Education advisors in Life-Skills Based Education ( 2008: 0, 2012: 300)</w:t>
            </w:r>
          </w:p>
        </w:tc>
        <w:tc>
          <w:tcPr>
            <w:tcW w:w="990" w:type="dxa"/>
          </w:tcPr>
          <w:p w:rsidR="007F69E5" w:rsidRPr="007F69E5" w:rsidRDefault="007F69E5" w:rsidP="00287229">
            <w:pPr>
              <w:tabs>
                <w:tab w:val="right" w:pos="1911"/>
              </w:tabs>
              <w:rPr>
                <w:rFonts w:asciiTheme="minorHAnsi" w:hAnsiTheme="minorHAnsi" w:cstheme="minorHAnsi"/>
                <w:sz w:val="20"/>
                <w:szCs w:val="20"/>
              </w:rPr>
            </w:pPr>
            <w:r w:rsidRPr="007F69E5">
              <w:rPr>
                <w:rFonts w:asciiTheme="minorHAnsi" w:hAnsiTheme="minorHAnsi" w:cstheme="minorHAnsi"/>
                <w:sz w:val="20"/>
                <w:szCs w:val="20"/>
              </w:rPr>
              <w:t>0</w:t>
            </w:r>
          </w:p>
        </w:tc>
        <w:tc>
          <w:tcPr>
            <w:tcW w:w="1170" w:type="dxa"/>
          </w:tcPr>
          <w:p w:rsidR="007F69E5" w:rsidRPr="007F69E5" w:rsidRDefault="007F69E5" w:rsidP="00287229">
            <w:pPr>
              <w:rPr>
                <w:rFonts w:asciiTheme="minorHAnsi" w:hAnsiTheme="minorHAnsi" w:cstheme="minorHAnsi"/>
                <w:sz w:val="20"/>
                <w:szCs w:val="20"/>
              </w:rPr>
            </w:pPr>
            <w:r w:rsidRPr="007F69E5">
              <w:rPr>
                <w:rFonts w:asciiTheme="minorHAnsi" w:hAnsiTheme="minorHAnsi" w:cstheme="minorHAnsi"/>
                <w:sz w:val="20"/>
                <w:szCs w:val="20"/>
              </w:rPr>
              <w:t>300</w:t>
            </w:r>
          </w:p>
        </w:tc>
        <w:tc>
          <w:tcPr>
            <w:tcW w:w="990" w:type="dxa"/>
          </w:tcPr>
          <w:p w:rsidR="007F69E5" w:rsidRPr="007F69E5" w:rsidRDefault="0064559F" w:rsidP="0007226B">
            <w:pPr>
              <w:rPr>
                <w:rFonts w:asciiTheme="minorHAnsi" w:hAnsiTheme="minorHAnsi" w:cstheme="minorHAnsi"/>
                <w:bCs/>
                <w:sz w:val="20"/>
                <w:szCs w:val="20"/>
              </w:rPr>
            </w:pPr>
            <w:r>
              <w:rPr>
                <w:rFonts w:asciiTheme="minorHAnsi" w:hAnsiTheme="minorHAnsi" w:cstheme="minorHAnsi"/>
                <w:bCs/>
                <w:sz w:val="20"/>
                <w:szCs w:val="20"/>
              </w:rPr>
              <w:t>0</w:t>
            </w:r>
          </w:p>
        </w:tc>
        <w:tc>
          <w:tcPr>
            <w:tcW w:w="1496" w:type="dxa"/>
          </w:tcPr>
          <w:p w:rsidR="007F69E5" w:rsidRPr="007F69E5" w:rsidRDefault="007F69E5"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List of participants from training workshops</w:t>
            </w:r>
          </w:p>
        </w:tc>
        <w:tc>
          <w:tcPr>
            <w:tcW w:w="1627" w:type="dxa"/>
            <w:gridSpan w:val="2"/>
          </w:tcPr>
          <w:p w:rsidR="007F69E5" w:rsidRPr="007F69E5" w:rsidRDefault="007F69E5" w:rsidP="00287229">
            <w:pPr>
              <w:rPr>
                <w:rFonts w:asciiTheme="minorHAnsi" w:hAnsiTheme="minorHAnsi" w:cstheme="minorHAnsi"/>
                <w:sz w:val="20"/>
                <w:szCs w:val="20"/>
              </w:rPr>
            </w:pPr>
            <w:r w:rsidRPr="007F69E5">
              <w:rPr>
                <w:rFonts w:asciiTheme="minorHAnsi" w:hAnsiTheme="minorHAnsi" w:cstheme="minorHAnsi"/>
                <w:sz w:val="20"/>
                <w:szCs w:val="20"/>
              </w:rPr>
              <w:t>None</w:t>
            </w:r>
          </w:p>
        </w:tc>
        <w:tc>
          <w:tcPr>
            <w:tcW w:w="1558" w:type="dxa"/>
            <w:vMerge/>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A07431">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2D4E9F">
            <w:pPr>
              <w:rPr>
                <w:rFonts w:asciiTheme="minorHAnsi" w:hAnsiTheme="minorHAnsi" w:cstheme="minorHAnsi"/>
                <w:sz w:val="20"/>
                <w:szCs w:val="20"/>
              </w:rPr>
            </w:pPr>
            <w:r w:rsidRPr="007F69E5">
              <w:rPr>
                <w:rFonts w:asciiTheme="minorHAnsi" w:hAnsiTheme="minorHAnsi" w:cstheme="minorHAnsi"/>
                <w:sz w:val="20"/>
                <w:szCs w:val="20"/>
              </w:rPr>
              <w:t xml:space="preserve">No. of </w:t>
            </w:r>
            <w:r w:rsidRPr="007F69E5">
              <w:rPr>
                <w:rFonts w:asciiTheme="minorHAnsi" w:hAnsiTheme="minorHAnsi" w:cstheme="minorHAnsi"/>
                <w:b/>
                <w:sz w:val="20"/>
                <w:szCs w:val="20"/>
              </w:rPr>
              <w:t>revised text books</w:t>
            </w:r>
            <w:r w:rsidRPr="007F69E5">
              <w:rPr>
                <w:rFonts w:asciiTheme="minorHAnsi" w:hAnsiTheme="minorHAnsi" w:cstheme="minorHAnsi"/>
                <w:sz w:val="20"/>
                <w:szCs w:val="20"/>
              </w:rPr>
              <w:t xml:space="preserve"> per grade following the new criteria to promote multiculturalism and inter-ethnic relations (2008: 0, 2012: 13)</w:t>
            </w:r>
          </w:p>
        </w:tc>
        <w:tc>
          <w:tcPr>
            <w:tcW w:w="990" w:type="dxa"/>
          </w:tcPr>
          <w:p w:rsidR="007F69E5" w:rsidRPr="007F69E5" w:rsidRDefault="007F69E5" w:rsidP="00287229">
            <w:pPr>
              <w:tabs>
                <w:tab w:val="right" w:pos="1911"/>
              </w:tabs>
              <w:rPr>
                <w:rFonts w:asciiTheme="minorHAnsi" w:hAnsiTheme="minorHAnsi" w:cstheme="minorHAnsi"/>
                <w:sz w:val="20"/>
                <w:szCs w:val="20"/>
              </w:rPr>
            </w:pPr>
            <w:r w:rsidRPr="007F69E5">
              <w:rPr>
                <w:rFonts w:asciiTheme="minorHAnsi" w:hAnsiTheme="minorHAnsi" w:cstheme="minorHAnsi"/>
                <w:sz w:val="20"/>
                <w:szCs w:val="20"/>
              </w:rPr>
              <w:t>0</w:t>
            </w:r>
          </w:p>
        </w:tc>
        <w:tc>
          <w:tcPr>
            <w:tcW w:w="1170" w:type="dxa"/>
          </w:tcPr>
          <w:p w:rsidR="007F69E5" w:rsidRPr="007F69E5" w:rsidRDefault="007F69E5" w:rsidP="00287229">
            <w:pPr>
              <w:rPr>
                <w:rFonts w:asciiTheme="minorHAnsi" w:hAnsiTheme="minorHAnsi" w:cstheme="minorHAnsi"/>
                <w:sz w:val="20"/>
                <w:szCs w:val="20"/>
              </w:rPr>
            </w:pPr>
            <w:r w:rsidRPr="007F69E5">
              <w:rPr>
                <w:rFonts w:asciiTheme="minorHAnsi" w:hAnsiTheme="minorHAnsi" w:cstheme="minorHAnsi"/>
                <w:sz w:val="20"/>
                <w:szCs w:val="20"/>
              </w:rPr>
              <w:t>13</w:t>
            </w:r>
          </w:p>
        </w:tc>
        <w:tc>
          <w:tcPr>
            <w:tcW w:w="990" w:type="dxa"/>
          </w:tcPr>
          <w:p w:rsidR="007F69E5" w:rsidRPr="007F69E5" w:rsidRDefault="0064559F" w:rsidP="00F51B22">
            <w:pPr>
              <w:rPr>
                <w:rFonts w:asciiTheme="minorHAnsi" w:hAnsiTheme="minorHAnsi" w:cstheme="minorHAnsi"/>
                <w:bCs/>
                <w:sz w:val="20"/>
                <w:szCs w:val="20"/>
              </w:rPr>
            </w:pPr>
            <w:r>
              <w:rPr>
                <w:rFonts w:asciiTheme="minorHAnsi" w:hAnsiTheme="minorHAnsi" w:cstheme="minorHAnsi"/>
                <w:bCs/>
                <w:sz w:val="20"/>
                <w:szCs w:val="20"/>
              </w:rPr>
              <w:t>0</w:t>
            </w:r>
          </w:p>
        </w:tc>
        <w:tc>
          <w:tcPr>
            <w:tcW w:w="1496" w:type="dxa"/>
          </w:tcPr>
          <w:p w:rsidR="007F69E5" w:rsidRPr="007F69E5" w:rsidRDefault="007F69E5"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Quarterly reports by Bureau for Development of Education to JP</w:t>
            </w:r>
          </w:p>
        </w:tc>
        <w:tc>
          <w:tcPr>
            <w:tcW w:w="1627" w:type="dxa"/>
            <w:gridSpan w:val="2"/>
          </w:tcPr>
          <w:p w:rsidR="007F69E5" w:rsidRPr="007F69E5" w:rsidRDefault="007F69E5"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Internal assessment of Bureau for Development of Education and the Pedagogical Service</w:t>
            </w:r>
          </w:p>
        </w:tc>
        <w:tc>
          <w:tcPr>
            <w:tcW w:w="1558" w:type="dxa"/>
            <w:vMerge/>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A07431">
        <w:trPr>
          <w:trHeight w:val="1322"/>
        </w:trPr>
        <w:tc>
          <w:tcPr>
            <w:tcW w:w="1890" w:type="dxa"/>
            <w:gridSpan w:val="2"/>
            <w:vMerge w:val="restart"/>
          </w:tcPr>
          <w:p w:rsidR="007F69E5" w:rsidRPr="007F69E5" w:rsidRDefault="007F69E5" w:rsidP="008F5EBF">
            <w:pPr>
              <w:widowControl/>
              <w:autoSpaceDE w:val="0"/>
              <w:autoSpaceDN w:val="0"/>
              <w:adjustRightInd w:val="0"/>
              <w:rPr>
                <w:rFonts w:asciiTheme="minorHAnsi" w:hAnsiTheme="minorHAnsi" w:cstheme="minorHAnsi"/>
                <w:bCs/>
                <w:snapToGrid/>
                <w:color w:val="494949"/>
                <w:sz w:val="20"/>
                <w:szCs w:val="20"/>
                <w:lang w:val="en-US"/>
              </w:rPr>
            </w:pPr>
            <w:r w:rsidRPr="007F69E5">
              <w:rPr>
                <w:rFonts w:asciiTheme="minorHAnsi" w:hAnsiTheme="minorHAnsi" w:cstheme="minorHAnsi"/>
                <w:bCs/>
                <w:sz w:val="20"/>
                <w:szCs w:val="20"/>
              </w:rPr>
              <w:t xml:space="preserve">2.2 </w:t>
            </w:r>
            <w:r w:rsidRPr="007F69E5">
              <w:rPr>
                <w:rFonts w:asciiTheme="minorHAnsi" w:hAnsiTheme="minorHAnsi" w:cstheme="minorHAnsi"/>
                <w:bCs/>
                <w:snapToGrid/>
                <w:color w:val="494949"/>
                <w:sz w:val="20"/>
                <w:szCs w:val="20"/>
                <w:lang w:val="en-US"/>
              </w:rPr>
              <w:t xml:space="preserve">Mechanisms For Democratic Participation, Good Governance And Dispute-Resolution In The Education Sector Strengthened </w:t>
            </w:r>
            <w:r w:rsidRPr="007F69E5">
              <w:rPr>
                <w:rFonts w:asciiTheme="minorHAnsi" w:hAnsiTheme="minorHAnsi" w:cstheme="minorHAnsi"/>
                <w:bCs/>
                <w:snapToGrid/>
                <w:color w:val="494949"/>
                <w:sz w:val="20"/>
                <w:szCs w:val="20"/>
                <w:lang w:val="en-US"/>
              </w:rPr>
              <w:lastRenderedPageBreak/>
              <w:t>In 3 Micro-Regions</w:t>
            </w:r>
          </w:p>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8814C6">
            <w:pPr>
              <w:rPr>
                <w:rFonts w:asciiTheme="minorHAnsi" w:hAnsiTheme="minorHAnsi" w:cstheme="minorHAnsi"/>
                <w:bCs/>
                <w:sz w:val="20"/>
                <w:szCs w:val="20"/>
              </w:rPr>
            </w:pPr>
            <w:r w:rsidRPr="007F69E5">
              <w:rPr>
                <w:rFonts w:asciiTheme="minorHAnsi" w:hAnsiTheme="minorHAnsi" w:cstheme="minorHAnsi"/>
                <w:b/>
                <w:sz w:val="20"/>
                <w:szCs w:val="20"/>
              </w:rPr>
              <w:lastRenderedPageBreak/>
              <w:t>Training</w:t>
            </w:r>
            <w:r w:rsidRPr="007F69E5">
              <w:rPr>
                <w:rFonts w:asciiTheme="minorHAnsi" w:hAnsiTheme="minorHAnsi" w:cstheme="minorHAnsi"/>
                <w:sz w:val="20"/>
                <w:szCs w:val="20"/>
              </w:rPr>
              <w:t xml:space="preserve"> of students, teachers and parents to strengthen the existing school capacities and structures for </w:t>
            </w:r>
            <w:r w:rsidRPr="007F69E5">
              <w:rPr>
                <w:rFonts w:asciiTheme="minorHAnsi" w:hAnsiTheme="minorHAnsi" w:cstheme="minorHAnsi"/>
                <w:sz w:val="20"/>
                <w:szCs w:val="20"/>
              </w:rPr>
              <w:lastRenderedPageBreak/>
              <w:t>democratic participation, governance and dispute resolution</w:t>
            </w:r>
            <w:r w:rsidRPr="007F69E5">
              <w:rPr>
                <w:rStyle w:val="FootnoteReference"/>
                <w:rFonts w:asciiTheme="minorHAnsi" w:hAnsiTheme="minorHAnsi" w:cstheme="minorHAnsi"/>
                <w:sz w:val="20"/>
                <w:szCs w:val="20"/>
              </w:rPr>
              <w:footnoteReference w:id="8"/>
            </w:r>
            <w:r w:rsidRPr="007F69E5">
              <w:rPr>
                <w:rFonts w:asciiTheme="minorHAnsi" w:hAnsiTheme="minorHAnsi" w:cstheme="minorHAnsi"/>
                <w:sz w:val="20"/>
                <w:szCs w:val="20"/>
              </w:rPr>
              <w:t xml:space="preserve">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lastRenderedPageBreak/>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2 points</w:t>
            </w:r>
          </w:p>
        </w:tc>
        <w:tc>
          <w:tcPr>
            <w:tcW w:w="990" w:type="dxa"/>
          </w:tcPr>
          <w:p w:rsidR="007F69E5" w:rsidRPr="007F69E5" w:rsidRDefault="0064559F" w:rsidP="00116999">
            <w:pPr>
              <w:rPr>
                <w:rFonts w:asciiTheme="minorHAnsi" w:hAnsiTheme="minorHAnsi" w:cstheme="minorHAnsi"/>
                <w:bCs/>
                <w:sz w:val="20"/>
                <w:szCs w:val="20"/>
              </w:rPr>
            </w:pPr>
            <w:r>
              <w:rPr>
                <w:rFonts w:asciiTheme="minorHAnsi" w:hAnsiTheme="minorHAnsi" w:cstheme="minorHAnsi"/>
                <w:bCs/>
                <w:sz w:val="20"/>
                <w:szCs w:val="20"/>
              </w:rPr>
              <w:t>1 points</w:t>
            </w:r>
          </w:p>
        </w:tc>
        <w:tc>
          <w:tcPr>
            <w:tcW w:w="1496" w:type="dxa"/>
          </w:tcPr>
          <w:p w:rsidR="007F69E5" w:rsidRPr="007F69E5" w:rsidRDefault="007F69E5"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Weekly reports by JP implementing partners</w:t>
            </w:r>
          </w:p>
        </w:tc>
        <w:tc>
          <w:tcPr>
            <w:tcW w:w="1627"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Training curricula and list of participants</w:t>
            </w:r>
          </w:p>
        </w:tc>
        <w:tc>
          <w:tcPr>
            <w:tcW w:w="1558" w:type="dxa"/>
            <w:vMerge w:val="restart"/>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UNICEF</w:t>
            </w:r>
          </w:p>
        </w:tc>
        <w:tc>
          <w:tcPr>
            <w:tcW w:w="2081" w:type="dxa"/>
            <w:vMerge w:val="restart"/>
          </w:tcPr>
          <w:p w:rsidR="007F69E5" w:rsidRPr="007F69E5" w:rsidRDefault="007F69E5" w:rsidP="00915C3D">
            <w:pPr>
              <w:rPr>
                <w:rFonts w:asciiTheme="minorHAnsi" w:hAnsiTheme="minorHAnsi" w:cstheme="minorHAnsi"/>
                <w:color w:val="000000"/>
                <w:sz w:val="20"/>
                <w:szCs w:val="20"/>
              </w:rPr>
            </w:pPr>
            <w:r w:rsidRPr="007F69E5">
              <w:rPr>
                <w:rFonts w:asciiTheme="minorHAnsi" w:hAnsiTheme="minorHAnsi" w:cstheme="minorHAnsi"/>
                <w:color w:val="000000"/>
                <w:sz w:val="20"/>
                <w:szCs w:val="20"/>
              </w:rPr>
              <w:t>Low participation and effectiveness of bodies for participation of students, parents and community members. (</w:t>
            </w:r>
            <w:r w:rsidR="00D0479E">
              <w:rPr>
                <w:rFonts w:asciiTheme="minorHAnsi" w:hAnsiTheme="minorHAnsi" w:cstheme="minorHAnsi"/>
                <w:color w:val="000000"/>
                <w:sz w:val="20"/>
                <w:szCs w:val="20"/>
              </w:rPr>
              <w:t>Low</w:t>
            </w:r>
            <w:r w:rsidRPr="007F69E5">
              <w:rPr>
                <w:rFonts w:asciiTheme="minorHAnsi" w:hAnsiTheme="minorHAnsi" w:cstheme="minorHAnsi"/>
                <w:color w:val="000000"/>
                <w:sz w:val="20"/>
                <w:szCs w:val="20"/>
              </w:rPr>
              <w:t>)</w:t>
            </w:r>
          </w:p>
          <w:p w:rsidR="007F69E5" w:rsidRPr="007F69E5" w:rsidRDefault="007F69E5" w:rsidP="00915C3D">
            <w:pPr>
              <w:rPr>
                <w:rFonts w:asciiTheme="minorHAnsi" w:hAnsiTheme="minorHAnsi" w:cstheme="minorHAnsi"/>
                <w:color w:val="000000"/>
                <w:sz w:val="20"/>
                <w:szCs w:val="20"/>
              </w:rPr>
            </w:pPr>
          </w:p>
          <w:p w:rsidR="007F69E5" w:rsidRPr="007F69E5" w:rsidRDefault="007F69E5" w:rsidP="00915C3D">
            <w:pPr>
              <w:rPr>
                <w:rFonts w:asciiTheme="minorHAnsi" w:hAnsiTheme="minorHAnsi" w:cstheme="minorHAnsi"/>
                <w:color w:val="000000"/>
                <w:sz w:val="20"/>
                <w:szCs w:val="20"/>
              </w:rPr>
            </w:pPr>
            <w:r w:rsidRPr="007F69E5">
              <w:rPr>
                <w:rFonts w:asciiTheme="minorHAnsi" w:hAnsiTheme="minorHAnsi" w:cstheme="minorHAnsi"/>
                <w:color w:val="000000"/>
                <w:sz w:val="20"/>
                <w:szCs w:val="20"/>
              </w:rPr>
              <w:t>Strong political influence in schools. (High)</w:t>
            </w:r>
          </w:p>
        </w:tc>
      </w:tr>
      <w:tr w:rsidR="007F69E5" w:rsidRPr="007F69E5" w:rsidTr="00A07431">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sz w:val="20"/>
                <w:szCs w:val="20"/>
              </w:rPr>
              <w:t xml:space="preserve">No. of </w:t>
            </w:r>
            <w:r w:rsidRPr="007F69E5">
              <w:rPr>
                <w:rFonts w:asciiTheme="minorHAnsi" w:hAnsiTheme="minorHAnsi" w:cstheme="minorHAnsi"/>
                <w:b/>
                <w:sz w:val="20"/>
                <w:szCs w:val="20"/>
              </w:rPr>
              <w:t>municipality council</w:t>
            </w:r>
            <w:r w:rsidRPr="007F69E5">
              <w:rPr>
                <w:rFonts w:asciiTheme="minorHAnsi" w:hAnsiTheme="minorHAnsi" w:cstheme="minorHAnsi"/>
                <w:sz w:val="20"/>
                <w:szCs w:val="20"/>
              </w:rPr>
              <w:t xml:space="preserve"> and </w:t>
            </w:r>
            <w:r w:rsidRPr="007F69E5">
              <w:rPr>
                <w:rFonts w:asciiTheme="minorHAnsi" w:hAnsiTheme="minorHAnsi" w:cstheme="minorHAnsi"/>
                <w:b/>
                <w:sz w:val="20"/>
                <w:szCs w:val="20"/>
              </w:rPr>
              <w:t>inter-ethnic commission</w:t>
            </w:r>
            <w:r w:rsidRPr="007F69E5">
              <w:rPr>
                <w:rFonts w:asciiTheme="minorHAnsi" w:hAnsiTheme="minorHAnsi" w:cstheme="minorHAnsi"/>
                <w:sz w:val="20"/>
                <w:szCs w:val="20"/>
              </w:rPr>
              <w:t xml:space="preserve"> meeting attended by school representatives in 3 selected municipalities, 2008: 0, 2010: 0, 2012: 10)</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7F69E5" w:rsidP="008814C6">
            <w:pPr>
              <w:rPr>
                <w:rFonts w:asciiTheme="minorHAnsi" w:hAnsiTheme="minorHAnsi" w:cstheme="minorHAnsi"/>
                <w:bCs/>
                <w:sz w:val="20"/>
                <w:szCs w:val="20"/>
              </w:rPr>
            </w:pPr>
            <w:r w:rsidRPr="007F69E5">
              <w:rPr>
                <w:rFonts w:asciiTheme="minorHAnsi" w:hAnsiTheme="minorHAnsi" w:cstheme="minorHAnsi"/>
                <w:bCs/>
                <w:sz w:val="20"/>
                <w:szCs w:val="20"/>
              </w:rPr>
              <w:t>10</w:t>
            </w:r>
          </w:p>
        </w:tc>
        <w:tc>
          <w:tcPr>
            <w:tcW w:w="990" w:type="dxa"/>
          </w:tcPr>
          <w:p w:rsidR="007F69E5" w:rsidRPr="007F69E5" w:rsidRDefault="007F69E5" w:rsidP="00915C3D">
            <w:pPr>
              <w:rPr>
                <w:rFonts w:asciiTheme="minorHAnsi" w:hAnsiTheme="minorHAnsi" w:cstheme="minorHAnsi"/>
                <w:bCs/>
                <w:sz w:val="20"/>
                <w:szCs w:val="20"/>
              </w:rPr>
            </w:pPr>
            <w:r w:rsidRPr="007F69E5">
              <w:rPr>
                <w:rFonts w:asciiTheme="minorHAnsi" w:hAnsiTheme="minorHAnsi" w:cstheme="minorHAnsi"/>
                <w:bCs/>
                <w:sz w:val="20"/>
                <w:szCs w:val="20"/>
              </w:rPr>
              <w:t xml:space="preserve">0 </w:t>
            </w:r>
          </w:p>
          <w:p w:rsidR="007F69E5" w:rsidRPr="007F69E5" w:rsidRDefault="007F69E5" w:rsidP="00915C3D">
            <w:pPr>
              <w:rPr>
                <w:rFonts w:asciiTheme="minorHAnsi" w:hAnsiTheme="minorHAnsi" w:cstheme="minorHAnsi"/>
                <w:bCs/>
                <w:sz w:val="20"/>
                <w:szCs w:val="20"/>
              </w:rPr>
            </w:pPr>
          </w:p>
        </w:tc>
        <w:tc>
          <w:tcPr>
            <w:tcW w:w="1496" w:type="dxa"/>
          </w:tcPr>
          <w:p w:rsidR="007F69E5" w:rsidRPr="007F69E5" w:rsidRDefault="007F69E5"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Weekly reports by JP implementing partners</w:t>
            </w:r>
          </w:p>
        </w:tc>
        <w:tc>
          <w:tcPr>
            <w:tcW w:w="1627"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Minutes and list of participants from municipality council and inter-ethnic commission meeting</w:t>
            </w:r>
          </w:p>
        </w:tc>
        <w:tc>
          <w:tcPr>
            <w:tcW w:w="1558" w:type="dxa"/>
            <w:vMerge/>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A07431">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sz w:val="20"/>
                <w:szCs w:val="20"/>
              </w:rPr>
              <w:t xml:space="preserve">No. of schools in 3 selected municipalities that adopt </w:t>
            </w:r>
            <w:r w:rsidRPr="007F69E5">
              <w:rPr>
                <w:rFonts w:asciiTheme="minorHAnsi" w:hAnsiTheme="minorHAnsi" w:cstheme="minorHAnsi"/>
                <w:b/>
                <w:sz w:val="20"/>
                <w:szCs w:val="20"/>
              </w:rPr>
              <w:t>statute, mandate and working protocols</w:t>
            </w:r>
            <w:r w:rsidRPr="007F69E5">
              <w:rPr>
                <w:rFonts w:asciiTheme="minorHAnsi" w:hAnsiTheme="minorHAnsi" w:cstheme="minorHAnsi"/>
                <w:sz w:val="20"/>
                <w:szCs w:val="20"/>
              </w:rPr>
              <w:t xml:space="preserve"> for schools</w:t>
            </w:r>
            <w:r w:rsidRPr="007F69E5">
              <w:rPr>
                <w:rStyle w:val="FootnoteReference"/>
                <w:rFonts w:asciiTheme="minorHAnsi" w:hAnsiTheme="minorHAnsi" w:cstheme="minorHAnsi"/>
                <w:sz w:val="20"/>
                <w:szCs w:val="20"/>
              </w:rPr>
              <w:footnoteReference w:id="9"/>
            </w:r>
            <w:r w:rsidRPr="007F69E5">
              <w:rPr>
                <w:rFonts w:asciiTheme="minorHAnsi" w:hAnsiTheme="minorHAnsi" w:cstheme="minorHAnsi"/>
                <w:sz w:val="20"/>
                <w:szCs w:val="20"/>
              </w:rPr>
              <w:t xml:space="preserve"> bodies in a </w:t>
            </w:r>
            <w:r w:rsidRPr="007F69E5">
              <w:rPr>
                <w:rFonts w:asciiTheme="minorHAnsi" w:hAnsiTheme="minorHAnsi" w:cstheme="minorHAnsi"/>
                <w:b/>
                <w:sz w:val="20"/>
                <w:szCs w:val="20"/>
              </w:rPr>
              <w:t>democratic and participatory</w:t>
            </w:r>
            <w:r w:rsidRPr="007F69E5">
              <w:rPr>
                <w:rFonts w:asciiTheme="minorHAnsi" w:hAnsiTheme="minorHAnsi" w:cstheme="minorHAnsi"/>
                <w:sz w:val="20"/>
                <w:szCs w:val="20"/>
              </w:rPr>
              <w:t xml:space="preserve"> manner (2008: 0, 2010: 0, 2012: 12)</w:t>
            </w:r>
          </w:p>
        </w:tc>
        <w:tc>
          <w:tcPr>
            <w:tcW w:w="990" w:type="dxa"/>
          </w:tcPr>
          <w:p w:rsidR="007F69E5" w:rsidRPr="007F69E5" w:rsidRDefault="007F69E5" w:rsidP="00915C3D">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12</w:t>
            </w:r>
          </w:p>
        </w:tc>
        <w:tc>
          <w:tcPr>
            <w:tcW w:w="990" w:type="dxa"/>
          </w:tcPr>
          <w:p w:rsidR="007F69E5" w:rsidRPr="007F69E5" w:rsidRDefault="007F69E5" w:rsidP="00915C3D">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496" w:type="dxa"/>
          </w:tcPr>
          <w:p w:rsidR="007F69E5" w:rsidRPr="007F69E5" w:rsidRDefault="007F69E5"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Monthly monitoring reports by Centre for Human Rights</w:t>
            </w:r>
          </w:p>
        </w:tc>
        <w:tc>
          <w:tcPr>
            <w:tcW w:w="1627"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Monthly assessment based on defined criteria</w:t>
            </w:r>
          </w:p>
        </w:tc>
        <w:tc>
          <w:tcPr>
            <w:tcW w:w="1558" w:type="dxa"/>
            <w:vMerge/>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A07431">
        <w:trPr>
          <w:trHeight w:val="1322"/>
        </w:trPr>
        <w:tc>
          <w:tcPr>
            <w:tcW w:w="1890" w:type="dxa"/>
            <w:gridSpan w:val="2"/>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70193E">
            <w:pPr>
              <w:rPr>
                <w:rFonts w:asciiTheme="minorHAnsi" w:hAnsiTheme="minorHAnsi" w:cstheme="minorHAnsi"/>
                <w:sz w:val="20"/>
                <w:szCs w:val="20"/>
              </w:rPr>
            </w:pPr>
            <w:r w:rsidRPr="007F69E5">
              <w:rPr>
                <w:rFonts w:asciiTheme="minorHAnsi" w:hAnsiTheme="minorHAnsi" w:cstheme="minorHAnsi"/>
                <w:sz w:val="20"/>
                <w:szCs w:val="20"/>
              </w:rPr>
              <w:t xml:space="preserve">No. of decisions taken by school boards in 3 selected municipalities that pilot taking decisions of the school board upon </w:t>
            </w:r>
            <w:r w:rsidRPr="007F69E5">
              <w:rPr>
                <w:rFonts w:asciiTheme="minorHAnsi" w:hAnsiTheme="minorHAnsi" w:cstheme="minorHAnsi"/>
                <w:b/>
                <w:sz w:val="20"/>
                <w:szCs w:val="20"/>
              </w:rPr>
              <w:t xml:space="preserve">initiatives from </w:t>
            </w:r>
            <w:r w:rsidRPr="007F69E5">
              <w:rPr>
                <w:rFonts w:asciiTheme="minorHAnsi" w:hAnsiTheme="minorHAnsi" w:cstheme="minorHAnsi"/>
                <w:b/>
                <w:sz w:val="20"/>
                <w:szCs w:val="20"/>
              </w:rPr>
              <w:lastRenderedPageBreak/>
              <w:t>students and parent bodies</w:t>
            </w:r>
            <w:r w:rsidRPr="007F69E5">
              <w:rPr>
                <w:rFonts w:asciiTheme="minorHAnsi" w:hAnsiTheme="minorHAnsi" w:cstheme="minorHAnsi"/>
                <w:sz w:val="20"/>
                <w:szCs w:val="20"/>
              </w:rPr>
              <w:t xml:space="preserve"> (2008: 0, 2010: 0, 2012: 10)</w:t>
            </w:r>
          </w:p>
        </w:tc>
        <w:tc>
          <w:tcPr>
            <w:tcW w:w="990" w:type="dxa"/>
          </w:tcPr>
          <w:p w:rsidR="007F69E5" w:rsidRPr="007F69E5" w:rsidRDefault="007F69E5" w:rsidP="00915C3D">
            <w:pPr>
              <w:rPr>
                <w:rFonts w:asciiTheme="minorHAnsi" w:hAnsiTheme="minorHAnsi" w:cstheme="minorHAnsi"/>
                <w:bCs/>
                <w:sz w:val="20"/>
                <w:szCs w:val="20"/>
              </w:rPr>
            </w:pPr>
            <w:r w:rsidRPr="007F69E5">
              <w:rPr>
                <w:rFonts w:asciiTheme="minorHAnsi" w:hAnsiTheme="minorHAnsi" w:cstheme="minorHAnsi"/>
                <w:bCs/>
                <w:sz w:val="20"/>
                <w:szCs w:val="20"/>
              </w:rPr>
              <w:lastRenderedPageBreak/>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10</w:t>
            </w:r>
          </w:p>
        </w:tc>
        <w:tc>
          <w:tcPr>
            <w:tcW w:w="990" w:type="dxa"/>
          </w:tcPr>
          <w:p w:rsidR="007F69E5" w:rsidRPr="007F69E5" w:rsidRDefault="00D0479E" w:rsidP="00915C3D">
            <w:pPr>
              <w:rPr>
                <w:rFonts w:asciiTheme="minorHAnsi" w:hAnsiTheme="minorHAnsi" w:cstheme="minorHAnsi"/>
                <w:bCs/>
                <w:sz w:val="20"/>
                <w:szCs w:val="20"/>
              </w:rPr>
            </w:pPr>
            <w:r>
              <w:rPr>
                <w:rFonts w:asciiTheme="minorHAnsi" w:hAnsiTheme="minorHAnsi" w:cstheme="minorHAnsi"/>
                <w:bCs/>
                <w:sz w:val="20"/>
                <w:szCs w:val="20"/>
              </w:rPr>
              <w:t>5</w:t>
            </w:r>
          </w:p>
        </w:tc>
        <w:tc>
          <w:tcPr>
            <w:tcW w:w="1496" w:type="dxa"/>
          </w:tcPr>
          <w:p w:rsidR="007F69E5" w:rsidRPr="007F69E5" w:rsidRDefault="007F69E5" w:rsidP="00A976B0">
            <w:pPr>
              <w:tabs>
                <w:tab w:val="right" w:pos="1911"/>
              </w:tabs>
              <w:rPr>
                <w:rFonts w:asciiTheme="minorHAnsi" w:hAnsiTheme="minorHAnsi" w:cstheme="minorHAnsi"/>
                <w:sz w:val="20"/>
                <w:szCs w:val="20"/>
              </w:rPr>
            </w:pPr>
            <w:r w:rsidRPr="007F69E5">
              <w:rPr>
                <w:rFonts w:asciiTheme="minorHAnsi" w:hAnsiTheme="minorHAnsi" w:cstheme="minorHAnsi"/>
                <w:sz w:val="20"/>
                <w:szCs w:val="20"/>
              </w:rPr>
              <w:t>Monthly monitoring reports by Centre for Human Rights</w:t>
            </w:r>
            <w:r w:rsidR="00D0479E">
              <w:rPr>
                <w:rFonts w:asciiTheme="minorHAnsi" w:hAnsiTheme="minorHAnsi" w:cstheme="minorHAnsi"/>
                <w:sz w:val="20"/>
                <w:szCs w:val="20"/>
              </w:rPr>
              <w:t xml:space="preserve"> and the implementing partners</w:t>
            </w:r>
          </w:p>
        </w:tc>
        <w:tc>
          <w:tcPr>
            <w:tcW w:w="1627"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Monthly assessment based on defined criteria</w:t>
            </w:r>
            <w:r w:rsidR="00CE4897">
              <w:rPr>
                <w:rFonts w:asciiTheme="minorHAnsi" w:hAnsiTheme="minorHAnsi" w:cstheme="minorHAnsi"/>
                <w:sz w:val="20"/>
                <w:szCs w:val="20"/>
              </w:rPr>
              <w:t>, reports</w:t>
            </w:r>
          </w:p>
        </w:tc>
        <w:tc>
          <w:tcPr>
            <w:tcW w:w="1558" w:type="dxa"/>
          </w:tcPr>
          <w:p w:rsidR="007F69E5" w:rsidRPr="007F69E5" w:rsidRDefault="007F69E5" w:rsidP="0070193E">
            <w:pPr>
              <w:rPr>
                <w:rFonts w:asciiTheme="minorHAnsi" w:hAnsiTheme="minorHAnsi" w:cstheme="minorHAnsi"/>
                <w:bCs/>
                <w:sz w:val="20"/>
                <w:szCs w:val="20"/>
              </w:rPr>
            </w:pPr>
          </w:p>
        </w:tc>
        <w:tc>
          <w:tcPr>
            <w:tcW w:w="2081" w:type="dxa"/>
          </w:tcPr>
          <w:p w:rsidR="007F69E5" w:rsidRPr="007F69E5" w:rsidRDefault="007F69E5" w:rsidP="0070193E">
            <w:pPr>
              <w:rPr>
                <w:rFonts w:asciiTheme="minorHAnsi" w:hAnsiTheme="minorHAnsi" w:cstheme="minorHAnsi"/>
                <w:bCs/>
                <w:sz w:val="20"/>
                <w:szCs w:val="20"/>
              </w:rPr>
            </w:pPr>
          </w:p>
        </w:tc>
      </w:tr>
      <w:tr w:rsidR="007F69E5" w:rsidRPr="007F69E5" w:rsidTr="00A07431">
        <w:trPr>
          <w:trHeight w:val="1322"/>
        </w:trPr>
        <w:tc>
          <w:tcPr>
            <w:tcW w:w="1890" w:type="dxa"/>
            <w:gridSpan w:val="2"/>
            <w:vMerge w:val="restart"/>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sz w:val="20"/>
                <w:szCs w:val="20"/>
              </w:rPr>
              <w:lastRenderedPageBreak/>
              <w:t>OUTPUT 2.3.: Children and youth have opportunities for interaction and dialogue in school and the community</w:t>
            </w:r>
          </w:p>
        </w:tc>
        <w:tc>
          <w:tcPr>
            <w:tcW w:w="18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sz w:val="20"/>
                <w:szCs w:val="20"/>
              </w:rPr>
              <w:t xml:space="preserve">No. of </w:t>
            </w:r>
            <w:r w:rsidRPr="007F69E5">
              <w:rPr>
                <w:rFonts w:asciiTheme="minorHAnsi" w:hAnsiTheme="minorHAnsi" w:cstheme="minorHAnsi"/>
                <w:b/>
                <w:sz w:val="20"/>
                <w:szCs w:val="20"/>
              </w:rPr>
              <w:t>joint curricular and extracurricular activities</w:t>
            </w:r>
            <w:r w:rsidRPr="007F69E5">
              <w:rPr>
                <w:rFonts w:asciiTheme="minorHAnsi" w:hAnsiTheme="minorHAnsi" w:cstheme="minorHAnsi"/>
                <w:sz w:val="20"/>
                <w:szCs w:val="20"/>
              </w:rPr>
              <w:t xml:space="preserve"> for ethnically mixed groups (2008: 0, 2010: 125, 2012: 400)</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400</w:t>
            </w:r>
          </w:p>
        </w:tc>
        <w:tc>
          <w:tcPr>
            <w:tcW w:w="990" w:type="dxa"/>
          </w:tcPr>
          <w:p w:rsidR="007F69E5" w:rsidRPr="007F69E5" w:rsidRDefault="002D6869" w:rsidP="00F51B22">
            <w:pPr>
              <w:rPr>
                <w:rFonts w:asciiTheme="minorHAnsi" w:hAnsiTheme="minorHAnsi" w:cstheme="minorHAnsi"/>
                <w:bCs/>
                <w:sz w:val="20"/>
                <w:szCs w:val="20"/>
              </w:rPr>
            </w:pPr>
            <w:r>
              <w:rPr>
                <w:rFonts w:asciiTheme="minorHAnsi" w:hAnsiTheme="minorHAnsi" w:cstheme="minorHAnsi"/>
                <w:bCs/>
                <w:sz w:val="20"/>
                <w:szCs w:val="20"/>
              </w:rPr>
              <w:t>127</w:t>
            </w:r>
          </w:p>
          <w:p w:rsidR="007F69E5" w:rsidRPr="007F69E5" w:rsidRDefault="007F69E5" w:rsidP="00EB110E">
            <w:pPr>
              <w:rPr>
                <w:rFonts w:asciiTheme="minorHAnsi" w:hAnsiTheme="minorHAnsi" w:cstheme="minorHAnsi"/>
                <w:bCs/>
                <w:sz w:val="20"/>
                <w:szCs w:val="20"/>
              </w:rPr>
            </w:pPr>
          </w:p>
        </w:tc>
        <w:tc>
          <w:tcPr>
            <w:tcW w:w="1496"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Quarterly reports by JP implementing partners</w:t>
            </w:r>
          </w:p>
        </w:tc>
        <w:tc>
          <w:tcPr>
            <w:tcW w:w="1627"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Review of list of participants</w:t>
            </w:r>
          </w:p>
        </w:tc>
        <w:tc>
          <w:tcPr>
            <w:tcW w:w="1558" w:type="dxa"/>
            <w:vMerge w:val="restart"/>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UNICEF, UNESCO</w:t>
            </w:r>
          </w:p>
        </w:tc>
        <w:tc>
          <w:tcPr>
            <w:tcW w:w="2081" w:type="dxa"/>
            <w:vMerge w:val="restart"/>
          </w:tcPr>
          <w:p w:rsidR="007F69E5" w:rsidRPr="007F69E5" w:rsidRDefault="007F69E5" w:rsidP="0070193E">
            <w:pPr>
              <w:rPr>
                <w:rFonts w:asciiTheme="minorHAnsi" w:hAnsiTheme="minorHAnsi" w:cstheme="minorHAnsi"/>
                <w:bCs/>
                <w:sz w:val="20"/>
                <w:szCs w:val="20"/>
              </w:rPr>
            </w:pPr>
          </w:p>
          <w:p w:rsidR="007F69E5" w:rsidRPr="007F69E5" w:rsidRDefault="007F69E5" w:rsidP="00711830">
            <w:pPr>
              <w:rPr>
                <w:rFonts w:asciiTheme="minorHAnsi" w:hAnsiTheme="minorHAnsi" w:cstheme="minorHAnsi"/>
                <w:color w:val="000000"/>
                <w:sz w:val="20"/>
                <w:szCs w:val="20"/>
              </w:rPr>
            </w:pPr>
            <w:r w:rsidRPr="007F69E5">
              <w:rPr>
                <w:rFonts w:asciiTheme="minorHAnsi" w:hAnsiTheme="minorHAnsi" w:cstheme="minorHAnsi"/>
                <w:color w:val="000000"/>
                <w:sz w:val="20"/>
                <w:szCs w:val="20"/>
              </w:rPr>
              <w:t>School space and availability of school staff and time may be limited since most of the schools operate in shifts; (Medium)</w:t>
            </w:r>
          </w:p>
          <w:p w:rsidR="007F69E5" w:rsidRPr="007F69E5" w:rsidRDefault="007F69E5" w:rsidP="00711830">
            <w:pPr>
              <w:rPr>
                <w:rFonts w:asciiTheme="minorHAnsi" w:hAnsiTheme="minorHAnsi" w:cstheme="minorHAnsi"/>
                <w:color w:val="000000"/>
                <w:sz w:val="20"/>
                <w:szCs w:val="20"/>
              </w:rPr>
            </w:pPr>
          </w:p>
          <w:p w:rsidR="007F69E5" w:rsidRPr="007F69E5" w:rsidRDefault="007F69E5" w:rsidP="00711830">
            <w:pPr>
              <w:rPr>
                <w:rFonts w:asciiTheme="minorHAnsi" w:hAnsiTheme="minorHAnsi" w:cstheme="minorHAnsi"/>
                <w:color w:val="000000"/>
                <w:sz w:val="20"/>
                <w:szCs w:val="20"/>
              </w:rPr>
            </w:pPr>
          </w:p>
          <w:p w:rsidR="007F69E5" w:rsidRPr="007F69E5" w:rsidRDefault="007F69E5" w:rsidP="00711830">
            <w:pPr>
              <w:rPr>
                <w:rFonts w:asciiTheme="minorHAnsi" w:hAnsiTheme="minorHAnsi" w:cstheme="minorHAnsi"/>
                <w:bCs/>
                <w:sz w:val="20"/>
                <w:szCs w:val="20"/>
              </w:rPr>
            </w:pPr>
            <w:r w:rsidRPr="007F69E5">
              <w:rPr>
                <w:rFonts w:asciiTheme="minorHAnsi" w:hAnsiTheme="minorHAnsi" w:cstheme="minorHAnsi"/>
                <w:color w:val="000000"/>
                <w:sz w:val="20"/>
                <w:szCs w:val="20"/>
              </w:rPr>
              <w:t xml:space="preserve">Sports and other activities may bring different </w:t>
            </w:r>
            <w:r w:rsidR="00CE4897" w:rsidRPr="007F69E5">
              <w:rPr>
                <w:rFonts w:asciiTheme="minorHAnsi" w:hAnsiTheme="minorHAnsi" w:cstheme="minorHAnsi"/>
                <w:color w:val="000000"/>
                <w:sz w:val="20"/>
                <w:szCs w:val="20"/>
              </w:rPr>
              <w:t>ethnic</w:t>
            </w:r>
            <w:r w:rsidRPr="007F69E5">
              <w:rPr>
                <w:rFonts w:asciiTheme="minorHAnsi" w:hAnsiTheme="minorHAnsi" w:cstheme="minorHAnsi"/>
                <w:color w:val="000000"/>
                <w:sz w:val="20"/>
                <w:szCs w:val="20"/>
              </w:rPr>
              <w:t xml:space="preserve"> groups together, but may also antagonize if first interactions not managed properly. (Low)</w:t>
            </w:r>
          </w:p>
        </w:tc>
      </w:tr>
      <w:tr w:rsidR="007F69E5" w:rsidRPr="007F69E5" w:rsidTr="00A07431">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F04FBF">
            <w:pPr>
              <w:widowControl/>
              <w:contextualSpacing/>
              <w:rPr>
                <w:rFonts w:asciiTheme="minorHAnsi" w:hAnsiTheme="minorHAnsi" w:cstheme="minorHAnsi"/>
                <w:sz w:val="20"/>
                <w:szCs w:val="20"/>
              </w:rPr>
            </w:pPr>
            <w:r w:rsidRPr="007F69E5">
              <w:rPr>
                <w:rFonts w:asciiTheme="minorHAnsi" w:hAnsiTheme="minorHAnsi" w:cstheme="minorHAnsi"/>
                <w:sz w:val="20"/>
                <w:szCs w:val="20"/>
              </w:rPr>
              <w:t xml:space="preserve">No. of children and youth that </w:t>
            </w:r>
            <w:r w:rsidRPr="007F69E5">
              <w:rPr>
                <w:rFonts w:asciiTheme="minorHAnsi" w:hAnsiTheme="minorHAnsi" w:cstheme="minorHAnsi"/>
                <w:b/>
                <w:sz w:val="20"/>
                <w:szCs w:val="20"/>
              </w:rPr>
              <w:t>complete a</w:t>
            </w:r>
            <w:r w:rsidRPr="007F69E5">
              <w:rPr>
                <w:rFonts w:asciiTheme="minorHAnsi" w:hAnsiTheme="minorHAnsi" w:cstheme="minorHAnsi"/>
                <w:sz w:val="20"/>
                <w:szCs w:val="20"/>
              </w:rPr>
              <w:t xml:space="preserve"> </w:t>
            </w:r>
            <w:r w:rsidRPr="007F69E5">
              <w:rPr>
                <w:rFonts w:asciiTheme="minorHAnsi" w:hAnsiTheme="minorHAnsi" w:cstheme="minorHAnsi"/>
                <w:b/>
                <w:sz w:val="20"/>
                <w:szCs w:val="20"/>
              </w:rPr>
              <w:t>course</w:t>
            </w:r>
            <w:r w:rsidRPr="007F69E5">
              <w:rPr>
                <w:rFonts w:asciiTheme="minorHAnsi" w:hAnsiTheme="minorHAnsi" w:cstheme="minorHAnsi"/>
                <w:sz w:val="20"/>
                <w:szCs w:val="20"/>
              </w:rPr>
              <w:t xml:space="preserve"> in 3 inter-ethnic community based centres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7F69E5" w:rsidP="00F04FBF">
            <w:pPr>
              <w:rPr>
                <w:rFonts w:asciiTheme="minorHAnsi" w:hAnsiTheme="minorHAnsi" w:cstheme="minorHAnsi"/>
                <w:bCs/>
                <w:sz w:val="20"/>
                <w:szCs w:val="20"/>
              </w:rPr>
            </w:pPr>
            <w:r w:rsidRPr="007F69E5">
              <w:rPr>
                <w:rFonts w:asciiTheme="minorHAnsi" w:hAnsiTheme="minorHAnsi" w:cstheme="minorHAnsi"/>
                <w:bCs/>
                <w:sz w:val="20"/>
                <w:szCs w:val="20"/>
              </w:rPr>
              <w:t xml:space="preserve"> </w:t>
            </w:r>
            <w:r w:rsidRPr="007F69E5">
              <w:rPr>
                <w:rFonts w:asciiTheme="minorHAnsi" w:hAnsiTheme="minorHAnsi" w:cstheme="minorHAnsi"/>
                <w:sz w:val="20"/>
                <w:szCs w:val="20"/>
              </w:rPr>
              <w:t>2,500</w:t>
            </w:r>
          </w:p>
        </w:tc>
        <w:tc>
          <w:tcPr>
            <w:tcW w:w="990" w:type="dxa"/>
          </w:tcPr>
          <w:p w:rsidR="007F69E5" w:rsidRPr="007F69E5" w:rsidRDefault="002D6869" w:rsidP="00F51B22">
            <w:pPr>
              <w:rPr>
                <w:rFonts w:asciiTheme="minorHAnsi" w:hAnsiTheme="minorHAnsi" w:cstheme="minorHAnsi"/>
                <w:bCs/>
                <w:sz w:val="20"/>
                <w:szCs w:val="20"/>
              </w:rPr>
            </w:pPr>
            <w:r>
              <w:rPr>
                <w:rFonts w:asciiTheme="minorHAnsi" w:hAnsiTheme="minorHAnsi" w:cstheme="minorHAnsi"/>
                <w:bCs/>
                <w:sz w:val="20"/>
                <w:szCs w:val="20"/>
              </w:rPr>
              <w:t>517</w:t>
            </w:r>
          </w:p>
        </w:tc>
        <w:tc>
          <w:tcPr>
            <w:tcW w:w="1496" w:type="dxa"/>
          </w:tcPr>
          <w:p w:rsidR="007F69E5" w:rsidRPr="007F69E5" w:rsidRDefault="007F69E5" w:rsidP="00A976B0">
            <w:pPr>
              <w:rPr>
                <w:rFonts w:asciiTheme="minorHAnsi" w:eastAsiaTheme="majorEastAsia" w:hAnsiTheme="minorHAnsi" w:cstheme="minorHAnsi"/>
                <w:b/>
                <w:bCs/>
                <w:kern w:val="32"/>
                <w:sz w:val="20"/>
                <w:szCs w:val="20"/>
              </w:rPr>
            </w:pPr>
            <w:r w:rsidRPr="007F69E5">
              <w:rPr>
                <w:rFonts w:asciiTheme="minorHAnsi" w:hAnsiTheme="minorHAnsi" w:cstheme="minorHAnsi"/>
                <w:sz w:val="20"/>
                <w:szCs w:val="20"/>
              </w:rPr>
              <w:t>Quarterly reports by JP implementing partners</w:t>
            </w:r>
          </w:p>
        </w:tc>
        <w:tc>
          <w:tcPr>
            <w:tcW w:w="1627" w:type="dxa"/>
            <w:gridSpan w:val="2"/>
          </w:tcPr>
          <w:p w:rsidR="007F69E5" w:rsidRPr="007F69E5" w:rsidRDefault="007F69E5" w:rsidP="00A976B0">
            <w:pPr>
              <w:rPr>
                <w:rFonts w:asciiTheme="minorHAnsi" w:eastAsiaTheme="majorEastAsia" w:hAnsiTheme="minorHAnsi" w:cstheme="minorHAnsi"/>
                <w:b/>
                <w:bCs/>
                <w:kern w:val="32"/>
                <w:sz w:val="20"/>
                <w:szCs w:val="20"/>
              </w:rPr>
            </w:pPr>
            <w:r w:rsidRPr="007F69E5">
              <w:rPr>
                <w:rFonts w:asciiTheme="minorHAnsi" w:hAnsiTheme="minorHAnsi" w:cstheme="minorHAnsi"/>
                <w:sz w:val="20"/>
                <w:szCs w:val="20"/>
              </w:rPr>
              <w:t>Review of list of participants</w:t>
            </w:r>
          </w:p>
        </w:tc>
        <w:tc>
          <w:tcPr>
            <w:tcW w:w="1558" w:type="dxa"/>
            <w:vMerge/>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A07431">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F04FBF">
            <w:pPr>
              <w:rPr>
                <w:rFonts w:asciiTheme="minorHAnsi" w:hAnsiTheme="minorHAnsi" w:cstheme="minorHAnsi"/>
                <w:bCs/>
                <w:sz w:val="20"/>
                <w:szCs w:val="20"/>
              </w:rPr>
            </w:pPr>
            <w:r w:rsidRPr="007F69E5">
              <w:rPr>
                <w:rFonts w:asciiTheme="minorHAnsi" w:hAnsiTheme="minorHAnsi" w:cstheme="minorHAnsi"/>
                <w:sz w:val="20"/>
                <w:szCs w:val="20"/>
              </w:rPr>
              <w:t xml:space="preserve">A university set up a </w:t>
            </w:r>
            <w:r w:rsidRPr="007F69E5">
              <w:rPr>
                <w:rFonts w:asciiTheme="minorHAnsi" w:hAnsiTheme="minorHAnsi" w:cstheme="minorHAnsi"/>
                <w:b/>
                <w:sz w:val="20"/>
                <w:szCs w:val="20"/>
              </w:rPr>
              <w:t>centre of excellence</w:t>
            </w:r>
            <w:r w:rsidRPr="007F69E5">
              <w:rPr>
                <w:rFonts w:asciiTheme="minorHAnsi" w:hAnsiTheme="minorHAnsi" w:cstheme="minorHAnsi"/>
                <w:sz w:val="20"/>
                <w:szCs w:val="20"/>
              </w:rPr>
              <w:t xml:space="preserve"> in intercultural and peace studies</w:t>
            </w:r>
            <w:r w:rsidRPr="007F69E5">
              <w:rPr>
                <w:rStyle w:val="FootnoteReference"/>
                <w:rFonts w:asciiTheme="minorHAnsi" w:hAnsiTheme="minorHAnsi" w:cstheme="minorHAnsi"/>
                <w:sz w:val="20"/>
                <w:szCs w:val="20"/>
              </w:rPr>
              <w:footnoteReference w:id="10"/>
            </w:r>
            <w:r w:rsidRPr="007F69E5">
              <w:rPr>
                <w:rFonts w:asciiTheme="minorHAnsi" w:hAnsiTheme="minorHAnsi" w:cstheme="minorHAnsi"/>
                <w:sz w:val="20"/>
                <w:szCs w:val="20"/>
              </w:rPr>
              <w:t xml:space="preserve">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 points</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5 points</w:t>
            </w:r>
          </w:p>
        </w:tc>
        <w:tc>
          <w:tcPr>
            <w:tcW w:w="990" w:type="dxa"/>
          </w:tcPr>
          <w:p w:rsidR="007F69E5" w:rsidRPr="007F69E5" w:rsidRDefault="007F69E5" w:rsidP="00B21893">
            <w:pPr>
              <w:rPr>
                <w:rFonts w:asciiTheme="minorHAnsi" w:hAnsiTheme="minorHAnsi" w:cstheme="minorHAnsi"/>
                <w:bCs/>
                <w:sz w:val="20"/>
                <w:szCs w:val="20"/>
              </w:rPr>
            </w:pPr>
            <w:r w:rsidRPr="007F69E5">
              <w:rPr>
                <w:rFonts w:asciiTheme="minorHAnsi" w:hAnsiTheme="minorHAnsi" w:cstheme="minorHAnsi"/>
                <w:bCs/>
                <w:sz w:val="20"/>
                <w:szCs w:val="20"/>
              </w:rPr>
              <w:t>0 points</w:t>
            </w:r>
          </w:p>
        </w:tc>
        <w:tc>
          <w:tcPr>
            <w:tcW w:w="1496"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Quarterly JP assessment</w:t>
            </w:r>
          </w:p>
        </w:tc>
        <w:tc>
          <w:tcPr>
            <w:tcW w:w="1627"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Assessment of a) statute of university, b) 5 study papers, c) conference report, d) study programme</w:t>
            </w:r>
          </w:p>
        </w:tc>
        <w:tc>
          <w:tcPr>
            <w:tcW w:w="1558" w:type="dxa"/>
            <w:vMerge/>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A07431">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F04FBF">
            <w:pPr>
              <w:rPr>
                <w:rFonts w:asciiTheme="minorHAnsi" w:hAnsiTheme="minorHAnsi" w:cstheme="minorHAnsi"/>
                <w:sz w:val="20"/>
                <w:szCs w:val="20"/>
              </w:rPr>
            </w:pPr>
            <w:r w:rsidRPr="007F69E5">
              <w:rPr>
                <w:rFonts w:asciiTheme="minorHAnsi" w:hAnsiTheme="minorHAnsi" w:cstheme="minorHAnsi"/>
                <w:sz w:val="20"/>
                <w:szCs w:val="20"/>
              </w:rPr>
              <w:t xml:space="preserve">No. of </w:t>
            </w:r>
            <w:r w:rsidRPr="007F69E5">
              <w:rPr>
                <w:rFonts w:asciiTheme="minorHAnsi" w:hAnsiTheme="minorHAnsi" w:cstheme="minorHAnsi"/>
                <w:b/>
                <w:sz w:val="20"/>
                <w:szCs w:val="20"/>
              </w:rPr>
              <w:t>youth clubs</w:t>
            </w:r>
            <w:r w:rsidRPr="007F69E5">
              <w:rPr>
                <w:rFonts w:asciiTheme="minorHAnsi" w:hAnsiTheme="minorHAnsi" w:cstheme="minorHAnsi"/>
                <w:sz w:val="20"/>
                <w:szCs w:val="20"/>
              </w:rPr>
              <w:t xml:space="preserve"> that implement activities that promote inter-ethnic dialogue among university students (2008: 0, 2010: 9, 2012: 5)</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5</w:t>
            </w:r>
          </w:p>
        </w:tc>
        <w:tc>
          <w:tcPr>
            <w:tcW w:w="990" w:type="dxa"/>
          </w:tcPr>
          <w:p w:rsidR="007F69E5" w:rsidRPr="007F69E5" w:rsidRDefault="00CC7712" w:rsidP="00B21893">
            <w:pPr>
              <w:rPr>
                <w:rFonts w:asciiTheme="minorHAnsi" w:hAnsiTheme="minorHAnsi" w:cstheme="minorHAnsi"/>
                <w:bCs/>
                <w:sz w:val="20"/>
                <w:szCs w:val="20"/>
              </w:rPr>
            </w:pPr>
            <w:r>
              <w:rPr>
                <w:rFonts w:asciiTheme="minorHAnsi" w:hAnsiTheme="minorHAnsi" w:cstheme="minorHAnsi"/>
                <w:bCs/>
                <w:sz w:val="20"/>
                <w:szCs w:val="20"/>
              </w:rPr>
              <w:t>3</w:t>
            </w:r>
          </w:p>
        </w:tc>
        <w:tc>
          <w:tcPr>
            <w:tcW w:w="1496"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Reports by youth clubs , reports by UNESCO national commission</w:t>
            </w:r>
          </w:p>
        </w:tc>
        <w:tc>
          <w:tcPr>
            <w:tcW w:w="1627"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Registry of clubs at national commission</w:t>
            </w:r>
          </w:p>
        </w:tc>
        <w:tc>
          <w:tcPr>
            <w:tcW w:w="1558" w:type="dxa"/>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3C0E08">
        <w:trPr>
          <w:trHeight w:val="638"/>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3C0E08">
            <w:pPr>
              <w:rPr>
                <w:rFonts w:asciiTheme="minorHAnsi" w:hAnsiTheme="minorHAnsi" w:cstheme="minorHAnsi"/>
                <w:sz w:val="20"/>
                <w:szCs w:val="20"/>
              </w:rPr>
            </w:pPr>
            <w:r w:rsidRPr="007F69E5">
              <w:rPr>
                <w:rFonts w:asciiTheme="minorHAnsi" w:hAnsiTheme="minorHAnsi" w:cstheme="minorHAnsi"/>
                <w:b/>
                <w:sz w:val="20"/>
                <w:szCs w:val="20"/>
              </w:rPr>
              <w:t>World Heritage in Young Hands</w:t>
            </w:r>
            <w:r w:rsidRPr="007F69E5">
              <w:rPr>
                <w:rFonts w:asciiTheme="minorHAnsi" w:hAnsiTheme="minorHAnsi" w:cstheme="minorHAnsi"/>
                <w:sz w:val="20"/>
                <w:szCs w:val="20"/>
              </w:rPr>
              <w:t xml:space="preserve"> programme piloted in Associated Schools Project Network schools as elective course or extra-curricular activity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No</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Yes</w:t>
            </w:r>
          </w:p>
        </w:tc>
        <w:tc>
          <w:tcPr>
            <w:tcW w:w="990" w:type="dxa"/>
          </w:tcPr>
          <w:p w:rsidR="007F69E5" w:rsidRPr="007F69E5" w:rsidRDefault="007F69E5" w:rsidP="00B21893">
            <w:pPr>
              <w:rPr>
                <w:rFonts w:asciiTheme="minorHAnsi" w:hAnsiTheme="minorHAnsi" w:cstheme="minorHAnsi"/>
                <w:bCs/>
                <w:sz w:val="20"/>
                <w:szCs w:val="20"/>
              </w:rPr>
            </w:pPr>
            <w:r w:rsidRPr="007F69E5">
              <w:rPr>
                <w:rFonts w:asciiTheme="minorHAnsi" w:hAnsiTheme="minorHAnsi" w:cstheme="minorHAnsi"/>
                <w:bCs/>
                <w:sz w:val="20"/>
                <w:szCs w:val="20"/>
              </w:rPr>
              <w:t>No</w:t>
            </w:r>
          </w:p>
        </w:tc>
        <w:tc>
          <w:tcPr>
            <w:tcW w:w="1496"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reports by schools and implementing partners</w:t>
            </w:r>
          </w:p>
        </w:tc>
        <w:tc>
          <w:tcPr>
            <w:tcW w:w="1627"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Macedonian World Heritage in Young Hands teachers kits</w:t>
            </w:r>
          </w:p>
        </w:tc>
        <w:tc>
          <w:tcPr>
            <w:tcW w:w="1558" w:type="dxa"/>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1F5BC4">
        <w:trPr>
          <w:trHeight w:val="692"/>
        </w:trPr>
        <w:tc>
          <w:tcPr>
            <w:tcW w:w="13692" w:type="dxa"/>
            <w:gridSpan w:val="11"/>
            <w:shd w:val="clear" w:color="auto" w:fill="E5B8B7" w:themeFill="accent2" w:themeFillTint="66"/>
          </w:tcPr>
          <w:p w:rsidR="007F69E5" w:rsidRPr="007F69E5" w:rsidRDefault="007F69E5" w:rsidP="0070193E">
            <w:pPr>
              <w:rPr>
                <w:rFonts w:asciiTheme="minorHAnsi" w:hAnsiTheme="minorHAnsi" w:cstheme="minorHAnsi"/>
                <w:b/>
                <w:bCs/>
                <w:sz w:val="20"/>
                <w:szCs w:val="20"/>
              </w:rPr>
            </w:pPr>
            <w:r w:rsidRPr="007F69E5">
              <w:rPr>
                <w:rFonts w:asciiTheme="minorHAnsi" w:hAnsiTheme="minorHAnsi" w:cstheme="minorHAnsi"/>
                <w:b/>
                <w:bCs/>
                <w:sz w:val="20"/>
                <w:szCs w:val="20"/>
              </w:rPr>
              <w:t>Outcome 3:</w:t>
            </w:r>
          </w:p>
          <w:p w:rsidR="007F69E5" w:rsidRPr="007F69E5" w:rsidRDefault="007F69E5" w:rsidP="0070193E">
            <w:pPr>
              <w:rPr>
                <w:rFonts w:asciiTheme="minorHAnsi" w:hAnsiTheme="minorHAnsi" w:cstheme="minorHAnsi"/>
                <w:b/>
                <w:bCs/>
                <w:sz w:val="20"/>
                <w:szCs w:val="20"/>
              </w:rPr>
            </w:pPr>
            <w:r w:rsidRPr="007F69E5">
              <w:rPr>
                <w:rFonts w:asciiTheme="minorHAnsi" w:hAnsiTheme="minorHAnsi" w:cstheme="minorHAnsi"/>
                <w:b/>
                <w:bCs/>
                <w:sz w:val="20"/>
                <w:szCs w:val="20"/>
              </w:rPr>
              <w:t>Inter-cultural Sensitivity and Civic Awareness Promoted.</w:t>
            </w:r>
          </w:p>
        </w:tc>
      </w:tr>
      <w:tr w:rsidR="007F69E5" w:rsidRPr="007F69E5" w:rsidTr="005D703A">
        <w:trPr>
          <w:trHeight w:val="1322"/>
        </w:trPr>
        <w:tc>
          <w:tcPr>
            <w:tcW w:w="1890" w:type="dxa"/>
            <w:gridSpan w:val="2"/>
            <w:vMerge w:val="restart"/>
          </w:tcPr>
          <w:p w:rsidR="007F69E5" w:rsidRPr="007F69E5" w:rsidRDefault="007F69E5" w:rsidP="0070193E">
            <w:pPr>
              <w:rPr>
                <w:rFonts w:asciiTheme="minorHAnsi" w:hAnsiTheme="minorHAnsi" w:cstheme="minorHAnsi"/>
                <w:b/>
                <w:bCs/>
                <w:sz w:val="20"/>
                <w:szCs w:val="20"/>
              </w:rPr>
            </w:pPr>
            <w:r w:rsidRPr="007F69E5">
              <w:rPr>
                <w:rFonts w:asciiTheme="minorHAnsi" w:hAnsiTheme="minorHAnsi" w:cstheme="minorHAnsi"/>
                <w:b/>
                <w:bCs/>
                <w:sz w:val="20"/>
                <w:szCs w:val="20"/>
              </w:rPr>
              <w:t>Outcome 3 Indicators</w:t>
            </w:r>
          </w:p>
        </w:tc>
        <w:tc>
          <w:tcPr>
            <w:tcW w:w="1890" w:type="dxa"/>
          </w:tcPr>
          <w:p w:rsidR="007F69E5" w:rsidRPr="007F69E5" w:rsidRDefault="007F69E5" w:rsidP="003C0E08">
            <w:pPr>
              <w:rPr>
                <w:rFonts w:asciiTheme="minorHAnsi" w:hAnsiTheme="minorHAnsi" w:cstheme="minorHAnsi"/>
                <w:color w:val="000000"/>
                <w:sz w:val="20"/>
                <w:szCs w:val="20"/>
              </w:rPr>
            </w:pPr>
            <w:r w:rsidRPr="007F69E5">
              <w:rPr>
                <w:rFonts w:asciiTheme="minorHAnsi" w:hAnsiTheme="minorHAnsi" w:cstheme="minorHAnsi"/>
                <w:sz w:val="20"/>
                <w:szCs w:val="20"/>
              </w:rPr>
              <w:t xml:space="preserve">% of local and religious leaders and civil society representatives that participated in a leadership, communication skills, mediation, gender training in three municipalities that have engaged </w:t>
            </w:r>
            <w:r w:rsidRPr="007F69E5">
              <w:rPr>
                <w:rFonts w:asciiTheme="minorHAnsi" w:hAnsiTheme="minorHAnsi" w:cstheme="minorHAnsi"/>
                <w:b/>
                <w:sz w:val="20"/>
                <w:szCs w:val="20"/>
              </w:rPr>
              <w:t>at least in one mediation</w:t>
            </w:r>
            <w:r w:rsidRPr="007F69E5">
              <w:rPr>
                <w:rFonts w:asciiTheme="minorHAnsi" w:hAnsiTheme="minorHAnsi" w:cstheme="minorHAnsi"/>
                <w:sz w:val="20"/>
                <w:szCs w:val="20"/>
              </w:rPr>
              <w:t xml:space="preserve"> over the past 12 months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25%</w:t>
            </w:r>
          </w:p>
        </w:tc>
        <w:tc>
          <w:tcPr>
            <w:tcW w:w="990" w:type="dxa"/>
            <w:shd w:val="clear" w:color="auto" w:fill="auto"/>
          </w:tcPr>
          <w:p w:rsidR="007F69E5" w:rsidRPr="007F69E5" w:rsidRDefault="007F69E5" w:rsidP="00D80B45">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530"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Annual follow-up survey report of former training participants by JP</w:t>
            </w:r>
          </w:p>
        </w:tc>
        <w:tc>
          <w:tcPr>
            <w:tcW w:w="1593" w:type="dxa"/>
          </w:tcPr>
          <w:p w:rsidR="007F69E5" w:rsidRPr="007F69E5" w:rsidRDefault="007F69E5" w:rsidP="00A02DC8">
            <w:pPr>
              <w:rPr>
                <w:rFonts w:asciiTheme="minorHAnsi" w:hAnsiTheme="minorHAnsi" w:cstheme="minorHAnsi"/>
                <w:sz w:val="20"/>
                <w:szCs w:val="20"/>
              </w:rPr>
            </w:pPr>
            <w:r w:rsidRPr="007F69E5">
              <w:rPr>
                <w:rFonts w:asciiTheme="minorHAnsi" w:hAnsiTheme="minorHAnsi" w:cstheme="minorHAnsi"/>
                <w:sz w:val="20"/>
                <w:szCs w:val="20"/>
              </w:rPr>
              <w:t>Random sample survey by telephone of 20% of former participants done annually by JP</w:t>
            </w:r>
          </w:p>
        </w:tc>
        <w:tc>
          <w:tcPr>
            <w:tcW w:w="1558" w:type="dxa"/>
          </w:tcPr>
          <w:p w:rsidR="007F69E5" w:rsidRPr="007F69E5" w:rsidRDefault="007F69E5" w:rsidP="0070193E">
            <w:pPr>
              <w:rPr>
                <w:rFonts w:asciiTheme="minorHAnsi" w:hAnsiTheme="minorHAnsi" w:cstheme="minorHAnsi"/>
                <w:bCs/>
                <w:sz w:val="20"/>
                <w:szCs w:val="20"/>
              </w:rPr>
            </w:pPr>
          </w:p>
        </w:tc>
        <w:tc>
          <w:tcPr>
            <w:tcW w:w="2081" w:type="dxa"/>
          </w:tcPr>
          <w:p w:rsidR="007F69E5" w:rsidRPr="007F69E5" w:rsidRDefault="007F69E5" w:rsidP="00E954F7">
            <w:pPr>
              <w:rPr>
                <w:rFonts w:asciiTheme="minorHAnsi" w:hAnsiTheme="minorHAnsi" w:cstheme="minorHAnsi"/>
                <w:color w:val="000000"/>
                <w:sz w:val="20"/>
                <w:szCs w:val="20"/>
              </w:rPr>
            </w:pPr>
          </w:p>
        </w:tc>
      </w:tr>
      <w:tr w:rsidR="007F69E5" w:rsidRPr="007F69E5" w:rsidTr="005D703A">
        <w:trPr>
          <w:trHeight w:val="1322"/>
        </w:trPr>
        <w:tc>
          <w:tcPr>
            <w:tcW w:w="1890" w:type="dxa"/>
            <w:gridSpan w:val="2"/>
            <w:vMerge/>
          </w:tcPr>
          <w:p w:rsidR="007F69E5" w:rsidRPr="007F69E5" w:rsidRDefault="007F69E5" w:rsidP="0070193E">
            <w:pPr>
              <w:rPr>
                <w:rFonts w:asciiTheme="minorHAnsi" w:hAnsiTheme="minorHAnsi" w:cstheme="minorHAnsi"/>
                <w:b/>
                <w:bCs/>
                <w:sz w:val="20"/>
                <w:szCs w:val="20"/>
              </w:rPr>
            </w:pPr>
          </w:p>
        </w:tc>
        <w:tc>
          <w:tcPr>
            <w:tcW w:w="1890" w:type="dxa"/>
          </w:tcPr>
          <w:p w:rsidR="007F69E5" w:rsidRPr="007F69E5" w:rsidRDefault="007F69E5" w:rsidP="002E51A0">
            <w:pPr>
              <w:widowControl/>
              <w:contextualSpacing/>
              <w:rPr>
                <w:rFonts w:asciiTheme="minorHAnsi" w:hAnsiTheme="minorHAnsi" w:cstheme="minorHAnsi"/>
                <w:i/>
                <w:sz w:val="20"/>
                <w:szCs w:val="20"/>
              </w:rPr>
            </w:pPr>
            <w:r w:rsidRPr="007F69E5">
              <w:rPr>
                <w:rFonts w:asciiTheme="minorHAnsi" w:hAnsiTheme="minorHAnsi" w:cstheme="minorHAnsi"/>
                <w:i/>
                <w:sz w:val="20"/>
                <w:szCs w:val="20"/>
              </w:rPr>
              <w:t xml:space="preserve">[Indicator on changes in </w:t>
            </w:r>
            <w:r w:rsidRPr="007F69E5">
              <w:rPr>
                <w:rFonts w:asciiTheme="minorHAnsi" w:hAnsiTheme="minorHAnsi" w:cstheme="minorHAnsi"/>
                <w:b/>
                <w:i/>
                <w:sz w:val="20"/>
                <w:szCs w:val="20"/>
              </w:rPr>
              <w:t>media coverage</w:t>
            </w:r>
            <w:r w:rsidRPr="007F69E5">
              <w:rPr>
                <w:rFonts w:asciiTheme="minorHAnsi" w:hAnsiTheme="minorHAnsi" w:cstheme="minorHAnsi"/>
                <w:i/>
                <w:sz w:val="20"/>
                <w:szCs w:val="20"/>
              </w:rPr>
              <w:t xml:space="preserve"> of cultural sensitivity and civil awareness </w:t>
            </w:r>
            <w:r w:rsidRPr="007F69E5">
              <w:rPr>
                <w:rFonts w:asciiTheme="minorHAnsi" w:hAnsiTheme="minorHAnsi" w:cstheme="minorHAnsi"/>
                <w:sz w:val="20"/>
                <w:szCs w:val="20"/>
              </w:rPr>
              <w:t>(pending the development of methodology for a MRRM media monitoring mechanism) ]</w:t>
            </w:r>
          </w:p>
          <w:p w:rsidR="007F69E5" w:rsidRPr="007F69E5" w:rsidRDefault="007F69E5" w:rsidP="0070193E">
            <w:pPr>
              <w:rPr>
                <w:rFonts w:asciiTheme="minorHAnsi" w:hAnsiTheme="minorHAnsi" w:cstheme="minorHAnsi"/>
                <w:color w:val="000000"/>
                <w:sz w:val="20"/>
                <w:szCs w:val="20"/>
              </w:rPr>
            </w:pPr>
          </w:p>
        </w:tc>
        <w:tc>
          <w:tcPr>
            <w:tcW w:w="990" w:type="dxa"/>
          </w:tcPr>
          <w:p w:rsidR="007F69E5" w:rsidRPr="007F69E5" w:rsidRDefault="007F69E5" w:rsidP="0070193E">
            <w:pPr>
              <w:rPr>
                <w:rFonts w:asciiTheme="minorHAnsi" w:hAnsiTheme="minorHAnsi" w:cstheme="minorHAnsi"/>
                <w:bCs/>
                <w:sz w:val="20"/>
                <w:szCs w:val="20"/>
              </w:rPr>
            </w:pPr>
          </w:p>
        </w:tc>
        <w:tc>
          <w:tcPr>
            <w:tcW w:w="1170" w:type="dxa"/>
          </w:tcPr>
          <w:p w:rsidR="007F69E5" w:rsidRPr="007F69E5" w:rsidRDefault="007F69E5" w:rsidP="00A5046B">
            <w:pPr>
              <w:rPr>
                <w:rFonts w:asciiTheme="minorHAnsi" w:hAnsiTheme="minorHAnsi" w:cstheme="minorHAnsi"/>
                <w:bCs/>
                <w:sz w:val="20"/>
                <w:szCs w:val="20"/>
              </w:rPr>
            </w:pPr>
          </w:p>
        </w:tc>
        <w:tc>
          <w:tcPr>
            <w:tcW w:w="990" w:type="dxa"/>
            <w:shd w:val="clear" w:color="auto" w:fill="auto"/>
          </w:tcPr>
          <w:p w:rsidR="007F69E5" w:rsidRPr="007F69E5" w:rsidRDefault="007F69E5" w:rsidP="00D80B45">
            <w:pPr>
              <w:rPr>
                <w:rFonts w:asciiTheme="minorHAnsi" w:hAnsiTheme="minorHAnsi" w:cstheme="minorHAnsi"/>
                <w:bCs/>
                <w:sz w:val="20"/>
                <w:szCs w:val="20"/>
              </w:rPr>
            </w:pPr>
          </w:p>
        </w:tc>
        <w:tc>
          <w:tcPr>
            <w:tcW w:w="1530" w:type="dxa"/>
            <w:gridSpan w:val="2"/>
          </w:tcPr>
          <w:p w:rsidR="007F69E5" w:rsidRPr="007F69E5" w:rsidRDefault="007F69E5" w:rsidP="002E51A0">
            <w:pPr>
              <w:rPr>
                <w:rFonts w:asciiTheme="minorHAnsi" w:hAnsiTheme="minorHAnsi" w:cstheme="minorHAnsi"/>
                <w:sz w:val="20"/>
                <w:szCs w:val="20"/>
              </w:rPr>
            </w:pPr>
            <w:r w:rsidRPr="007F69E5">
              <w:rPr>
                <w:rFonts w:asciiTheme="minorHAnsi" w:hAnsiTheme="minorHAnsi" w:cstheme="minorHAnsi"/>
                <w:sz w:val="20"/>
                <w:szCs w:val="20"/>
              </w:rPr>
              <w:t>Monitoring report by MRRM monitoring team</w:t>
            </w:r>
          </w:p>
          <w:p w:rsidR="007F69E5" w:rsidRPr="007F69E5" w:rsidRDefault="007F69E5" w:rsidP="00915C3D">
            <w:pPr>
              <w:rPr>
                <w:rFonts w:asciiTheme="minorHAnsi" w:hAnsiTheme="minorHAnsi" w:cstheme="minorHAnsi"/>
                <w:color w:val="000000"/>
                <w:sz w:val="20"/>
                <w:szCs w:val="20"/>
              </w:rPr>
            </w:pPr>
          </w:p>
        </w:tc>
        <w:tc>
          <w:tcPr>
            <w:tcW w:w="1593" w:type="dxa"/>
          </w:tcPr>
          <w:p w:rsidR="007F69E5" w:rsidRPr="007F69E5" w:rsidRDefault="007F69E5" w:rsidP="002E51A0">
            <w:pPr>
              <w:rPr>
                <w:rFonts w:asciiTheme="minorHAnsi" w:hAnsiTheme="minorHAnsi" w:cstheme="minorHAnsi"/>
                <w:sz w:val="20"/>
                <w:szCs w:val="20"/>
              </w:rPr>
            </w:pPr>
            <w:r w:rsidRPr="007F69E5">
              <w:rPr>
                <w:rFonts w:asciiTheme="minorHAnsi" w:hAnsiTheme="minorHAnsi" w:cstheme="minorHAnsi"/>
                <w:sz w:val="20"/>
                <w:szCs w:val="20"/>
              </w:rPr>
              <w:t>pending data collection</w:t>
            </w:r>
          </w:p>
          <w:p w:rsidR="007F69E5" w:rsidRPr="007F69E5" w:rsidRDefault="007F69E5" w:rsidP="00E052E7">
            <w:pPr>
              <w:rPr>
                <w:rFonts w:asciiTheme="minorHAnsi" w:hAnsiTheme="minorHAnsi" w:cstheme="minorHAnsi"/>
                <w:color w:val="000000"/>
                <w:sz w:val="20"/>
                <w:szCs w:val="20"/>
              </w:rPr>
            </w:pPr>
          </w:p>
        </w:tc>
        <w:tc>
          <w:tcPr>
            <w:tcW w:w="1558" w:type="dxa"/>
          </w:tcPr>
          <w:p w:rsidR="007F69E5" w:rsidRPr="007F69E5" w:rsidRDefault="007F69E5" w:rsidP="0070193E">
            <w:pPr>
              <w:rPr>
                <w:rFonts w:asciiTheme="minorHAnsi" w:hAnsiTheme="minorHAnsi" w:cstheme="minorHAnsi"/>
                <w:bCs/>
                <w:sz w:val="20"/>
                <w:szCs w:val="20"/>
              </w:rPr>
            </w:pPr>
          </w:p>
        </w:tc>
        <w:tc>
          <w:tcPr>
            <w:tcW w:w="2081" w:type="dxa"/>
          </w:tcPr>
          <w:p w:rsidR="007F69E5" w:rsidRPr="007F69E5" w:rsidRDefault="007F69E5" w:rsidP="00E954F7">
            <w:pPr>
              <w:rPr>
                <w:rFonts w:asciiTheme="minorHAnsi" w:hAnsiTheme="minorHAnsi" w:cstheme="minorHAnsi"/>
                <w:color w:val="000000"/>
                <w:sz w:val="20"/>
                <w:szCs w:val="20"/>
              </w:rPr>
            </w:pPr>
          </w:p>
        </w:tc>
      </w:tr>
      <w:tr w:rsidR="007F69E5" w:rsidRPr="007F69E5" w:rsidTr="005D703A">
        <w:trPr>
          <w:trHeight w:val="1322"/>
        </w:trPr>
        <w:tc>
          <w:tcPr>
            <w:tcW w:w="1890" w:type="dxa"/>
            <w:gridSpan w:val="2"/>
            <w:vMerge w:val="restart"/>
          </w:tcPr>
          <w:p w:rsidR="007F69E5" w:rsidRPr="007F69E5" w:rsidRDefault="007F69E5" w:rsidP="00A976B0">
            <w:pPr>
              <w:rPr>
                <w:rFonts w:asciiTheme="minorHAnsi" w:hAnsiTheme="minorHAnsi" w:cstheme="minorHAnsi"/>
                <w:bCs/>
                <w:sz w:val="20"/>
                <w:szCs w:val="20"/>
              </w:rPr>
            </w:pPr>
            <w:r w:rsidRPr="007F69E5">
              <w:rPr>
                <w:rFonts w:asciiTheme="minorHAnsi" w:hAnsiTheme="minorHAnsi" w:cstheme="minorHAnsi"/>
                <w:b/>
                <w:sz w:val="20"/>
                <w:szCs w:val="20"/>
              </w:rPr>
              <w:lastRenderedPageBreak/>
              <w:t>OUTPUT 3.1.:</w:t>
            </w:r>
            <w:r w:rsidRPr="007F69E5">
              <w:rPr>
                <w:rFonts w:asciiTheme="minorHAnsi" w:hAnsiTheme="minorHAnsi" w:cstheme="minorHAnsi"/>
                <w:sz w:val="20"/>
                <w:szCs w:val="20"/>
              </w:rPr>
              <w:t xml:space="preserve"> Local and religious leaders and civil society are better able to participate in </w:t>
            </w:r>
            <w:r w:rsidRPr="007F69E5">
              <w:rPr>
                <w:rFonts w:asciiTheme="minorHAnsi" w:hAnsiTheme="minorHAnsi" w:cstheme="minorHAnsi"/>
                <w:b/>
                <w:sz w:val="20"/>
                <w:szCs w:val="20"/>
              </w:rPr>
              <w:t>dispute resolution processes</w:t>
            </w:r>
          </w:p>
        </w:tc>
        <w:tc>
          <w:tcPr>
            <w:tcW w:w="1890" w:type="dxa"/>
          </w:tcPr>
          <w:p w:rsidR="007F69E5" w:rsidRPr="007F69E5" w:rsidRDefault="007F69E5" w:rsidP="007E3AAC">
            <w:pPr>
              <w:rPr>
                <w:rFonts w:asciiTheme="minorHAnsi" w:hAnsiTheme="minorHAnsi" w:cstheme="minorHAnsi"/>
                <w:color w:val="000000"/>
                <w:sz w:val="20"/>
                <w:szCs w:val="20"/>
              </w:rPr>
            </w:pPr>
            <w:r w:rsidRPr="007F69E5">
              <w:rPr>
                <w:rFonts w:asciiTheme="minorHAnsi" w:hAnsiTheme="minorHAnsi" w:cstheme="minorHAnsi"/>
                <w:sz w:val="20"/>
                <w:szCs w:val="20"/>
              </w:rPr>
              <w:t xml:space="preserve">Nr. of </w:t>
            </w:r>
            <w:r w:rsidRPr="007F69E5">
              <w:rPr>
                <w:rFonts w:asciiTheme="minorHAnsi" w:hAnsiTheme="minorHAnsi" w:cstheme="minorHAnsi"/>
                <w:b/>
                <w:sz w:val="20"/>
                <w:szCs w:val="20"/>
              </w:rPr>
              <w:t>participants</w:t>
            </w:r>
            <w:r w:rsidRPr="007F69E5">
              <w:rPr>
                <w:rFonts w:asciiTheme="minorHAnsi" w:hAnsiTheme="minorHAnsi" w:cstheme="minorHAnsi"/>
                <w:sz w:val="20"/>
                <w:szCs w:val="20"/>
              </w:rPr>
              <w:t xml:space="preserve"> (local and religious leaders and civil society representatives) at </w:t>
            </w:r>
            <w:r w:rsidRPr="007F69E5">
              <w:rPr>
                <w:rFonts w:asciiTheme="minorHAnsi" w:hAnsiTheme="minorHAnsi" w:cstheme="minorHAnsi"/>
                <w:b/>
                <w:sz w:val="20"/>
                <w:szCs w:val="20"/>
              </w:rPr>
              <w:t>leadership, communication skills, mediation, gender training</w:t>
            </w:r>
            <w:r w:rsidRPr="007F69E5">
              <w:rPr>
                <w:rFonts w:asciiTheme="minorHAnsi" w:hAnsiTheme="minorHAnsi" w:cstheme="minorHAnsi"/>
                <w:sz w:val="20"/>
                <w:szCs w:val="20"/>
              </w:rPr>
              <w:t xml:space="preserve"> in three municipalities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200</w:t>
            </w:r>
          </w:p>
        </w:tc>
        <w:tc>
          <w:tcPr>
            <w:tcW w:w="990" w:type="dxa"/>
            <w:shd w:val="clear" w:color="auto" w:fill="auto"/>
          </w:tcPr>
          <w:p w:rsidR="007F69E5" w:rsidRPr="007F69E5" w:rsidRDefault="007F69E5" w:rsidP="00D80B45">
            <w:pPr>
              <w:rPr>
                <w:rFonts w:asciiTheme="minorHAnsi" w:hAnsiTheme="minorHAnsi" w:cstheme="minorHAnsi"/>
                <w:bCs/>
                <w:sz w:val="20"/>
                <w:szCs w:val="20"/>
                <w:highlight w:val="yellow"/>
              </w:rPr>
            </w:pPr>
            <w:r w:rsidRPr="007F69E5">
              <w:rPr>
                <w:rFonts w:asciiTheme="minorHAnsi" w:hAnsiTheme="minorHAnsi" w:cstheme="minorHAnsi"/>
                <w:bCs/>
                <w:sz w:val="20"/>
                <w:szCs w:val="20"/>
              </w:rPr>
              <w:t>90</w:t>
            </w:r>
          </w:p>
        </w:tc>
        <w:tc>
          <w:tcPr>
            <w:tcW w:w="1530"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Training sheets</w:t>
            </w:r>
          </w:p>
        </w:tc>
        <w:tc>
          <w:tcPr>
            <w:tcW w:w="1593" w:type="dxa"/>
          </w:tcPr>
          <w:p w:rsidR="007F69E5" w:rsidRPr="007F69E5" w:rsidRDefault="007F69E5" w:rsidP="00A976B0">
            <w:pPr>
              <w:rPr>
                <w:rFonts w:asciiTheme="minorHAnsi" w:eastAsiaTheme="majorEastAsia" w:hAnsiTheme="minorHAnsi" w:cstheme="minorHAnsi"/>
                <w:b/>
                <w:bCs/>
                <w:kern w:val="32"/>
                <w:sz w:val="20"/>
                <w:szCs w:val="20"/>
              </w:rPr>
            </w:pPr>
            <w:r w:rsidRPr="007F69E5">
              <w:rPr>
                <w:rFonts w:asciiTheme="minorHAnsi" w:hAnsiTheme="minorHAnsi" w:cstheme="minorHAnsi"/>
                <w:sz w:val="20"/>
                <w:szCs w:val="20"/>
              </w:rPr>
              <w:t>Quarterly review of training sheets</w:t>
            </w:r>
          </w:p>
        </w:tc>
        <w:tc>
          <w:tcPr>
            <w:tcW w:w="1558" w:type="dxa"/>
            <w:vMerge w:val="restart"/>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 xml:space="preserve">UNDP, </w:t>
            </w:r>
          </w:p>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UNESCO</w:t>
            </w:r>
          </w:p>
        </w:tc>
        <w:tc>
          <w:tcPr>
            <w:tcW w:w="2081" w:type="dxa"/>
            <w:vMerge w:val="restart"/>
          </w:tcPr>
          <w:p w:rsidR="007F69E5" w:rsidRPr="007F69E5" w:rsidRDefault="007F69E5" w:rsidP="00E954F7">
            <w:pPr>
              <w:rPr>
                <w:rFonts w:asciiTheme="minorHAnsi" w:hAnsiTheme="minorHAnsi" w:cstheme="minorHAnsi"/>
                <w:color w:val="000000"/>
                <w:sz w:val="20"/>
                <w:szCs w:val="20"/>
              </w:rPr>
            </w:pPr>
            <w:r w:rsidRPr="007F69E5">
              <w:rPr>
                <w:rFonts w:asciiTheme="minorHAnsi" w:hAnsiTheme="minorHAnsi" w:cstheme="minorHAnsi"/>
                <w:color w:val="000000"/>
                <w:sz w:val="20"/>
                <w:szCs w:val="20"/>
              </w:rPr>
              <w:t>Political/Party capture of process. (Medium)</w:t>
            </w:r>
          </w:p>
          <w:p w:rsidR="007F69E5" w:rsidRPr="007F69E5" w:rsidRDefault="007F69E5" w:rsidP="00E954F7">
            <w:pPr>
              <w:rPr>
                <w:rFonts w:asciiTheme="minorHAnsi" w:hAnsiTheme="minorHAnsi" w:cstheme="minorHAnsi"/>
                <w:color w:val="000000"/>
                <w:sz w:val="20"/>
                <w:szCs w:val="20"/>
              </w:rPr>
            </w:pPr>
          </w:p>
          <w:p w:rsidR="007F69E5" w:rsidRPr="007F69E5" w:rsidRDefault="007F69E5" w:rsidP="00E954F7">
            <w:pPr>
              <w:rPr>
                <w:rFonts w:asciiTheme="minorHAnsi" w:hAnsiTheme="minorHAnsi" w:cstheme="minorHAnsi"/>
                <w:color w:val="000000"/>
                <w:sz w:val="20"/>
                <w:szCs w:val="20"/>
              </w:rPr>
            </w:pPr>
          </w:p>
          <w:p w:rsidR="007F69E5" w:rsidRPr="007F69E5" w:rsidRDefault="007F69E5" w:rsidP="00E954F7">
            <w:pPr>
              <w:rPr>
                <w:rFonts w:asciiTheme="minorHAnsi" w:hAnsiTheme="minorHAnsi" w:cstheme="minorHAnsi"/>
                <w:color w:val="000000"/>
                <w:sz w:val="20"/>
                <w:szCs w:val="20"/>
              </w:rPr>
            </w:pPr>
            <w:r w:rsidRPr="007F69E5">
              <w:rPr>
                <w:rFonts w:asciiTheme="minorHAnsi" w:hAnsiTheme="minorHAnsi" w:cstheme="minorHAnsi"/>
                <w:color w:val="000000"/>
                <w:sz w:val="20"/>
                <w:szCs w:val="20"/>
              </w:rPr>
              <w:t>External political developments that have spill over effect on interethnic and interreligious life.</w:t>
            </w:r>
          </w:p>
          <w:p w:rsidR="007F69E5" w:rsidRPr="007F69E5" w:rsidRDefault="007F69E5" w:rsidP="00E954F7">
            <w:pPr>
              <w:rPr>
                <w:rFonts w:asciiTheme="minorHAnsi" w:hAnsiTheme="minorHAnsi" w:cstheme="minorHAnsi"/>
                <w:bCs/>
                <w:sz w:val="20"/>
                <w:szCs w:val="20"/>
              </w:rPr>
            </w:pPr>
            <w:r w:rsidRPr="007F69E5">
              <w:rPr>
                <w:rFonts w:asciiTheme="minorHAnsi" w:hAnsiTheme="minorHAnsi" w:cstheme="minorHAnsi"/>
                <w:color w:val="000000"/>
                <w:sz w:val="20"/>
                <w:szCs w:val="20"/>
              </w:rPr>
              <w:t>(Medium)</w:t>
            </w:r>
          </w:p>
        </w:tc>
      </w:tr>
      <w:tr w:rsidR="007F69E5" w:rsidRPr="007F69E5" w:rsidTr="005D703A">
        <w:trPr>
          <w:trHeight w:val="1322"/>
        </w:trPr>
        <w:tc>
          <w:tcPr>
            <w:tcW w:w="1890" w:type="dxa"/>
            <w:gridSpan w:val="2"/>
            <w:vMerge/>
          </w:tcPr>
          <w:p w:rsidR="007F69E5" w:rsidRPr="007F69E5" w:rsidRDefault="007F69E5" w:rsidP="00A976B0">
            <w:pPr>
              <w:rPr>
                <w:rFonts w:asciiTheme="minorHAnsi" w:hAnsiTheme="minorHAnsi" w:cstheme="minorHAnsi"/>
                <w:b/>
                <w:sz w:val="20"/>
                <w:szCs w:val="20"/>
              </w:rPr>
            </w:pPr>
          </w:p>
        </w:tc>
        <w:tc>
          <w:tcPr>
            <w:tcW w:w="1890" w:type="dxa"/>
          </w:tcPr>
          <w:p w:rsidR="007F69E5" w:rsidRPr="007F69E5" w:rsidRDefault="007F69E5" w:rsidP="001F4289">
            <w:pPr>
              <w:rPr>
                <w:rFonts w:asciiTheme="minorHAnsi" w:hAnsiTheme="minorHAnsi" w:cstheme="minorHAnsi"/>
                <w:sz w:val="20"/>
                <w:szCs w:val="20"/>
              </w:rPr>
            </w:pPr>
            <w:r w:rsidRPr="007F69E5">
              <w:rPr>
                <w:rFonts w:asciiTheme="minorHAnsi" w:hAnsiTheme="minorHAnsi" w:cstheme="minorHAnsi"/>
                <w:sz w:val="20"/>
                <w:szCs w:val="20"/>
              </w:rPr>
              <w:t xml:space="preserve">% of participants at leadership, communication skills, mediation, gender training that are </w:t>
            </w:r>
            <w:r w:rsidRPr="007F69E5">
              <w:rPr>
                <w:rFonts w:asciiTheme="minorHAnsi" w:hAnsiTheme="minorHAnsi" w:cstheme="minorHAnsi"/>
                <w:b/>
                <w:sz w:val="20"/>
                <w:szCs w:val="20"/>
              </w:rPr>
              <w:t xml:space="preserve">women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n/a</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35%</w:t>
            </w:r>
          </w:p>
        </w:tc>
        <w:tc>
          <w:tcPr>
            <w:tcW w:w="990" w:type="dxa"/>
            <w:shd w:val="clear" w:color="auto" w:fill="auto"/>
          </w:tcPr>
          <w:p w:rsidR="007F69E5" w:rsidRPr="007F69E5" w:rsidRDefault="001F5BC4" w:rsidP="00D80B45">
            <w:pPr>
              <w:rPr>
                <w:rFonts w:asciiTheme="minorHAnsi" w:hAnsiTheme="minorHAnsi" w:cstheme="minorHAnsi"/>
                <w:bCs/>
                <w:sz w:val="20"/>
                <w:szCs w:val="20"/>
              </w:rPr>
            </w:pPr>
            <w:r>
              <w:rPr>
                <w:rFonts w:asciiTheme="minorHAnsi" w:hAnsiTheme="minorHAnsi" w:cstheme="minorHAnsi"/>
                <w:bCs/>
                <w:sz w:val="20"/>
                <w:szCs w:val="20"/>
              </w:rPr>
              <w:t>30%</w:t>
            </w:r>
          </w:p>
        </w:tc>
        <w:tc>
          <w:tcPr>
            <w:tcW w:w="1530"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Training sheets</w:t>
            </w:r>
          </w:p>
        </w:tc>
        <w:tc>
          <w:tcPr>
            <w:tcW w:w="1593"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Quarterly review of training sheets</w:t>
            </w:r>
          </w:p>
        </w:tc>
        <w:tc>
          <w:tcPr>
            <w:tcW w:w="1558" w:type="dxa"/>
            <w:vMerge/>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E954F7">
            <w:pPr>
              <w:rPr>
                <w:rFonts w:asciiTheme="minorHAnsi" w:hAnsiTheme="minorHAnsi" w:cstheme="minorHAnsi"/>
                <w:color w:val="000000"/>
                <w:sz w:val="20"/>
                <w:szCs w:val="20"/>
              </w:rPr>
            </w:pPr>
          </w:p>
        </w:tc>
      </w:tr>
      <w:tr w:rsidR="007F69E5" w:rsidRPr="007F69E5" w:rsidTr="005D703A">
        <w:trPr>
          <w:trHeight w:val="1322"/>
        </w:trPr>
        <w:tc>
          <w:tcPr>
            <w:tcW w:w="1890" w:type="dxa"/>
            <w:gridSpan w:val="2"/>
            <w:vMerge/>
          </w:tcPr>
          <w:p w:rsidR="007F69E5" w:rsidRPr="007F69E5" w:rsidRDefault="007F69E5" w:rsidP="00A976B0">
            <w:pPr>
              <w:rPr>
                <w:rFonts w:asciiTheme="minorHAnsi" w:hAnsiTheme="minorHAnsi" w:cstheme="minorHAnsi"/>
                <w:b/>
                <w:sz w:val="20"/>
                <w:szCs w:val="20"/>
              </w:rPr>
            </w:pPr>
          </w:p>
        </w:tc>
        <w:tc>
          <w:tcPr>
            <w:tcW w:w="1890" w:type="dxa"/>
            <w:vAlign w:val="center"/>
          </w:tcPr>
          <w:p w:rsidR="007F69E5" w:rsidRPr="007F69E5" w:rsidRDefault="007F69E5" w:rsidP="00A708FE">
            <w:pPr>
              <w:rPr>
                <w:rFonts w:asciiTheme="minorHAnsi" w:hAnsiTheme="minorHAnsi" w:cstheme="minorHAnsi"/>
                <w:sz w:val="20"/>
                <w:szCs w:val="20"/>
              </w:rPr>
            </w:pPr>
            <w:r w:rsidRPr="007F69E5">
              <w:rPr>
                <w:rFonts w:asciiTheme="minorHAnsi" w:hAnsiTheme="minorHAnsi" w:cstheme="minorHAnsi"/>
                <w:sz w:val="20"/>
                <w:szCs w:val="20"/>
              </w:rPr>
              <w:t xml:space="preserve">% of participants at leadership, communication skills, mediation, gender training who are from </w:t>
            </w:r>
            <w:r w:rsidRPr="007F69E5">
              <w:rPr>
                <w:rFonts w:asciiTheme="minorHAnsi" w:hAnsiTheme="minorHAnsi" w:cstheme="minorHAnsi"/>
                <w:b/>
                <w:sz w:val="20"/>
                <w:szCs w:val="20"/>
              </w:rPr>
              <w:t>local non-majority groups</w:t>
            </w:r>
            <w:r w:rsidRPr="007F69E5">
              <w:rPr>
                <w:rFonts w:asciiTheme="minorHAnsi" w:hAnsiTheme="minorHAnsi" w:cstheme="minorHAnsi"/>
                <w:sz w:val="20"/>
                <w:szCs w:val="20"/>
              </w:rPr>
              <w:t xml:space="preserve">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n/a</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35%</w:t>
            </w:r>
          </w:p>
        </w:tc>
        <w:tc>
          <w:tcPr>
            <w:tcW w:w="990" w:type="dxa"/>
            <w:shd w:val="clear" w:color="auto" w:fill="auto"/>
          </w:tcPr>
          <w:p w:rsidR="007F69E5" w:rsidRPr="007F69E5" w:rsidRDefault="001F5BC4" w:rsidP="00D80B45">
            <w:pPr>
              <w:rPr>
                <w:rFonts w:asciiTheme="minorHAnsi" w:hAnsiTheme="minorHAnsi" w:cstheme="minorHAnsi"/>
                <w:bCs/>
                <w:sz w:val="20"/>
                <w:szCs w:val="20"/>
              </w:rPr>
            </w:pPr>
            <w:r>
              <w:rPr>
                <w:rFonts w:asciiTheme="minorHAnsi" w:hAnsiTheme="minorHAnsi" w:cstheme="minorHAnsi"/>
                <w:bCs/>
                <w:sz w:val="20"/>
                <w:szCs w:val="20"/>
              </w:rPr>
              <w:t>35%</w:t>
            </w:r>
          </w:p>
        </w:tc>
        <w:tc>
          <w:tcPr>
            <w:tcW w:w="1530"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List of invitees and training sheets</w:t>
            </w:r>
          </w:p>
        </w:tc>
        <w:tc>
          <w:tcPr>
            <w:tcW w:w="1593"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Quarterly review of list of invitees and training sheets</w:t>
            </w:r>
          </w:p>
        </w:tc>
        <w:tc>
          <w:tcPr>
            <w:tcW w:w="1558" w:type="dxa"/>
            <w:vMerge/>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E954F7">
            <w:pPr>
              <w:rPr>
                <w:rFonts w:asciiTheme="minorHAnsi" w:hAnsiTheme="minorHAnsi" w:cstheme="minorHAnsi"/>
                <w:color w:val="000000"/>
                <w:sz w:val="20"/>
                <w:szCs w:val="20"/>
              </w:rPr>
            </w:pPr>
          </w:p>
        </w:tc>
      </w:tr>
      <w:tr w:rsidR="007F69E5" w:rsidRPr="007F69E5" w:rsidTr="005D703A">
        <w:trPr>
          <w:trHeight w:val="908"/>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A708FE">
            <w:pPr>
              <w:rPr>
                <w:rFonts w:asciiTheme="minorHAnsi" w:hAnsiTheme="minorHAnsi" w:cstheme="minorHAnsi"/>
                <w:bCs/>
                <w:sz w:val="20"/>
                <w:szCs w:val="20"/>
              </w:rPr>
            </w:pPr>
            <w:r w:rsidRPr="007F69E5">
              <w:rPr>
                <w:rFonts w:asciiTheme="minorHAnsi" w:hAnsiTheme="minorHAnsi" w:cstheme="minorHAnsi"/>
                <w:sz w:val="20"/>
                <w:szCs w:val="20"/>
              </w:rPr>
              <w:t xml:space="preserve">Nr. of </w:t>
            </w:r>
            <w:r w:rsidRPr="007F69E5">
              <w:rPr>
                <w:rFonts w:asciiTheme="minorHAnsi" w:hAnsiTheme="minorHAnsi" w:cstheme="minorHAnsi"/>
                <w:b/>
                <w:sz w:val="20"/>
                <w:szCs w:val="20"/>
              </w:rPr>
              <w:t>events</w:t>
            </w:r>
            <w:r w:rsidRPr="007F69E5">
              <w:rPr>
                <w:rFonts w:asciiTheme="minorHAnsi" w:hAnsiTheme="minorHAnsi" w:cstheme="minorHAnsi"/>
                <w:sz w:val="20"/>
                <w:szCs w:val="20"/>
              </w:rPr>
              <w:t xml:space="preserve"> which </w:t>
            </w:r>
            <w:r w:rsidRPr="007F69E5">
              <w:rPr>
                <w:rFonts w:asciiTheme="minorHAnsi" w:hAnsiTheme="minorHAnsi" w:cstheme="minorHAnsi"/>
                <w:b/>
                <w:sz w:val="20"/>
                <w:szCs w:val="20"/>
              </w:rPr>
              <w:t>raise awareness</w:t>
            </w:r>
            <w:r w:rsidRPr="007F69E5">
              <w:rPr>
                <w:rFonts w:asciiTheme="minorHAnsi" w:hAnsiTheme="minorHAnsi" w:cstheme="minorHAnsi"/>
                <w:sz w:val="20"/>
                <w:szCs w:val="20"/>
              </w:rPr>
              <w:t xml:space="preserve"> on inter-cultural and inter-religious sensitivity</w:t>
            </w:r>
            <w:r w:rsidRPr="007F69E5">
              <w:rPr>
                <w:rStyle w:val="FootnoteReference"/>
                <w:rFonts w:asciiTheme="minorHAnsi" w:hAnsiTheme="minorHAnsi" w:cstheme="minorHAnsi"/>
                <w:sz w:val="20"/>
                <w:szCs w:val="20"/>
              </w:rPr>
              <w:footnoteReference w:id="11"/>
            </w:r>
            <w:r w:rsidRPr="007F69E5">
              <w:rPr>
                <w:rFonts w:asciiTheme="minorHAnsi" w:hAnsiTheme="minorHAnsi" w:cstheme="minorHAnsi"/>
                <w:sz w:val="20"/>
                <w:szCs w:val="20"/>
              </w:rPr>
              <w:t xml:space="preserve">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35</w:t>
            </w:r>
          </w:p>
        </w:tc>
        <w:tc>
          <w:tcPr>
            <w:tcW w:w="990" w:type="dxa"/>
          </w:tcPr>
          <w:p w:rsidR="007F69E5" w:rsidRPr="007F69E5" w:rsidRDefault="007F69E5" w:rsidP="00915C3D">
            <w:pPr>
              <w:rPr>
                <w:rFonts w:asciiTheme="minorHAnsi" w:hAnsiTheme="minorHAnsi" w:cstheme="minorHAnsi"/>
                <w:bCs/>
                <w:sz w:val="20"/>
                <w:szCs w:val="20"/>
                <w:highlight w:val="yellow"/>
              </w:rPr>
            </w:pPr>
            <w:r w:rsidRPr="007F69E5">
              <w:rPr>
                <w:rFonts w:asciiTheme="minorHAnsi" w:hAnsiTheme="minorHAnsi" w:cstheme="minorHAnsi"/>
                <w:bCs/>
                <w:sz w:val="20"/>
                <w:szCs w:val="20"/>
              </w:rPr>
              <w:t>18</w:t>
            </w:r>
          </w:p>
        </w:tc>
        <w:tc>
          <w:tcPr>
            <w:tcW w:w="1530"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Event reports</w:t>
            </w:r>
          </w:p>
        </w:tc>
        <w:tc>
          <w:tcPr>
            <w:tcW w:w="1593"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Quarterly review of event reports</w:t>
            </w:r>
          </w:p>
        </w:tc>
        <w:tc>
          <w:tcPr>
            <w:tcW w:w="1558" w:type="dxa"/>
            <w:vMerge/>
          </w:tcPr>
          <w:p w:rsidR="007F69E5" w:rsidRPr="007F69E5" w:rsidRDefault="007F69E5" w:rsidP="0070193E">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5D703A">
        <w:trPr>
          <w:trHeight w:val="1322"/>
        </w:trPr>
        <w:tc>
          <w:tcPr>
            <w:tcW w:w="1890" w:type="dxa"/>
            <w:gridSpan w:val="2"/>
            <w:vMerge w:val="restart"/>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
                <w:sz w:val="20"/>
                <w:szCs w:val="20"/>
              </w:rPr>
              <w:t>OUTPUT 3.2.:</w:t>
            </w:r>
            <w:r w:rsidRPr="007F69E5">
              <w:rPr>
                <w:rFonts w:asciiTheme="minorHAnsi" w:hAnsiTheme="minorHAnsi" w:cstheme="minorHAnsi"/>
                <w:sz w:val="20"/>
                <w:szCs w:val="20"/>
              </w:rPr>
              <w:t xml:space="preserve"> </w:t>
            </w:r>
            <w:r w:rsidRPr="007F69E5">
              <w:rPr>
                <w:rFonts w:asciiTheme="minorHAnsi" w:hAnsiTheme="minorHAnsi" w:cstheme="minorHAnsi"/>
                <w:b/>
                <w:sz w:val="20"/>
                <w:szCs w:val="20"/>
              </w:rPr>
              <w:t>Journalists</w:t>
            </w:r>
            <w:r w:rsidRPr="007F69E5">
              <w:rPr>
                <w:rFonts w:asciiTheme="minorHAnsi" w:hAnsiTheme="minorHAnsi" w:cstheme="minorHAnsi"/>
                <w:sz w:val="20"/>
                <w:szCs w:val="20"/>
              </w:rPr>
              <w:t xml:space="preserve"> supported to practice </w:t>
            </w:r>
            <w:r w:rsidRPr="007F69E5">
              <w:rPr>
                <w:rFonts w:asciiTheme="minorHAnsi" w:hAnsiTheme="minorHAnsi" w:cstheme="minorHAnsi"/>
                <w:b/>
                <w:sz w:val="20"/>
                <w:szCs w:val="20"/>
              </w:rPr>
              <w:t>culturally</w:t>
            </w:r>
            <w:r w:rsidRPr="007F69E5">
              <w:rPr>
                <w:rFonts w:asciiTheme="minorHAnsi" w:hAnsiTheme="minorHAnsi" w:cstheme="minorHAnsi"/>
                <w:sz w:val="20"/>
                <w:szCs w:val="20"/>
              </w:rPr>
              <w:t xml:space="preserve"> and </w:t>
            </w:r>
            <w:r w:rsidRPr="007F69E5">
              <w:rPr>
                <w:rFonts w:asciiTheme="minorHAnsi" w:hAnsiTheme="minorHAnsi" w:cstheme="minorHAnsi"/>
                <w:b/>
                <w:sz w:val="20"/>
                <w:szCs w:val="20"/>
              </w:rPr>
              <w:t>conflict sensitive reporting</w:t>
            </w:r>
          </w:p>
        </w:tc>
        <w:tc>
          <w:tcPr>
            <w:tcW w:w="1890" w:type="dxa"/>
          </w:tcPr>
          <w:p w:rsidR="007F69E5" w:rsidRPr="007F69E5" w:rsidRDefault="007F69E5" w:rsidP="005D703A">
            <w:pPr>
              <w:rPr>
                <w:rFonts w:asciiTheme="minorHAnsi" w:hAnsiTheme="minorHAnsi" w:cstheme="minorHAnsi"/>
                <w:bCs/>
                <w:sz w:val="20"/>
                <w:szCs w:val="20"/>
              </w:rPr>
            </w:pPr>
            <w:r w:rsidRPr="007F69E5">
              <w:rPr>
                <w:rFonts w:asciiTheme="minorHAnsi" w:hAnsiTheme="minorHAnsi" w:cstheme="minorHAnsi"/>
                <w:sz w:val="20"/>
                <w:szCs w:val="20"/>
              </w:rPr>
              <w:t xml:space="preserve">Nr. of </w:t>
            </w:r>
            <w:r w:rsidRPr="007F69E5">
              <w:rPr>
                <w:rFonts w:asciiTheme="minorHAnsi" w:hAnsiTheme="minorHAnsi" w:cstheme="minorHAnsi"/>
                <w:b/>
                <w:sz w:val="20"/>
                <w:szCs w:val="20"/>
              </w:rPr>
              <w:t>participants</w:t>
            </w:r>
            <w:r w:rsidRPr="007F69E5">
              <w:rPr>
                <w:rFonts w:asciiTheme="minorHAnsi" w:hAnsiTheme="minorHAnsi" w:cstheme="minorHAnsi"/>
                <w:sz w:val="20"/>
                <w:szCs w:val="20"/>
              </w:rPr>
              <w:t xml:space="preserve"> (practicing journalist, students of journalism, related staff) at culturally and conflict sensitive</w:t>
            </w:r>
            <w:r w:rsidRPr="007F69E5">
              <w:rPr>
                <w:rFonts w:asciiTheme="minorHAnsi" w:hAnsiTheme="minorHAnsi" w:cstheme="minorHAnsi"/>
                <w:b/>
                <w:sz w:val="20"/>
                <w:szCs w:val="20"/>
              </w:rPr>
              <w:t xml:space="preserve"> </w:t>
            </w:r>
            <w:r w:rsidRPr="007F69E5">
              <w:rPr>
                <w:rFonts w:asciiTheme="minorHAnsi" w:hAnsiTheme="minorHAnsi" w:cstheme="minorHAnsi"/>
                <w:b/>
                <w:sz w:val="20"/>
                <w:szCs w:val="20"/>
              </w:rPr>
              <w:lastRenderedPageBreak/>
              <w:t xml:space="preserve">media </w:t>
            </w:r>
            <w:r w:rsidRPr="007F69E5">
              <w:rPr>
                <w:rFonts w:asciiTheme="minorHAnsi" w:hAnsiTheme="minorHAnsi" w:cstheme="minorHAnsi"/>
                <w:sz w:val="20"/>
                <w:szCs w:val="20"/>
              </w:rPr>
              <w:t>education</w:t>
            </w:r>
            <w:r w:rsidRPr="007F69E5">
              <w:rPr>
                <w:rFonts w:asciiTheme="minorHAnsi" w:hAnsiTheme="minorHAnsi" w:cstheme="minorHAnsi"/>
                <w:b/>
                <w:sz w:val="20"/>
                <w:szCs w:val="20"/>
              </w:rPr>
              <w:t xml:space="preserve"> </w:t>
            </w:r>
            <w:r w:rsidRPr="007F69E5">
              <w:rPr>
                <w:rFonts w:asciiTheme="minorHAnsi" w:hAnsiTheme="minorHAnsi" w:cstheme="minorHAnsi"/>
                <w:sz w:val="20"/>
                <w:szCs w:val="20"/>
              </w:rPr>
              <w:t xml:space="preserve">events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lastRenderedPageBreak/>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300</w:t>
            </w:r>
          </w:p>
        </w:tc>
        <w:tc>
          <w:tcPr>
            <w:tcW w:w="990" w:type="dxa"/>
          </w:tcPr>
          <w:p w:rsidR="007F69E5" w:rsidRPr="007F69E5" w:rsidRDefault="00CC7712" w:rsidP="00915C3D">
            <w:pPr>
              <w:rPr>
                <w:rFonts w:asciiTheme="minorHAnsi" w:hAnsiTheme="minorHAnsi" w:cstheme="minorHAnsi"/>
                <w:bCs/>
                <w:sz w:val="20"/>
                <w:szCs w:val="20"/>
                <w:highlight w:val="yellow"/>
              </w:rPr>
            </w:pPr>
            <w:r>
              <w:rPr>
                <w:rFonts w:asciiTheme="minorHAnsi" w:hAnsiTheme="minorHAnsi" w:cstheme="minorHAnsi"/>
                <w:bCs/>
                <w:sz w:val="20"/>
                <w:szCs w:val="20"/>
              </w:rPr>
              <w:t>3</w:t>
            </w:r>
            <w:r w:rsidR="007F69E5" w:rsidRPr="007F69E5">
              <w:rPr>
                <w:rFonts w:asciiTheme="minorHAnsi" w:hAnsiTheme="minorHAnsi" w:cstheme="minorHAnsi"/>
                <w:bCs/>
                <w:sz w:val="20"/>
                <w:szCs w:val="20"/>
              </w:rPr>
              <w:t>0</w:t>
            </w:r>
          </w:p>
        </w:tc>
        <w:tc>
          <w:tcPr>
            <w:tcW w:w="1530"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Event reports</w:t>
            </w:r>
          </w:p>
        </w:tc>
        <w:tc>
          <w:tcPr>
            <w:tcW w:w="1593"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Biannual review of event reports by JP</w:t>
            </w:r>
          </w:p>
        </w:tc>
        <w:tc>
          <w:tcPr>
            <w:tcW w:w="1558" w:type="dxa"/>
            <w:vMerge w:val="restart"/>
          </w:tcPr>
          <w:p w:rsidR="007F69E5" w:rsidRPr="007F69E5" w:rsidRDefault="007F69E5" w:rsidP="00A3330F">
            <w:pPr>
              <w:rPr>
                <w:rFonts w:asciiTheme="minorHAnsi" w:hAnsiTheme="minorHAnsi" w:cstheme="minorHAnsi"/>
                <w:bCs/>
                <w:sz w:val="20"/>
                <w:szCs w:val="20"/>
              </w:rPr>
            </w:pPr>
            <w:r w:rsidRPr="007F69E5">
              <w:rPr>
                <w:rFonts w:asciiTheme="minorHAnsi" w:hAnsiTheme="minorHAnsi" w:cstheme="minorHAnsi"/>
                <w:bCs/>
                <w:sz w:val="20"/>
                <w:szCs w:val="20"/>
              </w:rPr>
              <w:t xml:space="preserve">UNDP, </w:t>
            </w:r>
          </w:p>
          <w:p w:rsidR="007F69E5" w:rsidRPr="007F69E5" w:rsidRDefault="007F69E5" w:rsidP="00A3330F">
            <w:pPr>
              <w:rPr>
                <w:rFonts w:asciiTheme="minorHAnsi" w:hAnsiTheme="minorHAnsi" w:cstheme="minorHAnsi"/>
                <w:bCs/>
                <w:sz w:val="20"/>
                <w:szCs w:val="20"/>
              </w:rPr>
            </w:pPr>
            <w:r w:rsidRPr="007F69E5">
              <w:rPr>
                <w:rFonts w:asciiTheme="minorHAnsi" w:hAnsiTheme="minorHAnsi" w:cstheme="minorHAnsi"/>
                <w:bCs/>
                <w:sz w:val="20"/>
                <w:szCs w:val="20"/>
              </w:rPr>
              <w:t>UNESCO</w:t>
            </w:r>
          </w:p>
        </w:tc>
        <w:tc>
          <w:tcPr>
            <w:tcW w:w="2081" w:type="dxa"/>
            <w:vMerge w:val="restart"/>
          </w:tcPr>
          <w:p w:rsidR="007F69E5" w:rsidRPr="007F69E5" w:rsidRDefault="007F69E5" w:rsidP="00BD5B3D">
            <w:pPr>
              <w:rPr>
                <w:rFonts w:asciiTheme="minorHAnsi" w:hAnsiTheme="minorHAnsi" w:cstheme="minorHAnsi"/>
                <w:color w:val="000000"/>
                <w:sz w:val="20"/>
                <w:szCs w:val="20"/>
              </w:rPr>
            </w:pPr>
            <w:r w:rsidRPr="007F69E5">
              <w:rPr>
                <w:rFonts w:asciiTheme="minorHAnsi" w:hAnsiTheme="minorHAnsi" w:cstheme="minorHAnsi"/>
                <w:color w:val="000000"/>
                <w:sz w:val="20"/>
                <w:szCs w:val="20"/>
              </w:rPr>
              <w:t>Politicization of the media (High)</w:t>
            </w:r>
          </w:p>
          <w:p w:rsidR="007F69E5" w:rsidRPr="007F69E5" w:rsidRDefault="007F69E5" w:rsidP="00BD5B3D">
            <w:pPr>
              <w:rPr>
                <w:rFonts w:asciiTheme="minorHAnsi" w:hAnsiTheme="minorHAnsi" w:cstheme="minorHAnsi"/>
                <w:color w:val="000000"/>
                <w:sz w:val="20"/>
                <w:szCs w:val="20"/>
              </w:rPr>
            </w:pPr>
          </w:p>
          <w:p w:rsidR="007F69E5" w:rsidRPr="007F69E5" w:rsidRDefault="007F69E5" w:rsidP="00BD5B3D">
            <w:pPr>
              <w:rPr>
                <w:rFonts w:asciiTheme="minorHAnsi" w:hAnsiTheme="minorHAnsi" w:cstheme="minorHAnsi"/>
                <w:color w:val="000000"/>
                <w:sz w:val="20"/>
                <w:szCs w:val="20"/>
              </w:rPr>
            </w:pPr>
            <w:r w:rsidRPr="007F69E5">
              <w:rPr>
                <w:rFonts w:asciiTheme="minorHAnsi" w:hAnsiTheme="minorHAnsi" w:cstheme="minorHAnsi"/>
                <w:color w:val="000000"/>
                <w:sz w:val="20"/>
                <w:szCs w:val="20"/>
              </w:rPr>
              <w:t>Reluctance/apathy by journalists and media houses. (Medium/High)</w:t>
            </w:r>
          </w:p>
          <w:p w:rsidR="007F69E5" w:rsidRPr="007F69E5" w:rsidRDefault="007F69E5" w:rsidP="00BD5B3D">
            <w:pPr>
              <w:rPr>
                <w:rFonts w:asciiTheme="minorHAnsi" w:hAnsiTheme="minorHAnsi" w:cstheme="minorHAnsi"/>
                <w:color w:val="000000"/>
                <w:sz w:val="20"/>
                <w:szCs w:val="20"/>
              </w:rPr>
            </w:pPr>
          </w:p>
          <w:p w:rsidR="007F69E5" w:rsidRPr="007F69E5" w:rsidRDefault="007F69E5" w:rsidP="00BD5B3D">
            <w:pPr>
              <w:rPr>
                <w:rFonts w:asciiTheme="minorHAnsi" w:hAnsiTheme="minorHAnsi" w:cstheme="minorHAnsi"/>
                <w:bCs/>
                <w:sz w:val="20"/>
                <w:szCs w:val="20"/>
              </w:rPr>
            </w:pPr>
            <w:r w:rsidRPr="007F69E5">
              <w:rPr>
                <w:rFonts w:asciiTheme="minorHAnsi" w:hAnsiTheme="minorHAnsi" w:cstheme="minorHAnsi"/>
                <w:color w:val="000000"/>
                <w:sz w:val="20"/>
                <w:szCs w:val="20"/>
              </w:rPr>
              <w:t>Frequent turnover of  journalists (Medium)</w:t>
            </w:r>
          </w:p>
        </w:tc>
      </w:tr>
      <w:tr w:rsidR="007F69E5" w:rsidRPr="007F69E5" w:rsidTr="005D703A">
        <w:trPr>
          <w:trHeight w:val="1322"/>
        </w:trPr>
        <w:tc>
          <w:tcPr>
            <w:tcW w:w="1890" w:type="dxa"/>
            <w:gridSpan w:val="2"/>
            <w:vMerge/>
          </w:tcPr>
          <w:p w:rsidR="007F69E5" w:rsidRPr="007F69E5" w:rsidRDefault="007F69E5" w:rsidP="0070193E">
            <w:pPr>
              <w:rPr>
                <w:rFonts w:asciiTheme="minorHAnsi" w:hAnsiTheme="minorHAnsi" w:cstheme="minorHAnsi"/>
                <w:b/>
                <w:sz w:val="20"/>
                <w:szCs w:val="20"/>
              </w:rPr>
            </w:pPr>
          </w:p>
        </w:tc>
        <w:tc>
          <w:tcPr>
            <w:tcW w:w="1890" w:type="dxa"/>
          </w:tcPr>
          <w:p w:rsidR="007F69E5" w:rsidRPr="007F69E5" w:rsidRDefault="007F69E5" w:rsidP="00915C3D">
            <w:pPr>
              <w:rPr>
                <w:rFonts w:asciiTheme="minorHAnsi" w:hAnsiTheme="minorHAnsi" w:cstheme="minorHAnsi"/>
                <w:color w:val="000000"/>
                <w:sz w:val="20"/>
                <w:szCs w:val="20"/>
              </w:rPr>
            </w:pPr>
            <w:r w:rsidRPr="007F69E5">
              <w:rPr>
                <w:rFonts w:asciiTheme="minorHAnsi" w:hAnsiTheme="minorHAnsi" w:cstheme="minorHAnsi"/>
                <w:sz w:val="20"/>
                <w:szCs w:val="20"/>
              </w:rPr>
              <w:t xml:space="preserve">Progress towards a </w:t>
            </w:r>
            <w:r w:rsidRPr="007F69E5">
              <w:rPr>
                <w:rFonts w:asciiTheme="minorHAnsi" w:hAnsiTheme="minorHAnsi" w:cstheme="minorHAnsi"/>
                <w:b/>
                <w:sz w:val="20"/>
                <w:szCs w:val="20"/>
              </w:rPr>
              <w:t>higher education programme</w:t>
            </w:r>
            <w:r w:rsidRPr="007F69E5">
              <w:rPr>
                <w:rFonts w:asciiTheme="minorHAnsi" w:hAnsiTheme="minorHAnsi" w:cstheme="minorHAnsi"/>
                <w:sz w:val="20"/>
                <w:szCs w:val="20"/>
              </w:rPr>
              <w:t xml:space="preserve"> on conflict sensitive reporting in School of Journalism</w:t>
            </w:r>
            <w:r w:rsidRPr="007F69E5">
              <w:rPr>
                <w:rStyle w:val="FootnoteReference"/>
                <w:rFonts w:asciiTheme="minorHAnsi" w:hAnsiTheme="minorHAnsi" w:cstheme="minorHAnsi"/>
                <w:sz w:val="20"/>
                <w:szCs w:val="20"/>
              </w:rPr>
              <w:footnoteReference w:id="12"/>
            </w:r>
            <w:r w:rsidRPr="007F69E5">
              <w:rPr>
                <w:rFonts w:asciiTheme="minorHAnsi" w:hAnsiTheme="minorHAnsi" w:cstheme="minorHAnsi"/>
                <w:sz w:val="20"/>
                <w:szCs w:val="20"/>
              </w:rPr>
              <w:t xml:space="preserve"> (2008: 0, 2010: 0, 2012: 3 points)</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 points</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3 points</w:t>
            </w:r>
          </w:p>
        </w:tc>
        <w:tc>
          <w:tcPr>
            <w:tcW w:w="990" w:type="dxa"/>
          </w:tcPr>
          <w:p w:rsidR="007F69E5" w:rsidRPr="007F69E5" w:rsidRDefault="00CC7712" w:rsidP="00915C3D">
            <w:pPr>
              <w:rPr>
                <w:rFonts w:asciiTheme="minorHAnsi" w:hAnsiTheme="minorHAnsi" w:cstheme="minorHAnsi"/>
                <w:bCs/>
                <w:sz w:val="20"/>
                <w:szCs w:val="20"/>
              </w:rPr>
            </w:pPr>
            <w:r>
              <w:rPr>
                <w:rFonts w:asciiTheme="minorHAnsi" w:hAnsiTheme="minorHAnsi" w:cstheme="minorHAnsi"/>
                <w:bCs/>
                <w:sz w:val="20"/>
                <w:szCs w:val="20"/>
              </w:rPr>
              <w:t>1 point</w:t>
            </w:r>
          </w:p>
        </w:tc>
        <w:tc>
          <w:tcPr>
            <w:tcW w:w="1530"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Quarterly assessment</w:t>
            </w:r>
          </w:p>
        </w:tc>
        <w:tc>
          <w:tcPr>
            <w:tcW w:w="1593"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curriculum; accreditation board in Ministry of Education; resource documents</w:t>
            </w:r>
          </w:p>
        </w:tc>
        <w:tc>
          <w:tcPr>
            <w:tcW w:w="1558" w:type="dxa"/>
            <w:vMerge/>
          </w:tcPr>
          <w:p w:rsidR="007F69E5" w:rsidRPr="007F69E5" w:rsidRDefault="007F69E5" w:rsidP="00A3330F">
            <w:pPr>
              <w:rPr>
                <w:rFonts w:asciiTheme="minorHAnsi" w:hAnsiTheme="minorHAnsi" w:cstheme="minorHAnsi"/>
                <w:bCs/>
                <w:sz w:val="20"/>
                <w:szCs w:val="20"/>
              </w:rPr>
            </w:pPr>
          </w:p>
        </w:tc>
        <w:tc>
          <w:tcPr>
            <w:tcW w:w="2081" w:type="dxa"/>
            <w:vMerge/>
          </w:tcPr>
          <w:p w:rsidR="007F69E5" w:rsidRPr="007F69E5" w:rsidRDefault="007F69E5" w:rsidP="00BD5B3D">
            <w:pPr>
              <w:rPr>
                <w:rFonts w:asciiTheme="minorHAnsi" w:hAnsiTheme="minorHAnsi" w:cstheme="minorHAnsi"/>
                <w:color w:val="000000"/>
                <w:sz w:val="20"/>
                <w:szCs w:val="20"/>
              </w:rPr>
            </w:pPr>
          </w:p>
        </w:tc>
      </w:tr>
      <w:tr w:rsidR="007F69E5" w:rsidRPr="007F69E5" w:rsidTr="005D703A">
        <w:trPr>
          <w:trHeight w:val="1322"/>
        </w:trPr>
        <w:tc>
          <w:tcPr>
            <w:tcW w:w="1890" w:type="dxa"/>
            <w:gridSpan w:val="2"/>
            <w:vMerge w:val="restart"/>
          </w:tcPr>
          <w:p w:rsidR="007F69E5" w:rsidRPr="007F69E5" w:rsidRDefault="007F69E5" w:rsidP="0070193E">
            <w:pPr>
              <w:rPr>
                <w:rFonts w:asciiTheme="minorHAnsi" w:hAnsiTheme="minorHAnsi" w:cstheme="minorHAnsi"/>
                <w:bCs/>
                <w:sz w:val="20"/>
                <w:szCs w:val="20"/>
              </w:rPr>
            </w:pPr>
            <w:bookmarkStart w:id="2" w:name="_Hlk266346219"/>
            <w:r w:rsidRPr="007F69E5">
              <w:rPr>
                <w:rFonts w:asciiTheme="minorHAnsi" w:hAnsiTheme="minorHAnsi" w:cstheme="minorHAnsi"/>
                <w:b/>
                <w:sz w:val="20"/>
                <w:szCs w:val="20"/>
              </w:rPr>
              <w:t>OUTPUT 3.3.:</w:t>
            </w:r>
            <w:r w:rsidRPr="007F69E5">
              <w:rPr>
                <w:rFonts w:asciiTheme="minorHAnsi" w:hAnsiTheme="minorHAnsi" w:cstheme="minorHAnsi"/>
                <w:sz w:val="20"/>
                <w:szCs w:val="20"/>
              </w:rPr>
              <w:t xml:space="preserve"> </w:t>
            </w:r>
            <w:r w:rsidRPr="007F69E5">
              <w:rPr>
                <w:rFonts w:asciiTheme="minorHAnsi" w:hAnsiTheme="minorHAnsi" w:cstheme="minorHAnsi"/>
                <w:b/>
                <w:sz w:val="20"/>
                <w:szCs w:val="20"/>
              </w:rPr>
              <w:t>Media support mechanism</w:t>
            </w:r>
            <w:r w:rsidRPr="007F69E5">
              <w:rPr>
                <w:rFonts w:asciiTheme="minorHAnsi" w:hAnsiTheme="minorHAnsi" w:cstheme="minorHAnsi"/>
                <w:sz w:val="20"/>
                <w:szCs w:val="20"/>
              </w:rPr>
              <w:t xml:space="preserve"> (</w:t>
            </w:r>
            <w:r w:rsidRPr="007F69E5">
              <w:rPr>
                <w:rFonts w:asciiTheme="minorHAnsi" w:hAnsiTheme="minorHAnsi" w:cstheme="minorHAnsi"/>
                <w:i/>
                <w:sz w:val="20"/>
                <w:szCs w:val="20"/>
              </w:rPr>
              <w:t>expertise, monitoring, tools</w:t>
            </w:r>
            <w:r w:rsidRPr="007F69E5">
              <w:rPr>
                <w:rFonts w:asciiTheme="minorHAnsi" w:hAnsiTheme="minorHAnsi" w:cstheme="minorHAnsi"/>
                <w:sz w:val="20"/>
                <w:szCs w:val="20"/>
              </w:rPr>
              <w:t>) established for reducing social tensions</w:t>
            </w:r>
          </w:p>
        </w:tc>
        <w:tc>
          <w:tcPr>
            <w:tcW w:w="1890" w:type="dxa"/>
            <w:vAlign w:val="center"/>
          </w:tcPr>
          <w:p w:rsidR="007F69E5" w:rsidRPr="007F69E5" w:rsidRDefault="007F69E5" w:rsidP="005D703A">
            <w:pPr>
              <w:rPr>
                <w:rFonts w:asciiTheme="minorHAnsi" w:hAnsiTheme="minorHAnsi" w:cstheme="minorHAnsi"/>
                <w:sz w:val="20"/>
                <w:szCs w:val="20"/>
              </w:rPr>
            </w:pPr>
            <w:r w:rsidRPr="007F69E5">
              <w:rPr>
                <w:rFonts w:asciiTheme="minorHAnsi" w:hAnsiTheme="minorHAnsi" w:cstheme="minorHAnsi"/>
                <w:sz w:val="20"/>
                <w:szCs w:val="20"/>
              </w:rPr>
              <w:t xml:space="preserve">Nr. of </w:t>
            </w:r>
            <w:r w:rsidRPr="007F69E5">
              <w:rPr>
                <w:rFonts w:asciiTheme="minorHAnsi" w:hAnsiTheme="minorHAnsi" w:cstheme="minorHAnsi"/>
                <w:b/>
                <w:sz w:val="20"/>
                <w:szCs w:val="20"/>
              </w:rPr>
              <w:t>TV/radio/news programmes hours</w:t>
            </w:r>
            <w:r w:rsidRPr="007F69E5">
              <w:rPr>
                <w:rFonts w:asciiTheme="minorHAnsi" w:hAnsiTheme="minorHAnsi" w:cstheme="minorHAnsi"/>
                <w:sz w:val="20"/>
                <w:szCs w:val="20"/>
              </w:rPr>
              <w:t xml:space="preserve"> produced to reduce social tension (2008: 0, 2010: 0, 2012:  20)</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 xml:space="preserve">20 </w:t>
            </w:r>
          </w:p>
        </w:tc>
        <w:tc>
          <w:tcPr>
            <w:tcW w:w="990" w:type="dxa"/>
          </w:tcPr>
          <w:p w:rsidR="007F69E5" w:rsidRPr="007F69E5" w:rsidRDefault="007F69E5" w:rsidP="009513F2">
            <w:pPr>
              <w:rPr>
                <w:rFonts w:asciiTheme="minorHAnsi" w:hAnsiTheme="minorHAnsi" w:cstheme="minorHAnsi"/>
                <w:bCs/>
                <w:sz w:val="20"/>
                <w:szCs w:val="20"/>
                <w:highlight w:val="yellow"/>
              </w:rPr>
            </w:pPr>
            <w:r w:rsidRPr="007F69E5">
              <w:rPr>
                <w:rFonts w:asciiTheme="minorHAnsi" w:hAnsiTheme="minorHAnsi" w:cstheme="minorHAnsi"/>
                <w:bCs/>
                <w:sz w:val="20"/>
                <w:szCs w:val="20"/>
              </w:rPr>
              <w:t>0</w:t>
            </w:r>
          </w:p>
        </w:tc>
        <w:tc>
          <w:tcPr>
            <w:tcW w:w="1530"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Reports by grantees</w:t>
            </w:r>
          </w:p>
        </w:tc>
        <w:tc>
          <w:tcPr>
            <w:tcW w:w="1593" w:type="dxa"/>
            <w:vMerge w:val="restart"/>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Quarterly assessment of reports by grantees</w:t>
            </w:r>
          </w:p>
        </w:tc>
        <w:tc>
          <w:tcPr>
            <w:tcW w:w="1558" w:type="dxa"/>
            <w:vMerge w:val="restart"/>
          </w:tcPr>
          <w:p w:rsidR="007F69E5" w:rsidRPr="007F69E5" w:rsidRDefault="007F69E5" w:rsidP="00A3330F">
            <w:pPr>
              <w:rPr>
                <w:rFonts w:asciiTheme="minorHAnsi" w:hAnsiTheme="minorHAnsi" w:cstheme="minorHAnsi"/>
                <w:bCs/>
                <w:sz w:val="20"/>
                <w:szCs w:val="20"/>
              </w:rPr>
            </w:pPr>
            <w:r w:rsidRPr="007F69E5">
              <w:rPr>
                <w:rFonts w:asciiTheme="minorHAnsi" w:hAnsiTheme="minorHAnsi" w:cstheme="minorHAnsi"/>
                <w:bCs/>
                <w:sz w:val="20"/>
                <w:szCs w:val="20"/>
              </w:rPr>
              <w:t xml:space="preserve">UNDP, </w:t>
            </w:r>
          </w:p>
          <w:p w:rsidR="007F69E5" w:rsidRPr="007F69E5" w:rsidRDefault="007F69E5" w:rsidP="00A3330F">
            <w:pPr>
              <w:rPr>
                <w:rFonts w:asciiTheme="minorHAnsi" w:hAnsiTheme="minorHAnsi" w:cstheme="minorHAnsi"/>
                <w:bCs/>
                <w:sz w:val="20"/>
                <w:szCs w:val="20"/>
              </w:rPr>
            </w:pPr>
            <w:r w:rsidRPr="007F69E5">
              <w:rPr>
                <w:rFonts w:asciiTheme="minorHAnsi" w:hAnsiTheme="minorHAnsi" w:cstheme="minorHAnsi"/>
                <w:bCs/>
                <w:sz w:val="20"/>
                <w:szCs w:val="20"/>
              </w:rPr>
              <w:t>UNESCO</w:t>
            </w:r>
          </w:p>
        </w:tc>
        <w:tc>
          <w:tcPr>
            <w:tcW w:w="2081" w:type="dxa"/>
            <w:vMerge w:val="restart"/>
          </w:tcPr>
          <w:p w:rsidR="007F69E5" w:rsidRPr="007F69E5" w:rsidRDefault="007F69E5" w:rsidP="00132B37">
            <w:pPr>
              <w:rPr>
                <w:rFonts w:asciiTheme="minorHAnsi" w:hAnsiTheme="minorHAnsi" w:cstheme="minorHAnsi"/>
                <w:bCs/>
                <w:sz w:val="20"/>
                <w:szCs w:val="20"/>
              </w:rPr>
            </w:pPr>
          </w:p>
        </w:tc>
      </w:tr>
      <w:bookmarkEnd w:id="2"/>
      <w:tr w:rsidR="007F69E5" w:rsidRPr="007F69E5" w:rsidTr="005D703A">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70193E">
            <w:pPr>
              <w:rPr>
                <w:rFonts w:asciiTheme="minorHAnsi" w:hAnsiTheme="minorHAnsi" w:cstheme="minorHAnsi"/>
                <w:color w:val="000000"/>
                <w:sz w:val="20"/>
                <w:szCs w:val="20"/>
              </w:rPr>
            </w:pPr>
            <w:r w:rsidRPr="007F69E5">
              <w:rPr>
                <w:rFonts w:asciiTheme="minorHAnsi" w:hAnsiTheme="minorHAnsi" w:cstheme="minorHAnsi"/>
                <w:color w:val="000000"/>
                <w:sz w:val="20"/>
                <w:szCs w:val="20"/>
              </w:rPr>
              <w:t>Number of media products promoting the scope of the project produced</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4</w:t>
            </w:r>
          </w:p>
        </w:tc>
        <w:tc>
          <w:tcPr>
            <w:tcW w:w="990" w:type="dxa"/>
          </w:tcPr>
          <w:p w:rsidR="007F69E5" w:rsidRPr="007F69E5" w:rsidRDefault="007F69E5" w:rsidP="009513F2">
            <w:pPr>
              <w:rPr>
                <w:rFonts w:asciiTheme="minorHAnsi" w:hAnsiTheme="minorHAnsi" w:cstheme="minorHAnsi"/>
                <w:bCs/>
                <w:sz w:val="20"/>
                <w:szCs w:val="20"/>
                <w:highlight w:val="yellow"/>
              </w:rPr>
            </w:pPr>
            <w:r w:rsidRPr="007F69E5">
              <w:rPr>
                <w:rFonts w:asciiTheme="minorHAnsi" w:hAnsiTheme="minorHAnsi" w:cstheme="minorHAnsi"/>
                <w:bCs/>
                <w:sz w:val="20"/>
                <w:szCs w:val="20"/>
              </w:rPr>
              <w:t>0</w:t>
            </w:r>
          </w:p>
        </w:tc>
        <w:tc>
          <w:tcPr>
            <w:tcW w:w="1530" w:type="dxa"/>
            <w:gridSpan w:val="2"/>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Media products</w:t>
            </w:r>
          </w:p>
        </w:tc>
        <w:tc>
          <w:tcPr>
            <w:tcW w:w="1593" w:type="dxa"/>
            <w:vMerge/>
          </w:tcPr>
          <w:p w:rsidR="007F69E5" w:rsidRPr="007F69E5" w:rsidRDefault="007F69E5" w:rsidP="0070193E">
            <w:pPr>
              <w:rPr>
                <w:rFonts w:asciiTheme="minorHAnsi" w:hAnsiTheme="minorHAnsi" w:cstheme="minorHAnsi"/>
                <w:bCs/>
                <w:sz w:val="20"/>
                <w:szCs w:val="20"/>
              </w:rPr>
            </w:pPr>
          </w:p>
        </w:tc>
        <w:tc>
          <w:tcPr>
            <w:tcW w:w="1558" w:type="dxa"/>
            <w:vMerge/>
          </w:tcPr>
          <w:p w:rsidR="007F69E5" w:rsidRPr="007F69E5" w:rsidRDefault="007F69E5" w:rsidP="00A3330F">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5D703A">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5D703A">
            <w:pPr>
              <w:rPr>
                <w:rFonts w:asciiTheme="minorHAnsi" w:hAnsiTheme="minorHAnsi" w:cstheme="minorHAnsi"/>
                <w:color w:val="000000"/>
                <w:sz w:val="20"/>
                <w:szCs w:val="20"/>
              </w:rPr>
            </w:pPr>
            <w:r w:rsidRPr="007F69E5">
              <w:rPr>
                <w:rFonts w:asciiTheme="minorHAnsi" w:hAnsiTheme="minorHAnsi" w:cstheme="minorHAnsi"/>
                <w:sz w:val="20"/>
                <w:szCs w:val="20"/>
              </w:rPr>
              <w:t xml:space="preserve">Progress towards setting up a </w:t>
            </w:r>
            <w:r w:rsidRPr="007F69E5">
              <w:rPr>
                <w:rFonts w:asciiTheme="minorHAnsi" w:hAnsiTheme="minorHAnsi" w:cstheme="minorHAnsi"/>
                <w:b/>
                <w:sz w:val="20"/>
                <w:szCs w:val="20"/>
              </w:rPr>
              <w:t>Media Rapid Response Mechanism</w:t>
            </w:r>
            <w:r w:rsidRPr="007F69E5">
              <w:rPr>
                <w:rStyle w:val="FootnoteReference"/>
                <w:rFonts w:asciiTheme="minorHAnsi" w:hAnsiTheme="minorHAnsi" w:cstheme="minorHAnsi"/>
                <w:b/>
                <w:sz w:val="20"/>
                <w:szCs w:val="20"/>
              </w:rPr>
              <w:footnoteReference w:id="13"/>
            </w:r>
            <w:r w:rsidRPr="007F69E5">
              <w:rPr>
                <w:rFonts w:asciiTheme="minorHAnsi" w:hAnsiTheme="minorHAnsi" w:cstheme="minorHAnsi"/>
                <w:sz w:val="20"/>
                <w:szCs w:val="20"/>
              </w:rPr>
              <w:t xml:space="preserve">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 points</w:t>
            </w:r>
          </w:p>
        </w:tc>
        <w:tc>
          <w:tcPr>
            <w:tcW w:w="1170" w:type="dxa"/>
          </w:tcPr>
          <w:p w:rsidR="007F69E5" w:rsidRPr="007F69E5" w:rsidRDefault="007F69E5" w:rsidP="00A5046B">
            <w:pPr>
              <w:rPr>
                <w:rFonts w:asciiTheme="minorHAnsi" w:hAnsiTheme="minorHAnsi" w:cstheme="minorHAnsi"/>
                <w:bCs/>
                <w:sz w:val="20"/>
                <w:szCs w:val="20"/>
              </w:rPr>
            </w:pPr>
            <w:r w:rsidRPr="007F69E5">
              <w:rPr>
                <w:rFonts w:asciiTheme="minorHAnsi" w:hAnsiTheme="minorHAnsi" w:cstheme="minorHAnsi"/>
                <w:bCs/>
                <w:sz w:val="20"/>
                <w:szCs w:val="20"/>
              </w:rPr>
              <w:t>5 points</w:t>
            </w:r>
          </w:p>
        </w:tc>
        <w:tc>
          <w:tcPr>
            <w:tcW w:w="990" w:type="dxa"/>
          </w:tcPr>
          <w:p w:rsidR="007F69E5" w:rsidRPr="007F69E5" w:rsidRDefault="007F69E5" w:rsidP="009513F2">
            <w:pPr>
              <w:rPr>
                <w:rFonts w:asciiTheme="minorHAnsi" w:hAnsiTheme="minorHAnsi" w:cstheme="minorHAnsi"/>
                <w:bCs/>
                <w:sz w:val="20"/>
                <w:szCs w:val="20"/>
              </w:rPr>
            </w:pPr>
            <w:r w:rsidRPr="007F69E5">
              <w:rPr>
                <w:rFonts w:asciiTheme="minorHAnsi" w:hAnsiTheme="minorHAnsi" w:cstheme="minorHAnsi"/>
                <w:bCs/>
                <w:sz w:val="20"/>
                <w:szCs w:val="20"/>
              </w:rPr>
              <w:t>0 points</w:t>
            </w:r>
          </w:p>
        </w:tc>
        <w:tc>
          <w:tcPr>
            <w:tcW w:w="1530"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Biannual report by the School of Journalism</w:t>
            </w:r>
          </w:p>
        </w:tc>
        <w:tc>
          <w:tcPr>
            <w:tcW w:w="1593"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MRRM documentation and reports, website</w:t>
            </w:r>
          </w:p>
        </w:tc>
        <w:tc>
          <w:tcPr>
            <w:tcW w:w="1558" w:type="dxa"/>
            <w:vMerge/>
          </w:tcPr>
          <w:p w:rsidR="007F69E5" w:rsidRPr="007F69E5" w:rsidRDefault="007F69E5" w:rsidP="00A3330F">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r w:rsidR="007F69E5" w:rsidRPr="007F69E5" w:rsidTr="005D703A">
        <w:trPr>
          <w:trHeight w:val="1322"/>
        </w:trPr>
        <w:tc>
          <w:tcPr>
            <w:tcW w:w="1890" w:type="dxa"/>
            <w:gridSpan w:val="2"/>
            <w:vMerge/>
          </w:tcPr>
          <w:p w:rsidR="007F69E5" w:rsidRPr="007F69E5" w:rsidRDefault="007F69E5" w:rsidP="0070193E">
            <w:pPr>
              <w:rPr>
                <w:rFonts w:asciiTheme="minorHAnsi" w:hAnsiTheme="minorHAnsi" w:cstheme="minorHAnsi"/>
                <w:bCs/>
                <w:sz w:val="20"/>
                <w:szCs w:val="20"/>
              </w:rPr>
            </w:pPr>
          </w:p>
        </w:tc>
        <w:tc>
          <w:tcPr>
            <w:tcW w:w="1890" w:type="dxa"/>
          </w:tcPr>
          <w:p w:rsidR="007F69E5" w:rsidRPr="007F69E5" w:rsidRDefault="007F69E5" w:rsidP="005D703A">
            <w:pPr>
              <w:rPr>
                <w:rFonts w:asciiTheme="minorHAnsi" w:hAnsiTheme="minorHAnsi" w:cstheme="minorHAnsi"/>
                <w:sz w:val="20"/>
                <w:szCs w:val="20"/>
              </w:rPr>
            </w:pPr>
            <w:r w:rsidRPr="007F69E5">
              <w:rPr>
                <w:rFonts w:asciiTheme="minorHAnsi" w:hAnsiTheme="minorHAnsi" w:cstheme="minorHAnsi"/>
                <w:sz w:val="20"/>
                <w:szCs w:val="20"/>
              </w:rPr>
              <w:t xml:space="preserve">Hits per month on Media Rapid Response Mechanism </w:t>
            </w:r>
            <w:r w:rsidRPr="007F69E5">
              <w:rPr>
                <w:rFonts w:asciiTheme="minorHAnsi" w:hAnsiTheme="minorHAnsi" w:cstheme="minorHAnsi"/>
                <w:b/>
                <w:sz w:val="20"/>
                <w:szCs w:val="20"/>
              </w:rPr>
              <w:t xml:space="preserve">website </w:t>
            </w:r>
            <w:r w:rsidRPr="007F69E5">
              <w:rPr>
                <w:rFonts w:asciiTheme="minorHAnsi" w:hAnsiTheme="minorHAnsi" w:cstheme="minorHAnsi"/>
                <w:i/>
                <w:sz w:val="20"/>
                <w:szCs w:val="20"/>
              </w:rPr>
              <w:t>(proxy for level of usage &amp; quality)</w:t>
            </w:r>
            <w:r w:rsidRPr="007F69E5">
              <w:rPr>
                <w:rFonts w:asciiTheme="minorHAnsi" w:hAnsiTheme="minorHAnsi" w:cstheme="minorHAnsi"/>
                <w:sz w:val="20"/>
                <w:szCs w:val="20"/>
              </w:rPr>
              <w:t xml:space="preserve"> </w:t>
            </w:r>
          </w:p>
        </w:tc>
        <w:tc>
          <w:tcPr>
            <w:tcW w:w="990" w:type="dxa"/>
          </w:tcPr>
          <w:p w:rsidR="007F69E5" w:rsidRPr="007F69E5" w:rsidRDefault="007F69E5" w:rsidP="0070193E">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170" w:type="dxa"/>
          </w:tcPr>
          <w:p w:rsidR="007F69E5" w:rsidRPr="007F69E5" w:rsidRDefault="001F5BC4" w:rsidP="00A5046B">
            <w:pPr>
              <w:rPr>
                <w:rFonts w:asciiTheme="minorHAnsi" w:hAnsiTheme="minorHAnsi" w:cstheme="minorHAnsi"/>
                <w:bCs/>
                <w:sz w:val="20"/>
                <w:szCs w:val="20"/>
              </w:rPr>
            </w:pPr>
            <w:r>
              <w:rPr>
                <w:rFonts w:asciiTheme="minorHAnsi" w:hAnsiTheme="minorHAnsi" w:cstheme="minorHAnsi"/>
                <w:bCs/>
                <w:sz w:val="20"/>
                <w:szCs w:val="20"/>
              </w:rPr>
              <w:t>2000</w:t>
            </w:r>
          </w:p>
        </w:tc>
        <w:tc>
          <w:tcPr>
            <w:tcW w:w="990" w:type="dxa"/>
          </w:tcPr>
          <w:p w:rsidR="007F69E5" w:rsidRPr="007F69E5" w:rsidRDefault="007F69E5" w:rsidP="009513F2">
            <w:pPr>
              <w:rPr>
                <w:rFonts w:asciiTheme="minorHAnsi" w:hAnsiTheme="minorHAnsi" w:cstheme="minorHAnsi"/>
                <w:bCs/>
                <w:sz w:val="20"/>
                <w:szCs w:val="20"/>
              </w:rPr>
            </w:pPr>
            <w:r w:rsidRPr="007F69E5">
              <w:rPr>
                <w:rFonts w:asciiTheme="minorHAnsi" w:hAnsiTheme="minorHAnsi" w:cstheme="minorHAnsi"/>
                <w:bCs/>
                <w:sz w:val="20"/>
                <w:szCs w:val="20"/>
              </w:rPr>
              <w:t>0</w:t>
            </w:r>
          </w:p>
        </w:tc>
        <w:tc>
          <w:tcPr>
            <w:tcW w:w="1530" w:type="dxa"/>
            <w:gridSpan w:val="2"/>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Quarterly review by JP</w:t>
            </w:r>
          </w:p>
        </w:tc>
        <w:tc>
          <w:tcPr>
            <w:tcW w:w="1593" w:type="dxa"/>
          </w:tcPr>
          <w:p w:rsidR="007F69E5" w:rsidRPr="007F69E5" w:rsidRDefault="007F69E5" w:rsidP="00A976B0">
            <w:pPr>
              <w:rPr>
                <w:rFonts w:asciiTheme="minorHAnsi" w:hAnsiTheme="minorHAnsi" w:cstheme="minorHAnsi"/>
                <w:sz w:val="20"/>
                <w:szCs w:val="20"/>
              </w:rPr>
            </w:pPr>
            <w:r w:rsidRPr="007F69E5">
              <w:rPr>
                <w:rFonts w:asciiTheme="minorHAnsi" w:hAnsiTheme="minorHAnsi" w:cstheme="minorHAnsi"/>
                <w:sz w:val="20"/>
                <w:szCs w:val="20"/>
              </w:rPr>
              <w:t>visitor log of website</w:t>
            </w:r>
          </w:p>
        </w:tc>
        <w:tc>
          <w:tcPr>
            <w:tcW w:w="1558" w:type="dxa"/>
            <w:vMerge/>
          </w:tcPr>
          <w:p w:rsidR="007F69E5" w:rsidRPr="007F69E5" w:rsidRDefault="007F69E5" w:rsidP="00A3330F">
            <w:pPr>
              <w:rPr>
                <w:rFonts w:asciiTheme="minorHAnsi" w:hAnsiTheme="minorHAnsi" w:cstheme="minorHAnsi"/>
                <w:bCs/>
                <w:sz w:val="20"/>
                <w:szCs w:val="20"/>
              </w:rPr>
            </w:pPr>
          </w:p>
        </w:tc>
        <w:tc>
          <w:tcPr>
            <w:tcW w:w="2081" w:type="dxa"/>
            <w:vMerge/>
          </w:tcPr>
          <w:p w:rsidR="007F69E5" w:rsidRPr="007F69E5" w:rsidRDefault="007F69E5" w:rsidP="0070193E">
            <w:pPr>
              <w:rPr>
                <w:rFonts w:asciiTheme="minorHAnsi" w:hAnsiTheme="minorHAnsi" w:cstheme="minorHAnsi"/>
                <w:bCs/>
                <w:sz w:val="20"/>
                <w:szCs w:val="20"/>
              </w:rPr>
            </w:pPr>
          </w:p>
        </w:tc>
      </w:tr>
    </w:tbl>
    <w:p w:rsidR="0019720B" w:rsidRPr="007F69E5" w:rsidRDefault="0019720B" w:rsidP="0019720B">
      <w:pPr>
        <w:widowControl/>
        <w:rPr>
          <w:rFonts w:asciiTheme="minorHAnsi" w:hAnsiTheme="minorHAnsi" w:cstheme="minorHAnsi"/>
          <w:bCs/>
          <w:szCs w:val="22"/>
        </w:rPr>
      </w:pPr>
    </w:p>
    <w:p w:rsidR="000118CF" w:rsidRPr="007F69E5" w:rsidRDefault="000118CF" w:rsidP="0019720B">
      <w:pPr>
        <w:widowControl/>
        <w:rPr>
          <w:rFonts w:asciiTheme="minorHAnsi" w:hAnsiTheme="minorHAnsi" w:cstheme="minorHAnsi"/>
          <w:bCs/>
          <w:szCs w:val="22"/>
        </w:rPr>
      </w:pPr>
    </w:p>
    <w:p w:rsidR="00E83368" w:rsidRPr="007F69E5" w:rsidRDefault="00E83368" w:rsidP="0019720B">
      <w:pPr>
        <w:widowControl/>
        <w:rPr>
          <w:rFonts w:asciiTheme="minorHAnsi" w:hAnsiTheme="minorHAnsi" w:cstheme="minorHAnsi"/>
          <w:bCs/>
          <w:szCs w:val="22"/>
        </w:rPr>
      </w:pPr>
    </w:p>
    <w:p w:rsidR="0019720B" w:rsidRPr="007F69E5" w:rsidRDefault="0019720B" w:rsidP="0019720B">
      <w:pPr>
        <w:widowControl/>
        <w:rPr>
          <w:rFonts w:asciiTheme="minorHAnsi" w:hAnsiTheme="minorHAnsi" w:cstheme="minorHAnsi"/>
          <w:bCs/>
          <w:szCs w:val="22"/>
        </w:rPr>
      </w:pPr>
    </w:p>
    <w:p w:rsidR="00AF5E5F" w:rsidRPr="007F69E5" w:rsidRDefault="00AF5E5F" w:rsidP="0019720B">
      <w:pPr>
        <w:widowControl/>
        <w:rPr>
          <w:rFonts w:asciiTheme="minorHAnsi" w:hAnsiTheme="minorHAnsi" w:cstheme="minorHAnsi"/>
          <w:bCs/>
          <w:szCs w:val="22"/>
        </w:rPr>
      </w:pPr>
    </w:p>
    <w:p w:rsidR="00D06B45" w:rsidRPr="007F69E5" w:rsidRDefault="00D06B45" w:rsidP="00ED2D9B">
      <w:pPr>
        <w:pStyle w:val="ListParagraph"/>
        <w:numPr>
          <w:ilvl w:val="0"/>
          <w:numId w:val="7"/>
        </w:numPr>
        <w:jc w:val="both"/>
        <w:rPr>
          <w:rFonts w:asciiTheme="minorHAnsi" w:hAnsiTheme="minorHAnsi" w:cstheme="minorHAnsi"/>
          <w:sz w:val="22"/>
          <w:u w:val="single"/>
        </w:rPr>
      </w:pPr>
      <w:r w:rsidRPr="007F69E5">
        <w:rPr>
          <w:rFonts w:asciiTheme="minorHAnsi" w:hAnsiTheme="minorHAnsi" w:cstheme="minorHAnsi"/>
          <w:sz w:val="22"/>
          <w:u w:val="single"/>
        </w:rPr>
        <w:t xml:space="preserve">Joint </w:t>
      </w:r>
      <w:proofErr w:type="spellStart"/>
      <w:r w:rsidRPr="007F69E5">
        <w:rPr>
          <w:rFonts w:asciiTheme="minorHAnsi" w:hAnsiTheme="minorHAnsi" w:cstheme="minorHAnsi"/>
          <w:sz w:val="22"/>
          <w:u w:val="single"/>
        </w:rPr>
        <w:t>Programme</w:t>
      </w:r>
      <w:proofErr w:type="spellEnd"/>
      <w:r w:rsidRPr="007F69E5">
        <w:rPr>
          <w:rFonts w:asciiTheme="minorHAnsi" w:hAnsiTheme="minorHAnsi" w:cstheme="minorHAnsi"/>
          <w:sz w:val="22"/>
          <w:u w:val="single"/>
        </w:rPr>
        <w:t xml:space="preserve"> Results Framework with financial information</w:t>
      </w:r>
    </w:p>
    <w:p w:rsidR="00234B6E" w:rsidRPr="007F69E5" w:rsidRDefault="00D06B45" w:rsidP="0019720B">
      <w:pPr>
        <w:widowControl/>
        <w:rPr>
          <w:rFonts w:asciiTheme="minorHAnsi" w:hAnsiTheme="minorHAnsi" w:cstheme="minorHAnsi"/>
          <w:sz w:val="22"/>
        </w:rPr>
      </w:pPr>
      <w:r w:rsidRPr="007F69E5">
        <w:rPr>
          <w:rFonts w:asciiTheme="minorHAnsi" w:hAnsiTheme="minorHAnsi" w:cstheme="minorHAnsi"/>
          <w:sz w:val="22"/>
        </w:rPr>
        <w:t>This table refers to the cumulative</w:t>
      </w:r>
      <w:r w:rsidR="00B55569" w:rsidRPr="007F69E5">
        <w:rPr>
          <w:rFonts w:asciiTheme="minorHAnsi" w:hAnsiTheme="minorHAnsi" w:cstheme="minorHAnsi"/>
          <w:sz w:val="22"/>
        </w:rPr>
        <w:t xml:space="preserve"> financial progress of the</w:t>
      </w:r>
      <w:r w:rsidRPr="007F69E5">
        <w:rPr>
          <w:rFonts w:asciiTheme="minorHAnsi" w:hAnsiTheme="minorHAnsi" w:cstheme="minorHAnsi"/>
          <w:sz w:val="22"/>
        </w:rPr>
        <w:t xml:space="preserve"> joint programme implementation at the</w:t>
      </w:r>
      <w:r w:rsidR="00026C36" w:rsidRPr="007F69E5">
        <w:rPr>
          <w:rFonts w:asciiTheme="minorHAnsi" w:hAnsiTheme="minorHAnsi" w:cstheme="minorHAnsi"/>
          <w:sz w:val="22"/>
        </w:rPr>
        <w:t xml:space="preserve"> end of the semester. </w:t>
      </w:r>
      <w:r w:rsidR="00B55569" w:rsidRPr="007F69E5">
        <w:rPr>
          <w:rFonts w:asciiTheme="minorHAnsi" w:hAnsiTheme="minorHAnsi" w:cstheme="minorHAnsi"/>
          <w:sz w:val="22"/>
        </w:rPr>
        <w:t>T</w:t>
      </w:r>
      <w:r w:rsidR="00026C36" w:rsidRPr="007F69E5">
        <w:rPr>
          <w:rFonts w:asciiTheme="minorHAnsi" w:hAnsiTheme="minorHAnsi" w:cstheme="minorHAnsi"/>
          <w:sz w:val="22"/>
        </w:rPr>
        <w:t xml:space="preserve">he </w:t>
      </w:r>
      <w:r w:rsidR="001D1FF1" w:rsidRPr="007F69E5">
        <w:rPr>
          <w:rFonts w:asciiTheme="minorHAnsi" w:hAnsiTheme="minorHAnsi" w:cstheme="minorHAnsi"/>
          <w:sz w:val="22"/>
        </w:rPr>
        <w:t>financial figures</w:t>
      </w:r>
      <w:r w:rsidR="00026C36" w:rsidRPr="007F69E5">
        <w:rPr>
          <w:rFonts w:asciiTheme="minorHAnsi" w:hAnsiTheme="minorHAnsi" w:cstheme="minorHAnsi"/>
          <w:sz w:val="22"/>
        </w:rPr>
        <w:t xml:space="preserve"> </w:t>
      </w:r>
      <w:r w:rsidR="00B55569" w:rsidRPr="007F69E5">
        <w:rPr>
          <w:rFonts w:asciiTheme="minorHAnsi" w:hAnsiTheme="minorHAnsi" w:cstheme="minorHAnsi"/>
          <w:sz w:val="22"/>
        </w:rPr>
        <w:t>from the inception of the programme to date</w:t>
      </w:r>
      <w:r w:rsidR="001D1FF1" w:rsidRPr="007F69E5">
        <w:rPr>
          <w:rFonts w:asciiTheme="minorHAnsi" w:hAnsiTheme="minorHAnsi" w:cstheme="minorHAnsi"/>
          <w:sz w:val="22"/>
        </w:rPr>
        <w:t xml:space="preserve"> </w:t>
      </w:r>
      <w:r w:rsidR="00026C36" w:rsidRPr="007F69E5">
        <w:rPr>
          <w:rFonts w:asciiTheme="minorHAnsi" w:hAnsiTheme="minorHAnsi" w:cstheme="minorHAnsi"/>
          <w:sz w:val="22"/>
        </w:rPr>
        <w:t>accumulate</w:t>
      </w:r>
      <w:r w:rsidR="00B55569" w:rsidRPr="007F69E5">
        <w:rPr>
          <w:rFonts w:asciiTheme="minorHAnsi" w:hAnsiTheme="minorHAnsi" w:cstheme="minorHAnsi"/>
          <w:sz w:val="22"/>
        </w:rPr>
        <w:t>d</w:t>
      </w:r>
      <w:r w:rsidR="00F917A4" w:rsidRPr="007F69E5">
        <w:rPr>
          <w:rFonts w:asciiTheme="minorHAnsi" w:hAnsiTheme="minorHAnsi" w:cstheme="minorHAnsi"/>
          <w:sz w:val="22"/>
        </w:rPr>
        <w:t xml:space="preserve"> (including all </w:t>
      </w:r>
      <w:r w:rsidR="00BC7C15" w:rsidRPr="007F69E5">
        <w:rPr>
          <w:rFonts w:asciiTheme="minorHAnsi" w:hAnsiTheme="minorHAnsi" w:cstheme="minorHAnsi"/>
          <w:sz w:val="22"/>
        </w:rPr>
        <w:t>cumulative yearly disbursements)</w:t>
      </w:r>
      <w:r w:rsidR="00026C36" w:rsidRPr="007F69E5">
        <w:rPr>
          <w:rFonts w:asciiTheme="minorHAnsi" w:hAnsiTheme="minorHAnsi" w:cstheme="minorHAnsi"/>
          <w:sz w:val="22"/>
        </w:rPr>
        <w:t>. It</w:t>
      </w:r>
      <w:r w:rsidRPr="007F69E5">
        <w:rPr>
          <w:rFonts w:asciiTheme="minorHAnsi" w:hAnsiTheme="minorHAnsi" w:cstheme="minorHAnsi"/>
          <w:sz w:val="22"/>
        </w:rPr>
        <w:t xml:space="preserve"> is meant to be an update of your Results Framework included in your original programme document.</w:t>
      </w:r>
      <w:r w:rsidR="00CE4E98" w:rsidRPr="007F69E5">
        <w:rPr>
          <w:rFonts w:asciiTheme="minorHAnsi" w:hAnsiTheme="minorHAnsi" w:cstheme="minorHAnsi"/>
          <w:sz w:val="22"/>
        </w:rPr>
        <w:t xml:space="preserve"> You should provide a table for each output.</w:t>
      </w:r>
      <w:r w:rsidR="000118CF" w:rsidRPr="007F69E5">
        <w:rPr>
          <w:rFonts w:asciiTheme="minorHAnsi" w:hAnsiTheme="minorHAnsi" w:cstheme="minorHAnsi"/>
          <w:sz w:val="22"/>
        </w:rPr>
        <w:t xml:space="preserve"> </w:t>
      </w:r>
    </w:p>
    <w:p w:rsidR="00EB2192" w:rsidRPr="007F69E5" w:rsidRDefault="00D93F2A" w:rsidP="00105E87">
      <w:pPr>
        <w:jc w:val="both"/>
        <w:rPr>
          <w:rFonts w:asciiTheme="minorHAnsi" w:hAnsiTheme="minorHAnsi" w:cstheme="minorHAnsi"/>
          <w:b/>
          <w:sz w:val="18"/>
          <w:szCs w:val="22"/>
        </w:rPr>
      </w:pPr>
      <w:r w:rsidRPr="007F69E5">
        <w:rPr>
          <w:rFonts w:asciiTheme="minorHAnsi" w:hAnsiTheme="minorHAnsi" w:cstheme="minorHAnsi"/>
          <w:b/>
          <w:sz w:val="18"/>
          <w:szCs w:val="22"/>
        </w:rPr>
        <w:t xml:space="preserve">Definitions </w:t>
      </w:r>
      <w:r w:rsidR="007A38E7" w:rsidRPr="007F69E5">
        <w:rPr>
          <w:rFonts w:asciiTheme="minorHAnsi" w:hAnsiTheme="minorHAnsi" w:cstheme="minorHAnsi"/>
          <w:b/>
          <w:sz w:val="18"/>
          <w:szCs w:val="22"/>
        </w:rPr>
        <w:t>on</w:t>
      </w:r>
      <w:r w:rsidRPr="007F69E5">
        <w:rPr>
          <w:rFonts w:asciiTheme="minorHAnsi" w:hAnsiTheme="minorHAnsi" w:cstheme="minorHAnsi"/>
          <w:b/>
          <w:sz w:val="18"/>
          <w:szCs w:val="22"/>
        </w:rPr>
        <w:t xml:space="preserve"> financial categories</w:t>
      </w:r>
    </w:p>
    <w:p w:rsidR="00972E89" w:rsidRPr="007F69E5" w:rsidRDefault="00105E87" w:rsidP="007B71CB">
      <w:pPr>
        <w:pStyle w:val="ListParagraph"/>
        <w:numPr>
          <w:ilvl w:val="0"/>
          <w:numId w:val="30"/>
        </w:numPr>
        <w:jc w:val="both"/>
        <w:rPr>
          <w:rFonts w:asciiTheme="minorHAnsi" w:hAnsiTheme="minorHAnsi" w:cstheme="minorHAnsi"/>
          <w:sz w:val="22"/>
        </w:rPr>
      </w:pPr>
      <w:r w:rsidRPr="007F69E5">
        <w:rPr>
          <w:rFonts w:asciiTheme="minorHAnsi" w:hAnsiTheme="minorHAnsi" w:cstheme="minorHAnsi"/>
          <w:b/>
          <w:sz w:val="22"/>
        </w:rPr>
        <w:t>Total amount planned for the JP</w:t>
      </w:r>
      <w:r w:rsidRPr="007F69E5">
        <w:rPr>
          <w:rFonts w:asciiTheme="minorHAnsi" w:hAnsiTheme="minorHAnsi" w:cstheme="minorHAnsi"/>
          <w:sz w:val="22"/>
        </w:rPr>
        <w:t xml:space="preserve">: Complete allocated budget </w:t>
      </w:r>
      <w:r w:rsidR="008D1515" w:rsidRPr="007F69E5">
        <w:rPr>
          <w:rFonts w:asciiTheme="minorHAnsi" w:hAnsiTheme="minorHAnsi" w:cstheme="minorHAnsi"/>
          <w:sz w:val="22"/>
        </w:rPr>
        <w:t>for the entire duration of the JP.</w:t>
      </w:r>
    </w:p>
    <w:p w:rsidR="00DC6369" w:rsidRPr="007F69E5" w:rsidRDefault="00DC6369" w:rsidP="007B71CB">
      <w:pPr>
        <w:pStyle w:val="ListParagraph"/>
        <w:numPr>
          <w:ilvl w:val="0"/>
          <w:numId w:val="30"/>
        </w:numPr>
        <w:jc w:val="both"/>
        <w:rPr>
          <w:rFonts w:asciiTheme="minorHAnsi" w:hAnsiTheme="minorHAnsi" w:cstheme="minorHAnsi"/>
          <w:sz w:val="22"/>
        </w:rPr>
      </w:pPr>
      <w:r w:rsidRPr="007F69E5">
        <w:rPr>
          <w:rFonts w:asciiTheme="minorHAnsi" w:hAnsiTheme="minorHAnsi" w:cstheme="minorHAnsi"/>
          <w:b/>
          <w:sz w:val="22"/>
        </w:rPr>
        <w:t>Estimated total amount committed:</w:t>
      </w:r>
      <w:r w:rsidR="008D1515" w:rsidRPr="007F69E5">
        <w:rPr>
          <w:rFonts w:asciiTheme="minorHAnsi" w:hAnsiTheme="minorHAnsi" w:cstheme="minorHAnsi"/>
          <w:sz w:val="22"/>
        </w:rPr>
        <w:t xml:space="preserve"> This</w:t>
      </w:r>
      <w:r w:rsidR="001A5FEF" w:rsidRPr="007F69E5">
        <w:rPr>
          <w:rFonts w:asciiTheme="minorHAnsi" w:hAnsiTheme="minorHAnsi" w:cstheme="minorHAnsi"/>
          <w:sz w:val="22"/>
        </w:rPr>
        <w:t xml:space="preserve"> category</w:t>
      </w:r>
      <w:r w:rsidR="008D1515" w:rsidRPr="007F69E5">
        <w:rPr>
          <w:rFonts w:asciiTheme="minorHAnsi" w:hAnsiTheme="minorHAnsi" w:cstheme="minorHAnsi"/>
          <w:sz w:val="22"/>
        </w:rPr>
        <w:t xml:space="preserve"> includes all amount </w:t>
      </w:r>
      <w:r w:rsidR="00F34A9A" w:rsidRPr="007F69E5">
        <w:rPr>
          <w:rFonts w:asciiTheme="minorHAnsi" w:hAnsiTheme="minorHAnsi" w:cstheme="minorHAnsi"/>
          <w:sz w:val="22"/>
        </w:rPr>
        <w:t>committed and disbursed</w:t>
      </w:r>
      <w:r w:rsidR="00EF261F" w:rsidRPr="007F69E5">
        <w:rPr>
          <w:rFonts w:asciiTheme="minorHAnsi" w:hAnsiTheme="minorHAnsi" w:cstheme="minorHAnsi"/>
          <w:sz w:val="22"/>
        </w:rPr>
        <w:t xml:space="preserve"> to date</w:t>
      </w:r>
      <w:r w:rsidR="008D1515" w:rsidRPr="007F69E5">
        <w:rPr>
          <w:rFonts w:asciiTheme="minorHAnsi" w:hAnsiTheme="minorHAnsi" w:cstheme="minorHAnsi"/>
          <w:sz w:val="22"/>
        </w:rPr>
        <w:t>.</w:t>
      </w:r>
    </w:p>
    <w:p w:rsidR="00DC6369" w:rsidRPr="007F69E5" w:rsidRDefault="00DC6369" w:rsidP="007B71CB">
      <w:pPr>
        <w:pStyle w:val="ListParagraph"/>
        <w:numPr>
          <w:ilvl w:val="0"/>
          <w:numId w:val="30"/>
        </w:numPr>
        <w:jc w:val="both"/>
        <w:rPr>
          <w:rFonts w:asciiTheme="minorHAnsi" w:hAnsiTheme="minorHAnsi" w:cstheme="minorHAnsi"/>
          <w:sz w:val="22"/>
        </w:rPr>
      </w:pPr>
      <w:r w:rsidRPr="007F69E5">
        <w:rPr>
          <w:rFonts w:asciiTheme="minorHAnsi" w:hAnsiTheme="minorHAnsi" w:cstheme="minorHAnsi"/>
          <w:b/>
          <w:sz w:val="22"/>
        </w:rPr>
        <w:t>Estimated total amount disbursed</w:t>
      </w:r>
      <w:r w:rsidR="008D1515" w:rsidRPr="007F69E5">
        <w:rPr>
          <w:rFonts w:asciiTheme="minorHAnsi" w:hAnsiTheme="minorHAnsi" w:cstheme="minorHAnsi"/>
          <w:sz w:val="22"/>
        </w:rPr>
        <w:t xml:space="preserve">: </w:t>
      </w:r>
      <w:r w:rsidR="00D03D9C" w:rsidRPr="007F69E5">
        <w:rPr>
          <w:rFonts w:asciiTheme="minorHAnsi" w:hAnsiTheme="minorHAnsi" w:cstheme="minorHAnsi"/>
          <w:sz w:val="22"/>
        </w:rPr>
        <w:t>this</w:t>
      </w:r>
      <w:r w:rsidR="001A5FEF" w:rsidRPr="007F69E5">
        <w:rPr>
          <w:rFonts w:asciiTheme="minorHAnsi" w:hAnsiTheme="minorHAnsi" w:cstheme="minorHAnsi"/>
          <w:sz w:val="22"/>
        </w:rPr>
        <w:t xml:space="preserve"> category </w:t>
      </w:r>
      <w:r w:rsidR="00D03D9C" w:rsidRPr="007F69E5">
        <w:rPr>
          <w:rFonts w:asciiTheme="minorHAnsi" w:hAnsiTheme="minorHAnsi" w:cstheme="minorHAnsi"/>
          <w:sz w:val="22"/>
        </w:rPr>
        <w:t xml:space="preserve">includes </w:t>
      </w:r>
      <w:r w:rsidR="001A5FEF" w:rsidRPr="007F69E5">
        <w:rPr>
          <w:rFonts w:asciiTheme="minorHAnsi" w:hAnsiTheme="minorHAnsi" w:cstheme="minorHAnsi"/>
          <w:sz w:val="22"/>
        </w:rPr>
        <w:t>only funds</w:t>
      </w:r>
      <w:r w:rsidR="00EF261F" w:rsidRPr="007F69E5">
        <w:rPr>
          <w:rFonts w:asciiTheme="minorHAnsi" w:hAnsiTheme="minorHAnsi" w:cstheme="minorHAnsi"/>
          <w:sz w:val="22"/>
        </w:rPr>
        <w:t xml:space="preserve"> disbursed</w:t>
      </w:r>
      <w:r w:rsidR="00E83368" w:rsidRPr="007F69E5">
        <w:rPr>
          <w:rFonts w:asciiTheme="minorHAnsi" w:hAnsiTheme="minorHAnsi" w:cstheme="minorHAnsi"/>
          <w:sz w:val="22"/>
        </w:rPr>
        <w:t>, that have been spent</w:t>
      </w:r>
      <w:r w:rsidR="00EF261F" w:rsidRPr="007F69E5">
        <w:rPr>
          <w:rFonts w:asciiTheme="minorHAnsi" w:hAnsiTheme="minorHAnsi" w:cstheme="minorHAnsi"/>
          <w:sz w:val="22"/>
        </w:rPr>
        <w:t xml:space="preserve"> to date</w:t>
      </w:r>
      <w:r w:rsidR="00E83368" w:rsidRPr="007F69E5">
        <w:rPr>
          <w:rFonts w:asciiTheme="minorHAnsi" w:hAnsiTheme="minorHAnsi" w:cstheme="minorHAnsi"/>
          <w:sz w:val="22"/>
        </w:rPr>
        <w:t>.</w:t>
      </w:r>
    </w:p>
    <w:p w:rsidR="00775E54" w:rsidRPr="007F69E5" w:rsidRDefault="00DC6369" w:rsidP="00775E54">
      <w:pPr>
        <w:pStyle w:val="ListParagraph"/>
        <w:numPr>
          <w:ilvl w:val="0"/>
          <w:numId w:val="30"/>
        </w:numPr>
        <w:jc w:val="both"/>
        <w:rPr>
          <w:rFonts w:asciiTheme="minorHAnsi" w:hAnsiTheme="minorHAnsi" w:cstheme="minorHAnsi"/>
          <w:sz w:val="22"/>
        </w:rPr>
      </w:pPr>
      <w:r w:rsidRPr="007F69E5">
        <w:rPr>
          <w:rFonts w:asciiTheme="minorHAnsi" w:hAnsiTheme="minorHAnsi" w:cstheme="minorHAnsi"/>
          <w:b/>
          <w:sz w:val="22"/>
        </w:rPr>
        <w:t>Estimated % delivery rate</w:t>
      </w:r>
      <w:r w:rsidR="001A5FEF" w:rsidRPr="007F69E5">
        <w:rPr>
          <w:rFonts w:asciiTheme="minorHAnsi" w:hAnsiTheme="minorHAnsi" w:cstheme="minorHAnsi"/>
          <w:sz w:val="22"/>
        </w:rPr>
        <w:t xml:space="preserve">: </w:t>
      </w:r>
      <w:r w:rsidR="007B71CB" w:rsidRPr="007F69E5">
        <w:rPr>
          <w:rFonts w:asciiTheme="minorHAnsi" w:hAnsiTheme="minorHAnsi" w:cstheme="minorHAnsi"/>
          <w:sz w:val="22"/>
        </w:rPr>
        <w:t xml:space="preserve">Funds </w:t>
      </w:r>
      <w:r w:rsidR="00E83368" w:rsidRPr="007F69E5">
        <w:rPr>
          <w:rFonts w:asciiTheme="minorHAnsi" w:hAnsiTheme="minorHAnsi" w:cstheme="minorHAnsi"/>
          <w:sz w:val="22"/>
        </w:rPr>
        <w:t>disburse</w:t>
      </w:r>
      <w:r w:rsidR="007B71CB" w:rsidRPr="007F69E5">
        <w:rPr>
          <w:rFonts w:asciiTheme="minorHAnsi" w:hAnsiTheme="minorHAnsi" w:cstheme="minorHAnsi"/>
          <w:sz w:val="22"/>
        </w:rPr>
        <w:t>d</w:t>
      </w:r>
      <w:r w:rsidR="00E83368" w:rsidRPr="007F69E5">
        <w:rPr>
          <w:rFonts w:asciiTheme="minorHAnsi" w:hAnsiTheme="minorHAnsi" w:cstheme="minorHAnsi"/>
          <w:sz w:val="22"/>
        </w:rPr>
        <w:t xml:space="preserve"> over</w:t>
      </w:r>
      <w:r w:rsidR="007B71CB" w:rsidRPr="007F69E5">
        <w:rPr>
          <w:rFonts w:asciiTheme="minorHAnsi" w:hAnsiTheme="minorHAnsi" w:cstheme="minorHAnsi"/>
          <w:sz w:val="22"/>
        </w:rPr>
        <w:t xml:space="preserve"> funds transferred</w:t>
      </w:r>
      <w:r w:rsidR="00E83368" w:rsidRPr="007F69E5">
        <w:rPr>
          <w:rFonts w:asciiTheme="minorHAnsi" w:hAnsiTheme="minorHAnsi" w:cstheme="minorHAnsi"/>
          <w:sz w:val="22"/>
        </w:rPr>
        <w:t xml:space="preserve"> to date</w:t>
      </w:r>
      <w:r w:rsidR="007B71CB" w:rsidRPr="007F69E5">
        <w:rPr>
          <w:rFonts w:asciiTheme="minorHAnsi" w:hAnsiTheme="minorHAnsi" w:cstheme="minorHAnsi"/>
          <w:sz w:val="22"/>
        </w:rPr>
        <w:t>.</w:t>
      </w:r>
    </w:p>
    <w:tbl>
      <w:tblPr>
        <w:tblpPr w:leftFromText="141" w:rightFromText="141" w:vertAnchor="text" w:horzAnchor="margin" w:tblpY="913"/>
        <w:tblW w:w="1388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
        <w:gridCol w:w="889"/>
        <w:gridCol w:w="2829"/>
        <w:gridCol w:w="358"/>
        <w:gridCol w:w="360"/>
        <w:gridCol w:w="346"/>
        <w:gridCol w:w="2764"/>
        <w:gridCol w:w="1650"/>
        <w:gridCol w:w="966"/>
        <w:gridCol w:w="1214"/>
        <w:gridCol w:w="1270"/>
        <w:gridCol w:w="1205"/>
        <w:gridCol w:w="13"/>
      </w:tblGrid>
      <w:tr w:rsidR="006215B0" w:rsidRPr="007F69E5" w:rsidTr="00EE4388">
        <w:trPr>
          <w:cantSplit/>
          <w:trHeight w:val="292"/>
        </w:trPr>
        <w:tc>
          <w:tcPr>
            <w:tcW w:w="25" w:type="dxa"/>
            <w:shd w:val="clear" w:color="auto" w:fill="C0C0C0"/>
          </w:tcPr>
          <w:p w:rsidR="006215B0" w:rsidRPr="007F69E5" w:rsidRDefault="006215B0" w:rsidP="006215B0">
            <w:pPr>
              <w:pStyle w:val="FootnoteText"/>
              <w:rPr>
                <w:rFonts w:asciiTheme="minorHAnsi" w:hAnsiTheme="minorHAnsi" w:cstheme="minorHAnsi"/>
                <w:b/>
                <w:sz w:val="18"/>
                <w:szCs w:val="22"/>
              </w:rPr>
            </w:pPr>
          </w:p>
        </w:tc>
        <w:tc>
          <w:tcPr>
            <w:tcW w:w="13864" w:type="dxa"/>
            <w:gridSpan w:val="12"/>
            <w:shd w:val="clear" w:color="auto" w:fill="C0C0C0"/>
            <w:noWrap/>
            <w:tcMar>
              <w:top w:w="18" w:type="dxa"/>
              <w:left w:w="18" w:type="dxa"/>
              <w:bottom w:w="0" w:type="dxa"/>
              <w:right w:w="18" w:type="dxa"/>
            </w:tcMar>
          </w:tcPr>
          <w:p w:rsidR="00A820BF" w:rsidRPr="007F69E5" w:rsidRDefault="006215B0" w:rsidP="00A820BF">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sz w:val="18"/>
                <w:szCs w:val="22"/>
              </w:rPr>
              <w:br w:type="page"/>
            </w:r>
            <w:r w:rsidRPr="007F69E5">
              <w:rPr>
                <w:rFonts w:asciiTheme="minorHAnsi" w:hAnsiTheme="minorHAnsi" w:cstheme="minorHAnsi"/>
                <w:b/>
                <w:sz w:val="18"/>
                <w:szCs w:val="22"/>
              </w:rPr>
              <w:br w:type="page"/>
            </w:r>
            <w:r w:rsidRPr="007F69E5">
              <w:rPr>
                <w:rFonts w:asciiTheme="minorHAnsi" w:hAnsiTheme="minorHAnsi" w:cstheme="minorHAnsi"/>
                <w:b/>
                <w:sz w:val="22"/>
                <w:szCs w:val="22"/>
              </w:rPr>
              <w:t xml:space="preserve"> </w:t>
            </w:r>
            <w:r w:rsidR="00A820BF" w:rsidRPr="007F69E5">
              <w:rPr>
                <w:rFonts w:asciiTheme="minorHAnsi" w:hAnsiTheme="minorHAnsi" w:cstheme="minorHAnsi"/>
                <w:b/>
                <w:bCs/>
                <w:snapToGrid/>
                <w:color w:val="494949"/>
                <w:sz w:val="22"/>
                <w:szCs w:val="22"/>
                <w:lang w:val="en-US"/>
              </w:rPr>
              <w:t>Output 1.1:</w:t>
            </w:r>
          </w:p>
          <w:p w:rsidR="00A820BF" w:rsidRPr="007F69E5" w:rsidRDefault="00A820BF" w:rsidP="00A820BF">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Key National And Local Institutions In 3 Micro-regions Dealing With Interethnic Relations Have A System To Address Issues That May Weaken Interethnic Cohesion</w:t>
            </w:r>
          </w:p>
          <w:p w:rsidR="006215B0" w:rsidRPr="007F69E5" w:rsidRDefault="006215B0" w:rsidP="006215B0">
            <w:pPr>
              <w:pStyle w:val="FootnoteText"/>
              <w:rPr>
                <w:rFonts w:asciiTheme="minorHAnsi" w:hAnsiTheme="minorHAnsi" w:cstheme="minorHAnsi"/>
                <w:b/>
                <w:sz w:val="22"/>
              </w:rPr>
            </w:pPr>
            <w:r w:rsidRPr="007F69E5">
              <w:rPr>
                <w:rFonts w:asciiTheme="minorHAnsi" w:hAnsiTheme="minorHAnsi" w:cstheme="minorHAnsi"/>
                <w:b/>
                <w:sz w:val="22"/>
              </w:rPr>
              <w:t>Rate of Delivery</w:t>
            </w:r>
            <w:r w:rsidRPr="007F69E5">
              <w:rPr>
                <w:rFonts w:asciiTheme="minorHAnsi" w:hAnsiTheme="minorHAnsi" w:cstheme="minorHAnsi"/>
                <w:sz w:val="22"/>
              </w:rPr>
              <w:t xml:space="preserve">: </w:t>
            </w:r>
            <w:r w:rsidR="000B1919" w:rsidRPr="007F69E5">
              <w:rPr>
                <w:rFonts w:asciiTheme="minorHAnsi" w:hAnsiTheme="minorHAnsi" w:cstheme="minorHAnsi"/>
                <w:sz w:val="22"/>
              </w:rPr>
              <w:t>Funds transferred for Output 1.1:</w:t>
            </w:r>
            <w:r w:rsidR="000B1919" w:rsidRPr="007F69E5">
              <w:rPr>
                <w:rFonts w:asciiTheme="minorHAnsi" w:hAnsiTheme="minorHAnsi" w:cstheme="minorHAnsi"/>
                <w:b/>
                <w:sz w:val="22"/>
              </w:rPr>
              <w:t xml:space="preserve"> </w:t>
            </w:r>
            <w:r w:rsidR="00A820BF" w:rsidRPr="007F69E5">
              <w:rPr>
                <w:rFonts w:asciiTheme="minorHAnsi" w:hAnsiTheme="minorHAnsi" w:cstheme="minorHAnsi"/>
                <w:b/>
                <w:sz w:val="22"/>
              </w:rPr>
              <w:t>$429,407</w:t>
            </w:r>
            <w:r w:rsidR="008E6DDC" w:rsidRPr="007F69E5">
              <w:rPr>
                <w:rFonts w:asciiTheme="minorHAnsi" w:hAnsiTheme="minorHAnsi" w:cstheme="minorHAnsi"/>
                <w:sz w:val="22"/>
              </w:rPr>
              <w:t>; Funds disbursed for Output 1.1:</w:t>
            </w:r>
            <w:r w:rsidR="008E6DDC" w:rsidRPr="007F69E5">
              <w:rPr>
                <w:rFonts w:asciiTheme="minorHAnsi" w:hAnsiTheme="minorHAnsi" w:cstheme="minorHAnsi"/>
                <w:b/>
                <w:sz w:val="22"/>
              </w:rPr>
              <w:t xml:space="preserve"> </w:t>
            </w:r>
            <w:r w:rsidR="00E121C9">
              <w:rPr>
                <w:rFonts w:asciiTheme="minorHAnsi" w:hAnsiTheme="minorHAnsi" w:cstheme="minorHAnsi"/>
                <w:b/>
                <w:sz w:val="22"/>
              </w:rPr>
              <w:t>413,437</w:t>
            </w:r>
          </w:p>
          <w:p w:rsidR="008E6DDC" w:rsidRPr="007F69E5" w:rsidRDefault="008E6DDC" w:rsidP="006215B0">
            <w:pPr>
              <w:pStyle w:val="FootnoteText"/>
              <w:rPr>
                <w:rFonts w:asciiTheme="minorHAnsi" w:hAnsiTheme="minorHAnsi" w:cstheme="minorHAnsi"/>
                <w:b/>
                <w:sz w:val="22"/>
              </w:rPr>
            </w:pPr>
            <w:r w:rsidRPr="007F69E5">
              <w:rPr>
                <w:rFonts w:asciiTheme="minorHAnsi" w:hAnsiTheme="minorHAnsi" w:cstheme="minorHAnsi"/>
                <w:b/>
                <w:sz w:val="22"/>
              </w:rPr>
              <w:t xml:space="preserve">Estimated % delivery rate: </w:t>
            </w:r>
            <w:r w:rsidR="00E121C9">
              <w:rPr>
                <w:rFonts w:asciiTheme="minorHAnsi" w:hAnsiTheme="minorHAnsi" w:cstheme="minorHAnsi"/>
                <w:b/>
                <w:sz w:val="22"/>
                <w:highlight w:val="green"/>
              </w:rPr>
              <w:t>97</w:t>
            </w:r>
            <w:r w:rsidRPr="007F69E5">
              <w:rPr>
                <w:rFonts w:asciiTheme="minorHAnsi" w:hAnsiTheme="minorHAnsi" w:cstheme="minorHAnsi"/>
                <w:b/>
                <w:sz w:val="22"/>
                <w:highlight w:val="green"/>
              </w:rPr>
              <w:t>%</w:t>
            </w:r>
          </w:p>
          <w:p w:rsidR="000B1919" w:rsidRPr="007F69E5" w:rsidRDefault="000B1919" w:rsidP="006215B0">
            <w:pPr>
              <w:pStyle w:val="FootnoteText"/>
              <w:rPr>
                <w:rFonts w:asciiTheme="minorHAnsi" w:hAnsiTheme="minorHAnsi" w:cstheme="minorHAnsi"/>
                <w:b/>
                <w:sz w:val="18"/>
                <w:szCs w:val="22"/>
              </w:rPr>
            </w:pPr>
          </w:p>
        </w:tc>
      </w:tr>
      <w:tr w:rsidR="006215B0" w:rsidRPr="007F69E5" w:rsidTr="00EE4388">
        <w:trPr>
          <w:cantSplit/>
          <w:trHeight w:val="320"/>
        </w:trPr>
        <w:tc>
          <w:tcPr>
            <w:tcW w:w="914" w:type="dxa"/>
            <w:gridSpan w:val="2"/>
            <w:vMerge w:val="restart"/>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Programme</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lastRenderedPageBreak/>
              <w:t>Outputs</w:t>
            </w:r>
          </w:p>
        </w:tc>
        <w:tc>
          <w:tcPr>
            <w:tcW w:w="2829" w:type="dxa"/>
            <w:vMerge w:val="restart"/>
            <w:shd w:val="clear" w:color="auto" w:fill="C0C0C0"/>
            <w:tcMar>
              <w:top w:w="18" w:type="dxa"/>
              <w:left w:w="18" w:type="dxa"/>
              <w:bottom w:w="0" w:type="dxa"/>
              <w:right w:w="18" w:type="dxa"/>
            </w:tcMar>
          </w:tcPr>
          <w:p w:rsidR="006215B0" w:rsidRPr="007F69E5" w:rsidRDefault="006215B0" w:rsidP="007D45D5">
            <w:pPr>
              <w:pStyle w:val="FootnoteText"/>
              <w:ind w:leftChars="-7" w:left="-17"/>
              <w:jc w:val="center"/>
              <w:rPr>
                <w:rFonts w:asciiTheme="minorHAnsi" w:hAnsiTheme="minorHAnsi" w:cstheme="minorHAnsi"/>
                <w:b/>
                <w:sz w:val="18"/>
                <w:szCs w:val="22"/>
              </w:rPr>
            </w:pPr>
            <w:r w:rsidRPr="007F69E5">
              <w:rPr>
                <w:rFonts w:asciiTheme="minorHAnsi" w:hAnsiTheme="minorHAnsi" w:cstheme="minorHAnsi"/>
                <w:b/>
                <w:sz w:val="18"/>
                <w:szCs w:val="22"/>
              </w:rPr>
              <w:lastRenderedPageBreak/>
              <w:t>Activity</w:t>
            </w:r>
          </w:p>
        </w:tc>
        <w:tc>
          <w:tcPr>
            <w:tcW w:w="1064" w:type="dxa"/>
            <w:gridSpan w:val="3"/>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YEAR</w:t>
            </w:r>
          </w:p>
        </w:tc>
        <w:tc>
          <w:tcPr>
            <w:tcW w:w="2764" w:type="dxa"/>
            <w:shd w:val="clear" w:color="auto" w:fill="C0C0C0"/>
            <w:noWrap/>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UN AGENCY</w:t>
            </w:r>
          </w:p>
        </w:tc>
        <w:tc>
          <w:tcPr>
            <w:tcW w:w="1650" w:type="dxa"/>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RESPONSIBLE PARTY</w:t>
            </w:r>
          </w:p>
          <w:p w:rsidR="006215B0" w:rsidRPr="007F69E5" w:rsidRDefault="006215B0" w:rsidP="006215B0">
            <w:pPr>
              <w:jc w:val="center"/>
              <w:rPr>
                <w:rFonts w:asciiTheme="minorHAnsi" w:hAnsiTheme="minorHAnsi" w:cstheme="minorHAnsi"/>
                <w:b/>
                <w:sz w:val="18"/>
                <w:szCs w:val="22"/>
              </w:rPr>
            </w:pPr>
          </w:p>
        </w:tc>
        <w:tc>
          <w:tcPr>
            <w:tcW w:w="4668" w:type="dxa"/>
            <w:gridSpan w:val="5"/>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Estimated Implementation Progress</w:t>
            </w:r>
          </w:p>
        </w:tc>
      </w:tr>
      <w:tr w:rsidR="006215B0" w:rsidRPr="007F69E5" w:rsidTr="00EE4388">
        <w:trPr>
          <w:cantSplit/>
          <w:trHeight w:val="83"/>
        </w:trPr>
        <w:tc>
          <w:tcPr>
            <w:tcW w:w="914" w:type="dxa"/>
            <w:gridSpan w:val="2"/>
            <w:vMerge/>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p>
        </w:tc>
        <w:tc>
          <w:tcPr>
            <w:tcW w:w="2829" w:type="dxa"/>
            <w:vMerge/>
            <w:shd w:val="clear" w:color="auto" w:fill="C0C0C0"/>
            <w:tcMar>
              <w:top w:w="18" w:type="dxa"/>
              <w:left w:w="18" w:type="dxa"/>
              <w:bottom w:w="0" w:type="dxa"/>
              <w:right w:w="18" w:type="dxa"/>
            </w:tcMar>
          </w:tcPr>
          <w:p w:rsidR="006215B0" w:rsidRPr="007F69E5" w:rsidRDefault="006215B0" w:rsidP="006215B0">
            <w:pPr>
              <w:pStyle w:val="FootnoteText"/>
              <w:jc w:val="center"/>
              <w:rPr>
                <w:rFonts w:asciiTheme="minorHAnsi" w:hAnsiTheme="minorHAnsi" w:cstheme="minorHAnsi"/>
                <w:b/>
                <w:sz w:val="18"/>
                <w:szCs w:val="22"/>
              </w:rPr>
            </w:pPr>
          </w:p>
        </w:tc>
        <w:tc>
          <w:tcPr>
            <w:tcW w:w="358" w:type="dxa"/>
            <w:tcBorders>
              <w:bottom w:val="single" w:sz="4" w:space="0" w:color="auto"/>
            </w:tcBorders>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Y1</w:t>
            </w:r>
          </w:p>
        </w:tc>
        <w:tc>
          <w:tcPr>
            <w:tcW w:w="360" w:type="dxa"/>
            <w:tcBorders>
              <w:bottom w:val="single" w:sz="4" w:space="0" w:color="auto"/>
            </w:tcBorders>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Y2</w:t>
            </w:r>
          </w:p>
        </w:tc>
        <w:tc>
          <w:tcPr>
            <w:tcW w:w="346" w:type="dxa"/>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Y3</w:t>
            </w:r>
          </w:p>
        </w:tc>
        <w:tc>
          <w:tcPr>
            <w:tcW w:w="2764" w:type="dxa"/>
            <w:shd w:val="clear" w:color="auto" w:fill="C0C0C0"/>
            <w:noWrap/>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p>
        </w:tc>
        <w:tc>
          <w:tcPr>
            <w:tcW w:w="1650" w:type="dxa"/>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NATIONAL/LOCAL</w:t>
            </w:r>
          </w:p>
        </w:tc>
        <w:tc>
          <w:tcPr>
            <w:tcW w:w="966" w:type="dxa"/>
            <w:shd w:val="clear" w:color="auto" w:fill="C0C0C0"/>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Total amount</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Planned for the JP </w:t>
            </w:r>
          </w:p>
        </w:tc>
        <w:tc>
          <w:tcPr>
            <w:tcW w:w="1214" w:type="dxa"/>
            <w:shd w:val="clear" w:color="auto" w:fill="C0C0C0"/>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amount </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Committed</w:t>
            </w:r>
          </w:p>
        </w:tc>
        <w:tc>
          <w:tcPr>
            <w:tcW w:w="1270" w:type="dxa"/>
            <w:shd w:val="clear" w:color="auto" w:fill="C0C0C0"/>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Amount</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Disbursed</w:t>
            </w:r>
          </w:p>
        </w:tc>
        <w:tc>
          <w:tcPr>
            <w:tcW w:w="1218" w:type="dxa"/>
            <w:gridSpan w:val="2"/>
            <w:shd w:val="clear" w:color="auto" w:fill="C0C0C0"/>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 Delivery rate of budget</w:t>
            </w:r>
          </w:p>
        </w:tc>
      </w:tr>
      <w:tr w:rsidR="00915C3D" w:rsidRPr="007F69E5" w:rsidTr="00E21A68">
        <w:trPr>
          <w:gridAfter w:val="1"/>
          <w:wAfter w:w="13" w:type="dxa"/>
          <w:cantSplit/>
          <w:trHeight w:val="707"/>
        </w:trPr>
        <w:tc>
          <w:tcPr>
            <w:tcW w:w="914" w:type="dxa"/>
            <w:gridSpan w:val="2"/>
            <w:vMerge w:val="restart"/>
            <w:tcMar>
              <w:top w:w="18" w:type="dxa"/>
              <w:left w:w="18" w:type="dxa"/>
              <w:bottom w:w="0" w:type="dxa"/>
              <w:right w:w="18" w:type="dxa"/>
            </w:tcMar>
            <w:textDirection w:val="btLr"/>
          </w:tcPr>
          <w:p w:rsidR="007172A5" w:rsidRPr="007F69E5" w:rsidRDefault="007172A5" w:rsidP="007172A5">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lastRenderedPageBreak/>
              <w:t>Output 1.1:</w:t>
            </w:r>
          </w:p>
          <w:p w:rsidR="007172A5" w:rsidRPr="007F69E5" w:rsidRDefault="007172A5" w:rsidP="007172A5">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Key National And Local Institutions In 3 Micro-regions Dealing With Interethnic Relations Have A System To Address Issues That May Weaken Interethnic Cohesion</w:t>
            </w:r>
          </w:p>
          <w:p w:rsidR="00915C3D" w:rsidRPr="007F69E5" w:rsidRDefault="00915C3D">
            <w:pPr>
              <w:pStyle w:val="FootnoteText"/>
              <w:rPr>
                <w:rFonts w:asciiTheme="minorHAnsi" w:hAnsiTheme="minorHAnsi" w:cstheme="minorHAnsi"/>
                <w:b/>
                <w:sz w:val="22"/>
                <w:szCs w:val="22"/>
              </w:rPr>
            </w:pPr>
          </w:p>
        </w:tc>
        <w:tc>
          <w:tcPr>
            <w:tcW w:w="2829" w:type="dxa"/>
            <w:tcMar>
              <w:top w:w="18" w:type="dxa"/>
              <w:left w:w="18" w:type="dxa"/>
              <w:bottom w:w="0" w:type="dxa"/>
              <w:right w:w="18" w:type="dxa"/>
            </w:tcMar>
            <w:vAlign w:val="center"/>
          </w:tcPr>
          <w:p w:rsidR="006215B0" w:rsidRPr="007F69E5" w:rsidRDefault="00F34A9A" w:rsidP="00BE18A3">
            <w:pPr>
              <w:pStyle w:val="FootnoteText"/>
              <w:keepNext/>
              <w:tabs>
                <w:tab w:val="center" w:pos="4680"/>
              </w:tabs>
              <w:outlineLvl w:val="0"/>
              <w:rPr>
                <w:rFonts w:asciiTheme="minorHAnsi" w:hAnsiTheme="minorHAnsi" w:cstheme="minorHAnsi"/>
                <w:szCs w:val="22"/>
              </w:rPr>
            </w:pPr>
            <w:r w:rsidRPr="007F69E5">
              <w:rPr>
                <w:rFonts w:asciiTheme="minorHAnsi" w:hAnsiTheme="minorHAnsi" w:cstheme="minorHAnsi"/>
                <w:color w:val="000000"/>
              </w:rPr>
              <w:t xml:space="preserve">1.1.1 Mapping of existing capacities and capacity gaps of central and local level institutions for democratic dispute settlement. </w:t>
            </w:r>
          </w:p>
        </w:tc>
        <w:tc>
          <w:tcPr>
            <w:tcW w:w="358" w:type="dxa"/>
            <w:shd w:val="clear" w:color="auto" w:fill="808080" w:themeFill="background1" w:themeFillShade="80"/>
            <w:tcMar>
              <w:top w:w="18" w:type="dxa"/>
              <w:left w:w="18" w:type="dxa"/>
              <w:bottom w:w="0" w:type="dxa"/>
              <w:right w:w="18" w:type="dxa"/>
            </w:tcMar>
          </w:tcPr>
          <w:p w:rsidR="006215B0" w:rsidRPr="007F69E5" w:rsidRDefault="006215B0" w:rsidP="006215B0">
            <w:pPr>
              <w:jc w:val="center"/>
              <w:rPr>
                <w:rFonts w:asciiTheme="minorHAnsi" w:hAnsiTheme="minorHAnsi" w:cstheme="minorHAnsi"/>
                <w:sz w:val="18"/>
                <w:szCs w:val="22"/>
              </w:rPr>
            </w:pPr>
          </w:p>
        </w:tc>
        <w:tc>
          <w:tcPr>
            <w:tcW w:w="360" w:type="dxa"/>
            <w:shd w:val="clear" w:color="auto" w:fill="auto"/>
            <w:tcMar>
              <w:top w:w="18" w:type="dxa"/>
              <w:left w:w="18" w:type="dxa"/>
              <w:bottom w:w="0" w:type="dxa"/>
              <w:right w:w="18" w:type="dxa"/>
            </w:tcMar>
          </w:tcPr>
          <w:p w:rsidR="006215B0" w:rsidRPr="007F69E5" w:rsidRDefault="006215B0" w:rsidP="006215B0">
            <w:pPr>
              <w:jc w:val="center"/>
              <w:rPr>
                <w:rFonts w:asciiTheme="minorHAnsi" w:hAnsiTheme="minorHAnsi" w:cstheme="minorHAnsi"/>
                <w:sz w:val="18"/>
                <w:szCs w:val="22"/>
              </w:rPr>
            </w:pPr>
          </w:p>
        </w:tc>
        <w:tc>
          <w:tcPr>
            <w:tcW w:w="346" w:type="dxa"/>
            <w:tcMar>
              <w:top w:w="18" w:type="dxa"/>
              <w:left w:w="18" w:type="dxa"/>
              <w:bottom w:w="0" w:type="dxa"/>
              <w:right w:w="18" w:type="dxa"/>
            </w:tcMar>
          </w:tcPr>
          <w:p w:rsidR="006215B0" w:rsidRPr="007F69E5" w:rsidRDefault="006215B0" w:rsidP="006215B0">
            <w:pPr>
              <w:rPr>
                <w:rFonts w:asciiTheme="minorHAnsi" w:hAnsiTheme="minorHAnsi" w:cstheme="minorHAnsi"/>
                <w:sz w:val="18"/>
                <w:szCs w:val="22"/>
              </w:rPr>
            </w:pPr>
          </w:p>
        </w:tc>
        <w:tc>
          <w:tcPr>
            <w:tcW w:w="2764" w:type="dxa"/>
            <w:noWrap/>
            <w:tcMar>
              <w:top w:w="18" w:type="dxa"/>
              <w:left w:w="18" w:type="dxa"/>
              <w:bottom w:w="0" w:type="dxa"/>
              <w:right w:w="18" w:type="dxa"/>
            </w:tcMar>
            <w:vAlign w:val="center"/>
          </w:tcPr>
          <w:p w:rsidR="006215B0" w:rsidRPr="007F69E5" w:rsidRDefault="00547A95" w:rsidP="00EE438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50" w:type="dxa"/>
            <w:tcMar>
              <w:top w:w="18" w:type="dxa"/>
              <w:left w:w="18" w:type="dxa"/>
              <w:bottom w:w="0" w:type="dxa"/>
              <w:right w:w="18" w:type="dxa"/>
            </w:tcMar>
            <w:vAlign w:val="center"/>
          </w:tcPr>
          <w:p w:rsidR="006215B0" w:rsidRPr="007F69E5" w:rsidRDefault="00267941" w:rsidP="00E21A68">
            <w:pPr>
              <w:rPr>
                <w:rFonts w:asciiTheme="minorHAnsi" w:hAnsiTheme="minorHAnsi" w:cstheme="minorHAnsi"/>
                <w:sz w:val="18"/>
                <w:szCs w:val="22"/>
              </w:rPr>
            </w:pPr>
            <w:r w:rsidRPr="007F69E5">
              <w:rPr>
                <w:rFonts w:asciiTheme="minorHAnsi" w:hAnsiTheme="minorHAnsi" w:cstheme="minorHAnsi"/>
                <w:sz w:val="18"/>
                <w:szCs w:val="22"/>
              </w:rPr>
              <w:t xml:space="preserve">Local </w:t>
            </w:r>
            <w:r w:rsidR="00547A95" w:rsidRPr="007F69E5">
              <w:rPr>
                <w:rFonts w:asciiTheme="minorHAnsi" w:hAnsiTheme="minorHAnsi" w:cstheme="minorHAnsi"/>
                <w:sz w:val="18"/>
                <w:szCs w:val="22"/>
              </w:rPr>
              <w:t>Contracted Experts</w:t>
            </w:r>
          </w:p>
        </w:tc>
        <w:tc>
          <w:tcPr>
            <w:tcW w:w="966" w:type="dxa"/>
            <w:vAlign w:val="center"/>
          </w:tcPr>
          <w:p w:rsidR="006215B0" w:rsidRPr="007F69E5" w:rsidRDefault="00547A95" w:rsidP="00EE438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68,100</w:t>
            </w:r>
          </w:p>
        </w:tc>
        <w:tc>
          <w:tcPr>
            <w:tcW w:w="1214" w:type="dxa"/>
            <w:vAlign w:val="center"/>
          </w:tcPr>
          <w:p w:rsidR="006215B0" w:rsidRPr="007F69E5" w:rsidRDefault="00547A95" w:rsidP="00EE438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87,890</w:t>
            </w:r>
          </w:p>
        </w:tc>
        <w:tc>
          <w:tcPr>
            <w:tcW w:w="1270" w:type="dxa"/>
            <w:vAlign w:val="center"/>
          </w:tcPr>
          <w:p w:rsidR="006215B0" w:rsidRPr="007F69E5" w:rsidRDefault="00547A95" w:rsidP="00EE438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81,963</w:t>
            </w:r>
          </w:p>
        </w:tc>
        <w:tc>
          <w:tcPr>
            <w:tcW w:w="1205" w:type="dxa"/>
            <w:vAlign w:val="center"/>
          </w:tcPr>
          <w:p w:rsidR="006215B0" w:rsidRPr="007F69E5" w:rsidRDefault="00E121C9" w:rsidP="00EE4388">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121</w:t>
            </w:r>
            <w:r w:rsidR="00547A95" w:rsidRPr="007F69E5">
              <w:rPr>
                <w:rFonts w:asciiTheme="minorHAnsi" w:eastAsia="Batang" w:hAnsiTheme="minorHAnsi" w:cstheme="minorHAnsi"/>
                <w:sz w:val="18"/>
                <w:szCs w:val="22"/>
                <w:lang w:eastAsia="ko-KR"/>
              </w:rPr>
              <w:t>%</w:t>
            </w:r>
          </w:p>
        </w:tc>
      </w:tr>
      <w:tr w:rsidR="00EE4388" w:rsidRPr="007F69E5" w:rsidTr="00E21A68">
        <w:trPr>
          <w:gridAfter w:val="1"/>
          <w:wAfter w:w="13" w:type="dxa"/>
          <w:cantSplit/>
          <w:trHeight w:val="1166"/>
        </w:trPr>
        <w:tc>
          <w:tcPr>
            <w:tcW w:w="914" w:type="dxa"/>
            <w:gridSpan w:val="2"/>
            <w:vMerge/>
            <w:tcMar>
              <w:top w:w="18" w:type="dxa"/>
              <w:left w:w="18" w:type="dxa"/>
              <w:bottom w:w="0" w:type="dxa"/>
              <w:right w:w="18" w:type="dxa"/>
            </w:tcMar>
          </w:tcPr>
          <w:p w:rsidR="00EE4388" w:rsidRPr="007F69E5" w:rsidRDefault="00EE4388" w:rsidP="00EE4388">
            <w:pPr>
              <w:rPr>
                <w:rFonts w:asciiTheme="minorHAnsi" w:hAnsiTheme="minorHAnsi" w:cstheme="minorHAnsi"/>
                <w:sz w:val="18"/>
                <w:szCs w:val="22"/>
              </w:rPr>
            </w:pPr>
          </w:p>
        </w:tc>
        <w:tc>
          <w:tcPr>
            <w:tcW w:w="2829" w:type="dxa"/>
            <w:tcMar>
              <w:top w:w="18" w:type="dxa"/>
              <w:left w:w="18" w:type="dxa"/>
              <w:bottom w:w="0" w:type="dxa"/>
              <w:right w:w="18" w:type="dxa"/>
            </w:tcMar>
            <w:vAlign w:val="center"/>
          </w:tcPr>
          <w:p w:rsidR="00EE4388" w:rsidRPr="007F69E5" w:rsidRDefault="00EE4388" w:rsidP="00EE4388">
            <w:pPr>
              <w:rPr>
                <w:rFonts w:asciiTheme="minorHAnsi" w:hAnsiTheme="minorHAnsi" w:cstheme="minorHAnsi"/>
                <w:b/>
                <w:sz w:val="18"/>
              </w:rPr>
            </w:pPr>
            <w:r w:rsidRPr="007F69E5">
              <w:rPr>
                <w:rFonts w:asciiTheme="minorHAnsi" w:hAnsiTheme="minorHAnsi" w:cstheme="minorHAnsi"/>
                <w:color w:val="000000"/>
                <w:sz w:val="20"/>
              </w:rPr>
              <w:t>1.1.2 Initiating consensus-building dialogue at local and national level for establishing comprehensive systems of dispute resolution.</w:t>
            </w:r>
          </w:p>
        </w:tc>
        <w:tc>
          <w:tcPr>
            <w:tcW w:w="358" w:type="dxa"/>
            <w:shd w:val="clear" w:color="auto" w:fill="808080" w:themeFill="background1" w:themeFillShade="80"/>
            <w:tcMar>
              <w:top w:w="18" w:type="dxa"/>
              <w:left w:w="18" w:type="dxa"/>
              <w:bottom w:w="0" w:type="dxa"/>
              <w:right w:w="18" w:type="dxa"/>
            </w:tcMar>
          </w:tcPr>
          <w:p w:rsidR="00EE4388" w:rsidRPr="007F69E5" w:rsidRDefault="00EE4388" w:rsidP="00EE4388">
            <w:pPr>
              <w:jc w:val="center"/>
              <w:rPr>
                <w:rFonts w:asciiTheme="minorHAnsi" w:hAnsiTheme="minorHAnsi" w:cstheme="minorHAnsi"/>
                <w:sz w:val="18"/>
                <w:szCs w:val="22"/>
              </w:rPr>
            </w:pPr>
          </w:p>
        </w:tc>
        <w:tc>
          <w:tcPr>
            <w:tcW w:w="360" w:type="dxa"/>
            <w:shd w:val="clear" w:color="auto" w:fill="808080" w:themeFill="background1" w:themeFillShade="80"/>
            <w:tcMar>
              <w:top w:w="18" w:type="dxa"/>
              <w:left w:w="18" w:type="dxa"/>
              <w:bottom w:w="0" w:type="dxa"/>
              <w:right w:w="18" w:type="dxa"/>
            </w:tcMar>
          </w:tcPr>
          <w:p w:rsidR="00EE4388" w:rsidRPr="007F69E5" w:rsidRDefault="00EE4388" w:rsidP="00EE4388">
            <w:pPr>
              <w:jc w:val="center"/>
              <w:rPr>
                <w:rFonts w:asciiTheme="minorHAnsi" w:hAnsiTheme="minorHAnsi" w:cstheme="minorHAnsi"/>
                <w:sz w:val="18"/>
                <w:szCs w:val="22"/>
              </w:rPr>
            </w:pPr>
          </w:p>
        </w:tc>
        <w:tc>
          <w:tcPr>
            <w:tcW w:w="346" w:type="dxa"/>
            <w:shd w:val="clear" w:color="auto" w:fill="808080" w:themeFill="background1" w:themeFillShade="80"/>
            <w:tcMar>
              <w:top w:w="18" w:type="dxa"/>
              <w:left w:w="18" w:type="dxa"/>
              <w:bottom w:w="0" w:type="dxa"/>
              <w:right w:w="18" w:type="dxa"/>
            </w:tcMar>
          </w:tcPr>
          <w:p w:rsidR="00EE4388" w:rsidRPr="007F69E5" w:rsidRDefault="00EE4388" w:rsidP="00EE4388">
            <w:pPr>
              <w:rPr>
                <w:rFonts w:asciiTheme="minorHAnsi" w:hAnsiTheme="minorHAnsi" w:cstheme="minorHAnsi"/>
                <w:sz w:val="18"/>
                <w:szCs w:val="22"/>
              </w:rPr>
            </w:pPr>
          </w:p>
        </w:tc>
        <w:tc>
          <w:tcPr>
            <w:tcW w:w="2764" w:type="dxa"/>
            <w:noWrap/>
            <w:tcMar>
              <w:top w:w="18" w:type="dxa"/>
              <w:left w:w="18" w:type="dxa"/>
              <w:bottom w:w="0" w:type="dxa"/>
              <w:right w:w="18" w:type="dxa"/>
            </w:tcMar>
            <w:vAlign w:val="center"/>
          </w:tcPr>
          <w:p w:rsidR="00EE4388" w:rsidRPr="007F69E5" w:rsidRDefault="00547A95" w:rsidP="00EE438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50" w:type="dxa"/>
            <w:tcMar>
              <w:top w:w="18" w:type="dxa"/>
              <w:left w:w="18" w:type="dxa"/>
              <w:bottom w:w="0" w:type="dxa"/>
              <w:right w:w="18" w:type="dxa"/>
            </w:tcMar>
            <w:vAlign w:val="center"/>
          </w:tcPr>
          <w:p w:rsidR="00EE4388" w:rsidRPr="007F69E5" w:rsidRDefault="00267941" w:rsidP="00E21A68">
            <w:pPr>
              <w:rPr>
                <w:rFonts w:asciiTheme="minorHAnsi" w:hAnsiTheme="minorHAnsi" w:cstheme="minorHAnsi"/>
                <w:sz w:val="18"/>
                <w:szCs w:val="22"/>
              </w:rPr>
            </w:pPr>
            <w:r w:rsidRPr="007F69E5">
              <w:rPr>
                <w:rFonts w:asciiTheme="minorHAnsi" w:hAnsiTheme="minorHAnsi" w:cstheme="minorHAnsi"/>
                <w:sz w:val="18"/>
                <w:szCs w:val="22"/>
              </w:rPr>
              <w:t xml:space="preserve">Local and International </w:t>
            </w:r>
            <w:r w:rsidR="00547A95" w:rsidRPr="007F69E5">
              <w:rPr>
                <w:rFonts w:asciiTheme="minorHAnsi" w:hAnsiTheme="minorHAnsi" w:cstheme="minorHAnsi"/>
                <w:sz w:val="18"/>
                <w:szCs w:val="22"/>
              </w:rPr>
              <w:t>experts</w:t>
            </w:r>
          </w:p>
        </w:tc>
        <w:tc>
          <w:tcPr>
            <w:tcW w:w="966" w:type="dxa"/>
            <w:vAlign w:val="center"/>
          </w:tcPr>
          <w:p w:rsidR="00EE4388" w:rsidRPr="007F69E5" w:rsidRDefault="00547A95" w:rsidP="00EE438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125,000</w:t>
            </w:r>
          </w:p>
        </w:tc>
        <w:tc>
          <w:tcPr>
            <w:tcW w:w="1214" w:type="dxa"/>
            <w:vAlign w:val="center"/>
          </w:tcPr>
          <w:p w:rsidR="00EE4388" w:rsidRPr="007F69E5" w:rsidRDefault="00547A95" w:rsidP="000B1919">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107,807</w:t>
            </w:r>
          </w:p>
        </w:tc>
        <w:tc>
          <w:tcPr>
            <w:tcW w:w="1270" w:type="dxa"/>
            <w:vAlign w:val="center"/>
          </w:tcPr>
          <w:p w:rsidR="00EE4388" w:rsidRPr="007F69E5" w:rsidRDefault="00873043" w:rsidP="00EE438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101,624</w:t>
            </w:r>
          </w:p>
        </w:tc>
        <w:tc>
          <w:tcPr>
            <w:tcW w:w="1205" w:type="dxa"/>
            <w:vAlign w:val="center"/>
          </w:tcPr>
          <w:p w:rsidR="00EE4388" w:rsidRPr="007F69E5" w:rsidRDefault="00E121C9" w:rsidP="00EE4388">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82</w:t>
            </w:r>
            <w:r w:rsidR="00547A95" w:rsidRPr="007F69E5">
              <w:rPr>
                <w:rFonts w:asciiTheme="minorHAnsi" w:eastAsia="Batang" w:hAnsiTheme="minorHAnsi" w:cstheme="minorHAnsi"/>
                <w:sz w:val="18"/>
                <w:szCs w:val="22"/>
                <w:lang w:eastAsia="ko-KR"/>
              </w:rPr>
              <w:t>%</w:t>
            </w:r>
          </w:p>
        </w:tc>
      </w:tr>
      <w:tr w:rsidR="00EE4388" w:rsidRPr="007F69E5" w:rsidTr="00E21A68">
        <w:trPr>
          <w:gridAfter w:val="1"/>
          <w:wAfter w:w="13" w:type="dxa"/>
          <w:cantSplit/>
          <w:trHeight w:val="670"/>
        </w:trPr>
        <w:tc>
          <w:tcPr>
            <w:tcW w:w="914" w:type="dxa"/>
            <w:gridSpan w:val="2"/>
            <w:vMerge/>
            <w:tcMar>
              <w:top w:w="18" w:type="dxa"/>
              <w:left w:w="18" w:type="dxa"/>
              <w:bottom w:w="0" w:type="dxa"/>
              <w:right w:w="18" w:type="dxa"/>
            </w:tcMar>
          </w:tcPr>
          <w:p w:rsidR="00EE4388" w:rsidRPr="007F69E5" w:rsidRDefault="00EE4388" w:rsidP="00EE4388">
            <w:pPr>
              <w:rPr>
                <w:rFonts w:asciiTheme="minorHAnsi" w:hAnsiTheme="minorHAnsi" w:cstheme="minorHAnsi"/>
                <w:sz w:val="18"/>
                <w:szCs w:val="22"/>
              </w:rPr>
            </w:pPr>
          </w:p>
        </w:tc>
        <w:tc>
          <w:tcPr>
            <w:tcW w:w="2829" w:type="dxa"/>
            <w:tcMar>
              <w:top w:w="18" w:type="dxa"/>
              <w:left w:w="18" w:type="dxa"/>
              <w:bottom w:w="0" w:type="dxa"/>
              <w:right w:w="18" w:type="dxa"/>
            </w:tcMar>
            <w:vAlign w:val="center"/>
          </w:tcPr>
          <w:p w:rsidR="00EE4388" w:rsidRPr="007F69E5" w:rsidRDefault="00EE4388" w:rsidP="00EE4388">
            <w:pPr>
              <w:pStyle w:val="FootnoteText"/>
              <w:rPr>
                <w:rFonts w:asciiTheme="minorHAnsi" w:hAnsiTheme="minorHAnsi" w:cstheme="minorHAnsi"/>
                <w:szCs w:val="22"/>
              </w:rPr>
            </w:pPr>
            <w:r w:rsidRPr="007F69E5">
              <w:rPr>
                <w:rFonts w:asciiTheme="minorHAnsi" w:hAnsiTheme="minorHAnsi" w:cstheme="minorHAnsi"/>
                <w:color w:val="000000"/>
              </w:rPr>
              <w:t>1.1.3</w:t>
            </w:r>
            <w:r w:rsidR="00547A95" w:rsidRPr="007F69E5">
              <w:rPr>
                <w:rFonts w:asciiTheme="minorHAnsi" w:hAnsiTheme="minorHAnsi" w:cstheme="minorHAnsi"/>
                <w:color w:val="000000"/>
              </w:rPr>
              <w:t xml:space="preserve"> Establishing systemic coordination of facilitation expertise to support dispute settlement institutions and procedures</w:t>
            </w:r>
          </w:p>
        </w:tc>
        <w:tc>
          <w:tcPr>
            <w:tcW w:w="358" w:type="dxa"/>
            <w:shd w:val="clear" w:color="auto" w:fill="808080" w:themeFill="background1" w:themeFillShade="80"/>
            <w:tcMar>
              <w:top w:w="18" w:type="dxa"/>
              <w:left w:w="18" w:type="dxa"/>
              <w:bottom w:w="0" w:type="dxa"/>
              <w:right w:w="18" w:type="dxa"/>
            </w:tcMar>
          </w:tcPr>
          <w:p w:rsidR="00EE4388" w:rsidRPr="007F69E5" w:rsidRDefault="00EE4388" w:rsidP="00EE4388">
            <w:pPr>
              <w:jc w:val="center"/>
              <w:rPr>
                <w:rFonts w:asciiTheme="minorHAnsi" w:hAnsiTheme="minorHAnsi" w:cstheme="minorHAnsi"/>
                <w:sz w:val="18"/>
                <w:szCs w:val="22"/>
              </w:rPr>
            </w:pPr>
          </w:p>
        </w:tc>
        <w:tc>
          <w:tcPr>
            <w:tcW w:w="360" w:type="dxa"/>
            <w:shd w:val="clear" w:color="auto" w:fill="808080" w:themeFill="background1" w:themeFillShade="80"/>
            <w:tcMar>
              <w:top w:w="18" w:type="dxa"/>
              <w:left w:w="18" w:type="dxa"/>
              <w:bottom w:w="0" w:type="dxa"/>
              <w:right w:w="18" w:type="dxa"/>
            </w:tcMar>
          </w:tcPr>
          <w:p w:rsidR="00EE4388" w:rsidRPr="007F69E5" w:rsidRDefault="00EE4388" w:rsidP="00EE4388">
            <w:pPr>
              <w:jc w:val="center"/>
              <w:rPr>
                <w:rFonts w:asciiTheme="minorHAnsi" w:hAnsiTheme="minorHAnsi" w:cstheme="minorHAnsi"/>
                <w:sz w:val="18"/>
                <w:szCs w:val="22"/>
              </w:rPr>
            </w:pPr>
          </w:p>
        </w:tc>
        <w:tc>
          <w:tcPr>
            <w:tcW w:w="346" w:type="dxa"/>
            <w:shd w:val="clear" w:color="auto" w:fill="808080" w:themeFill="background1" w:themeFillShade="80"/>
            <w:tcMar>
              <w:top w:w="18" w:type="dxa"/>
              <w:left w:w="18" w:type="dxa"/>
              <w:bottom w:w="0" w:type="dxa"/>
              <w:right w:w="18" w:type="dxa"/>
            </w:tcMar>
          </w:tcPr>
          <w:p w:rsidR="00EE4388" w:rsidRPr="007F69E5" w:rsidRDefault="00EE4388" w:rsidP="00EE4388">
            <w:pPr>
              <w:rPr>
                <w:rFonts w:asciiTheme="minorHAnsi" w:hAnsiTheme="minorHAnsi" w:cstheme="minorHAnsi"/>
                <w:sz w:val="18"/>
                <w:szCs w:val="22"/>
              </w:rPr>
            </w:pPr>
          </w:p>
        </w:tc>
        <w:tc>
          <w:tcPr>
            <w:tcW w:w="2764" w:type="dxa"/>
            <w:noWrap/>
            <w:tcMar>
              <w:top w:w="18" w:type="dxa"/>
              <w:left w:w="18" w:type="dxa"/>
              <w:bottom w:w="0" w:type="dxa"/>
              <w:right w:w="18" w:type="dxa"/>
            </w:tcMar>
            <w:vAlign w:val="center"/>
          </w:tcPr>
          <w:p w:rsidR="00EE4388" w:rsidRPr="007F69E5" w:rsidRDefault="00547A95" w:rsidP="00EE438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50" w:type="dxa"/>
            <w:tcMar>
              <w:top w:w="18" w:type="dxa"/>
              <w:left w:w="18" w:type="dxa"/>
              <w:bottom w:w="0" w:type="dxa"/>
              <w:right w:w="18" w:type="dxa"/>
            </w:tcMar>
            <w:vAlign w:val="center"/>
          </w:tcPr>
          <w:p w:rsidR="00EE4388" w:rsidRPr="007F69E5" w:rsidRDefault="007D100A" w:rsidP="00E21A68">
            <w:pPr>
              <w:rPr>
                <w:rFonts w:asciiTheme="minorHAnsi" w:hAnsiTheme="minorHAnsi" w:cstheme="minorHAnsi"/>
                <w:sz w:val="18"/>
                <w:szCs w:val="22"/>
              </w:rPr>
            </w:pPr>
            <w:r w:rsidRPr="007F69E5">
              <w:rPr>
                <w:rFonts w:asciiTheme="minorHAnsi" w:hAnsiTheme="minorHAnsi" w:cstheme="minorHAnsi"/>
                <w:sz w:val="18"/>
                <w:szCs w:val="22"/>
              </w:rPr>
              <w:t xml:space="preserve">Local and International experts </w:t>
            </w:r>
          </w:p>
        </w:tc>
        <w:tc>
          <w:tcPr>
            <w:tcW w:w="966" w:type="dxa"/>
            <w:vAlign w:val="center"/>
          </w:tcPr>
          <w:p w:rsidR="00EE4388" w:rsidRPr="007F69E5" w:rsidRDefault="00547A95" w:rsidP="00EE4388">
            <w:pPr>
              <w:jc w:val="right"/>
              <w:rPr>
                <w:rFonts w:asciiTheme="minorHAnsi" w:hAnsiTheme="minorHAnsi" w:cstheme="minorHAnsi"/>
                <w:sz w:val="18"/>
                <w:szCs w:val="22"/>
              </w:rPr>
            </w:pPr>
            <w:r w:rsidRPr="007F69E5">
              <w:rPr>
                <w:rFonts w:asciiTheme="minorHAnsi" w:hAnsiTheme="minorHAnsi" w:cstheme="minorHAnsi"/>
                <w:sz w:val="18"/>
                <w:szCs w:val="22"/>
              </w:rPr>
              <w:t>167,000</w:t>
            </w:r>
          </w:p>
        </w:tc>
        <w:tc>
          <w:tcPr>
            <w:tcW w:w="1214" w:type="dxa"/>
            <w:vAlign w:val="center"/>
          </w:tcPr>
          <w:p w:rsidR="00EE4388" w:rsidRPr="007F69E5" w:rsidRDefault="00547A95" w:rsidP="00EE4388">
            <w:pPr>
              <w:jc w:val="right"/>
              <w:rPr>
                <w:rFonts w:asciiTheme="minorHAnsi" w:hAnsiTheme="minorHAnsi" w:cstheme="minorHAnsi"/>
                <w:sz w:val="18"/>
                <w:szCs w:val="22"/>
              </w:rPr>
            </w:pPr>
            <w:r w:rsidRPr="007F69E5">
              <w:rPr>
                <w:rFonts w:asciiTheme="minorHAnsi" w:hAnsiTheme="minorHAnsi" w:cstheme="minorHAnsi"/>
                <w:sz w:val="18"/>
                <w:szCs w:val="22"/>
              </w:rPr>
              <w:t>96,401</w:t>
            </w:r>
          </w:p>
        </w:tc>
        <w:tc>
          <w:tcPr>
            <w:tcW w:w="1270" w:type="dxa"/>
            <w:vAlign w:val="center"/>
          </w:tcPr>
          <w:p w:rsidR="00EE4388" w:rsidRPr="007F69E5" w:rsidRDefault="00873043" w:rsidP="00EE4388">
            <w:pPr>
              <w:jc w:val="right"/>
              <w:rPr>
                <w:rFonts w:asciiTheme="minorHAnsi" w:hAnsiTheme="minorHAnsi" w:cstheme="minorHAnsi"/>
                <w:sz w:val="18"/>
                <w:szCs w:val="22"/>
              </w:rPr>
            </w:pPr>
            <w:r w:rsidRPr="007F69E5">
              <w:rPr>
                <w:rFonts w:asciiTheme="minorHAnsi" w:hAnsiTheme="minorHAnsi" w:cstheme="minorHAnsi"/>
                <w:sz w:val="18"/>
                <w:szCs w:val="22"/>
              </w:rPr>
              <w:t>106,500</w:t>
            </w:r>
          </w:p>
        </w:tc>
        <w:tc>
          <w:tcPr>
            <w:tcW w:w="1205" w:type="dxa"/>
            <w:vAlign w:val="center"/>
          </w:tcPr>
          <w:p w:rsidR="00EE4388" w:rsidRPr="007F69E5" w:rsidRDefault="00E121C9" w:rsidP="00EE4388">
            <w:pPr>
              <w:jc w:val="right"/>
              <w:rPr>
                <w:rFonts w:asciiTheme="minorHAnsi" w:hAnsiTheme="minorHAnsi" w:cstheme="minorHAnsi"/>
                <w:sz w:val="18"/>
                <w:szCs w:val="22"/>
              </w:rPr>
            </w:pPr>
            <w:r>
              <w:rPr>
                <w:rFonts w:asciiTheme="minorHAnsi" w:hAnsiTheme="minorHAnsi" w:cstheme="minorHAnsi"/>
                <w:sz w:val="18"/>
                <w:szCs w:val="22"/>
              </w:rPr>
              <w:t>64</w:t>
            </w:r>
            <w:r w:rsidR="00547A95" w:rsidRPr="007F69E5">
              <w:rPr>
                <w:rFonts w:asciiTheme="minorHAnsi" w:hAnsiTheme="minorHAnsi" w:cstheme="minorHAnsi"/>
                <w:sz w:val="18"/>
                <w:szCs w:val="22"/>
              </w:rPr>
              <w:t>%</w:t>
            </w:r>
          </w:p>
        </w:tc>
      </w:tr>
      <w:tr w:rsidR="00EE4388" w:rsidRPr="007F69E5" w:rsidTr="00E21A68">
        <w:trPr>
          <w:gridAfter w:val="1"/>
          <w:wAfter w:w="13" w:type="dxa"/>
          <w:cantSplit/>
          <w:trHeight w:val="245"/>
        </w:trPr>
        <w:tc>
          <w:tcPr>
            <w:tcW w:w="914" w:type="dxa"/>
            <w:gridSpan w:val="2"/>
            <w:vMerge/>
            <w:tcMar>
              <w:top w:w="18" w:type="dxa"/>
              <w:left w:w="18" w:type="dxa"/>
              <w:bottom w:w="0" w:type="dxa"/>
              <w:right w:w="18" w:type="dxa"/>
            </w:tcMar>
          </w:tcPr>
          <w:p w:rsidR="00EE4388" w:rsidRPr="007F69E5" w:rsidRDefault="00EE4388" w:rsidP="00EE4388">
            <w:pPr>
              <w:rPr>
                <w:rFonts w:asciiTheme="minorHAnsi" w:hAnsiTheme="minorHAnsi" w:cstheme="minorHAnsi"/>
                <w:sz w:val="18"/>
                <w:szCs w:val="22"/>
              </w:rPr>
            </w:pPr>
          </w:p>
        </w:tc>
        <w:tc>
          <w:tcPr>
            <w:tcW w:w="2829" w:type="dxa"/>
            <w:tcMar>
              <w:top w:w="18" w:type="dxa"/>
              <w:left w:w="18" w:type="dxa"/>
              <w:bottom w:w="0" w:type="dxa"/>
              <w:right w:w="18" w:type="dxa"/>
            </w:tcMar>
            <w:vAlign w:val="center"/>
          </w:tcPr>
          <w:p w:rsidR="00EE4388" w:rsidRPr="007F69E5" w:rsidRDefault="00EE4388" w:rsidP="00E21A68">
            <w:pPr>
              <w:pStyle w:val="FootnoteText"/>
              <w:keepNext/>
              <w:ind w:right="900"/>
              <w:outlineLvl w:val="1"/>
              <w:rPr>
                <w:rFonts w:asciiTheme="minorHAnsi" w:hAnsiTheme="minorHAnsi" w:cstheme="minorHAnsi"/>
                <w:szCs w:val="22"/>
              </w:rPr>
            </w:pPr>
            <w:r w:rsidRPr="007F69E5">
              <w:rPr>
                <w:rFonts w:asciiTheme="minorHAnsi" w:hAnsiTheme="minorHAnsi" w:cstheme="minorHAnsi"/>
                <w:color w:val="000000"/>
              </w:rPr>
              <w:t xml:space="preserve">1.1.4 Supporting the establishment of </w:t>
            </w:r>
            <w:r w:rsidR="00547A95" w:rsidRPr="007F69E5">
              <w:rPr>
                <w:rFonts w:asciiTheme="minorHAnsi" w:hAnsiTheme="minorHAnsi" w:cstheme="minorHAnsi"/>
                <w:color w:val="000000"/>
              </w:rPr>
              <w:t xml:space="preserve">M&amp;E functions within national system for inter-community dialogue. </w:t>
            </w:r>
          </w:p>
        </w:tc>
        <w:tc>
          <w:tcPr>
            <w:tcW w:w="358" w:type="dxa"/>
            <w:shd w:val="clear" w:color="auto" w:fill="808080" w:themeFill="background1" w:themeFillShade="80"/>
            <w:tcMar>
              <w:top w:w="18" w:type="dxa"/>
              <w:left w:w="18" w:type="dxa"/>
              <w:bottom w:w="0" w:type="dxa"/>
              <w:right w:w="18" w:type="dxa"/>
            </w:tcMar>
          </w:tcPr>
          <w:p w:rsidR="00EE4388" w:rsidRPr="007F69E5" w:rsidRDefault="00EE4388" w:rsidP="00EE4388">
            <w:pPr>
              <w:jc w:val="center"/>
              <w:rPr>
                <w:rFonts w:asciiTheme="minorHAnsi" w:hAnsiTheme="minorHAnsi" w:cstheme="minorHAnsi"/>
                <w:sz w:val="18"/>
                <w:szCs w:val="22"/>
              </w:rPr>
            </w:pPr>
          </w:p>
        </w:tc>
        <w:tc>
          <w:tcPr>
            <w:tcW w:w="360" w:type="dxa"/>
            <w:shd w:val="clear" w:color="auto" w:fill="808080" w:themeFill="background1" w:themeFillShade="80"/>
            <w:tcMar>
              <w:top w:w="18" w:type="dxa"/>
              <w:left w:w="18" w:type="dxa"/>
              <w:bottom w:w="0" w:type="dxa"/>
              <w:right w:w="18" w:type="dxa"/>
            </w:tcMar>
          </w:tcPr>
          <w:p w:rsidR="00EE4388" w:rsidRPr="007F69E5" w:rsidRDefault="00EE4388" w:rsidP="00EE4388">
            <w:pPr>
              <w:jc w:val="center"/>
              <w:rPr>
                <w:rFonts w:asciiTheme="minorHAnsi" w:hAnsiTheme="minorHAnsi" w:cstheme="minorHAnsi"/>
                <w:sz w:val="18"/>
                <w:szCs w:val="22"/>
              </w:rPr>
            </w:pPr>
          </w:p>
        </w:tc>
        <w:tc>
          <w:tcPr>
            <w:tcW w:w="346" w:type="dxa"/>
            <w:tcMar>
              <w:top w:w="18" w:type="dxa"/>
              <w:left w:w="18" w:type="dxa"/>
              <w:bottom w:w="0" w:type="dxa"/>
              <w:right w:w="18" w:type="dxa"/>
            </w:tcMar>
          </w:tcPr>
          <w:p w:rsidR="00EE4388" w:rsidRPr="007F69E5" w:rsidRDefault="00EE4388" w:rsidP="00EE4388">
            <w:pPr>
              <w:rPr>
                <w:rFonts w:asciiTheme="minorHAnsi" w:hAnsiTheme="minorHAnsi" w:cstheme="minorHAnsi"/>
                <w:sz w:val="18"/>
                <w:szCs w:val="22"/>
              </w:rPr>
            </w:pPr>
          </w:p>
        </w:tc>
        <w:tc>
          <w:tcPr>
            <w:tcW w:w="2764" w:type="dxa"/>
            <w:noWrap/>
            <w:tcMar>
              <w:top w:w="18" w:type="dxa"/>
              <w:left w:w="18" w:type="dxa"/>
              <w:bottom w:w="0" w:type="dxa"/>
              <w:right w:w="18" w:type="dxa"/>
            </w:tcMar>
            <w:vAlign w:val="center"/>
          </w:tcPr>
          <w:p w:rsidR="00EE4388" w:rsidRPr="007F69E5" w:rsidRDefault="00547A95" w:rsidP="00EE438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50" w:type="dxa"/>
            <w:tcMar>
              <w:top w:w="18" w:type="dxa"/>
              <w:left w:w="18" w:type="dxa"/>
              <w:bottom w:w="0" w:type="dxa"/>
              <w:right w:w="18" w:type="dxa"/>
            </w:tcMar>
            <w:vAlign w:val="center"/>
          </w:tcPr>
          <w:p w:rsidR="00EE4388" w:rsidRPr="007F69E5" w:rsidRDefault="007D100A" w:rsidP="00E21A68">
            <w:pPr>
              <w:rPr>
                <w:rFonts w:asciiTheme="minorHAnsi" w:hAnsiTheme="minorHAnsi" w:cstheme="minorHAnsi"/>
                <w:sz w:val="18"/>
                <w:szCs w:val="22"/>
              </w:rPr>
            </w:pPr>
            <w:r w:rsidRPr="007F69E5">
              <w:rPr>
                <w:rFonts w:asciiTheme="minorHAnsi" w:hAnsiTheme="minorHAnsi" w:cstheme="minorHAnsi"/>
                <w:sz w:val="18"/>
                <w:szCs w:val="22"/>
              </w:rPr>
              <w:t>International Experts (to be contracted)</w:t>
            </w:r>
          </w:p>
        </w:tc>
        <w:tc>
          <w:tcPr>
            <w:tcW w:w="966" w:type="dxa"/>
            <w:tcMar>
              <w:top w:w="18" w:type="dxa"/>
              <w:left w:w="18" w:type="dxa"/>
              <w:bottom w:w="0" w:type="dxa"/>
              <w:right w:w="18" w:type="dxa"/>
            </w:tcMar>
            <w:vAlign w:val="center"/>
          </w:tcPr>
          <w:p w:rsidR="00EE4388" w:rsidRPr="007F69E5" w:rsidRDefault="00547A95" w:rsidP="00EE4388">
            <w:pPr>
              <w:jc w:val="right"/>
              <w:rPr>
                <w:rFonts w:asciiTheme="minorHAnsi" w:hAnsiTheme="minorHAnsi" w:cstheme="minorHAnsi"/>
                <w:sz w:val="18"/>
                <w:szCs w:val="22"/>
              </w:rPr>
            </w:pPr>
            <w:r w:rsidRPr="007F69E5">
              <w:rPr>
                <w:rFonts w:asciiTheme="minorHAnsi" w:hAnsiTheme="minorHAnsi" w:cstheme="minorHAnsi"/>
                <w:sz w:val="18"/>
                <w:szCs w:val="22"/>
              </w:rPr>
              <w:t>82,645</w:t>
            </w:r>
          </w:p>
        </w:tc>
        <w:tc>
          <w:tcPr>
            <w:tcW w:w="1214" w:type="dxa"/>
            <w:vAlign w:val="center"/>
          </w:tcPr>
          <w:p w:rsidR="00EE4388" w:rsidRPr="007F69E5" w:rsidRDefault="00547A95" w:rsidP="00EE4388">
            <w:pPr>
              <w:jc w:val="right"/>
              <w:rPr>
                <w:rFonts w:asciiTheme="minorHAnsi" w:hAnsiTheme="minorHAnsi" w:cstheme="minorHAnsi"/>
                <w:sz w:val="18"/>
                <w:szCs w:val="22"/>
              </w:rPr>
            </w:pPr>
            <w:r w:rsidRPr="007F69E5">
              <w:rPr>
                <w:rFonts w:asciiTheme="minorHAnsi" w:hAnsiTheme="minorHAnsi" w:cstheme="minorHAnsi"/>
                <w:sz w:val="18"/>
                <w:szCs w:val="22"/>
              </w:rPr>
              <w:t>25,000</w:t>
            </w:r>
          </w:p>
        </w:tc>
        <w:tc>
          <w:tcPr>
            <w:tcW w:w="1270" w:type="dxa"/>
            <w:vAlign w:val="center"/>
          </w:tcPr>
          <w:p w:rsidR="00EE4388" w:rsidRPr="007F69E5" w:rsidRDefault="00873043" w:rsidP="00EE4388">
            <w:pPr>
              <w:jc w:val="right"/>
              <w:rPr>
                <w:rFonts w:asciiTheme="minorHAnsi" w:hAnsiTheme="minorHAnsi" w:cstheme="minorHAnsi"/>
                <w:sz w:val="18"/>
                <w:szCs w:val="22"/>
              </w:rPr>
            </w:pPr>
            <w:r w:rsidRPr="007F69E5">
              <w:rPr>
                <w:rFonts w:asciiTheme="minorHAnsi" w:hAnsiTheme="minorHAnsi" w:cstheme="minorHAnsi"/>
                <w:sz w:val="18"/>
                <w:szCs w:val="22"/>
              </w:rPr>
              <w:t>66,00</w:t>
            </w:r>
            <w:r w:rsidR="00547A95" w:rsidRPr="007F69E5">
              <w:rPr>
                <w:rFonts w:asciiTheme="minorHAnsi" w:hAnsiTheme="minorHAnsi" w:cstheme="minorHAnsi"/>
                <w:sz w:val="18"/>
                <w:szCs w:val="22"/>
              </w:rPr>
              <w:t>0</w:t>
            </w:r>
          </w:p>
        </w:tc>
        <w:tc>
          <w:tcPr>
            <w:tcW w:w="1205" w:type="dxa"/>
            <w:vAlign w:val="center"/>
          </w:tcPr>
          <w:p w:rsidR="00EE4388" w:rsidRPr="007F69E5" w:rsidRDefault="00E121C9" w:rsidP="00EE4388">
            <w:pPr>
              <w:jc w:val="right"/>
              <w:rPr>
                <w:rFonts w:asciiTheme="minorHAnsi" w:hAnsiTheme="minorHAnsi" w:cstheme="minorHAnsi"/>
                <w:sz w:val="18"/>
                <w:szCs w:val="22"/>
              </w:rPr>
            </w:pPr>
            <w:r>
              <w:rPr>
                <w:rFonts w:asciiTheme="minorHAnsi" w:hAnsiTheme="minorHAnsi" w:cstheme="minorHAnsi"/>
                <w:sz w:val="18"/>
                <w:szCs w:val="22"/>
              </w:rPr>
              <w:t>8</w:t>
            </w:r>
            <w:r w:rsidR="00547A95" w:rsidRPr="007F69E5">
              <w:rPr>
                <w:rFonts w:asciiTheme="minorHAnsi" w:hAnsiTheme="minorHAnsi" w:cstheme="minorHAnsi"/>
                <w:sz w:val="18"/>
                <w:szCs w:val="22"/>
              </w:rPr>
              <w:t>0%</w:t>
            </w:r>
          </w:p>
        </w:tc>
      </w:tr>
      <w:tr w:rsidR="00EE4388" w:rsidRPr="007F69E5" w:rsidTr="00E21A68">
        <w:trPr>
          <w:gridAfter w:val="1"/>
          <w:wAfter w:w="13" w:type="dxa"/>
          <w:cantSplit/>
          <w:trHeight w:val="299"/>
        </w:trPr>
        <w:tc>
          <w:tcPr>
            <w:tcW w:w="914" w:type="dxa"/>
            <w:gridSpan w:val="2"/>
            <w:vMerge/>
            <w:tcMar>
              <w:top w:w="18" w:type="dxa"/>
              <w:left w:w="18" w:type="dxa"/>
              <w:bottom w:w="0" w:type="dxa"/>
              <w:right w:w="18" w:type="dxa"/>
            </w:tcMar>
          </w:tcPr>
          <w:p w:rsidR="00EE4388" w:rsidRPr="007F69E5" w:rsidRDefault="00EE4388" w:rsidP="00EE4388">
            <w:pPr>
              <w:rPr>
                <w:rFonts w:asciiTheme="minorHAnsi" w:hAnsiTheme="minorHAnsi" w:cstheme="minorHAnsi"/>
                <w:sz w:val="18"/>
                <w:szCs w:val="22"/>
              </w:rPr>
            </w:pPr>
          </w:p>
        </w:tc>
        <w:tc>
          <w:tcPr>
            <w:tcW w:w="2829" w:type="dxa"/>
            <w:tcMar>
              <w:top w:w="18" w:type="dxa"/>
              <w:left w:w="18" w:type="dxa"/>
              <w:bottom w:w="0" w:type="dxa"/>
              <w:right w:w="18" w:type="dxa"/>
            </w:tcMar>
            <w:vAlign w:val="center"/>
          </w:tcPr>
          <w:p w:rsidR="00EE4388" w:rsidRPr="007F69E5" w:rsidRDefault="00EE4388" w:rsidP="00EE4388">
            <w:pPr>
              <w:pStyle w:val="FootnoteText"/>
              <w:keepNext/>
              <w:ind w:right="-36"/>
              <w:outlineLvl w:val="4"/>
              <w:rPr>
                <w:rFonts w:asciiTheme="minorHAnsi" w:hAnsiTheme="minorHAnsi" w:cstheme="minorHAnsi"/>
                <w:szCs w:val="22"/>
              </w:rPr>
            </w:pPr>
            <w:r w:rsidRPr="007F69E5">
              <w:rPr>
                <w:rFonts w:asciiTheme="minorHAnsi" w:hAnsiTheme="minorHAnsi" w:cstheme="minorHAnsi"/>
                <w:color w:val="000000"/>
              </w:rPr>
              <w:t>1.1.5 Development of training to strengthen capacity and enhance functions for dialogue consensus building and dispute resolution of existing bodie</w:t>
            </w:r>
            <w:r w:rsidR="00547A95" w:rsidRPr="007F69E5">
              <w:rPr>
                <w:rFonts w:asciiTheme="minorHAnsi" w:hAnsiTheme="minorHAnsi" w:cstheme="minorHAnsi"/>
                <w:color w:val="000000"/>
              </w:rPr>
              <w:t>s.</w:t>
            </w:r>
          </w:p>
        </w:tc>
        <w:tc>
          <w:tcPr>
            <w:tcW w:w="358" w:type="dxa"/>
            <w:shd w:val="clear" w:color="auto" w:fill="808080" w:themeFill="background1" w:themeFillShade="80"/>
            <w:tcMar>
              <w:top w:w="18" w:type="dxa"/>
              <w:left w:w="18" w:type="dxa"/>
              <w:bottom w:w="0" w:type="dxa"/>
              <w:right w:w="18" w:type="dxa"/>
            </w:tcMar>
          </w:tcPr>
          <w:p w:rsidR="00EE4388" w:rsidRPr="007F69E5" w:rsidRDefault="00EE4388" w:rsidP="00EE4388">
            <w:pPr>
              <w:jc w:val="center"/>
              <w:rPr>
                <w:rFonts w:asciiTheme="minorHAnsi" w:hAnsiTheme="minorHAnsi" w:cstheme="minorHAnsi"/>
                <w:sz w:val="18"/>
                <w:szCs w:val="22"/>
              </w:rPr>
            </w:pPr>
          </w:p>
        </w:tc>
        <w:tc>
          <w:tcPr>
            <w:tcW w:w="360" w:type="dxa"/>
            <w:shd w:val="clear" w:color="auto" w:fill="808080" w:themeFill="background1" w:themeFillShade="80"/>
            <w:tcMar>
              <w:top w:w="18" w:type="dxa"/>
              <w:left w:w="18" w:type="dxa"/>
              <w:bottom w:w="0" w:type="dxa"/>
              <w:right w:w="18" w:type="dxa"/>
            </w:tcMar>
          </w:tcPr>
          <w:p w:rsidR="00EE4388" w:rsidRPr="007F69E5" w:rsidRDefault="00EE4388" w:rsidP="00EE4388">
            <w:pPr>
              <w:jc w:val="center"/>
              <w:rPr>
                <w:rFonts w:asciiTheme="minorHAnsi" w:hAnsiTheme="minorHAnsi" w:cstheme="minorHAnsi"/>
                <w:sz w:val="18"/>
                <w:szCs w:val="22"/>
              </w:rPr>
            </w:pPr>
          </w:p>
        </w:tc>
        <w:tc>
          <w:tcPr>
            <w:tcW w:w="346" w:type="dxa"/>
            <w:tcMar>
              <w:top w:w="18" w:type="dxa"/>
              <w:left w:w="18" w:type="dxa"/>
              <w:bottom w:w="0" w:type="dxa"/>
              <w:right w:w="18" w:type="dxa"/>
            </w:tcMar>
          </w:tcPr>
          <w:p w:rsidR="00EE4388" w:rsidRPr="007F69E5" w:rsidRDefault="00EE4388" w:rsidP="00EE4388">
            <w:pPr>
              <w:rPr>
                <w:rFonts w:asciiTheme="minorHAnsi" w:hAnsiTheme="minorHAnsi" w:cstheme="minorHAnsi"/>
                <w:sz w:val="18"/>
                <w:szCs w:val="22"/>
              </w:rPr>
            </w:pPr>
          </w:p>
        </w:tc>
        <w:tc>
          <w:tcPr>
            <w:tcW w:w="2764" w:type="dxa"/>
            <w:noWrap/>
            <w:tcMar>
              <w:top w:w="18" w:type="dxa"/>
              <w:left w:w="18" w:type="dxa"/>
              <w:bottom w:w="0" w:type="dxa"/>
              <w:right w:w="18" w:type="dxa"/>
            </w:tcMar>
            <w:vAlign w:val="center"/>
          </w:tcPr>
          <w:p w:rsidR="00EE4388" w:rsidRPr="007F69E5" w:rsidRDefault="00547A95" w:rsidP="00EE438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50" w:type="dxa"/>
            <w:tcMar>
              <w:top w:w="18" w:type="dxa"/>
              <w:left w:w="18" w:type="dxa"/>
              <w:bottom w:w="0" w:type="dxa"/>
              <w:right w:w="18" w:type="dxa"/>
            </w:tcMar>
            <w:vAlign w:val="center"/>
          </w:tcPr>
          <w:p w:rsidR="00EE4388" w:rsidRPr="007F69E5" w:rsidRDefault="007D100A" w:rsidP="00E21A68">
            <w:pPr>
              <w:rPr>
                <w:rFonts w:asciiTheme="minorHAnsi" w:hAnsiTheme="minorHAnsi" w:cstheme="minorHAnsi"/>
                <w:sz w:val="18"/>
                <w:szCs w:val="22"/>
              </w:rPr>
            </w:pPr>
            <w:r w:rsidRPr="007F69E5">
              <w:rPr>
                <w:rFonts w:asciiTheme="minorHAnsi" w:hAnsiTheme="minorHAnsi" w:cstheme="minorHAnsi"/>
                <w:sz w:val="18"/>
                <w:szCs w:val="22"/>
              </w:rPr>
              <w:t>International Experts</w:t>
            </w:r>
          </w:p>
        </w:tc>
        <w:tc>
          <w:tcPr>
            <w:tcW w:w="966" w:type="dxa"/>
            <w:tcMar>
              <w:top w:w="18" w:type="dxa"/>
              <w:left w:w="18" w:type="dxa"/>
              <w:bottom w:w="0" w:type="dxa"/>
              <w:right w:w="18" w:type="dxa"/>
            </w:tcMar>
            <w:vAlign w:val="center"/>
          </w:tcPr>
          <w:p w:rsidR="00EE4388" w:rsidRPr="007F69E5" w:rsidRDefault="00547A95" w:rsidP="00EE4388">
            <w:pPr>
              <w:jc w:val="right"/>
              <w:rPr>
                <w:rFonts w:asciiTheme="minorHAnsi" w:hAnsiTheme="minorHAnsi" w:cstheme="minorHAnsi"/>
                <w:sz w:val="18"/>
                <w:szCs w:val="22"/>
              </w:rPr>
            </w:pPr>
            <w:r w:rsidRPr="007F69E5">
              <w:rPr>
                <w:rFonts w:asciiTheme="minorHAnsi" w:hAnsiTheme="minorHAnsi" w:cstheme="minorHAnsi"/>
                <w:sz w:val="18"/>
                <w:szCs w:val="22"/>
              </w:rPr>
              <w:t>66,600</w:t>
            </w:r>
          </w:p>
        </w:tc>
        <w:tc>
          <w:tcPr>
            <w:tcW w:w="1214" w:type="dxa"/>
            <w:vAlign w:val="center"/>
          </w:tcPr>
          <w:p w:rsidR="00EE4388" w:rsidRPr="007F69E5" w:rsidRDefault="00547A95" w:rsidP="000B1919">
            <w:pPr>
              <w:jc w:val="right"/>
              <w:rPr>
                <w:rFonts w:asciiTheme="minorHAnsi" w:hAnsiTheme="minorHAnsi" w:cstheme="minorHAnsi"/>
                <w:sz w:val="18"/>
                <w:szCs w:val="22"/>
              </w:rPr>
            </w:pPr>
            <w:r w:rsidRPr="007F69E5">
              <w:rPr>
                <w:rFonts w:asciiTheme="minorHAnsi" w:hAnsiTheme="minorHAnsi" w:cstheme="minorHAnsi"/>
                <w:sz w:val="18"/>
                <w:szCs w:val="22"/>
              </w:rPr>
              <w:t>43,000</w:t>
            </w:r>
          </w:p>
        </w:tc>
        <w:tc>
          <w:tcPr>
            <w:tcW w:w="1270" w:type="dxa"/>
            <w:vAlign w:val="center"/>
          </w:tcPr>
          <w:p w:rsidR="00EE4388" w:rsidRPr="007F69E5" w:rsidRDefault="00873043" w:rsidP="002D6869">
            <w:pPr>
              <w:jc w:val="right"/>
              <w:rPr>
                <w:rFonts w:asciiTheme="minorHAnsi" w:hAnsiTheme="minorHAnsi" w:cstheme="minorHAnsi"/>
                <w:sz w:val="18"/>
                <w:szCs w:val="22"/>
              </w:rPr>
            </w:pPr>
            <w:r w:rsidRPr="007F69E5">
              <w:rPr>
                <w:rFonts w:asciiTheme="minorHAnsi" w:hAnsiTheme="minorHAnsi" w:cstheme="minorHAnsi"/>
                <w:sz w:val="18"/>
                <w:szCs w:val="22"/>
              </w:rPr>
              <w:t>57,350</w:t>
            </w:r>
          </w:p>
        </w:tc>
        <w:tc>
          <w:tcPr>
            <w:tcW w:w="1205" w:type="dxa"/>
            <w:vAlign w:val="center"/>
          </w:tcPr>
          <w:p w:rsidR="00EE4388" w:rsidRPr="007F69E5" w:rsidRDefault="00E121C9" w:rsidP="00EE4388">
            <w:pPr>
              <w:jc w:val="right"/>
              <w:rPr>
                <w:rFonts w:asciiTheme="minorHAnsi" w:hAnsiTheme="minorHAnsi" w:cstheme="minorHAnsi"/>
                <w:sz w:val="18"/>
                <w:szCs w:val="22"/>
              </w:rPr>
            </w:pPr>
            <w:r>
              <w:rPr>
                <w:rFonts w:asciiTheme="minorHAnsi" w:hAnsiTheme="minorHAnsi" w:cstheme="minorHAnsi"/>
                <w:sz w:val="18"/>
                <w:szCs w:val="22"/>
              </w:rPr>
              <w:t>87</w:t>
            </w:r>
            <w:r w:rsidR="00547A95" w:rsidRPr="007F69E5">
              <w:rPr>
                <w:rFonts w:asciiTheme="minorHAnsi" w:hAnsiTheme="minorHAnsi" w:cstheme="minorHAnsi"/>
                <w:sz w:val="18"/>
                <w:szCs w:val="22"/>
              </w:rPr>
              <w:t>%</w:t>
            </w:r>
          </w:p>
        </w:tc>
      </w:tr>
      <w:tr w:rsidR="00EE4388" w:rsidRPr="007F69E5" w:rsidTr="000B1919">
        <w:trPr>
          <w:cantSplit/>
          <w:trHeight w:hRule="exact" w:val="405"/>
        </w:trPr>
        <w:tc>
          <w:tcPr>
            <w:tcW w:w="914" w:type="dxa"/>
            <w:gridSpan w:val="2"/>
          </w:tcPr>
          <w:p w:rsidR="00EE4388" w:rsidRPr="007F69E5" w:rsidRDefault="00EE4388" w:rsidP="00EE4388">
            <w:pPr>
              <w:jc w:val="right"/>
              <w:rPr>
                <w:rFonts w:asciiTheme="minorHAnsi" w:hAnsiTheme="minorHAnsi" w:cstheme="minorHAnsi"/>
                <w:b/>
                <w:bCs/>
                <w:sz w:val="18"/>
                <w:szCs w:val="22"/>
              </w:rPr>
            </w:pPr>
          </w:p>
        </w:tc>
        <w:tc>
          <w:tcPr>
            <w:tcW w:w="6657" w:type="dxa"/>
            <w:gridSpan w:val="5"/>
          </w:tcPr>
          <w:p w:rsidR="00EE4388" w:rsidRPr="007F69E5" w:rsidRDefault="00547A95" w:rsidP="00EE4388">
            <w:pPr>
              <w:rPr>
                <w:rFonts w:asciiTheme="minorHAnsi" w:hAnsiTheme="minorHAnsi" w:cstheme="minorHAnsi"/>
                <w:b/>
                <w:bCs/>
                <w:sz w:val="18"/>
                <w:szCs w:val="22"/>
              </w:rPr>
            </w:pPr>
            <w:r w:rsidRPr="007F69E5">
              <w:rPr>
                <w:rFonts w:asciiTheme="minorHAnsi" w:hAnsiTheme="minorHAnsi" w:cstheme="minorHAnsi"/>
                <w:b/>
                <w:bCs/>
                <w:sz w:val="26"/>
                <w:szCs w:val="22"/>
              </w:rPr>
              <w:t xml:space="preserve">Total </w:t>
            </w:r>
          </w:p>
        </w:tc>
        <w:tc>
          <w:tcPr>
            <w:tcW w:w="1650" w:type="dxa"/>
          </w:tcPr>
          <w:p w:rsidR="00EE4388" w:rsidRPr="007F69E5" w:rsidRDefault="00EE4388" w:rsidP="00EE4388">
            <w:pPr>
              <w:jc w:val="center"/>
              <w:rPr>
                <w:rFonts w:asciiTheme="minorHAnsi" w:hAnsiTheme="minorHAnsi" w:cstheme="minorHAnsi"/>
                <w:b/>
                <w:iCs/>
                <w:sz w:val="18"/>
                <w:szCs w:val="22"/>
              </w:rPr>
            </w:pPr>
          </w:p>
        </w:tc>
        <w:tc>
          <w:tcPr>
            <w:tcW w:w="966" w:type="dxa"/>
            <w:vAlign w:val="center"/>
          </w:tcPr>
          <w:p w:rsidR="00EE4388" w:rsidRPr="007F69E5" w:rsidRDefault="00547A95" w:rsidP="00EE4388">
            <w:pPr>
              <w:jc w:val="right"/>
              <w:rPr>
                <w:rFonts w:asciiTheme="minorHAnsi" w:hAnsiTheme="minorHAnsi" w:cstheme="minorHAnsi"/>
                <w:b/>
                <w:iCs/>
                <w:sz w:val="18"/>
                <w:szCs w:val="22"/>
              </w:rPr>
            </w:pPr>
            <w:r w:rsidRPr="007F69E5">
              <w:rPr>
                <w:rFonts w:asciiTheme="minorHAnsi" w:hAnsiTheme="minorHAnsi" w:cstheme="minorHAnsi"/>
                <w:b/>
                <w:iCs/>
                <w:sz w:val="18"/>
                <w:szCs w:val="22"/>
              </w:rPr>
              <w:t>509,345</w:t>
            </w:r>
          </w:p>
        </w:tc>
        <w:tc>
          <w:tcPr>
            <w:tcW w:w="1214" w:type="dxa"/>
            <w:vAlign w:val="center"/>
          </w:tcPr>
          <w:p w:rsidR="00EE4388" w:rsidRPr="007F69E5" w:rsidRDefault="002D6869" w:rsidP="00EE4388">
            <w:pPr>
              <w:jc w:val="right"/>
              <w:rPr>
                <w:rFonts w:asciiTheme="minorHAnsi" w:hAnsiTheme="minorHAnsi" w:cstheme="minorHAnsi"/>
                <w:b/>
                <w:iCs/>
                <w:sz w:val="18"/>
                <w:szCs w:val="22"/>
              </w:rPr>
            </w:pPr>
            <w:r>
              <w:rPr>
                <w:rFonts w:asciiTheme="minorHAnsi" w:hAnsiTheme="minorHAnsi" w:cstheme="minorHAnsi"/>
                <w:b/>
                <w:iCs/>
                <w:sz w:val="18"/>
                <w:szCs w:val="22"/>
              </w:rPr>
              <w:t>360,098</w:t>
            </w:r>
          </w:p>
        </w:tc>
        <w:tc>
          <w:tcPr>
            <w:tcW w:w="1270" w:type="dxa"/>
            <w:vAlign w:val="center"/>
          </w:tcPr>
          <w:p w:rsidR="00EE4388" w:rsidRPr="007F69E5" w:rsidRDefault="002D6869" w:rsidP="00EE4388">
            <w:pPr>
              <w:jc w:val="right"/>
              <w:rPr>
                <w:rFonts w:asciiTheme="minorHAnsi" w:hAnsiTheme="minorHAnsi" w:cstheme="minorHAnsi"/>
                <w:b/>
                <w:iCs/>
                <w:sz w:val="18"/>
                <w:szCs w:val="22"/>
              </w:rPr>
            </w:pPr>
            <w:r>
              <w:rPr>
                <w:rFonts w:asciiTheme="minorHAnsi" w:hAnsiTheme="minorHAnsi" w:cstheme="minorHAnsi"/>
                <w:b/>
                <w:iCs/>
                <w:sz w:val="18"/>
                <w:szCs w:val="22"/>
              </w:rPr>
              <w:t>413,437</w:t>
            </w:r>
          </w:p>
        </w:tc>
        <w:tc>
          <w:tcPr>
            <w:tcW w:w="1218" w:type="dxa"/>
            <w:gridSpan w:val="2"/>
            <w:vAlign w:val="center"/>
          </w:tcPr>
          <w:p w:rsidR="00EE4388" w:rsidRPr="007F69E5" w:rsidRDefault="00E121C9" w:rsidP="00EE4388">
            <w:pPr>
              <w:jc w:val="right"/>
              <w:rPr>
                <w:rFonts w:asciiTheme="minorHAnsi" w:hAnsiTheme="minorHAnsi" w:cstheme="minorHAnsi"/>
                <w:b/>
                <w:iCs/>
                <w:sz w:val="18"/>
                <w:szCs w:val="22"/>
              </w:rPr>
            </w:pPr>
            <w:r>
              <w:rPr>
                <w:rFonts w:asciiTheme="minorHAnsi" w:hAnsiTheme="minorHAnsi" w:cstheme="minorHAnsi"/>
                <w:b/>
                <w:iCs/>
                <w:sz w:val="18"/>
                <w:szCs w:val="22"/>
              </w:rPr>
              <w:t>8</w:t>
            </w:r>
            <w:r w:rsidR="00547A95" w:rsidRPr="007F69E5">
              <w:rPr>
                <w:rFonts w:asciiTheme="minorHAnsi" w:hAnsiTheme="minorHAnsi" w:cstheme="minorHAnsi"/>
                <w:b/>
                <w:iCs/>
                <w:sz w:val="18"/>
                <w:szCs w:val="22"/>
              </w:rPr>
              <w:t>2%</w:t>
            </w:r>
          </w:p>
        </w:tc>
      </w:tr>
    </w:tbl>
    <w:p w:rsidR="00BE18A3" w:rsidRPr="007F69E5" w:rsidRDefault="00BE18A3">
      <w:pPr>
        <w:jc w:val="both"/>
        <w:rPr>
          <w:rFonts w:asciiTheme="minorHAnsi" w:hAnsiTheme="minorHAnsi" w:cstheme="minorHAnsi"/>
          <w:sz w:val="22"/>
        </w:rPr>
      </w:pPr>
    </w:p>
    <w:p w:rsidR="00BE18A3" w:rsidRPr="007F69E5" w:rsidRDefault="00BE18A3">
      <w:pPr>
        <w:widowControl/>
        <w:rPr>
          <w:rFonts w:asciiTheme="minorHAnsi" w:hAnsiTheme="minorHAnsi" w:cstheme="minorHAnsi"/>
          <w:sz w:val="22"/>
        </w:rPr>
      </w:pPr>
      <w:r w:rsidRPr="007F69E5">
        <w:rPr>
          <w:rFonts w:asciiTheme="minorHAnsi" w:hAnsiTheme="minorHAnsi" w:cstheme="minorHAnsi"/>
          <w:sz w:val="22"/>
        </w:rPr>
        <w:br w:type="page"/>
      </w:r>
    </w:p>
    <w:tbl>
      <w:tblPr>
        <w:tblpPr w:leftFromText="141" w:rightFromText="141" w:vertAnchor="text" w:horzAnchor="margin" w:tblpY="-32"/>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1076"/>
        <w:gridCol w:w="2313"/>
        <w:gridCol w:w="364"/>
        <w:gridCol w:w="366"/>
        <w:gridCol w:w="352"/>
        <w:gridCol w:w="2818"/>
        <w:gridCol w:w="1681"/>
        <w:gridCol w:w="984"/>
        <w:gridCol w:w="1237"/>
        <w:gridCol w:w="1322"/>
        <w:gridCol w:w="1255"/>
        <w:gridCol w:w="18"/>
      </w:tblGrid>
      <w:tr w:rsidR="00BE18A3" w:rsidRPr="007F69E5" w:rsidTr="00BE18A3">
        <w:trPr>
          <w:gridAfter w:val="1"/>
          <w:wAfter w:w="18" w:type="dxa"/>
          <w:cantSplit/>
          <w:trHeight w:val="292"/>
        </w:trPr>
        <w:tc>
          <w:tcPr>
            <w:tcW w:w="34" w:type="dxa"/>
            <w:shd w:val="clear" w:color="auto" w:fill="C0C0C0"/>
          </w:tcPr>
          <w:p w:rsidR="00BE18A3" w:rsidRPr="007F69E5" w:rsidRDefault="00BE18A3" w:rsidP="00BE18A3">
            <w:pPr>
              <w:pStyle w:val="FootnoteText"/>
              <w:rPr>
                <w:rFonts w:asciiTheme="minorHAnsi" w:hAnsiTheme="minorHAnsi" w:cstheme="minorHAnsi"/>
                <w:b/>
                <w:sz w:val="18"/>
                <w:szCs w:val="22"/>
              </w:rPr>
            </w:pPr>
          </w:p>
        </w:tc>
        <w:tc>
          <w:tcPr>
            <w:tcW w:w="13768" w:type="dxa"/>
            <w:gridSpan w:val="11"/>
            <w:shd w:val="clear" w:color="auto" w:fill="C0C0C0"/>
            <w:noWrap/>
            <w:tcMar>
              <w:top w:w="18" w:type="dxa"/>
              <w:left w:w="18" w:type="dxa"/>
              <w:bottom w:w="0" w:type="dxa"/>
              <w:right w:w="18" w:type="dxa"/>
            </w:tcMar>
          </w:tcPr>
          <w:p w:rsidR="00A820BF" w:rsidRPr="007F69E5" w:rsidRDefault="00BE18A3" w:rsidP="00A820BF">
            <w:pPr>
              <w:widowControl/>
              <w:autoSpaceDE w:val="0"/>
              <w:autoSpaceDN w:val="0"/>
              <w:adjustRightInd w:val="0"/>
              <w:rPr>
                <w:rFonts w:asciiTheme="minorHAnsi" w:hAnsiTheme="minorHAnsi" w:cstheme="minorHAnsi"/>
                <w:b/>
                <w:bCs/>
                <w:snapToGrid/>
                <w:color w:val="494949"/>
                <w:lang w:val="en-US"/>
              </w:rPr>
            </w:pPr>
            <w:r w:rsidRPr="007F69E5">
              <w:rPr>
                <w:rFonts w:asciiTheme="minorHAnsi" w:hAnsiTheme="minorHAnsi" w:cstheme="minorHAnsi"/>
                <w:b/>
                <w:sz w:val="18"/>
                <w:szCs w:val="22"/>
              </w:rPr>
              <w:br w:type="page"/>
            </w:r>
            <w:r w:rsidRPr="007F69E5">
              <w:rPr>
                <w:rFonts w:asciiTheme="minorHAnsi" w:hAnsiTheme="minorHAnsi" w:cstheme="minorHAnsi"/>
                <w:b/>
              </w:rPr>
              <w:t xml:space="preserve"> </w:t>
            </w:r>
            <w:r w:rsidR="00A820BF" w:rsidRPr="007F69E5">
              <w:rPr>
                <w:rFonts w:asciiTheme="minorHAnsi" w:hAnsiTheme="minorHAnsi" w:cstheme="minorHAnsi"/>
                <w:b/>
                <w:bCs/>
                <w:snapToGrid/>
                <w:color w:val="494949"/>
                <w:lang w:val="en-US"/>
              </w:rPr>
              <w:t>Output 1.2:</w:t>
            </w:r>
          </w:p>
          <w:p w:rsidR="00BE18A3" w:rsidRPr="007F69E5" w:rsidRDefault="00A820BF" w:rsidP="00A820BF">
            <w:pPr>
              <w:widowControl/>
              <w:autoSpaceDE w:val="0"/>
              <w:autoSpaceDN w:val="0"/>
              <w:adjustRightInd w:val="0"/>
              <w:rPr>
                <w:rFonts w:asciiTheme="minorHAnsi" w:hAnsiTheme="minorHAnsi" w:cstheme="minorHAnsi"/>
                <w:b/>
                <w:bCs/>
                <w:snapToGrid/>
                <w:color w:val="494949"/>
                <w:lang w:val="en-US"/>
              </w:rPr>
            </w:pPr>
            <w:r w:rsidRPr="007F69E5">
              <w:rPr>
                <w:rFonts w:asciiTheme="minorHAnsi" w:hAnsiTheme="minorHAnsi" w:cstheme="minorHAnsi"/>
                <w:b/>
                <w:bCs/>
                <w:snapToGrid/>
                <w:color w:val="494949"/>
                <w:lang w:val="en-US"/>
              </w:rPr>
              <w:t>Key National And Local Institutions Dealing With Interethnic Relations Have Access To A Pool Of Facilitation Experts And Resources</w:t>
            </w:r>
          </w:p>
          <w:p w:rsidR="00A820BF" w:rsidRPr="007F69E5" w:rsidRDefault="00A820BF" w:rsidP="00A820BF">
            <w:pPr>
              <w:widowControl/>
              <w:autoSpaceDE w:val="0"/>
              <w:autoSpaceDN w:val="0"/>
              <w:adjustRightInd w:val="0"/>
              <w:rPr>
                <w:rFonts w:asciiTheme="minorHAnsi" w:hAnsiTheme="minorHAnsi" w:cstheme="minorHAnsi"/>
                <w:b/>
                <w:bCs/>
                <w:snapToGrid/>
                <w:color w:val="494949"/>
                <w:sz w:val="22"/>
                <w:szCs w:val="22"/>
                <w:lang w:val="en-US"/>
              </w:rPr>
            </w:pPr>
          </w:p>
          <w:p w:rsidR="008E6DDC" w:rsidRPr="007F69E5" w:rsidRDefault="008E6DDC" w:rsidP="008E6DDC">
            <w:pPr>
              <w:pStyle w:val="FootnoteText"/>
              <w:rPr>
                <w:rFonts w:asciiTheme="minorHAnsi" w:hAnsiTheme="minorHAnsi" w:cstheme="minorHAnsi"/>
                <w:b/>
                <w:sz w:val="22"/>
              </w:rPr>
            </w:pPr>
            <w:r w:rsidRPr="007F69E5">
              <w:rPr>
                <w:rFonts w:asciiTheme="minorHAnsi" w:hAnsiTheme="minorHAnsi" w:cstheme="minorHAnsi"/>
                <w:b/>
                <w:sz w:val="22"/>
              </w:rPr>
              <w:t xml:space="preserve">Rate of Delivery: </w:t>
            </w:r>
            <w:r w:rsidRPr="007F69E5">
              <w:rPr>
                <w:rFonts w:asciiTheme="minorHAnsi" w:hAnsiTheme="minorHAnsi" w:cstheme="minorHAnsi"/>
                <w:sz w:val="22"/>
              </w:rPr>
              <w:t>Funds transferred for Output 1.2:</w:t>
            </w:r>
            <w:r w:rsidRPr="007F69E5">
              <w:rPr>
                <w:rFonts w:asciiTheme="minorHAnsi" w:hAnsiTheme="minorHAnsi" w:cstheme="minorHAnsi"/>
                <w:b/>
                <w:sz w:val="22"/>
              </w:rPr>
              <w:t xml:space="preserve"> </w:t>
            </w:r>
            <w:r w:rsidR="00A820BF" w:rsidRPr="007F69E5">
              <w:rPr>
                <w:rFonts w:asciiTheme="minorHAnsi" w:hAnsiTheme="minorHAnsi" w:cstheme="minorHAnsi"/>
                <w:b/>
                <w:sz w:val="22"/>
              </w:rPr>
              <w:t>55,086</w:t>
            </w:r>
            <w:r w:rsidRPr="007F69E5">
              <w:rPr>
                <w:rFonts w:asciiTheme="minorHAnsi" w:hAnsiTheme="minorHAnsi" w:cstheme="minorHAnsi"/>
                <w:b/>
                <w:sz w:val="22"/>
              </w:rPr>
              <w:t xml:space="preserve">; </w:t>
            </w:r>
            <w:r w:rsidRPr="007F69E5">
              <w:rPr>
                <w:rFonts w:asciiTheme="minorHAnsi" w:hAnsiTheme="minorHAnsi" w:cstheme="minorHAnsi"/>
                <w:sz w:val="22"/>
              </w:rPr>
              <w:t>Funds disbursed for Output 1.2:</w:t>
            </w:r>
            <w:r w:rsidRPr="007F69E5">
              <w:rPr>
                <w:rFonts w:asciiTheme="minorHAnsi" w:hAnsiTheme="minorHAnsi" w:cstheme="minorHAnsi"/>
                <w:b/>
                <w:sz w:val="22"/>
              </w:rPr>
              <w:t xml:space="preserve"> </w:t>
            </w:r>
            <w:r w:rsidR="00E40B0C">
              <w:rPr>
                <w:rFonts w:asciiTheme="minorHAnsi" w:hAnsiTheme="minorHAnsi" w:cstheme="minorHAnsi"/>
                <w:b/>
                <w:sz w:val="22"/>
              </w:rPr>
              <w:t>97,200</w:t>
            </w:r>
          </w:p>
          <w:p w:rsidR="008E6DDC" w:rsidRPr="007F69E5" w:rsidRDefault="008E6DDC" w:rsidP="008E6DDC">
            <w:pPr>
              <w:pStyle w:val="FootnoteText"/>
              <w:rPr>
                <w:rFonts w:asciiTheme="minorHAnsi" w:hAnsiTheme="minorHAnsi" w:cstheme="minorHAnsi"/>
                <w:b/>
                <w:sz w:val="22"/>
              </w:rPr>
            </w:pPr>
            <w:r w:rsidRPr="007F69E5">
              <w:rPr>
                <w:rFonts w:asciiTheme="minorHAnsi" w:hAnsiTheme="minorHAnsi" w:cstheme="minorHAnsi"/>
                <w:b/>
                <w:sz w:val="22"/>
              </w:rPr>
              <w:t xml:space="preserve">Estimated % delivery rate: </w:t>
            </w:r>
            <w:r w:rsidR="00E40B0C">
              <w:rPr>
                <w:rFonts w:asciiTheme="minorHAnsi" w:hAnsiTheme="minorHAnsi" w:cstheme="minorHAnsi"/>
                <w:b/>
                <w:sz w:val="22"/>
                <w:highlight w:val="green"/>
              </w:rPr>
              <w:t>177</w:t>
            </w:r>
            <w:r w:rsidRPr="007F69E5">
              <w:rPr>
                <w:rFonts w:asciiTheme="minorHAnsi" w:hAnsiTheme="minorHAnsi" w:cstheme="minorHAnsi"/>
                <w:b/>
                <w:sz w:val="22"/>
                <w:highlight w:val="green"/>
              </w:rPr>
              <w:t>%</w:t>
            </w:r>
          </w:p>
          <w:p w:rsidR="00BE18A3" w:rsidRPr="007F69E5" w:rsidRDefault="00BE18A3" w:rsidP="00BE18A3">
            <w:pPr>
              <w:pStyle w:val="FootnoteText"/>
              <w:rPr>
                <w:rFonts w:asciiTheme="minorHAnsi" w:hAnsiTheme="minorHAnsi" w:cstheme="minorHAnsi"/>
                <w:b/>
                <w:sz w:val="18"/>
                <w:szCs w:val="22"/>
              </w:rPr>
            </w:pPr>
          </w:p>
        </w:tc>
      </w:tr>
      <w:tr w:rsidR="00BE18A3" w:rsidRPr="007F69E5" w:rsidTr="00BE18A3">
        <w:trPr>
          <w:gridAfter w:val="1"/>
          <w:wAfter w:w="18" w:type="dxa"/>
          <w:cantSplit/>
          <w:trHeight w:val="320"/>
        </w:trPr>
        <w:tc>
          <w:tcPr>
            <w:tcW w:w="1110" w:type="dxa"/>
            <w:gridSpan w:val="2"/>
            <w:vMerge w:val="restart"/>
            <w:shd w:val="clear" w:color="auto" w:fill="C0C0C0"/>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Programme</w:t>
            </w:r>
          </w:p>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Outputs</w:t>
            </w:r>
          </w:p>
        </w:tc>
        <w:tc>
          <w:tcPr>
            <w:tcW w:w="2313" w:type="dxa"/>
            <w:vMerge w:val="restart"/>
            <w:shd w:val="clear" w:color="auto" w:fill="C0C0C0"/>
            <w:tcMar>
              <w:top w:w="18" w:type="dxa"/>
              <w:left w:w="18" w:type="dxa"/>
              <w:bottom w:w="0" w:type="dxa"/>
              <w:right w:w="18" w:type="dxa"/>
            </w:tcMar>
          </w:tcPr>
          <w:p w:rsidR="00BE18A3" w:rsidRPr="007F69E5" w:rsidRDefault="00BE18A3" w:rsidP="00BE18A3">
            <w:pPr>
              <w:pStyle w:val="FootnoteText"/>
              <w:ind w:leftChars="-7" w:left="-17"/>
              <w:jc w:val="center"/>
              <w:rPr>
                <w:rFonts w:asciiTheme="minorHAnsi" w:hAnsiTheme="minorHAnsi" w:cstheme="minorHAnsi"/>
                <w:b/>
                <w:sz w:val="18"/>
                <w:szCs w:val="22"/>
              </w:rPr>
            </w:pPr>
            <w:r w:rsidRPr="007F69E5">
              <w:rPr>
                <w:rFonts w:asciiTheme="minorHAnsi" w:hAnsiTheme="minorHAnsi" w:cstheme="minorHAnsi"/>
                <w:b/>
                <w:sz w:val="18"/>
                <w:szCs w:val="22"/>
              </w:rPr>
              <w:t>Activity</w:t>
            </w:r>
          </w:p>
        </w:tc>
        <w:tc>
          <w:tcPr>
            <w:tcW w:w="1082" w:type="dxa"/>
            <w:gridSpan w:val="3"/>
            <w:shd w:val="clear" w:color="auto" w:fill="C0C0C0"/>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YEAR</w:t>
            </w:r>
          </w:p>
        </w:tc>
        <w:tc>
          <w:tcPr>
            <w:tcW w:w="2818" w:type="dxa"/>
            <w:shd w:val="clear" w:color="auto" w:fill="C0C0C0"/>
            <w:noWrap/>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UN AGENCY</w:t>
            </w:r>
          </w:p>
        </w:tc>
        <w:tc>
          <w:tcPr>
            <w:tcW w:w="1681" w:type="dxa"/>
            <w:shd w:val="clear" w:color="auto" w:fill="C0C0C0"/>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RESPONSIBLE PARTY</w:t>
            </w:r>
          </w:p>
          <w:p w:rsidR="00BE18A3" w:rsidRPr="007F69E5" w:rsidRDefault="00BE18A3" w:rsidP="00BE18A3">
            <w:pPr>
              <w:jc w:val="center"/>
              <w:rPr>
                <w:rFonts w:asciiTheme="minorHAnsi" w:hAnsiTheme="minorHAnsi" w:cstheme="minorHAnsi"/>
                <w:b/>
                <w:sz w:val="18"/>
                <w:szCs w:val="22"/>
              </w:rPr>
            </w:pPr>
          </w:p>
        </w:tc>
        <w:tc>
          <w:tcPr>
            <w:tcW w:w="4798" w:type="dxa"/>
            <w:gridSpan w:val="4"/>
            <w:shd w:val="clear" w:color="auto" w:fill="C0C0C0"/>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Estimated Implementation Progress</w:t>
            </w:r>
          </w:p>
        </w:tc>
      </w:tr>
      <w:tr w:rsidR="00BE18A3" w:rsidRPr="007F69E5" w:rsidTr="00BE18A3">
        <w:trPr>
          <w:gridAfter w:val="1"/>
          <w:wAfter w:w="18" w:type="dxa"/>
          <w:cantSplit/>
          <w:trHeight w:val="83"/>
        </w:trPr>
        <w:tc>
          <w:tcPr>
            <w:tcW w:w="1110" w:type="dxa"/>
            <w:gridSpan w:val="2"/>
            <w:vMerge/>
            <w:shd w:val="clear" w:color="auto" w:fill="C0C0C0"/>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p>
        </w:tc>
        <w:tc>
          <w:tcPr>
            <w:tcW w:w="2313" w:type="dxa"/>
            <w:vMerge/>
            <w:shd w:val="clear" w:color="auto" w:fill="C0C0C0"/>
            <w:tcMar>
              <w:top w:w="18" w:type="dxa"/>
              <w:left w:w="18" w:type="dxa"/>
              <w:bottom w:w="0" w:type="dxa"/>
              <w:right w:w="18" w:type="dxa"/>
            </w:tcMar>
          </w:tcPr>
          <w:p w:rsidR="00BE18A3" w:rsidRPr="007F69E5" w:rsidRDefault="00BE18A3" w:rsidP="00BE18A3">
            <w:pPr>
              <w:pStyle w:val="FootnoteText"/>
              <w:jc w:val="center"/>
              <w:rPr>
                <w:rFonts w:asciiTheme="minorHAnsi" w:hAnsiTheme="minorHAnsi" w:cstheme="minorHAnsi"/>
                <w:b/>
                <w:sz w:val="18"/>
                <w:szCs w:val="22"/>
              </w:rPr>
            </w:pPr>
          </w:p>
        </w:tc>
        <w:tc>
          <w:tcPr>
            <w:tcW w:w="364" w:type="dxa"/>
            <w:tcBorders>
              <w:bottom w:val="single" w:sz="4" w:space="0" w:color="auto"/>
            </w:tcBorders>
            <w:shd w:val="clear" w:color="auto" w:fill="C0C0C0"/>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Y1</w:t>
            </w:r>
          </w:p>
        </w:tc>
        <w:tc>
          <w:tcPr>
            <w:tcW w:w="366" w:type="dxa"/>
            <w:tcBorders>
              <w:bottom w:val="single" w:sz="4" w:space="0" w:color="auto"/>
            </w:tcBorders>
            <w:shd w:val="clear" w:color="auto" w:fill="C0C0C0"/>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Y2</w:t>
            </w:r>
          </w:p>
        </w:tc>
        <w:tc>
          <w:tcPr>
            <w:tcW w:w="352" w:type="dxa"/>
            <w:shd w:val="clear" w:color="auto" w:fill="C0C0C0"/>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Y3</w:t>
            </w:r>
          </w:p>
        </w:tc>
        <w:tc>
          <w:tcPr>
            <w:tcW w:w="2818" w:type="dxa"/>
            <w:shd w:val="clear" w:color="auto" w:fill="C0C0C0"/>
            <w:noWrap/>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p>
        </w:tc>
        <w:tc>
          <w:tcPr>
            <w:tcW w:w="1681" w:type="dxa"/>
            <w:shd w:val="clear" w:color="auto" w:fill="C0C0C0"/>
            <w:tcMar>
              <w:top w:w="18" w:type="dxa"/>
              <w:left w:w="18" w:type="dxa"/>
              <w:bottom w:w="0" w:type="dxa"/>
              <w:right w:w="18" w:type="dxa"/>
            </w:tcMar>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NATIONAL/LOCAL</w:t>
            </w:r>
          </w:p>
        </w:tc>
        <w:tc>
          <w:tcPr>
            <w:tcW w:w="984" w:type="dxa"/>
            <w:shd w:val="clear" w:color="auto" w:fill="C0C0C0"/>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Total amount</w:t>
            </w:r>
          </w:p>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Planned for the JP </w:t>
            </w:r>
          </w:p>
        </w:tc>
        <w:tc>
          <w:tcPr>
            <w:tcW w:w="1237" w:type="dxa"/>
            <w:shd w:val="clear" w:color="auto" w:fill="C0C0C0"/>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amount </w:t>
            </w:r>
          </w:p>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Committed</w:t>
            </w:r>
          </w:p>
        </w:tc>
        <w:tc>
          <w:tcPr>
            <w:tcW w:w="1322" w:type="dxa"/>
            <w:shd w:val="clear" w:color="auto" w:fill="C0C0C0"/>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w:t>
            </w:r>
          </w:p>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Amount</w:t>
            </w:r>
          </w:p>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Disbursed</w:t>
            </w:r>
          </w:p>
        </w:tc>
        <w:tc>
          <w:tcPr>
            <w:tcW w:w="1255" w:type="dxa"/>
            <w:shd w:val="clear" w:color="auto" w:fill="C0C0C0"/>
          </w:tcPr>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w:t>
            </w:r>
          </w:p>
          <w:p w:rsidR="00BE18A3" w:rsidRPr="007F69E5" w:rsidRDefault="00BE18A3" w:rsidP="00BE18A3">
            <w:pPr>
              <w:jc w:val="center"/>
              <w:rPr>
                <w:rFonts w:asciiTheme="minorHAnsi" w:hAnsiTheme="minorHAnsi" w:cstheme="minorHAnsi"/>
                <w:b/>
                <w:sz w:val="18"/>
                <w:szCs w:val="22"/>
              </w:rPr>
            </w:pPr>
            <w:r w:rsidRPr="007F69E5">
              <w:rPr>
                <w:rFonts w:asciiTheme="minorHAnsi" w:hAnsiTheme="minorHAnsi" w:cstheme="minorHAnsi"/>
                <w:b/>
                <w:sz w:val="18"/>
                <w:szCs w:val="22"/>
              </w:rPr>
              <w:t>% Delivery rate of budget</w:t>
            </w:r>
          </w:p>
        </w:tc>
      </w:tr>
      <w:tr w:rsidR="00BE18A3" w:rsidRPr="007F69E5" w:rsidTr="00E21A68">
        <w:trPr>
          <w:gridAfter w:val="1"/>
          <w:wAfter w:w="18" w:type="dxa"/>
          <w:cantSplit/>
          <w:trHeight w:val="707"/>
        </w:trPr>
        <w:tc>
          <w:tcPr>
            <w:tcW w:w="1110" w:type="dxa"/>
            <w:gridSpan w:val="2"/>
            <w:vMerge w:val="restart"/>
            <w:tcMar>
              <w:top w:w="18" w:type="dxa"/>
              <w:left w:w="18" w:type="dxa"/>
              <w:bottom w:w="0" w:type="dxa"/>
              <w:right w:w="18" w:type="dxa"/>
            </w:tcMar>
            <w:textDirection w:val="btLr"/>
          </w:tcPr>
          <w:p w:rsidR="00A820BF" w:rsidRPr="007F69E5" w:rsidRDefault="00A820BF" w:rsidP="00A820BF">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1.2:</w:t>
            </w:r>
          </w:p>
          <w:p w:rsidR="00A820BF" w:rsidRPr="007F69E5" w:rsidRDefault="00A820BF" w:rsidP="00A820BF">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Key National And Local Institutions Dealing With Interethnic Relations Have Access To A Pool Of Facilitation Experts And Resources</w:t>
            </w:r>
          </w:p>
          <w:p w:rsidR="00BE18A3" w:rsidRPr="007F69E5" w:rsidRDefault="00BE18A3" w:rsidP="00BE18A3">
            <w:pPr>
              <w:ind w:left="113" w:right="113"/>
              <w:jc w:val="center"/>
              <w:rPr>
                <w:rFonts w:asciiTheme="minorHAnsi" w:hAnsiTheme="minorHAnsi" w:cstheme="minorHAnsi"/>
                <w:b/>
                <w:sz w:val="18"/>
                <w:szCs w:val="22"/>
              </w:rPr>
            </w:pPr>
            <w:r w:rsidRPr="007F69E5">
              <w:rPr>
                <w:rFonts w:asciiTheme="minorHAnsi" w:hAnsiTheme="minorHAnsi" w:cstheme="minorHAnsi"/>
                <w:b/>
                <w:sz w:val="22"/>
              </w:rPr>
              <w:t xml:space="preserve">Rate of Delivery: </w:t>
            </w:r>
            <w:r w:rsidRPr="007F69E5">
              <w:rPr>
                <w:rFonts w:asciiTheme="minorHAnsi" w:hAnsiTheme="minorHAnsi" w:cstheme="minorHAnsi"/>
                <w:b/>
                <w:sz w:val="22"/>
                <w:highlight w:val="lightGray"/>
              </w:rPr>
              <w:t>Below 35%</w:t>
            </w:r>
          </w:p>
        </w:tc>
        <w:tc>
          <w:tcPr>
            <w:tcW w:w="2313" w:type="dxa"/>
            <w:tcMar>
              <w:top w:w="18" w:type="dxa"/>
              <w:left w:w="18" w:type="dxa"/>
              <w:bottom w:w="0" w:type="dxa"/>
              <w:right w:w="18" w:type="dxa"/>
            </w:tcMar>
            <w:vAlign w:val="center"/>
          </w:tcPr>
          <w:p w:rsidR="00BE18A3" w:rsidRPr="007F69E5" w:rsidRDefault="00BE18A3" w:rsidP="00BE18A3">
            <w:pPr>
              <w:pStyle w:val="FootnoteText"/>
              <w:rPr>
                <w:rFonts w:asciiTheme="minorHAnsi" w:hAnsiTheme="minorHAnsi" w:cstheme="minorHAnsi"/>
                <w:szCs w:val="22"/>
              </w:rPr>
            </w:pPr>
            <w:r w:rsidRPr="007F69E5">
              <w:rPr>
                <w:rFonts w:asciiTheme="minorHAnsi" w:hAnsiTheme="minorHAnsi" w:cstheme="minorHAnsi"/>
                <w:color w:val="000000"/>
              </w:rPr>
              <w:t xml:space="preserve">1.2.1 Strengthening capacity of ZELS to coordinate facilitation expertise. </w:t>
            </w:r>
          </w:p>
        </w:tc>
        <w:tc>
          <w:tcPr>
            <w:tcW w:w="364" w:type="dxa"/>
            <w:shd w:val="clear" w:color="auto" w:fill="808080" w:themeFill="background1" w:themeFillShade="80"/>
            <w:tcMar>
              <w:top w:w="18" w:type="dxa"/>
              <w:left w:w="18" w:type="dxa"/>
              <w:bottom w:w="0" w:type="dxa"/>
              <w:right w:w="18" w:type="dxa"/>
            </w:tcMar>
          </w:tcPr>
          <w:p w:rsidR="00BE18A3" w:rsidRPr="007F69E5" w:rsidRDefault="00BE18A3" w:rsidP="00BE18A3">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BE18A3" w:rsidRPr="007F69E5" w:rsidRDefault="00BE18A3" w:rsidP="00BE18A3">
            <w:pPr>
              <w:jc w:val="center"/>
              <w:rPr>
                <w:rFonts w:asciiTheme="minorHAnsi" w:hAnsiTheme="minorHAnsi" w:cstheme="minorHAnsi"/>
                <w:sz w:val="18"/>
                <w:szCs w:val="22"/>
              </w:rPr>
            </w:pPr>
          </w:p>
        </w:tc>
        <w:tc>
          <w:tcPr>
            <w:tcW w:w="352" w:type="dxa"/>
            <w:shd w:val="clear" w:color="auto" w:fill="808080" w:themeFill="background1" w:themeFillShade="80"/>
            <w:tcMar>
              <w:top w:w="18" w:type="dxa"/>
              <w:left w:w="18" w:type="dxa"/>
              <w:bottom w:w="0" w:type="dxa"/>
              <w:right w:w="18" w:type="dxa"/>
            </w:tcMar>
          </w:tcPr>
          <w:p w:rsidR="00BE18A3" w:rsidRPr="007F69E5" w:rsidRDefault="00BE18A3" w:rsidP="00BE18A3">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BE18A3" w:rsidRPr="007F69E5" w:rsidRDefault="00547A95" w:rsidP="00E21A6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81" w:type="dxa"/>
            <w:tcMar>
              <w:top w:w="18" w:type="dxa"/>
              <w:left w:w="18" w:type="dxa"/>
              <w:bottom w:w="0" w:type="dxa"/>
              <w:right w:w="18" w:type="dxa"/>
            </w:tcMar>
            <w:vAlign w:val="center"/>
          </w:tcPr>
          <w:p w:rsidR="00BE18A3" w:rsidRPr="007F69E5" w:rsidRDefault="00547A95" w:rsidP="00E21A68">
            <w:pPr>
              <w:jc w:val="center"/>
              <w:rPr>
                <w:rFonts w:asciiTheme="minorHAnsi" w:hAnsiTheme="minorHAnsi" w:cstheme="minorHAnsi"/>
                <w:sz w:val="18"/>
                <w:szCs w:val="22"/>
              </w:rPr>
            </w:pPr>
            <w:r w:rsidRPr="007F69E5">
              <w:rPr>
                <w:rFonts w:asciiTheme="minorHAnsi" w:hAnsiTheme="minorHAnsi" w:cstheme="minorHAnsi"/>
                <w:szCs w:val="22"/>
              </w:rPr>
              <w:t>ZELS</w:t>
            </w:r>
          </w:p>
        </w:tc>
        <w:tc>
          <w:tcPr>
            <w:tcW w:w="984" w:type="dxa"/>
            <w:vAlign w:val="center"/>
          </w:tcPr>
          <w:p w:rsidR="00BE18A3" w:rsidRPr="007F69E5" w:rsidRDefault="00547A95"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79,000</w:t>
            </w:r>
          </w:p>
        </w:tc>
        <w:tc>
          <w:tcPr>
            <w:tcW w:w="1237" w:type="dxa"/>
            <w:vAlign w:val="center"/>
          </w:tcPr>
          <w:p w:rsidR="00BE18A3" w:rsidRPr="007F69E5" w:rsidRDefault="00547A95"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31,629</w:t>
            </w:r>
          </w:p>
        </w:tc>
        <w:tc>
          <w:tcPr>
            <w:tcW w:w="1322" w:type="dxa"/>
            <w:vAlign w:val="center"/>
          </w:tcPr>
          <w:p w:rsidR="00BE18A3" w:rsidRPr="007F69E5" w:rsidRDefault="00547A95"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31,629</w:t>
            </w:r>
          </w:p>
        </w:tc>
        <w:tc>
          <w:tcPr>
            <w:tcW w:w="1255" w:type="dxa"/>
            <w:vAlign w:val="center"/>
          </w:tcPr>
          <w:p w:rsidR="00BE18A3" w:rsidRPr="007F69E5" w:rsidRDefault="00547A95"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40%</w:t>
            </w:r>
          </w:p>
        </w:tc>
      </w:tr>
      <w:tr w:rsidR="00E21A68" w:rsidRPr="007F69E5" w:rsidTr="00952A20">
        <w:trPr>
          <w:gridAfter w:val="1"/>
          <w:wAfter w:w="18" w:type="dxa"/>
          <w:cantSplit/>
          <w:trHeight w:val="1166"/>
        </w:trPr>
        <w:tc>
          <w:tcPr>
            <w:tcW w:w="1110" w:type="dxa"/>
            <w:gridSpan w:val="2"/>
            <w:vMerge/>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313" w:type="dxa"/>
            <w:tcMar>
              <w:top w:w="18" w:type="dxa"/>
              <w:left w:w="18" w:type="dxa"/>
              <w:bottom w:w="0" w:type="dxa"/>
              <w:right w:w="18" w:type="dxa"/>
            </w:tcMar>
            <w:vAlign w:val="center"/>
          </w:tcPr>
          <w:p w:rsidR="00E21A68" w:rsidRPr="007F69E5" w:rsidRDefault="00E21A68" w:rsidP="00E21A68">
            <w:pPr>
              <w:pStyle w:val="CommentSubject"/>
              <w:rPr>
                <w:rFonts w:asciiTheme="minorHAnsi" w:hAnsiTheme="minorHAnsi" w:cstheme="minorHAnsi"/>
                <w:b w:val="0"/>
                <w:szCs w:val="22"/>
              </w:rPr>
            </w:pPr>
            <w:r w:rsidRPr="007F69E5">
              <w:rPr>
                <w:rFonts w:asciiTheme="minorHAnsi" w:hAnsiTheme="minorHAnsi" w:cstheme="minorHAnsi"/>
                <w:b w:val="0"/>
                <w:color w:val="000000"/>
              </w:rPr>
              <w:t>1.2.2 Identification of experts with dispute resolution skills and conducting advanced training</w:t>
            </w:r>
          </w:p>
        </w:tc>
        <w:tc>
          <w:tcPr>
            <w:tcW w:w="364" w:type="dxa"/>
            <w:shd w:val="clear" w:color="auto" w:fill="auto"/>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66" w:type="dxa"/>
            <w:shd w:val="clear" w:color="auto" w:fill="auto"/>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52" w:type="dxa"/>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E21A68" w:rsidRPr="007F69E5" w:rsidRDefault="00547A95" w:rsidP="00E21A6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81" w:type="dxa"/>
            <w:tcMar>
              <w:top w:w="18" w:type="dxa"/>
              <w:left w:w="18" w:type="dxa"/>
              <w:bottom w:w="0" w:type="dxa"/>
              <w:right w:w="18" w:type="dxa"/>
            </w:tcMar>
            <w:vAlign w:val="center"/>
          </w:tcPr>
          <w:p w:rsidR="00E21A68" w:rsidRPr="007F69E5" w:rsidRDefault="00547A95" w:rsidP="00E21A68">
            <w:pPr>
              <w:jc w:val="center"/>
              <w:rPr>
                <w:rFonts w:asciiTheme="minorHAnsi" w:hAnsiTheme="minorHAnsi" w:cstheme="minorHAnsi"/>
                <w:sz w:val="18"/>
                <w:szCs w:val="22"/>
              </w:rPr>
            </w:pPr>
            <w:r w:rsidRPr="007F69E5">
              <w:rPr>
                <w:rFonts w:asciiTheme="minorHAnsi" w:hAnsiTheme="minorHAnsi" w:cstheme="minorHAnsi"/>
                <w:szCs w:val="22"/>
              </w:rPr>
              <w:t>ZELS</w:t>
            </w:r>
          </w:p>
        </w:tc>
        <w:tc>
          <w:tcPr>
            <w:tcW w:w="984" w:type="dxa"/>
            <w:vAlign w:val="center"/>
          </w:tcPr>
          <w:p w:rsidR="00E21A68" w:rsidRPr="007F69E5" w:rsidRDefault="00547A95" w:rsidP="00952A20">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104,000</w:t>
            </w:r>
          </w:p>
        </w:tc>
        <w:tc>
          <w:tcPr>
            <w:tcW w:w="1237" w:type="dxa"/>
            <w:vAlign w:val="center"/>
          </w:tcPr>
          <w:p w:rsidR="00417E4D" w:rsidRPr="007F69E5" w:rsidRDefault="00873043">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lang w:eastAsia="ko-KR"/>
              </w:rPr>
              <w:t>71,500</w:t>
            </w:r>
          </w:p>
        </w:tc>
        <w:tc>
          <w:tcPr>
            <w:tcW w:w="1322" w:type="dxa"/>
            <w:vAlign w:val="center"/>
          </w:tcPr>
          <w:p w:rsidR="00E21A68" w:rsidRPr="007F69E5" w:rsidRDefault="00873043"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lang w:eastAsia="ko-KR"/>
              </w:rPr>
              <w:t>65,571</w:t>
            </w:r>
          </w:p>
        </w:tc>
        <w:tc>
          <w:tcPr>
            <w:tcW w:w="1255" w:type="dxa"/>
            <w:vAlign w:val="center"/>
          </w:tcPr>
          <w:p w:rsidR="00E21A68" w:rsidRPr="007F69E5" w:rsidRDefault="00E40B0C" w:rsidP="00E21A68">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63</w:t>
            </w:r>
            <w:r w:rsidR="00547A95" w:rsidRPr="007F69E5">
              <w:rPr>
                <w:rFonts w:asciiTheme="minorHAnsi" w:eastAsia="Batang" w:hAnsiTheme="minorHAnsi" w:cstheme="minorHAnsi"/>
                <w:sz w:val="18"/>
                <w:szCs w:val="22"/>
                <w:lang w:eastAsia="ko-KR"/>
              </w:rPr>
              <w:t>%</w:t>
            </w:r>
          </w:p>
        </w:tc>
      </w:tr>
      <w:tr w:rsidR="00E21A68" w:rsidRPr="007F69E5" w:rsidTr="00952A20">
        <w:trPr>
          <w:cantSplit/>
          <w:trHeight w:hRule="exact" w:val="448"/>
        </w:trPr>
        <w:tc>
          <w:tcPr>
            <w:tcW w:w="1110" w:type="dxa"/>
            <w:gridSpan w:val="2"/>
          </w:tcPr>
          <w:p w:rsidR="00E21A68" w:rsidRPr="007F69E5" w:rsidRDefault="00E21A68" w:rsidP="00E21A68">
            <w:pPr>
              <w:jc w:val="right"/>
              <w:rPr>
                <w:rFonts w:asciiTheme="minorHAnsi" w:hAnsiTheme="minorHAnsi" w:cstheme="minorHAnsi"/>
                <w:b/>
                <w:bCs/>
                <w:sz w:val="18"/>
                <w:szCs w:val="22"/>
              </w:rPr>
            </w:pPr>
          </w:p>
        </w:tc>
        <w:tc>
          <w:tcPr>
            <w:tcW w:w="6213" w:type="dxa"/>
            <w:gridSpan w:val="5"/>
            <w:vAlign w:val="center"/>
          </w:tcPr>
          <w:p w:rsidR="00E21A68" w:rsidRPr="007F69E5" w:rsidRDefault="00547A95" w:rsidP="00FD456F">
            <w:pPr>
              <w:rPr>
                <w:rFonts w:asciiTheme="minorHAnsi" w:hAnsiTheme="minorHAnsi" w:cstheme="minorHAnsi"/>
                <w:b/>
                <w:bCs/>
                <w:sz w:val="18"/>
                <w:szCs w:val="22"/>
              </w:rPr>
            </w:pPr>
            <w:r w:rsidRPr="007F69E5">
              <w:rPr>
                <w:rFonts w:asciiTheme="minorHAnsi" w:hAnsiTheme="minorHAnsi" w:cstheme="minorHAnsi"/>
                <w:b/>
                <w:bCs/>
                <w:sz w:val="22"/>
                <w:szCs w:val="22"/>
              </w:rPr>
              <w:t xml:space="preserve">Total </w:t>
            </w:r>
          </w:p>
        </w:tc>
        <w:tc>
          <w:tcPr>
            <w:tcW w:w="1681" w:type="dxa"/>
          </w:tcPr>
          <w:p w:rsidR="00E21A68" w:rsidRPr="007F69E5" w:rsidRDefault="00E21A68" w:rsidP="00E21A68">
            <w:pPr>
              <w:jc w:val="center"/>
              <w:rPr>
                <w:rFonts w:asciiTheme="minorHAnsi" w:hAnsiTheme="minorHAnsi" w:cstheme="minorHAnsi"/>
                <w:b/>
                <w:iCs/>
                <w:sz w:val="18"/>
                <w:szCs w:val="22"/>
              </w:rPr>
            </w:pPr>
          </w:p>
        </w:tc>
        <w:tc>
          <w:tcPr>
            <w:tcW w:w="984" w:type="dxa"/>
            <w:vAlign w:val="center"/>
          </w:tcPr>
          <w:p w:rsidR="00E21A68" w:rsidRPr="007F69E5" w:rsidRDefault="00547A95" w:rsidP="00952A20">
            <w:pPr>
              <w:jc w:val="right"/>
              <w:rPr>
                <w:rFonts w:asciiTheme="minorHAnsi" w:hAnsiTheme="minorHAnsi" w:cstheme="minorHAnsi"/>
                <w:b/>
                <w:iCs/>
                <w:sz w:val="18"/>
                <w:szCs w:val="22"/>
              </w:rPr>
            </w:pPr>
            <w:r w:rsidRPr="007F69E5">
              <w:rPr>
                <w:rFonts w:asciiTheme="minorHAnsi" w:hAnsiTheme="minorHAnsi" w:cstheme="minorHAnsi"/>
                <w:b/>
                <w:iCs/>
                <w:sz w:val="18"/>
                <w:szCs w:val="22"/>
              </w:rPr>
              <w:t>183,000</w:t>
            </w:r>
          </w:p>
        </w:tc>
        <w:tc>
          <w:tcPr>
            <w:tcW w:w="1237" w:type="dxa"/>
            <w:vAlign w:val="center"/>
          </w:tcPr>
          <w:p w:rsidR="00417E4D" w:rsidRPr="007F69E5" w:rsidRDefault="00873043">
            <w:pPr>
              <w:jc w:val="right"/>
              <w:rPr>
                <w:rFonts w:asciiTheme="minorHAnsi" w:hAnsiTheme="minorHAnsi" w:cstheme="minorHAnsi"/>
                <w:b/>
                <w:iCs/>
                <w:sz w:val="18"/>
                <w:szCs w:val="22"/>
              </w:rPr>
            </w:pPr>
            <w:r w:rsidRPr="007F69E5">
              <w:rPr>
                <w:rFonts w:asciiTheme="minorHAnsi" w:eastAsia="Batang" w:hAnsiTheme="minorHAnsi" w:cstheme="minorHAnsi"/>
                <w:b/>
                <w:sz w:val="18"/>
                <w:szCs w:val="22"/>
                <w:lang w:eastAsia="ko-KR"/>
              </w:rPr>
              <w:t>103,129</w:t>
            </w:r>
          </w:p>
        </w:tc>
        <w:tc>
          <w:tcPr>
            <w:tcW w:w="1322" w:type="dxa"/>
            <w:vAlign w:val="center"/>
          </w:tcPr>
          <w:p w:rsidR="00E21A68" w:rsidRPr="007F69E5" w:rsidRDefault="00873043" w:rsidP="00E21A68">
            <w:pPr>
              <w:jc w:val="right"/>
              <w:rPr>
                <w:rFonts w:asciiTheme="minorHAnsi" w:hAnsiTheme="minorHAnsi" w:cstheme="minorHAnsi"/>
                <w:b/>
                <w:iCs/>
                <w:sz w:val="18"/>
                <w:szCs w:val="22"/>
              </w:rPr>
            </w:pPr>
            <w:r w:rsidRPr="007F69E5">
              <w:rPr>
                <w:rFonts w:asciiTheme="minorHAnsi" w:eastAsia="Batang" w:hAnsiTheme="minorHAnsi" w:cstheme="minorHAnsi"/>
                <w:b/>
                <w:sz w:val="18"/>
                <w:szCs w:val="22"/>
                <w:lang w:eastAsia="ko-KR"/>
              </w:rPr>
              <w:t>97, 200</w:t>
            </w:r>
          </w:p>
        </w:tc>
        <w:tc>
          <w:tcPr>
            <w:tcW w:w="1273" w:type="dxa"/>
            <w:gridSpan w:val="2"/>
            <w:vAlign w:val="center"/>
          </w:tcPr>
          <w:p w:rsidR="00E21A68" w:rsidRPr="007F69E5" w:rsidRDefault="00547A95" w:rsidP="00E21A68">
            <w:pPr>
              <w:jc w:val="right"/>
              <w:rPr>
                <w:rFonts w:asciiTheme="minorHAnsi" w:hAnsiTheme="minorHAnsi" w:cstheme="minorHAnsi"/>
                <w:b/>
                <w:iCs/>
                <w:sz w:val="18"/>
                <w:szCs w:val="22"/>
              </w:rPr>
            </w:pPr>
            <w:r w:rsidRPr="007F69E5">
              <w:rPr>
                <w:rFonts w:asciiTheme="minorHAnsi" w:hAnsiTheme="minorHAnsi" w:cstheme="minorHAnsi"/>
                <w:b/>
                <w:iCs/>
                <w:sz w:val="18"/>
                <w:szCs w:val="22"/>
              </w:rPr>
              <w:t>17%</w:t>
            </w:r>
          </w:p>
        </w:tc>
      </w:tr>
    </w:tbl>
    <w:p w:rsidR="00915C3D" w:rsidRPr="007F69E5" w:rsidRDefault="00915C3D">
      <w:pPr>
        <w:jc w:val="both"/>
        <w:rPr>
          <w:rFonts w:asciiTheme="minorHAnsi" w:hAnsiTheme="minorHAnsi" w:cstheme="minorHAnsi"/>
          <w:b/>
        </w:rPr>
      </w:pPr>
    </w:p>
    <w:p w:rsidR="00915C3D" w:rsidRPr="007F69E5" w:rsidRDefault="00915C3D">
      <w:pPr>
        <w:jc w:val="both"/>
        <w:rPr>
          <w:rFonts w:asciiTheme="minorHAnsi" w:hAnsiTheme="minorHAnsi" w:cstheme="minorHAnsi"/>
          <w:b/>
        </w:rPr>
      </w:pPr>
    </w:p>
    <w:tbl>
      <w:tblPr>
        <w:tblpPr w:leftFromText="141" w:rightFromText="141" w:vertAnchor="text" w:horzAnchor="margin" w:tblpY="913"/>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1076"/>
        <w:gridCol w:w="2313"/>
        <w:gridCol w:w="364"/>
        <w:gridCol w:w="366"/>
        <w:gridCol w:w="352"/>
        <w:gridCol w:w="2818"/>
        <w:gridCol w:w="1681"/>
        <w:gridCol w:w="984"/>
        <w:gridCol w:w="1237"/>
        <w:gridCol w:w="1322"/>
        <w:gridCol w:w="1255"/>
        <w:gridCol w:w="18"/>
      </w:tblGrid>
      <w:tr w:rsidR="006215B0" w:rsidRPr="007F69E5">
        <w:trPr>
          <w:gridAfter w:val="1"/>
          <w:wAfter w:w="18" w:type="dxa"/>
          <w:cantSplit/>
          <w:trHeight w:val="292"/>
        </w:trPr>
        <w:tc>
          <w:tcPr>
            <w:tcW w:w="34" w:type="dxa"/>
            <w:shd w:val="clear" w:color="auto" w:fill="C0C0C0"/>
          </w:tcPr>
          <w:p w:rsidR="006215B0" w:rsidRPr="007F69E5" w:rsidRDefault="006215B0" w:rsidP="006215B0">
            <w:pPr>
              <w:pStyle w:val="FootnoteText"/>
              <w:rPr>
                <w:rFonts w:asciiTheme="minorHAnsi" w:hAnsiTheme="minorHAnsi" w:cstheme="minorHAnsi"/>
                <w:b/>
                <w:sz w:val="18"/>
                <w:szCs w:val="22"/>
              </w:rPr>
            </w:pPr>
          </w:p>
        </w:tc>
        <w:tc>
          <w:tcPr>
            <w:tcW w:w="13768" w:type="dxa"/>
            <w:gridSpan w:val="11"/>
            <w:shd w:val="clear" w:color="auto" w:fill="C0C0C0"/>
            <w:noWrap/>
            <w:tcMar>
              <w:top w:w="18" w:type="dxa"/>
              <w:left w:w="18" w:type="dxa"/>
              <w:bottom w:w="0" w:type="dxa"/>
              <w:right w:w="18" w:type="dxa"/>
            </w:tcMar>
          </w:tcPr>
          <w:p w:rsidR="00A820BF" w:rsidRPr="007F69E5" w:rsidRDefault="00A820BF" w:rsidP="00A820BF">
            <w:pPr>
              <w:widowControl/>
              <w:autoSpaceDE w:val="0"/>
              <w:autoSpaceDN w:val="0"/>
              <w:adjustRightInd w:val="0"/>
              <w:rPr>
                <w:rFonts w:asciiTheme="minorHAnsi" w:hAnsiTheme="minorHAnsi" w:cstheme="minorHAnsi"/>
                <w:b/>
                <w:bCs/>
                <w:snapToGrid/>
                <w:color w:val="494949"/>
                <w:szCs w:val="22"/>
                <w:lang w:val="en-US"/>
              </w:rPr>
            </w:pPr>
            <w:r w:rsidRPr="007F69E5">
              <w:rPr>
                <w:rFonts w:asciiTheme="minorHAnsi" w:hAnsiTheme="minorHAnsi" w:cstheme="minorHAnsi"/>
                <w:b/>
                <w:bCs/>
                <w:snapToGrid/>
                <w:color w:val="494949"/>
                <w:szCs w:val="22"/>
                <w:lang w:val="en-US"/>
              </w:rPr>
              <w:t>Output 1.3:  Local Governments And Community Organizations Have Better Opportunities To Collaborate In 3 Micro-Regions.</w:t>
            </w:r>
          </w:p>
          <w:p w:rsidR="00A820BF" w:rsidRPr="007F69E5" w:rsidRDefault="00A820BF" w:rsidP="009D3B89">
            <w:pPr>
              <w:pStyle w:val="FootnoteText"/>
              <w:rPr>
                <w:rFonts w:asciiTheme="minorHAnsi" w:hAnsiTheme="minorHAnsi" w:cstheme="minorHAnsi"/>
                <w:b/>
                <w:sz w:val="22"/>
              </w:rPr>
            </w:pPr>
          </w:p>
          <w:p w:rsidR="009D3B89" w:rsidRPr="007F69E5" w:rsidRDefault="009D3B89" w:rsidP="009D3B89">
            <w:pPr>
              <w:pStyle w:val="FootnoteText"/>
              <w:rPr>
                <w:rFonts w:asciiTheme="minorHAnsi" w:hAnsiTheme="minorHAnsi" w:cstheme="minorHAnsi"/>
                <w:b/>
                <w:sz w:val="22"/>
              </w:rPr>
            </w:pPr>
            <w:r w:rsidRPr="007F69E5">
              <w:rPr>
                <w:rFonts w:asciiTheme="minorHAnsi" w:hAnsiTheme="minorHAnsi" w:cstheme="minorHAnsi"/>
                <w:b/>
                <w:sz w:val="22"/>
              </w:rPr>
              <w:t xml:space="preserve">Rate of Delivery: </w:t>
            </w:r>
            <w:r w:rsidRPr="007F69E5">
              <w:rPr>
                <w:rFonts w:asciiTheme="minorHAnsi" w:hAnsiTheme="minorHAnsi" w:cstheme="minorHAnsi"/>
                <w:sz w:val="22"/>
              </w:rPr>
              <w:t>Funds transferred for Output 1.3:</w:t>
            </w:r>
            <w:r w:rsidRPr="007F69E5">
              <w:rPr>
                <w:rFonts w:asciiTheme="minorHAnsi" w:hAnsiTheme="minorHAnsi" w:cstheme="minorHAnsi"/>
                <w:b/>
                <w:sz w:val="22"/>
              </w:rPr>
              <w:t xml:space="preserve"> </w:t>
            </w:r>
            <w:r w:rsidR="00A820BF" w:rsidRPr="007F69E5">
              <w:rPr>
                <w:rFonts w:asciiTheme="minorHAnsi" w:hAnsiTheme="minorHAnsi" w:cstheme="minorHAnsi"/>
                <w:b/>
                <w:sz w:val="22"/>
              </w:rPr>
              <w:t>552,129</w:t>
            </w:r>
            <w:r w:rsidR="00AD6F2A" w:rsidRPr="007F69E5">
              <w:rPr>
                <w:rFonts w:asciiTheme="minorHAnsi" w:hAnsiTheme="minorHAnsi" w:cstheme="minorHAnsi"/>
                <w:b/>
                <w:sz w:val="22"/>
              </w:rPr>
              <w:t>;</w:t>
            </w:r>
            <w:r w:rsidRPr="007F69E5">
              <w:rPr>
                <w:rFonts w:asciiTheme="minorHAnsi" w:hAnsiTheme="minorHAnsi" w:cstheme="minorHAnsi"/>
                <w:b/>
                <w:sz w:val="22"/>
              </w:rPr>
              <w:t xml:space="preserve"> </w:t>
            </w:r>
            <w:r w:rsidR="00DF516E" w:rsidRPr="007F69E5">
              <w:rPr>
                <w:rFonts w:asciiTheme="minorHAnsi" w:hAnsiTheme="minorHAnsi" w:cstheme="minorHAnsi"/>
                <w:b/>
                <w:sz w:val="22"/>
              </w:rPr>
              <w:t xml:space="preserve"> </w:t>
            </w:r>
            <w:r w:rsidRPr="007F69E5">
              <w:rPr>
                <w:rFonts w:asciiTheme="minorHAnsi" w:hAnsiTheme="minorHAnsi" w:cstheme="minorHAnsi"/>
                <w:sz w:val="22"/>
              </w:rPr>
              <w:t>Funds disbursed for Output 1.3:</w:t>
            </w:r>
            <w:r w:rsidRPr="007F69E5">
              <w:rPr>
                <w:rFonts w:asciiTheme="minorHAnsi" w:hAnsiTheme="minorHAnsi" w:cstheme="minorHAnsi"/>
                <w:b/>
                <w:sz w:val="22"/>
              </w:rPr>
              <w:t xml:space="preserve"> </w:t>
            </w:r>
            <w:r w:rsidR="005B3EF9">
              <w:rPr>
                <w:rFonts w:asciiTheme="minorHAnsi" w:hAnsiTheme="minorHAnsi" w:cstheme="minorHAnsi"/>
                <w:b/>
                <w:sz w:val="22"/>
              </w:rPr>
              <w:t>230,578</w:t>
            </w:r>
          </w:p>
          <w:p w:rsidR="009D3B89" w:rsidRPr="007F69E5" w:rsidRDefault="009D3B89" w:rsidP="009D3B89">
            <w:pPr>
              <w:pStyle w:val="FootnoteText"/>
              <w:rPr>
                <w:rFonts w:asciiTheme="minorHAnsi" w:hAnsiTheme="minorHAnsi" w:cstheme="minorHAnsi"/>
                <w:b/>
                <w:sz w:val="22"/>
              </w:rPr>
            </w:pPr>
            <w:r w:rsidRPr="007F69E5">
              <w:rPr>
                <w:rFonts w:asciiTheme="minorHAnsi" w:hAnsiTheme="minorHAnsi" w:cstheme="minorHAnsi"/>
                <w:b/>
                <w:sz w:val="22"/>
              </w:rPr>
              <w:t xml:space="preserve">Estimated % delivery rate: </w:t>
            </w:r>
            <w:r w:rsidR="005B3EF9">
              <w:rPr>
                <w:rFonts w:asciiTheme="minorHAnsi" w:hAnsiTheme="minorHAnsi" w:cstheme="minorHAnsi"/>
                <w:b/>
                <w:sz w:val="22"/>
                <w:highlight w:val="green"/>
              </w:rPr>
              <w:t>42</w:t>
            </w:r>
            <w:r w:rsidRPr="007F69E5">
              <w:rPr>
                <w:rFonts w:asciiTheme="minorHAnsi" w:hAnsiTheme="minorHAnsi" w:cstheme="minorHAnsi"/>
                <w:b/>
                <w:sz w:val="22"/>
                <w:highlight w:val="green"/>
              </w:rPr>
              <w:t>%</w:t>
            </w:r>
          </w:p>
          <w:p w:rsidR="006215B0" w:rsidRPr="007F69E5" w:rsidRDefault="006215B0" w:rsidP="00950EB5">
            <w:pPr>
              <w:pStyle w:val="FootnoteText"/>
              <w:rPr>
                <w:rFonts w:asciiTheme="minorHAnsi" w:hAnsiTheme="minorHAnsi" w:cstheme="minorHAnsi"/>
                <w:b/>
                <w:sz w:val="18"/>
                <w:szCs w:val="22"/>
              </w:rPr>
            </w:pPr>
          </w:p>
        </w:tc>
      </w:tr>
      <w:tr w:rsidR="006215B0" w:rsidRPr="007F69E5">
        <w:trPr>
          <w:gridAfter w:val="1"/>
          <w:wAfter w:w="18" w:type="dxa"/>
          <w:cantSplit/>
          <w:trHeight w:val="320"/>
        </w:trPr>
        <w:tc>
          <w:tcPr>
            <w:tcW w:w="1110" w:type="dxa"/>
            <w:gridSpan w:val="2"/>
            <w:vMerge w:val="restart"/>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Programme</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Outputs</w:t>
            </w:r>
          </w:p>
        </w:tc>
        <w:tc>
          <w:tcPr>
            <w:tcW w:w="2313" w:type="dxa"/>
            <w:vMerge w:val="restart"/>
            <w:shd w:val="clear" w:color="auto" w:fill="C0C0C0"/>
            <w:tcMar>
              <w:top w:w="18" w:type="dxa"/>
              <w:left w:w="18" w:type="dxa"/>
              <w:bottom w:w="0" w:type="dxa"/>
              <w:right w:w="18" w:type="dxa"/>
            </w:tcMar>
          </w:tcPr>
          <w:p w:rsidR="006215B0" w:rsidRPr="007F69E5" w:rsidRDefault="006215B0" w:rsidP="007D45D5">
            <w:pPr>
              <w:pStyle w:val="FootnoteText"/>
              <w:ind w:leftChars="-7" w:left="-17"/>
              <w:jc w:val="center"/>
              <w:rPr>
                <w:rFonts w:asciiTheme="minorHAnsi" w:hAnsiTheme="minorHAnsi" w:cstheme="minorHAnsi"/>
                <w:b/>
                <w:sz w:val="18"/>
                <w:szCs w:val="22"/>
              </w:rPr>
            </w:pPr>
            <w:r w:rsidRPr="007F69E5">
              <w:rPr>
                <w:rFonts w:asciiTheme="minorHAnsi" w:hAnsiTheme="minorHAnsi" w:cstheme="minorHAnsi"/>
                <w:b/>
                <w:sz w:val="18"/>
                <w:szCs w:val="22"/>
              </w:rPr>
              <w:t>Activity</w:t>
            </w:r>
          </w:p>
        </w:tc>
        <w:tc>
          <w:tcPr>
            <w:tcW w:w="1082" w:type="dxa"/>
            <w:gridSpan w:val="3"/>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YEAR</w:t>
            </w:r>
          </w:p>
        </w:tc>
        <w:tc>
          <w:tcPr>
            <w:tcW w:w="2818" w:type="dxa"/>
            <w:shd w:val="clear" w:color="auto" w:fill="C0C0C0"/>
            <w:noWrap/>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UN AGENCY</w:t>
            </w:r>
          </w:p>
        </w:tc>
        <w:tc>
          <w:tcPr>
            <w:tcW w:w="1681" w:type="dxa"/>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RESPONSIBLE PARTY</w:t>
            </w:r>
          </w:p>
          <w:p w:rsidR="006215B0" w:rsidRPr="007F69E5" w:rsidRDefault="006215B0" w:rsidP="006215B0">
            <w:pPr>
              <w:jc w:val="center"/>
              <w:rPr>
                <w:rFonts w:asciiTheme="minorHAnsi" w:hAnsiTheme="minorHAnsi" w:cstheme="minorHAnsi"/>
                <w:b/>
                <w:sz w:val="18"/>
                <w:szCs w:val="22"/>
              </w:rPr>
            </w:pPr>
          </w:p>
        </w:tc>
        <w:tc>
          <w:tcPr>
            <w:tcW w:w="4798" w:type="dxa"/>
            <w:gridSpan w:val="4"/>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Estimated Implementation Progress</w:t>
            </w:r>
          </w:p>
        </w:tc>
      </w:tr>
      <w:tr w:rsidR="006215B0" w:rsidRPr="007F69E5">
        <w:trPr>
          <w:gridAfter w:val="1"/>
          <w:wAfter w:w="18" w:type="dxa"/>
          <w:cantSplit/>
          <w:trHeight w:val="83"/>
        </w:trPr>
        <w:tc>
          <w:tcPr>
            <w:tcW w:w="1110" w:type="dxa"/>
            <w:gridSpan w:val="2"/>
            <w:vMerge/>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p>
        </w:tc>
        <w:tc>
          <w:tcPr>
            <w:tcW w:w="2313" w:type="dxa"/>
            <w:vMerge/>
            <w:shd w:val="clear" w:color="auto" w:fill="C0C0C0"/>
            <w:tcMar>
              <w:top w:w="18" w:type="dxa"/>
              <w:left w:w="18" w:type="dxa"/>
              <w:bottom w:w="0" w:type="dxa"/>
              <w:right w:w="18" w:type="dxa"/>
            </w:tcMar>
          </w:tcPr>
          <w:p w:rsidR="006215B0" w:rsidRPr="007F69E5" w:rsidRDefault="006215B0" w:rsidP="006215B0">
            <w:pPr>
              <w:pStyle w:val="FootnoteText"/>
              <w:jc w:val="center"/>
              <w:rPr>
                <w:rFonts w:asciiTheme="minorHAnsi" w:hAnsiTheme="minorHAnsi" w:cstheme="minorHAnsi"/>
                <w:b/>
                <w:sz w:val="18"/>
                <w:szCs w:val="22"/>
              </w:rPr>
            </w:pPr>
          </w:p>
        </w:tc>
        <w:tc>
          <w:tcPr>
            <w:tcW w:w="364" w:type="dxa"/>
            <w:tcBorders>
              <w:bottom w:val="single" w:sz="4" w:space="0" w:color="auto"/>
            </w:tcBorders>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Y1</w:t>
            </w:r>
          </w:p>
        </w:tc>
        <w:tc>
          <w:tcPr>
            <w:tcW w:w="366" w:type="dxa"/>
            <w:tcBorders>
              <w:bottom w:val="single" w:sz="4" w:space="0" w:color="auto"/>
            </w:tcBorders>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Y2</w:t>
            </w:r>
          </w:p>
        </w:tc>
        <w:tc>
          <w:tcPr>
            <w:tcW w:w="352" w:type="dxa"/>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Y3</w:t>
            </w:r>
          </w:p>
        </w:tc>
        <w:tc>
          <w:tcPr>
            <w:tcW w:w="2818" w:type="dxa"/>
            <w:shd w:val="clear" w:color="auto" w:fill="C0C0C0"/>
            <w:noWrap/>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p>
        </w:tc>
        <w:tc>
          <w:tcPr>
            <w:tcW w:w="1681" w:type="dxa"/>
            <w:shd w:val="clear" w:color="auto" w:fill="C0C0C0"/>
            <w:tcMar>
              <w:top w:w="18" w:type="dxa"/>
              <w:left w:w="18" w:type="dxa"/>
              <w:bottom w:w="0" w:type="dxa"/>
              <w:right w:w="18" w:type="dxa"/>
            </w:tcMar>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NATIONAL/LOCAL</w:t>
            </w:r>
          </w:p>
        </w:tc>
        <w:tc>
          <w:tcPr>
            <w:tcW w:w="984" w:type="dxa"/>
            <w:shd w:val="clear" w:color="auto" w:fill="C0C0C0"/>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Total amount</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Planned for the JP </w:t>
            </w:r>
          </w:p>
        </w:tc>
        <w:tc>
          <w:tcPr>
            <w:tcW w:w="1237" w:type="dxa"/>
            <w:shd w:val="clear" w:color="auto" w:fill="C0C0C0"/>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amount </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Committed</w:t>
            </w:r>
          </w:p>
        </w:tc>
        <w:tc>
          <w:tcPr>
            <w:tcW w:w="1322" w:type="dxa"/>
            <w:shd w:val="clear" w:color="auto" w:fill="C0C0C0"/>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Amount</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Disbursed</w:t>
            </w:r>
          </w:p>
        </w:tc>
        <w:tc>
          <w:tcPr>
            <w:tcW w:w="1255" w:type="dxa"/>
            <w:shd w:val="clear" w:color="auto" w:fill="C0C0C0"/>
          </w:tcPr>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w:t>
            </w:r>
          </w:p>
          <w:p w:rsidR="006215B0" w:rsidRPr="007F69E5" w:rsidRDefault="006215B0" w:rsidP="006215B0">
            <w:pPr>
              <w:jc w:val="center"/>
              <w:rPr>
                <w:rFonts w:asciiTheme="minorHAnsi" w:hAnsiTheme="minorHAnsi" w:cstheme="minorHAnsi"/>
                <w:b/>
                <w:sz w:val="18"/>
                <w:szCs w:val="22"/>
              </w:rPr>
            </w:pPr>
            <w:r w:rsidRPr="007F69E5">
              <w:rPr>
                <w:rFonts w:asciiTheme="minorHAnsi" w:hAnsiTheme="minorHAnsi" w:cstheme="minorHAnsi"/>
                <w:b/>
                <w:sz w:val="18"/>
                <w:szCs w:val="22"/>
              </w:rPr>
              <w:t>% Delivery rate of budget</w:t>
            </w:r>
          </w:p>
        </w:tc>
      </w:tr>
      <w:tr w:rsidR="00E21A68" w:rsidRPr="007F69E5" w:rsidTr="005B3EF9">
        <w:trPr>
          <w:gridAfter w:val="1"/>
          <w:wAfter w:w="18" w:type="dxa"/>
          <w:cantSplit/>
          <w:trHeight w:val="707"/>
        </w:trPr>
        <w:tc>
          <w:tcPr>
            <w:tcW w:w="1110" w:type="dxa"/>
            <w:gridSpan w:val="2"/>
            <w:vMerge w:val="restart"/>
            <w:tcMar>
              <w:top w:w="18" w:type="dxa"/>
              <w:left w:w="18" w:type="dxa"/>
              <w:bottom w:w="0" w:type="dxa"/>
              <w:right w:w="18" w:type="dxa"/>
            </w:tcMar>
            <w:textDirection w:val="btLr"/>
          </w:tcPr>
          <w:p w:rsidR="00A820BF" w:rsidRPr="007F69E5" w:rsidRDefault="00A820BF" w:rsidP="00A820BF">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1.3:</w:t>
            </w:r>
          </w:p>
          <w:p w:rsidR="00A820BF" w:rsidRPr="007F69E5" w:rsidRDefault="00A820BF" w:rsidP="00A820BF">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Local Governments And Community Organizations Have Better Opportunities To Collaborate In 3 Micro-Regions.</w:t>
            </w:r>
          </w:p>
          <w:p w:rsidR="00E21A68" w:rsidRPr="007F69E5" w:rsidRDefault="00E21A68" w:rsidP="00E21A68">
            <w:pPr>
              <w:spacing w:before="120" w:after="120"/>
              <w:rPr>
                <w:rFonts w:asciiTheme="minorHAnsi" w:hAnsiTheme="minorHAnsi" w:cstheme="minorHAnsi"/>
                <w:b/>
                <w:color w:val="000000"/>
                <w:sz w:val="20"/>
              </w:rPr>
            </w:pPr>
          </w:p>
        </w:tc>
        <w:tc>
          <w:tcPr>
            <w:tcW w:w="2313" w:type="dxa"/>
            <w:tcMar>
              <w:top w:w="18" w:type="dxa"/>
              <w:left w:w="18" w:type="dxa"/>
              <w:bottom w:w="0" w:type="dxa"/>
              <w:right w:w="18" w:type="dxa"/>
            </w:tcMar>
            <w:vAlign w:val="center"/>
          </w:tcPr>
          <w:p w:rsidR="00E21A68" w:rsidRPr="007F69E5" w:rsidRDefault="00E21A68" w:rsidP="00E21A68">
            <w:pPr>
              <w:pStyle w:val="FootnoteText"/>
              <w:rPr>
                <w:rFonts w:asciiTheme="minorHAnsi" w:hAnsiTheme="minorHAnsi" w:cstheme="minorHAnsi"/>
                <w:szCs w:val="22"/>
              </w:rPr>
            </w:pPr>
            <w:r w:rsidRPr="007F69E5">
              <w:rPr>
                <w:rFonts w:asciiTheme="minorHAnsi" w:hAnsiTheme="minorHAnsi" w:cstheme="minorHAnsi"/>
                <w:color w:val="000000"/>
              </w:rPr>
              <w:t xml:space="preserve">1.3.1 Facilitating dialogue on conflict-sensitive development at local and micro-regional levels, involving relevant stakeholders. </w:t>
            </w:r>
          </w:p>
        </w:tc>
        <w:tc>
          <w:tcPr>
            <w:tcW w:w="364" w:type="dxa"/>
            <w:shd w:val="clear" w:color="auto" w:fill="808080" w:themeFill="background1" w:themeFillShade="80"/>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52" w:type="dxa"/>
            <w:shd w:val="clear" w:color="auto" w:fill="808080" w:themeFill="background1" w:themeFillShade="80"/>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E21A68" w:rsidRPr="007F69E5" w:rsidRDefault="00547A95" w:rsidP="00E21A6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81" w:type="dxa"/>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984" w:type="dxa"/>
            <w:vAlign w:val="center"/>
          </w:tcPr>
          <w:p w:rsidR="00E21A68" w:rsidRPr="007F69E5" w:rsidRDefault="00547A95"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41,000</w:t>
            </w:r>
          </w:p>
        </w:tc>
        <w:tc>
          <w:tcPr>
            <w:tcW w:w="1237" w:type="dxa"/>
            <w:vAlign w:val="center"/>
          </w:tcPr>
          <w:p w:rsidR="00E21A68" w:rsidRPr="007F69E5" w:rsidRDefault="00873043"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22,500</w:t>
            </w:r>
          </w:p>
        </w:tc>
        <w:tc>
          <w:tcPr>
            <w:tcW w:w="1322" w:type="dxa"/>
            <w:vAlign w:val="center"/>
          </w:tcPr>
          <w:p w:rsidR="00E21A68" w:rsidRPr="007F69E5" w:rsidRDefault="00873043"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lang w:eastAsia="ko-KR"/>
              </w:rPr>
              <w:t>21,200</w:t>
            </w:r>
          </w:p>
        </w:tc>
        <w:tc>
          <w:tcPr>
            <w:tcW w:w="1255" w:type="dxa"/>
            <w:vAlign w:val="center"/>
          </w:tcPr>
          <w:p w:rsidR="00E21A68" w:rsidRPr="007F69E5" w:rsidRDefault="00E40B0C" w:rsidP="00E21A68">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52%</w:t>
            </w:r>
          </w:p>
        </w:tc>
      </w:tr>
      <w:tr w:rsidR="00E21A68" w:rsidRPr="007F69E5" w:rsidTr="005B3EF9">
        <w:trPr>
          <w:gridAfter w:val="1"/>
          <w:wAfter w:w="18" w:type="dxa"/>
          <w:cantSplit/>
          <w:trHeight w:val="1166"/>
        </w:trPr>
        <w:tc>
          <w:tcPr>
            <w:tcW w:w="1110" w:type="dxa"/>
            <w:gridSpan w:val="2"/>
            <w:vMerge/>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313" w:type="dxa"/>
            <w:tcMar>
              <w:top w:w="18" w:type="dxa"/>
              <w:left w:w="18" w:type="dxa"/>
              <w:bottom w:w="0" w:type="dxa"/>
              <w:right w:w="18" w:type="dxa"/>
            </w:tcMar>
          </w:tcPr>
          <w:p w:rsidR="00E21A68" w:rsidRPr="007F69E5" w:rsidRDefault="00E21A68" w:rsidP="00E21A68">
            <w:pPr>
              <w:pStyle w:val="CommentSubject"/>
              <w:rPr>
                <w:rFonts w:asciiTheme="minorHAnsi" w:hAnsiTheme="minorHAnsi" w:cstheme="minorHAnsi"/>
                <w:b w:val="0"/>
                <w:szCs w:val="22"/>
              </w:rPr>
            </w:pPr>
            <w:r w:rsidRPr="007F69E5">
              <w:rPr>
                <w:rFonts w:asciiTheme="minorHAnsi" w:hAnsiTheme="minorHAnsi" w:cstheme="minorHAnsi"/>
                <w:b w:val="0"/>
                <w:color w:val="000000"/>
              </w:rPr>
              <w:t>1.3.2 Facilitate development of Inter-Municipal Cooperation agreements among municipalities in micro-reg</w:t>
            </w:r>
            <w:r w:rsidR="00547A95" w:rsidRPr="007F69E5">
              <w:rPr>
                <w:rFonts w:asciiTheme="minorHAnsi" w:hAnsiTheme="minorHAnsi" w:cstheme="minorHAnsi"/>
                <w:b w:val="0"/>
                <w:color w:val="000000"/>
              </w:rPr>
              <w:t>ions on conflict-sensitive and inclusive economic development plans</w:t>
            </w:r>
          </w:p>
        </w:tc>
        <w:tc>
          <w:tcPr>
            <w:tcW w:w="364" w:type="dxa"/>
            <w:shd w:val="clear" w:color="auto" w:fill="808080" w:themeFill="background1" w:themeFillShade="80"/>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52" w:type="dxa"/>
            <w:shd w:val="clear" w:color="auto" w:fill="808080" w:themeFill="background1" w:themeFillShade="80"/>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E21A68" w:rsidRPr="007F69E5" w:rsidRDefault="00547A95" w:rsidP="00E21A6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81" w:type="dxa"/>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984" w:type="dxa"/>
            <w:vAlign w:val="center"/>
          </w:tcPr>
          <w:p w:rsidR="00E21A68" w:rsidRPr="007F69E5" w:rsidRDefault="00547A95"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75,500</w:t>
            </w:r>
          </w:p>
        </w:tc>
        <w:tc>
          <w:tcPr>
            <w:tcW w:w="1237" w:type="dxa"/>
            <w:vAlign w:val="center"/>
          </w:tcPr>
          <w:p w:rsidR="00E21A68" w:rsidRPr="007F69E5" w:rsidRDefault="00873043"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lang w:eastAsia="ko-KR"/>
              </w:rPr>
              <w:t>71,000</w:t>
            </w:r>
          </w:p>
        </w:tc>
        <w:tc>
          <w:tcPr>
            <w:tcW w:w="1322" w:type="dxa"/>
            <w:vAlign w:val="center"/>
          </w:tcPr>
          <w:p w:rsidR="00E21A68" w:rsidRPr="007F69E5" w:rsidRDefault="00873043" w:rsidP="00E21A68">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lang w:eastAsia="ko-KR"/>
              </w:rPr>
              <w:t>19,598</w:t>
            </w:r>
          </w:p>
        </w:tc>
        <w:tc>
          <w:tcPr>
            <w:tcW w:w="1255" w:type="dxa"/>
            <w:vAlign w:val="center"/>
          </w:tcPr>
          <w:p w:rsidR="00E21A68" w:rsidRPr="007F69E5" w:rsidRDefault="00E40B0C" w:rsidP="00E21A68">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26%</w:t>
            </w:r>
          </w:p>
        </w:tc>
      </w:tr>
      <w:tr w:rsidR="00E21A68" w:rsidRPr="007F69E5" w:rsidTr="007C67E1">
        <w:trPr>
          <w:gridAfter w:val="1"/>
          <w:wAfter w:w="18" w:type="dxa"/>
          <w:cantSplit/>
          <w:trHeight w:val="670"/>
        </w:trPr>
        <w:tc>
          <w:tcPr>
            <w:tcW w:w="1110" w:type="dxa"/>
            <w:gridSpan w:val="2"/>
            <w:vMerge/>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313" w:type="dxa"/>
            <w:tcMar>
              <w:top w:w="18" w:type="dxa"/>
              <w:left w:w="18" w:type="dxa"/>
              <w:bottom w:w="0" w:type="dxa"/>
              <w:right w:w="18" w:type="dxa"/>
            </w:tcMar>
          </w:tcPr>
          <w:p w:rsidR="00E21A68" w:rsidRPr="007F69E5" w:rsidRDefault="00E21A68" w:rsidP="00E21A68">
            <w:pPr>
              <w:pStyle w:val="FootnoteText"/>
              <w:rPr>
                <w:rFonts w:asciiTheme="minorHAnsi" w:hAnsiTheme="minorHAnsi" w:cstheme="minorHAnsi"/>
                <w:szCs w:val="22"/>
              </w:rPr>
            </w:pPr>
            <w:r w:rsidRPr="007F69E5">
              <w:rPr>
                <w:rFonts w:asciiTheme="minorHAnsi" w:hAnsiTheme="minorHAnsi" w:cstheme="minorHAnsi"/>
                <w:color w:val="000000"/>
              </w:rPr>
              <w:t>1.3.3 Creating links among local bodies for conflict transformation, including inter-ethnic relations commissions, school boards, religious leadership and stu</w:t>
            </w:r>
            <w:r w:rsidR="00547A95" w:rsidRPr="007F69E5">
              <w:rPr>
                <w:rFonts w:asciiTheme="minorHAnsi" w:hAnsiTheme="minorHAnsi" w:cstheme="minorHAnsi"/>
                <w:color w:val="000000"/>
              </w:rPr>
              <w:t>dent organizations</w:t>
            </w:r>
          </w:p>
        </w:tc>
        <w:tc>
          <w:tcPr>
            <w:tcW w:w="364" w:type="dxa"/>
            <w:shd w:val="clear" w:color="auto" w:fill="808080" w:themeFill="background1" w:themeFillShade="80"/>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52" w:type="dxa"/>
            <w:shd w:val="clear" w:color="auto" w:fill="808080" w:themeFill="background1" w:themeFillShade="80"/>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E21A68" w:rsidRPr="007F69E5" w:rsidRDefault="00547A95" w:rsidP="00E21A6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81" w:type="dxa"/>
            <w:tcMar>
              <w:top w:w="18" w:type="dxa"/>
              <w:left w:w="18" w:type="dxa"/>
              <w:bottom w:w="0" w:type="dxa"/>
              <w:right w:w="18" w:type="dxa"/>
            </w:tcMar>
            <w:vAlign w:val="center"/>
          </w:tcPr>
          <w:p w:rsidR="00E21A68"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3 Municipalities</w:t>
            </w:r>
          </w:p>
          <w:p w:rsidR="00E21A68" w:rsidRPr="007F69E5" w:rsidRDefault="00E21A68" w:rsidP="007C67E1">
            <w:pPr>
              <w:rPr>
                <w:rFonts w:asciiTheme="minorHAnsi" w:hAnsiTheme="minorHAnsi" w:cstheme="minorHAnsi"/>
                <w:sz w:val="18"/>
                <w:szCs w:val="22"/>
              </w:rPr>
            </w:pPr>
          </w:p>
          <w:p w:rsidR="00E21A68"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CICRs</w:t>
            </w:r>
          </w:p>
        </w:tc>
        <w:tc>
          <w:tcPr>
            <w:tcW w:w="984" w:type="dxa"/>
            <w:vAlign w:val="center"/>
          </w:tcPr>
          <w:p w:rsidR="00E21A68" w:rsidRPr="007F69E5" w:rsidRDefault="00547A95" w:rsidP="00E21A68">
            <w:pPr>
              <w:jc w:val="right"/>
              <w:rPr>
                <w:rFonts w:asciiTheme="minorHAnsi" w:hAnsiTheme="minorHAnsi" w:cstheme="minorHAnsi"/>
                <w:sz w:val="18"/>
                <w:szCs w:val="22"/>
              </w:rPr>
            </w:pPr>
            <w:r w:rsidRPr="007F69E5">
              <w:rPr>
                <w:rFonts w:asciiTheme="minorHAnsi" w:hAnsiTheme="minorHAnsi" w:cstheme="minorHAnsi"/>
                <w:sz w:val="18"/>
                <w:szCs w:val="22"/>
              </w:rPr>
              <w:t>53,000</w:t>
            </w:r>
          </w:p>
        </w:tc>
        <w:tc>
          <w:tcPr>
            <w:tcW w:w="1237" w:type="dxa"/>
            <w:vAlign w:val="center"/>
          </w:tcPr>
          <w:p w:rsidR="00E21A68" w:rsidRPr="007F69E5" w:rsidRDefault="00547A95" w:rsidP="00E21A68">
            <w:pPr>
              <w:jc w:val="right"/>
              <w:rPr>
                <w:rFonts w:asciiTheme="minorHAnsi" w:hAnsiTheme="minorHAnsi" w:cstheme="minorHAnsi"/>
                <w:sz w:val="18"/>
                <w:szCs w:val="22"/>
              </w:rPr>
            </w:pPr>
            <w:r w:rsidRPr="007F69E5">
              <w:rPr>
                <w:rFonts w:asciiTheme="minorHAnsi" w:hAnsiTheme="minorHAnsi" w:cstheme="minorHAnsi"/>
                <w:sz w:val="18"/>
                <w:szCs w:val="22"/>
              </w:rPr>
              <w:t>10,604</w:t>
            </w:r>
          </w:p>
        </w:tc>
        <w:tc>
          <w:tcPr>
            <w:tcW w:w="1322" w:type="dxa"/>
            <w:vAlign w:val="center"/>
          </w:tcPr>
          <w:p w:rsidR="00E21A68" w:rsidRPr="007F69E5" w:rsidRDefault="00873043" w:rsidP="00E21A68">
            <w:pPr>
              <w:jc w:val="right"/>
              <w:rPr>
                <w:rFonts w:asciiTheme="minorHAnsi" w:hAnsiTheme="minorHAnsi" w:cstheme="minorHAnsi"/>
                <w:sz w:val="18"/>
                <w:szCs w:val="22"/>
              </w:rPr>
            </w:pPr>
            <w:r w:rsidRPr="007F69E5">
              <w:rPr>
                <w:rFonts w:asciiTheme="minorHAnsi" w:hAnsiTheme="minorHAnsi" w:cstheme="minorHAnsi"/>
                <w:sz w:val="18"/>
                <w:szCs w:val="22"/>
              </w:rPr>
              <w:t>9,980</w:t>
            </w:r>
          </w:p>
        </w:tc>
        <w:tc>
          <w:tcPr>
            <w:tcW w:w="1255" w:type="dxa"/>
            <w:vAlign w:val="center"/>
          </w:tcPr>
          <w:p w:rsidR="00E21A68" w:rsidRPr="007F69E5" w:rsidRDefault="00E40B0C" w:rsidP="00E21A68">
            <w:pPr>
              <w:jc w:val="right"/>
              <w:rPr>
                <w:rFonts w:asciiTheme="minorHAnsi" w:hAnsiTheme="minorHAnsi" w:cstheme="minorHAnsi"/>
                <w:sz w:val="18"/>
                <w:szCs w:val="22"/>
              </w:rPr>
            </w:pPr>
            <w:r>
              <w:rPr>
                <w:rFonts w:asciiTheme="minorHAnsi" w:hAnsiTheme="minorHAnsi" w:cstheme="minorHAnsi"/>
                <w:sz w:val="18"/>
                <w:szCs w:val="22"/>
              </w:rPr>
              <w:t>19</w:t>
            </w:r>
            <w:r w:rsidR="00547A95" w:rsidRPr="007F69E5">
              <w:rPr>
                <w:rFonts w:asciiTheme="minorHAnsi" w:hAnsiTheme="minorHAnsi" w:cstheme="minorHAnsi"/>
                <w:sz w:val="18"/>
                <w:szCs w:val="22"/>
              </w:rPr>
              <w:t>%</w:t>
            </w:r>
          </w:p>
        </w:tc>
      </w:tr>
      <w:tr w:rsidR="00E21A68" w:rsidRPr="007F69E5" w:rsidTr="004204B0">
        <w:trPr>
          <w:gridAfter w:val="1"/>
          <w:wAfter w:w="18" w:type="dxa"/>
          <w:cantSplit/>
          <w:trHeight w:val="245"/>
        </w:trPr>
        <w:tc>
          <w:tcPr>
            <w:tcW w:w="1110" w:type="dxa"/>
            <w:gridSpan w:val="2"/>
            <w:vMerge/>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313" w:type="dxa"/>
            <w:tcMar>
              <w:top w:w="18" w:type="dxa"/>
              <w:left w:w="18" w:type="dxa"/>
              <w:bottom w:w="0" w:type="dxa"/>
              <w:right w:w="18" w:type="dxa"/>
            </w:tcMar>
          </w:tcPr>
          <w:p w:rsidR="00E21A68" w:rsidRPr="007F69E5" w:rsidRDefault="00E21A68" w:rsidP="00E21A68">
            <w:pPr>
              <w:pStyle w:val="FootnoteText"/>
              <w:rPr>
                <w:rFonts w:asciiTheme="minorHAnsi" w:hAnsiTheme="minorHAnsi" w:cstheme="minorHAnsi"/>
                <w:szCs w:val="22"/>
              </w:rPr>
            </w:pPr>
            <w:r w:rsidRPr="007F69E5">
              <w:rPr>
                <w:rFonts w:asciiTheme="minorHAnsi" w:hAnsiTheme="minorHAnsi" w:cstheme="minorHAnsi"/>
                <w:color w:val="000000"/>
              </w:rPr>
              <w:t>1.3.4 Organizing a Grant Scheme with incentives for conflict transforming initiatives</w:t>
            </w:r>
          </w:p>
        </w:tc>
        <w:tc>
          <w:tcPr>
            <w:tcW w:w="364" w:type="dxa"/>
            <w:shd w:val="clear" w:color="auto" w:fill="808080" w:themeFill="background1" w:themeFillShade="80"/>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52" w:type="dxa"/>
            <w:shd w:val="clear" w:color="auto" w:fill="808080" w:themeFill="background1" w:themeFillShade="80"/>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E21A68" w:rsidRPr="007F69E5" w:rsidRDefault="00547A95" w:rsidP="00E21A6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81" w:type="dxa"/>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984" w:type="dxa"/>
            <w:tcMar>
              <w:top w:w="18" w:type="dxa"/>
              <w:left w:w="18" w:type="dxa"/>
              <w:bottom w:w="0" w:type="dxa"/>
              <w:right w:w="18" w:type="dxa"/>
            </w:tcMar>
            <w:vAlign w:val="center"/>
          </w:tcPr>
          <w:p w:rsidR="00E21A68" w:rsidRPr="007F69E5" w:rsidRDefault="00547A95" w:rsidP="00E21A68">
            <w:pPr>
              <w:jc w:val="right"/>
              <w:rPr>
                <w:rFonts w:asciiTheme="minorHAnsi" w:hAnsiTheme="minorHAnsi" w:cstheme="minorHAnsi"/>
                <w:sz w:val="18"/>
                <w:szCs w:val="22"/>
              </w:rPr>
            </w:pPr>
            <w:r w:rsidRPr="007F69E5">
              <w:rPr>
                <w:rFonts w:asciiTheme="minorHAnsi" w:hAnsiTheme="minorHAnsi" w:cstheme="minorHAnsi"/>
                <w:sz w:val="18"/>
                <w:szCs w:val="22"/>
              </w:rPr>
              <w:t>344,600</w:t>
            </w:r>
          </w:p>
        </w:tc>
        <w:tc>
          <w:tcPr>
            <w:tcW w:w="1237" w:type="dxa"/>
            <w:vAlign w:val="center"/>
          </w:tcPr>
          <w:p w:rsidR="00E21A68" w:rsidRPr="007F69E5" w:rsidRDefault="00873043" w:rsidP="00873043">
            <w:pPr>
              <w:jc w:val="right"/>
              <w:rPr>
                <w:rFonts w:asciiTheme="minorHAnsi" w:hAnsiTheme="minorHAnsi" w:cstheme="minorHAnsi"/>
                <w:sz w:val="18"/>
                <w:szCs w:val="22"/>
              </w:rPr>
            </w:pPr>
            <w:r w:rsidRPr="007F69E5">
              <w:rPr>
                <w:rFonts w:asciiTheme="minorHAnsi" w:hAnsiTheme="minorHAnsi" w:cstheme="minorHAnsi"/>
                <w:sz w:val="18"/>
                <w:szCs w:val="22"/>
              </w:rPr>
              <w:t>250,000</w:t>
            </w:r>
          </w:p>
        </w:tc>
        <w:tc>
          <w:tcPr>
            <w:tcW w:w="1322" w:type="dxa"/>
            <w:vAlign w:val="center"/>
          </w:tcPr>
          <w:p w:rsidR="00E21A68" w:rsidRPr="007F69E5" w:rsidRDefault="00873043" w:rsidP="00E21A68">
            <w:pPr>
              <w:jc w:val="right"/>
              <w:rPr>
                <w:rFonts w:asciiTheme="minorHAnsi" w:hAnsiTheme="minorHAnsi" w:cstheme="minorHAnsi"/>
                <w:sz w:val="18"/>
                <w:szCs w:val="22"/>
              </w:rPr>
            </w:pPr>
            <w:r w:rsidRPr="007F69E5">
              <w:rPr>
                <w:rFonts w:asciiTheme="minorHAnsi" w:hAnsiTheme="minorHAnsi" w:cstheme="minorHAnsi"/>
                <w:sz w:val="18"/>
              </w:rPr>
              <w:t>163,990</w:t>
            </w:r>
          </w:p>
        </w:tc>
        <w:tc>
          <w:tcPr>
            <w:tcW w:w="1255" w:type="dxa"/>
            <w:vAlign w:val="center"/>
          </w:tcPr>
          <w:p w:rsidR="00E21A68" w:rsidRPr="007F69E5" w:rsidRDefault="00E40B0C" w:rsidP="00E21A68">
            <w:pPr>
              <w:jc w:val="right"/>
              <w:rPr>
                <w:rFonts w:asciiTheme="minorHAnsi" w:hAnsiTheme="minorHAnsi" w:cstheme="minorHAnsi"/>
                <w:sz w:val="18"/>
                <w:szCs w:val="22"/>
              </w:rPr>
            </w:pPr>
            <w:r>
              <w:rPr>
                <w:rFonts w:asciiTheme="minorHAnsi" w:hAnsiTheme="minorHAnsi" w:cstheme="minorHAnsi"/>
                <w:sz w:val="18"/>
                <w:szCs w:val="22"/>
              </w:rPr>
              <w:t>48</w:t>
            </w:r>
            <w:r w:rsidR="00547A95" w:rsidRPr="007F69E5">
              <w:rPr>
                <w:rFonts w:asciiTheme="minorHAnsi" w:hAnsiTheme="minorHAnsi" w:cstheme="minorHAnsi"/>
                <w:sz w:val="18"/>
                <w:szCs w:val="22"/>
              </w:rPr>
              <w:t>%</w:t>
            </w:r>
          </w:p>
        </w:tc>
      </w:tr>
      <w:tr w:rsidR="00E21A68" w:rsidRPr="007F69E5" w:rsidTr="004204B0">
        <w:trPr>
          <w:gridAfter w:val="1"/>
          <w:wAfter w:w="18" w:type="dxa"/>
          <w:cantSplit/>
          <w:trHeight w:val="299"/>
        </w:trPr>
        <w:tc>
          <w:tcPr>
            <w:tcW w:w="1110" w:type="dxa"/>
            <w:gridSpan w:val="2"/>
            <w:vMerge/>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313" w:type="dxa"/>
            <w:tcMar>
              <w:top w:w="18" w:type="dxa"/>
              <w:left w:w="18" w:type="dxa"/>
              <w:bottom w:w="0" w:type="dxa"/>
              <w:right w:w="18" w:type="dxa"/>
            </w:tcMar>
          </w:tcPr>
          <w:p w:rsidR="00E21A68" w:rsidRPr="007F69E5" w:rsidRDefault="00E21A68" w:rsidP="00E21A68">
            <w:pPr>
              <w:pStyle w:val="FootnoteText"/>
              <w:rPr>
                <w:rFonts w:asciiTheme="minorHAnsi" w:hAnsiTheme="minorHAnsi" w:cstheme="minorHAnsi"/>
                <w:szCs w:val="22"/>
              </w:rPr>
            </w:pPr>
            <w:r w:rsidRPr="007F69E5">
              <w:rPr>
                <w:rFonts w:asciiTheme="minorHAnsi" w:hAnsiTheme="minorHAnsi" w:cstheme="minorHAnsi"/>
                <w:color w:val="000000"/>
              </w:rPr>
              <w:t>1.3.5 Enhancing capacity of municipalities to take up decentrali</w:t>
            </w:r>
            <w:r w:rsidR="00547A95" w:rsidRPr="007F69E5">
              <w:rPr>
                <w:rFonts w:asciiTheme="minorHAnsi" w:hAnsiTheme="minorHAnsi" w:cstheme="minorHAnsi"/>
                <w:color w:val="000000"/>
              </w:rPr>
              <w:t>zed responsibilities on managing local culture and  cultural diversity</w:t>
            </w:r>
          </w:p>
        </w:tc>
        <w:tc>
          <w:tcPr>
            <w:tcW w:w="364" w:type="dxa"/>
            <w:shd w:val="clear" w:color="auto" w:fill="808080" w:themeFill="background1" w:themeFillShade="80"/>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66" w:type="dxa"/>
            <w:shd w:val="clear" w:color="auto" w:fill="auto"/>
            <w:tcMar>
              <w:top w:w="18" w:type="dxa"/>
              <w:left w:w="18" w:type="dxa"/>
              <w:bottom w:w="0" w:type="dxa"/>
              <w:right w:w="18" w:type="dxa"/>
            </w:tcMar>
          </w:tcPr>
          <w:p w:rsidR="00E21A68" w:rsidRPr="007F69E5" w:rsidRDefault="00E21A68" w:rsidP="00E21A68">
            <w:pPr>
              <w:jc w:val="center"/>
              <w:rPr>
                <w:rFonts w:asciiTheme="minorHAnsi" w:hAnsiTheme="minorHAnsi" w:cstheme="minorHAnsi"/>
                <w:sz w:val="18"/>
                <w:szCs w:val="22"/>
              </w:rPr>
            </w:pPr>
          </w:p>
        </w:tc>
        <w:tc>
          <w:tcPr>
            <w:tcW w:w="352" w:type="dxa"/>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E21A68" w:rsidRPr="007F69E5" w:rsidRDefault="00547A95" w:rsidP="00E21A68">
            <w:pPr>
              <w:jc w:val="center"/>
              <w:rPr>
                <w:rFonts w:asciiTheme="minorHAnsi" w:hAnsiTheme="minorHAnsi" w:cstheme="minorHAnsi"/>
                <w:sz w:val="18"/>
                <w:szCs w:val="22"/>
              </w:rPr>
            </w:pPr>
            <w:r w:rsidRPr="007F69E5">
              <w:rPr>
                <w:rFonts w:asciiTheme="minorHAnsi" w:hAnsiTheme="minorHAnsi" w:cstheme="minorHAnsi"/>
                <w:szCs w:val="22"/>
              </w:rPr>
              <w:t>UNDP</w:t>
            </w:r>
          </w:p>
        </w:tc>
        <w:tc>
          <w:tcPr>
            <w:tcW w:w="1681" w:type="dxa"/>
            <w:tcMar>
              <w:top w:w="18" w:type="dxa"/>
              <w:left w:w="18" w:type="dxa"/>
              <w:bottom w:w="0" w:type="dxa"/>
              <w:right w:w="18" w:type="dxa"/>
            </w:tcMar>
          </w:tcPr>
          <w:p w:rsidR="00E21A68" w:rsidRPr="007F69E5" w:rsidRDefault="00E21A68" w:rsidP="00E21A68">
            <w:pPr>
              <w:rPr>
                <w:rFonts w:asciiTheme="minorHAnsi" w:hAnsiTheme="minorHAnsi" w:cstheme="minorHAnsi"/>
                <w:sz w:val="18"/>
                <w:szCs w:val="22"/>
              </w:rPr>
            </w:pPr>
          </w:p>
        </w:tc>
        <w:tc>
          <w:tcPr>
            <w:tcW w:w="984" w:type="dxa"/>
            <w:tcMar>
              <w:top w:w="18" w:type="dxa"/>
              <w:left w:w="18" w:type="dxa"/>
              <w:bottom w:w="0" w:type="dxa"/>
              <w:right w:w="18" w:type="dxa"/>
            </w:tcMar>
            <w:vAlign w:val="center"/>
          </w:tcPr>
          <w:p w:rsidR="00E21A68" w:rsidRPr="007F69E5" w:rsidRDefault="00547A95" w:rsidP="00E21A68">
            <w:pPr>
              <w:jc w:val="right"/>
              <w:rPr>
                <w:rFonts w:asciiTheme="minorHAnsi" w:hAnsiTheme="minorHAnsi" w:cstheme="minorHAnsi"/>
                <w:sz w:val="18"/>
                <w:szCs w:val="22"/>
              </w:rPr>
            </w:pPr>
            <w:r w:rsidRPr="007F69E5">
              <w:rPr>
                <w:rFonts w:asciiTheme="minorHAnsi" w:hAnsiTheme="minorHAnsi" w:cstheme="minorHAnsi"/>
                <w:sz w:val="18"/>
                <w:szCs w:val="22"/>
              </w:rPr>
              <w:t>37,950</w:t>
            </w:r>
          </w:p>
        </w:tc>
        <w:tc>
          <w:tcPr>
            <w:tcW w:w="1237" w:type="dxa"/>
            <w:vAlign w:val="center"/>
          </w:tcPr>
          <w:p w:rsidR="00E21A68" w:rsidRPr="007F69E5" w:rsidRDefault="00547A95" w:rsidP="00E21A68">
            <w:pPr>
              <w:jc w:val="right"/>
              <w:rPr>
                <w:rFonts w:asciiTheme="minorHAnsi" w:hAnsiTheme="minorHAnsi" w:cstheme="minorHAnsi"/>
                <w:sz w:val="18"/>
                <w:szCs w:val="22"/>
              </w:rPr>
            </w:pPr>
            <w:r w:rsidRPr="007F69E5">
              <w:rPr>
                <w:rFonts w:asciiTheme="minorHAnsi" w:hAnsiTheme="minorHAnsi" w:cstheme="minorHAnsi"/>
                <w:sz w:val="18"/>
                <w:szCs w:val="22"/>
              </w:rPr>
              <w:t>10,284</w:t>
            </w:r>
          </w:p>
        </w:tc>
        <w:tc>
          <w:tcPr>
            <w:tcW w:w="1322" w:type="dxa"/>
            <w:vAlign w:val="center"/>
          </w:tcPr>
          <w:p w:rsidR="00E21A68" w:rsidRPr="007F69E5" w:rsidRDefault="00873043" w:rsidP="00E21A68">
            <w:pPr>
              <w:jc w:val="right"/>
              <w:rPr>
                <w:rFonts w:asciiTheme="minorHAnsi" w:hAnsiTheme="minorHAnsi" w:cstheme="minorHAnsi"/>
                <w:sz w:val="18"/>
                <w:szCs w:val="22"/>
              </w:rPr>
            </w:pPr>
            <w:r w:rsidRPr="007F69E5">
              <w:rPr>
                <w:rFonts w:asciiTheme="minorHAnsi" w:hAnsiTheme="minorHAnsi" w:cstheme="minorHAnsi"/>
                <w:sz w:val="18"/>
              </w:rPr>
              <w:t>15,810</w:t>
            </w:r>
          </w:p>
        </w:tc>
        <w:tc>
          <w:tcPr>
            <w:tcW w:w="1255" w:type="dxa"/>
            <w:vAlign w:val="center"/>
          </w:tcPr>
          <w:p w:rsidR="00E21A68" w:rsidRPr="007F69E5" w:rsidRDefault="00E40B0C" w:rsidP="00E21A68">
            <w:pPr>
              <w:jc w:val="right"/>
              <w:rPr>
                <w:rFonts w:asciiTheme="minorHAnsi" w:hAnsiTheme="minorHAnsi" w:cstheme="minorHAnsi"/>
                <w:sz w:val="18"/>
                <w:szCs w:val="22"/>
              </w:rPr>
            </w:pPr>
            <w:r>
              <w:rPr>
                <w:rFonts w:asciiTheme="minorHAnsi" w:hAnsiTheme="minorHAnsi" w:cstheme="minorHAnsi"/>
                <w:sz w:val="18"/>
                <w:szCs w:val="22"/>
              </w:rPr>
              <w:t>42%</w:t>
            </w:r>
          </w:p>
        </w:tc>
      </w:tr>
      <w:tr w:rsidR="00E21A68" w:rsidRPr="007F69E5" w:rsidTr="00FD456F">
        <w:trPr>
          <w:cantSplit/>
          <w:trHeight w:hRule="exact" w:val="427"/>
        </w:trPr>
        <w:tc>
          <w:tcPr>
            <w:tcW w:w="1110" w:type="dxa"/>
            <w:gridSpan w:val="2"/>
          </w:tcPr>
          <w:p w:rsidR="00E21A68" w:rsidRPr="007F69E5" w:rsidRDefault="00E21A68" w:rsidP="00E21A68">
            <w:pPr>
              <w:jc w:val="right"/>
              <w:rPr>
                <w:rFonts w:asciiTheme="minorHAnsi" w:hAnsiTheme="minorHAnsi" w:cstheme="minorHAnsi"/>
                <w:b/>
                <w:bCs/>
                <w:szCs w:val="22"/>
              </w:rPr>
            </w:pPr>
          </w:p>
        </w:tc>
        <w:tc>
          <w:tcPr>
            <w:tcW w:w="6213" w:type="dxa"/>
            <w:gridSpan w:val="5"/>
            <w:vAlign w:val="center"/>
          </w:tcPr>
          <w:p w:rsidR="00E21A68" w:rsidRPr="007F69E5" w:rsidRDefault="00547A95" w:rsidP="00FD456F">
            <w:pPr>
              <w:rPr>
                <w:rFonts w:asciiTheme="minorHAnsi" w:hAnsiTheme="minorHAnsi" w:cstheme="minorHAnsi"/>
                <w:b/>
                <w:bCs/>
                <w:szCs w:val="22"/>
              </w:rPr>
            </w:pPr>
            <w:r w:rsidRPr="007F69E5">
              <w:rPr>
                <w:rFonts w:asciiTheme="minorHAnsi" w:hAnsiTheme="minorHAnsi" w:cstheme="minorHAnsi"/>
                <w:b/>
                <w:bCs/>
                <w:szCs w:val="22"/>
              </w:rPr>
              <w:t xml:space="preserve">Total </w:t>
            </w:r>
          </w:p>
        </w:tc>
        <w:tc>
          <w:tcPr>
            <w:tcW w:w="1681" w:type="dxa"/>
          </w:tcPr>
          <w:p w:rsidR="00E21A68" w:rsidRPr="007F69E5" w:rsidRDefault="00E21A68" w:rsidP="00E21A68">
            <w:pPr>
              <w:jc w:val="center"/>
              <w:rPr>
                <w:rFonts w:asciiTheme="minorHAnsi" w:hAnsiTheme="minorHAnsi" w:cstheme="minorHAnsi"/>
                <w:b/>
                <w:iCs/>
                <w:sz w:val="18"/>
                <w:szCs w:val="22"/>
              </w:rPr>
            </w:pPr>
          </w:p>
        </w:tc>
        <w:tc>
          <w:tcPr>
            <w:tcW w:w="984" w:type="dxa"/>
            <w:vAlign w:val="center"/>
          </w:tcPr>
          <w:p w:rsidR="00E21A68" w:rsidRPr="007F69E5" w:rsidRDefault="00547A95" w:rsidP="00E21A68">
            <w:pPr>
              <w:jc w:val="right"/>
              <w:rPr>
                <w:rFonts w:asciiTheme="minorHAnsi" w:hAnsiTheme="minorHAnsi" w:cstheme="minorHAnsi"/>
                <w:b/>
                <w:iCs/>
                <w:sz w:val="18"/>
                <w:szCs w:val="22"/>
              </w:rPr>
            </w:pPr>
            <w:r w:rsidRPr="007F69E5">
              <w:rPr>
                <w:rFonts w:asciiTheme="minorHAnsi" w:hAnsiTheme="minorHAnsi" w:cstheme="minorHAnsi"/>
                <w:b/>
                <w:iCs/>
                <w:sz w:val="18"/>
                <w:szCs w:val="22"/>
              </w:rPr>
              <w:t>552,050</w:t>
            </w:r>
          </w:p>
        </w:tc>
        <w:tc>
          <w:tcPr>
            <w:tcW w:w="1237" w:type="dxa"/>
            <w:vAlign w:val="center"/>
          </w:tcPr>
          <w:p w:rsidR="00E21A68" w:rsidRPr="007F69E5" w:rsidRDefault="00E40B0C" w:rsidP="00E21A68">
            <w:pPr>
              <w:jc w:val="right"/>
              <w:rPr>
                <w:rFonts w:asciiTheme="minorHAnsi" w:hAnsiTheme="minorHAnsi" w:cstheme="minorHAnsi"/>
                <w:b/>
                <w:iCs/>
                <w:sz w:val="18"/>
                <w:szCs w:val="22"/>
              </w:rPr>
            </w:pPr>
            <w:r>
              <w:rPr>
                <w:rFonts w:asciiTheme="minorHAnsi" w:hAnsiTheme="minorHAnsi" w:cstheme="minorHAnsi"/>
                <w:b/>
                <w:iCs/>
                <w:sz w:val="18"/>
                <w:szCs w:val="22"/>
              </w:rPr>
              <w:t>364,388</w:t>
            </w:r>
          </w:p>
        </w:tc>
        <w:tc>
          <w:tcPr>
            <w:tcW w:w="1322" w:type="dxa"/>
            <w:vAlign w:val="center"/>
          </w:tcPr>
          <w:p w:rsidR="00E21A68" w:rsidRPr="007F69E5" w:rsidRDefault="00E40B0C" w:rsidP="00E21A68">
            <w:pPr>
              <w:jc w:val="right"/>
              <w:rPr>
                <w:rFonts w:asciiTheme="minorHAnsi" w:hAnsiTheme="minorHAnsi" w:cstheme="minorHAnsi"/>
                <w:b/>
                <w:iCs/>
                <w:sz w:val="18"/>
                <w:szCs w:val="22"/>
              </w:rPr>
            </w:pPr>
            <w:r>
              <w:rPr>
                <w:rFonts w:asciiTheme="minorHAnsi" w:hAnsiTheme="minorHAnsi" w:cstheme="minorHAnsi"/>
                <w:b/>
                <w:iCs/>
                <w:sz w:val="18"/>
                <w:szCs w:val="22"/>
              </w:rPr>
              <w:t>230,578</w:t>
            </w:r>
          </w:p>
        </w:tc>
        <w:tc>
          <w:tcPr>
            <w:tcW w:w="1273" w:type="dxa"/>
            <w:gridSpan w:val="2"/>
            <w:vAlign w:val="center"/>
          </w:tcPr>
          <w:p w:rsidR="00E21A68" w:rsidRPr="007F69E5" w:rsidRDefault="00E40B0C" w:rsidP="00E21A68">
            <w:pPr>
              <w:jc w:val="right"/>
              <w:rPr>
                <w:rFonts w:asciiTheme="minorHAnsi" w:hAnsiTheme="minorHAnsi" w:cstheme="minorHAnsi"/>
                <w:b/>
                <w:iCs/>
                <w:sz w:val="18"/>
                <w:szCs w:val="22"/>
              </w:rPr>
            </w:pPr>
            <w:r>
              <w:rPr>
                <w:rFonts w:asciiTheme="minorHAnsi" w:hAnsiTheme="minorHAnsi" w:cstheme="minorHAnsi"/>
                <w:b/>
                <w:iCs/>
                <w:sz w:val="18"/>
                <w:szCs w:val="22"/>
              </w:rPr>
              <w:t>42</w:t>
            </w:r>
            <w:r w:rsidR="00547A95" w:rsidRPr="007F69E5">
              <w:rPr>
                <w:rFonts w:asciiTheme="minorHAnsi" w:hAnsiTheme="minorHAnsi" w:cstheme="minorHAnsi"/>
                <w:b/>
                <w:iCs/>
                <w:sz w:val="18"/>
                <w:szCs w:val="22"/>
              </w:rPr>
              <w:t>%</w:t>
            </w:r>
          </w:p>
        </w:tc>
      </w:tr>
    </w:tbl>
    <w:p w:rsidR="00915C3D" w:rsidRPr="007F69E5" w:rsidRDefault="00915C3D">
      <w:pPr>
        <w:jc w:val="both"/>
        <w:rPr>
          <w:rFonts w:asciiTheme="minorHAnsi" w:hAnsiTheme="minorHAnsi" w:cstheme="minorHAnsi"/>
          <w:b/>
        </w:rPr>
      </w:pPr>
    </w:p>
    <w:tbl>
      <w:tblPr>
        <w:tblpPr w:leftFromText="141" w:rightFromText="141" w:vertAnchor="text" w:horzAnchor="margin" w:tblpY="913"/>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1076"/>
        <w:gridCol w:w="2313"/>
        <w:gridCol w:w="364"/>
        <w:gridCol w:w="366"/>
        <w:gridCol w:w="352"/>
        <w:gridCol w:w="2818"/>
        <w:gridCol w:w="1681"/>
        <w:gridCol w:w="984"/>
        <w:gridCol w:w="1237"/>
        <w:gridCol w:w="1322"/>
        <w:gridCol w:w="1255"/>
        <w:gridCol w:w="18"/>
      </w:tblGrid>
      <w:tr w:rsidR="00FA07C4" w:rsidRPr="007F69E5">
        <w:trPr>
          <w:gridAfter w:val="1"/>
          <w:wAfter w:w="18" w:type="dxa"/>
          <w:cantSplit/>
          <w:trHeight w:val="292"/>
        </w:trPr>
        <w:tc>
          <w:tcPr>
            <w:tcW w:w="34" w:type="dxa"/>
            <w:shd w:val="clear" w:color="auto" w:fill="C0C0C0"/>
          </w:tcPr>
          <w:p w:rsidR="00FA07C4" w:rsidRPr="007F69E5" w:rsidRDefault="00FA07C4" w:rsidP="00FA07C4">
            <w:pPr>
              <w:pStyle w:val="FootnoteText"/>
              <w:rPr>
                <w:rFonts w:asciiTheme="minorHAnsi" w:hAnsiTheme="minorHAnsi" w:cstheme="minorHAnsi"/>
                <w:b/>
                <w:sz w:val="18"/>
                <w:szCs w:val="22"/>
              </w:rPr>
            </w:pPr>
          </w:p>
        </w:tc>
        <w:tc>
          <w:tcPr>
            <w:tcW w:w="13768" w:type="dxa"/>
            <w:gridSpan w:val="11"/>
            <w:shd w:val="clear" w:color="auto" w:fill="C0C0C0"/>
            <w:noWrap/>
            <w:tcMar>
              <w:top w:w="18" w:type="dxa"/>
              <w:left w:w="18" w:type="dxa"/>
              <w:bottom w:w="0" w:type="dxa"/>
              <w:right w:w="18" w:type="dxa"/>
            </w:tcMar>
          </w:tcPr>
          <w:p w:rsidR="00873043" w:rsidRPr="007F69E5" w:rsidRDefault="00873043" w:rsidP="00873043">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2.1: Understanding, Tolerance And Respect For Ethnic And Cultural Diversity Incorporated In The National Education Policies</w:t>
            </w:r>
          </w:p>
          <w:p w:rsidR="00A8015A" w:rsidRPr="007F69E5" w:rsidRDefault="00A8015A" w:rsidP="00A8015A">
            <w:pPr>
              <w:widowControl/>
              <w:autoSpaceDE w:val="0"/>
              <w:autoSpaceDN w:val="0"/>
              <w:adjustRightInd w:val="0"/>
              <w:rPr>
                <w:rFonts w:asciiTheme="minorHAnsi" w:hAnsiTheme="minorHAnsi" w:cstheme="minorHAnsi"/>
                <w:b/>
                <w:bCs/>
                <w:snapToGrid/>
                <w:color w:val="494949"/>
                <w:sz w:val="22"/>
                <w:szCs w:val="22"/>
                <w:lang w:val="en-US"/>
              </w:rPr>
            </w:pPr>
          </w:p>
          <w:p w:rsidR="00DF516E" w:rsidRPr="007F69E5" w:rsidRDefault="00DF516E" w:rsidP="00DF516E">
            <w:pPr>
              <w:pStyle w:val="FootnoteText"/>
              <w:rPr>
                <w:rFonts w:asciiTheme="minorHAnsi" w:hAnsiTheme="minorHAnsi" w:cstheme="minorHAnsi"/>
                <w:b/>
                <w:sz w:val="22"/>
              </w:rPr>
            </w:pPr>
            <w:r w:rsidRPr="007F69E5">
              <w:rPr>
                <w:rFonts w:asciiTheme="minorHAnsi" w:hAnsiTheme="minorHAnsi" w:cstheme="minorHAnsi"/>
                <w:b/>
                <w:sz w:val="22"/>
              </w:rPr>
              <w:t xml:space="preserve">Rate of Delivery: </w:t>
            </w:r>
            <w:r w:rsidRPr="007F69E5">
              <w:rPr>
                <w:rFonts w:asciiTheme="minorHAnsi" w:hAnsiTheme="minorHAnsi" w:cstheme="minorHAnsi"/>
                <w:sz w:val="22"/>
              </w:rPr>
              <w:t>Funds transferred for Output 2.1:</w:t>
            </w:r>
            <w:r w:rsidRPr="007F69E5">
              <w:rPr>
                <w:rFonts w:asciiTheme="minorHAnsi" w:hAnsiTheme="minorHAnsi" w:cstheme="minorHAnsi"/>
                <w:b/>
                <w:sz w:val="22"/>
              </w:rPr>
              <w:t xml:space="preserve"> </w:t>
            </w:r>
            <w:r w:rsidR="00C75DAA" w:rsidRPr="007F69E5">
              <w:rPr>
                <w:rFonts w:asciiTheme="minorHAnsi" w:hAnsiTheme="minorHAnsi" w:cstheme="minorHAnsi"/>
                <w:b/>
                <w:sz w:val="22"/>
              </w:rPr>
              <w:t>237,238</w:t>
            </w:r>
            <w:r w:rsidRPr="007F69E5">
              <w:rPr>
                <w:rFonts w:asciiTheme="minorHAnsi" w:hAnsiTheme="minorHAnsi" w:cstheme="minorHAnsi"/>
                <w:b/>
                <w:sz w:val="22"/>
              </w:rPr>
              <w:t xml:space="preserve">;  </w:t>
            </w:r>
            <w:r w:rsidRPr="007F69E5">
              <w:rPr>
                <w:rFonts w:asciiTheme="minorHAnsi" w:hAnsiTheme="minorHAnsi" w:cstheme="minorHAnsi"/>
                <w:sz w:val="22"/>
              </w:rPr>
              <w:t>Funds disbursed for Output 2.1:</w:t>
            </w:r>
            <w:r w:rsidRPr="007F69E5">
              <w:rPr>
                <w:rFonts w:asciiTheme="minorHAnsi" w:hAnsiTheme="minorHAnsi" w:cstheme="minorHAnsi"/>
                <w:b/>
                <w:sz w:val="22"/>
              </w:rPr>
              <w:t xml:space="preserve"> </w:t>
            </w:r>
            <w:r w:rsidR="005D07F3">
              <w:rPr>
                <w:rFonts w:asciiTheme="minorHAnsi" w:hAnsiTheme="minorHAnsi" w:cstheme="minorHAnsi"/>
                <w:b/>
                <w:sz w:val="22"/>
              </w:rPr>
              <w:t>262,298</w:t>
            </w:r>
          </w:p>
          <w:p w:rsidR="00DF516E" w:rsidRPr="007F69E5" w:rsidRDefault="00DF516E" w:rsidP="00DF516E">
            <w:pPr>
              <w:pStyle w:val="FootnoteText"/>
              <w:rPr>
                <w:rFonts w:asciiTheme="minorHAnsi" w:hAnsiTheme="minorHAnsi" w:cstheme="minorHAnsi"/>
                <w:b/>
                <w:sz w:val="22"/>
              </w:rPr>
            </w:pPr>
            <w:r w:rsidRPr="007F69E5">
              <w:rPr>
                <w:rFonts w:asciiTheme="minorHAnsi" w:hAnsiTheme="minorHAnsi" w:cstheme="minorHAnsi"/>
                <w:b/>
                <w:sz w:val="22"/>
              </w:rPr>
              <w:t xml:space="preserve">Estimated % delivery rate: </w:t>
            </w:r>
            <w:r w:rsidR="005D07F3">
              <w:rPr>
                <w:rFonts w:asciiTheme="minorHAnsi" w:hAnsiTheme="minorHAnsi" w:cstheme="minorHAnsi"/>
                <w:b/>
                <w:sz w:val="22"/>
                <w:highlight w:val="green"/>
              </w:rPr>
              <w:t>111</w:t>
            </w:r>
            <w:r w:rsidRPr="007F69E5">
              <w:rPr>
                <w:rFonts w:asciiTheme="minorHAnsi" w:hAnsiTheme="minorHAnsi" w:cstheme="minorHAnsi"/>
                <w:b/>
                <w:sz w:val="22"/>
                <w:highlight w:val="green"/>
              </w:rPr>
              <w:t>%</w:t>
            </w:r>
          </w:p>
          <w:p w:rsidR="00FA07C4" w:rsidRPr="007F69E5" w:rsidRDefault="00FA07C4" w:rsidP="00FA07C4">
            <w:pPr>
              <w:pStyle w:val="FootnoteText"/>
              <w:rPr>
                <w:rFonts w:asciiTheme="minorHAnsi" w:hAnsiTheme="minorHAnsi" w:cstheme="minorHAnsi"/>
                <w:b/>
                <w:sz w:val="18"/>
                <w:szCs w:val="22"/>
              </w:rPr>
            </w:pPr>
          </w:p>
        </w:tc>
      </w:tr>
      <w:tr w:rsidR="00FA07C4" w:rsidRPr="007F69E5" w:rsidTr="00A07F92">
        <w:trPr>
          <w:gridAfter w:val="1"/>
          <w:wAfter w:w="18" w:type="dxa"/>
          <w:cantSplit/>
          <w:trHeight w:val="320"/>
        </w:trPr>
        <w:tc>
          <w:tcPr>
            <w:tcW w:w="1110" w:type="dxa"/>
            <w:gridSpan w:val="2"/>
            <w:vMerge w:val="restart"/>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Programme</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Outputs</w:t>
            </w:r>
          </w:p>
        </w:tc>
        <w:tc>
          <w:tcPr>
            <w:tcW w:w="2313" w:type="dxa"/>
            <w:vMerge w:val="restart"/>
            <w:shd w:val="clear" w:color="auto" w:fill="C0C0C0"/>
            <w:tcMar>
              <w:top w:w="18" w:type="dxa"/>
              <w:left w:w="18" w:type="dxa"/>
              <w:bottom w:w="0" w:type="dxa"/>
              <w:right w:w="18" w:type="dxa"/>
            </w:tcMar>
          </w:tcPr>
          <w:p w:rsidR="00FA07C4" w:rsidRPr="007F69E5" w:rsidRDefault="00FA07C4" w:rsidP="007D45D5">
            <w:pPr>
              <w:pStyle w:val="FootnoteText"/>
              <w:ind w:leftChars="-7" w:left="-17"/>
              <w:jc w:val="center"/>
              <w:rPr>
                <w:rFonts w:asciiTheme="minorHAnsi" w:hAnsiTheme="minorHAnsi" w:cstheme="minorHAnsi"/>
                <w:b/>
                <w:sz w:val="18"/>
                <w:szCs w:val="22"/>
              </w:rPr>
            </w:pPr>
            <w:r w:rsidRPr="007F69E5">
              <w:rPr>
                <w:rFonts w:asciiTheme="minorHAnsi" w:hAnsiTheme="minorHAnsi" w:cstheme="minorHAnsi"/>
                <w:b/>
                <w:sz w:val="18"/>
                <w:szCs w:val="22"/>
              </w:rPr>
              <w:t>Activity</w:t>
            </w:r>
          </w:p>
        </w:tc>
        <w:tc>
          <w:tcPr>
            <w:tcW w:w="1082" w:type="dxa"/>
            <w:gridSpan w:val="3"/>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YEAR</w:t>
            </w:r>
          </w:p>
        </w:tc>
        <w:tc>
          <w:tcPr>
            <w:tcW w:w="2818" w:type="dxa"/>
            <w:shd w:val="clear" w:color="auto" w:fill="C0C0C0"/>
            <w:noWrap/>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UN AGENCY</w:t>
            </w:r>
          </w:p>
        </w:tc>
        <w:tc>
          <w:tcPr>
            <w:tcW w:w="1681" w:type="dxa"/>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RESPONSIBLE PARTY</w:t>
            </w:r>
          </w:p>
          <w:p w:rsidR="00FA07C4" w:rsidRPr="007F69E5" w:rsidRDefault="00FA07C4" w:rsidP="00FA07C4">
            <w:pPr>
              <w:jc w:val="center"/>
              <w:rPr>
                <w:rFonts w:asciiTheme="minorHAnsi" w:hAnsiTheme="minorHAnsi" w:cstheme="minorHAnsi"/>
                <w:b/>
                <w:sz w:val="18"/>
                <w:szCs w:val="22"/>
              </w:rPr>
            </w:pPr>
          </w:p>
        </w:tc>
        <w:tc>
          <w:tcPr>
            <w:tcW w:w="4798" w:type="dxa"/>
            <w:gridSpan w:val="4"/>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Estimated Implementation Progress</w:t>
            </w:r>
          </w:p>
        </w:tc>
      </w:tr>
      <w:tr w:rsidR="00FA07C4" w:rsidRPr="007F69E5" w:rsidTr="00A07F92">
        <w:trPr>
          <w:gridAfter w:val="1"/>
          <w:wAfter w:w="18" w:type="dxa"/>
          <w:cantSplit/>
          <w:trHeight w:val="83"/>
        </w:trPr>
        <w:tc>
          <w:tcPr>
            <w:tcW w:w="1110" w:type="dxa"/>
            <w:gridSpan w:val="2"/>
            <w:vMerge/>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p>
        </w:tc>
        <w:tc>
          <w:tcPr>
            <w:tcW w:w="2313" w:type="dxa"/>
            <w:vMerge/>
            <w:shd w:val="clear" w:color="auto" w:fill="C0C0C0"/>
            <w:tcMar>
              <w:top w:w="18" w:type="dxa"/>
              <w:left w:w="18" w:type="dxa"/>
              <w:bottom w:w="0" w:type="dxa"/>
              <w:right w:w="18" w:type="dxa"/>
            </w:tcMar>
          </w:tcPr>
          <w:p w:rsidR="00FA07C4" w:rsidRPr="007F69E5" w:rsidRDefault="00FA07C4" w:rsidP="00FA07C4">
            <w:pPr>
              <w:pStyle w:val="FootnoteText"/>
              <w:jc w:val="center"/>
              <w:rPr>
                <w:rFonts w:asciiTheme="minorHAnsi" w:hAnsiTheme="minorHAnsi" w:cstheme="minorHAnsi"/>
                <w:b/>
                <w:sz w:val="18"/>
                <w:szCs w:val="22"/>
              </w:rPr>
            </w:pPr>
          </w:p>
        </w:tc>
        <w:tc>
          <w:tcPr>
            <w:tcW w:w="364" w:type="dxa"/>
            <w:tcBorders>
              <w:bottom w:val="single" w:sz="4" w:space="0" w:color="auto"/>
            </w:tcBorders>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Y1</w:t>
            </w:r>
          </w:p>
        </w:tc>
        <w:tc>
          <w:tcPr>
            <w:tcW w:w="366" w:type="dxa"/>
            <w:tcBorders>
              <w:bottom w:val="single" w:sz="4" w:space="0" w:color="auto"/>
            </w:tcBorders>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Y2</w:t>
            </w:r>
          </w:p>
        </w:tc>
        <w:tc>
          <w:tcPr>
            <w:tcW w:w="352" w:type="dxa"/>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Y3</w:t>
            </w:r>
          </w:p>
        </w:tc>
        <w:tc>
          <w:tcPr>
            <w:tcW w:w="2818" w:type="dxa"/>
            <w:shd w:val="clear" w:color="auto" w:fill="C0C0C0"/>
            <w:noWrap/>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p>
        </w:tc>
        <w:tc>
          <w:tcPr>
            <w:tcW w:w="1681" w:type="dxa"/>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NATIONAL/LOCAL</w:t>
            </w:r>
          </w:p>
        </w:tc>
        <w:tc>
          <w:tcPr>
            <w:tcW w:w="984"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Total amount</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Planned for the JP </w:t>
            </w:r>
          </w:p>
        </w:tc>
        <w:tc>
          <w:tcPr>
            <w:tcW w:w="1237"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amount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Committed</w:t>
            </w:r>
          </w:p>
        </w:tc>
        <w:tc>
          <w:tcPr>
            <w:tcW w:w="1322"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Amount</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Disbursed</w:t>
            </w:r>
          </w:p>
        </w:tc>
        <w:tc>
          <w:tcPr>
            <w:tcW w:w="1255"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Delivery rate of budget</w:t>
            </w:r>
          </w:p>
        </w:tc>
      </w:tr>
      <w:tr w:rsidR="00FA07C4" w:rsidRPr="007F69E5" w:rsidTr="007C67E1">
        <w:trPr>
          <w:gridAfter w:val="1"/>
          <w:wAfter w:w="18" w:type="dxa"/>
          <w:cantSplit/>
          <w:trHeight w:val="3638"/>
        </w:trPr>
        <w:tc>
          <w:tcPr>
            <w:tcW w:w="1110" w:type="dxa"/>
            <w:gridSpan w:val="2"/>
            <w:vMerge w:val="restart"/>
            <w:tcMar>
              <w:top w:w="18" w:type="dxa"/>
              <w:left w:w="18" w:type="dxa"/>
              <w:bottom w:w="0" w:type="dxa"/>
              <w:right w:w="18" w:type="dxa"/>
            </w:tcMar>
            <w:textDirection w:val="btLr"/>
          </w:tcPr>
          <w:p w:rsidR="00873043" w:rsidRPr="007F69E5" w:rsidRDefault="00873043" w:rsidP="00873043">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2.1:</w:t>
            </w:r>
          </w:p>
          <w:p w:rsidR="00873043" w:rsidRPr="007F69E5" w:rsidRDefault="00873043" w:rsidP="00873043">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Understanding, Tolerance And Respect For Ethnic And Cultural Diversity Incorporated In The National Education Policies</w:t>
            </w:r>
          </w:p>
          <w:p w:rsidR="00FA07C4" w:rsidRPr="007F69E5" w:rsidRDefault="00FA07C4" w:rsidP="00873043">
            <w:pPr>
              <w:widowControl/>
              <w:autoSpaceDE w:val="0"/>
              <w:autoSpaceDN w:val="0"/>
              <w:adjustRightInd w:val="0"/>
              <w:rPr>
                <w:rFonts w:asciiTheme="minorHAnsi" w:hAnsiTheme="minorHAnsi" w:cstheme="minorHAnsi"/>
                <w:b/>
                <w:bCs/>
                <w:snapToGrid/>
                <w:color w:val="494949"/>
                <w:sz w:val="22"/>
                <w:szCs w:val="22"/>
                <w:lang w:val="en-US"/>
              </w:rPr>
            </w:pPr>
          </w:p>
        </w:tc>
        <w:tc>
          <w:tcPr>
            <w:tcW w:w="2313" w:type="dxa"/>
            <w:tcMar>
              <w:top w:w="18" w:type="dxa"/>
              <w:left w:w="18" w:type="dxa"/>
              <w:bottom w:w="0" w:type="dxa"/>
              <w:right w:w="18" w:type="dxa"/>
            </w:tcMar>
            <w:vAlign w:val="center"/>
          </w:tcPr>
          <w:p w:rsidR="00FA07C4" w:rsidRPr="007F69E5" w:rsidRDefault="00F34A9A" w:rsidP="00FA07C4">
            <w:pPr>
              <w:pStyle w:val="FootnoteText"/>
              <w:rPr>
                <w:rFonts w:asciiTheme="minorHAnsi" w:hAnsiTheme="minorHAnsi" w:cstheme="minorHAnsi"/>
                <w:szCs w:val="22"/>
              </w:rPr>
            </w:pPr>
            <w:r w:rsidRPr="007F69E5">
              <w:rPr>
                <w:rFonts w:asciiTheme="minorHAnsi" w:hAnsiTheme="minorHAnsi" w:cstheme="minorHAnsi"/>
                <w:color w:val="000000"/>
              </w:rPr>
              <w:t xml:space="preserve">2.1.1 Strengthen capacity of the </w:t>
            </w:r>
            <w:proofErr w:type="spellStart"/>
            <w:r w:rsidRPr="007F69E5">
              <w:rPr>
                <w:rFonts w:asciiTheme="minorHAnsi" w:hAnsiTheme="minorHAnsi" w:cstheme="minorHAnsi"/>
                <w:color w:val="000000"/>
              </w:rPr>
              <w:t>MoES</w:t>
            </w:r>
            <w:proofErr w:type="spellEnd"/>
            <w:r w:rsidRPr="007F69E5">
              <w:rPr>
                <w:rFonts w:asciiTheme="minorHAnsi" w:hAnsiTheme="minorHAnsi" w:cstheme="minorHAnsi"/>
                <w:color w:val="000000"/>
              </w:rPr>
              <w:t xml:space="preserve"> and its related institutions for incorporating contents related  understanding, tolerance and respect for ethnic</w:t>
            </w:r>
            <w:r w:rsidR="00547A95" w:rsidRPr="007F69E5">
              <w:rPr>
                <w:rFonts w:asciiTheme="minorHAnsi" w:hAnsiTheme="minorHAnsi" w:cstheme="minorHAnsi"/>
                <w:color w:val="000000"/>
              </w:rPr>
              <w:t xml:space="preserve"> and cultural diversity in the secondary education curricula </w:t>
            </w:r>
          </w:p>
        </w:tc>
        <w:tc>
          <w:tcPr>
            <w:tcW w:w="364" w:type="dxa"/>
            <w:shd w:val="clear" w:color="auto" w:fill="808080" w:themeFill="background1" w:themeFillShade="80"/>
            <w:tcMar>
              <w:top w:w="18" w:type="dxa"/>
              <w:left w:w="18" w:type="dxa"/>
              <w:bottom w:w="0" w:type="dxa"/>
              <w:right w:w="18" w:type="dxa"/>
            </w:tcMar>
          </w:tcPr>
          <w:p w:rsidR="00FA07C4" w:rsidRPr="007F69E5" w:rsidRDefault="00FA07C4" w:rsidP="00FA07C4">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FA07C4" w:rsidRPr="007F69E5" w:rsidRDefault="00FA07C4" w:rsidP="00FA07C4">
            <w:pPr>
              <w:jc w:val="center"/>
              <w:rPr>
                <w:rFonts w:asciiTheme="minorHAnsi" w:hAnsiTheme="minorHAnsi" w:cstheme="minorHAnsi"/>
                <w:sz w:val="18"/>
                <w:szCs w:val="22"/>
              </w:rPr>
            </w:pPr>
          </w:p>
        </w:tc>
        <w:tc>
          <w:tcPr>
            <w:tcW w:w="352" w:type="dxa"/>
            <w:tcMar>
              <w:top w:w="18" w:type="dxa"/>
              <w:left w:w="18" w:type="dxa"/>
              <w:bottom w:w="0" w:type="dxa"/>
              <w:right w:w="18" w:type="dxa"/>
            </w:tcMar>
          </w:tcPr>
          <w:p w:rsidR="00FA07C4" w:rsidRPr="007F69E5" w:rsidRDefault="00FA07C4" w:rsidP="00FA07C4">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FA07C4" w:rsidRPr="007F69E5" w:rsidRDefault="00547A95" w:rsidP="007C67E1">
            <w:pPr>
              <w:jc w:val="center"/>
              <w:rPr>
                <w:rFonts w:asciiTheme="minorHAnsi" w:hAnsiTheme="minorHAnsi" w:cstheme="minorHAnsi"/>
                <w:szCs w:val="22"/>
              </w:rPr>
            </w:pPr>
            <w:r w:rsidRPr="007F69E5">
              <w:rPr>
                <w:rFonts w:asciiTheme="minorHAnsi" w:hAnsiTheme="minorHAnsi" w:cstheme="minorHAnsi"/>
                <w:szCs w:val="22"/>
              </w:rPr>
              <w:t>UNICEF</w:t>
            </w:r>
          </w:p>
        </w:tc>
        <w:tc>
          <w:tcPr>
            <w:tcW w:w="1681" w:type="dxa"/>
            <w:tcMar>
              <w:top w:w="18" w:type="dxa"/>
              <w:left w:w="18" w:type="dxa"/>
              <w:bottom w:w="0" w:type="dxa"/>
              <w:right w:w="18" w:type="dxa"/>
            </w:tcMar>
            <w:vAlign w:val="center"/>
          </w:tcPr>
          <w:p w:rsidR="00FA07C4"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BED</w:t>
            </w:r>
          </w:p>
          <w:p w:rsidR="00F807D3" w:rsidRPr="007F69E5" w:rsidRDefault="00547A95" w:rsidP="007C67E1">
            <w:pPr>
              <w:rPr>
                <w:rFonts w:asciiTheme="minorHAnsi" w:hAnsiTheme="minorHAnsi" w:cstheme="minorHAnsi"/>
                <w:sz w:val="18"/>
                <w:szCs w:val="22"/>
              </w:rPr>
            </w:pPr>
            <w:proofErr w:type="spellStart"/>
            <w:r w:rsidRPr="007F69E5">
              <w:rPr>
                <w:rFonts w:asciiTheme="minorHAnsi" w:hAnsiTheme="minorHAnsi" w:cstheme="minorHAnsi"/>
                <w:sz w:val="18"/>
                <w:szCs w:val="22"/>
              </w:rPr>
              <w:t>MoES</w:t>
            </w:r>
            <w:proofErr w:type="spellEnd"/>
            <w:r w:rsidRPr="007F69E5">
              <w:rPr>
                <w:rFonts w:asciiTheme="minorHAnsi" w:hAnsiTheme="minorHAnsi" w:cstheme="minorHAnsi"/>
                <w:sz w:val="18"/>
                <w:szCs w:val="22"/>
              </w:rPr>
              <w:t>;</w:t>
            </w:r>
          </w:p>
          <w:p w:rsidR="00F807D3" w:rsidRPr="007F69E5" w:rsidRDefault="00F807D3" w:rsidP="007C67E1">
            <w:pPr>
              <w:rPr>
                <w:rFonts w:asciiTheme="minorHAnsi" w:hAnsiTheme="minorHAnsi" w:cstheme="minorHAnsi"/>
                <w:sz w:val="18"/>
                <w:szCs w:val="22"/>
              </w:rPr>
            </w:pPr>
          </w:p>
          <w:p w:rsidR="00F807D3"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Centre for Human Rights and Conflict Resolution (CHRCR)</w:t>
            </w:r>
          </w:p>
        </w:tc>
        <w:tc>
          <w:tcPr>
            <w:tcW w:w="984" w:type="dxa"/>
            <w:vAlign w:val="center"/>
          </w:tcPr>
          <w:p w:rsidR="00FA07C4" w:rsidRPr="007F69E5" w:rsidRDefault="00547A95"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10, 000</w:t>
            </w:r>
          </w:p>
        </w:tc>
        <w:tc>
          <w:tcPr>
            <w:tcW w:w="1237" w:type="dxa"/>
            <w:vAlign w:val="center"/>
          </w:tcPr>
          <w:p w:rsidR="00FA07C4" w:rsidRPr="007F69E5" w:rsidRDefault="000420A4"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8</w:t>
            </w:r>
            <w:r w:rsidR="00547A95" w:rsidRPr="007F69E5">
              <w:rPr>
                <w:rFonts w:asciiTheme="minorHAnsi" w:eastAsia="Batang" w:hAnsiTheme="minorHAnsi" w:cstheme="minorHAnsi"/>
                <w:sz w:val="18"/>
                <w:szCs w:val="22"/>
                <w:lang w:eastAsia="ko-KR"/>
              </w:rPr>
              <w:t>,000</w:t>
            </w:r>
          </w:p>
        </w:tc>
        <w:tc>
          <w:tcPr>
            <w:tcW w:w="1322" w:type="dxa"/>
            <w:vAlign w:val="center"/>
          </w:tcPr>
          <w:p w:rsidR="00FA07C4" w:rsidRPr="007F69E5" w:rsidRDefault="00547A95"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2,000</w:t>
            </w:r>
          </w:p>
        </w:tc>
        <w:tc>
          <w:tcPr>
            <w:tcW w:w="1255" w:type="dxa"/>
            <w:vAlign w:val="center"/>
          </w:tcPr>
          <w:p w:rsidR="00FA07C4" w:rsidRPr="007F69E5" w:rsidRDefault="00547A95"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20%</w:t>
            </w:r>
          </w:p>
        </w:tc>
      </w:tr>
      <w:tr w:rsidR="00FA07C4" w:rsidRPr="007F69E5" w:rsidTr="007C67E1">
        <w:trPr>
          <w:gridAfter w:val="1"/>
          <w:wAfter w:w="18" w:type="dxa"/>
          <w:cantSplit/>
          <w:trHeight w:val="1166"/>
        </w:trPr>
        <w:tc>
          <w:tcPr>
            <w:tcW w:w="1110" w:type="dxa"/>
            <w:gridSpan w:val="2"/>
            <w:vMerge/>
            <w:tcMar>
              <w:top w:w="18" w:type="dxa"/>
              <w:left w:w="18" w:type="dxa"/>
              <w:bottom w:w="0" w:type="dxa"/>
              <w:right w:w="18" w:type="dxa"/>
            </w:tcMar>
          </w:tcPr>
          <w:p w:rsidR="00FA07C4" w:rsidRPr="007F69E5" w:rsidRDefault="00FA07C4" w:rsidP="00FA07C4">
            <w:pPr>
              <w:rPr>
                <w:rFonts w:asciiTheme="minorHAnsi" w:hAnsiTheme="minorHAnsi" w:cstheme="minorHAnsi"/>
                <w:sz w:val="20"/>
                <w:szCs w:val="22"/>
              </w:rPr>
            </w:pPr>
          </w:p>
        </w:tc>
        <w:tc>
          <w:tcPr>
            <w:tcW w:w="2313" w:type="dxa"/>
            <w:tcMar>
              <w:top w:w="18" w:type="dxa"/>
              <w:left w:w="18" w:type="dxa"/>
              <w:bottom w:w="0" w:type="dxa"/>
              <w:right w:w="18" w:type="dxa"/>
            </w:tcMar>
            <w:vAlign w:val="center"/>
          </w:tcPr>
          <w:p w:rsidR="00FA07C4" w:rsidRPr="007F69E5" w:rsidRDefault="00F34A9A" w:rsidP="00FA07C4">
            <w:pPr>
              <w:pStyle w:val="CommentSubject"/>
              <w:rPr>
                <w:rFonts w:asciiTheme="minorHAnsi" w:hAnsiTheme="minorHAnsi" w:cstheme="minorHAnsi"/>
                <w:b w:val="0"/>
                <w:szCs w:val="22"/>
              </w:rPr>
            </w:pPr>
            <w:r w:rsidRPr="007F69E5">
              <w:rPr>
                <w:rFonts w:asciiTheme="minorHAnsi" w:hAnsiTheme="minorHAnsi" w:cstheme="minorHAnsi"/>
                <w:b w:val="0"/>
                <w:color w:val="000000"/>
              </w:rPr>
              <w:t>2.1.2 Create capacity within the existing in-service teacher training system for enforceme</w:t>
            </w:r>
            <w:r w:rsidR="00547A95" w:rsidRPr="007F69E5">
              <w:rPr>
                <w:rFonts w:asciiTheme="minorHAnsi" w:hAnsiTheme="minorHAnsi" w:cstheme="minorHAnsi"/>
                <w:b w:val="0"/>
                <w:color w:val="000000"/>
              </w:rPr>
              <w:t xml:space="preserve">nt of understanding, tolerance and respect for ethnic and cultural diversity in both primary and secondary education schools </w:t>
            </w:r>
          </w:p>
        </w:tc>
        <w:tc>
          <w:tcPr>
            <w:tcW w:w="364" w:type="dxa"/>
            <w:shd w:val="clear" w:color="auto" w:fill="808080" w:themeFill="background1" w:themeFillShade="80"/>
            <w:tcMar>
              <w:top w:w="18" w:type="dxa"/>
              <w:left w:w="18" w:type="dxa"/>
              <w:bottom w:w="0" w:type="dxa"/>
              <w:right w:w="18" w:type="dxa"/>
            </w:tcMar>
          </w:tcPr>
          <w:p w:rsidR="00FA07C4" w:rsidRPr="007F69E5" w:rsidRDefault="00FA07C4" w:rsidP="00FA07C4">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FA07C4" w:rsidRPr="007F69E5" w:rsidRDefault="00FA07C4" w:rsidP="00FA07C4">
            <w:pPr>
              <w:jc w:val="center"/>
              <w:rPr>
                <w:rFonts w:asciiTheme="minorHAnsi" w:hAnsiTheme="minorHAnsi" w:cstheme="minorHAnsi"/>
                <w:sz w:val="18"/>
                <w:szCs w:val="22"/>
              </w:rPr>
            </w:pPr>
          </w:p>
        </w:tc>
        <w:tc>
          <w:tcPr>
            <w:tcW w:w="352" w:type="dxa"/>
            <w:shd w:val="clear" w:color="auto" w:fill="808080" w:themeFill="background1" w:themeFillShade="80"/>
            <w:tcMar>
              <w:top w:w="18" w:type="dxa"/>
              <w:left w:w="18" w:type="dxa"/>
              <w:bottom w:w="0" w:type="dxa"/>
              <w:right w:w="18" w:type="dxa"/>
            </w:tcMar>
          </w:tcPr>
          <w:p w:rsidR="00FA07C4" w:rsidRPr="007F69E5" w:rsidRDefault="00FA07C4" w:rsidP="00FA07C4">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FA07C4" w:rsidRPr="007F69E5" w:rsidRDefault="00547A95" w:rsidP="007C67E1">
            <w:pPr>
              <w:jc w:val="center"/>
              <w:rPr>
                <w:rFonts w:asciiTheme="minorHAnsi" w:hAnsiTheme="minorHAnsi" w:cstheme="minorHAnsi"/>
                <w:szCs w:val="22"/>
              </w:rPr>
            </w:pPr>
            <w:r w:rsidRPr="007F69E5">
              <w:rPr>
                <w:rFonts w:asciiTheme="minorHAnsi" w:hAnsiTheme="minorHAnsi" w:cstheme="minorHAnsi"/>
                <w:szCs w:val="22"/>
              </w:rPr>
              <w:t>UNICEF</w:t>
            </w:r>
          </w:p>
        </w:tc>
        <w:tc>
          <w:tcPr>
            <w:tcW w:w="1681" w:type="dxa"/>
            <w:tcMar>
              <w:top w:w="18" w:type="dxa"/>
              <w:left w:w="18" w:type="dxa"/>
              <w:bottom w:w="0" w:type="dxa"/>
              <w:right w:w="18" w:type="dxa"/>
            </w:tcMar>
            <w:vAlign w:val="center"/>
          </w:tcPr>
          <w:p w:rsidR="00F807D3"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BED</w:t>
            </w:r>
          </w:p>
          <w:p w:rsidR="00FA07C4" w:rsidRPr="007F69E5" w:rsidRDefault="00547A95" w:rsidP="007C67E1">
            <w:pPr>
              <w:rPr>
                <w:rFonts w:asciiTheme="minorHAnsi" w:hAnsiTheme="minorHAnsi" w:cstheme="minorHAnsi"/>
                <w:sz w:val="18"/>
                <w:szCs w:val="22"/>
              </w:rPr>
            </w:pPr>
            <w:proofErr w:type="spellStart"/>
            <w:r w:rsidRPr="007F69E5">
              <w:rPr>
                <w:rFonts w:asciiTheme="minorHAnsi" w:hAnsiTheme="minorHAnsi" w:cstheme="minorHAnsi"/>
                <w:sz w:val="18"/>
                <w:szCs w:val="22"/>
              </w:rPr>
              <w:t>MoES</w:t>
            </w:r>
            <w:proofErr w:type="spellEnd"/>
          </w:p>
          <w:p w:rsidR="00F807D3" w:rsidRPr="007F69E5" w:rsidRDefault="00F807D3" w:rsidP="007C67E1">
            <w:pPr>
              <w:rPr>
                <w:rFonts w:asciiTheme="minorHAnsi" w:hAnsiTheme="minorHAnsi" w:cstheme="minorHAnsi"/>
                <w:sz w:val="18"/>
                <w:szCs w:val="22"/>
              </w:rPr>
            </w:pPr>
          </w:p>
          <w:p w:rsidR="00F807D3"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CHRCR</w:t>
            </w:r>
          </w:p>
        </w:tc>
        <w:tc>
          <w:tcPr>
            <w:tcW w:w="984" w:type="dxa"/>
            <w:vAlign w:val="center"/>
          </w:tcPr>
          <w:p w:rsidR="00FA07C4" w:rsidRPr="007F69E5" w:rsidRDefault="00547A95"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500,000</w:t>
            </w:r>
          </w:p>
        </w:tc>
        <w:tc>
          <w:tcPr>
            <w:tcW w:w="1237" w:type="dxa"/>
            <w:vAlign w:val="center"/>
          </w:tcPr>
          <w:p w:rsidR="00FA07C4" w:rsidRPr="007F69E5" w:rsidRDefault="000420A4"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356,680</w:t>
            </w:r>
          </w:p>
        </w:tc>
        <w:tc>
          <w:tcPr>
            <w:tcW w:w="1322" w:type="dxa"/>
            <w:vAlign w:val="center"/>
          </w:tcPr>
          <w:p w:rsidR="00FA07C4" w:rsidRPr="007F69E5" w:rsidRDefault="000420A4"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143,320</w:t>
            </w:r>
          </w:p>
        </w:tc>
        <w:tc>
          <w:tcPr>
            <w:tcW w:w="1255" w:type="dxa"/>
            <w:vAlign w:val="center"/>
          </w:tcPr>
          <w:p w:rsidR="00FA07C4" w:rsidRPr="007F69E5" w:rsidRDefault="00547A95"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w:t>
            </w:r>
            <w:r w:rsidR="005D07F3">
              <w:rPr>
                <w:rFonts w:asciiTheme="minorHAnsi" w:eastAsia="Batang" w:hAnsiTheme="minorHAnsi" w:cstheme="minorHAnsi"/>
                <w:sz w:val="18"/>
                <w:szCs w:val="22"/>
                <w:lang w:eastAsia="ko-KR"/>
              </w:rPr>
              <w:t>9</w:t>
            </w:r>
            <w:r w:rsidRPr="007F69E5">
              <w:rPr>
                <w:rFonts w:asciiTheme="minorHAnsi" w:eastAsia="Batang" w:hAnsiTheme="minorHAnsi" w:cstheme="minorHAnsi"/>
                <w:sz w:val="18"/>
                <w:szCs w:val="22"/>
                <w:lang w:eastAsia="ko-KR"/>
              </w:rPr>
              <w:t>%</w:t>
            </w:r>
          </w:p>
        </w:tc>
      </w:tr>
      <w:tr w:rsidR="000420A4" w:rsidRPr="007F69E5" w:rsidTr="007C67E1">
        <w:trPr>
          <w:gridAfter w:val="1"/>
          <w:wAfter w:w="18" w:type="dxa"/>
          <w:cantSplit/>
          <w:trHeight w:val="670"/>
        </w:trPr>
        <w:tc>
          <w:tcPr>
            <w:tcW w:w="1110" w:type="dxa"/>
            <w:gridSpan w:val="2"/>
            <w:vMerge/>
            <w:tcMar>
              <w:top w:w="18" w:type="dxa"/>
              <w:left w:w="18" w:type="dxa"/>
              <w:bottom w:w="0" w:type="dxa"/>
              <w:right w:w="18" w:type="dxa"/>
            </w:tcMar>
          </w:tcPr>
          <w:p w:rsidR="000420A4" w:rsidRPr="007F69E5" w:rsidRDefault="000420A4" w:rsidP="000420A4">
            <w:pPr>
              <w:rPr>
                <w:rFonts w:asciiTheme="minorHAnsi" w:hAnsiTheme="minorHAnsi" w:cstheme="minorHAnsi"/>
                <w:sz w:val="20"/>
                <w:szCs w:val="22"/>
              </w:rPr>
            </w:pPr>
          </w:p>
        </w:tc>
        <w:tc>
          <w:tcPr>
            <w:tcW w:w="2313" w:type="dxa"/>
            <w:tcMar>
              <w:top w:w="18" w:type="dxa"/>
              <w:left w:w="18" w:type="dxa"/>
              <w:bottom w:w="0" w:type="dxa"/>
              <w:right w:w="18" w:type="dxa"/>
            </w:tcMar>
            <w:vAlign w:val="center"/>
          </w:tcPr>
          <w:p w:rsidR="000420A4" w:rsidRPr="007F69E5" w:rsidRDefault="000420A4" w:rsidP="000420A4">
            <w:pPr>
              <w:pStyle w:val="FootnoteText"/>
              <w:rPr>
                <w:rFonts w:asciiTheme="minorHAnsi" w:hAnsiTheme="minorHAnsi" w:cstheme="minorHAnsi"/>
                <w:szCs w:val="22"/>
              </w:rPr>
            </w:pPr>
            <w:r w:rsidRPr="007F69E5">
              <w:rPr>
                <w:rFonts w:asciiTheme="minorHAnsi" w:hAnsiTheme="minorHAnsi" w:cstheme="minorHAnsi"/>
                <w:color w:val="000000"/>
              </w:rPr>
              <w:t>2.1.3 Support the Pedagogical Service in the BED (</w:t>
            </w:r>
            <w:proofErr w:type="spellStart"/>
            <w:r w:rsidRPr="007F69E5">
              <w:rPr>
                <w:rFonts w:asciiTheme="minorHAnsi" w:hAnsiTheme="minorHAnsi" w:cstheme="minorHAnsi"/>
                <w:color w:val="000000"/>
              </w:rPr>
              <w:t>MoES</w:t>
            </w:r>
            <w:proofErr w:type="spellEnd"/>
            <w:r w:rsidRPr="007F69E5">
              <w:rPr>
                <w:rFonts w:asciiTheme="minorHAnsi" w:hAnsiTheme="minorHAnsi" w:cstheme="minorHAnsi"/>
                <w:color w:val="000000"/>
              </w:rPr>
              <w:t xml:space="preserve">) for introducing and applying criteria related to multiculturalism, understanding, tolerance and respect for ethnic and cultural diversity in textbooks development and accreditation </w:t>
            </w:r>
          </w:p>
        </w:tc>
        <w:tc>
          <w:tcPr>
            <w:tcW w:w="364" w:type="dxa"/>
            <w:shd w:val="clear" w:color="auto" w:fill="808080" w:themeFill="background1" w:themeFillShade="80"/>
            <w:tcMar>
              <w:top w:w="18" w:type="dxa"/>
              <w:left w:w="18" w:type="dxa"/>
              <w:bottom w:w="0" w:type="dxa"/>
              <w:right w:w="18" w:type="dxa"/>
            </w:tcMar>
          </w:tcPr>
          <w:p w:rsidR="000420A4" w:rsidRPr="007F69E5" w:rsidRDefault="000420A4" w:rsidP="000420A4">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0420A4" w:rsidRPr="007F69E5" w:rsidRDefault="000420A4" w:rsidP="000420A4">
            <w:pPr>
              <w:jc w:val="center"/>
              <w:rPr>
                <w:rFonts w:asciiTheme="minorHAnsi" w:hAnsiTheme="minorHAnsi" w:cstheme="minorHAnsi"/>
                <w:sz w:val="18"/>
                <w:szCs w:val="22"/>
              </w:rPr>
            </w:pPr>
          </w:p>
        </w:tc>
        <w:tc>
          <w:tcPr>
            <w:tcW w:w="352" w:type="dxa"/>
            <w:tcMar>
              <w:top w:w="18" w:type="dxa"/>
              <w:left w:w="18" w:type="dxa"/>
              <w:bottom w:w="0" w:type="dxa"/>
              <w:right w:w="18" w:type="dxa"/>
            </w:tcMar>
          </w:tcPr>
          <w:p w:rsidR="000420A4" w:rsidRPr="007F69E5" w:rsidRDefault="000420A4" w:rsidP="000420A4">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0420A4" w:rsidRPr="007F69E5" w:rsidRDefault="000420A4" w:rsidP="000420A4">
            <w:pPr>
              <w:jc w:val="center"/>
              <w:rPr>
                <w:rFonts w:asciiTheme="minorHAnsi" w:hAnsiTheme="minorHAnsi" w:cstheme="minorHAnsi"/>
                <w:szCs w:val="22"/>
              </w:rPr>
            </w:pPr>
            <w:r w:rsidRPr="007F69E5">
              <w:rPr>
                <w:rFonts w:asciiTheme="minorHAnsi" w:hAnsiTheme="minorHAnsi" w:cstheme="minorHAnsi"/>
                <w:szCs w:val="22"/>
              </w:rPr>
              <w:t>UNICEF</w:t>
            </w:r>
          </w:p>
        </w:tc>
        <w:tc>
          <w:tcPr>
            <w:tcW w:w="1681" w:type="dxa"/>
            <w:tcMar>
              <w:top w:w="18" w:type="dxa"/>
              <w:left w:w="18" w:type="dxa"/>
              <w:bottom w:w="0" w:type="dxa"/>
              <w:right w:w="18" w:type="dxa"/>
            </w:tcMar>
            <w:vAlign w:val="center"/>
          </w:tcPr>
          <w:p w:rsidR="000420A4" w:rsidRPr="007F69E5" w:rsidRDefault="000420A4" w:rsidP="000420A4">
            <w:pPr>
              <w:rPr>
                <w:rFonts w:asciiTheme="minorHAnsi" w:hAnsiTheme="minorHAnsi" w:cstheme="minorHAnsi"/>
                <w:sz w:val="18"/>
                <w:szCs w:val="22"/>
              </w:rPr>
            </w:pPr>
            <w:r w:rsidRPr="007F69E5">
              <w:rPr>
                <w:rFonts w:asciiTheme="minorHAnsi" w:hAnsiTheme="minorHAnsi" w:cstheme="minorHAnsi"/>
                <w:sz w:val="18"/>
                <w:szCs w:val="22"/>
              </w:rPr>
              <w:t>BED</w:t>
            </w:r>
          </w:p>
          <w:p w:rsidR="000420A4" w:rsidRPr="007F69E5" w:rsidRDefault="000420A4" w:rsidP="000420A4">
            <w:pPr>
              <w:rPr>
                <w:rFonts w:asciiTheme="minorHAnsi" w:hAnsiTheme="minorHAnsi" w:cstheme="minorHAnsi"/>
                <w:sz w:val="18"/>
                <w:szCs w:val="22"/>
              </w:rPr>
            </w:pPr>
            <w:proofErr w:type="spellStart"/>
            <w:r w:rsidRPr="007F69E5">
              <w:rPr>
                <w:rFonts w:asciiTheme="minorHAnsi" w:hAnsiTheme="minorHAnsi" w:cstheme="minorHAnsi"/>
                <w:sz w:val="18"/>
                <w:szCs w:val="22"/>
              </w:rPr>
              <w:t>MoES</w:t>
            </w:r>
            <w:proofErr w:type="spellEnd"/>
          </w:p>
          <w:p w:rsidR="000420A4" w:rsidRPr="007F69E5" w:rsidRDefault="000420A4" w:rsidP="000420A4">
            <w:pPr>
              <w:rPr>
                <w:rFonts w:asciiTheme="minorHAnsi" w:hAnsiTheme="minorHAnsi" w:cstheme="minorHAnsi"/>
                <w:sz w:val="18"/>
                <w:szCs w:val="22"/>
              </w:rPr>
            </w:pPr>
          </w:p>
          <w:p w:rsidR="000420A4" w:rsidRPr="007F69E5" w:rsidRDefault="000420A4" w:rsidP="000420A4">
            <w:pPr>
              <w:rPr>
                <w:rFonts w:asciiTheme="minorHAnsi" w:hAnsiTheme="minorHAnsi" w:cstheme="minorHAnsi"/>
                <w:sz w:val="18"/>
                <w:szCs w:val="22"/>
              </w:rPr>
            </w:pPr>
            <w:r w:rsidRPr="007F69E5">
              <w:rPr>
                <w:rFonts w:asciiTheme="minorHAnsi" w:hAnsiTheme="minorHAnsi" w:cstheme="minorHAnsi"/>
                <w:sz w:val="18"/>
                <w:szCs w:val="22"/>
              </w:rPr>
              <w:t>CHRCR</w:t>
            </w:r>
          </w:p>
        </w:tc>
        <w:tc>
          <w:tcPr>
            <w:tcW w:w="984" w:type="dxa"/>
            <w:vAlign w:val="center"/>
          </w:tcPr>
          <w:p w:rsidR="000420A4" w:rsidRPr="007F69E5" w:rsidRDefault="000420A4" w:rsidP="000420A4">
            <w:pPr>
              <w:jc w:val="right"/>
              <w:rPr>
                <w:rFonts w:asciiTheme="minorHAnsi" w:hAnsiTheme="minorHAnsi" w:cstheme="minorHAnsi"/>
                <w:sz w:val="18"/>
                <w:szCs w:val="22"/>
              </w:rPr>
            </w:pPr>
            <w:r w:rsidRPr="007F69E5">
              <w:rPr>
                <w:rFonts w:asciiTheme="minorHAnsi" w:hAnsiTheme="minorHAnsi" w:cstheme="minorHAnsi"/>
                <w:sz w:val="18"/>
                <w:szCs w:val="22"/>
              </w:rPr>
              <w:t>40,000</w:t>
            </w:r>
          </w:p>
        </w:tc>
        <w:tc>
          <w:tcPr>
            <w:tcW w:w="1237" w:type="dxa"/>
            <w:vAlign w:val="center"/>
          </w:tcPr>
          <w:p w:rsidR="000420A4" w:rsidRPr="007F69E5" w:rsidRDefault="000420A4" w:rsidP="000420A4">
            <w:pPr>
              <w:jc w:val="right"/>
              <w:rPr>
                <w:rFonts w:asciiTheme="minorHAnsi" w:hAnsiTheme="minorHAnsi" w:cstheme="minorHAnsi"/>
                <w:sz w:val="18"/>
              </w:rPr>
            </w:pPr>
            <w:r w:rsidRPr="007F69E5">
              <w:rPr>
                <w:rFonts w:asciiTheme="minorHAnsi" w:hAnsiTheme="minorHAnsi" w:cstheme="minorHAnsi"/>
                <w:sz w:val="18"/>
                <w:szCs w:val="22"/>
              </w:rPr>
              <w:t>24,096</w:t>
            </w:r>
          </w:p>
        </w:tc>
        <w:tc>
          <w:tcPr>
            <w:tcW w:w="1322" w:type="dxa"/>
            <w:vAlign w:val="center"/>
          </w:tcPr>
          <w:p w:rsidR="000420A4" w:rsidRPr="007F69E5" w:rsidRDefault="000420A4" w:rsidP="000420A4">
            <w:pPr>
              <w:rPr>
                <w:rFonts w:asciiTheme="minorHAnsi" w:hAnsiTheme="minorHAnsi" w:cstheme="minorHAnsi"/>
                <w:sz w:val="18"/>
              </w:rPr>
            </w:pPr>
            <w:r w:rsidRPr="007F69E5">
              <w:rPr>
                <w:rFonts w:asciiTheme="minorHAnsi" w:hAnsiTheme="minorHAnsi" w:cstheme="minorHAnsi"/>
                <w:sz w:val="18"/>
                <w:szCs w:val="22"/>
              </w:rPr>
              <w:t xml:space="preserve">                 15,904</w:t>
            </w:r>
          </w:p>
        </w:tc>
        <w:tc>
          <w:tcPr>
            <w:tcW w:w="1255" w:type="dxa"/>
            <w:vAlign w:val="center"/>
          </w:tcPr>
          <w:p w:rsidR="000420A4" w:rsidRPr="007F69E5" w:rsidRDefault="005D07F3" w:rsidP="000420A4">
            <w:pPr>
              <w:jc w:val="right"/>
              <w:rPr>
                <w:rFonts w:asciiTheme="minorHAnsi" w:hAnsiTheme="minorHAnsi" w:cstheme="minorHAnsi"/>
                <w:sz w:val="18"/>
                <w:szCs w:val="22"/>
              </w:rPr>
            </w:pPr>
            <w:r>
              <w:rPr>
                <w:rFonts w:asciiTheme="minorHAnsi" w:hAnsiTheme="minorHAnsi" w:cstheme="minorHAnsi"/>
                <w:sz w:val="18"/>
                <w:szCs w:val="22"/>
              </w:rPr>
              <w:t>40</w:t>
            </w:r>
            <w:r w:rsidR="000420A4" w:rsidRPr="007F69E5">
              <w:rPr>
                <w:rFonts w:asciiTheme="minorHAnsi" w:hAnsiTheme="minorHAnsi" w:cstheme="minorHAnsi"/>
                <w:sz w:val="18"/>
                <w:szCs w:val="22"/>
              </w:rPr>
              <w:t>%</w:t>
            </w:r>
          </w:p>
        </w:tc>
      </w:tr>
      <w:tr w:rsidR="000420A4" w:rsidRPr="007F69E5" w:rsidTr="007C67E1">
        <w:trPr>
          <w:gridAfter w:val="1"/>
          <w:wAfter w:w="18" w:type="dxa"/>
          <w:cantSplit/>
          <w:trHeight w:val="245"/>
        </w:trPr>
        <w:tc>
          <w:tcPr>
            <w:tcW w:w="1110" w:type="dxa"/>
            <w:gridSpan w:val="2"/>
            <w:vMerge/>
            <w:tcMar>
              <w:top w:w="18" w:type="dxa"/>
              <w:left w:w="18" w:type="dxa"/>
              <w:bottom w:w="0" w:type="dxa"/>
              <w:right w:w="18" w:type="dxa"/>
            </w:tcMar>
          </w:tcPr>
          <w:p w:rsidR="000420A4" w:rsidRPr="007F69E5" w:rsidRDefault="000420A4" w:rsidP="000420A4">
            <w:pPr>
              <w:rPr>
                <w:rFonts w:asciiTheme="minorHAnsi" w:hAnsiTheme="minorHAnsi" w:cstheme="minorHAnsi"/>
                <w:sz w:val="20"/>
                <w:szCs w:val="22"/>
              </w:rPr>
            </w:pPr>
          </w:p>
        </w:tc>
        <w:tc>
          <w:tcPr>
            <w:tcW w:w="2313" w:type="dxa"/>
            <w:tcMar>
              <w:top w:w="18" w:type="dxa"/>
              <w:left w:w="18" w:type="dxa"/>
              <w:bottom w:w="0" w:type="dxa"/>
              <w:right w:w="18" w:type="dxa"/>
            </w:tcMar>
            <w:vAlign w:val="center"/>
          </w:tcPr>
          <w:p w:rsidR="000420A4" w:rsidRPr="007F69E5" w:rsidRDefault="000420A4" w:rsidP="000420A4">
            <w:pPr>
              <w:pStyle w:val="FootnoteText"/>
              <w:rPr>
                <w:rFonts w:asciiTheme="minorHAnsi" w:hAnsiTheme="minorHAnsi" w:cstheme="minorHAnsi"/>
                <w:szCs w:val="22"/>
              </w:rPr>
            </w:pPr>
            <w:r w:rsidRPr="007F69E5">
              <w:rPr>
                <w:rFonts w:asciiTheme="minorHAnsi" w:hAnsiTheme="minorHAnsi" w:cstheme="minorHAnsi"/>
                <w:color w:val="000000"/>
              </w:rPr>
              <w:t xml:space="preserve">2.1.4 Support the Department for Advancement of the Education of Minorities in building their capacity to develop policies and programmes for communication and dispute resolution </w:t>
            </w:r>
          </w:p>
        </w:tc>
        <w:tc>
          <w:tcPr>
            <w:tcW w:w="364" w:type="dxa"/>
            <w:shd w:val="clear" w:color="auto" w:fill="808080" w:themeFill="background1" w:themeFillShade="80"/>
            <w:tcMar>
              <w:top w:w="18" w:type="dxa"/>
              <w:left w:w="18" w:type="dxa"/>
              <w:bottom w:w="0" w:type="dxa"/>
              <w:right w:w="18" w:type="dxa"/>
            </w:tcMar>
          </w:tcPr>
          <w:p w:rsidR="000420A4" w:rsidRPr="007F69E5" w:rsidRDefault="000420A4" w:rsidP="000420A4">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0420A4" w:rsidRPr="007F69E5" w:rsidRDefault="000420A4" w:rsidP="000420A4">
            <w:pPr>
              <w:jc w:val="center"/>
              <w:rPr>
                <w:rFonts w:asciiTheme="minorHAnsi" w:hAnsiTheme="minorHAnsi" w:cstheme="minorHAnsi"/>
                <w:sz w:val="18"/>
                <w:szCs w:val="22"/>
              </w:rPr>
            </w:pPr>
          </w:p>
        </w:tc>
        <w:tc>
          <w:tcPr>
            <w:tcW w:w="352" w:type="dxa"/>
            <w:shd w:val="clear" w:color="auto" w:fill="808080" w:themeFill="background1" w:themeFillShade="80"/>
            <w:tcMar>
              <w:top w:w="18" w:type="dxa"/>
              <w:left w:w="18" w:type="dxa"/>
              <w:bottom w:w="0" w:type="dxa"/>
              <w:right w:w="18" w:type="dxa"/>
            </w:tcMar>
          </w:tcPr>
          <w:p w:rsidR="000420A4" w:rsidRPr="007F69E5" w:rsidRDefault="000420A4" w:rsidP="000420A4">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0420A4" w:rsidRPr="007F69E5" w:rsidRDefault="000420A4" w:rsidP="000420A4">
            <w:pPr>
              <w:jc w:val="center"/>
              <w:rPr>
                <w:rFonts w:asciiTheme="minorHAnsi" w:hAnsiTheme="minorHAnsi" w:cstheme="minorHAnsi"/>
                <w:szCs w:val="22"/>
              </w:rPr>
            </w:pPr>
            <w:r w:rsidRPr="007F69E5">
              <w:rPr>
                <w:rFonts w:asciiTheme="minorHAnsi" w:hAnsiTheme="minorHAnsi" w:cstheme="minorHAnsi"/>
                <w:szCs w:val="22"/>
              </w:rPr>
              <w:t>UNICEF</w:t>
            </w:r>
          </w:p>
        </w:tc>
        <w:tc>
          <w:tcPr>
            <w:tcW w:w="1681" w:type="dxa"/>
            <w:tcMar>
              <w:top w:w="18" w:type="dxa"/>
              <w:left w:w="18" w:type="dxa"/>
              <w:bottom w:w="0" w:type="dxa"/>
              <w:right w:w="18" w:type="dxa"/>
            </w:tcMar>
            <w:vAlign w:val="center"/>
          </w:tcPr>
          <w:p w:rsidR="000420A4" w:rsidRPr="007F69E5" w:rsidRDefault="000420A4" w:rsidP="000420A4">
            <w:pPr>
              <w:rPr>
                <w:rFonts w:asciiTheme="minorHAnsi" w:hAnsiTheme="minorHAnsi" w:cstheme="minorHAnsi"/>
                <w:sz w:val="18"/>
                <w:szCs w:val="22"/>
              </w:rPr>
            </w:pPr>
            <w:r w:rsidRPr="007F69E5">
              <w:rPr>
                <w:rFonts w:asciiTheme="minorHAnsi" w:hAnsiTheme="minorHAnsi" w:cstheme="minorHAnsi"/>
                <w:sz w:val="18"/>
                <w:szCs w:val="22"/>
              </w:rPr>
              <w:t>BED</w:t>
            </w:r>
          </w:p>
          <w:p w:rsidR="000420A4" w:rsidRPr="007F69E5" w:rsidRDefault="000420A4" w:rsidP="000420A4">
            <w:pPr>
              <w:rPr>
                <w:rFonts w:asciiTheme="minorHAnsi" w:hAnsiTheme="minorHAnsi" w:cstheme="minorHAnsi"/>
                <w:sz w:val="18"/>
                <w:szCs w:val="22"/>
              </w:rPr>
            </w:pPr>
            <w:proofErr w:type="spellStart"/>
            <w:r w:rsidRPr="007F69E5">
              <w:rPr>
                <w:rFonts w:asciiTheme="minorHAnsi" w:hAnsiTheme="minorHAnsi" w:cstheme="minorHAnsi"/>
                <w:sz w:val="18"/>
                <w:szCs w:val="22"/>
              </w:rPr>
              <w:t>MoES</w:t>
            </w:r>
            <w:proofErr w:type="spellEnd"/>
          </w:p>
          <w:p w:rsidR="000420A4" w:rsidRPr="007F69E5" w:rsidRDefault="000420A4" w:rsidP="000420A4">
            <w:pPr>
              <w:rPr>
                <w:rFonts w:asciiTheme="minorHAnsi" w:hAnsiTheme="minorHAnsi" w:cstheme="minorHAnsi"/>
                <w:sz w:val="18"/>
                <w:szCs w:val="22"/>
              </w:rPr>
            </w:pPr>
          </w:p>
          <w:p w:rsidR="000420A4" w:rsidRPr="007F69E5" w:rsidRDefault="000420A4" w:rsidP="000420A4">
            <w:pPr>
              <w:rPr>
                <w:rFonts w:asciiTheme="minorHAnsi" w:hAnsiTheme="minorHAnsi" w:cstheme="minorHAnsi"/>
                <w:sz w:val="18"/>
                <w:szCs w:val="22"/>
              </w:rPr>
            </w:pPr>
          </w:p>
        </w:tc>
        <w:tc>
          <w:tcPr>
            <w:tcW w:w="984" w:type="dxa"/>
            <w:tcMar>
              <w:top w:w="18" w:type="dxa"/>
              <w:left w:w="18" w:type="dxa"/>
              <w:bottom w:w="0" w:type="dxa"/>
              <w:right w:w="18" w:type="dxa"/>
            </w:tcMar>
            <w:vAlign w:val="center"/>
          </w:tcPr>
          <w:p w:rsidR="000420A4" w:rsidRPr="007F69E5" w:rsidRDefault="000420A4" w:rsidP="000420A4">
            <w:pPr>
              <w:jc w:val="right"/>
              <w:rPr>
                <w:rFonts w:asciiTheme="minorHAnsi" w:hAnsiTheme="minorHAnsi" w:cstheme="minorHAnsi"/>
                <w:sz w:val="18"/>
                <w:szCs w:val="22"/>
              </w:rPr>
            </w:pPr>
            <w:r w:rsidRPr="007F69E5">
              <w:rPr>
                <w:rFonts w:asciiTheme="minorHAnsi" w:hAnsiTheme="minorHAnsi" w:cstheme="minorHAnsi"/>
                <w:sz w:val="18"/>
                <w:szCs w:val="22"/>
              </w:rPr>
              <w:t>60,000</w:t>
            </w:r>
          </w:p>
        </w:tc>
        <w:tc>
          <w:tcPr>
            <w:tcW w:w="1237" w:type="dxa"/>
            <w:vAlign w:val="center"/>
          </w:tcPr>
          <w:p w:rsidR="000420A4" w:rsidRPr="007F69E5" w:rsidRDefault="000420A4" w:rsidP="000420A4">
            <w:pPr>
              <w:jc w:val="right"/>
              <w:rPr>
                <w:rFonts w:asciiTheme="minorHAnsi" w:hAnsiTheme="minorHAnsi" w:cstheme="minorHAnsi"/>
                <w:sz w:val="18"/>
              </w:rPr>
            </w:pPr>
            <w:r w:rsidRPr="007F69E5">
              <w:rPr>
                <w:rFonts w:asciiTheme="minorHAnsi" w:hAnsiTheme="minorHAnsi" w:cstheme="minorHAnsi"/>
                <w:sz w:val="18"/>
                <w:szCs w:val="22"/>
              </w:rPr>
              <w:t>40,874</w:t>
            </w:r>
          </w:p>
        </w:tc>
        <w:tc>
          <w:tcPr>
            <w:tcW w:w="1322" w:type="dxa"/>
            <w:vAlign w:val="center"/>
          </w:tcPr>
          <w:p w:rsidR="000420A4" w:rsidRPr="007F69E5" w:rsidRDefault="000420A4" w:rsidP="000420A4">
            <w:pPr>
              <w:jc w:val="right"/>
              <w:rPr>
                <w:rFonts w:asciiTheme="minorHAnsi" w:hAnsiTheme="minorHAnsi" w:cstheme="minorHAnsi"/>
                <w:sz w:val="18"/>
              </w:rPr>
            </w:pPr>
            <w:r w:rsidRPr="007F69E5">
              <w:rPr>
                <w:rFonts w:asciiTheme="minorHAnsi" w:hAnsiTheme="minorHAnsi" w:cstheme="minorHAnsi"/>
                <w:sz w:val="18"/>
                <w:szCs w:val="22"/>
              </w:rPr>
              <w:t>100,874</w:t>
            </w:r>
          </w:p>
        </w:tc>
        <w:tc>
          <w:tcPr>
            <w:tcW w:w="1255" w:type="dxa"/>
            <w:vAlign w:val="center"/>
          </w:tcPr>
          <w:p w:rsidR="000420A4" w:rsidRPr="007F69E5" w:rsidRDefault="005D07F3" w:rsidP="000420A4">
            <w:pPr>
              <w:jc w:val="right"/>
              <w:rPr>
                <w:rFonts w:asciiTheme="minorHAnsi" w:hAnsiTheme="minorHAnsi" w:cstheme="minorHAnsi"/>
                <w:sz w:val="18"/>
                <w:szCs w:val="22"/>
              </w:rPr>
            </w:pPr>
            <w:r>
              <w:rPr>
                <w:rFonts w:asciiTheme="minorHAnsi" w:hAnsiTheme="minorHAnsi" w:cstheme="minorHAnsi"/>
                <w:sz w:val="18"/>
                <w:szCs w:val="22"/>
              </w:rPr>
              <w:t>169</w:t>
            </w:r>
            <w:r w:rsidR="000420A4" w:rsidRPr="007F69E5">
              <w:rPr>
                <w:rFonts w:asciiTheme="minorHAnsi" w:hAnsiTheme="minorHAnsi" w:cstheme="minorHAnsi"/>
                <w:sz w:val="18"/>
                <w:szCs w:val="22"/>
              </w:rPr>
              <w:t>%</w:t>
            </w:r>
          </w:p>
        </w:tc>
      </w:tr>
      <w:tr w:rsidR="00FA07C4" w:rsidRPr="007F69E5" w:rsidTr="007C67E1">
        <w:trPr>
          <w:cantSplit/>
          <w:trHeight w:hRule="exact" w:val="600"/>
        </w:trPr>
        <w:tc>
          <w:tcPr>
            <w:tcW w:w="1110" w:type="dxa"/>
            <w:gridSpan w:val="2"/>
          </w:tcPr>
          <w:p w:rsidR="00FA07C4" w:rsidRPr="007F69E5" w:rsidRDefault="00FA07C4" w:rsidP="00FA07C4">
            <w:pPr>
              <w:jc w:val="right"/>
              <w:rPr>
                <w:rFonts w:asciiTheme="minorHAnsi" w:hAnsiTheme="minorHAnsi" w:cstheme="minorHAnsi"/>
                <w:b/>
                <w:bCs/>
                <w:sz w:val="18"/>
                <w:szCs w:val="22"/>
              </w:rPr>
            </w:pPr>
          </w:p>
        </w:tc>
        <w:tc>
          <w:tcPr>
            <w:tcW w:w="6213" w:type="dxa"/>
            <w:gridSpan w:val="5"/>
            <w:vAlign w:val="center"/>
          </w:tcPr>
          <w:p w:rsidR="00FA07C4" w:rsidRPr="007F69E5" w:rsidRDefault="00547A95" w:rsidP="007C67E1">
            <w:pPr>
              <w:rPr>
                <w:rFonts w:asciiTheme="minorHAnsi" w:hAnsiTheme="minorHAnsi" w:cstheme="minorHAnsi"/>
                <w:b/>
                <w:bCs/>
                <w:sz w:val="18"/>
                <w:szCs w:val="22"/>
              </w:rPr>
            </w:pPr>
            <w:r w:rsidRPr="007F69E5">
              <w:rPr>
                <w:rFonts w:asciiTheme="minorHAnsi" w:hAnsiTheme="minorHAnsi" w:cstheme="minorHAnsi"/>
                <w:b/>
                <w:bCs/>
                <w:szCs w:val="22"/>
              </w:rPr>
              <w:t xml:space="preserve">Total </w:t>
            </w:r>
          </w:p>
        </w:tc>
        <w:tc>
          <w:tcPr>
            <w:tcW w:w="1681" w:type="dxa"/>
            <w:vAlign w:val="center"/>
          </w:tcPr>
          <w:p w:rsidR="00FA07C4" w:rsidRPr="007F69E5" w:rsidRDefault="00FA07C4" w:rsidP="007C67E1">
            <w:pPr>
              <w:rPr>
                <w:rFonts w:asciiTheme="minorHAnsi" w:hAnsiTheme="minorHAnsi" w:cstheme="minorHAnsi"/>
                <w:b/>
                <w:iCs/>
                <w:sz w:val="18"/>
                <w:szCs w:val="22"/>
              </w:rPr>
            </w:pPr>
          </w:p>
        </w:tc>
        <w:tc>
          <w:tcPr>
            <w:tcW w:w="984" w:type="dxa"/>
            <w:vAlign w:val="center"/>
          </w:tcPr>
          <w:p w:rsidR="00FA07C4" w:rsidRPr="007F69E5" w:rsidRDefault="00547A95" w:rsidP="0017237F">
            <w:pPr>
              <w:jc w:val="right"/>
              <w:rPr>
                <w:rFonts w:asciiTheme="minorHAnsi" w:hAnsiTheme="minorHAnsi" w:cstheme="minorHAnsi"/>
                <w:b/>
                <w:iCs/>
                <w:sz w:val="18"/>
                <w:szCs w:val="22"/>
              </w:rPr>
            </w:pPr>
            <w:r w:rsidRPr="007F69E5">
              <w:rPr>
                <w:rFonts w:asciiTheme="minorHAnsi" w:hAnsiTheme="minorHAnsi" w:cstheme="minorHAnsi"/>
                <w:b/>
                <w:iCs/>
                <w:sz w:val="18"/>
                <w:szCs w:val="22"/>
              </w:rPr>
              <w:t>610,000</w:t>
            </w:r>
          </w:p>
        </w:tc>
        <w:tc>
          <w:tcPr>
            <w:tcW w:w="1237" w:type="dxa"/>
            <w:vAlign w:val="center"/>
          </w:tcPr>
          <w:p w:rsidR="00FA07C4" w:rsidRPr="007F69E5" w:rsidRDefault="005D07F3" w:rsidP="0017237F">
            <w:pPr>
              <w:jc w:val="right"/>
              <w:rPr>
                <w:rFonts w:asciiTheme="minorHAnsi" w:hAnsiTheme="minorHAnsi" w:cstheme="minorHAnsi"/>
                <w:b/>
                <w:iCs/>
                <w:sz w:val="18"/>
                <w:szCs w:val="22"/>
              </w:rPr>
            </w:pPr>
            <w:r>
              <w:rPr>
                <w:rFonts w:asciiTheme="minorHAnsi" w:hAnsiTheme="minorHAnsi" w:cstheme="minorHAnsi"/>
                <w:b/>
                <w:iCs/>
                <w:sz w:val="18"/>
                <w:szCs w:val="22"/>
              </w:rPr>
              <w:t>429,650</w:t>
            </w:r>
          </w:p>
        </w:tc>
        <w:tc>
          <w:tcPr>
            <w:tcW w:w="1322" w:type="dxa"/>
            <w:vAlign w:val="center"/>
          </w:tcPr>
          <w:p w:rsidR="00FA07C4" w:rsidRPr="007F69E5" w:rsidRDefault="005D07F3" w:rsidP="0017237F">
            <w:pPr>
              <w:jc w:val="right"/>
              <w:rPr>
                <w:rFonts w:asciiTheme="minorHAnsi" w:hAnsiTheme="minorHAnsi" w:cstheme="minorHAnsi"/>
                <w:b/>
                <w:iCs/>
                <w:sz w:val="18"/>
                <w:szCs w:val="22"/>
              </w:rPr>
            </w:pPr>
            <w:r>
              <w:rPr>
                <w:rFonts w:asciiTheme="minorHAnsi" w:hAnsiTheme="minorHAnsi" w:cstheme="minorHAnsi"/>
                <w:b/>
                <w:iCs/>
                <w:sz w:val="18"/>
                <w:szCs w:val="22"/>
              </w:rPr>
              <w:t>262,298</w:t>
            </w:r>
          </w:p>
        </w:tc>
        <w:tc>
          <w:tcPr>
            <w:tcW w:w="1273" w:type="dxa"/>
            <w:gridSpan w:val="2"/>
            <w:vAlign w:val="center"/>
          </w:tcPr>
          <w:p w:rsidR="00FA07C4" w:rsidRPr="007F69E5" w:rsidRDefault="005D07F3" w:rsidP="0017237F">
            <w:pPr>
              <w:jc w:val="right"/>
              <w:rPr>
                <w:rFonts w:asciiTheme="minorHAnsi" w:hAnsiTheme="minorHAnsi" w:cstheme="minorHAnsi"/>
                <w:b/>
                <w:iCs/>
                <w:sz w:val="18"/>
                <w:szCs w:val="22"/>
              </w:rPr>
            </w:pPr>
            <w:r>
              <w:rPr>
                <w:rFonts w:asciiTheme="minorHAnsi" w:hAnsiTheme="minorHAnsi" w:cstheme="minorHAnsi"/>
                <w:b/>
                <w:iCs/>
                <w:sz w:val="18"/>
                <w:szCs w:val="22"/>
              </w:rPr>
              <w:t>43%</w:t>
            </w:r>
          </w:p>
        </w:tc>
      </w:tr>
    </w:tbl>
    <w:p w:rsidR="00915C3D" w:rsidRPr="007F69E5" w:rsidRDefault="00915C3D">
      <w:pPr>
        <w:jc w:val="both"/>
        <w:rPr>
          <w:rFonts w:asciiTheme="minorHAnsi" w:hAnsiTheme="minorHAnsi" w:cstheme="minorHAnsi"/>
          <w:b/>
        </w:rPr>
      </w:pPr>
    </w:p>
    <w:tbl>
      <w:tblPr>
        <w:tblpPr w:leftFromText="141" w:rightFromText="141" w:vertAnchor="text" w:horzAnchor="margin" w:tblpY="913"/>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1076"/>
        <w:gridCol w:w="2313"/>
        <w:gridCol w:w="364"/>
        <w:gridCol w:w="366"/>
        <w:gridCol w:w="352"/>
        <w:gridCol w:w="2818"/>
        <w:gridCol w:w="1681"/>
        <w:gridCol w:w="984"/>
        <w:gridCol w:w="1237"/>
        <w:gridCol w:w="1322"/>
        <w:gridCol w:w="1255"/>
        <w:gridCol w:w="18"/>
      </w:tblGrid>
      <w:tr w:rsidR="00FA07C4" w:rsidRPr="007F69E5">
        <w:trPr>
          <w:gridAfter w:val="1"/>
          <w:wAfter w:w="18" w:type="dxa"/>
          <w:cantSplit/>
          <w:trHeight w:val="292"/>
        </w:trPr>
        <w:tc>
          <w:tcPr>
            <w:tcW w:w="34" w:type="dxa"/>
            <w:shd w:val="clear" w:color="auto" w:fill="C0C0C0"/>
          </w:tcPr>
          <w:p w:rsidR="00FA07C4" w:rsidRPr="007F69E5" w:rsidRDefault="00FA07C4" w:rsidP="00FA07C4">
            <w:pPr>
              <w:pStyle w:val="FootnoteText"/>
              <w:rPr>
                <w:rFonts w:asciiTheme="minorHAnsi" w:hAnsiTheme="minorHAnsi" w:cstheme="minorHAnsi"/>
                <w:b/>
                <w:sz w:val="18"/>
                <w:szCs w:val="22"/>
              </w:rPr>
            </w:pPr>
          </w:p>
        </w:tc>
        <w:tc>
          <w:tcPr>
            <w:tcW w:w="13768" w:type="dxa"/>
            <w:gridSpan w:val="11"/>
            <w:shd w:val="clear" w:color="auto" w:fill="C0C0C0"/>
            <w:noWrap/>
            <w:tcMar>
              <w:top w:w="18" w:type="dxa"/>
              <w:left w:w="18" w:type="dxa"/>
              <w:bottom w:w="0" w:type="dxa"/>
              <w:right w:w="18" w:type="dxa"/>
            </w:tcMar>
          </w:tcPr>
          <w:p w:rsidR="00A8015A" w:rsidRPr="007F69E5" w:rsidRDefault="00A8015A" w:rsidP="00A8015A">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2.2:</w:t>
            </w:r>
          </w:p>
          <w:p w:rsidR="00FA07C4" w:rsidRPr="007F69E5" w:rsidRDefault="00A8015A" w:rsidP="00A8015A">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Mechanisms For Democratic Participation, Good Governance And Dispute-Resolution In The Education Sector Strengthened In 3 Micro-Regions</w:t>
            </w:r>
          </w:p>
          <w:p w:rsidR="00E158EE" w:rsidRPr="007F69E5" w:rsidRDefault="00E158EE" w:rsidP="00E158EE">
            <w:pPr>
              <w:pStyle w:val="FootnoteText"/>
              <w:rPr>
                <w:rFonts w:asciiTheme="minorHAnsi" w:hAnsiTheme="minorHAnsi" w:cstheme="minorHAnsi"/>
                <w:b/>
                <w:sz w:val="22"/>
              </w:rPr>
            </w:pPr>
            <w:r w:rsidRPr="007F69E5">
              <w:rPr>
                <w:rFonts w:asciiTheme="minorHAnsi" w:hAnsiTheme="minorHAnsi" w:cstheme="minorHAnsi"/>
                <w:b/>
                <w:sz w:val="22"/>
              </w:rPr>
              <w:t xml:space="preserve">Rate of Delivery: </w:t>
            </w:r>
            <w:r w:rsidRPr="007F69E5">
              <w:rPr>
                <w:rFonts w:asciiTheme="minorHAnsi" w:hAnsiTheme="minorHAnsi" w:cstheme="minorHAnsi"/>
                <w:sz w:val="22"/>
              </w:rPr>
              <w:t>Funds transferred for Output 2.2:</w:t>
            </w:r>
            <w:r w:rsidRPr="007F69E5">
              <w:rPr>
                <w:rFonts w:asciiTheme="minorHAnsi" w:hAnsiTheme="minorHAnsi" w:cstheme="minorHAnsi"/>
                <w:b/>
                <w:sz w:val="22"/>
              </w:rPr>
              <w:t xml:space="preserve"> 57,000;  </w:t>
            </w:r>
            <w:r w:rsidRPr="007F69E5">
              <w:rPr>
                <w:rFonts w:asciiTheme="minorHAnsi" w:hAnsiTheme="minorHAnsi" w:cstheme="minorHAnsi"/>
                <w:sz w:val="22"/>
              </w:rPr>
              <w:t>Funds disbursed for Output 2.2:</w:t>
            </w:r>
            <w:r w:rsidRPr="007F69E5">
              <w:rPr>
                <w:rFonts w:asciiTheme="minorHAnsi" w:hAnsiTheme="minorHAnsi" w:cstheme="minorHAnsi"/>
                <w:b/>
                <w:sz w:val="22"/>
              </w:rPr>
              <w:t xml:space="preserve"> </w:t>
            </w:r>
            <w:r w:rsidR="004D0610">
              <w:rPr>
                <w:rFonts w:asciiTheme="minorHAnsi" w:hAnsiTheme="minorHAnsi" w:cstheme="minorHAnsi"/>
                <w:b/>
                <w:sz w:val="22"/>
              </w:rPr>
              <w:t>39,975</w:t>
            </w:r>
          </w:p>
          <w:p w:rsidR="00E158EE" w:rsidRPr="007F69E5" w:rsidRDefault="00E158EE" w:rsidP="00E158EE">
            <w:pPr>
              <w:pStyle w:val="FootnoteText"/>
              <w:rPr>
                <w:rFonts w:asciiTheme="minorHAnsi" w:hAnsiTheme="minorHAnsi" w:cstheme="minorHAnsi"/>
                <w:b/>
                <w:sz w:val="22"/>
              </w:rPr>
            </w:pPr>
            <w:r w:rsidRPr="007F69E5">
              <w:rPr>
                <w:rFonts w:asciiTheme="minorHAnsi" w:hAnsiTheme="minorHAnsi" w:cstheme="minorHAnsi"/>
                <w:b/>
                <w:sz w:val="22"/>
              </w:rPr>
              <w:t xml:space="preserve">Estimated % delivery rate: </w:t>
            </w:r>
            <w:r w:rsidR="004D0610">
              <w:rPr>
                <w:rFonts w:asciiTheme="minorHAnsi" w:hAnsiTheme="minorHAnsi" w:cstheme="minorHAnsi"/>
                <w:b/>
                <w:sz w:val="22"/>
                <w:highlight w:val="green"/>
              </w:rPr>
              <w:t>71</w:t>
            </w:r>
            <w:r w:rsidRPr="007F69E5">
              <w:rPr>
                <w:rFonts w:asciiTheme="minorHAnsi" w:hAnsiTheme="minorHAnsi" w:cstheme="minorHAnsi"/>
                <w:b/>
                <w:sz w:val="22"/>
                <w:highlight w:val="green"/>
              </w:rPr>
              <w:t>%</w:t>
            </w:r>
          </w:p>
          <w:p w:rsidR="00FA07C4" w:rsidRPr="007F69E5" w:rsidRDefault="00FA07C4" w:rsidP="00FA07C4">
            <w:pPr>
              <w:pStyle w:val="FootnoteText"/>
              <w:rPr>
                <w:rFonts w:asciiTheme="minorHAnsi" w:hAnsiTheme="minorHAnsi" w:cstheme="minorHAnsi"/>
                <w:b/>
                <w:sz w:val="18"/>
                <w:szCs w:val="22"/>
              </w:rPr>
            </w:pPr>
          </w:p>
        </w:tc>
      </w:tr>
      <w:tr w:rsidR="00FA07C4" w:rsidRPr="007F69E5">
        <w:trPr>
          <w:gridAfter w:val="1"/>
          <w:wAfter w:w="18" w:type="dxa"/>
          <w:cantSplit/>
          <w:trHeight w:val="320"/>
        </w:trPr>
        <w:tc>
          <w:tcPr>
            <w:tcW w:w="1110" w:type="dxa"/>
            <w:gridSpan w:val="2"/>
            <w:vMerge w:val="restart"/>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lastRenderedPageBreak/>
              <w:t>Programme</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Outputs</w:t>
            </w:r>
          </w:p>
        </w:tc>
        <w:tc>
          <w:tcPr>
            <w:tcW w:w="2313" w:type="dxa"/>
            <w:vMerge w:val="restart"/>
            <w:shd w:val="clear" w:color="auto" w:fill="C0C0C0"/>
            <w:tcMar>
              <w:top w:w="18" w:type="dxa"/>
              <w:left w:w="18" w:type="dxa"/>
              <w:bottom w:w="0" w:type="dxa"/>
              <w:right w:w="18" w:type="dxa"/>
            </w:tcMar>
          </w:tcPr>
          <w:p w:rsidR="00FA07C4" w:rsidRPr="007F69E5" w:rsidRDefault="00FA07C4" w:rsidP="007D45D5">
            <w:pPr>
              <w:pStyle w:val="FootnoteText"/>
              <w:ind w:leftChars="-7" w:left="-17"/>
              <w:jc w:val="center"/>
              <w:rPr>
                <w:rFonts w:asciiTheme="minorHAnsi" w:hAnsiTheme="minorHAnsi" w:cstheme="minorHAnsi"/>
                <w:b/>
                <w:sz w:val="18"/>
                <w:szCs w:val="22"/>
              </w:rPr>
            </w:pPr>
            <w:r w:rsidRPr="007F69E5">
              <w:rPr>
                <w:rFonts w:asciiTheme="minorHAnsi" w:hAnsiTheme="minorHAnsi" w:cstheme="minorHAnsi"/>
                <w:b/>
                <w:sz w:val="18"/>
                <w:szCs w:val="22"/>
              </w:rPr>
              <w:t>Activity</w:t>
            </w:r>
          </w:p>
        </w:tc>
        <w:tc>
          <w:tcPr>
            <w:tcW w:w="1082" w:type="dxa"/>
            <w:gridSpan w:val="3"/>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YEAR</w:t>
            </w:r>
          </w:p>
        </w:tc>
        <w:tc>
          <w:tcPr>
            <w:tcW w:w="2818" w:type="dxa"/>
            <w:shd w:val="clear" w:color="auto" w:fill="C0C0C0"/>
            <w:noWrap/>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UN AGENCY</w:t>
            </w:r>
          </w:p>
        </w:tc>
        <w:tc>
          <w:tcPr>
            <w:tcW w:w="1681" w:type="dxa"/>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RESPONSIBLE PARTY</w:t>
            </w:r>
          </w:p>
          <w:p w:rsidR="00FA07C4" w:rsidRPr="007F69E5" w:rsidRDefault="00FA07C4" w:rsidP="00FA07C4">
            <w:pPr>
              <w:jc w:val="center"/>
              <w:rPr>
                <w:rFonts w:asciiTheme="minorHAnsi" w:hAnsiTheme="minorHAnsi" w:cstheme="minorHAnsi"/>
                <w:b/>
                <w:sz w:val="18"/>
                <w:szCs w:val="22"/>
              </w:rPr>
            </w:pPr>
          </w:p>
        </w:tc>
        <w:tc>
          <w:tcPr>
            <w:tcW w:w="4798" w:type="dxa"/>
            <w:gridSpan w:val="4"/>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Estimated Implementation Progress</w:t>
            </w:r>
          </w:p>
        </w:tc>
      </w:tr>
      <w:tr w:rsidR="00FA07C4" w:rsidRPr="007F69E5">
        <w:trPr>
          <w:gridAfter w:val="1"/>
          <w:wAfter w:w="18" w:type="dxa"/>
          <w:cantSplit/>
          <w:trHeight w:val="83"/>
        </w:trPr>
        <w:tc>
          <w:tcPr>
            <w:tcW w:w="1110" w:type="dxa"/>
            <w:gridSpan w:val="2"/>
            <w:vMerge/>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p>
        </w:tc>
        <w:tc>
          <w:tcPr>
            <w:tcW w:w="2313" w:type="dxa"/>
            <w:vMerge/>
            <w:shd w:val="clear" w:color="auto" w:fill="C0C0C0"/>
            <w:tcMar>
              <w:top w:w="18" w:type="dxa"/>
              <w:left w:w="18" w:type="dxa"/>
              <w:bottom w:w="0" w:type="dxa"/>
              <w:right w:w="18" w:type="dxa"/>
            </w:tcMar>
          </w:tcPr>
          <w:p w:rsidR="00FA07C4" w:rsidRPr="007F69E5" w:rsidRDefault="00FA07C4" w:rsidP="00FA07C4">
            <w:pPr>
              <w:pStyle w:val="FootnoteText"/>
              <w:jc w:val="center"/>
              <w:rPr>
                <w:rFonts w:asciiTheme="minorHAnsi" w:hAnsiTheme="minorHAnsi" w:cstheme="minorHAnsi"/>
                <w:b/>
                <w:sz w:val="18"/>
                <w:szCs w:val="22"/>
              </w:rPr>
            </w:pPr>
          </w:p>
        </w:tc>
        <w:tc>
          <w:tcPr>
            <w:tcW w:w="364" w:type="dxa"/>
            <w:tcBorders>
              <w:bottom w:val="single" w:sz="4" w:space="0" w:color="auto"/>
            </w:tcBorders>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Y1</w:t>
            </w:r>
          </w:p>
        </w:tc>
        <w:tc>
          <w:tcPr>
            <w:tcW w:w="366" w:type="dxa"/>
            <w:tcBorders>
              <w:bottom w:val="single" w:sz="4" w:space="0" w:color="auto"/>
            </w:tcBorders>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Y2</w:t>
            </w:r>
          </w:p>
        </w:tc>
        <w:tc>
          <w:tcPr>
            <w:tcW w:w="352" w:type="dxa"/>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Y3</w:t>
            </w:r>
          </w:p>
        </w:tc>
        <w:tc>
          <w:tcPr>
            <w:tcW w:w="2818" w:type="dxa"/>
            <w:shd w:val="clear" w:color="auto" w:fill="C0C0C0"/>
            <w:noWrap/>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p>
        </w:tc>
        <w:tc>
          <w:tcPr>
            <w:tcW w:w="1681" w:type="dxa"/>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NATIONAL/LOCAL</w:t>
            </w:r>
          </w:p>
        </w:tc>
        <w:tc>
          <w:tcPr>
            <w:tcW w:w="984"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Total amount</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Planned for the JP </w:t>
            </w:r>
          </w:p>
        </w:tc>
        <w:tc>
          <w:tcPr>
            <w:tcW w:w="1237"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amount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Committed</w:t>
            </w:r>
          </w:p>
        </w:tc>
        <w:tc>
          <w:tcPr>
            <w:tcW w:w="1322"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Amount</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Disbursed</w:t>
            </w:r>
          </w:p>
        </w:tc>
        <w:tc>
          <w:tcPr>
            <w:tcW w:w="1255"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Delivery rate of budget</w:t>
            </w:r>
          </w:p>
        </w:tc>
      </w:tr>
      <w:tr w:rsidR="00FA07C4" w:rsidRPr="007F69E5" w:rsidTr="007C67E1">
        <w:trPr>
          <w:gridAfter w:val="1"/>
          <w:wAfter w:w="18" w:type="dxa"/>
          <w:cantSplit/>
          <w:trHeight w:val="707"/>
        </w:trPr>
        <w:tc>
          <w:tcPr>
            <w:tcW w:w="1110" w:type="dxa"/>
            <w:gridSpan w:val="2"/>
            <w:vMerge w:val="restart"/>
            <w:tcMar>
              <w:top w:w="18" w:type="dxa"/>
              <w:left w:w="18" w:type="dxa"/>
              <w:bottom w:w="0" w:type="dxa"/>
              <w:right w:w="18" w:type="dxa"/>
            </w:tcMar>
            <w:textDirection w:val="btLr"/>
          </w:tcPr>
          <w:p w:rsidR="00FA07C4" w:rsidRPr="007F69E5" w:rsidRDefault="00FA07C4" w:rsidP="00FA07C4">
            <w:pPr>
              <w:spacing w:before="120" w:after="120"/>
              <w:rPr>
                <w:rFonts w:asciiTheme="minorHAnsi" w:hAnsiTheme="minorHAnsi" w:cstheme="minorHAnsi"/>
                <w:b/>
                <w:color w:val="000000"/>
                <w:sz w:val="22"/>
              </w:rPr>
            </w:pPr>
            <w:r w:rsidRPr="007F69E5">
              <w:rPr>
                <w:rFonts w:asciiTheme="minorHAnsi" w:hAnsiTheme="minorHAnsi" w:cstheme="minorHAnsi"/>
                <w:b/>
                <w:sz w:val="22"/>
              </w:rPr>
              <w:t xml:space="preserve">Output: 2.2: </w:t>
            </w:r>
            <w:r w:rsidRPr="007F69E5">
              <w:rPr>
                <w:rFonts w:asciiTheme="minorHAnsi" w:hAnsiTheme="minorHAnsi" w:cstheme="minorHAnsi"/>
                <w:b/>
                <w:color w:val="000000"/>
                <w:sz w:val="22"/>
              </w:rPr>
              <w:t>Existing mechanisms for democratic participation, good governance and conflict resolution at all levels of the education sector strengthened in 3 selected micro-regions.</w:t>
            </w:r>
          </w:p>
          <w:p w:rsidR="00FA07C4" w:rsidRPr="007F69E5" w:rsidRDefault="00FA07C4" w:rsidP="00FA07C4">
            <w:pPr>
              <w:spacing w:before="120" w:after="120"/>
              <w:rPr>
                <w:rFonts w:asciiTheme="minorHAnsi" w:hAnsiTheme="minorHAnsi" w:cstheme="minorHAnsi"/>
                <w:b/>
                <w:color w:val="000000"/>
                <w:sz w:val="20"/>
              </w:rPr>
            </w:pPr>
          </w:p>
        </w:tc>
        <w:tc>
          <w:tcPr>
            <w:tcW w:w="2313" w:type="dxa"/>
            <w:tcMar>
              <w:top w:w="18" w:type="dxa"/>
              <w:left w:w="18" w:type="dxa"/>
              <w:bottom w:w="0" w:type="dxa"/>
              <w:right w:w="18" w:type="dxa"/>
            </w:tcMar>
          </w:tcPr>
          <w:p w:rsidR="00FA07C4" w:rsidRPr="007F69E5" w:rsidRDefault="00F34A9A" w:rsidP="00FA07C4">
            <w:pPr>
              <w:pStyle w:val="FootnoteText"/>
              <w:rPr>
                <w:rFonts w:asciiTheme="minorHAnsi" w:hAnsiTheme="minorHAnsi" w:cstheme="minorHAnsi"/>
                <w:szCs w:val="22"/>
              </w:rPr>
            </w:pPr>
            <w:r w:rsidRPr="007F69E5">
              <w:rPr>
                <w:rFonts w:asciiTheme="minorHAnsi" w:hAnsiTheme="minorHAnsi" w:cstheme="minorHAnsi"/>
                <w:color w:val="000000"/>
              </w:rPr>
              <w:t>2.2.1 Strengthen capacity (mandate, stat</w:t>
            </w:r>
            <w:r w:rsidR="00547A95" w:rsidRPr="007F69E5">
              <w:rPr>
                <w:rFonts w:asciiTheme="minorHAnsi" w:hAnsiTheme="minorHAnsi" w:cstheme="minorHAnsi"/>
                <w:color w:val="000000"/>
              </w:rPr>
              <w:t xml:space="preserve">ute, working protocols, election criteria) of existing governance bodies and structures at schools level (school boards, parents’ councils, students’ organization) </w:t>
            </w:r>
          </w:p>
        </w:tc>
        <w:tc>
          <w:tcPr>
            <w:tcW w:w="364" w:type="dxa"/>
            <w:shd w:val="clear" w:color="auto" w:fill="808080" w:themeFill="background1" w:themeFillShade="80"/>
            <w:tcMar>
              <w:top w:w="18" w:type="dxa"/>
              <w:left w:w="18" w:type="dxa"/>
              <w:bottom w:w="0" w:type="dxa"/>
              <w:right w:w="18" w:type="dxa"/>
            </w:tcMar>
          </w:tcPr>
          <w:p w:rsidR="00FA07C4" w:rsidRPr="007F69E5" w:rsidRDefault="00FA07C4" w:rsidP="00FA07C4">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FA07C4" w:rsidRPr="007F69E5" w:rsidRDefault="00FA07C4" w:rsidP="00FA07C4">
            <w:pPr>
              <w:jc w:val="center"/>
              <w:rPr>
                <w:rFonts w:asciiTheme="minorHAnsi" w:hAnsiTheme="minorHAnsi" w:cstheme="minorHAnsi"/>
                <w:sz w:val="18"/>
                <w:szCs w:val="22"/>
              </w:rPr>
            </w:pPr>
          </w:p>
        </w:tc>
        <w:tc>
          <w:tcPr>
            <w:tcW w:w="352" w:type="dxa"/>
            <w:shd w:val="clear" w:color="auto" w:fill="808080" w:themeFill="background1" w:themeFillShade="80"/>
            <w:tcMar>
              <w:top w:w="18" w:type="dxa"/>
              <w:left w:w="18" w:type="dxa"/>
              <w:bottom w:w="0" w:type="dxa"/>
              <w:right w:w="18" w:type="dxa"/>
            </w:tcMar>
          </w:tcPr>
          <w:p w:rsidR="00FA07C4" w:rsidRPr="007F69E5" w:rsidRDefault="00FA07C4" w:rsidP="00FA07C4">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FA07C4" w:rsidRPr="007F69E5" w:rsidRDefault="00547A95" w:rsidP="007C67E1">
            <w:pPr>
              <w:jc w:val="center"/>
              <w:rPr>
                <w:rFonts w:asciiTheme="minorHAnsi" w:hAnsiTheme="minorHAnsi" w:cstheme="minorHAnsi"/>
                <w:sz w:val="26"/>
                <w:szCs w:val="22"/>
              </w:rPr>
            </w:pPr>
            <w:r w:rsidRPr="007F69E5">
              <w:rPr>
                <w:rFonts w:asciiTheme="minorHAnsi" w:hAnsiTheme="minorHAnsi" w:cstheme="minorHAnsi"/>
                <w:sz w:val="26"/>
                <w:szCs w:val="22"/>
              </w:rPr>
              <w:t>UNICEF</w:t>
            </w:r>
          </w:p>
        </w:tc>
        <w:tc>
          <w:tcPr>
            <w:tcW w:w="1681" w:type="dxa"/>
            <w:tcMar>
              <w:top w:w="18" w:type="dxa"/>
              <w:left w:w="18" w:type="dxa"/>
              <w:bottom w:w="0" w:type="dxa"/>
              <w:right w:w="18" w:type="dxa"/>
            </w:tcMar>
            <w:vAlign w:val="center"/>
          </w:tcPr>
          <w:p w:rsidR="00FA07C4"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 xml:space="preserve">BED </w:t>
            </w:r>
          </w:p>
          <w:p w:rsidR="00F807D3" w:rsidRPr="007F69E5" w:rsidRDefault="00F807D3" w:rsidP="007C67E1">
            <w:pPr>
              <w:rPr>
                <w:rFonts w:asciiTheme="minorHAnsi" w:hAnsiTheme="minorHAnsi" w:cstheme="minorHAnsi"/>
                <w:sz w:val="18"/>
                <w:szCs w:val="22"/>
              </w:rPr>
            </w:pPr>
          </w:p>
          <w:p w:rsidR="00F807D3"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FORUM ZFD</w:t>
            </w:r>
          </w:p>
          <w:p w:rsidR="00F807D3"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CID</w:t>
            </w:r>
          </w:p>
          <w:p w:rsidR="00F807D3"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CHRCR</w:t>
            </w:r>
          </w:p>
        </w:tc>
        <w:tc>
          <w:tcPr>
            <w:tcW w:w="984" w:type="dxa"/>
            <w:vAlign w:val="center"/>
          </w:tcPr>
          <w:p w:rsidR="00FA07C4" w:rsidRPr="007F69E5" w:rsidRDefault="00547A95"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150,000</w:t>
            </w:r>
          </w:p>
        </w:tc>
        <w:tc>
          <w:tcPr>
            <w:tcW w:w="1237" w:type="dxa"/>
            <w:vAlign w:val="center"/>
          </w:tcPr>
          <w:p w:rsidR="00FA07C4" w:rsidRPr="007F69E5" w:rsidRDefault="00D90A09" w:rsidP="00D90A09">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110,025</w:t>
            </w:r>
          </w:p>
        </w:tc>
        <w:tc>
          <w:tcPr>
            <w:tcW w:w="1322" w:type="dxa"/>
            <w:vAlign w:val="center"/>
          </w:tcPr>
          <w:p w:rsidR="00D90A09" w:rsidRPr="007F69E5" w:rsidRDefault="00D90A09" w:rsidP="00D90A09">
            <w:pPr>
              <w:jc w:val="right"/>
              <w:rPr>
                <w:rFonts w:asciiTheme="minorHAnsi" w:hAnsiTheme="minorHAnsi" w:cstheme="minorHAnsi"/>
                <w:sz w:val="18"/>
                <w:szCs w:val="22"/>
              </w:rPr>
            </w:pPr>
            <w:r w:rsidRPr="007F69E5">
              <w:rPr>
                <w:rFonts w:asciiTheme="minorHAnsi" w:hAnsiTheme="minorHAnsi" w:cstheme="minorHAnsi"/>
                <w:sz w:val="18"/>
                <w:szCs w:val="22"/>
              </w:rPr>
              <w:t>39,975</w:t>
            </w:r>
          </w:p>
          <w:p w:rsidR="00FA07C4" w:rsidRPr="007F69E5" w:rsidRDefault="00FA07C4" w:rsidP="007C67E1">
            <w:pPr>
              <w:jc w:val="right"/>
              <w:rPr>
                <w:rFonts w:asciiTheme="minorHAnsi" w:eastAsia="Batang" w:hAnsiTheme="minorHAnsi" w:cstheme="minorHAnsi"/>
                <w:sz w:val="18"/>
                <w:szCs w:val="22"/>
                <w:lang w:eastAsia="ko-KR"/>
              </w:rPr>
            </w:pPr>
          </w:p>
        </w:tc>
        <w:tc>
          <w:tcPr>
            <w:tcW w:w="1255" w:type="dxa"/>
            <w:vAlign w:val="center"/>
          </w:tcPr>
          <w:p w:rsidR="00FA07C4" w:rsidRPr="007F69E5" w:rsidRDefault="005D07F3" w:rsidP="007C67E1">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27</w:t>
            </w:r>
            <w:r w:rsidR="00547A95" w:rsidRPr="007F69E5">
              <w:rPr>
                <w:rFonts w:asciiTheme="minorHAnsi" w:eastAsia="Batang" w:hAnsiTheme="minorHAnsi" w:cstheme="minorHAnsi"/>
                <w:sz w:val="18"/>
                <w:szCs w:val="22"/>
                <w:lang w:eastAsia="ko-KR"/>
              </w:rPr>
              <w:t>%</w:t>
            </w:r>
          </w:p>
        </w:tc>
      </w:tr>
      <w:tr w:rsidR="00FA07C4" w:rsidRPr="007F69E5" w:rsidTr="007C67E1">
        <w:trPr>
          <w:gridAfter w:val="1"/>
          <w:wAfter w:w="18" w:type="dxa"/>
          <w:cantSplit/>
          <w:trHeight w:val="1166"/>
        </w:trPr>
        <w:tc>
          <w:tcPr>
            <w:tcW w:w="1110" w:type="dxa"/>
            <w:gridSpan w:val="2"/>
            <w:vMerge/>
            <w:tcMar>
              <w:top w:w="18" w:type="dxa"/>
              <w:left w:w="18" w:type="dxa"/>
              <w:bottom w:w="0" w:type="dxa"/>
              <w:right w:w="18" w:type="dxa"/>
            </w:tcMar>
          </w:tcPr>
          <w:p w:rsidR="00FA07C4" w:rsidRPr="007F69E5" w:rsidRDefault="00FA07C4" w:rsidP="00FA07C4">
            <w:pPr>
              <w:rPr>
                <w:rFonts w:asciiTheme="minorHAnsi" w:hAnsiTheme="minorHAnsi" w:cstheme="minorHAnsi"/>
                <w:sz w:val="18"/>
                <w:szCs w:val="22"/>
              </w:rPr>
            </w:pPr>
          </w:p>
        </w:tc>
        <w:tc>
          <w:tcPr>
            <w:tcW w:w="2313" w:type="dxa"/>
            <w:tcMar>
              <w:top w:w="18" w:type="dxa"/>
              <w:left w:w="18" w:type="dxa"/>
              <w:bottom w:w="0" w:type="dxa"/>
              <w:right w:w="18" w:type="dxa"/>
            </w:tcMar>
          </w:tcPr>
          <w:p w:rsidR="00FA07C4" w:rsidRPr="007F69E5" w:rsidRDefault="00F34A9A" w:rsidP="00FA07C4">
            <w:pPr>
              <w:pStyle w:val="CommentSubject"/>
              <w:rPr>
                <w:rFonts w:asciiTheme="minorHAnsi" w:hAnsiTheme="minorHAnsi" w:cstheme="minorHAnsi"/>
                <w:b w:val="0"/>
                <w:szCs w:val="22"/>
              </w:rPr>
            </w:pPr>
            <w:r w:rsidRPr="007F69E5">
              <w:rPr>
                <w:rFonts w:asciiTheme="minorHAnsi" w:hAnsiTheme="minorHAnsi" w:cstheme="minorHAnsi"/>
                <w:b w:val="0"/>
                <w:color w:val="000000"/>
              </w:rPr>
              <w:t>2.2.2 Support establishment</w:t>
            </w:r>
            <w:r w:rsidR="00547A95" w:rsidRPr="007F69E5">
              <w:rPr>
                <w:rFonts w:asciiTheme="minorHAnsi" w:hAnsiTheme="minorHAnsi" w:cstheme="minorHAnsi"/>
                <w:b w:val="0"/>
                <w:color w:val="000000"/>
              </w:rPr>
              <w:t xml:space="preserve"> of communication and coordination mechanism between school boards and municipal bodies (councils and inter-ethnic committees) and national structures (</w:t>
            </w:r>
            <w:proofErr w:type="spellStart"/>
            <w:r w:rsidR="00547A95" w:rsidRPr="007F69E5">
              <w:rPr>
                <w:rFonts w:asciiTheme="minorHAnsi" w:hAnsiTheme="minorHAnsi" w:cstheme="minorHAnsi"/>
                <w:b w:val="0"/>
                <w:color w:val="000000"/>
              </w:rPr>
              <w:t>MoES</w:t>
            </w:r>
            <w:proofErr w:type="spellEnd"/>
            <w:r w:rsidR="00547A95" w:rsidRPr="007F69E5">
              <w:rPr>
                <w:rFonts w:asciiTheme="minorHAnsi" w:hAnsiTheme="minorHAnsi" w:cstheme="minorHAnsi"/>
                <w:b w:val="0"/>
                <w:color w:val="000000"/>
              </w:rPr>
              <w:t>, BED) for increased democratic participation and dispute resolution</w:t>
            </w:r>
          </w:p>
        </w:tc>
        <w:tc>
          <w:tcPr>
            <w:tcW w:w="364" w:type="dxa"/>
            <w:shd w:val="clear" w:color="auto" w:fill="808080" w:themeFill="background1" w:themeFillShade="80"/>
            <w:tcMar>
              <w:top w:w="18" w:type="dxa"/>
              <w:left w:w="18" w:type="dxa"/>
              <w:bottom w:w="0" w:type="dxa"/>
              <w:right w:w="18" w:type="dxa"/>
            </w:tcMar>
          </w:tcPr>
          <w:p w:rsidR="00FA07C4" w:rsidRPr="007F69E5" w:rsidRDefault="00FA07C4" w:rsidP="00FA07C4">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FA07C4" w:rsidRPr="007F69E5" w:rsidRDefault="00FA07C4" w:rsidP="00FA07C4">
            <w:pPr>
              <w:jc w:val="center"/>
              <w:rPr>
                <w:rFonts w:asciiTheme="minorHAnsi" w:hAnsiTheme="minorHAnsi" w:cstheme="minorHAnsi"/>
                <w:sz w:val="18"/>
                <w:szCs w:val="22"/>
              </w:rPr>
            </w:pPr>
          </w:p>
        </w:tc>
        <w:tc>
          <w:tcPr>
            <w:tcW w:w="352" w:type="dxa"/>
            <w:shd w:val="clear" w:color="auto" w:fill="808080" w:themeFill="background1" w:themeFillShade="80"/>
            <w:tcMar>
              <w:top w:w="18" w:type="dxa"/>
              <w:left w:w="18" w:type="dxa"/>
              <w:bottom w:w="0" w:type="dxa"/>
              <w:right w:w="18" w:type="dxa"/>
            </w:tcMar>
          </w:tcPr>
          <w:p w:rsidR="00FA07C4" w:rsidRPr="007F69E5" w:rsidRDefault="00FA07C4" w:rsidP="00FA07C4">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FA07C4" w:rsidRPr="007F69E5" w:rsidRDefault="00547A95" w:rsidP="007C67E1">
            <w:pPr>
              <w:jc w:val="center"/>
              <w:rPr>
                <w:rFonts w:asciiTheme="minorHAnsi" w:hAnsiTheme="minorHAnsi" w:cstheme="minorHAnsi"/>
                <w:sz w:val="26"/>
                <w:szCs w:val="22"/>
              </w:rPr>
            </w:pPr>
            <w:r w:rsidRPr="007F69E5">
              <w:rPr>
                <w:rFonts w:asciiTheme="minorHAnsi" w:hAnsiTheme="minorHAnsi" w:cstheme="minorHAnsi"/>
                <w:sz w:val="26"/>
                <w:szCs w:val="22"/>
              </w:rPr>
              <w:t>UNICEF</w:t>
            </w:r>
          </w:p>
        </w:tc>
        <w:tc>
          <w:tcPr>
            <w:tcW w:w="1681" w:type="dxa"/>
            <w:tcMar>
              <w:top w:w="18" w:type="dxa"/>
              <w:left w:w="18" w:type="dxa"/>
              <w:bottom w:w="0" w:type="dxa"/>
              <w:right w:w="18" w:type="dxa"/>
            </w:tcMar>
            <w:vAlign w:val="center"/>
          </w:tcPr>
          <w:p w:rsidR="00D5152E"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 xml:space="preserve">BED </w:t>
            </w:r>
          </w:p>
          <w:p w:rsidR="00D5152E" w:rsidRPr="007F69E5" w:rsidRDefault="00D5152E" w:rsidP="007C67E1">
            <w:pPr>
              <w:rPr>
                <w:rFonts w:asciiTheme="minorHAnsi" w:hAnsiTheme="minorHAnsi" w:cstheme="minorHAnsi"/>
                <w:sz w:val="18"/>
                <w:szCs w:val="22"/>
              </w:rPr>
            </w:pPr>
          </w:p>
          <w:p w:rsidR="00D5152E"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FORUM ZFD</w:t>
            </w:r>
          </w:p>
          <w:p w:rsidR="00D5152E"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CID</w:t>
            </w:r>
          </w:p>
          <w:p w:rsidR="00FA07C4" w:rsidRPr="007F69E5" w:rsidRDefault="00547A95" w:rsidP="007C67E1">
            <w:pPr>
              <w:rPr>
                <w:rFonts w:asciiTheme="minorHAnsi" w:hAnsiTheme="minorHAnsi" w:cstheme="minorHAnsi"/>
                <w:sz w:val="18"/>
                <w:szCs w:val="22"/>
              </w:rPr>
            </w:pPr>
            <w:r w:rsidRPr="007F69E5">
              <w:rPr>
                <w:rFonts w:asciiTheme="minorHAnsi" w:hAnsiTheme="minorHAnsi" w:cstheme="minorHAnsi"/>
                <w:sz w:val="18"/>
                <w:szCs w:val="22"/>
              </w:rPr>
              <w:t>CHRCR</w:t>
            </w:r>
          </w:p>
        </w:tc>
        <w:tc>
          <w:tcPr>
            <w:tcW w:w="984" w:type="dxa"/>
            <w:vAlign w:val="center"/>
          </w:tcPr>
          <w:p w:rsidR="00FA07C4" w:rsidRPr="007F69E5" w:rsidRDefault="00547A95"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23,000</w:t>
            </w:r>
          </w:p>
        </w:tc>
        <w:tc>
          <w:tcPr>
            <w:tcW w:w="1237" w:type="dxa"/>
            <w:vAlign w:val="center"/>
          </w:tcPr>
          <w:p w:rsidR="00FA07C4" w:rsidRPr="007F69E5" w:rsidRDefault="00547A95"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0</w:t>
            </w:r>
          </w:p>
        </w:tc>
        <w:tc>
          <w:tcPr>
            <w:tcW w:w="1322" w:type="dxa"/>
            <w:vAlign w:val="center"/>
          </w:tcPr>
          <w:p w:rsidR="00FA07C4" w:rsidRPr="007F69E5" w:rsidRDefault="00547A95"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0</w:t>
            </w:r>
          </w:p>
        </w:tc>
        <w:tc>
          <w:tcPr>
            <w:tcW w:w="1255" w:type="dxa"/>
            <w:vAlign w:val="center"/>
          </w:tcPr>
          <w:p w:rsidR="00FA07C4" w:rsidRPr="007F69E5" w:rsidRDefault="00547A95" w:rsidP="007C67E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0%</w:t>
            </w:r>
          </w:p>
        </w:tc>
      </w:tr>
      <w:tr w:rsidR="00FA07C4" w:rsidRPr="007F69E5" w:rsidTr="007C67E1">
        <w:trPr>
          <w:cantSplit/>
          <w:trHeight w:hRule="exact" w:val="573"/>
        </w:trPr>
        <w:tc>
          <w:tcPr>
            <w:tcW w:w="1110" w:type="dxa"/>
            <w:gridSpan w:val="2"/>
            <w:vAlign w:val="center"/>
          </w:tcPr>
          <w:p w:rsidR="00FA07C4" w:rsidRPr="007F69E5" w:rsidRDefault="00FA07C4" w:rsidP="007C67E1">
            <w:pPr>
              <w:rPr>
                <w:rFonts w:asciiTheme="minorHAnsi" w:hAnsiTheme="minorHAnsi" w:cstheme="minorHAnsi"/>
                <w:b/>
                <w:bCs/>
                <w:sz w:val="26"/>
                <w:szCs w:val="22"/>
              </w:rPr>
            </w:pPr>
          </w:p>
        </w:tc>
        <w:tc>
          <w:tcPr>
            <w:tcW w:w="6213" w:type="dxa"/>
            <w:gridSpan w:val="5"/>
            <w:vAlign w:val="center"/>
          </w:tcPr>
          <w:p w:rsidR="00FA07C4" w:rsidRPr="007F69E5" w:rsidRDefault="00547A95" w:rsidP="007C67E1">
            <w:pPr>
              <w:rPr>
                <w:rFonts w:asciiTheme="minorHAnsi" w:hAnsiTheme="minorHAnsi" w:cstheme="minorHAnsi"/>
                <w:b/>
                <w:bCs/>
                <w:sz w:val="26"/>
                <w:szCs w:val="22"/>
              </w:rPr>
            </w:pPr>
            <w:r w:rsidRPr="007F69E5">
              <w:rPr>
                <w:rFonts w:asciiTheme="minorHAnsi" w:hAnsiTheme="minorHAnsi" w:cstheme="minorHAnsi"/>
                <w:b/>
                <w:bCs/>
                <w:sz w:val="26"/>
                <w:szCs w:val="22"/>
              </w:rPr>
              <w:t xml:space="preserve">Total </w:t>
            </w:r>
          </w:p>
        </w:tc>
        <w:tc>
          <w:tcPr>
            <w:tcW w:w="1681" w:type="dxa"/>
          </w:tcPr>
          <w:p w:rsidR="00FA07C4" w:rsidRPr="007F69E5" w:rsidRDefault="00FA07C4" w:rsidP="00FA07C4">
            <w:pPr>
              <w:jc w:val="center"/>
              <w:rPr>
                <w:rFonts w:asciiTheme="minorHAnsi" w:hAnsiTheme="minorHAnsi" w:cstheme="minorHAnsi"/>
                <w:b/>
                <w:iCs/>
                <w:sz w:val="18"/>
                <w:szCs w:val="22"/>
              </w:rPr>
            </w:pPr>
          </w:p>
        </w:tc>
        <w:tc>
          <w:tcPr>
            <w:tcW w:w="984" w:type="dxa"/>
            <w:vAlign w:val="center"/>
          </w:tcPr>
          <w:p w:rsidR="00FA07C4" w:rsidRPr="007F69E5" w:rsidRDefault="00547A95" w:rsidP="0017237F">
            <w:pPr>
              <w:jc w:val="right"/>
              <w:rPr>
                <w:rFonts w:asciiTheme="minorHAnsi" w:hAnsiTheme="minorHAnsi" w:cstheme="minorHAnsi"/>
                <w:b/>
                <w:iCs/>
                <w:sz w:val="18"/>
                <w:szCs w:val="22"/>
              </w:rPr>
            </w:pPr>
            <w:r w:rsidRPr="007F69E5">
              <w:rPr>
                <w:rFonts w:asciiTheme="minorHAnsi" w:hAnsiTheme="minorHAnsi" w:cstheme="minorHAnsi"/>
                <w:b/>
                <w:iCs/>
                <w:sz w:val="18"/>
                <w:szCs w:val="22"/>
              </w:rPr>
              <w:t>173,000</w:t>
            </w:r>
          </w:p>
        </w:tc>
        <w:tc>
          <w:tcPr>
            <w:tcW w:w="1237" w:type="dxa"/>
            <w:vAlign w:val="center"/>
          </w:tcPr>
          <w:p w:rsidR="00FA07C4" w:rsidRPr="007F69E5" w:rsidRDefault="004D0610" w:rsidP="0017237F">
            <w:pPr>
              <w:jc w:val="right"/>
              <w:rPr>
                <w:rFonts w:asciiTheme="minorHAnsi" w:hAnsiTheme="minorHAnsi" w:cstheme="minorHAnsi"/>
                <w:b/>
                <w:iCs/>
                <w:sz w:val="18"/>
                <w:szCs w:val="22"/>
              </w:rPr>
            </w:pPr>
            <w:r>
              <w:rPr>
                <w:rFonts w:asciiTheme="minorHAnsi" w:hAnsiTheme="minorHAnsi" w:cstheme="minorHAnsi"/>
                <w:b/>
                <w:iCs/>
                <w:sz w:val="18"/>
                <w:szCs w:val="22"/>
              </w:rPr>
              <w:t>110,025</w:t>
            </w:r>
          </w:p>
        </w:tc>
        <w:tc>
          <w:tcPr>
            <w:tcW w:w="1322" w:type="dxa"/>
            <w:vAlign w:val="center"/>
          </w:tcPr>
          <w:p w:rsidR="00FA07C4" w:rsidRPr="007F69E5" w:rsidRDefault="004D0610" w:rsidP="0017237F">
            <w:pPr>
              <w:jc w:val="right"/>
              <w:rPr>
                <w:rFonts w:asciiTheme="minorHAnsi" w:hAnsiTheme="minorHAnsi" w:cstheme="minorHAnsi"/>
                <w:b/>
                <w:iCs/>
                <w:sz w:val="18"/>
                <w:szCs w:val="22"/>
              </w:rPr>
            </w:pPr>
            <w:r>
              <w:rPr>
                <w:rFonts w:asciiTheme="minorHAnsi" w:hAnsiTheme="minorHAnsi" w:cstheme="minorHAnsi"/>
                <w:b/>
                <w:iCs/>
                <w:sz w:val="18"/>
                <w:szCs w:val="22"/>
              </w:rPr>
              <w:t>39,975</w:t>
            </w:r>
          </w:p>
        </w:tc>
        <w:tc>
          <w:tcPr>
            <w:tcW w:w="1273" w:type="dxa"/>
            <w:gridSpan w:val="2"/>
            <w:vAlign w:val="center"/>
          </w:tcPr>
          <w:p w:rsidR="00FA07C4" w:rsidRPr="007F69E5" w:rsidRDefault="004D0610" w:rsidP="0017237F">
            <w:pPr>
              <w:jc w:val="right"/>
              <w:rPr>
                <w:rFonts w:asciiTheme="minorHAnsi" w:hAnsiTheme="minorHAnsi" w:cstheme="minorHAnsi"/>
                <w:b/>
                <w:iCs/>
                <w:sz w:val="18"/>
                <w:szCs w:val="22"/>
              </w:rPr>
            </w:pPr>
            <w:r>
              <w:rPr>
                <w:rFonts w:asciiTheme="minorHAnsi" w:hAnsiTheme="minorHAnsi" w:cstheme="minorHAnsi"/>
                <w:b/>
                <w:iCs/>
                <w:sz w:val="18"/>
                <w:szCs w:val="22"/>
              </w:rPr>
              <w:t>24</w:t>
            </w:r>
            <w:r w:rsidR="00547A95" w:rsidRPr="007F69E5">
              <w:rPr>
                <w:rFonts w:asciiTheme="minorHAnsi" w:hAnsiTheme="minorHAnsi" w:cstheme="minorHAnsi"/>
                <w:b/>
                <w:iCs/>
                <w:sz w:val="18"/>
                <w:szCs w:val="22"/>
              </w:rPr>
              <w:t>%</w:t>
            </w:r>
          </w:p>
        </w:tc>
      </w:tr>
    </w:tbl>
    <w:p w:rsidR="00915C3D" w:rsidRPr="007F69E5" w:rsidRDefault="00915C3D">
      <w:pPr>
        <w:jc w:val="both"/>
        <w:rPr>
          <w:rFonts w:asciiTheme="minorHAnsi" w:hAnsiTheme="minorHAnsi" w:cstheme="minorHAnsi"/>
          <w:b/>
        </w:rPr>
      </w:pPr>
    </w:p>
    <w:tbl>
      <w:tblPr>
        <w:tblpPr w:leftFromText="141" w:rightFromText="141" w:vertAnchor="text" w:horzAnchor="margin" w:tblpY="913"/>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
        <w:gridCol w:w="1080"/>
        <w:gridCol w:w="2686"/>
        <w:gridCol w:w="345"/>
        <w:gridCol w:w="367"/>
        <w:gridCol w:w="297"/>
        <w:gridCol w:w="56"/>
        <w:gridCol w:w="2771"/>
        <w:gridCol w:w="56"/>
        <w:gridCol w:w="1630"/>
        <w:gridCol w:w="56"/>
        <w:gridCol w:w="977"/>
        <w:gridCol w:w="10"/>
        <w:gridCol w:w="1241"/>
        <w:gridCol w:w="9"/>
        <w:gridCol w:w="1261"/>
        <w:gridCol w:w="56"/>
        <w:gridCol w:w="1204"/>
        <w:gridCol w:w="55"/>
        <w:gridCol w:w="34"/>
      </w:tblGrid>
      <w:tr w:rsidR="00FA07C4" w:rsidRPr="007F69E5" w:rsidTr="00D90A09">
        <w:trPr>
          <w:gridAfter w:val="2"/>
          <w:wAfter w:w="89" w:type="dxa"/>
          <w:cantSplit/>
          <w:trHeight w:val="297"/>
        </w:trPr>
        <w:tc>
          <w:tcPr>
            <w:tcW w:w="34" w:type="dxa"/>
            <w:shd w:val="clear" w:color="auto" w:fill="C0C0C0"/>
          </w:tcPr>
          <w:p w:rsidR="00FA07C4" w:rsidRPr="007F69E5" w:rsidRDefault="00FA07C4" w:rsidP="00FA07C4">
            <w:pPr>
              <w:pStyle w:val="FootnoteText"/>
              <w:rPr>
                <w:rFonts w:asciiTheme="minorHAnsi" w:hAnsiTheme="minorHAnsi" w:cstheme="minorHAnsi"/>
                <w:b/>
                <w:sz w:val="18"/>
                <w:szCs w:val="22"/>
              </w:rPr>
            </w:pPr>
          </w:p>
        </w:tc>
        <w:tc>
          <w:tcPr>
            <w:tcW w:w="14102" w:type="dxa"/>
            <w:gridSpan w:val="17"/>
            <w:shd w:val="clear" w:color="auto" w:fill="C0C0C0"/>
            <w:noWrap/>
            <w:tcMar>
              <w:top w:w="18" w:type="dxa"/>
              <w:left w:w="18" w:type="dxa"/>
              <w:bottom w:w="0" w:type="dxa"/>
              <w:right w:w="18" w:type="dxa"/>
            </w:tcMar>
          </w:tcPr>
          <w:p w:rsidR="00660924" w:rsidRPr="007F69E5" w:rsidRDefault="00660924" w:rsidP="00660924">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2.3:</w:t>
            </w:r>
          </w:p>
          <w:p w:rsidR="00FA07C4" w:rsidRPr="007F69E5" w:rsidRDefault="00660924" w:rsidP="00660924">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Children And Youth Have Opportunities For Interaction And Dialogue In School And The Community</w:t>
            </w:r>
          </w:p>
          <w:p w:rsidR="00660924" w:rsidRPr="007F69E5" w:rsidRDefault="00660924" w:rsidP="00660924">
            <w:pPr>
              <w:widowControl/>
              <w:autoSpaceDE w:val="0"/>
              <w:autoSpaceDN w:val="0"/>
              <w:adjustRightInd w:val="0"/>
              <w:rPr>
                <w:rFonts w:asciiTheme="minorHAnsi" w:hAnsiTheme="minorHAnsi" w:cstheme="minorHAnsi"/>
                <w:b/>
                <w:bCs/>
                <w:snapToGrid/>
                <w:color w:val="494949"/>
                <w:sz w:val="22"/>
                <w:szCs w:val="22"/>
                <w:lang w:val="en-US"/>
              </w:rPr>
            </w:pPr>
          </w:p>
          <w:p w:rsidR="007130A4" w:rsidRPr="007F69E5" w:rsidRDefault="007130A4" w:rsidP="007130A4">
            <w:pPr>
              <w:pStyle w:val="FootnoteText"/>
              <w:rPr>
                <w:rFonts w:asciiTheme="minorHAnsi" w:hAnsiTheme="minorHAnsi" w:cstheme="minorHAnsi"/>
                <w:b/>
                <w:sz w:val="22"/>
              </w:rPr>
            </w:pPr>
            <w:r w:rsidRPr="007F69E5">
              <w:rPr>
                <w:rFonts w:asciiTheme="minorHAnsi" w:hAnsiTheme="minorHAnsi" w:cstheme="minorHAnsi"/>
                <w:b/>
                <w:sz w:val="22"/>
              </w:rPr>
              <w:t xml:space="preserve">Rate of Delivery: </w:t>
            </w:r>
            <w:r w:rsidRPr="007F69E5">
              <w:rPr>
                <w:rFonts w:asciiTheme="minorHAnsi" w:hAnsiTheme="minorHAnsi" w:cstheme="minorHAnsi"/>
                <w:sz w:val="22"/>
              </w:rPr>
              <w:t>Funds transferred for Output</w:t>
            </w:r>
            <w:r w:rsidRPr="007F69E5">
              <w:rPr>
                <w:rFonts w:asciiTheme="minorHAnsi" w:hAnsiTheme="minorHAnsi" w:cstheme="minorHAnsi"/>
                <w:b/>
                <w:sz w:val="22"/>
              </w:rPr>
              <w:t xml:space="preserve"> </w:t>
            </w:r>
            <w:r w:rsidRPr="007F69E5">
              <w:rPr>
                <w:rFonts w:asciiTheme="minorHAnsi" w:hAnsiTheme="minorHAnsi" w:cstheme="minorHAnsi"/>
                <w:sz w:val="22"/>
              </w:rPr>
              <w:t>2.3:</w:t>
            </w:r>
            <w:r w:rsidRPr="007F69E5">
              <w:rPr>
                <w:rFonts w:asciiTheme="minorHAnsi" w:hAnsiTheme="minorHAnsi" w:cstheme="minorHAnsi"/>
                <w:b/>
                <w:sz w:val="22"/>
              </w:rPr>
              <w:t xml:space="preserve"> </w:t>
            </w:r>
            <w:r w:rsidR="00660924" w:rsidRPr="007F69E5">
              <w:rPr>
                <w:rFonts w:asciiTheme="minorHAnsi" w:hAnsiTheme="minorHAnsi" w:cstheme="minorHAnsi"/>
                <w:b/>
                <w:sz w:val="22"/>
              </w:rPr>
              <w:t>378,094</w:t>
            </w:r>
            <w:r w:rsidRPr="007F69E5">
              <w:rPr>
                <w:rFonts w:asciiTheme="minorHAnsi" w:hAnsiTheme="minorHAnsi" w:cstheme="minorHAnsi"/>
                <w:b/>
                <w:sz w:val="22"/>
              </w:rPr>
              <w:t xml:space="preserve">;  </w:t>
            </w:r>
            <w:r w:rsidRPr="007F69E5">
              <w:rPr>
                <w:rFonts w:asciiTheme="minorHAnsi" w:hAnsiTheme="minorHAnsi" w:cstheme="minorHAnsi"/>
                <w:sz w:val="22"/>
              </w:rPr>
              <w:t>Funds disbursed for Output 2.3:</w:t>
            </w:r>
            <w:r w:rsidRPr="007F69E5">
              <w:rPr>
                <w:rFonts w:asciiTheme="minorHAnsi" w:hAnsiTheme="minorHAnsi" w:cstheme="minorHAnsi"/>
                <w:b/>
                <w:sz w:val="22"/>
              </w:rPr>
              <w:t xml:space="preserve"> </w:t>
            </w:r>
            <w:r w:rsidR="004D0610">
              <w:rPr>
                <w:rFonts w:asciiTheme="minorHAnsi" w:hAnsiTheme="minorHAnsi" w:cstheme="minorHAnsi"/>
                <w:b/>
                <w:sz w:val="22"/>
              </w:rPr>
              <w:t>176,501</w:t>
            </w:r>
          </w:p>
          <w:p w:rsidR="007130A4" w:rsidRPr="007F69E5" w:rsidRDefault="007130A4" w:rsidP="007130A4">
            <w:pPr>
              <w:pStyle w:val="FootnoteText"/>
              <w:rPr>
                <w:rFonts w:asciiTheme="minorHAnsi" w:hAnsiTheme="minorHAnsi" w:cstheme="minorHAnsi"/>
                <w:b/>
                <w:sz w:val="22"/>
              </w:rPr>
            </w:pPr>
            <w:r w:rsidRPr="007F69E5">
              <w:rPr>
                <w:rFonts w:asciiTheme="minorHAnsi" w:hAnsiTheme="minorHAnsi" w:cstheme="minorHAnsi"/>
                <w:b/>
                <w:sz w:val="22"/>
              </w:rPr>
              <w:t xml:space="preserve">Estimated % delivery rate: </w:t>
            </w:r>
            <w:r w:rsidR="004D0610">
              <w:rPr>
                <w:rFonts w:asciiTheme="minorHAnsi" w:hAnsiTheme="minorHAnsi" w:cstheme="minorHAnsi"/>
                <w:b/>
                <w:sz w:val="22"/>
                <w:highlight w:val="green"/>
              </w:rPr>
              <w:t>47</w:t>
            </w:r>
            <w:r w:rsidRPr="007F69E5">
              <w:rPr>
                <w:rFonts w:asciiTheme="minorHAnsi" w:hAnsiTheme="minorHAnsi" w:cstheme="minorHAnsi"/>
                <w:b/>
                <w:sz w:val="22"/>
                <w:highlight w:val="green"/>
              </w:rPr>
              <w:t>%</w:t>
            </w:r>
          </w:p>
          <w:p w:rsidR="00FA07C4" w:rsidRPr="007F69E5" w:rsidRDefault="00FA07C4" w:rsidP="00FA07C4">
            <w:pPr>
              <w:pStyle w:val="FootnoteText"/>
              <w:rPr>
                <w:rFonts w:asciiTheme="minorHAnsi" w:hAnsiTheme="minorHAnsi" w:cstheme="minorHAnsi"/>
                <w:b/>
                <w:sz w:val="18"/>
                <w:szCs w:val="22"/>
              </w:rPr>
            </w:pPr>
          </w:p>
        </w:tc>
      </w:tr>
      <w:tr w:rsidR="00EA70BB" w:rsidRPr="007F69E5" w:rsidTr="00D90A09">
        <w:trPr>
          <w:gridAfter w:val="2"/>
          <w:wAfter w:w="89" w:type="dxa"/>
          <w:cantSplit/>
          <w:trHeight w:val="326"/>
        </w:trPr>
        <w:tc>
          <w:tcPr>
            <w:tcW w:w="1114" w:type="dxa"/>
            <w:gridSpan w:val="2"/>
            <w:vMerge w:val="restart"/>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lastRenderedPageBreak/>
              <w:t>Programme</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Outputs</w:t>
            </w:r>
          </w:p>
        </w:tc>
        <w:tc>
          <w:tcPr>
            <w:tcW w:w="2686" w:type="dxa"/>
            <w:vMerge w:val="restart"/>
            <w:shd w:val="clear" w:color="auto" w:fill="C0C0C0"/>
            <w:tcMar>
              <w:top w:w="18" w:type="dxa"/>
              <w:left w:w="18" w:type="dxa"/>
              <w:bottom w:w="0" w:type="dxa"/>
              <w:right w:w="18" w:type="dxa"/>
            </w:tcMar>
          </w:tcPr>
          <w:p w:rsidR="00FA07C4" w:rsidRPr="007F69E5" w:rsidRDefault="00FA07C4" w:rsidP="007D45D5">
            <w:pPr>
              <w:pStyle w:val="FootnoteText"/>
              <w:ind w:leftChars="-7" w:left="-17"/>
              <w:jc w:val="center"/>
              <w:rPr>
                <w:rFonts w:asciiTheme="minorHAnsi" w:hAnsiTheme="minorHAnsi" w:cstheme="minorHAnsi"/>
                <w:b/>
                <w:sz w:val="18"/>
                <w:szCs w:val="22"/>
              </w:rPr>
            </w:pPr>
            <w:r w:rsidRPr="007F69E5">
              <w:rPr>
                <w:rFonts w:asciiTheme="minorHAnsi" w:hAnsiTheme="minorHAnsi" w:cstheme="minorHAnsi"/>
                <w:b/>
                <w:sz w:val="18"/>
                <w:szCs w:val="22"/>
              </w:rPr>
              <w:t>Activity</w:t>
            </w:r>
          </w:p>
        </w:tc>
        <w:tc>
          <w:tcPr>
            <w:tcW w:w="1009" w:type="dxa"/>
            <w:gridSpan w:val="3"/>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YEAR</w:t>
            </w:r>
          </w:p>
        </w:tc>
        <w:tc>
          <w:tcPr>
            <w:tcW w:w="2827" w:type="dxa"/>
            <w:gridSpan w:val="2"/>
            <w:shd w:val="clear" w:color="auto" w:fill="C0C0C0"/>
            <w:noWrap/>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UN AGENCY</w:t>
            </w:r>
          </w:p>
        </w:tc>
        <w:tc>
          <w:tcPr>
            <w:tcW w:w="1686" w:type="dxa"/>
            <w:gridSpan w:val="2"/>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RESPONSIBLE PARTY</w:t>
            </w:r>
          </w:p>
          <w:p w:rsidR="00FA07C4" w:rsidRPr="007F69E5" w:rsidRDefault="00FA07C4" w:rsidP="00FA07C4">
            <w:pPr>
              <w:jc w:val="center"/>
              <w:rPr>
                <w:rFonts w:asciiTheme="minorHAnsi" w:hAnsiTheme="minorHAnsi" w:cstheme="minorHAnsi"/>
                <w:b/>
                <w:sz w:val="18"/>
                <w:szCs w:val="22"/>
              </w:rPr>
            </w:pPr>
          </w:p>
        </w:tc>
        <w:tc>
          <w:tcPr>
            <w:tcW w:w="4814" w:type="dxa"/>
            <w:gridSpan w:val="8"/>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Estimated Implementation Progress</w:t>
            </w:r>
          </w:p>
        </w:tc>
      </w:tr>
      <w:tr w:rsidR="00FC13C8" w:rsidRPr="007F69E5" w:rsidTr="00D90A09">
        <w:trPr>
          <w:gridAfter w:val="1"/>
          <w:wAfter w:w="34" w:type="dxa"/>
          <w:cantSplit/>
          <w:trHeight w:val="85"/>
        </w:trPr>
        <w:tc>
          <w:tcPr>
            <w:tcW w:w="1114" w:type="dxa"/>
            <w:gridSpan w:val="2"/>
            <w:vMerge/>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p>
        </w:tc>
        <w:tc>
          <w:tcPr>
            <w:tcW w:w="2686" w:type="dxa"/>
            <w:vMerge/>
            <w:shd w:val="clear" w:color="auto" w:fill="C0C0C0"/>
            <w:tcMar>
              <w:top w:w="18" w:type="dxa"/>
              <w:left w:w="18" w:type="dxa"/>
              <w:bottom w:w="0" w:type="dxa"/>
              <w:right w:w="18" w:type="dxa"/>
            </w:tcMar>
          </w:tcPr>
          <w:p w:rsidR="00FA07C4" w:rsidRPr="007F69E5" w:rsidRDefault="00FA07C4" w:rsidP="00FA07C4">
            <w:pPr>
              <w:pStyle w:val="FootnoteText"/>
              <w:jc w:val="center"/>
              <w:rPr>
                <w:rFonts w:asciiTheme="minorHAnsi" w:hAnsiTheme="minorHAnsi" w:cstheme="minorHAnsi"/>
                <w:b/>
                <w:sz w:val="18"/>
                <w:szCs w:val="22"/>
              </w:rPr>
            </w:pPr>
          </w:p>
        </w:tc>
        <w:tc>
          <w:tcPr>
            <w:tcW w:w="345" w:type="dxa"/>
            <w:tcBorders>
              <w:bottom w:val="single" w:sz="4" w:space="0" w:color="auto"/>
            </w:tcBorders>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Y1</w:t>
            </w:r>
          </w:p>
        </w:tc>
        <w:tc>
          <w:tcPr>
            <w:tcW w:w="367" w:type="dxa"/>
            <w:tcBorders>
              <w:bottom w:val="single" w:sz="4" w:space="0" w:color="auto"/>
            </w:tcBorders>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Y2</w:t>
            </w:r>
          </w:p>
        </w:tc>
        <w:tc>
          <w:tcPr>
            <w:tcW w:w="353" w:type="dxa"/>
            <w:gridSpan w:val="2"/>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Y3</w:t>
            </w:r>
          </w:p>
        </w:tc>
        <w:tc>
          <w:tcPr>
            <w:tcW w:w="2827" w:type="dxa"/>
            <w:gridSpan w:val="2"/>
            <w:shd w:val="clear" w:color="auto" w:fill="C0C0C0"/>
            <w:noWrap/>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p>
        </w:tc>
        <w:tc>
          <w:tcPr>
            <w:tcW w:w="1686" w:type="dxa"/>
            <w:gridSpan w:val="2"/>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NATIONAL/LOCAL</w:t>
            </w:r>
          </w:p>
        </w:tc>
        <w:tc>
          <w:tcPr>
            <w:tcW w:w="987" w:type="dxa"/>
            <w:gridSpan w:val="2"/>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Total amount</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Planned for the JP </w:t>
            </w:r>
          </w:p>
        </w:tc>
        <w:tc>
          <w:tcPr>
            <w:tcW w:w="1241"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amount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Committed</w:t>
            </w:r>
          </w:p>
        </w:tc>
        <w:tc>
          <w:tcPr>
            <w:tcW w:w="1326" w:type="dxa"/>
            <w:gridSpan w:val="3"/>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Amount</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Disbursed</w:t>
            </w:r>
          </w:p>
        </w:tc>
        <w:tc>
          <w:tcPr>
            <w:tcW w:w="1259" w:type="dxa"/>
            <w:gridSpan w:val="2"/>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Delivery rate of budget</w:t>
            </w:r>
          </w:p>
        </w:tc>
      </w:tr>
      <w:tr w:rsidR="00EA70BB" w:rsidRPr="007F69E5" w:rsidTr="00D90A09">
        <w:trPr>
          <w:gridAfter w:val="1"/>
          <w:wAfter w:w="34" w:type="dxa"/>
          <w:cantSplit/>
          <w:trHeight w:val="720"/>
        </w:trPr>
        <w:tc>
          <w:tcPr>
            <w:tcW w:w="1114" w:type="dxa"/>
            <w:gridSpan w:val="2"/>
            <w:vMerge w:val="restart"/>
            <w:tcMar>
              <w:top w:w="18" w:type="dxa"/>
              <w:left w:w="18" w:type="dxa"/>
              <w:bottom w:w="0" w:type="dxa"/>
              <w:right w:w="18" w:type="dxa"/>
            </w:tcMar>
            <w:textDirection w:val="btLr"/>
          </w:tcPr>
          <w:p w:rsidR="00AF5501" w:rsidRPr="007F69E5" w:rsidRDefault="00660924" w:rsidP="00660924">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2.3: Children And Youth Have Opportunities For Interaction And Dialogue In School And The Community</w:t>
            </w:r>
          </w:p>
        </w:tc>
        <w:tc>
          <w:tcPr>
            <w:tcW w:w="2686" w:type="dxa"/>
            <w:tcMar>
              <w:top w:w="18" w:type="dxa"/>
              <w:left w:w="18" w:type="dxa"/>
              <w:bottom w:w="0" w:type="dxa"/>
              <w:right w:w="18" w:type="dxa"/>
            </w:tcMar>
          </w:tcPr>
          <w:p w:rsidR="00AF5501" w:rsidRPr="007F69E5" w:rsidRDefault="00F34A9A" w:rsidP="00FA07C4">
            <w:pPr>
              <w:pStyle w:val="FootnoteText"/>
              <w:rPr>
                <w:rFonts w:asciiTheme="minorHAnsi" w:hAnsiTheme="minorHAnsi" w:cstheme="minorHAnsi"/>
                <w:szCs w:val="22"/>
              </w:rPr>
            </w:pPr>
            <w:r w:rsidRPr="007F69E5">
              <w:rPr>
                <w:rFonts w:asciiTheme="minorHAnsi" w:hAnsiTheme="minorHAnsi" w:cstheme="minorHAnsi"/>
                <w:color w:val="000000"/>
              </w:rPr>
              <w:t xml:space="preserve">2.3.1 Joint curricular activities in mixed schools (e.g. on subjects such as IT, physical education, civic education, foreign languages) and extracurricular activities (e.g. sport activities, school events, school camps) organized </w:t>
            </w:r>
          </w:p>
        </w:tc>
        <w:tc>
          <w:tcPr>
            <w:tcW w:w="345"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67"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53" w:type="dxa"/>
            <w:gridSpan w:val="2"/>
            <w:shd w:val="clear" w:color="auto" w:fill="808080" w:themeFill="background1" w:themeFillShade="80"/>
            <w:tcMar>
              <w:top w:w="18" w:type="dxa"/>
              <w:left w:w="18" w:type="dxa"/>
              <w:bottom w:w="0" w:type="dxa"/>
              <w:right w:w="18" w:type="dxa"/>
            </w:tcMar>
          </w:tcPr>
          <w:p w:rsidR="00AF5501" w:rsidRPr="007F69E5" w:rsidRDefault="00AF5501" w:rsidP="00FA07C4">
            <w:pPr>
              <w:rPr>
                <w:rFonts w:asciiTheme="minorHAnsi" w:hAnsiTheme="minorHAnsi" w:cstheme="minorHAnsi"/>
                <w:sz w:val="18"/>
                <w:szCs w:val="22"/>
              </w:rPr>
            </w:pPr>
          </w:p>
        </w:tc>
        <w:tc>
          <w:tcPr>
            <w:tcW w:w="2827" w:type="dxa"/>
            <w:gridSpan w:val="2"/>
            <w:noWrap/>
            <w:tcMar>
              <w:top w:w="18" w:type="dxa"/>
              <w:left w:w="18" w:type="dxa"/>
              <w:bottom w:w="0" w:type="dxa"/>
              <w:right w:w="18" w:type="dxa"/>
            </w:tcMar>
            <w:vAlign w:val="center"/>
          </w:tcPr>
          <w:p w:rsidR="00AF5501" w:rsidRPr="007F69E5" w:rsidRDefault="00547A95" w:rsidP="00D9024A">
            <w:pPr>
              <w:jc w:val="center"/>
              <w:rPr>
                <w:rFonts w:asciiTheme="minorHAnsi" w:hAnsiTheme="minorHAnsi" w:cstheme="minorHAnsi"/>
                <w:sz w:val="26"/>
                <w:szCs w:val="22"/>
              </w:rPr>
            </w:pPr>
            <w:r w:rsidRPr="007F69E5">
              <w:rPr>
                <w:rFonts w:asciiTheme="minorHAnsi" w:hAnsiTheme="minorHAnsi" w:cstheme="minorHAnsi"/>
                <w:sz w:val="26"/>
                <w:szCs w:val="22"/>
              </w:rPr>
              <w:t>UNICEF</w:t>
            </w:r>
          </w:p>
        </w:tc>
        <w:tc>
          <w:tcPr>
            <w:tcW w:w="1686" w:type="dxa"/>
            <w:gridSpan w:val="2"/>
            <w:tcMar>
              <w:top w:w="18" w:type="dxa"/>
              <w:left w:w="18" w:type="dxa"/>
              <w:bottom w:w="0" w:type="dxa"/>
              <w:right w:w="18" w:type="dxa"/>
            </w:tcMar>
            <w:vAlign w:val="center"/>
          </w:tcPr>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3 Municipalities;</w:t>
            </w:r>
          </w:p>
          <w:p w:rsidR="00417E4D" w:rsidRPr="007F69E5" w:rsidRDefault="00417E4D">
            <w:pPr>
              <w:jc w:val="center"/>
              <w:rPr>
                <w:rFonts w:asciiTheme="minorHAnsi" w:hAnsiTheme="minorHAnsi" w:cstheme="minorHAnsi"/>
                <w:sz w:val="18"/>
                <w:szCs w:val="22"/>
              </w:rPr>
            </w:pP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FORUM ZFD</w:t>
            </w: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CID</w:t>
            </w: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CHRCR</w:t>
            </w:r>
          </w:p>
        </w:tc>
        <w:tc>
          <w:tcPr>
            <w:tcW w:w="987" w:type="dxa"/>
            <w:gridSpan w:val="2"/>
            <w:vAlign w:val="center"/>
          </w:tcPr>
          <w:p w:rsidR="00AF5501" w:rsidRPr="007F69E5" w:rsidRDefault="00547A95" w:rsidP="007130A4">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180,000</w:t>
            </w:r>
          </w:p>
        </w:tc>
        <w:tc>
          <w:tcPr>
            <w:tcW w:w="1241" w:type="dxa"/>
            <w:vAlign w:val="center"/>
          </w:tcPr>
          <w:p w:rsidR="00AF5501" w:rsidRPr="007F69E5" w:rsidRDefault="00D90A09" w:rsidP="007130A4">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131,171</w:t>
            </w:r>
          </w:p>
        </w:tc>
        <w:tc>
          <w:tcPr>
            <w:tcW w:w="1326" w:type="dxa"/>
            <w:gridSpan w:val="3"/>
            <w:vAlign w:val="center"/>
          </w:tcPr>
          <w:p w:rsidR="00AF5501" w:rsidRPr="007F69E5" w:rsidRDefault="00D90A09" w:rsidP="007130A4">
            <w:pPr>
              <w:jc w:val="right"/>
              <w:rPr>
                <w:rFonts w:asciiTheme="minorHAnsi" w:eastAsia="Batang" w:hAnsiTheme="minorHAnsi" w:cstheme="minorHAnsi"/>
                <w:sz w:val="18"/>
                <w:szCs w:val="22"/>
                <w:lang w:eastAsia="ko-KR"/>
              </w:rPr>
            </w:pPr>
            <w:r w:rsidRPr="007F69E5">
              <w:rPr>
                <w:rFonts w:asciiTheme="minorHAnsi" w:hAnsiTheme="minorHAnsi" w:cstheme="minorHAnsi"/>
                <w:sz w:val="18"/>
                <w:szCs w:val="22"/>
              </w:rPr>
              <w:t xml:space="preserve">                </w:t>
            </w:r>
            <w:r w:rsidRPr="007F69E5">
              <w:rPr>
                <w:rFonts w:asciiTheme="minorHAnsi" w:eastAsia="Batang" w:hAnsiTheme="minorHAnsi" w:cstheme="minorHAnsi"/>
                <w:sz w:val="18"/>
                <w:lang w:eastAsia="ko-KR"/>
              </w:rPr>
              <w:t>48,829</w:t>
            </w:r>
          </w:p>
        </w:tc>
        <w:tc>
          <w:tcPr>
            <w:tcW w:w="1259" w:type="dxa"/>
            <w:gridSpan w:val="2"/>
            <w:vAlign w:val="center"/>
          </w:tcPr>
          <w:p w:rsidR="00AF5501" w:rsidRPr="007F69E5" w:rsidRDefault="004D0610" w:rsidP="007130A4">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28</w:t>
            </w:r>
            <w:r w:rsidR="00547A95" w:rsidRPr="007F69E5">
              <w:rPr>
                <w:rFonts w:asciiTheme="minorHAnsi" w:eastAsia="Batang" w:hAnsiTheme="minorHAnsi" w:cstheme="minorHAnsi"/>
                <w:sz w:val="18"/>
                <w:szCs w:val="22"/>
                <w:lang w:eastAsia="ko-KR"/>
              </w:rPr>
              <w:t>%</w:t>
            </w:r>
          </w:p>
        </w:tc>
      </w:tr>
      <w:tr w:rsidR="00EA70BB" w:rsidRPr="007F69E5" w:rsidTr="00D90A09">
        <w:trPr>
          <w:gridAfter w:val="1"/>
          <w:wAfter w:w="34" w:type="dxa"/>
          <w:cantSplit/>
          <w:trHeight w:val="1188"/>
        </w:trPr>
        <w:tc>
          <w:tcPr>
            <w:tcW w:w="1114" w:type="dxa"/>
            <w:gridSpan w:val="2"/>
            <w:vMerge/>
            <w:tcMar>
              <w:top w:w="18" w:type="dxa"/>
              <w:left w:w="18" w:type="dxa"/>
              <w:bottom w:w="0" w:type="dxa"/>
              <w:right w:w="18" w:type="dxa"/>
            </w:tcMar>
          </w:tcPr>
          <w:p w:rsidR="00AF5501" w:rsidRPr="007F69E5" w:rsidRDefault="00AF5501" w:rsidP="00FA07C4">
            <w:pPr>
              <w:rPr>
                <w:rFonts w:asciiTheme="minorHAnsi" w:hAnsiTheme="minorHAnsi" w:cstheme="minorHAnsi"/>
                <w:sz w:val="18"/>
                <w:szCs w:val="22"/>
              </w:rPr>
            </w:pPr>
          </w:p>
        </w:tc>
        <w:tc>
          <w:tcPr>
            <w:tcW w:w="2686" w:type="dxa"/>
            <w:tcMar>
              <w:top w:w="18" w:type="dxa"/>
              <w:left w:w="18" w:type="dxa"/>
              <w:bottom w:w="0" w:type="dxa"/>
              <w:right w:w="18" w:type="dxa"/>
            </w:tcMar>
          </w:tcPr>
          <w:p w:rsidR="00AF5501" w:rsidRPr="007F69E5" w:rsidRDefault="00F34A9A" w:rsidP="00FA07C4">
            <w:pPr>
              <w:pStyle w:val="CommentSubject"/>
              <w:rPr>
                <w:rFonts w:asciiTheme="minorHAnsi" w:hAnsiTheme="minorHAnsi" w:cstheme="minorHAnsi"/>
                <w:b w:val="0"/>
                <w:szCs w:val="22"/>
              </w:rPr>
            </w:pPr>
            <w:r w:rsidRPr="007F69E5">
              <w:rPr>
                <w:rFonts w:asciiTheme="minorHAnsi" w:hAnsiTheme="minorHAnsi" w:cstheme="minorHAnsi"/>
                <w:b w:val="0"/>
                <w:color w:val="000000"/>
              </w:rPr>
              <w:t xml:space="preserve">2.3.2 Support the functioning of community-based youth </w:t>
            </w:r>
            <w:proofErr w:type="spellStart"/>
            <w:r w:rsidRPr="007F69E5">
              <w:rPr>
                <w:rFonts w:asciiTheme="minorHAnsi" w:hAnsiTheme="minorHAnsi" w:cstheme="minorHAnsi"/>
                <w:b w:val="0"/>
                <w:color w:val="000000"/>
              </w:rPr>
              <w:t>centers</w:t>
            </w:r>
            <w:proofErr w:type="spellEnd"/>
            <w:r w:rsidRPr="007F69E5">
              <w:rPr>
                <w:rFonts w:asciiTheme="minorHAnsi" w:hAnsiTheme="minorHAnsi" w:cstheme="minorHAnsi"/>
                <w:b w:val="0"/>
                <w:color w:val="000000"/>
              </w:rPr>
              <w:t>.</w:t>
            </w:r>
          </w:p>
        </w:tc>
        <w:tc>
          <w:tcPr>
            <w:tcW w:w="345"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67"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53" w:type="dxa"/>
            <w:gridSpan w:val="2"/>
            <w:shd w:val="clear" w:color="auto" w:fill="808080" w:themeFill="background1" w:themeFillShade="80"/>
            <w:tcMar>
              <w:top w:w="18" w:type="dxa"/>
              <w:left w:w="18" w:type="dxa"/>
              <w:bottom w:w="0" w:type="dxa"/>
              <w:right w:w="18" w:type="dxa"/>
            </w:tcMar>
          </w:tcPr>
          <w:p w:rsidR="00AF5501" w:rsidRPr="007F69E5" w:rsidRDefault="00AF5501" w:rsidP="00FA07C4">
            <w:pPr>
              <w:rPr>
                <w:rFonts w:asciiTheme="minorHAnsi" w:hAnsiTheme="minorHAnsi" w:cstheme="minorHAnsi"/>
                <w:sz w:val="18"/>
                <w:szCs w:val="22"/>
              </w:rPr>
            </w:pPr>
          </w:p>
        </w:tc>
        <w:tc>
          <w:tcPr>
            <w:tcW w:w="2827" w:type="dxa"/>
            <w:gridSpan w:val="2"/>
            <w:noWrap/>
            <w:tcMar>
              <w:top w:w="18" w:type="dxa"/>
              <w:left w:w="18" w:type="dxa"/>
              <w:bottom w:w="0" w:type="dxa"/>
              <w:right w:w="18" w:type="dxa"/>
            </w:tcMar>
            <w:vAlign w:val="center"/>
          </w:tcPr>
          <w:p w:rsidR="00AF5501" w:rsidRPr="007F69E5" w:rsidRDefault="00547A95" w:rsidP="00D9024A">
            <w:pPr>
              <w:jc w:val="center"/>
              <w:rPr>
                <w:rFonts w:asciiTheme="minorHAnsi" w:hAnsiTheme="minorHAnsi" w:cstheme="minorHAnsi"/>
                <w:sz w:val="26"/>
                <w:szCs w:val="22"/>
              </w:rPr>
            </w:pPr>
            <w:r w:rsidRPr="007F69E5">
              <w:rPr>
                <w:rFonts w:asciiTheme="minorHAnsi" w:hAnsiTheme="minorHAnsi" w:cstheme="minorHAnsi"/>
                <w:sz w:val="26"/>
                <w:szCs w:val="22"/>
              </w:rPr>
              <w:t>UNICEF</w:t>
            </w:r>
          </w:p>
        </w:tc>
        <w:tc>
          <w:tcPr>
            <w:tcW w:w="1686" w:type="dxa"/>
            <w:gridSpan w:val="2"/>
            <w:tcMar>
              <w:top w:w="18" w:type="dxa"/>
              <w:left w:w="18" w:type="dxa"/>
              <w:bottom w:w="0" w:type="dxa"/>
              <w:right w:w="18" w:type="dxa"/>
            </w:tcMar>
            <w:vAlign w:val="center"/>
          </w:tcPr>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3 Municipalities</w:t>
            </w:r>
          </w:p>
          <w:p w:rsidR="00417E4D" w:rsidRPr="007F69E5" w:rsidRDefault="00417E4D">
            <w:pPr>
              <w:jc w:val="center"/>
              <w:rPr>
                <w:rFonts w:asciiTheme="minorHAnsi" w:hAnsiTheme="minorHAnsi" w:cstheme="minorHAnsi"/>
                <w:sz w:val="18"/>
                <w:szCs w:val="22"/>
              </w:rPr>
            </w:pP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FORUM ZFD</w:t>
            </w: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CID</w:t>
            </w:r>
          </w:p>
          <w:p w:rsidR="00417E4D" w:rsidRPr="007F69E5" w:rsidRDefault="00417E4D">
            <w:pPr>
              <w:jc w:val="center"/>
              <w:rPr>
                <w:rFonts w:asciiTheme="minorHAnsi" w:hAnsiTheme="minorHAnsi" w:cstheme="minorHAnsi"/>
                <w:sz w:val="18"/>
                <w:szCs w:val="22"/>
              </w:rPr>
            </w:pPr>
          </w:p>
        </w:tc>
        <w:tc>
          <w:tcPr>
            <w:tcW w:w="987" w:type="dxa"/>
            <w:gridSpan w:val="2"/>
            <w:vAlign w:val="center"/>
          </w:tcPr>
          <w:p w:rsidR="00AF5501" w:rsidRPr="007F69E5" w:rsidRDefault="00547A95" w:rsidP="007130A4">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195,000</w:t>
            </w:r>
          </w:p>
        </w:tc>
        <w:tc>
          <w:tcPr>
            <w:tcW w:w="1241" w:type="dxa"/>
            <w:vAlign w:val="center"/>
          </w:tcPr>
          <w:p w:rsidR="00AF5501" w:rsidRPr="007F69E5" w:rsidRDefault="00D90A09" w:rsidP="007130A4">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153,139</w:t>
            </w:r>
          </w:p>
        </w:tc>
        <w:tc>
          <w:tcPr>
            <w:tcW w:w="1326" w:type="dxa"/>
            <w:gridSpan w:val="3"/>
            <w:vAlign w:val="center"/>
          </w:tcPr>
          <w:p w:rsidR="00AF5501" w:rsidRPr="007F69E5" w:rsidRDefault="00D90A09" w:rsidP="007130A4">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lang w:eastAsia="ko-KR"/>
              </w:rPr>
              <w:t>41,861</w:t>
            </w:r>
          </w:p>
        </w:tc>
        <w:tc>
          <w:tcPr>
            <w:tcW w:w="1259" w:type="dxa"/>
            <w:gridSpan w:val="2"/>
            <w:vAlign w:val="center"/>
          </w:tcPr>
          <w:p w:rsidR="00AF5501" w:rsidRPr="007F69E5" w:rsidRDefault="004D0610" w:rsidP="007130A4">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2</w:t>
            </w:r>
            <w:r w:rsidR="00547A95" w:rsidRPr="007F69E5">
              <w:rPr>
                <w:rFonts w:asciiTheme="minorHAnsi" w:eastAsia="Batang" w:hAnsiTheme="minorHAnsi" w:cstheme="minorHAnsi"/>
                <w:sz w:val="18"/>
                <w:szCs w:val="22"/>
                <w:lang w:eastAsia="ko-KR"/>
              </w:rPr>
              <w:t>2%</w:t>
            </w:r>
          </w:p>
        </w:tc>
      </w:tr>
      <w:tr w:rsidR="00EA70BB" w:rsidRPr="007F69E5" w:rsidTr="00D90A09">
        <w:trPr>
          <w:gridAfter w:val="1"/>
          <w:wAfter w:w="34" w:type="dxa"/>
          <w:cantSplit/>
          <w:trHeight w:val="682"/>
        </w:trPr>
        <w:tc>
          <w:tcPr>
            <w:tcW w:w="1114" w:type="dxa"/>
            <w:gridSpan w:val="2"/>
            <w:vMerge/>
            <w:tcMar>
              <w:top w:w="18" w:type="dxa"/>
              <w:left w:w="18" w:type="dxa"/>
              <w:bottom w:w="0" w:type="dxa"/>
              <w:right w:w="18" w:type="dxa"/>
            </w:tcMar>
          </w:tcPr>
          <w:p w:rsidR="00AF5501" w:rsidRPr="007F69E5" w:rsidRDefault="00AF5501" w:rsidP="00FA07C4">
            <w:pPr>
              <w:rPr>
                <w:rFonts w:asciiTheme="minorHAnsi" w:hAnsiTheme="minorHAnsi" w:cstheme="minorHAnsi"/>
                <w:sz w:val="18"/>
                <w:szCs w:val="22"/>
              </w:rPr>
            </w:pPr>
          </w:p>
        </w:tc>
        <w:tc>
          <w:tcPr>
            <w:tcW w:w="2686" w:type="dxa"/>
            <w:tcMar>
              <w:top w:w="18" w:type="dxa"/>
              <w:left w:w="18" w:type="dxa"/>
              <w:bottom w:w="0" w:type="dxa"/>
              <w:right w:w="18" w:type="dxa"/>
            </w:tcMar>
          </w:tcPr>
          <w:p w:rsidR="00AF5501" w:rsidRPr="007F69E5" w:rsidRDefault="00F34A9A" w:rsidP="00FA07C4">
            <w:pPr>
              <w:pStyle w:val="FootnoteText"/>
              <w:rPr>
                <w:rFonts w:asciiTheme="minorHAnsi" w:hAnsiTheme="minorHAnsi" w:cstheme="minorHAnsi"/>
                <w:szCs w:val="22"/>
              </w:rPr>
            </w:pPr>
            <w:r w:rsidRPr="007F69E5">
              <w:rPr>
                <w:rFonts w:asciiTheme="minorHAnsi" w:hAnsiTheme="minorHAnsi" w:cstheme="minorHAnsi"/>
                <w:color w:val="000000"/>
              </w:rPr>
              <w:t xml:space="preserve">2.3.3 Promote intercultural dialogue and multiple partnerships through higher education structures  (e.g. student clubs , university  chairs) </w:t>
            </w:r>
          </w:p>
        </w:tc>
        <w:tc>
          <w:tcPr>
            <w:tcW w:w="345"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67"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53" w:type="dxa"/>
            <w:gridSpan w:val="2"/>
            <w:shd w:val="clear" w:color="auto" w:fill="808080" w:themeFill="background1" w:themeFillShade="80"/>
            <w:tcMar>
              <w:top w:w="18" w:type="dxa"/>
              <w:left w:w="18" w:type="dxa"/>
              <w:bottom w:w="0" w:type="dxa"/>
              <w:right w:w="18" w:type="dxa"/>
            </w:tcMar>
          </w:tcPr>
          <w:p w:rsidR="00AF5501" w:rsidRPr="007F69E5" w:rsidRDefault="00AF5501" w:rsidP="00FA07C4">
            <w:pPr>
              <w:rPr>
                <w:rFonts w:asciiTheme="minorHAnsi" w:hAnsiTheme="minorHAnsi" w:cstheme="minorHAnsi"/>
                <w:sz w:val="18"/>
                <w:szCs w:val="22"/>
              </w:rPr>
            </w:pPr>
          </w:p>
        </w:tc>
        <w:tc>
          <w:tcPr>
            <w:tcW w:w="2827" w:type="dxa"/>
            <w:gridSpan w:val="2"/>
            <w:noWrap/>
            <w:tcMar>
              <w:top w:w="18" w:type="dxa"/>
              <w:left w:w="18" w:type="dxa"/>
              <w:bottom w:w="0" w:type="dxa"/>
              <w:right w:w="18" w:type="dxa"/>
            </w:tcMar>
            <w:vAlign w:val="center"/>
          </w:tcPr>
          <w:p w:rsidR="00AF5501" w:rsidRPr="007F69E5" w:rsidRDefault="00F85A01" w:rsidP="00D9024A">
            <w:pPr>
              <w:jc w:val="center"/>
              <w:rPr>
                <w:rFonts w:asciiTheme="minorHAnsi" w:hAnsiTheme="minorHAnsi" w:cstheme="minorHAnsi"/>
                <w:sz w:val="26"/>
                <w:szCs w:val="22"/>
              </w:rPr>
            </w:pPr>
            <w:r w:rsidRPr="007F69E5">
              <w:rPr>
                <w:rFonts w:asciiTheme="minorHAnsi" w:hAnsiTheme="minorHAnsi" w:cstheme="minorHAnsi"/>
                <w:sz w:val="26"/>
                <w:szCs w:val="22"/>
              </w:rPr>
              <w:t>UNESCO</w:t>
            </w:r>
          </w:p>
        </w:tc>
        <w:tc>
          <w:tcPr>
            <w:tcW w:w="1686" w:type="dxa"/>
            <w:gridSpan w:val="2"/>
            <w:tcMar>
              <w:top w:w="18" w:type="dxa"/>
              <w:left w:w="18" w:type="dxa"/>
              <w:bottom w:w="0" w:type="dxa"/>
              <w:right w:w="18" w:type="dxa"/>
            </w:tcMar>
            <w:vAlign w:val="center"/>
          </w:tcPr>
          <w:p w:rsidR="00417E4D" w:rsidRPr="007F69E5" w:rsidRDefault="00C63697">
            <w:pPr>
              <w:jc w:val="center"/>
              <w:rPr>
                <w:rFonts w:asciiTheme="minorHAnsi" w:hAnsiTheme="minorHAnsi" w:cstheme="minorHAnsi"/>
                <w:sz w:val="18"/>
                <w:szCs w:val="22"/>
              </w:rPr>
            </w:pPr>
            <w:r w:rsidRPr="007F69E5">
              <w:rPr>
                <w:rFonts w:asciiTheme="minorHAnsi" w:hAnsiTheme="minorHAnsi" w:cstheme="minorHAnsi"/>
                <w:sz w:val="18"/>
                <w:szCs w:val="22"/>
              </w:rPr>
              <w:t>Ministry of Education;</w:t>
            </w:r>
          </w:p>
          <w:p w:rsidR="00417E4D" w:rsidRPr="007F69E5" w:rsidRDefault="00417E4D">
            <w:pPr>
              <w:jc w:val="center"/>
              <w:rPr>
                <w:rFonts w:asciiTheme="minorHAnsi" w:hAnsiTheme="minorHAnsi" w:cstheme="minorHAnsi"/>
                <w:sz w:val="18"/>
                <w:szCs w:val="22"/>
              </w:rPr>
            </w:pP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UNESCO National Commission</w:t>
            </w:r>
          </w:p>
          <w:p w:rsidR="00417E4D" w:rsidRPr="007F69E5" w:rsidRDefault="00417E4D">
            <w:pPr>
              <w:jc w:val="center"/>
              <w:rPr>
                <w:rFonts w:asciiTheme="minorHAnsi" w:hAnsiTheme="minorHAnsi" w:cstheme="minorHAnsi"/>
                <w:sz w:val="18"/>
                <w:szCs w:val="22"/>
              </w:rPr>
            </w:pP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Ministry of Culture</w:t>
            </w:r>
          </w:p>
          <w:p w:rsidR="00417E4D" w:rsidRPr="007F69E5" w:rsidRDefault="00417E4D">
            <w:pPr>
              <w:jc w:val="center"/>
              <w:rPr>
                <w:rFonts w:asciiTheme="minorHAnsi" w:hAnsiTheme="minorHAnsi" w:cstheme="minorHAnsi"/>
                <w:sz w:val="18"/>
                <w:szCs w:val="22"/>
              </w:rPr>
            </w:pP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University of Ss. “Cyril and Methodius”</w:t>
            </w:r>
          </w:p>
          <w:p w:rsidR="00417E4D" w:rsidRPr="007F69E5" w:rsidRDefault="00417E4D">
            <w:pPr>
              <w:jc w:val="center"/>
              <w:rPr>
                <w:rFonts w:asciiTheme="minorHAnsi" w:hAnsiTheme="minorHAnsi" w:cstheme="minorHAnsi"/>
                <w:sz w:val="18"/>
                <w:szCs w:val="22"/>
              </w:rPr>
            </w:pPr>
          </w:p>
          <w:p w:rsidR="00417E4D"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FON</w:t>
            </w:r>
          </w:p>
          <w:p w:rsidR="00CC7712" w:rsidRDefault="00CC7712">
            <w:pPr>
              <w:jc w:val="center"/>
              <w:rPr>
                <w:rFonts w:asciiTheme="minorHAnsi" w:hAnsiTheme="minorHAnsi" w:cstheme="minorHAnsi"/>
                <w:sz w:val="18"/>
                <w:szCs w:val="22"/>
              </w:rPr>
            </w:pPr>
          </w:p>
          <w:p w:rsidR="00CC7712" w:rsidRPr="007F69E5" w:rsidRDefault="00CC7712">
            <w:pPr>
              <w:jc w:val="center"/>
              <w:rPr>
                <w:rFonts w:asciiTheme="minorHAnsi" w:hAnsiTheme="minorHAnsi" w:cstheme="minorHAnsi"/>
                <w:sz w:val="18"/>
                <w:szCs w:val="22"/>
              </w:rPr>
            </w:pPr>
            <w:r>
              <w:rPr>
                <w:rFonts w:asciiTheme="minorHAnsi" w:hAnsiTheme="minorHAnsi" w:cstheme="minorHAnsi"/>
                <w:sz w:val="18"/>
                <w:szCs w:val="22"/>
              </w:rPr>
              <w:t>MIT</w:t>
            </w:r>
          </w:p>
          <w:p w:rsidR="00417E4D" w:rsidRPr="007F69E5" w:rsidRDefault="00417E4D">
            <w:pPr>
              <w:jc w:val="center"/>
              <w:rPr>
                <w:rFonts w:asciiTheme="minorHAnsi" w:hAnsiTheme="minorHAnsi" w:cstheme="minorHAnsi"/>
                <w:sz w:val="18"/>
                <w:szCs w:val="22"/>
              </w:rPr>
            </w:pP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UNESCO Clubs</w:t>
            </w:r>
          </w:p>
          <w:p w:rsidR="00417E4D" w:rsidRPr="007F69E5" w:rsidRDefault="00417E4D">
            <w:pPr>
              <w:jc w:val="center"/>
              <w:rPr>
                <w:rFonts w:asciiTheme="minorHAnsi" w:hAnsiTheme="minorHAnsi" w:cstheme="minorHAnsi"/>
                <w:sz w:val="18"/>
                <w:szCs w:val="22"/>
              </w:rPr>
            </w:pP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School of Journalism and Public Relations</w:t>
            </w:r>
          </w:p>
          <w:p w:rsidR="00417E4D" w:rsidRPr="007F69E5" w:rsidRDefault="00417E4D">
            <w:pPr>
              <w:jc w:val="center"/>
              <w:rPr>
                <w:rFonts w:asciiTheme="minorHAnsi" w:hAnsiTheme="minorHAnsi" w:cstheme="minorHAnsi"/>
                <w:sz w:val="18"/>
                <w:szCs w:val="22"/>
              </w:rPr>
            </w:pPr>
          </w:p>
          <w:p w:rsidR="00417E4D" w:rsidRPr="007F69E5" w:rsidRDefault="00417E4D">
            <w:pPr>
              <w:jc w:val="center"/>
              <w:rPr>
                <w:rFonts w:asciiTheme="minorHAnsi" w:hAnsiTheme="minorHAnsi" w:cstheme="minorHAnsi"/>
                <w:sz w:val="18"/>
                <w:szCs w:val="22"/>
              </w:rPr>
            </w:pPr>
          </w:p>
        </w:tc>
        <w:tc>
          <w:tcPr>
            <w:tcW w:w="987" w:type="dxa"/>
            <w:gridSpan w:val="2"/>
            <w:vAlign w:val="center"/>
          </w:tcPr>
          <w:p w:rsidR="00AF5501" w:rsidRPr="007F69E5" w:rsidRDefault="00547A95" w:rsidP="007130A4">
            <w:pPr>
              <w:jc w:val="right"/>
              <w:rPr>
                <w:rFonts w:asciiTheme="minorHAnsi" w:hAnsiTheme="minorHAnsi" w:cstheme="minorHAnsi"/>
                <w:sz w:val="18"/>
                <w:szCs w:val="22"/>
              </w:rPr>
            </w:pPr>
            <w:r w:rsidRPr="007F69E5">
              <w:rPr>
                <w:rFonts w:asciiTheme="minorHAnsi" w:hAnsiTheme="minorHAnsi" w:cstheme="minorHAnsi"/>
                <w:sz w:val="18"/>
                <w:szCs w:val="22"/>
              </w:rPr>
              <w:t>239,620</w:t>
            </w:r>
          </w:p>
        </w:tc>
        <w:tc>
          <w:tcPr>
            <w:tcW w:w="1241" w:type="dxa"/>
            <w:vAlign w:val="center"/>
          </w:tcPr>
          <w:p w:rsidR="00AF5501" w:rsidRPr="007F69E5" w:rsidRDefault="006827F0" w:rsidP="007130A4">
            <w:pPr>
              <w:jc w:val="right"/>
              <w:rPr>
                <w:rFonts w:asciiTheme="minorHAnsi" w:hAnsiTheme="minorHAnsi" w:cstheme="minorHAnsi"/>
                <w:sz w:val="18"/>
                <w:szCs w:val="22"/>
              </w:rPr>
            </w:pPr>
            <w:r w:rsidRPr="007F69E5">
              <w:rPr>
                <w:rFonts w:asciiTheme="minorHAnsi" w:hAnsiTheme="minorHAnsi" w:cstheme="minorHAnsi"/>
                <w:sz w:val="18"/>
                <w:szCs w:val="22"/>
              </w:rPr>
              <w:t>100,230</w:t>
            </w:r>
          </w:p>
        </w:tc>
        <w:tc>
          <w:tcPr>
            <w:tcW w:w="1326" w:type="dxa"/>
            <w:gridSpan w:val="3"/>
            <w:vAlign w:val="center"/>
          </w:tcPr>
          <w:p w:rsidR="00AF5501" w:rsidRPr="007F69E5" w:rsidRDefault="006827F0" w:rsidP="007130A4">
            <w:pPr>
              <w:jc w:val="right"/>
              <w:rPr>
                <w:rFonts w:asciiTheme="minorHAnsi" w:hAnsiTheme="minorHAnsi" w:cstheme="minorHAnsi"/>
                <w:sz w:val="18"/>
                <w:szCs w:val="22"/>
              </w:rPr>
            </w:pPr>
            <w:r w:rsidRPr="007F69E5">
              <w:rPr>
                <w:rFonts w:asciiTheme="minorHAnsi" w:hAnsiTheme="minorHAnsi" w:cstheme="minorHAnsi"/>
                <w:sz w:val="18"/>
                <w:szCs w:val="22"/>
              </w:rPr>
              <w:t>85,811</w:t>
            </w:r>
          </w:p>
        </w:tc>
        <w:tc>
          <w:tcPr>
            <w:tcW w:w="1259" w:type="dxa"/>
            <w:gridSpan w:val="2"/>
            <w:vAlign w:val="center"/>
          </w:tcPr>
          <w:p w:rsidR="00AF5501" w:rsidRPr="007F69E5" w:rsidRDefault="004D0610" w:rsidP="007130A4">
            <w:pPr>
              <w:jc w:val="right"/>
              <w:rPr>
                <w:rFonts w:asciiTheme="minorHAnsi" w:hAnsiTheme="minorHAnsi" w:cstheme="minorHAnsi"/>
                <w:sz w:val="18"/>
                <w:szCs w:val="22"/>
              </w:rPr>
            </w:pPr>
            <w:r>
              <w:rPr>
                <w:rFonts w:asciiTheme="minorHAnsi" w:hAnsiTheme="minorHAnsi" w:cstheme="minorHAnsi"/>
                <w:sz w:val="18"/>
                <w:szCs w:val="22"/>
              </w:rPr>
              <w:t>36</w:t>
            </w:r>
            <w:r w:rsidR="00547A95" w:rsidRPr="007F69E5">
              <w:rPr>
                <w:rFonts w:asciiTheme="minorHAnsi" w:hAnsiTheme="minorHAnsi" w:cstheme="minorHAnsi"/>
                <w:sz w:val="18"/>
                <w:szCs w:val="22"/>
              </w:rPr>
              <w:t>%</w:t>
            </w:r>
          </w:p>
        </w:tc>
      </w:tr>
      <w:tr w:rsidR="00FA07C4" w:rsidRPr="007F69E5" w:rsidTr="00D90A09">
        <w:trPr>
          <w:cantSplit/>
          <w:trHeight w:hRule="exact" w:val="538"/>
        </w:trPr>
        <w:tc>
          <w:tcPr>
            <w:tcW w:w="1114" w:type="dxa"/>
            <w:gridSpan w:val="2"/>
          </w:tcPr>
          <w:p w:rsidR="00FA07C4" w:rsidRPr="007F69E5" w:rsidRDefault="00FA07C4" w:rsidP="00FA07C4">
            <w:pPr>
              <w:jc w:val="right"/>
              <w:rPr>
                <w:rFonts w:asciiTheme="minorHAnsi" w:hAnsiTheme="minorHAnsi" w:cstheme="minorHAnsi"/>
                <w:b/>
                <w:bCs/>
                <w:sz w:val="18"/>
                <w:szCs w:val="22"/>
              </w:rPr>
            </w:pPr>
          </w:p>
        </w:tc>
        <w:tc>
          <w:tcPr>
            <w:tcW w:w="6522" w:type="dxa"/>
            <w:gridSpan w:val="6"/>
            <w:vAlign w:val="center"/>
          </w:tcPr>
          <w:p w:rsidR="00FA07C4" w:rsidRPr="007F69E5" w:rsidRDefault="00547A95" w:rsidP="00D9024A">
            <w:pPr>
              <w:rPr>
                <w:rFonts w:asciiTheme="minorHAnsi" w:hAnsiTheme="minorHAnsi" w:cstheme="minorHAnsi"/>
                <w:b/>
                <w:bCs/>
                <w:sz w:val="18"/>
                <w:szCs w:val="22"/>
              </w:rPr>
            </w:pPr>
            <w:r w:rsidRPr="007F69E5">
              <w:rPr>
                <w:rFonts w:asciiTheme="minorHAnsi" w:hAnsiTheme="minorHAnsi" w:cstheme="minorHAnsi"/>
                <w:b/>
                <w:bCs/>
                <w:sz w:val="30"/>
                <w:szCs w:val="22"/>
              </w:rPr>
              <w:t xml:space="preserve">Total </w:t>
            </w:r>
          </w:p>
        </w:tc>
        <w:tc>
          <w:tcPr>
            <w:tcW w:w="1686" w:type="dxa"/>
            <w:gridSpan w:val="2"/>
          </w:tcPr>
          <w:p w:rsidR="00FA07C4" w:rsidRPr="007F69E5" w:rsidRDefault="00FA07C4" w:rsidP="00FA07C4">
            <w:pPr>
              <w:jc w:val="center"/>
              <w:rPr>
                <w:rFonts w:asciiTheme="minorHAnsi" w:hAnsiTheme="minorHAnsi" w:cstheme="minorHAnsi"/>
                <w:b/>
                <w:iCs/>
                <w:sz w:val="18"/>
                <w:szCs w:val="22"/>
              </w:rPr>
            </w:pPr>
          </w:p>
        </w:tc>
        <w:tc>
          <w:tcPr>
            <w:tcW w:w="1033" w:type="dxa"/>
            <w:gridSpan w:val="2"/>
            <w:vAlign w:val="center"/>
          </w:tcPr>
          <w:p w:rsidR="00FA07C4" w:rsidRPr="007F69E5" w:rsidRDefault="00547A95" w:rsidP="007130A4">
            <w:pPr>
              <w:jc w:val="right"/>
              <w:rPr>
                <w:rFonts w:asciiTheme="minorHAnsi" w:hAnsiTheme="minorHAnsi" w:cstheme="minorHAnsi"/>
                <w:b/>
                <w:iCs/>
                <w:sz w:val="18"/>
                <w:szCs w:val="22"/>
              </w:rPr>
            </w:pPr>
            <w:r w:rsidRPr="007F69E5">
              <w:rPr>
                <w:rFonts w:asciiTheme="minorHAnsi" w:hAnsiTheme="minorHAnsi" w:cstheme="minorHAnsi"/>
                <w:b/>
                <w:iCs/>
                <w:sz w:val="18"/>
                <w:szCs w:val="22"/>
              </w:rPr>
              <w:t>614,620</w:t>
            </w:r>
          </w:p>
        </w:tc>
        <w:tc>
          <w:tcPr>
            <w:tcW w:w="1260" w:type="dxa"/>
            <w:gridSpan w:val="3"/>
            <w:vAlign w:val="center"/>
          </w:tcPr>
          <w:p w:rsidR="006827F0" w:rsidRPr="007F69E5" w:rsidRDefault="004D0610" w:rsidP="006827F0">
            <w:pPr>
              <w:jc w:val="right"/>
              <w:rPr>
                <w:rFonts w:asciiTheme="minorHAnsi" w:hAnsiTheme="minorHAnsi" w:cstheme="minorHAnsi"/>
                <w:b/>
                <w:iCs/>
                <w:sz w:val="18"/>
                <w:szCs w:val="22"/>
              </w:rPr>
            </w:pPr>
            <w:r>
              <w:rPr>
                <w:rFonts w:asciiTheme="minorHAnsi" w:hAnsiTheme="minorHAnsi" w:cstheme="minorHAnsi"/>
                <w:b/>
                <w:iCs/>
                <w:sz w:val="18"/>
                <w:szCs w:val="22"/>
              </w:rPr>
              <w:t>565,791</w:t>
            </w:r>
          </w:p>
        </w:tc>
        <w:tc>
          <w:tcPr>
            <w:tcW w:w="1261" w:type="dxa"/>
            <w:vAlign w:val="center"/>
          </w:tcPr>
          <w:p w:rsidR="00FA07C4" w:rsidRPr="007F69E5" w:rsidRDefault="004D0610" w:rsidP="007130A4">
            <w:pPr>
              <w:jc w:val="right"/>
              <w:rPr>
                <w:rFonts w:asciiTheme="minorHAnsi" w:hAnsiTheme="minorHAnsi" w:cstheme="minorHAnsi"/>
                <w:b/>
                <w:iCs/>
                <w:sz w:val="18"/>
                <w:szCs w:val="22"/>
              </w:rPr>
            </w:pPr>
            <w:r>
              <w:rPr>
                <w:rFonts w:asciiTheme="minorHAnsi" w:hAnsiTheme="minorHAnsi" w:cstheme="minorHAnsi"/>
                <w:b/>
                <w:iCs/>
                <w:sz w:val="18"/>
                <w:szCs w:val="22"/>
              </w:rPr>
              <w:t>176,501</w:t>
            </w:r>
          </w:p>
        </w:tc>
        <w:tc>
          <w:tcPr>
            <w:tcW w:w="1349" w:type="dxa"/>
            <w:gridSpan w:val="4"/>
            <w:vAlign w:val="center"/>
          </w:tcPr>
          <w:p w:rsidR="00FA07C4" w:rsidRPr="007F69E5" w:rsidRDefault="004D0610" w:rsidP="007130A4">
            <w:pPr>
              <w:jc w:val="right"/>
              <w:rPr>
                <w:rFonts w:asciiTheme="minorHAnsi" w:hAnsiTheme="minorHAnsi" w:cstheme="minorHAnsi"/>
                <w:b/>
                <w:iCs/>
                <w:sz w:val="18"/>
                <w:szCs w:val="22"/>
              </w:rPr>
            </w:pPr>
            <w:r>
              <w:rPr>
                <w:rFonts w:asciiTheme="minorHAnsi" w:hAnsiTheme="minorHAnsi" w:cstheme="minorHAnsi"/>
                <w:b/>
                <w:iCs/>
                <w:sz w:val="18"/>
                <w:szCs w:val="22"/>
              </w:rPr>
              <w:t>29</w:t>
            </w:r>
            <w:r w:rsidR="00547A95" w:rsidRPr="007F69E5">
              <w:rPr>
                <w:rFonts w:asciiTheme="minorHAnsi" w:hAnsiTheme="minorHAnsi" w:cstheme="minorHAnsi"/>
                <w:b/>
                <w:iCs/>
                <w:sz w:val="18"/>
                <w:szCs w:val="22"/>
              </w:rPr>
              <w:t>%</w:t>
            </w:r>
          </w:p>
        </w:tc>
      </w:tr>
    </w:tbl>
    <w:p w:rsidR="00915C3D" w:rsidRPr="007F69E5" w:rsidRDefault="00915C3D">
      <w:pPr>
        <w:jc w:val="both"/>
        <w:rPr>
          <w:rFonts w:asciiTheme="minorHAnsi" w:hAnsiTheme="minorHAnsi" w:cstheme="minorHAnsi"/>
          <w:b/>
        </w:rPr>
      </w:pPr>
    </w:p>
    <w:tbl>
      <w:tblPr>
        <w:tblpPr w:leftFromText="141" w:rightFromText="141" w:vertAnchor="text" w:horzAnchor="margin" w:tblpY="913"/>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1076"/>
        <w:gridCol w:w="2313"/>
        <w:gridCol w:w="364"/>
        <w:gridCol w:w="366"/>
        <w:gridCol w:w="352"/>
        <w:gridCol w:w="2818"/>
        <w:gridCol w:w="1681"/>
        <w:gridCol w:w="984"/>
        <w:gridCol w:w="1237"/>
        <w:gridCol w:w="1322"/>
        <w:gridCol w:w="1255"/>
        <w:gridCol w:w="18"/>
      </w:tblGrid>
      <w:tr w:rsidR="00FA07C4" w:rsidRPr="007F69E5">
        <w:trPr>
          <w:gridAfter w:val="1"/>
          <w:wAfter w:w="18" w:type="dxa"/>
          <w:cantSplit/>
          <w:trHeight w:val="292"/>
        </w:trPr>
        <w:tc>
          <w:tcPr>
            <w:tcW w:w="34" w:type="dxa"/>
            <w:shd w:val="clear" w:color="auto" w:fill="C0C0C0"/>
          </w:tcPr>
          <w:p w:rsidR="00FA07C4" w:rsidRPr="007F69E5" w:rsidRDefault="00FA07C4" w:rsidP="00FA07C4">
            <w:pPr>
              <w:pStyle w:val="FootnoteText"/>
              <w:rPr>
                <w:rFonts w:asciiTheme="minorHAnsi" w:hAnsiTheme="minorHAnsi" w:cstheme="minorHAnsi"/>
                <w:b/>
                <w:sz w:val="18"/>
                <w:szCs w:val="22"/>
              </w:rPr>
            </w:pPr>
          </w:p>
        </w:tc>
        <w:tc>
          <w:tcPr>
            <w:tcW w:w="13768" w:type="dxa"/>
            <w:gridSpan w:val="11"/>
            <w:shd w:val="clear" w:color="auto" w:fill="C0C0C0"/>
            <w:noWrap/>
            <w:tcMar>
              <w:top w:w="18" w:type="dxa"/>
              <w:left w:w="18" w:type="dxa"/>
              <w:bottom w:w="0" w:type="dxa"/>
              <w:right w:w="18" w:type="dxa"/>
            </w:tcMar>
          </w:tcPr>
          <w:p w:rsidR="00660924" w:rsidRPr="007F69E5" w:rsidRDefault="00660924" w:rsidP="00660924">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3.1: Local And Religious Leaders And Civil Society Are Better Able To Participate In Dispute-Resolution Processes</w:t>
            </w:r>
          </w:p>
          <w:p w:rsidR="00660924" w:rsidRPr="007F69E5" w:rsidRDefault="00660924" w:rsidP="00660924">
            <w:pPr>
              <w:widowControl/>
              <w:autoSpaceDE w:val="0"/>
              <w:autoSpaceDN w:val="0"/>
              <w:adjustRightInd w:val="0"/>
              <w:rPr>
                <w:rFonts w:asciiTheme="minorHAnsi" w:hAnsiTheme="minorHAnsi" w:cstheme="minorHAnsi"/>
                <w:b/>
                <w:bCs/>
                <w:snapToGrid/>
                <w:color w:val="494949"/>
                <w:sz w:val="22"/>
                <w:szCs w:val="22"/>
                <w:lang w:val="en-US"/>
              </w:rPr>
            </w:pPr>
          </w:p>
          <w:p w:rsidR="00A623B3" w:rsidRPr="007F69E5" w:rsidRDefault="00A623B3" w:rsidP="00A623B3">
            <w:pPr>
              <w:pStyle w:val="FootnoteText"/>
              <w:rPr>
                <w:rFonts w:asciiTheme="minorHAnsi" w:hAnsiTheme="minorHAnsi" w:cstheme="minorHAnsi"/>
                <w:b/>
                <w:sz w:val="22"/>
              </w:rPr>
            </w:pPr>
            <w:r w:rsidRPr="007F69E5">
              <w:rPr>
                <w:rFonts w:asciiTheme="minorHAnsi" w:hAnsiTheme="minorHAnsi" w:cstheme="minorHAnsi"/>
                <w:b/>
                <w:sz w:val="22"/>
              </w:rPr>
              <w:t xml:space="preserve">Rate of Delivery: </w:t>
            </w:r>
            <w:r w:rsidRPr="007F69E5">
              <w:rPr>
                <w:rFonts w:asciiTheme="minorHAnsi" w:hAnsiTheme="minorHAnsi" w:cstheme="minorHAnsi"/>
                <w:sz w:val="22"/>
              </w:rPr>
              <w:t>Funds transferred for Output</w:t>
            </w:r>
            <w:r w:rsidRPr="007F69E5">
              <w:rPr>
                <w:rFonts w:asciiTheme="minorHAnsi" w:hAnsiTheme="minorHAnsi" w:cstheme="minorHAnsi"/>
                <w:b/>
                <w:sz w:val="22"/>
              </w:rPr>
              <w:t xml:space="preserve"> </w:t>
            </w:r>
            <w:r w:rsidRPr="007F69E5">
              <w:rPr>
                <w:rFonts w:asciiTheme="minorHAnsi" w:hAnsiTheme="minorHAnsi" w:cstheme="minorHAnsi"/>
                <w:sz w:val="22"/>
              </w:rPr>
              <w:t>3.1:</w:t>
            </w:r>
            <w:r w:rsidRPr="007F69E5">
              <w:rPr>
                <w:rFonts w:asciiTheme="minorHAnsi" w:hAnsiTheme="minorHAnsi" w:cstheme="minorHAnsi"/>
                <w:b/>
                <w:sz w:val="22"/>
              </w:rPr>
              <w:t xml:space="preserve"> </w:t>
            </w:r>
            <w:r w:rsidR="00660924" w:rsidRPr="007F69E5">
              <w:rPr>
                <w:rFonts w:asciiTheme="minorHAnsi" w:hAnsiTheme="minorHAnsi" w:cstheme="minorHAnsi"/>
                <w:b/>
                <w:sz w:val="22"/>
              </w:rPr>
              <w:t>152,500</w:t>
            </w:r>
            <w:r w:rsidRPr="007F69E5">
              <w:rPr>
                <w:rFonts w:asciiTheme="minorHAnsi" w:hAnsiTheme="minorHAnsi" w:cstheme="minorHAnsi"/>
                <w:b/>
                <w:sz w:val="22"/>
              </w:rPr>
              <w:t xml:space="preserve">;  </w:t>
            </w:r>
            <w:r w:rsidRPr="007F69E5">
              <w:rPr>
                <w:rFonts w:asciiTheme="minorHAnsi" w:hAnsiTheme="minorHAnsi" w:cstheme="minorHAnsi"/>
                <w:sz w:val="22"/>
              </w:rPr>
              <w:t>Funds disbursed for Output 3.1:</w:t>
            </w:r>
            <w:r w:rsidRPr="007F69E5">
              <w:rPr>
                <w:rFonts w:asciiTheme="minorHAnsi" w:hAnsiTheme="minorHAnsi" w:cstheme="minorHAnsi"/>
                <w:b/>
                <w:sz w:val="22"/>
              </w:rPr>
              <w:t xml:space="preserve"> </w:t>
            </w:r>
            <w:r w:rsidR="00E56A61">
              <w:rPr>
                <w:rFonts w:asciiTheme="minorHAnsi" w:hAnsiTheme="minorHAnsi" w:cstheme="minorHAnsi"/>
                <w:b/>
                <w:sz w:val="22"/>
              </w:rPr>
              <w:t>95,934</w:t>
            </w:r>
          </w:p>
          <w:p w:rsidR="00A623B3" w:rsidRPr="007F69E5" w:rsidRDefault="00A623B3" w:rsidP="00A623B3">
            <w:pPr>
              <w:pStyle w:val="FootnoteText"/>
              <w:rPr>
                <w:rFonts w:asciiTheme="minorHAnsi" w:hAnsiTheme="minorHAnsi" w:cstheme="minorHAnsi"/>
                <w:b/>
                <w:sz w:val="22"/>
              </w:rPr>
            </w:pPr>
            <w:r w:rsidRPr="007F69E5">
              <w:rPr>
                <w:rFonts w:asciiTheme="minorHAnsi" w:hAnsiTheme="minorHAnsi" w:cstheme="minorHAnsi"/>
                <w:b/>
                <w:sz w:val="22"/>
              </w:rPr>
              <w:t xml:space="preserve">Estimated % delivery rate: </w:t>
            </w:r>
            <w:r w:rsidR="00E56A61">
              <w:rPr>
                <w:rFonts w:asciiTheme="minorHAnsi" w:hAnsiTheme="minorHAnsi" w:cstheme="minorHAnsi"/>
                <w:b/>
                <w:sz w:val="22"/>
                <w:highlight w:val="green"/>
              </w:rPr>
              <w:t>63</w:t>
            </w:r>
            <w:r w:rsidRPr="007F69E5">
              <w:rPr>
                <w:rFonts w:asciiTheme="minorHAnsi" w:hAnsiTheme="minorHAnsi" w:cstheme="minorHAnsi"/>
                <w:b/>
                <w:sz w:val="22"/>
                <w:highlight w:val="green"/>
              </w:rPr>
              <w:t>%</w:t>
            </w:r>
          </w:p>
          <w:p w:rsidR="00FA07C4" w:rsidRPr="007F69E5" w:rsidRDefault="00FA07C4" w:rsidP="00AF5501">
            <w:pPr>
              <w:pStyle w:val="FootnoteText"/>
              <w:rPr>
                <w:rFonts w:asciiTheme="minorHAnsi" w:hAnsiTheme="minorHAnsi" w:cstheme="minorHAnsi"/>
                <w:b/>
                <w:sz w:val="18"/>
                <w:szCs w:val="22"/>
              </w:rPr>
            </w:pPr>
          </w:p>
        </w:tc>
      </w:tr>
      <w:tr w:rsidR="00FA07C4" w:rsidRPr="007F69E5">
        <w:trPr>
          <w:gridAfter w:val="1"/>
          <w:wAfter w:w="18" w:type="dxa"/>
          <w:cantSplit/>
          <w:trHeight w:val="320"/>
        </w:trPr>
        <w:tc>
          <w:tcPr>
            <w:tcW w:w="1110" w:type="dxa"/>
            <w:gridSpan w:val="2"/>
            <w:vMerge w:val="restart"/>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Programme</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Outputs</w:t>
            </w:r>
          </w:p>
        </w:tc>
        <w:tc>
          <w:tcPr>
            <w:tcW w:w="2313" w:type="dxa"/>
            <w:vMerge w:val="restart"/>
            <w:shd w:val="clear" w:color="auto" w:fill="C0C0C0"/>
            <w:tcMar>
              <w:top w:w="18" w:type="dxa"/>
              <w:left w:w="18" w:type="dxa"/>
              <w:bottom w:w="0" w:type="dxa"/>
              <w:right w:w="18" w:type="dxa"/>
            </w:tcMar>
          </w:tcPr>
          <w:p w:rsidR="00FA07C4" w:rsidRPr="007F69E5" w:rsidRDefault="00FA07C4" w:rsidP="007D45D5">
            <w:pPr>
              <w:pStyle w:val="FootnoteText"/>
              <w:ind w:leftChars="-7" w:left="-17"/>
              <w:jc w:val="center"/>
              <w:rPr>
                <w:rFonts w:asciiTheme="minorHAnsi" w:hAnsiTheme="minorHAnsi" w:cstheme="minorHAnsi"/>
                <w:b/>
                <w:sz w:val="18"/>
                <w:szCs w:val="22"/>
              </w:rPr>
            </w:pPr>
            <w:r w:rsidRPr="007F69E5">
              <w:rPr>
                <w:rFonts w:asciiTheme="minorHAnsi" w:hAnsiTheme="minorHAnsi" w:cstheme="minorHAnsi"/>
                <w:b/>
                <w:sz w:val="18"/>
                <w:szCs w:val="22"/>
              </w:rPr>
              <w:t>Activity</w:t>
            </w:r>
          </w:p>
        </w:tc>
        <w:tc>
          <w:tcPr>
            <w:tcW w:w="1082" w:type="dxa"/>
            <w:gridSpan w:val="3"/>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YEAR</w:t>
            </w:r>
          </w:p>
        </w:tc>
        <w:tc>
          <w:tcPr>
            <w:tcW w:w="2818" w:type="dxa"/>
            <w:shd w:val="clear" w:color="auto" w:fill="C0C0C0"/>
            <w:noWrap/>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UN AGENCY</w:t>
            </w:r>
          </w:p>
        </w:tc>
        <w:tc>
          <w:tcPr>
            <w:tcW w:w="1681" w:type="dxa"/>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RESPONSIBLE PARTY</w:t>
            </w:r>
          </w:p>
          <w:p w:rsidR="00FA07C4" w:rsidRPr="007F69E5" w:rsidRDefault="00FA07C4" w:rsidP="00FA07C4">
            <w:pPr>
              <w:jc w:val="center"/>
              <w:rPr>
                <w:rFonts w:asciiTheme="minorHAnsi" w:hAnsiTheme="minorHAnsi" w:cstheme="minorHAnsi"/>
                <w:b/>
                <w:sz w:val="18"/>
                <w:szCs w:val="22"/>
              </w:rPr>
            </w:pPr>
          </w:p>
        </w:tc>
        <w:tc>
          <w:tcPr>
            <w:tcW w:w="4798" w:type="dxa"/>
            <w:gridSpan w:val="4"/>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Estimated Implementation Progress</w:t>
            </w:r>
          </w:p>
        </w:tc>
      </w:tr>
      <w:tr w:rsidR="00FA07C4" w:rsidRPr="007F69E5">
        <w:trPr>
          <w:gridAfter w:val="1"/>
          <w:wAfter w:w="18" w:type="dxa"/>
          <w:cantSplit/>
          <w:trHeight w:val="83"/>
        </w:trPr>
        <w:tc>
          <w:tcPr>
            <w:tcW w:w="1110" w:type="dxa"/>
            <w:gridSpan w:val="2"/>
            <w:vMerge/>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p>
        </w:tc>
        <w:tc>
          <w:tcPr>
            <w:tcW w:w="2313" w:type="dxa"/>
            <w:vMerge/>
            <w:shd w:val="clear" w:color="auto" w:fill="C0C0C0"/>
            <w:tcMar>
              <w:top w:w="18" w:type="dxa"/>
              <w:left w:w="18" w:type="dxa"/>
              <w:bottom w:w="0" w:type="dxa"/>
              <w:right w:w="18" w:type="dxa"/>
            </w:tcMar>
          </w:tcPr>
          <w:p w:rsidR="00FA07C4" w:rsidRPr="007F69E5" w:rsidRDefault="00FA07C4" w:rsidP="00FA07C4">
            <w:pPr>
              <w:pStyle w:val="FootnoteText"/>
              <w:jc w:val="center"/>
              <w:rPr>
                <w:rFonts w:asciiTheme="minorHAnsi" w:hAnsiTheme="minorHAnsi" w:cstheme="minorHAnsi"/>
                <w:b/>
                <w:sz w:val="18"/>
                <w:szCs w:val="22"/>
              </w:rPr>
            </w:pPr>
          </w:p>
        </w:tc>
        <w:tc>
          <w:tcPr>
            <w:tcW w:w="364" w:type="dxa"/>
            <w:tcBorders>
              <w:bottom w:val="single" w:sz="4" w:space="0" w:color="auto"/>
            </w:tcBorders>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Y1</w:t>
            </w:r>
          </w:p>
        </w:tc>
        <w:tc>
          <w:tcPr>
            <w:tcW w:w="366" w:type="dxa"/>
            <w:tcBorders>
              <w:bottom w:val="single" w:sz="4" w:space="0" w:color="auto"/>
            </w:tcBorders>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Y2</w:t>
            </w:r>
          </w:p>
        </w:tc>
        <w:tc>
          <w:tcPr>
            <w:tcW w:w="352" w:type="dxa"/>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Y3</w:t>
            </w:r>
          </w:p>
        </w:tc>
        <w:tc>
          <w:tcPr>
            <w:tcW w:w="2818" w:type="dxa"/>
            <w:shd w:val="clear" w:color="auto" w:fill="C0C0C0"/>
            <w:noWrap/>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p>
        </w:tc>
        <w:tc>
          <w:tcPr>
            <w:tcW w:w="1681" w:type="dxa"/>
            <w:shd w:val="clear" w:color="auto" w:fill="C0C0C0"/>
            <w:tcMar>
              <w:top w:w="18" w:type="dxa"/>
              <w:left w:w="18" w:type="dxa"/>
              <w:bottom w:w="0" w:type="dxa"/>
              <w:right w:w="18" w:type="dxa"/>
            </w:tcMar>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NATIONAL/LOCAL</w:t>
            </w:r>
          </w:p>
        </w:tc>
        <w:tc>
          <w:tcPr>
            <w:tcW w:w="984"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Total amount</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Planned for the JP </w:t>
            </w:r>
          </w:p>
        </w:tc>
        <w:tc>
          <w:tcPr>
            <w:tcW w:w="1237"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amount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Committed</w:t>
            </w:r>
          </w:p>
        </w:tc>
        <w:tc>
          <w:tcPr>
            <w:tcW w:w="1322"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Amount</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Disbursed</w:t>
            </w:r>
          </w:p>
        </w:tc>
        <w:tc>
          <w:tcPr>
            <w:tcW w:w="1255" w:type="dxa"/>
            <w:shd w:val="clear" w:color="auto" w:fill="C0C0C0"/>
          </w:tcPr>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w:t>
            </w:r>
          </w:p>
          <w:p w:rsidR="00FA07C4" w:rsidRPr="007F69E5" w:rsidRDefault="00FA07C4" w:rsidP="00FA07C4">
            <w:pPr>
              <w:jc w:val="center"/>
              <w:rPr>
                <w:rFonts w:asciiTheme="minorHAnsi" w:hAnsiTheme="minorHAnsi" w:cstheme="minorHAnsi"/>
                <w:b/>
                <w:sz w:val="18"/>
                <w:szCs w:val="22"/>
              </w:rPr>
            </w:pPr>
            <w:r w:rsidRPr="007F69E5">
              <w:rPr>
                <w:rFonts w:asciiTheme="minorHAnsi" w:hAnsiTheme="minorHAnsi" w:cstheme="minorHAnsi"/>
                <w:b/>
                <w:sz w:val="18"/>
                <w:szCs w:val="22"/>
              </w:rPr>
              <w:t>% Delivery rate of budget</w:t>
            </w:r>
          </w:p>
        </w:tc>
      </w:tr>
      <w:tr w:rsidR="00AF5501" w:rsidRPr="007F69E5" w:rsidTr="00952A20">
        <w:trPr>
          <w:gridAfter w:val="1"/>
          <w:wAfter w:w="18" w:type="dxa"/>
          <w:cantSplit/>
          <w:trHeight w:val="707"/>
        </w:trPr>
        <w:tc>
          <w:tcPr>
            <w:tcW w:w="1110" w:type="dxa"/>
            <w:gridSpan w:val="2"/>
            <w:vMerge w:val="restart"/>
            <w:tcMar>
              <w:top w:w="18" w:type="dxa"/>
              <w:left w:w="18" w:type="dxa"/>
              <w:bottom w:w="0" w:type="dxa"/>
              <w:right w:w="18" w:type="dxa"/>
            </w:tcMar>
            <w:textDirection w:val="btLr"/>
          </w:tcPr>
          <w:p w:rsidR="00660924" w:rsidRPr="007F69E5" w:rsidRDefault="00660924" w:rsidP="00660924">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3.1: Local And Religious Leaders And Civil Society Are Better Able To Participate In Dispute-Resolution Processes</w:t>
            </w:r>
          </w:p>
          <w:p w:rsidR="00AF5501" w:rsidRPr="007F69E5" w:rsidRDefault="00AF5501" w:rsidP="00FA07C4">
            <w:pPr>
              <w:spacing w:before="120" w:after="120"/>
              <w:rPr>
                <w:rFonts w:asciiTheme="minorHAnsi" w:hAnsiTheme="minorHAnsi" w:cstheme="minorHAnsi"/>
                <w:b/>
                <w:color w:val="000000"/>
                <w:sz w:val="20"/>
              </w:rPr>
            </w:pPr>
          </w:p>
        </w:tc>
        <w:tc>
          <w:tcPr>
            <w:tcW w:w="2313" w:type="dxa"/>
            <w:tcMar>
              <w:top w:w="18" w:type="dxa"/>
              <w:left w:w="18" w:type="dxa"/>
              <w:bottom w:w="0" w:type="dxa"/>
              <w:right w:w="18" w:type="dxa"/>
            </w:tcMar>
          </w:tcPr>
          <w:p w:rsidR="00AF5501" w:rsidRPr="007F69E5" w:rsidRDefault="00F34A9A" w:rsidP="00FA07C4">
            <w:pPr>
              <w:pStyle w:val="FootnoteText"/>
              <w:rPr>
                <w:rFonts w:asciiTheme="minorHAnsi" w:hAnsiTheme="minorHAnsi" w:cstheme="minorHAnsi"/>
                <w:szCs w:val="22"/>
              </w:rPr>
            </w:pPr>
            <w:r w:rsidRPr="007F69E5">
              <w:rPr>
                <w:rFonts w:asciiTheme="minorHAnsi" w:hAnsiTheme="minorHAnsi" w:cstheme="minorHAnsi"/>
                <w:color w:val="000000"/>
              </w:rPr>
              <w:t>3.1.1 Identification of local leaders and facilitation of local civic dialogue on topical issues</w:t>
            </w:r>
          </w:p>
        </w:tc>
        <w:tc>
          <w:tcPr>
            <w:tcW w:w="364"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52" w:type="dxa"/>
            <w:shd w:val="clear" w:color="auto" w:fill="auto"/>
            <w:tcMar>
              <w:top w:w="18" w:type="dxa"/>
              <w:left w:w="18" w:type="dxa"/>
              <w:bottom w:w="0" w:type="dxa"/>
              <w:right w:w="18" w:type="dxa"/>
            </w:tcMar>
          </w:tcPr>
          <w:p w:rsidR="00AF5501" w:rsidRPr="007F69E5" w:rsidRDefault="00AF5501" w:rsidP="00FA07C4">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AF5501" w:rsidRPr="007F69E5" w:rsidRDefault="00547A95" w:rsidP="0054117F">
            <w:pPr>
              <w:jc w:val="center"/>
              <w:rPr>
                <w:rFonts w:asciiTheme="minorHAnsi" w:hAnsiTheme="minorHAnsi" w:cstheme="minorHAnsi"/>
                <w:sz w:val="26"/>
                <w:szCs w:val="22"/>
              </w:rPr>
            </w:pPr>
            <w:r w:rsidRPr="007F69E5">
              <w:rPr>
                <w:rFonts w:asciiTheme="minorHAnsi" w:hAnsiTheme="minorHAnsi" w:cstheme="minorHAnsi"/>
                <w:sz w:val="26"/>
                <w:szCs w:val="22"/>
              </w:rPr>
              <w:t>UNDP</w:t>
            </w:r>
          </w:p>
        </w:tc>
        <w:tc>
          <w:tcPr>
            <w:tcW w:w="1681" w:type="dxa"/>
            <w:tcMar>
              <w:top w:w="18" w:type="dxa"/>
              <w:left w:w="18" w:type="dxa"/>
              <w:bottom w:w="0" w:type="dxa"/>
              <w:right w:w="18" w:type="dxa"/>
            </w:tcMar>
            <w:vAlign w:val="center"/>
          </w:tcPr>
          <w:p w:rsidR="00417E4D" w:rsidRPr="007F69E5" w:rsidRDefault="007D100A">
            <w:pPr>
              <w:jc w:val="center"/>
              <w:rPr>
                <w:rFonts w:asciiTheme="minorHAnsi" w:hAnsiTheme="minorHAnsi" w:cstheme="minorHAnsi"/>
                <w:sz w:val="18"/>
                <w:szCs w:val="22"/>
              </w:rPr>
            </w:pPr>
            <w:r w:rsidRPr="007F69E5">
              <w:rPr>
                <w:rFonts w:asciiTheme="minorHAnsi" w:hAnsiTheme="minorHAnsi" w:cstheme="minorHAnsi"/>
                <w:sz w:val="18"/>
                <w:szCs w:val="22"/>
              </w:rPr>
              <w:t xml:space="preserve">(Implementing Partners </w:t>
            </w:r>
            <w:r w:rsidR="00547A95" w:rsidRPr="007F69E5">
              <w:rPr>
                <w:rFonts w:asciiTheme="minorHAnsi" w:hAnsiTheme="minorHAnsi" w:cstheme="minorHAnsi"/>
                <w:sz w:val="18"/>
                <w:szCs w:val="22"/>
              </w:rPr>
              <w:t>to be determined upon end of Procurement process)</w:t>
            </w:r>
          </w:p>
        </w:tc>
        <w:tc>
          <w:tcPr>
            <w:tcW w:w="984" w:type="dxa"/>
            <w:vAlign w:val="center"/>
          </w:tcPr>
          <w:p w:rsidR="00AF5501" w:rsidRPr="007F69E5" w:rsidRDefault="00547A95" w:rsidP="00A623B3">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22,000</w:t>
            </w:r>
          </w:p>
        </w:tc>
        <w:tc>
          <w:tcPr>
            <w:tcW w:w="1237" w:type="dxa"/>
            <w:vAlign w:val="center"/>
          </w:tcPr>
          <w:p w:rsidR="00AF5501" w:rsidRPr="007F69E5" w:rsidRDefault="00547A95" w:rsidP="009A5315">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22,500</w:t>
            </w:r>
          </w:p>
        </w:tc>
        <w:tc>
          <w:tcPr>
            <w:tcW w:w="1322" w:type="dxa"/>
            <w:vAlign w:val="center"/>
          </w:tcPr>
          <w:p w:rsidR="00AF5501" w:rsidRPr="007F69E5" w:rsidRDefault="00873043" w:rsidP="00A623B3">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lang w:eastAsia="ko-KR"/>
              </w:rPr>
              <w:t>8,603</w:t>
            </w:r>
          </w:p>
        </w:tc>
        <w:tc>
          <w:tcPr>
            <w:tcW w:w="1255" w:type="dxa"/>
            <w:vAlign w:val="center"/>
          </w:tcPr>
          <w:p w:rsidR="00AF5501" w:rsidRPr="007F69E5" w:rsidRDefault="00E56A61" w:rsidP="00A623B3">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4</w:t>
            </w:r>
            <w:r w:rsidR="00547A95" w:rsidRPr="007F69E5">
              <w:rPr>
                <w:rFonts w:asciiTheme="minorHAnsi" w:eastAsia="Batang" w:hAnsiTheme="minorHAnsi" w:cstheme="minorHAnsi"/>
                <w:sz w:val="18"/>
                <w:szCs w:val="22"/>
                <w:lang w:eastAsia="ko-KR"/>
              </w:rPr>
              <w:t>0%</w:t>
            </w:r>
          </w:p>
        </w:tc>
      </w:tr>
      <w:tr w:rsidR="00AF5501" w:rsidRPr="007F69E5" w:rsidTr="00952A20">
        <w:trPr>
          <w:gridAfter w:val="1"/>
          <w:wAfter w:w="18" w:type="dxa"/>
          <w:cantSplit/>
          <w:trHeight w:val="1166"/>
        </w:trPr>
        <w:tc>
          <w:tcPr>
            <w:tcW w:w="1110" w:type="dxa"/>
            <w:gridSpan w:val="2"/>
            <w:vMerge/>
            <w:tcMar>
              <w:top w:w="18" w:type="dxa"/>
              <w:left w:w="18" w:type="dxa"/>
              <w:bottom w:w="0" w:type="dxa"/>
              <w:right w:w="18" w:type="dxa"/>
            </w:tcMar>
          </w:tcPr>
          <w:p w:rsidR="00AF5501" w:rsidRPr="007F69E5" w:rsidRDefault="00AF5501" w:rsidP="00FA07C4">
            <w:pPr>
              <w:rPr>
                <w:rFonts w:asciiTheme="minorHAnsi" w:hAnsiTheme="minorHAnsi" w:cstheme="minorHAnsi"/>
                <w:sz w:val="18"/>
                <w:szCs w:val="22"/>
              </w:rPr>
            </w:pPr>
          </w:p>
        </w:tc>
        <w:tc>
          <w:tcPr>
            <w:tcW w:w="2313" w:type="dxa"/>
            <w:tcMar>
              <w:top w:w="18" w:type="dxa"/>
              <w:left w:w="18" w:type="dxa"/>
              <w:bottom w:w="0" w:type="dxa"/>
              <w:right w:w="18" w:type="dxa"/>
            </w:tcMar>
          </w:tcPr>
          <w:p w:rsidR="00AF5501" w:rsidRPr="007F69E5" w:rsidRDefault="00F34A9A" w:rsidP="00FA07C4">
            <w:pPr>
              <w:pStyle w:val="CommentSubject"/>
              <w:rPr>
                <w:rFonts w:asciiTheme="minorHAnsi" w:hAnsiTheme="minorHAnsi" w:cstheme="minorHAnsi"/>
                <w:b w:val="0"/>
                <w:szCs w:val="22"/>
              </w:rPr>
            </w:pPr>
            <w:r w:rsidRPr="007F69E5">
              <w:rPr>
                <w:rFonts w:asciiTheme="minorHAnsi" w:hAnsiTheme="minorHAnsi" w:cstheme="minorHAnsi"/>
                <w:b w:val="0"/>
                <w:color w:val="000000"/>
              </w:rPr>
              <w:t xml:space="preserve">3.1.2 Leadership and communication skills training of local leaders </w:t>
            </w:r>
          </w:p>
        </w:tc>
        <w:tc>
          <w:tcPr>
            <w:tcW w:w="364" w:type="dxa"/>
            <w:shd w:val="clear" w:color="auto" w:fill="auto"/>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52" w:type="dxa"/>
            <w:tcMar>
              <w:top w:w="18" w:type="dxa"/>
              <w:left w:w="18" w:type="dxa"/>
              <w:bottom w:w="0" w:type="dxa"/>
              <w:right w:w="18" w:type="dxa"/>
            </w:tcMar>
          </w:tcPr>
          <w:p w:rsidR="00AF5501" w:rsidRPr="007F69E5" w:rsidRDefault="00AF5501" w:rsidP="00FA07C4">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AF5501" w:rsidRPr="007F69E5" w:rsidRDefault="00547A95" w:rsidP="0054117F">
            <w:pPr>
              <w:jc w:val="center"/>
              <w:rPr>
                <w:rFonts w:asciiTheme="minorHAnsi" w:hAnsiTheme="minorHAnsi" w:cstheme="minorHAnsi"/>
                <w:sz w:val="26"/>
                <w:szCs w:val="22"/>
              </w:rPr>
            </w:pPr>
            <w:r w:rsidRPr="007F69E5">
              <w:rPr>
                <w:rFonts w:asciiTheme="minorHAnsi" w:hAnsiTheme="minorHAnsi" w:cstheme="minorHAnsi"/>
                <w:sz w:val="26"/>
                <w:szCs w:val="22"/>
              </w:rPr>
              <w:t>UNDP</w:t>
            </w:r>
          </w:p>
        </w:tc>
        <w:tc>
          <w:tcPr>
            <w:tcW w:w="1681" w:type="dxa"/>
            <w:tcMar>
              <w:top w:w="18" w:type="dxa"/>
              <w:left w:w="18" w:type="dxa"/>
              <w:bottom w:w="0" w:type="dxa"/>
              <w:right w:w="18" w:type="dxa"/>
            </w:tcMar>
            <w:vAlign w:val="center"/>
          </w:tcPr>
          <w:p w:rsidR="00417E4D" w:rsidRPr="007F69E5" w:rsidRDefault="00417E4D">
            <w:pPr>
              <w:jc w:val="center"/>
              <w:rPr>
                <w:rFonts w:asciiTheme="minorHAnsi" w:hAnsiTheme="minorHAnsi" w:cstheme="minorHAnsi"/>
                <w:sz w:val="18"/>
                <w:szCs w:val="22"/>
              </w:rPr>
            </w:pPr>
          </w:p>
        </w:tc>
        <w:tc>
          <w:tcPr>
            <w:tcW w:w="984" w:type="dxa"/>
            <w:vAlign w:val="center"/>
          </w:tcPr>
          <w:p w:rsidR="00AF5501" w:rsidRPr="007F69E5" w:rsidRDefault="00547A95" w:rsidP="00A623B3">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18,500</w:t>
            </w:r>
          </w:p>
        </w:tc>
        <w:tc>
          <w:tcPr>
            <w:tcW w:w="1237" w:type="dxa"/>
            <w:vAlign w:val="center"/>
          </w:tcPr>
          <w:p w:rsidR="00AF5501" w:rsidRPr="007F69E5" w:rsidRDefault="00873043" w:rsidP="00A623B3">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lang w:eastAsia="ko-KR"/>
              </w:rPr>
              <w:t>6,000</w:t>
            </w:r>
          </w:p>
        </w:tc>
        <w:tc>
          <w:tcPr>
            <w:tcW w:w="1322" w:type="dxa"/>
            <w:vAlign w:val="center"/>
          </w:tcPr>
          <w:p w:rsidR="00AF5501" w:rsidRPr="007F69E5" w:rsidRDefault="00873043" w:rsidP="00A623B3">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lang w:eastAsia="ko-KR"/>
              </w:rPr>
              <w:t>4,200</w:t>
            </w:r>
          </w:p>
        </w:tc>
        <w:tc>
          <w:tcPr>
            <w:tcW w:w="1255" w:type="dxa"/>
            <w:vAlign w:val="center"/>
          </w:tcPr>
          <w:p w:rsidR="00AF5501" w:rsidRPr="007F69E5" w:rsidRDefault="00E56A61" w:rsidP="00A623B3">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46%</w:t>
            </w:r>
          </w:p>
        </w:tc>
      </w:tr>
      <w:tr w:rsidR="00AF5501" w:rsidRPr="007F69E5" w:rsidTr="00952A20">
        <w:trPr>
          <w:gridAfter w:val="1"/>
          <w:wAfter w:w="18" w:type="dxa"/>
          <w:cantSplit/>
          <w:trHeight w:val="670"/>
        </w:trPr>
        <w:tc>
          <w:tcPr>
            <w:tcW w:w="1110" w:type="dxa"/>
            <w:gridSpan w:val="2"/>
            <w:vMerge/>
            <w:tcMar>
              <w:top w:w="18" w:type="dxa"/>
              <w:left w:w="18" w:type="dxa"/>
              <w:bottom w:w="0" w:type="dxa"/>
              <w:right w:w="18" w:type="dxa"/>
            </w:tcMar>
          </w:tcPr>
          <w:p w:rsidR="00AF5501" w:rsidRPr="007F69E5" w:rsidRDefault="00AF5501" w:rsidP="00FA07C4">
            <w:pPr>
              <w:rPr>
                <w:rFonts w:asciiTheme="minorHAnsi" w:hAnsiTheme="minorHAnsi" w:cstheme="minorHAnsi"/>
                <w:sz w:val="18"/>
                <w:szCs w:val="22"/>
              </w:rPr>
            </w:pPr>
          </w:p>
        </w:tc>
        <w:tc>
          <w:tcPr>
            <w:tcW w:w="2313" w:type="dxa"/>
            <w:tcMar>
              <w:top w:w="18" w:type="dxa"/>
              <w:left w:w="18" w:type="dxa"/>
              <w:bottom w:w="0" w:type="dxa"/>
              <w:right w:w="18" w:type="dxa"/>
            </w:tcMar>
            <w:vAlign w:val="center"/>
          </w:tcPr>
          <w:p w:rsidR="00AF5501" w:rsidRPr="007F69E5" w:rsidRDefault="00F34A9A" w:rsidP="00FA07C4">
            <w:pPr>
              <w:pStyle w:val="FootnoteText"/>
              <w:rPr>
                <w:rFonts w:asciiTheme="minorHAnsi" w:hAnsiTheme="minorHAnsi" w:cstheme="minorHAnsi"/>
                <w:szCs w:val="22"/>
              </w:rPr>
            </w:pPr>
            <w:r w:rsidRPr="007F69E5">
              <w:rPr>
                <w:rFonts w:asciiTheme="minorHAnsi" w:hAnsiTheme="minorHAnsi" w:cstheme="minorHAnsi"/>
                <w:color w:val="000000"/>
              </w:rPr>
              <w:t>3.1.3 Support for the establishment of public dialogue opportunities on topics relevan</w:t>
            </w:r>
            <w:r w:rsidR="00547A95" w:rsidRPr="007F69E5">
              <w:rPr>
                <w:rFonts w:asciiTheme="minorHAnsi" w:hAnsiTheme="minorHAnsi" w:cstheme="minorHAnsi"/>
                <w:color w:val="000000"/>
              </w:rPr>
              <w:t xml:space="preserve">t to intercultural and interreligious </w:t>
            </w:r>
            <w:proofErr w:type="gramStart"/>
            <w:r w:rsidR="00547A95" w:rsidRPr="007F69E5">
              <w:rPr>
                <w:rFonts w:asciiTheme="minorHAnsi" w:hAnsiTheme="minorHAnsi" w:cstheme="minorHAnsi"/>
                <w:color w:val="000000"/>
              </w:rPr>
              <w:t>dialogue .</w:t>
            </w:r>
            <w:proofErr w:type="gramEnd"/>
          </w:p>
        </w:tc>
        <w:tc>
          <w:tcPr>
            <w:tcW w:w="364"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AF5501" w:rsidRPr="007F69E5" w:rsidRDefault="00AF5501" w:rsidP="00FA07C4">
            <w:pPr>
              <w:jc w:val="center"/>
              <w:rPr>
                <w:rFonts w:asciiTheme="minorHAnsi" w:hAnsiTheme="minorHAnsi" w:cstheme="minorHAnsi"/>
                <w:sz w:val="18"/>
                <w:szCs w:val="22"/>
              </w:rPr>
            </w:pPr>
          </w:p>
        </w:tc>
        <w:tc>
          <w:tcPr>
            <w:tcW w:w="352" w:type="dxa"/>
            <w:tcMar>
              <w:top w:w="18" w:type="dxa"/>
              <w:left w:w="18" w:type="dxa"/>
              <w:bottom w:w="0" w:type="dxa"/>
              <w:right w:w="18" w:type="dxa"/>
            </w:tcMar>
          </w:tcPr>
          <w:p w:rsidR="00AF5501" w:rsidRPr="007F69E5" w:rsidRDefault="00AF5501" w:rsidP="00FA07C4">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AF5501" w:rsidRPr="007F69E5" w:rsidRDefault="00547A95" w:rsidP="0054117F">
            <w:pPr>
              <w:jc w:val="center"/>
              <w:rPr>
                <w:rFonts w:asciiTheme="minorHAnsi" w:hAnsiTheme="minorHAnsi" w:cstheme="minorHAnsi"/>
                <w:sz w:val="26"/>
                <w:szCs w:val="22"/>
              </w:rPr>
            </w:pPr>
            <w:r w:rsidRPr="007F69E5">
              <w:rPr>
                <w:rFonts w:asciiTheme="minorHAnsi" w:hAnsiTheme="minorHAnsi" w:cstheme="minorHAnsi"/>
                <w:sz w:val="26"/>
                <w:szCs w:val="22"/>
              </w:rPr>
              <w:t>UNESCO</w:t>
            </w:r>
          </w:p>
        </w:tc>
        <w:tc>
          <w:tcPr>
            <w:tcW w:w="1681" w:type="dxa"/>
            <w:tcMar>
              <w:top w:w="18" w:type="dxa"/>
              <w:left w:w="18" w:type="dxa"/>
              <w:bottom w:w="0" w:type="dxa"/>
              <w:right w:w="18" w:type="dxa"/>
            </w:tcMar>
            <w:vAlign w:val="center"/>
          </w:tcPr>
          <w:p w:rsidR="00417E4D" w:rsidRPr="007F69E5" w:rsidRDefault="00267941">
            <w:pPr>
              <w:jc w:val="center"/>
              <w:rPr>
                <w:rFonts w:asciiTheme="minorHAnsi" w:hAnsiTheme="minorHAnsi" w:cstheme="minorHAnsi"/>
                <w:sz w:val="18"/>
                <w:szCs w:val="22"/>
              </w:rPr>
            </w:pPr>
            <w:r w:rsidRPr="007F69E5">
              <w:rPr>
                <w:rFonts w:asciiTheme="minorHAnsi" w:hAnsiTheme="minorHAnsi" w:cstheme="minorHAnsi"/>
                <w:sz w:val="18"/>
                <w:szCs w:val="22"/>
              </w:rPr>
              <w:t>Ministry of Culture;</w:t>
            </w:r>
          </w:p>
          <w:p w:rsidR="00417E4D" w:rsidRPr="007F69E5" w:rsidRDefault="00417E4D">
            <w:pPr>
              <w:jc w:val="center"/>
              <w:rPr>
                <w:rFonts w:asciiTheme="minorHAnsi" w:hAnsiTheme="minorHAnsi" w:cstheme="minorHAnsi"/>
                <w:sz w:val="18"/>
                <w:szCs w:val="22"/>
              </w:rPr>
            </w:pP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Commission for Relations among the Religious Communities and Faith Groups</w:t>
            </w:r>
          </w:p>
          <w:p w:rsidR="00417E4D" w:rsidRPr="007F69E5" w:rsidRDefault="00417E4D">
            <w:pPr>
              <w:jc w:val="center"/>
              <w:rPr>
                <w:rFonts w:asciiTheme="minorHAnsi" w:hAnsiTheme="minorHAnsi" w:cstheme="minorHAnsi"/>
                <w:sz w:val="18"/>
                <w:szCs w:val="22"/>
              </w:rPr>
            </w:pP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UNESCO National Commission;</w:t>
            </w:r>
          </w:p>
          <w:p w:rsidR="00417E4D" w:rsidRPr="007F69E5" w:rsidRDefault="00417E4D">
            <w:pPr>
              <w:jc w:val="center"/>
              <w:rPr>
                <w:rFonts w:asciiTheme="minorHAnsi" w:hAnsiTheme="minorHAnsi" w:cstheme="minorHAnsi"/>
                <w:sz w:val="18"/>
                <w:szCs w:val="22"/>
              </w:rPr>
            </w:pPr>
          </w:p>
          <w:p w:rsidR="00417E4D" w:rsidRPr="007F69E5" w:rsidRDefault="00547A95">
            <w:pPr>
              <w:jc w:val="center"/>
              <w:rPr>
                <w:rFonts w:asciiTheme="minorHAnsi" w:hAnsiTheme="minorHAnsi" w:cstheme="minorHAnsi"/>
                <w:sz w:val="18"/>
                <w:szCs w:val="22"/>
              </w:rPr>
            </w:pPr>
            <w:r w:rsidRPr="007F69E5">
              <w:rPr>
                <w:rFonts w:asciiTheme="minorHAnsi" w:hAnsiTheme="minorHAnsi" w:cstheme="minorHAnsi"/>
                <w:sz w:val="18"/>
                <w:szCs w:val="22"/>
              </w:rPr>
              <w:t>UNESCO Clubs</w:t>
            </w:r>
          </w:p>
        </w:tc>
        <w:tc>
          <w:tcPr>
            <w:tcW w:w="984" w:type="dxa"/>
            <w:vAlign w:val="center"/>
          </w:tcPr>
          <w:p w:rsidR="00AF5501" w:rsidRPr="007F69E5" w:rsidRDefault="00547A95" w:rsidP="00A623B3">
            <w:pPr>
              <w:jc w:val="right"/>
              <w:rPr>
                <w:rFonts w:asciiTheme="minorHAnsi" w:hAnsiTheme="minorHAnsi" w:cstheme="minorHAnsi"/>
                <w:sz w:val="18"/>
                <w:szCs w:val="22"/>
              </w:rPr>
            </w:pPr>
            <w:r w:rsidRPr="007F69E5">
              <w:rPr>
                <w:rFonts w:asciiTheme="minorHAnsi" w:eastAsia="Batang" w:hAnsiTheme="minorHAnsi" w:cstheme="minorHAnsi"/>
                <w:sz w:val="18"/>
                <w:szCs w:val="22"/>
                <w:lang w:eastAsia="ko-KR"/>
              </w:rPr>
              <w:t>205,000</w:t>
            </w:r>
          </w:p>
        </w:tc>
        <w:tc>
          <w:tcPr>
            <w:tcW w:w="1237" w:type="dxa"/>
            <w:vAlign w:val="center"/>
          </w:tcPr>
          <w:p w:rsidR="00AF5501" w:rsidRPr="007F69E5" w:rsidRDefault="00547A95" w:rsidP="007343C1">
            <w:pPr>
              <w:jc w:val="right"/>
              <w:rPr>
                <w:rFonts w:asciiTheme="minorHAnsi" w:hAnsiTheme="minorHAnsi" w:cstheme="minorHAnsi"/>
                <w:sz w:val="18"/>
                <w:szCs w:val="22"/>
              </w:rPr>
            </w:pPr>
            <w:r w:rsidRPr="007F69E5">
              <w:rPr>
                <w:rFonts w:asciiTheme="minorHAnsi" w:eastAsia="Batang" w:hAnsiTheme="minorHAnsi" w:cstheme="minorHAnsi"/>
                <w:sz w:val="18"/>
                <w:szCs w:val="22"/>
                <w:lang w:eastAsia="ko-KR"/>
              </w:rPr>
              <w:t>83,</w:t>
            </w:r>
            <w:r w:rsidR="007343C1" w:rsidRPr="007F69E5">
              <w:rPr>
                <w:rFonts w:asciiTheme="minorHAnsi" w:eastAsia="Batang" w:hAnsiTheme="minorHAnsi" w:cstheme="minorHAnsi"/>
                <w:sz w:val="18"/>
                <w:szCs w:val="22"/>
                <w:lang w:eastAsia="ko-KR"/>
              </w:rPr>
              <w:t>131</w:t>
            </w:r>
          </w:p>
        </w:tc>
        <w:tc>
          <w:tcPr>
            <w:tcW w:w="1322" w:type="dxa"/>
            <w:vAlign w:val="center"/>
          </w:tcPr>
          <w:p w:rsidR="00AF5501" w:rsidRPr="007F69E5" w:rsidRDefault="007343C1" w:rsidP="00A623B3">
            <w:pPr>
              <w:jc w:val="right"/>
              <w:rPr>
                <w:rFonts w:asciiTheme="minorHAnsi" w:hAnsiTheme="minorHAnsi" w:cstheme="minorHAnsi"/>
                <w:sz w:val="18"/>
                <w:szCs w:val="22"/>
              </w:rPr>
            </w:pPr>
            <w:r w:rsidRPr="007F69E5">
              <w:rPr>
                <w:rFonts w:asciiTheme="minorHAnsi" w:eastAsia="Batang" w:hAnsiTheme="minorHAnsi" w:cstheme="minorHAnsi"/>
                <w:sz w:val="18"/>
                <w:szCs w:val="22"/>
                <w:lang w:eastAsia="ko-KR"/>
              </w:rPr>
              <w:t>83,131</w:t>
            </w:r>
          </w:p>
        </w:tc>
        <w:tc>
          <w:tcPr>
            <w:tcW w:w="1255" w:type="dxa"/>
            <w:vAlign w:val="center"/>
          </w:tcPr>
          <w:p w:rsidR="00AF5501" w:rsidRPr="007F69E5" w:rsidRDefault="00E56A61" w:rsidP="00A623B3">
            <w:pPr>
              <w:jc w:val="right"/>
              <w:rPr>
                <w:rFonts w:asciiTheme="minorHAnsi" w:hAnsiTheme="minorHAnsi" w:cstheme="minorHAnsi"/>
                <w:sz w:val="18"/>
                <w:szCs w:val="22"/>
              </w:rPr>
            </w:pPr>
            <w:r>
              <w:rPr>
                <w:rFonts w:asciiTheme="minorHAnsi" w:hAnsiTheme="minorHAnsi" w:cstheme="minorHAnsi"/>
                <w:sz w:val="18"/>
                <w:szCs w:val="22"/>
              </w:rPr>
              <w:t>41</w:t>
            </w:r>
            <w:r w:rsidR="00547A95" w:rsidRPr="007F69E5">
              <w:rPr>
                <w:rFonts w:asciiTheme="minorHAnsi" w:hAnsiTheme="minorHAnsi" w:cstheme="minorHAnsi"/>
                <w:sz w:val="18"/>
                <w:szCs w:val="22"/>
              </w:rPr>
              <w:t>%</w:t>
            </w:r>
          </w:p>
        </w:tc>
      </w:tr>
      <w:tr w:rsidR="00FA07C4" w:rsidRPr="007F69E5" w:rsidTr="0054117F">
        <w:trPr>
          <w:cantSplit/>
          <w:trHeight w:hRule="exact" w:val="438"/>
        </w:trPr>
        <w:tc>
          <w:tcPr>
            <w:tcW w:w="1110" w:type="dxa"/>
            <w:gridSpan w:val="2"/>
          </w:tcPr>
          <w:p w:rsidR="00FA07C4" w:rsidRPr="007F69E5" w:rsidRDefault="00FA07C4" w:rsidP="00FA07C4">
            <w:pPr>
              <w:jc w:val="right"/>
              <w:rPr>
                <w:rFonts w:asciiTheme="minorHAnsi" w:hAnsiTheme="minorHAnsi" w:cstheme="minorHAnsi"/>
                <w:b/>
                <w:bCs/>
                <w:sz w:val="18"/>
                <w:szCs w:val="22"/>
              </w:rPr>
            </w:pPr>
          </w:p>
        </w:tc>
        <w:tc>
          <w:tcPr>
            <w:tcW w:w="6213" w:type="dxa"/>
            <w:gridSpan w:val="5"/>
            <w:vAlign w:val="center"/>
          </w:tcPr>
          <w:p w:rsidR="00FA07C4" w:rsidRPr="007F69E5" w:rsidRDefault="00547A95" w:rsidP="0054117F">
            <w:pPr>
              <w:rPr>
                <w:rFonts w:asciiTheme="minorHAnsi" w:hAnsiTheme="minorHAnsi" w:cstheme="minorHAnsi"/>
                <w:b/>
                <w:bCs/>
                <w:sz w:val="18"/>
                <w:szCs w:val="22"/>
              </w:rPr>
            </w:pPr>
            <w:r w:rsidRPr="007F69E5">
              <w:rPr>
                <w:rFonts w:asciiTheme="minorHAnsi" w:hAnsiTheme="minorHAnsi" w:cstheme="minorHAnsi"/>
                <w:b/>
                <w:bCs/>
                <w:szCs w:val="22"/>
              </w:rPr>
              <w:t xml:space="preserve">Total </w:t>
            </w:r>
          </w:p>
        </w:tc>
        <w:tc>
          <w:tcPr>
            <w:tcW w:w="1681" w:type="dxa"/>
          </w:tcPr>
          <w:p w:rsidR="00FA07C4" w:rsidRPr="007F69E5" w:rsidRDefault="00FA07C4" w:rsidP="00FA07C4">
            <w:pPr>
              <w:jc w:val="center"/>
              <w:rPr>
                <w:rFonts w:asciiTheme="minorHAnsi" w:hAnsiTheme="minorHAnsi" w:cstheme="minorHAnsi"/>
                <w:b/>
                <w:iCs/>
                <w:sz w:val="18"/>
                <w:szCs w:val="22"/>
              </w:rPr>
            </w:pPr>
          </w:p>
        </w:tc>
        <w:tc>
          <w:tcPr>
            <w:tcW w:w="984" w:type="dxa"/>
            <w:vAlign w:val="center"/>
          </w:tcPr>
          <w:p w:rsidR="00FA07C4" w:rsidRPr="007F69E5" w:rsidRDefault="00547A95" w:rsidP="00A623B3">
            <w:pPr>
              <w:jc w:val="right"/>
              <w:rPr>
                <w:rFonts w:asciiTheme="minorHAnsi" w:hAnsiTheme="minorHAnsi" w:cstheme="minorHAnsi"/>
                <w:b/>
                <w:iCs/>
                <w:sz w:val="18"/>
                <w:szCs w:val="22"/>
              </w:rPr>
            </w:pPr>
            <w:r w:rsidRPr="007F69E5">
              <w:rPr>
                <w:rFonts w:asciiTheme="minorHAnsi" w:hAnsiTheme="minorHAnsi" w:cstheme="minorHAnsi"/>
                <w:b/>
                <w:iCs/>
                <w:sz w:val="18"/>
                <w:szCs w:val="22"/>
              </w:rPr>
              <w:t>245,500</w:t>
            </w:r>
          </w:p>
        </w:tc>
        <w:tc>
          <w:tcPr>
            <w:tcW w:w="1237" w:type="dxa"/>
            <w:vAlign w:val="center"/>
          </w:tcPr>
          <w:p w:rsidR="00FA07C4" w:rsidRPr="007F69E5" w:rsidRDefault="00E56A61" w:rsidP="00A623B3">
            <w:pPr>
              <w:jc w:val="right"/>
              <w:rPr>
                <w:rFonts w:asciiTheme="minorHAnsi" w:hAnsiTheme="minorHAnsi" w:cstheme="minorHAnsi"/>
                <w:b/>
                <w:iCs/>
                <w:sz w:val="18"/>
                <w:szCs w:val="22"/>
              </w:rPr>
            </w:pPr>
            <w:r>
              <w:rPr>
                <w:rFonts w:asciiTheme="minorHAnsi" w:hAnsiTheme="minorHAnsi" w:cstheme="minorHAnsi"/>
                <w:b/>
                <w:iCs/>
                <w:sz w:val="18"/>
                <w:szCs w:val="22"/>
              </w:rPr>
              <w:t>111,631</w:t>
            </w:r>
          </w:p>
        </w:tc>
        <w:tc>
          <w:tcPr>
            <w:tcW w:w="1322" w:type="dxa"/>
            <w:vAlign w:val="center"/>
          </w:tcPr>
          <w:p w:rsidR="00FA07C4" w:rsidRPr="007F69E5" w:rsidRDefault="00E56A61" w:rsidP="00A623B3">
            <w:pPr>
              <w:jc w:val="right"/>
              <w:rPr>
                <w:rFonts w:asciiTheme="minorHAnsi" w:hAnsiTheme="minorHAnsi" w:cstheme="minorHAnsi"/>
                <w:b/>
                <w:iCs/>
                <w:sz w:val="18"/>
                <w:szCs w:val="22"/>
              </w:rPr>
            </w:pPr>
            <w:r>
              <w:rPr>
                <w:rFonts w:asciiTheme="minorHAnsi" w:hAnsiTheme="minorHAnsi" w:cstheme="minorHAnsi"/>
                <w:b/>
                <w:iCs/>
                <w:sz w:val="18"/>
                <w:szCs w:val="22"/>
              </w:rPr>
              <w:t>95,934</w:t>
            </w:r>
          </w:p>
        </w:tc>
        <w:tc>
          <w:tcPr>
            <w:tcW w:w="1273" w:type="dxa"/>
            <w:gridSpan w:val="2"/>
            <w:vAlign w:val="center"/>
          </w:tcPr>
          <w:p w:rsidR="00FA07C4" w:rsidRPr="007F69E5" w:rsidRDefault="00E56A61" w:rsidP="00A623B3">
            <w:pPr>
              <w:jc w:val="right"/>
              <w:rPr>
                <w:rFonts w:asciiTheme="minorHAnsi" w:hAnsiTheme="minorHAnsi" w:cstheme="minorHAnsi"/>
                <w:b/>
                <w:iCs/>
                <w:sz w:val="18"/>
                <w:szCs w:val="22"/>
              </w:rPr>
            </w:pPr>
            <w:r>
              <w:rPr>
                <w:rFonts w:asciiTheme="minorHAnsi" w:hAnsiTheme="minorHAnsi" w:cstheme="minorHAnsi"/>
                <w:b/>
                <w:iCs/>
                <w:sz w:val="18"/>
                <w:szCs w:val="22"/>
              </w:rPr>
              <w:t>39</w:t>
            </w:r>
            <w:r w:rsidR="00547A95" w:rsidRPr="007F69E5">
              <w:rPr>
                <w:rFonts w:asciiTheme="minorHAnsi" w:hAnsiTheme="minorHAnsi" w:cstheme="minorHAnsi"/>
                <w:b/>
                <w:iCs/>
                <w:sz w:val="18"/>
                <w:szCs w:val="22"/>
              </w:rPr>
              <w:t>%</w:t>
            </w:r>
          </w:p>
        </w:tc>
      </w:tr>
    </w:tbl>
    <w:p w:rsidR="00915C3D" w:rsidRPr="007F69E5" w:rsidRDefault="00915C3D">
      <w:pPr>
        <w:jc w:val="both"/>
        <w:rPr>
          <w:rFonts w:asciiTheme="minorHAnsi" w:hAnsiTheme="minorHAnsi" w:cstheme="minorHAnsi"/>
          <w:b/>
        </w:rPr>
      </w:pPr>
    </w:p>
    <w:p w:rsidR="00A976B0" w:rsidRPr="007F69E5" w:rsidRDefault="00A976B0" w:rsidP="00A976B0">
      <w:pPr>
        <w:jc w:val="both"/>
        <w:rPr>
          <w:rFonts w:asciiTheme="minorHAnsi" w:hAnsiTheme="minorHAnsi" w:cstheme="minorHAnsi"/>
          <w:b/>
        </w:rPr>
      </w:pPr>
    </w:p>
    <w:tbl>
      <w:tblPr>
        <w:tblpPr w:leftFromText="141" w:rightFromText="141" w:vertAnchor="text" w:horzAnchor="margin" w:tblpY="913"/>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1076"/>
        <w:gridCol w:w="2313"/>
        <w:gridCol w:w="364"/>
        <w:gridCol w:w="366"/>
        <w:gridCol w:w="352"/>
        <w:gridCol w:w="2818"/>
        <w:gridCol w:w="1681"/>
        <w:gridCol w:w="984"/>
        <w:gridCol w:w="1237"/>
        <w:gridCol w:w="1322"/>
        <w:gridCol w:w="1255"/>
        <w:gridCol w:w="18"/>
      </w:tblGrid>
      <w:tr w:rsidR="00A976B0" w:rsidRPr="007F69E5" w:rsidTr="00A976B0">
        <w:trPr>
          <w:gridAfter w:val="1"/>
          <w:wAfter w:w="18" w:type="dxa"/>
          <w:cantSplit/>
          <w:trHeight w:val="292"/>
        </w:trPr>
        <w:tc>
          <w:tcPr>
            <w:tcW w:w="34" w:type="dxa"/>
            <w:shd w:val="clear" w:color="auto" w:fill="C0C0C0"/>
          </w:tcPr>
          <w:p w:rsidR="00A976B0" w:rsidRPr="007F69E5" w:rsidRDefault="00A976B0" w:rsidP="00A976B0">
            <w:pPr>
              <w:pStyle w:val="FootnoteText"/>
              <w:rPr>
                <w:rFonts w:asciiTheme="minorHAnsi" w:hAnsiTheme="minorHAnsi" w:cstheme="minorHAnsi"/>
                <w:b/>
                <w:sz w:val="18"/>
                <w:szCs w:val="22"/>
              </w:rPr>
            </w:pPr>
          </w:p>
        </w:tc>
        <w:tc>
          <w:tcPr>
            <w:tcW w:w="13768" w:type="dxa"/>
            <w:gridSpan w:val="11"/>
            <w:shd w:val="clear" w:color="auto" w:fill="C0C0C0"/>
            <w:noWrap/>
            <w:tcMar>
              <w:top w:w="18" w:type="dxa"/>
              <w:left w:w="18" w:type="dxa"/>
              <w:bottom w:w="0" w:type="dxa"/>
              <w:right w:w="18" w:type="dxa"/>
            </w:tcMar>
          </w:tcPr>
          <w:p w:rsidR="00A976B0" w:rsidRPr="007F69E5" w:rsidRDefault="00A976B0" w:rsidP="00A976B0">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3.2:</w:t>
            </w:r>
          </w:p>
          <w:p w:rsidR="00A976B0" w:rsidRPr="007F69E5" w:rsidRDefault="00A976B0" w:rsidP="00A976B0">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Journalists Supported To Practice Culturally And Conflict Sensitive Reporting</w:t>
            </w:r>
          </w:p>
          <w:p w:rsidR="00A976B0" w:rsidRPr="007F69E5" w:rsidRDefault="00A976B0" w:rsidP="00A976B0">
            <w:pPr>
              <w:pStyle w:val="FootnoteText"/>
              <w:rPr>
                <w:rFonts w:asciiTheme="minorHAnsi" w:hAnsiTheme="minorHAnsi" w:cstheme="minorHAnsi"/>
                <w:b/>
                <w:sz w:val="22"/>
              </w:rPr>
            </w:pPr>
          </w:p>
          <w:p w:rsidR="00A976B0" w:rsidRPr="007F69E5" w:rsidRDefault="00A976B0" w:rsidP="00A976B0">
            <w:pPr>
              <w:pStyle w:val="FootnoteText"/>
              <w:rPr>
                <w:rFonts w:asciiTheme="minorHAnsi" w:hAnsiTheme="minorHAnsi" w:cstheme="minorHAnsi"/>
                <w:b/>
                <w:sz w:val="22"/>
              </w:rPr>
            </w:pPr>
            <w:r w:rsidRPr="007F69E5">
              <w:rPr>
                <w:rFonts w:asciiTheme="minorHAnsi" w:hAnsiTheme="minorHAnsi" w:cstheme="minorHAnsi"/>
                <w:b/>
                <w:sz w:val="22"/>
              </w:rPr>
              <w:t xml:space="preserve">Rate of Delivery: </w:t>
            </w:r>
            <w:r w:rsidRPr="007F69E5">
              <w:rPr>
                <w:rFonts w:asciiTheme="minorHAnsi" w:hAnsiTheme="minorHAnsi" w:cstheme="minorHAnsi"/>
                <w:sz w:val="22"/>
              </w:rPr>
              <w:t>Funds transferred for Output</w:t>
            </w:r>
            <w:r w:rsidRPr="007F69E5">
              <w:rPr>
                <w:rFonts w:asciiTheme="minorHAnsi" w:hAnsiTheme="minorHAnsi" w:cstheme="minorHAnsi"/>
                <w:b/>
                <w:sz w:val="22"/>
              </w:rPr>
              <w:t xml:space="preserve"> </w:t>
            </w:r>
            <w:r w:rsidRPr="007F69E5">
              <w:rPr>
                <w:rFonts w:asciiTheme="minorHAnsi" w:hAnsiTheme="minorHAnsi" w:cstheme="minorHAnsi"/>
                <w:sz w:val="22"/>
              </w:rPr>
              <w:t>3.2:</w:t>
            </w:r>
            <w:r w:rsidRPr="007F69E5">
              <w:rPr>
                <w:rFonts w:asciiTheme="minorHAnsi" w:hAnsiTheme="minorHAnsi" w:cstheme="minorHAnsi"/>
                <w:b/>
                <w:sz w:val="22"/>
              </w:rPr>
              <w:t xml:space="preserve"> </w:t>
            </w:r>
            <w:r w:rsidR="00762C40" w:rsidRPr="007F69E5">
              <w:rPr>
                <w:rFonts w:asciiTheme="minorHAnsi" w:hAnsiTheme="minorHAnsi" w:cstheme="minorHAnsi"/>
                <w:b/>
                <w:sz w:val="22"/>
              </w:rPr>
              <w:t>148,026</w:t>
            </w:r>
            <w:r w:rsidRPr="007F69E5">
              <w:rPr>
                <w:rFonts w:asciiTheme="minorHAnsi" w:hAnsiTheme="minorHAnsi" w:cstheme="minorHAnsi"/>
                <w:b/>
                <w:sz w:val="22"/>
              </w:rPr>
              <w:t xml:space="preserve">;  </w:t>
            </w:r>
            <w:r w:rsidRPr="007F69E5">
              <w:rPr>
                <w:rFonts w:asciiTheme="minorHAnsi" w:hAnsiTheme="minorHAnsi" w:cstheme="minorHAnsi"/>
                <w:sz w:val="22"/>
              </w:rPr>
              <w:t>Funds disbursed for Output 3.2:</w:t>
            </w:r>
            <w:r w:rsidRPr="007F69E5">
              <w:rPr>
                <w:rFonts w:asciiTheme="minorHAnsi" w:hAnsiTheme="minorHAnsi" w:cstheme="minorHAnsi"/>
                <w:b/>
                <w:sz w:val="22"/>
              </w:rPr>
              <w:t xml:space="preserve"> </w:t>
            </w:r>
            <w:r w:rsidR="00E56A61">
              <w:rPr>
                <w:rFonts w:asciiTheme="minorHAnsi" w:hAnsiTheme="minorHAnsi" w:cstheme="minorHAnsi"/>
                <w:b/>
                <w:sz w:val="22"/>
              </w:rPr>
              <w:t>19,151</w:t>
            </w:r>
          </w:p>
          <w:p w:rsidR="00A976B0" w:rsidRPr="007F69E5" w:rsidRDefault="00A976B0" w:rsidP="00A976B0">
            <w:pPr>
              <w:pStyle w:val="FootnoteText"/>
              <w:rPr>
                <w:rFonts w:asciiTheme="minorHAnsi" w:hAnsiTheme="minorHAnsi" w:cstheme="minorHAnsi"/>
                <w:b/>
                <w:sz w:val="22"/>
              </w:rPr>
            </w:pPr>
            <w:r w:rsidRPr="007F69E5">
              <w:rPr>
                <w:rFonts w:asciiTheme="minorHAnsi" w:hAnsiTheme="minorHAnsi" w:cstheme="minorHAnsi"/>
                <w:b/>
                <w:sz w:val="22"/>
              </w:rPr>
              <w:t xml:space="preserve">Estimated % delivery rate: </w:t>
            </w:r>
            <w:r w:rsidR="00E56A61" w:rsidRPr="00E56A61">
              <w:rPr>
                <w:rFonts w:asciiTheme="minorHAnsi" w:hAnsiTheme="minorHAnsi" w:cstheme="minorHAnsi"/>
                <w:b/>
                <w:sz w:val="22"/>
                <w:highlight w:val="green"/>
              </w:rPr>
              <w:t>13</w:t>
            </w:r>
            <w:r w:rsidRPr="007F69E5">
              <w:rPr>
                <w:rFonts w:asciiTheme="minorHAnsi" w:hAnsiTheme="minorHAnsi" w:cstheme="minorHAnsi"/>
                <w:b/>
                <w:sz w:val="22"/>
                <w:highlight w:val="green"/>
              </w:rPr>
              <w:t>%</w:t>
            </w:r>
          </w:p>
          <w:p w:rsidR="00A976B0" w:rsidRPr="007F69E5" w:rsidRDefault="00A976B0" w:rsidP="00A976B0">
            <w:pPr>
              <w:pStyle w:val="FootnoteText"/>
              <w:rPr>
                <w:rFonts w:asciiTheme="minorHAnsi" w:hAnsiTheme="minorHAnsi" w:cstheme="minorHAnsi"/>
                <w:b/>
                <w:sz w:val="18"/>
                <w:szCs w:val="22"/>
              </w:rPr>
            </w:pPr>
          </w:p>
        </w:tc>
      </w:tr>
      <w:tr w:rsidR="00A976B0" w:rsidRPr="007F69E5" w:rsidTr="00A976B0">
        <w:trPr>
          <w:gridAfter w:val="1"/>
          <w:wAfter w:w="18" w:type="dxa"/>
          <w:cantSplit/>
          <w:trHeight w:val="320"/>
        </w:trPr>
        <w:tc>
          <w:tcPr>
            <w:tcW w:w="1110" w:type="dxa"/>
            <w:gridSpan w:val="2"/>
            <w:vMerge w:val="restart"/>
            <w:shd w:val="clear" w:color="auto" w:fill="C0C0C0"/>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Programme</w:t>
            </w:r>
          </w:p>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Outputs</w:t>
            </w:r>
          </w:p>
        </w:tc>
        <w:tc>
          <w:tcPr>
            <w:tcW w:w="2313" w:type="dxa"/>
            <w:vMerge w:val="restart"/>
            <w:shd w:val="clear" w:color="auto" w:fill="C0C0C0"/>
            <w:tcMar>
              <w:top w:w="18" w:type="dxa"/>
              <w:left w:w="18" w:type="dxa"/>
              <w:bottom w:w="0" w:type="dxa"/>
              <w:right w:w="18" w:type="dxa"/>
            </w:tcMar>
          </w:tcPr>
          <w:p w:rsidR="00A976B0" w:rsidRPr="007F69E5" w:rsidRDefault="00A976B0" w:rsidP="00A976B0">
            <w:pPr>
              <w:pStyle w:val="FootnoteText"/>
              <w:ind w:leftChars="-7" w:left="-17"/>
              <w:jc w:val="center"/>
              <w:rPr>
                <w:rFonts w:asciiTheme="minorHAnsi" w:hAnsiTheme="minorHAnsi" w:cstheme="minorHAnsi"/>
                <w:b/>
                <w:sz w:val="18"/>
                <w:szCs w:val="22"/>
              </w:rPr>
            </w:pPr>
            <w:r w:rsidRPr="007F69E5">
              <w:rPr>
                <w:rFonts w:asciiTheme="minorHAnsi" w:hAnsiTheme="minorHAnsi" w:cstheme="minorHAnsi"/>
                <w:b/>
                <w:sz w:val="18"/>
                <w:szCs w:val="22"/>
              </w:rPr>
              <w:t>Activity</w:t>
            </w:r>
          </w:p>
        </w:tc>
        <w:tc>
          <w:tcPr>
            <w:tcW w:w="1082" w:type="dxa"/>
            <w:gridSpan w:val="3"/>
            <w:shd w:val="clear" w:color="auto" w:fill="C0C0C0"/>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YEAR</w:t>
            </w:r>
          </w:p>
        </w:tc>
        <w:tc>
          <w:tcPr>
            <w:tcW w:w="2818" w:type="dxa"/>
            <w:shd w:val="clear" w:color="auto" w:fill="C0C0C0"/>
            <w:noWrap/>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UN AGENCY</w:t>
            </w:r>
          </w:p>
        </w:tc>
        <w:tc>
          <w:tcPr>
            <w:tcW w:w="1681" w:type="dxa"/>
            <w:shd w:val="clear" w:color="auto" w:fill="C0C0C0"/>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RESPONSIBLE PARTY</w:t>
            </w:r>
          </w:p>
          <w:p w:rsidR="00A976B0" w:rsidRPr="007F69E5" w:rsidRDefault="00A976B0" w:rsidP="00A976B0">
            <w:pPr>
              <w:jc w:val="center"/>
              <w:rPr>
                <w:rFonts w:asciiTheme="minorHAnsi" w:hAnsiTheme="minorHAnsi" w:cstheme="minorHAnsi"/>
                <w:b/>
                <w:sz w:val="18"/>
                <w:szCs w:val="22"/>
              </w:rPr>
            </w:pPr>
          </w:p>
        </w:tc>
        <w:tc>
          <w:tcPr>
            <w:tcW w:w="4798" w:type="dxa"/>
            <w:gridSpan w:val="4"/>
            <w:shd w:val="clear" w:color="auto" w:fill="C0C0C0"/>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Estimated Implementation Progress</w:t>
            </w:r>
          </w:p>
        </w:tc>
      </w:tr>
      <w:tr w:rsidR="00A976B0" w:rsidRPr="007F69E5" w:rsidTr="00A976B0">
        <w:trPr>
          <w:gridAfter w:val="1"/>
          <w:wAfter w:w="18" w:type="dxa"/>
          <w:cantSplit/>
          <w:trHeight w:val="83"/>
        </w:trPr>
        <w:tc>
          <w:tcPr>
            <w:tcW w:w="1110" w:type="dxa"/>
            <w:gridSpan w:val="2"/>
            <w:vMerge/>
            <w:shd w:val="clear" w:color="auto" w:fill="C0C0C0"/>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p>
        </w:tc>
        <w:tc>
          <w:tcPr>
            <w:tcW w:w="2313" w:type="dxa"/>
            <w:vMerge/>
            <w:shd w:val="clear" w:color="auto" w:fill="C0C0C0"/>
            <w:tcMar>
              <w:top w:w="18" w:type="dxa"/>
              <w:left w:w="18" w:type="dxa"/>
              <w:bottom w:w="0" w:type="dxa"/>
              <w:right w:w="18" w:type="dxa"/>
            </w:tcMar>
          </w:tcPr>
          <w:p w:rsidR="00A976B0" w:rsidRPr="007F69E5" w:rsidRDefault="00A976B0" w:rsidP="00A976B0">
            <w:pPr>
              <w:pStyle w:val="FootnoteText"/>
              <w:jc w:val="center"/>
              <w:rPr>
                <w:rFonts w:asciiTheme="minorHAnsi" w:hAnsiTheme="minorHAnsi" w:cstheme="minorHAnsi"/>
                <w:b/>
                <w:sz w:val="18"/>
                <w:szCs w:val="22"/>
              </w:rPr>
            </w:pPr>
          </w:p>
        </w:tc>
        <w:tc>
          <w:tcPr>
            <w:tcW w:w="364" w:type="dxa"/>
            <w:tcBorders>
              <w:bottom w:val="single" w:sz="4" w:space="0" w:color="auto"/>
            </w:tcBorders>
            <w:shd w:val="clear" w:color="auto" w:fill="C0C0C0"/>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Y1</w:t>
            </w:r>
          </w:p>
        </w:tc>
        <w:tc>
          <w:tcPr>
            <w:tcW w:w="366" w:type="dxa"/>
            <w:tcBorders>
              <w:bottom w:val="single" w:sz="4" w:space="0" w:color="auto"/>
            </w:tcBorders>
            <w:shd w:val="clear" w:color="auto" w:fill="C0C0C0"/>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Y2</w:t>
            </w:r>
          </w:p>
        </w:tc>
        <w:tc>
          <w:tcPr>
            <w:tcW w:w="352" w:type="dxa"/>
            <w:shd w:val="clear" w:color="auto" w:fill="C0C0C0"/>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Y3</w:t>
            </w:r>
          </w:p>
        </w:tc>
        <w:tc>
          <w:tcPr>
            <w:tcW w:w="2818" w:type="dxa"/>
            <w:shd w:val="clear" w:color="auto" w:fill="C0C0C0"/>
            <w:noWrap/>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p>
        </w:tc>
        <w:tc>
          <w:tcPr>
            <w:tcW w:w="1681" w:type="dxa"/>
            <w:shd w:val="clear" w:color="auto" w:fill="C0C0C0"/>
            <w:tcMar>
              <w:top w:w="18" w:type="dxa"/>
              <w:left w:w="18" w:type="dxa"/>
              <w:bottom w:w="0" w:type="dxa"/>
              <w:right w:w="18" w:type="dxa"/>
            </w:tcMar>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NATIONAL/LOCAL</w:t>
            </w:r>
          </w:p>
        </w:tc>
        <w:tc>
          <w:tcPr>
            <w:tcW w:w="984" w:type="dxa"/>
            <w:shd w:val="clear" w:color="auto" w:fill="C0C0C0"/>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Total amount</w:t>
            </w:r>
          </w:p>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Planned for the JP </w:t>
            </w:r>
          </w:p>
        </w:tc>
        <w:tc>
          <w:tcPr>
            <w:tcW w:w="1237" w:type="dxa"/>
            <w:shd w:val="clear" w:color="auto" w:fill="C0C0C0"/>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amount </w:t>
            </w:r>
          </w:p>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Committed</w:t>
            </w:r>
          </w:p>
        </w:tc>
        <w:tc>
          <w:tcPr>
            <w:tcW w:w="1322" w:type="dxa"/>
            <w:shd w:val="clear" w:color="auto" w:fill="C0C0C0"/>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w:t>
            </w:r>
          </w:p>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Amount</w:t>
            </w:r>
          </w:p>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Disbursed</w:t>
            </w:r>
          </w:p>
        </w:tc>
        <w:tc>
          <w:tcPr>
            <w:tcW w:w="1255" w:type="dxa"/>
            <w:shd w:val="clear" w:color="auto" w:fill="C0C0C0"/>
          </w:tcPr>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w:t>
            </w:r>
          </w:p>
          <w:p w:rsidR="00A976B0" w:rsidRPr="007F69E5" w:rsidRDefault="00A976B0" w:rsidP="00A976B0">
            <w:pPr>
              <w:jc w:val="center"/>
              <w:rPr>
                <w:rFonts w:asciiTheme="minorHAnsi" w:hAnsiTheme="minorHAnsi" w:cstheme="minorHAnsi"/>
                <w:b/>
                <w:sz w:val="18"/>
                <w:szCs w:val="22"/>
              </w:rPr>
            </w:pPr>
            <w:r w:rsidRPr="007F69E5">
              <w:rPr>
                <w:rFonts w:asciiTheme="minorHAnsi" w:hAnsiTheme="minorHAnsi" w:cstheme="minorHAnsi"/>
                <w:b/>
                <w:sz w:val="18"/>
                <w:szCs w:val="22"/>
              </w:rPr>
              <w:t>% Delivery rate of budget</w:t>
            </w:r>
          </w:p>
        </w:tc>
      </w:tr>
      <w:tr w:rsidR="00A976B0" w:rsidRPr="007F69E5" w:rsidTr="00A976B0">
        <w:trPr>
          <w:gridAfter w:val="1"/>
          <w:wAfter w:w="18" w:type="dxa"/>
          <w:cantSplit/>
          <w:trHeight w:val="707"/>
        </w:trPr>
        <w:tc>
          <w:tcPr>
            <w:tcW w:w="1110" w:type="dxa"/>
            <w:gridSpan w:val="2"/>
            <w:vMerge w:val="restart"/>
            <w:tcMar>
              <w:top w:w="18" w:type="dxa"/>
              <w:left w:w="18" w:type="dxa"/>
              <w:bottom w:w="0" w:type="dxa"/>
              <w:right w:w="18" w:type="dxa"/>
            </w:tcMar>
            <w:textDirection w:val="btLr"/>
          </w:tcPr>
          <w:p w:rsidR="00762C40" w:rsidRPr="007F69E5" w:rsidRDefault="00762C40" w:rsidP="00762C40">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3.2: Journalists Supported To Practice Culturally And Conflict Sensitive Reporting</w:t>
            </w:r>
          </w:p>
          <w:p w:rsidR="00A976B0" w:rsidRPr="007F69E5" w:rsidRDefault="00A976B0" w:rsidP="00A976B0">
            <w:pPr>
              <w:spacing w:before="120" w:after="120"/>
              <w:rPr>
                <w:rFonts w:asciiTheme="minorHAnsi" w:hAnsiTheme="minorHAnsi" w:cstheme="minorHAnsi"/>
                <w:b/>
                <w:color w:val="000000"/>
                <w:sz w:val="20"/>
              </w:rPr>
            </w:pPr>
          </w:p>
        </w:tc>
        <w:tc>
          <w:tcPr>
            <w:tcW w:w="2313" w:type="dxa"/>
            <w:tcMar>
              <w:top w:w="18" w:type="dxa"/>
              <w:left w:w="18" w:type="dxa"/>
              <w:bottom w:w="0" w:type="dxa"/>
              <w:right w:w="18" w:type="dxa"/>
            </w:tcMar>
            <w:vAlign w:val="center"/>
          </w:tcPr>
          <w:p w:rsidR="00A976B0" w:rsidRPr="007F69E5" w:rsidRDefault="00A976B0" w:rsidP="00A976B0">
            <w:pPr>
              <w:pStyle w:val="FootnoteText"/>
              <w:rPr>
                <w:rFonts w:asciiTheme="minorHAnsi" w:hAnsiTheme="minorHAnsi" w:cstheme="minorHAnsi"/>
                <w:szCs w:val="22"/>
              </w:rPr>
            </w:pPr>
            <w:r w:rsidRPr="007F69E5">
              <w:rPr>
                <w:rFonts w:asciiTheme="minorHAnsi" w:hAnsiTheme="minorHAnsi" w:cstheme="minorHAnsi"/>
                <w:color w:val="000000"/>
              </w:rPr>
              <w:t>3.2.1 Formal and informal education of reporters, editors and media owners on the aspects of the conflict-sensitive reporting.</w:t>
            </w:r>
          </w:p>
        </w:tc>
        <w:tc>
          <w:tcPr>
            <w:tcW w:w="364" w:type="dxa"/>
            <w:shd w:val="clear" w:color="auto" w:fill="808080" w:themeFill="background1" w:themeFillShade="80"/>
            <w:tcMar>
              <w:top w:w="18" w:type="dxa"/>
              <w:left w:w="18" w:type="dxa"/>
              <w:bottom w:w="0" w:type="dxa"/>
              <w:right w:w="18" w:type="dxa"/>
            </w:tcMar>
          </w:tcPr>
          <w:p w:rsidR="00A976B0" w:rsidRPr="007F69E5" w:rsidRDefault="00A976B0" w:rsidP="00A976B0">
            <w:pPr>
              <w:jc w:val="center"/>
              <w:rPr>
                <w:rFonts w:asciiTheme="minorHAnsi" w:hAnsiTheme="minorHAnsi" w:cstheme="minorHAnsi"/>
                <w:sz w:val="18"/>
                <w:szCs w:val="22"/>
              </w:rPr>
            </w:pPr>
          </w:p>
        </w:tc>
        <w:tc>
          <w:tcPr>
            <w:tcW w:w="366" w:type="dxa"/>
            <w:shd w:val="clear" w:color="auto" w:fill="808080" w:themeFill="background1" w:themeFillShade="80"/>
            <w:tcMar>
              <w:top w:w="18" w:type="dxa"/>
              <w:left w:w="18" w:type="dxa"/>
              <w:bottom w:w="0" w:type="dxa"/>
              <w:right w:w="18" w:type="dxa"/>
            </w:tcMar>
          </w:tcPr>
          <w:p w:rsidR="00A976B0" w:rsidRPr="007F69E5" w:rsidRDefault="00A976B0" w:rsidP="00A976B0">
            <w:pPr>
              <w:jc w:val="center"/>
              <w:rPr>
                <w:rFonts w:asciiTheme="minorHAnsi" w:hAnsiTheme="minorHAnsi" w:cstheme="minorHAnsi"/>
                <w:sz w:val="18"/>
                <w:szCs w:val="22"/>
              </w:rPr>
            </w:pPr>
          </w:p>
        </w:tc>
        <w:tc>
          <w:tcPr>
            <w:tcW w:w="352" w:type="dxa"/>
            <w:shd w:val="clear" w:color="auto" w:fill="808080" w:themeFill="background1" w:themeFillShade="80"/>
            <w:tcMar>
              <w:top w:w="18" w:type="dxa"/>
              <w:left w:w="18" w:type="dxa"/>
              <w:bottom w:w="0" w:type="dxa"/>
              <w:right w:w="18" w:type="dxa"/>
            </w:tcMar>
          </w:tcPr>
          <w:p w:rsidR="00A976B0" w:rsidRPr="007F69E5" w:rsidRDefault="00A976B0" w:rsidP="00A976B0">
            <w:pPr>
              <w:rPr>
                <w:rFonts w:asciiTheme="minorHAnsi" w:hAnsiTheme="minorHAnsi" w:cstheme="minorHAnsi"/>
                <w:sz w:val="18"/>
                <w:szCs w:val="22"/>
              </w:rPr>
            </w:pPr>
          </w:p>
        </w:tc>
        <w:tc>
          <w:tcPr>
            <w:tcW w:w="2818" w:type="dxa"/>
            <w:noWrap/>
            <w:tcMar>
              <w:top w:w="18" w:type="dxa"/>
              <w:left w:w="18" w:type="dxa"/>
              <w:bottom w:w="0" w:type="dxa"/>
              <w:right w:w="18" w:type="dxa"/>
            </w:tcMar>
            <w:vAlign w:val="center"/>
          </w:tcPr>
          <w:p w:rsidR="00A976B0" w:rsidRPr="007F69E5" w:rsidRDefault="00A976B0" w:rsidP="00A976B0">
            <w:pPr>
              <w:jc w:val="center"/>
              <w:rPr>
                <w:rFonts w:asciiTheme="minorHAnsi" w:hAnsiTheme="minorHAnsi" w:cstheme="minorHAnsi"/>
                <w:szCs w:val="22"/>
              </w:rPr>
            </w:pPr>
            <w:r w:rsidRPr="007F69E5">
              <w:rPr>
                <w:rFonts w:asciiTheme="minorHAnsi" w:hAnsiTheme="minorHAnsi" w:cstheme="minorHAnsi"/>
                <w:szCs w:val="22"/>
              </w:rPr>
              <w:t>UNESCO</w:t>
            </w:r>
          </w:p>
        </w:tc>
        <w:tc>
          <w:tcPr>
            <w:tcW w:w="1681" w:type="dxa"/>
            <w:tcMar>
              <w:top w:w="18" w:type="dxa"/>
              <w:left w:w="18" w:type="dxa"/>
              <w:bottom w:w="0" w:type="dxa"/>
              <w:right w:w="18" w:type="dxa"/>
            </w:tcMar>
            <w:vAlign w:val="center"/>
          </w:tcPr>
          <w:p w:rsidR="00A976B0" w:rsidRPr="007F69E5" w:rsidRDefault="00A976B0" w:rsidP="00A976B0">
            <w:pPr>
              <w:rPr>
                <w:rFonts w:asciiTheme="minorHAnsi" w:hAnsiTheme="minorHAnsi" w:cstheme="minorHAnsi"/>
                <w:sz w:val="18"/>
                <w:szCs w:val="22"/>
              </w:rPr>
            </w:pPr>
            <w:r w:rsidRPr="007F69E5">
              <w:rPr>
                <w:rFonts w:asciiTheme="minorHAnsi" w:hAnsiTheme="minorHAnsi" w:cstheme="minorHAnsi"/>
                <w:sz w:val="18"/>
                <w:szCs w:val="22"/>
              </w:rPr>
              <w:t>School of Journalism and Public Relations</w:t>
            </w:r>
          </w:p>
          <w:p w:rsidR="00A976B0" w:rsidRPr="007F69E5" w:rsidRDefault="00A976B0" w:rsidP="00A976B0">
            <w:pPr>
              <w:rPr>
                <w:rFonts w:asciiTheme="minorHAnsi" w:hAnsiTheme="minorHAnsi" w:cstheme="minorHAnsi"/>
                <w:sz w:val="18"/>
                <w:szCs w:val="22"/>
              </w:rPr>
            </w:pPr>
          </w:p>
          <w:p w:rsidR="00A976B0" w:rsidRPr="007F69E5" w:rsidRDefault="00A976B0" w:rsidP="00A976B0">
            <w:pPr>
              <w:rPr>
                <w:rFonts w:asciiTheme="minorHAnsi" w:hAnsiTheme="minorHAnsi" w:cstheme="minorHAnsi"/>
                <w:sz w:val="18"/>
                <w:szCs w:val="22"/>
              </w:rPr>
            </w:pPr>
            <w:r w:rsidRPr="007F69E5">
              <w:rPr>
                <w:rFonts w:asciiTheme="minorHAnsi" w:hAnsiTheme="minorHAnsi" w:cstheme="minorHAnsi"/>
                <w:sz w:val="18"/>
                <w:szCs w:val="22"/>
              </w:rPr>
              <w:t>Association of Journalists</w:t>
            </w:r>
          </w:p>
        </w:tc>
        <w:tc>
          <w:tcPr>
            <w:tcW w:w="984" w:type="dxa"/>
            <w:vAlign w:val="center"/>
          </w:tcPr>
          <w:p w:rsidR="00A976B0" w:rsidRPr="007F69E5" w:rsidRDefault="00A976B0" w:rsidP="00A976B0">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220,000</w:t>
            </w:r>
          </w:p>
        </w:tc>
        <w:tc>
          <w:tcPr>
            <w:tcW w:w="1237" w:type="dxa"/>
            <w:vAlign w:val="center"/>
          </w:tcPr>
          <w:p w:rsidR="00A976B0" w:rsidRPr="007F69E5" w:rsidRDefault="007343C1" w:rsidP="007343C1">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26,179</w:t>
            </w:r>
          </w:p>
        </w:tc>
        <w:tc>
          <w:tcPr>
            <w:tcW w:w="1322" w:type="dxa"/>
            <w:vAlign w:val="center"/>
          </w:tcPr>
          <w:p w:rsidR="00A976B0" w:rsidRPr="007F69E5" w:rsidRDefault="007343C1" w:rsidP="00A976B0">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19,151</w:t>
            </w:r>
          </w:p>
        </w:tc>
        <w:tc>
          <w:tcPr>
            <w:tcW w:w="1255" w:type="dxa"/>
            <w:vAlign w:val="center"/>
          </w:tcPr>
          <w:p w:rsidR="00A976B0" w:rsidRPr="007F69E5" w:rsidRDefault="00E56A61" w:rsidP="007343C1">
            <w:pPr>
              <w:jc w:val="right"/>
              <w:rPr>
                <w:rFonts w:asciiTheme="minorHAnsi" w:eastAsia="Batang" w:hAnsiTheme="minorHAnsi" w:cstheme="minorHAnsi"/>
                <w:sz w:val="18"/>
                <w:szCs w:val="22"/>
                <w:lang w:eastAsia="ko-KR"/>
              </w:rPr>
            </w:pPr>
            <w:r>
              <w:rPr>
                <w:rFonts w:asciiTheme="minorHAnsi" w:eastAsia="Batang" w:hAnsiTheme="minorHAnsi" w:cstheme="minorHAnsi"/>
                <w:sz w:val="18"/>
                <w:szCs w:val="22"/>
                <w:lang w:eastAsia="ko-KR"/>
              </w:rPr>
              <w:t>9</w:t>
            </w:r>
            <w:r w:rsidR="00A976B0" w:rsidRPr="007F69E5">
              <w:rPr>
                <w:rFonts w:asciiTheme="minorHAnsi" w:eastAsia="Batang" w:hAnsiTheme="minorHAnsi" w:cstheme="minorHAnsi"/>
                <w:sz w:val="18"/>
                <w:szCs w:val="22"/>
                <w:lang w:eastAsia="ko-KR"/>
              </w:rPr>
              <w:t>%</w:t>
            </w:r>
          </w:p>
        </w:tc>
      </w:tr>
      <w:tr w:rsidR="00A976B0" w:rsidRPr="007F69E5" w:rsidTr="00A976B0">
        <w:trPr>
          <w:gridAfter w:val="1"/>
          <w:wAfter w:w="18" w:type="dxa"/>
          <w:cantSplit/>
          <w:trHeight w:val="1166"/>
        </w:trPr>
        <w:tc>
          <w:tcPr>
            <w:tcW w:w="1110" w:type="dxa"/>
            <w:gridSpan w:val="2"/>
            <w:vMerge/>
            <w:tcMar>
              <w:top w:w="18" w:type="dxa"/>
              <w:left w:w="18" w:type="dxa"/>
              <w:bottom w:w="0" w:type="dxa"/>
              <w:right w:w="18" w:type="dxa"/>
            </w:tcMar>
          </w:tcPr>
          <w:p w:rsidR="00A976B0" w:rsidRPr="007F69E5" w:rsidRDefault="00A976B0" w:rsidP="00A976B0">
            <w:pPr>
              <w:rPr>
                <w:rFonts w:asciiTheme="minorHAnsi" w:hAnsiTheme="minorHAnsi" w:cstheme="minorHAnsi"/>
                <w:sz w:val="18"/>
                <w:szCs w:val="22"/>
              </w:rPr>
            </w:pPr>
          </w:p>
        </w:tc>
        <w:tc>
          <w:tcPr>
            <w:tcW w:w="2313" w:type="dxa"/>
            <w:tcMar>
              <w:top w:w="18" w:type="dxa"/>
              <w:left w:w="18" w:type="dxa"/>
              <w:bottom w:w="0" w:type="dxa"/>
              <w:right w:w="18" w:type="dxa"/>
            </w:tcMar>
          </w:tcPr>
          <w:p w:rsidR="00A976B0" w:rsidRPr="007F69E5" w:rsidRDefault="00A976B0" w:rsidP="00A976B0">
            <w:pPr>
              <w:pStyle w:val="CommentSubject"/>
              <w:rPr>
                <w:rFonts w:asciiTheme="minorHAnsi" w:hAnsiTheme="minorHAnsi" w:cstheme="minorHAnsi"/>
                <w:b w:val="0"/>
                <w:szCs w:val="22"/>
              </w:rPr>
            </w:pPr>
            <w:r w:rsidRPr="007F69E5">
              <w:rPr>
                <w:rFonts w:asciiTheme="minorHAnsi" w:hAnsiTheme="minorHAnsi" w:cstheme="minorHAnsi"/>
                <w:b w:val="0"/>
                <w:color w:val="000000"/>
              </w:rPr>
              <w:t>3.2.2 Facilitating a 'Community of Interest' among opinion-makers nation-wide on providing conflict-mitigating perspectives</w:t>
            </w:r>
          </w:p>
        </w:tc>
        <w:tc>
          <w:tcPr>
            <w:tcW w:w="364" w:type="dxa"/>
            <w:shd w:val="clear" w:color="auto" w:fill="auto"/>
            <w:tcMar>
              <w:top w:w="18" w:type="dxa"/>
              <w:left w:w="18" w:type="dxa"/>
              <w:bottom w:w="0" w:type="dxa"/>
              <w:right w:w="18" w:type="dxa"/>
            </w:tcMar>
          </w:tcPr>
          <w:p w:rsidR="00A976B0" w:rsidRPr="007F69E5" w:rsidRDefault="00A976B0" w:rsidP="00A976B0">
            <w:pPr>
              <w:jc w:val="center"/>
              <w:rPr>
                <w:rFonts w:asciiTheme="minorHAnsi" w:hAnsiTheme="minorHAnsi" w:cstheme="minorHAnsi"/>
                <w:sz w:val="18"/>
                <w:szCs w:val="22"/>
              </w:rPr>
            </w:pPr>
          </w:p>
        </w:tc>
        <w:tc>
          <w:tcPr>
            <w:tcW w:w="366" w:type="dxa"/>
            <w:shd w:val="clear" w:color="auto" w:fill="auto"/>
            <w:tcMar>
              <w:top w:w="18" w:type="dxa"/>
              <w:left w:w="18" w:type="dxa"/>
              <w:bottom w:w="0" w:type="dxa"/>
              <w:right w:w="18" w:type="dxa"/>
            </w:tcMar>
          </w:tcPr>
          <w:p w:rsidR="00A976B0" w:rsidRPr="007F69E5" w:rsidRDefault="00A976B0" w:rsidP="00A976B0">
            <w:pPr>
              <w:jc w:val="center"/>
              <w:rPr>
                <w:rFonts w:asciiTheme="minorHAnsi" w:hAnsiTheme="minorHAnsi" w:cstheme="minorHAnsi"/>
                <w:sz w:val="18"/>
                <w:szCs w:val="22"/>
              </w:rPr>
            </w:pPr>
          </w:p>
        </w:tc>
        <w:tc>
          <w:tcPr>
            <w:tcW w:w="352" w:type="dxa"/>
            <w:tcMar>
              <w:top w:w="18" w:type="dxa"/>
              <w:left w:w="18" w:type="dxa"/>
              <w:bottom w:w="0" w:type="dxa"/>
              <w:right w:w="18" w:type="dxa"/>
            </w:tcMar>
          </w:tcPr>
          <w:p w:rsidR="00A976B0" w:rsidRPr="007F69E5" w:rsidRDefault="00A976B0" w:rsidP="00A976B0">
            <w:pPr>
              <w:rPr>
                <w:rFonts w:asciiTheme="minorHAnsi" w:hAnsiTheme="minorHAnsi" w:cstheme="minorHAnsi"/>
                <w:sz w:val="18"/>
                <w:szCs w:val="22"/>
              </w:rPr>
            </w:pPr>
          </w:p>
        </w:tc>
        <w:tc>
          <w:tcPr>
            <w:tcW w:w="2818" w:type="dxa"/>
            <w:noWrap/>
            <w:tcMar>
              <w:top w:w="18" w:type="dxa"/>
              <w:left w:w="18" w:type="dxa"/>
              <w:bottom w:w="0" w:type="dxa"/>
              <w:right w:w="18" w:type="dxa"/>
            </w:tcMar>
          </w:tcPr>
          <w:p w:rsidR="00A976B0" w:rsidRPr="007F69E5" w:rsidRDefault="00A976B0" w:rsidP="00A976B0">
            <w:pPr>
              <w:rPr>
                <w:rFonts w:asciiTheme="minorHAnsi" w:hAnsiTheme="minorHAnsi" w:cstheme="minorHAnsi"/>
                <w:sz w:val="18"/>
                <w:szCs w:val="22"/>
              </w:rPr>
            </w:pPr>
          </w:p>
        </w:tc>
        <w:tc>
          <w:tcPr>
            <w:tcW w:w="1681" w:type="dxa"/>
            <w:tcMar>
              <w:top w:w="18" w:type="dxa"/>
              <w:left w:w="18" w:type="dxa"/>
              <w:bottom w:w="0" w:type="dxa"/>
              <w:right w:w="18" w:type="dxa"/>
            </w:tcMar>
            <w:vAlign w:val="center"/>
          </w:tcPr>
          <w:p w:rsidR="00A976B0" w:rsidRPr="007F69E5" w:rsidRDefault="00A976B0" w:rsidP="00A976B0">
            <w:pPr>
              <w:rPr>
                <w:rFonts w:asciiTheme="minorHAnsi" w:hAnsiTheme="minorHAnsi" w:cstheme="minorHAnsi"/>
                <w:sz w:val="18"/>
                <w:szCs w:val="22"/>
              </w:rPr>
            </w:pPr>
          </w:p>
        </w:tc>
        <w:tc>
          <w:tcPr>
            <w:tcW w:w="984" w:type="dxa"/>
            <w:vAlign w:val="center"/>
          </w:tcPr>
          <w:p w:rsidR="00A976B0" w:rsidRPr="007F69E5" w:rsidRDefault="00A976B0" w:rsidP="00A976B0">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17,000</w:t>
            </w:r>
          </w:p>
        </w:tc>
        <w:tc>
          <w:tcPr>
            <w:tcW w:w="1237" w:type="dxa"/>
            <w:vAlign w:val="center"/>
          </w:tcPr>
          <w:p w:rsidR="00A976B0" w:rsidRPr="007F69E5" w:rsidRDefault="00A976B0" w:rsidP="00A976B0">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n/a</w:t>
            </w:r>
          </w:p>
        </w:tc>
        <w:tc>
          <w:tcPr>
            <w:tcW w:w="1322" w:type="dxa"/>
            <w:vAlign w:val="center"/>
          </w:tcPr>
          <w:p w:rsidR="00A976B0" w:rsidRPr="007F69E5" w:rsidRDefault="00A976B0" w:rsidP="00A976B0">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n/a</w:t>
            </w:r>
          </w:p>
        </w:tc>
        <w:tc>
          <w:tcPr>
            <w:tcW w:w="1255" w:type="dxa"/>
            <w:vAlign w:val="center"/>
          </w:tcPr>
          <w:p w:rsidR="00A976B0" w:rsidRPr="007F69E5" w:rsidRDefault="00A976B0" w:rsidP="00A976B0">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0%</w:t>
            </w:r>
          </w:p>
        </w:tc>
      </w:tr>
      <w:tr w:rsidR="00A976B0" w:rsidRPr="007F69E5" w:rsidTr="00A976B0">
        <w:trPr>
          <w:cantSplit/>
          <w:trHeight w:hRule="exact" w:val="393"/>
        </w:trPr>
        <w:tc>
          <w:tcPr>
            <w:tcW w:w="1110" w:type="dxa"/>
            <w:gridSpan w:val="2"/>
          </w:tcPr>
          <w:p w:rsidR="00A976B0" w:rsidRPr="007F69E5" w:rsidRDefault="00A976B0" w:rsidP="00A976B0">
            <w:pPr>
              <w:jc w:val="right"/>
              <w:rPr>
                <w:rFonts w:asciiTheme="minorHAnsi" w:hAnsiTheme="minorHAnsi" w:cstheme="minorHAnsi"/>
                <w:b/>
                <w:bCs/>
                <w:sz w:val="18"/>
                <w:szCs w:val="22"/>
              </w:rPr>
            </w:pPr>
          </w:p>
        </w:tc>
        <w:tc>
          <w:tcPr>
            <w:tcW w:w="6213" w:type="dxa"/>
            <w:gridSpan w:val="5"/>
            <w:vAlign w:val="center"/>
          </w:tcPr>
          <w:p w:rsidR="00A976B0" w:rsidRPr="007F69E5" w:rsidRDefault="00A976B0" w:rsidP="00A976B0">
            <w:pPr>
              <w:rPr>
                <w:rFonts w:asciiTheme="minorHAnsi" w:hAnsiTheme="minorHAnsi" w:cstheme="minorHAnsi"/>
                <w:b/>
                <w:bCs/>
                <w:szCs w:val="22"/>
              </w:rPr>
            </w:pPr>
            <w:r w:rsidRPr="007F69E5">
              <w:rPr>
                <w:rFonts w:asciiTheme="minorHAnsi" w:hAnsiTheme="minorHAnsi" w:cstheme="minorHAnsi"/>
                <w:b/>
                <w:bCs/>
                <w:szCs w:val="22"/>
              </w:rPr>
              <w:t xml:space="preserve">Total </w:t>
            </w:r>
          </w:p>
        </w:tc>
        <w:tc>
          <w:tcPr>
            <w:tcW w:w="1681" w:type="dxa"/>
            <w:vAlign w:val="center"/>
          </w:tcPr>
          <w:p w:rsidR="00A976B0" w:rsidRPr="007F69E5" w:rsidRDefault="00A976B0" w:rsidP="00A976B0">
            <w:pPr>
              <w:rPr>
                <w:rFonts w:asciiTheme="minorHAnsi" w:hAnsiTheme="minorHAnsi" w:cstheme="minorHAnsi"/>
                <w:b/>
                <w:iCs/>
                <w:sz w:val="18"/>
                <w:szCs w:val="22"/>
              </w:rPr>
            </w:pPr>
          </w:p>
        </w:tc>
        <w:tc>
          <w:tcPr>
            <w:tcW w:w="984" w:type="dxa"/>
            <w:vAlign w:val="center"/>
          </w:tcPr>
          <w:p w:rsidR="00A976B0" w:rsidRPr="007F69E5" w:rsidRDefault="00A976B0" w:rsidP="00A976B0">
            <w:pPr>
              <w:jc w:val="right"/>
              <w:rPr>
                <w:rFonts w:asciiTheme="minorHAnsi" w:hAnsiTheme="minorHAnsi" w:cstheme="minorHAnsi"/>
                <w:b/>
                <w:iCs/>
                <w:sz w:val="18"/>
                <w:szCs w:val="22"/>
              </w:rPr>
            </w:pPr>
            <w:r w:rsidRPr="007F69E5">
              <w:rPr>
                <w:rFonts w:asciiTheme="minorHAnsi" w:hAnsiTheme="minorHAnsi" w:cstheme="minorHAnsi"/>
                <w:b/>
                <w:iCs/>
                <w:sz w:val="18"/>
                <w:szCs w:val="22"/>
              </w:rPr>
              <w:t>237,000</w:t>
            </w:r>
          </w:p>
        </w:tc>
        <w:tc>
          <w:tcPr>
            <w:tcW w:w="1237" w:type="dxa"/>
            <w:vAlign w:val="center"/>
          </w:tcPr>
          <w:p w:rsidR="00A976B0" w:rsidRPr="007F69E5" w:rsidRDefault="00E56A61" w:rsidP="00A976B0">
            <w:pPr>
              <w:jc w:val="right"/>
              <w:rPr>
                <w:rFonts w:asciiTheme="minorHAnsi" w:hAnsiTheme="minorHAnsi" w:cstheme="minorHAnsi"/>
                <w:b/>
                <w:iCs/>
                <w:sz w:val="18"/>
                <w:szCs w:val="22"/>
              </w:rPr>
            </w:pPr>
            <w:r>
              <w:rPr>
                <w:rFonts w:asciiTheme="minorHAnsi" w:hAnsiTheme="minorHAnsi" w:cstheme="minorHAnsi"/>
                <w:b/>
                <w:iCs/>
                <w:sz w:val="18"/>
                <w:szCs w:val="22"/>
              </w:rPr>
              <w:t>26,179</w:t>
            </w:r>
          </w:p>
        </w:tc>
        <w:tc>
          <w:tcPr>
            <w:tcW w:w="1322" w:type="dxa"/>
            <w:vAlign w:val="center"/>
          </w:tcPr>
          <w:p w:rsidR="00A976B0" w:rsidRPr="007F69E5" w:rsidRDefault="00E56A61" w:rsidP="00A976B0">
            <w:pPr>
              <w:jc w:val="right"/>
              <w:rPr>
                <w:rFonts w:asciiTheme="minorHAnsi" w:hAnsiTheme="minorHAnsi" w:cstheme="minorHAnsi"/>
                <w:b/>
                <w:iCs/>
                <w:sz w:val="18"/>
                <w:szCs w:val="22"/>
              </w:rPr>
            </w:pPr>
            <w:r>
              <w:rPr>
                <w:rFonts w:asciiTheme="minorHAnsi" w:hAnsiTheme="minorHAnsi" w:cstheme="minorHAnsi"/>
                <w:b/>
                <w:iCs/>
                <w:sz w:val="18"/>
                <w:szCs w:val="22"/>
              </w:rPr>
              <w:t>19,151</w:t>
            </w:r>
          </w:p>
        </w:tc>
        <w:tc>
          <w:tcPr>
            <w:tcW w:w="1273" w:type="dxa"/>
            <w:gridSpan w:val="2"/>
            <w:vAlign w:val="center"/>
          </w:tcPr>
          <w:p w:rsidR="00A976B0" w:rsidRPr="007F69E5" w:rsidRDefault="00E56A61" w:rsidP="00A976B0">
            <w:pPr>
              <w:jc w:val="right"/>
              <w:rPr>
                <w:rFonts w:asciiTheme="minorHAnsi" w:hAnsiTheme="minorHAnsi" w:cstheme="minorHAnsi"/>
                <w:b/>
                <w:iCs/>
                <w:sz w:val="18"/>
                <w:szCs w:val="22"/>
              </w:rPr>
            </w:pPr>
            <w:r>
              <w:rPr>
                <w:rFonts w:asciiTheme="minorHAnsi" w:hAnsiTheme="minorHAnsi" w:cstheme="minorHAnsi"/>
                <w:b/>
                <w:iCs/>
                <w:sz w:val="18"/>
                <w:szCs w:val="22"/>
              </w:rPr>
              <w:t>8</w:t>
            </w:r>
            <w:r w:rsidR="00A976B0" w:rsidRPr="007F69E5">
              <w:rPr>
                <w:rFonts w:asciiTheme="minorHAnsi" w:hAnsiTheme="minorHAnsi" w:cstheme="minorHAnsi"/>
                <w:b/>
                <w:iCs/>
                <w:sz w:val="18"/>
                <w:szCs w:val="22"/>
              </w:rPr>
              <w:t>%</w:t>
            </w:r>
          </w:p>
        </w:tc>
      </w:tr>
    </w:tbl>
    <w:p w:rsidR="00E56A61" w:rsidRPr="001F5BC4" w:rsidRDefault="00E56A61" w:rsidP="001F5BC4">
      <w:pPr>
        <w:jc w:val="both"/>
        <w:rPr>
          <w:rFonts w:asciiTheme="minorHAnsi" w:hAnsiTheme="minorHAnsi" w:cstheme="minorHAnsi"/>
          <w:b/>
        </w:rPr>
      </w:pPr>
    </w:p>
    <w:p w:rsidR="00E56A61" w:rsidRDefault="00E56A61" w:rsidP="00A976B0">
      <w:pPr>
        <w:pStyle w:val="ListParagraph"/>
        <w:ind w:left="1080"/>
        <w:jc w:val="both"/>
        <w:rPr>
          <w:rFonts w:asciiTheme="minorHAnsi" w:hAnsiTheme="minorHAnsi" w:cstheme="minorHAnsi"/>
          <w:b/>
        </w:rPr>
      </w:pPr>
    </w:p>
    <w:p w:rsidR="00E56A61" w:rsidRDefault="00E56A61" w:rsidP="00A976B0">
      <w:pPr>
        <w:pStyle w:val="ListParagraph"/>
        <w:ind w:left="1080"/>
        <w:jc w:val="both"/>
        <w:rPr>
          <w:rFonts w:asciiTheme="minorHAnsi" w:hAnsiTheme="minorHAnsi" w:cstheme="minorHAnsi"/>
          <w:b/>
        </w:rPr>
      </w:pPr>
    </w:p>
    <w:p w:rsidR="00E56A61" w:rsidRDefault="00E56A61" w:rsidP="00A976B0">
      <w:pPr>
        <w:pStyle w:val="ListParagraph"/>
        <w:ind w:left="1080"/>
        <w:jc w:val="both"/>
        <w:rPr>
          <w:rFonts w:asciiTheme="minorHAnsi" w:hAnsiTheme="minorHAnsi" w:cstheme="minorHAnsi"/>
          <w:b/>
        </w:rPr>
      </w:pPr>
    </w:p>
    <w:p w:rsidR="00E56A61" w:rsidRDefault="00E56A61" w:rsidP="00A976B0">
      <w:pPr>
        <w:pStyle w:val="ListParagraph"/>
        <w:ind w:left="1080"/>
        <w:jc w:val="both"/>
        <w:rPr>
          <w:rFonts w:asciiTheme="minorHAnsi" w:hAnsiTheme="minorHAnsi" w:cstheme="minorHAnsi"/>
          <w:b/>
        </w:rPr>
      </w:pPr>
    </w:p>
    <w:p w:rsidR="00E56A61" w:rsidRDefault="00E56A61" w:rsidP="00A976B0">
      <w:pPr>
        <w:pStyle w:val="ListParagraph"/>
        <w:ind w:left="1080"/>
        <w:jc w:val="both"/>
        <w:rPr>
          <w:rFonts w:asciiTheme="minorHAnsi" w:hAnsiTheme="minorHAnsi" w:cstheme="minorHAnsi"/>
          <w:b/>
        </w:rPr>
      </w:pPr>
    </w:p>
    <w:tbl>
      <w:tblPr>
        <w:tblpPr w:leftFromText="141" w:rightFromText="141" w:vertAnchor="text" w:horzAnchor="margin" w:tblpY="-5"/>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1076"/>
        <w:gridCol w:w="2313"/>
        <w:gridCol w:w="364"/>
        <w:gridCol w:w="366"/>
        <w:gridCol w:w="352"/>
        <w:gridCol w:w="2818"/>
        <w:gridCol w:w="1681"/>
        <w:gridCol w:w="984"/>
        <w:gridCol w:w="1237"/>
        <w:gridCol w:w="1322"/>
        <w:gridCol w:w="1255"/>
        <w:gridCol w:w="18"/>
      </w:tblGrid>
      <w:tr w:rsidR="00E56A61" w:rsidRPr="007F69E5" w:rsidTr="00132B37">
        <w:trPr>
          <w:gridAfter w:val="1"/>
          <w:wAfter w:w="18" w:type="dxa"/>
          <w:cantSplit/>
          <w:trHeight w:val="292"/>
        </w:trPr>
        <w:tc>
          <w:tcPr>
            <w:tcW w:w="34" w:type="dxa"/>
            <w:shd w:val="clear" w:color="auto" w:fill="C0C0C0"/>
          </w:tcPr>
          <w:p w:rsidR="00E56A61" w:rsidRPr="007F69E5" w:rsidRDefault="00E56A61" w:rsidP="00132B37">
            <w:pPr>
              <w:pStyle w:val="FootnoteText"/>
              <w:rPr>
                <w:rFonts w:asciiTheme="minorHAnsi" w:hAnsiTheme="minorHAnsi" w:cstheme="minorHAnsi"/>
                <w:b/>
                <w:sz w:val="18"/>
                <w:szCs w:val="22"/>
              </w:rPr>
            </w:pPr>
          </w:p>
        </w:tc>
        <w:tc>
          <w:tcPr>
            <w:tcW w:w="13768" w:type="dxa"/>
            <w:gridSpan w:val="11"/>
            <w:shd w:val="clear" w:color="auto" w:fill="C0C0C0"/>
            <w:noWrap/>
            <w:tcMar>
              <w:top w:w="18" w:type="dxa"/>
              <w:left w:w="18" w:type="dxa"/>
              <w:bottom w:w="0" w:type="dxa"/>
              <w:right w:w="18" w:type="dxa"/>
            </w:tcMar>
          </w:tcPr>
          <w:p w:rsidR="00E56A61" w:rsidRPr="007F69E5" w:rsidRDefault="00E56A61" w:rsidP="00132B37">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3.3: Media Support Mechanism Established For Reducing Social Tensions</w:t>
            </w:r>
          </w:p>
          <w:p w:rsidR="00E56A61" w:rsidRPr="007F69E5" w:rsidRDefault="00E56A61" w:rsidP="00132B37">
            <w:pPr>
              <w:pStyle w:val="FootnoteText"/>
              <w:rPr>
                <w:rFonts w:asciiTheme="minorHAnsi" w:hAnsiTheme="minorHAnsi" w:cstheme="minorHAnsi"/>
                <w:b/>
                <w:sz w:val="22"/>
              </w:rPr>
            </w:pPr>
            <w:r w:rsidRPr="007F69E5">
              <w:rPr>
                <w:rFonts w:asciiTheme="minorHAnsi" w:hAnsiTheme="minorHAnsi" w:cstheme="minorHAnsi"/>
                <w:b/>
                <w:sz w:val="22"/>
              </w:rPr>
              <w:t xml:space="preserve">Rate of Delivery: </w:t>
            </w:r>
            <w:r w:rsidRPr="007F69E5">
              <w:rPr>
                <w:rFonts w:asciiTheme="minorHAnsi" w:hAnsiTheme="minorHAnsi" w:cstheme="minorHAnsi"/>
                <w:sz w:val="22"/>
              </w:rPr>
              <w:t>Funds transferred for Output</w:t>
            </w:r>
            <w:r w:rsidRPr="007F69E5">
              <w:rPr>
                <w:rFonts w:asciiTheme="minorHAnsi" w:hAnsiTheme="minorHAnsi" w:cstheme="minorHAnsi"/>
                <w:b/>
                <w:sz w:val="22"/>
              </w:rPr>
              <w:t xml:space="preserve"> </w:t>
            </w:r>
            <w:r w:rsidRPr="007F69E5">
              <w:rPr>
                <w:rFonts w:asciiTheme="minorHAnsi" w:hAnsiTheme="minorHAnsi" w:cstheme="minorHAnsi"/>
                <w:sz w:val="22"/>
              </w:rPr>
              <w:t>3.3:</w:t>
            </w:r>
            <w:r w:rsidRPr="007F69E5">
              <w:rPr>
                <w:rFonts w:asciiTheme="minorHAnsi" w:hAnsiTheme="minorHAnsi" w:cstheme="minorHAnsi"/>
                <w:b/>
                <w:sz w:val="22"/>
              </w:rPr>
              <w:t xml:space="preserve"> 207,000;  </w:t>
            </w:r>
            <w:r w:rsidRPr="007F69E5">
              <w:rPr>
                <w:rFonts w:asciiTheme="minorHAnsi" w:hAnsiTheme="minorHAnsi" w:cstheme="minorHAnsi"/>
                <w:sz w:val="22"/>
              </w:rPr>
              <w:t>Funds disbursed for Output 3.2:</w:t>
            </w:r>
            <w:r w:rsidRPr="007F69E5">
              <w:rPr>
                <w:rFonts w:asciiTheme="minorHAnsi" w:hAnsiTheme="minorHAnsi" w:cstheme="minorHAnsi"/>
                <w:b/>
                <w:sz w:val="22"/>
              </w:rPr>
              <w:t xml:space="preserve"> 0</w:t>
            </w:r>
          </w:p>
          <w:p w:rsidR="00E56A61" w:rsidRPr="007F69E5" w:rsidRDefault="00E56A61" w:rsidP="00132B37">
            <w:pPr>
              <w:pStyle w:val="FootnoteText"/>
              <w:rPr>
                <w:rFonts w:asciiTheme="minorHAnsi" w:hAnsiTheme="minorHAnsi" w:cstheme="minorHAnsi"/>
                <w:b/>
                <w:sz w:val="22"/>
              </w:rPr>
            </w:pPr>
            <w:r w:rsidRPr="007F69E5">
              <w:rPr>
                <w:rFonts w:asciiTheme="minorHAnsi" w:hAnsiTheme="minorHAnsi" w:cstheme="minorHAnsi"/>
                <w:b/>
                <w:sz w:val="22"/>
              </w:rPr>
              <w:t>Estimated % delivery rate: n/a</w:t>
            </w:r>
          </w:p>
          <w:p w:rsidR="00E56A61" w:rsidRPr="007F69E5" w:rsidRDefault="00E56A61" w:rsidP="00132B37">
            <w:pPr>
              <w:pStyle w:val="FootnoteText"/>
              <w:rPr>
                <w:rFonts w:asciiTheme="minorHAnsi" w:hAnsiTheme="minorHAnsi" w:cstheme="minorHAnsi"/>
                <w:b/>
                <w:sz w:val="18"/>
                <w:szCs w:val="22"/>
              </w:rPr>
            </w:pPr>
          </w:p>
        </w:tc>
      </w:tr>
      <w:tr w:rsidR="00E56A61" w:rsidRPr="007F69E5" w:rsidTr="00132B37">
        <w:trPr>
          <w:gridAfter w:val="1"/>
          <w:wAfter w:w="18" w:type="dxa"/>
          <w:cantSplit/>
          <w:trHeight w:val="320"/>
        </w:trPr>
        <w:tc>
          <w:tcPr>
            <w:tcW w:w="1110" w:type="dxa"/>
            <w:gridSpan w:val="2"/>
            <w:vMerge w:val="restart"/>
            <w:shd w:val="clear" w:color="auto" w:fill="C0C0C0"/>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Programme</w:t>
            </w:r>
          </w:p>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Outputs</w:t>
            </w:r>
          </w:p>
        </w:tc>
        <w:tc>
          <w:tcPr>
            <w:tcW w:w="2313" w:type="dxa"/>
            <w:vMerge w:val="restart"/>
            <w:shd w:val="clear" w:color="auto" w:fill="C0C0C0"/>
            <w:tcMar>
              <w:top w:w="18" w:type="dxa"/>
              <w:left w:w="18" w:type="dxa"/>
              <w:bottom w:w="0" w:type="dxa"/>
              <w:right w:w="18" w:type="dxa"/>
            </w:tcMar>
          </w:tcPr>
          <w:p w:rsidR="00E56A61" w:rsidRPr="007F69E5" w:rsidRDefault="00E56A61" w:rsidP="00E56A61">
            <w:pPr>
              <w:pStyle w:val="FootnoteText"/>
              <w:ind w:leftChars="-7" w:left="-17"/>
              <w:jc w:val="center"/>
              <w:rPr>
                <w:rFonts w:asciiTheme="minorHAnsi" w:hAnsiTheme="minorHAnsi" w:cstheme="minorHAnsi"/>
                <w:b/>
                <w:sz w:val="18"/>
                <w:szCs w:val="22"/>
              </w:rPr>
            </w:pPr>
            <w:r w:rsidRPr="007F69E5">
              <w:rPr>
                <w:rFonts w:asciiTheme="minorHAnsi" w:hAnsiTheme="minorHAnsi" w:cstheme="minorHAnsi"/>
                <w:b/>
                <w:sz w:val="18"/>
                <w:szCs w:val="22"/>
              </w:rPr>
              <w:t>Activity</w:t>
            </w:r>
          </w:p>
        </w:tc>
        <w:tc>
          <w:tcPr>
            <w:tcW w:w="1082" w:type="dxa"/>
            <w:gridSpan w:val="3"/>
            <w:shd w:val="clear" w:color="auto" w:fill="C0C0C0"/>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YEAR</w:t>
            </w:r>
          </w:p>
        </w:tc>
        <w:tc>
          <w:tcPr>
            <w:tcW w:w="2818" w:type="dxa"/>
            <w:shd w:val="clear" w:color="auto" w:fill="C0C0C0"/>
            <w:noWrap/>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UN AGENCY</w:t>
            </w:r>
          </w:p>
        </w:tc>
        <w:tc>
          <w:tcPr>
            <w:tcW w:w="1681" w:type="dxa"/>
            <w:shd w:val="clear" w:color="auto" w:fill="C0C0C0"/>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RESPONSIBLE PARTY</w:t>
            </w:r>
          </w:p>
          <w:p w:rsidR="00E56A61" w:rsidRPr="007F69E5" w:rsidRDefault="00E56A61" w:rsidP="00132B37">
            <w:pPr>
              <w:jc w:val="center"/>
              <w:rPr>
                <w:rFonts w:asciiTheme="minorHAnsi" w:hAnsiTheme="minorHAnsi" w:cstheme="minorHAnsi"/>
                <w:b/>
                <w:sz w:val="18"/>
                <w:szCs w:val="22"/>
              </w:rPr>
            </w:pPr>
          </w:p>
        </w:tc>
        <w:tc>
          <w:tcPr>
            <w:tcW w:w="4798" w:type="dxa"/>
            <w:gridSpan w:val="4"/>
            <w:shd w:val="clear" w:color="auto" w:fill="C0C0C0"/>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Estimated Implementation Progress</w:t>
            </w:r>
          </w:p>
        </w:tc>
      </w:tr>
      <w:tr w:rsidR="00E56A61" w:rsidRPr="007F69E5" w:rsidTr="00132B37">
        <w:trPr>
          <w:gridAfter w:val="1"/>
          <w:wAfter w:w="18" w:type="dxa"/>
          <w:cantSplit/>
          <w:trHeight w:val="83"/>
        </w:trPr>
        <w:tc>
          <w:tcPr>
            <w:tcW w:w="1110" w:type="dxa"/>
            <w:gridSpan w:val="2"/>
            <w:vMerge/>
            <w:shd w:val="clear" w:color="auto" w:fill="C0C0C0"/>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p>
        </w:tc>
        <w:tc>
          <w:tcPr>
            <w:tcW w:w="2313" w:type="dxa"/>
            <w:vMerge/>
            <w:shd w:val="clear" w:color="auto" w:fill="C0C0C0"/>
            <w:tcMar>
              <w:top w:w="18" w:type="dxa"/>
              <w:left w:w="18" w:type="dxa"/>
              <w:bottom w:w="0" w:type="dxa"/>
              <w:right w:w="18" w:type="dxa"/>
            </w:tcMar>
          </w:tcPr>
          <w:p w:rsidR="00E56A61" w:rsidRPr="007F69E5" w:rsidRDefault="00E56A61" w:rsidP="00132B37">
            <w:pPr>
              <w:pStyle w:val="FootnoteText"/>
              <w:jc w:val="center"/>
              <w:rPr>
                <w:rFonts w:asciiTheme="minorHAnsi" w:hAnsiTheme="minorHAnsi" w:cstheme="minorHAnsi"/>
                <w:b/>
                <w:sz w:val="18"/>
                <w:szCs w:val="22"/>
              </w:rPr>
            </w:pPr>
          </w:p>
        </w:tc>
        <w:tc>
          <w:tcPr>
            <w:tcW w:w="364" w:type="dxa"/>
            <w:tcBorders>
              <w:bottom w:val="single" w:sz="4" w:space="0" w:color="auto"/>
            </w:tcBorders>
            <w:shd w:val="clear" w:color="auto" w:fill="C0C0C0"/>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Y1</w:t>
            </w:r>
          </w:p>
        </w:tc>
        <w:tc>
          <w:tcPr>
            <w:tcW w:w="366" w:type="dxa"/>
            <w:tcBorders>
              <w:bottom w:val="single" w:sz="4" w:space="0" w:color="auto"/>
            </w:tcBorders>
            <w:shd w:val="clear" w:color="auto" w:fill="C0C0C0"/>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Y2</w:t>
            </w:r>
          </w:p>
        </w:tc>
        <w:tc>
          <w:tcPr>
            <w:tcW w:w="352" w:type="dxa"/>
            <w:shd w:val="clear" w:color="auto" w:fill="C0C0C0"/>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Y3</w:t>
            </w:r>
          </w:p>
        </w:tc>
        <w:tc>
          <w:tcPr>
            <w:tcW w:w="2818" w:type="dxa"/>
            <w:shd w:val="clear" w:color="auto" w:fill="C0C0C0"/>
            <w:noWrap/>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p>
        </w:tc>
        <w:tc>
          <w:tcPr>
            <w:tcW w:w="1681" w:type="dxa"/>
            <w:shd w:val="clear" w:color="auto" w:fill="C0C0C0"/>
            <w:tcMar>
              <w:top w:w="18" w:type="dxa"/>
              <w:left w:w="18" w:type="dxa"/>
              <w:bottom w:w="0" w:type="dxa"/>
              <w:right w:w="18" w:type="dxa"/>
            </w:tcMar>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NATIONAL/LOCAL</w:t>
            </w:r>
          </w:p>
        </w:tc>
        <w:tc>
          <w:tcPr>
            <w:tcW w:w="984" w:type="dxa"/>
            <w:shd w:val="clear" w:color="auto" w:fill="C0C0C0"/>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Total amount</w:t>
            </w:r>
          </w:p>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Planned for the JP </w:t>
            </w:r>
          </w:p>
        </w:tc>
        <w:tc>
          <w:tcPr>
            <w:tcW w:w="1237" w:type="dxa"/>
            <w:shd w:val="clear" w:color="auto" w:fill="C0C0C0"/>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amount </w:t>
            </w:r>
          </w:p>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Committed</w:t>
            </w:r>
          </w:p>
        </w:tc>
        <w:tc>
          <w:tcPr>
            <w:tcW w:w="1322" w:type="dxa"/>
            <w:shd w:val="clear" w:color="auto" w:fill="C0C0C0"/>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Total </w:t>
            </w:r>
          </w:p>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Amount</w:t>
            </w:r>
          </w:p>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Disbursed</w:t>
            </w:r>
          </w:p>
        </w:tc>
        <w:tc>
          <w:tcPr>
            <w:tcW w:w="1255" w:type="dxa"/>
            <w:shd w:val="clear" w:color="auto" w:fill="C0C0C0"/>
          </w:tcPr>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 xml:space="preserve">Estimated </w:t>
            </w:r>
          </w:p>
          <w:p w:rsidR="00E56A61" w:rsidRPr="007F69E5" w:rsidRDefault="00E56A61" w:rsidP="00132B37">
            <w:pPr>
              <w:jc w:val="center"/>
              <w:rPr>
                <w:rFonts w:asciiTheme="minorHAnsi" w:hAnsiTheme="minorHAnsi" w:cstheme="minorHAnsi"/>
                <w:b/>
                <w:sz w:val="18"/>
                <w:szCs w:val="22"/>
              </w:rPr>
            </w:pPr>
            <w:r w:rsidRPr="007F69E5">
              <w:rPr>
                <w:rFonts w:asciiTheme="minorHAnsi" w:hAnsiTheme="minorHAnsi" w:cstheme="minorHAnsi"/>
                <w:b/>
                <w:sz w:val="18"/>
                <w:szCs w:val="22"/>
              </w:rPr>
              <w:t>% Delivery rate of budget</w:t>
            </w:r>
          </w:p>
        </w:tc>
      </w:tr>
      <w:tr w:rsidR="00E56A61" w:rsidRPr="007F69E5" w:rsidTr="00132B37">
        <w:trPr>
          <w:gridAfter w:val="1"/>
          <w:wAfter w:w="18" w:type="dxa"/>
          <w:cantSplit/>
          <w:trHeight w:val="707"/>
        </w:trPr>
        <w:tc>
          <w:tcPr>
            <w:tcW w:w="1110" w:type="dxa"/>
            <w:gridSpan w:val="2"/>
            <w:vMerge w:val="restart"/>
            <w:tcMar>
              <w:top w:w="18" w:type="dxa"/>
              <w:left w:w="18" w:type="dxa"/>
              <w:bottom w:w="0" w:type="dxa"/>
              <w:right w:w="18" w:type="dxa"/>
            </w:tcMar>
            <w:textDirection w:val="btLr"/>
          </w:tcPr>
          <w:p w:rsidR="00E56A61" w:rsidRPr="007F69E5" w:rsidRDefault="00E56A61" w:rsidP="00132B37">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Output 3.3:</w:t>
            </w:r>
          </w:p>
          <w:p w:rsidR="00E56A61" w:rsidRPr="007F69E5" w:rsidRDefault="00E56A61" w:rsidP="00132B37">
            <w:pPr>
              <w:widowControl/>
              <w:autoSpaceDE w:val="0"/>
              <w:autoSpaceDN w:val="0"/>
              <w:adjustRightInd w:val="0"/>
              <w:rPr>
                <w:rFonts w:asciiTheme="minorHAnsi" w:hAnsiTheme="minorHAnsi" w:cstheme="minorHAnsi"/>
                <w:b/>
                <w:bCs/>
                <w:snapToGrid/>
                <w:color w:val="494949"/>
                <w:sz w:val="22"/>
                <w:szCs w:val="22"/>
                <w:lang w:val="en-US"/>
              </w:rPr>
            </w:pPr>
            <w:r w:rsidRPr="007F69E5">
              <w:rPr>
                <w:rFonts w:asciiTheme="minorHAnsi" w:hAnsiTheme="minorHAnsi" w:cstheme="minorHAnsi"/>
                <w:b/>
                <w:bCs/>
                <w:snapToGrid/>
                <w:color w:val="494949"/>
                <w:sz w:val="22"/>
                <w:szCs w:val="22"/>
                <w:lang w:val="en-US"/>
              </w:rPr>
              <w:t>Media Support Mechanism Established For Reducing Social Tensions</w:t>
            </w:r>
          </w:p>
          <w:p w:rsidR="00E56A61" w:rsidRPr="007F69E5" w:rsidRDefault="00E56A61" w:rsidP="00132B37">
            <w:pPr>
              <w:spacing w:before="120" w:after="120"/>
              <w:rPr>
                <w:rFonts w:asciiTheme="minorHAnsi" w:hAnsiTheme="minorHAnsi" w:cstheme="minorHAnsi"/>
                <w:b/>
                <w:color w:val="000000"/>
                <w:sz w:val="20"/>
              </w:rPr>
            </w:pPr>
          </w:p>
        </w:tc>
        <w:tc>
          <w:tcPr>
            <w:tcW w:w="2313" w:type="dxa"/>
            <w:tcMar>
              <w:top w:w="18" w:type="dxa"/>
              <w:left w:w="18" w:type="dxa"/>
              <w:bottom w:w="0" w:type="dxa"/>
              <w:right w:w="18" w:type="dxa"/>
            </w:tcMar>
          </w:tcPr>
          <w:p w:rsidR="00E56A61" w:rsidRPr="007F69E5" w:rsidRDefault="00E56A61" w:rsidP="00132B37">
            <w:pPr>
              <w:pStyle w:val="FootnoteText"/>
              <w:rPr>
                <w:rFonts w:asciiTheme="minorHAnsi" w:hAnsiTheme="minorHAnsi" w:cstheme="minorHAnsi"/>
                <w:szCs w:val="22"/>
              </w:rPr>
            </w:pPr>
            <w:r w:rsidRPr="007F69E5">
              <w:rPr>
                <w:rFonts w:asciiTheme="minorHAnsi" w:hAnsiTheme="minorHAnsi" w:cstheme="minorHAnsi"/>
                <w:color w:val="000000"/>
              </w:rPr>
              <w:t xml:space="preserve">3.3.1 Setting up of an online resource, connected to the Pool of Facilitation Expertise housed in ZELS, with the aim of making a positive contribution to debates on sensitive multicultural and </w:t>
            </w:r>
            <w:proofErr w:type="spellStart"/>
            <w:r w:rsidRPr="007F69E5">
              <w:rPr>
                <w:rFonts w:asciiTheme="minorHAnsi" w:hAnsiTheme="minorHAnsi" w:cstheme="minorHAnsi"/>
                <w:color w:val="000000"/>
              </w:rPr>
              <w:t>multireligious</w:t>
            </w:r>
            <w:proofErr w:type="spellEnd"/>
            <w:r w:rsidRPr="007F69E5">
              <w:rPr>
                <w:rFonts w:asciiTheme="minorHAnsi" w:hAnsiTheme="minorHAnsi" w:cstheme="minorHAnsi"/>
                <w:color w:val="000000"/>
              </w:rPr>
              <w:t xml:space="preserve"> issues.</w:t>
            </w:r>
          </w:p>
        </w:tc>
        <w:tc>
          <w:tcPr>
            <w:tcW w:w="364" w:type="dxa"/>
            <w:shd w:val="clear" w:color="auto" w:fill="auto"/>
            <w:tcMar>
              <w:top w:w="18" w:type="dxa"/>
              <w:left w:w="18" w:type="dxa"/>
              <w:bottom w:w="0" w:type="dxa"/>
              <w:right w:w="18" w:type="dxa"/>
            </w:tcMar>
          </w:tcPr>
          <w:p w:rsidR="00E56A61" w:rsidRPr="007F69E5" w:rsidRDefault="00E56A61" w:rsidP="00132B37">
            <w:pPr>
              <w:jc w:val="center"/>
              <w:rPr>
                <w:rFonts w:asciiTheme="minorHAnsi" w:hAnsiTheme="minorHAnsi" w:cstheme="minorHAnsi"/>
                <w:sz w:val="18"/>
                <w:szCs w:val="22"/>
              </w:rPr>
            </w:pPr>
          </w:p>
        </w:tc>
        <w:tc>
          <w:tcPr>
            <w:tcW w:w="366" w:type="dxa"/>
            <w:shd w:val="clear" w:color="auto" w:fill="auto"/>
            <w:tcMar>
              <w:top w:w="18" w:type="dxa"/>
              <w:left w:w="18" w:type="dxa"/>
              <w:bottom w:w="0" w:type="dxa"/>
              <w:right w:w="18" w:type="dxa"/>
            </w:tcMar>
          </w:tcPr>
          <w:p w:rsidR="00E56A61" w:rsidRPr="007F69E5" w:rsidRDefault="00E56A61" w:rsidP="00132B37">
            <w:pPr>
              <w:jc w:val="center"/>
              <w:rPr>
                <w:rFonts w:asciiTheme="minorHAnsi" w:hAnsiTheme="minorHAnsi" w:cstheme="minorHAnsi"/>
                <w:sz w:val="18"/>
                <w:szCs w:val="22"/>
              </w:rPr>
            </w:pPr>
          </w:p>
        </w:tc>
        <w:tc>
          <w:tcPr>
            <w:tcW w:w="352" w:type="dxa"/>
            <w:tcMar>
              <w:top w:w="18" w:type="dxa"/>
              <w:left w:w="18" w:type="dxa"/>
              <w:bottom w:w="0" w:type="dxa"/>
              <w:right w:w="18" w:type="dxa"/>
            </w:tcMar>
          </w:tcPr>
          <w:p w:rsidR="00E56A61" w:rsidRPr="007F69E5" w:rsidRDefault="00E56A61" w:rsidP="00132B37">
            <w:pPr>
              <w:rPr>
                <w:rFonts w:asciiTheme="minorHAnsi" w:hAnsiTheme="minorHAnsi" w:cstheme="minorHAnsi"/>
                <w:sz w:val="18"/>
                <w:szCs w:val="22"/>
              </w:rPr>
            </w:pPr>
          </w:p>
        </w:tc>
        <w:tc>
          <w:tcPr>
            <w:tcW w:w="2818" w:type="dxa"/>
            <w:noWrap/>
            <w:tcMar>
              <w:top w:w="18" w:type="dxa"/>
              <w:left w:w="18" w:type="dxa"/>
              <w:bottom w:w="0" w:type="dxa"/>
              <w:right w:w="18" w:type="dxa"/>
            </w:tcMar>
          </w:tcPr>
          <w:p w:rsidR="00E56A61" w:rsidRPr="007F69E5" w:rsidRDefault="00E56A61" w:rsidP="00132B37">
            <w:pPr>
              <w:rPr>
                <w:rFonts w:asciiTheme="minorHAnsi" w:hAnsiTheme="minorHAnsi" w:cstheme="minorHAnsi"/>
                <w:sz w:val="18"/>
                <w:szCs w:val="22"/>
              </w:rPr>
            </w:pPr>
          </w:p>
        </w:tc>
        <w:tc>
          <w:tcPr>
            <w:tcW w:w="1681" w:type="dxa"/>
            <w:tcMar>
              <w:top w:w="18" w:type="dxa"/>
              <w:left w:w="18" w:type="dxa"/>
              <w:bottom w:w="0" w:type="dxa"/>
              <w:right w:w="18" w:type="dxa"/>
            </w:tcMar>
          </w:tcPr>
          <w:p w:rsidR="00E56A61" w:rsidRPr="007F69E5" w:rsidRDefault="00E56A61" w:rsidP="00132B37">
            <w:pPr>
              <w:rPr>
                <w:rFonts w:asciiTheme="minorHAnsi" w:hAnsiTheme="minorHAnsi" w:cstheme="minorHAnsi"/>
                <w:sz w:val="18"/>
                <w:szCs w:val="22"/>
              </w:rPr>
            </w:pPr>
          </w:p>
        </w:tc>
        <w:tc>
          <w:tcPr>
            <w:tcW w:w="984" w:type="dxa"/>
            <w:vAlign w:val="center"/>
          </w:tcPr>
          <w:p w:rsidR="00E56A61" w:rsidRPr="007F69E5" w:rsidRDefault="00E56A61" w:rsidP="00132B37">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200,000</w:t>
            </w:r>
          </w:p>
        </w:tc>
        <w:tc>
          <w:tcPr>
            <w:tcW w:w="1237" w:type="dxa"/>
            <w:vAlign w:val="center"/>
          </w:tcPr>
          <w:p w:rsidR="00E56A61" w:rsidRPr="007F69E5" w:rsidRDefault="00E56A61" w:rsidP="00132B37">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n/a</w:t>
            </w:r>
          </w:p>
        </w:tc>
        <w:tc>
          <w:tcPr>
            <w:tcW w:w="1322" w:type="dxa"/>
            <w:vAlign w:val="center"/>
          </w:tcPr>
          <w:p w:rsidR="00E56A61" w:rsidRPr="007F69E5" w:rsidRDefault="00E56A61" w:rsidP="00132B37">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n/a</w:t>
            </w:r>
          </w:p>
        </w:tc>
        <w:tc>
          <w:tcPr>
            <w:tcW w:w="1255" w:type="dxa"/>
            <w:vAlign w:val="center"/>
          </w:tcPr>
          <w:p w:rsidR="00E56A61" w:rsidRPr="007F69E5" w:rsidRDefault="00E56A61" w:rsidP="00132B37">
            <w:pPr>
              <w:jc w:val="right"/>
              <w:rPr>
                <w:rFonts w:asciiTheme="minorHAnsi" w:eastAsia="Batang" w:hAnsiTheme="minorHAnsi" w:cstheme="minorHAnsi"/>
                <w:sz w:val="18"/>
                <w:szCs w:val="22"/>
                <w:lang w:eastAsia="ko-KR"/>
              </w:rPr>
            </w:pPr>
          </w:p>
        </w:tc>
      </w:tr>
      <w:tr w:rsidR="00E56A61" w:rsidRPr="007F69E5" w:rsidTr="00132B37">
        <w:trPr>
          <w:gridAfter w:val="1"/>
          <w:wAfter w:w="18" w:type="dxa"/>
          <w:cantSplit/>
          <w:trHeight w:val="1166"/>
        </w:trPr>
        <w:tc>
          <w:tcPr>
            <w:tcW w:w="1110" w:type="dxa"/>
            <w:gridSpan w:val="2"/>
            <w:vMerge/>
            <w:tcMar>
              <w:top w:w="18" w:type="dxa"/>
              <w:left w:w="18" w:type="dxa"/>
              <w:bottom w:w="0" w:type="dxa"/>
              <w:right w:w="18" w:type="dxa"/>
            </w:tcMar>
          </w:tcPr>
          <w:p w:rsidR="00E56A61" w:rsidRPr="007F69E5" w:rsidRDefault="00E56A61" w:rsidP="00132B37">
            <w:pPr>
              <w:rPr>
                <w:rFonts w:asciiTheme="minorHAnsi" w:hAnsiTheme="minorHAnsi" w:cstheme="minorHAnsi"/>
                <w:sz w:val="18"/>
                <w:szCs w:val="22"/>
              </w:rPr>
            </w:pPr>
          </w:p>
        </w:tc>
        <w:tc>
          <w:tcPr>
            <w:tcW w:w="2313" w:type="dxa"/>
            <w:tcMar>
              <w:top w:w="18" w:type="dxa"/>
              <w:left w:w="18" w:type="dxa"/>
              <w:bottom w:w="0" w:type="dxa"/>
              <w:right w:w="18" w:type="dxa"/>
            </w:tcMar>
          </w:tcPr>
          <w:p w:rsidR="00E56A61" w:rsidRPr="007F69E5" w:rsidRDefault="00E56A61" w:rsidP="00132B37">
            <w:pPr>
              <w:pStyle w:val="CommentSubject"/>
              <w:rPr>
                <w:rFonts w:asciiTheme="minorHAnsi" w:hAnsiTheme="minorHAnsi" w:cstheme="minorHAnsi"/>
                <w:b w:val="0"/>
                <w:szCs w:val="22"/>
              </w:rPr>
            </w:pPr>
            <w:r w:rsidRPr="007F69E5">
              <w:rPr>
                <w:rFonts w:asciiTheme="minorHAnsi" w:hAnsiTheme="minorHAnsi" w:cstheme="minorHAnsi"/>
                <w:b w:val="0"/>
                <w:color w:val="000000"/>
              </w:rPr>
              <w:t xml:space="preserve">3.3.2 Support to local media in developing and broadcasting social content programmes and public service announcements that promote harmony and peaceful settlements of disputes </w:t>
            </w:r>
          </w:p>
        </w:tc>
        <w:tc>
          <w:tcPr>
            <w:tcW w:w="364" w:type="dxa"/>
            <w:shd w:val="clear" w:color="auto" w:fill="auto"/>
            <w:tcMar>
              <w:top w:w="18" w:type="dxa"/>
              <w:left w:w="18" w:type="dxa"/>
              <w:bottom w:w="0" w:type="dxa"/>
              <w:right w:w="18" w:type="dxa"/>
            </w:tcMar>
          </w:tcPr>
          <w:p w:rsidR="00E56A61" w:rsidRPr="007F69E5" w:rsidRDefault="00E56A61" w:rsidP="00132B37">
            <w:pPr>
              <w:jc w:val="center"/>
              <w:rPr>
                <w:rFonts w:asciiTheme="minorHAnsi" w:hAnsiTheme="minorHAnsi" w:cstheme="minorHAnsi"/>
                <w:sz w:val="18"/>
                <w:szCs w:val="22"/>
              </w:rPr>
            </w:pPr>
          </w:p>
        </w:tc>
        <w:tc>
          <w:tcPr>
            <w:tcW w:w="366" w:type="dxa"/>
            <w:shd w:val="clear" w:color="auto" w:fill="auto"/>
            <w:tcMar>
              <w:top w:w="18" w:type="dxa"/>
              <w:left w:w="18" w:type="dxa"/>
              <w:bottom w:w="0" w:type="dxa"/>
              <w:right w:w="18" w:type="dxa"/>
            </w:tcMar>
          </w:tcPr>
          <w:p w:rsidR="00E56A61" w:rsidRPr="007F69E5" w:rsidRDefault="00E56A61" w:rsidP="00132B37">
            <w:pPr>
              <w:jc w:val="center"/>
              <w:rPr>
                <w:rFonts w:asciiTheme="minorHAnsi" w:hAnsiTheme="minorHAnsi" w:cstheme="minorHAnsi"/>
                <w:sz w:val="18"/>
                <w:szCs w:val="22"/>
              </w:rPr>
            </w:pPr>
          </w:p>
        </w:tc>
        <w:tc>
          <w:tcPr>
            <w:tcW w:w="352" w:type="dxa"/>
            <w:tcMar>
              <w:top w:w="18" w:type="dxa"/>
              <w:left w:w="18" w:type="dxa"/>
              <w:bottom w:w="0" w:type="dxa"/>
              <w:right w:w="18" w:type="dxa"/>
            </w:tcMar>
          </w:tcPr>
          <w:p w:rsidR="00E56A61" w:rsidRPr="007F69E5" w:rsidRDefault="00E56A61" w:rsidP="00132B37">
            <w:pPr>
              <w:rPr>
                <w:rFonts w:asciiTheme="minorHAnsi" w:hAnsiTheme="minorHAnsi" w:cstheme="minorHAnsi"/>
                <w:sz w:val="18"/>
                <w:szCs w:val="22"/>
              </w:rPr>
            </w:pPr>
          </w:p>
        </w:tc>
        <w:tc>
          <w:tcPr>
            <w:tcW w:w="2818" w:type="dxa"/>
            <w:noWrap/>
            <w:tcMar>
              <w:top w:w="18" w:type="dxa"/>
              <w:left w:w="18" w:type="dxa"/>
              <w:bottom w:w="0" w:type="dxa"/>
              <w:right w:w="18" w:type="dxa"/>
            </w:tcMar>
          </w:tcPr>
          <w:p w:rsidR="00E56A61" w:rsidRPr="007F69E5" w:rsidRDefault="00E56A61" w:rsidP="00132B37">
            <w:pPr>
              <w:rPr>
                <w:rFonts w:asciiTheme="minorHAnsi" w:hAnsiTheme="minorHAnsi" w:cstheme="minorHAnsi"/>
                <w:sz w:val="18"/>
                <w:szCs w:val="22"/>
              </w:rPr>
            </w:pPr>
          </w:p>
        </w:tc>
        <w:tc>
          <w:tcPr>
            <w:tcW w:w="1681" w:type="dxa"/>
            <w:tcMar>
              <w:top w:w="18" w:type="dxa"/>
              <w:left w:w="18" w:type="dxa"/>
              <w:bottom w:w="0" w:type="dxa"/>
              <w:right w:w="18" w:type="dxa"/>
            </w:tcMar>
          </w:tcPr>
          <w:p w:rsidR="00E56A61" w:rsidRPr="007F69E5" w:rsidRDefault="00E56A61" w:rsidP="00132B37">
            <w:pPr>
              <w:rPr>
                <w:rFonts w:asciiTheme="minorHAnsi" w:hAnsiTheme="minorHAnsi" w:cstheme="minorHAnsi"/>
                <w:sz w:val="18"/>
                <w:szCs w:val="22"/>
              </w:rPr>
            </w:pPr>
          </w:p>
        </w:tc>
        <w:tc>
          <w:tcPr>
            <w:tcW w:w="984" w:type="dxa"/>
            <w:vAlign w:val="center"/>
          </w:tcPr>
          <w:p w:rsidR="00E56A61" w:rsidRPr="007F69E5" w:rsidRDefault="00E56A61" w:rsidP="00132B37">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200,000</w:t>
            </w:r>
          </w:p>
        </w:tc>
        <w:tc>
          <w:tcPr>
            <w:tcW w:w="1237" w:type="dxa"/>
            <w:vAlign w:val="center"/>
          </w:tcPr>
          <w:p w:rsidR="00E56A61" w:rsidRPr="007F69E5" w:rsidRDefault="00E56A61" w:rsidP="00132B37">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n/a</w:t>
            </w:r>
          </w:p>
        </w:tc>
        <w:tc>
          <w:tcPr>
            <w:tcW w:w="1322" w:type="dxa"/>
            <w:vAlign w:val="center"/>
          </w:tcPr>
          <w:p w:rsidR="00E56A61" w:rsidRPr="007F69E5" w:rsidRDefault="00E56A61" w:rsidP="00132B37">
            <w:pPr>
              <w:jc w:val="right"/>
              <w:rPr>
                <w:rFonts w:asciiTheme="minorHAnsi" w:eastAsia="Batang" w:hAnsiTheme="minorHAnsi" w:cstheme="minorHAnsi"/>
                <w:sz w:val="18"/>
                <w:szCs w:val="22"/>
                <w:lang w:eastAsia="ko-KR"/>
              </w:rPr>
            </w:pPr>
            <w:r w:rsidRPr="007F69E5">
              <w:rPr>
                <w:rFonts w:asciiTheme="minorHAnsi" w:eastAsia="Batang" w:hAnsiTheme="minorHAnsi" w:cstheme="minorHAnsi"/>
                <w:sz w:val="18"/>
                <w:szCs w:val="22"/>
                <w:lang w:eastAsia="ko-KR"/>
              </w:rPr>
              <w:t>n/a</w:t>
            </w:r>
          </w:p>
        </w:tc>
        <w:tc>
          <w:tcPr>
            <w:tcW w:w="1255" w:type="dxa"/>
            <w:vAlign w:val="center"/>
          </w:tcPr>
          <w:p w:rsidR="00E56A61" w:rsidRPr="007F69E5" w:rsidRDefault="00E56A61" w:rsidP="00132B37">
            <w:pPr>
              <w:jc w:val="right"/>
              <w:rPr>
                <w:rFonts w:asciiTheme="minorHAnsi" w:eastAsia="Batang" w:hAnsiTheme="minorHAnsi" w:cstheme="minorHAnsi"/>
                <w:sz w:val="18"/>
                <w:szCs w:val="22"/>
                <w:lang w:eastAsia="ko-KR"/>
              </w:rPr>
            </w:pPr>
          </w:p>
        </w:tc>
      </w:tr>
      <w:tr w:rsidR="00E56A61" w:rsidRPr="007F69E5" w:rsidTr="00132B37">
        <w:trPr>
          <w:cantSplit/>
          <w:trHeight w:hRule="exact" w:val="292"/>
        </w:trPr>
        <w:tc>
          <w:tcPr>
            <w:tcW w:w="1110" w:type="dxa"/>
            <w:gridSpan w:val="2"/>
          </w:tcPr>
          <w:p w:rsidR="00E56A61" w:rsidRPr="007F69E5" w:rsidRDefault="00E56A61" w:rsidP="00132B37">
            <w:pPr>
              <w:jc w:val="right"/>
              <w:rPr>
                <w:rFonts w:asciiTheme="minorHAnsi" w:hAnsiTheme="minorHAnsi" w:cstheme="minorHAnsi"/>
                <w:b/>
                <w:bCs/>
                <w:sz w:val="18"/>
                <w:szCs w:val="22"/>
              </w:rPr>
            </w:pPr>
          </w:p>
        </w:tc>
        <w:tc>
          <w:tcPr>
            <w:tcW w:w="6213" w:type="dxa"/>
            <w:gridSpan w:val="5"/>
          </w:tcPr>
          <w:p w:rsidR="00E56A61" w:rsidRPr="007F69E5" w:rsidRDefault="00E56A61" w:rsidP="00132B37">
            <w:pPr>
              <w:rPr>
                <w:rFonts w:asciiTheme="minorHAnsi" w:hAnsiTheme="minorHAnsi" w:cstheme="minorHAnsi"/>
                <w:b/>
                <w:bCs/>
                <w:sz w:val="18"/>
                <w:szCs w:val="22"/>
              </w:rPr>
            </w:pPr>
            <w:r w:rsidRPr="007F69E5">
              <w:rPr>
                <w:rFonts w:asciiTheme="minorHAnsi" w:hAnsiTheme="minorHAnsi" w:cstheme="minorHAnsi"/>
                <w:b/>
                <w:bCs/>
                <w:sz w:val="18"/>
                <w:szCs w:val="22"/>
              </w:rPr>
              <w:t xml:space="preserve">Total </w:t>
            </w:r>
          </w:p>
        </w:tc>
        <w:tc>
          <w:tcPr>
            <w:tcW w:w="1681" w:type="dxa"/>
          </w:tcPr>
          <w:p w:rsidR="00E56A61" w:rsidRPr="007F69E5" w:rsidRDefault="00E56A61" w:rsidP="00132B37">
            <w:pPr>
              <w:jc w:val="center"/>
              <w:rPr>
                <w:rFonts w:asciiTheme="minorHAnsi" w:hAnsiTheme="minorHAnsi" w:cstheme="minorHAnsi"/>
                <w:b/>
                <w:iCs/>
                <w:sz w:val="18"/>
                <w:szCs w:val="22"/>
              </w:rPr>
            </w:pPr>
          </w:p>
        </w:tc>
        <w:tc>
          <w:tcPr>
            <w:tcW w:w="984" w:type="dxa"/>
            <w:vAlign w:val="center"/>
          </w:tcPr>
          <w:p w:rsidR="00E56A61" w:rsidRPr="007F69E5" w:rsidRDefault="00E56A61" w:rsidP="00132B37">
            <w:pPr>
              <w:jc w:val="right"/>
              <w:rPr>
                <w:rFonts w:asciiTheme="minorHAnsi" w:hAnsiTheme="minorHAnsi" w:cstheme="minorHAnsi"/>
                <w:b/>
                <w:iCs/>
                <w:sz w:val="18"/>
                <w:szCs w:val="22"/>
              </w:rPr>
            </w:pPr>
            <w:r w:rsidRPr="007F69E5">
              <w:rPr>
                <w:rFonts w:asciiTheme="minorHAnsi" w:hAnsiTheme="minorHAnsi" w:cstheme="minorHAnsi"/>
                <w:b/>
                <w:iCs/>
                <w:sz w:val="18"/>
                <w:szCs w:val="22"/>
              </w:rPr>
              <w:t>400,000</w:t>
            </w:r>
          </w:p>
        </w:tc>
        <w:tc>
          <w:tcPr>
            <w:tcW w:w="1237" w:type="dxa"/>
            <w:vAlign w:val="center"/>
          </w:tcPr>
          <w:p w:rsidR="00E56A61" w:rsidRPr="007F69E5" w:rsidRDefault="00E56A61" w:rsidP="00132B37">
            <w:pPr>
              <w:jc w:val="right"/>
              <w:rPr>
                <w:rFonts w:asciiTheme="minorHAnsi" w:hAnsiTheme="minorHAnsi" w:cstheme="minorHAnsi"/>
                <w:b/>
                <w:iCs/>
                <w:sz w:val="18"/>
                <w:szCs w:val="22"/>
              </w:rPr>
            </w:pPr>
          </w:p>
        </w:tc>
        <w:tc>
          <w:tcPr>
            <w:tcW w:w="1322" w:type="dxa"/>
            <w:vAlign w:val="center"/>
          </w:tcPr>
          <w:p w:rsidR="00E56A61" w:rsidRPr="007F69E5" w:rsidRDefault="00E56A61" w:rsidP="00132B37">
            <w:pPr>
              <w:jc w:val="right"/>
              <w:rPr>
                <w:rFonts w:asciiTheme="minorHAnsi" w:hAnsiTheme="minorHAnsi" w:cstheme="minorHAnsi"/>
                <w:b/>
                <w:iCs/>
                <w:sz w:val="18"/>
                <w:szCs w:val="22"/>
              </w:rPr>
            </w:pPr>
          </w:p>
        </w:tc>
        <w:tc>
          <w:tcPr>
            <w:tcW w:w="1273" w:type="dxa"/>
            <w:gridSpan w:val="2"/>
            <w:vAlign w:val="center"/>
          </w:tcPr>
          <w:p w:rsidR="00E56A61" w:rsidRPr="007F69E5" w:rsidRDefault="00E56A61" w:rsidP="00132B37">
            <w:pPr>
              <w:jc w:val="right"/>
              <w:rPr>
                <w:rFonts w:asciiTheme="minorHAnsi" w:hAnsiTheme="minorHAnsi" w:cstheme="minorHAnsi"/>
                <w:b/>
                <w:iCs/>
                <w:sz w:val="18"/>
                <w:szCs w:val="22"/>
              </w:rPr>
            </w:pPr>
          </w:p>
        </w:tc>
      </w:tr>
    </w:tbl>
    <w:p w:rsidR="00E56A61" w:rsidRPr="00E56A61" w:rsidRDefault="00E56A61" w:rsidP="00E56A61">
      <w:pPr>
        <w:jc w:val="both"/>
        <w:rPr>
          <w:rFonts w:asciiTheme="minorHAnsi" w:hAnsiTheme="minorHAnsi" w:cstheme="minorHAnsi"/>
          <w:b/>
        </w:rPr>
      </w:pPr>
    </w:p>
    <w:p w:rsidR="00E56A61" w:rsidRPr="007F69E5" w:rsidRDefault="00E56A61" w:rsidP="00A976B0">
      <w:pPr>
        <w:pStyle w:val="ListParagraph"/>
        <w:ind w:left="1080"/>
        <w:jc w:val="both"/>
        <w:rPr>
          <w:rFonts w:asciiTheme="minorHAnsi" w:hAnsiTheme="minorHAnsi" w:cstheme="minorHAnsi"/>
          <w:b/>
        </w:rPr>
      </w:pPr>
    </w:p>
    <w:p w:rsidR="00A976B0" w:rsidRPr="007F69E5" w:rsidRDefault="00A976B0" w:rsidP="00A976B0">
      <w:pPr>
        <w:jc w:val="both"/>
        <w:rPr>
          <w:rFonts w:asciiTheme="minorHAnsi" w:hAnsiTheme="minorHAnsi" w:cstheme="minorHAnsi"/>
          <w:b/>
        </w:rPr>
        <w:sectPr w:rsidR="00A976B0" w:rsidRPr="007F69E5">
          <w:headerReference w:type="even" r:id="rId17"/>
          <w:headerReference w:type="default" r:id="rId18"/>
          <w:footerReference w:type="even" r:id="rId19"/>
          <w:footerReference w:type="default" r:id="rId20"/>
          <w:headerReference w:type="first" r:id="rId21"/>
          <w:endnotePr>
            <w:numFmt w:val="decimal"/>
          </w:endnotePr>
          <w:pgSz w:w="15840" w:h="12240" w:orient="landscape"/>
          <w:pgMar w:top="1440" w:right="720" w:bottom="1440" w:left="1267" w:header="720" w:footer="432" w:gutter="0"/>
          <w:cols w:space="720"/>
          <w:docGrid w:linePitch="360"/>
        </w:sectPr>
      </w:pPr>
    </w:p>
    <w:p w:rsidR="00084FDD" w:rsidRPr="007F69E5" w:rsidRDefault="00084FDD" w:rsidP="00084FDD">
      <w:pPr>
        <w:pStyle w:val="ListParagraph"/>
        <w:ind w:left="1080"/>
        <w:jc w:val="both"/>
        <w:rPr>
          <w:rFonts w:asciiTheme="minorHAnsi" w:hAnsiTheme="minorHAnsi" w:cstheme="minorHAnsi"/>
          <w:b/>
        </w:rPr>
      </w:pPr>
      <w:r w:rsidRPr="007F69E5">
        <w:rPr>
          <w:rFonts w:asciiTheme="minorHAnsi" w:hAnsiTheme="minorHAnsi" w:cstheme="minorHAnsi"/>
          <w:b/>
        </w:rPr>
        <w:lastRenderedPageBreak/>
        <w:t xml:space="preserve">SECTION II: Joint </w:t>
      </w:r>
      <w:proofErr w:type="spellStart"/>
      <w:r w:rsidRPr="007F69E5">
        <w:rPr>
          <w:rFonts w:asciiTheme="minorHAnsi" w:hAnsiTheme="minorHAnsi" w:cstheme="minorHAnsi"/>
          <w:b/>
        </w:rPr>
        <w:t>Programme</w:t>
      </w:r>
      <w:proofErr w:type="spellEnd"/>
      <w:r w:rsidRPr="007F69E5">
        <w:rPr>
          <w:rFonts w:asciiTheme="minorHAnsi" w:hAnsiTheme="minorHAnsi" w:cstheme="minorHAnsi"/>
          <w:b/>
        </w:rPr>
        <w:t xml:space="preserve"> Progress  </w:t>
      </w:r>
    </w:p>
    <w:p w:rsidR="00B96C5F" w:rsidRPr="007F69E5" w:rsidRDefault="00B96C5F" w:rsidP="00B96C5F">
      <w:pPr>
        <w:jc w:val="both"/>
        <w:rPr>
          <w:rFonts w:asciiTheme="minorHAnsi" w:hAnsiTheme="minorHAnsi" w:cstheme="minorHAnsi"/>
          <w:sz w:val="22"/>
        </w:rPr>
      </w:pPr>
    </w:p>
    <w:p w:rsidR="00B96C5F" w:rsidRPr="007F69E5" w:rsidRDefault="00B96C5F" w:rsidP="00B96C5F">
      <w:pPr>
        <w:jc w:val="both"/>
        <w:rPr>
          <w:rFonts w:asciiTheme="minorHAnsi" w:hAnsiTheme="minorHAnsi" w:cstheme="minorHAnsi"/>
          <w:sz w:val="22"/>
        </w:rPr>
      </w:pPr>
      <w:r w:rsidRPr="007F69E5">
        <w:rPr>
          <w:rFonts w:asciiTheme="minorHAnsi" w:hAnsiTheme="minorHAnsi" w:cstheme="minorHAnsi"/>
          <w:sz w:val="22"/>
        </w:rPr>
        <w:t xml:space="preserve">The second section of the report is intended to </w:t>
      </w:r>
      <w:r w:rsidR="00F46DC2" w:rsidRPr="007F69E5">
        <w:rPr>
          <w:rFonts w:asciiTheme="minorHAnsi" w:hAnsiTheme="minorHAnsi" w:cstheme="minorHAnsi"/>
          <w:sz w:val="22"/>
        </w:rPr>
        <w:t>shed light on the</w:t>
      </w:r>
      <w:r w:rsidRPr="007F69E5">
        <w:rPr>
          <w:rFonts w:asciiTheme="minorHAnsi" w:hAnsiTheme="minorHAnsi" w:cstheme="minorHAnsi"/>
          <w:sz w:val="22"/>
        </w:rPr>
        <w:t xml:space="preserve"> major advances and difficulties </w:t>
      </w:r>
      <w:r w:rsidR="00F46DC2" w:rsidRPr="007F69E5">
        <w:rPr>
          <w:rFonts w:asciiTheme="minorHAnsi" w:hAnsiTheme="minorHAnsi" w:cstheme="minorHAnsi"/>
          <w:sz w:val="22"/>
        </w:rPr>
        <w:t xml:space="preserve">of </w:t>
      </w:r>
      <w:r w:rsidRPr="007F69E5">
        <w:rPr>
          <w:rFonts w:asciiTheme="minorHAnsi" w:hAnsiTheme="minorHAnsi" w:cstheme="minorHAnsi"/>
          <w:sz w:val="22"/>
        </w:rPr>
        <w:t xml:space="preserve">the Joint Programme. It also aims to collect information on </w:t>
      </w:r>
      <w:r w:rsidR="00310722" w:rsidRPr="007F69E5">
        <w:rPr>
          <w:rFonts w:asciiTheme="minorHAnsi" w:hAnsiTheme="minorHAnsi" w:cstheme="minorHAnsi"/>
          <w:sz w:val="22"/>
        </w:rPr>
        <w:t>two</w:t>
      </w:r>
      <w:r w:rsidRPr="007F69E5">
        <w:rPr>
          <w:rFonts w:asciiTheme="minorHAnsi" w:hAnsiTheme="minorHAnsi" w:cstheme="minorHAnsi"/>
          <w:sz w:val="22"/>
        </w:rPr>
        <w:t xml:space="preserve"> important objectives </w:t>
      </w:r>
      <w:r w:rsidR="00310722" w:rsidRPr="007F69E5">
        <w:rPr>
          <w:rFonts w:asciiTheme="minorHAnsi" w:hAnsiTheme="minorHAnsi" w:cstheme="minorHAnsi"/>
          <w:sz w:val="22"/>
        </w:rPr>
        <w:t xml:space="preserve">that </w:t>
      </w:r>
      <w:r w:rsidRPr="007F69E5">
        <w:rPr>
          <w:rFonts w:asciiTheme="minorHAnsi" w:hAnsiTheme="minorHAnsi" w:cstheme="minorHAnsi"/>
          <w:sz w:val="22"/>
        </w:rPr>
        <w:t xml:space="preserve">all joint programmes are contributing towards (interagency work, </w:t>
      </w:r>
      <w:r w:rsidR="00A96861" w:rsidRPr="007F69E5">
        <w:rPr>
          <w:rFonts w:asciiTheme="minorHAnsi" w:hAnsiTheme="minorHAnsi" w:cstheme="minorHAnsi"/>
          <w:sz w:val="22"/>
        </w:rPr>
        <w:t>delivering</w:t>
      </w:r>
      <w:r w:rsidRPr="007F69E5">
        <w:rPr>
          <w:rFonts w:asciiTheme="minorHAnsi" w:hAnsiTheme="minorHAnsi" w:cstheme="minorHAnsi"/>
          <w:sz w:val="22"/>
        </w:rPr>
        <w:t xml:space="preserve"> as One and Development effectiveness as described by the Paris Declaration and the Accra Action Agenda).  </w:t>
      </w:r>
    </w:p>
    <w:p w:rsidR="00B96C5F" w:rsidRPr="007F69E5" w:rsidRDefault="00B96C5F" w:rsidP="00345809">
      <w:pPr>
        <w:jc w:val="both"/>
        <w:rPr>
          <w:rFonts w:asciiTheme="minorHAnsi" w:hAnsiTheme="minorHAnsi" w:cstheme="minorHAnsi"/>
          <w:sz w:val="22"/>
        </w:rPr>
      </w:pPr>
    </w:p>
    <w:p w:rsidR="00B96C5F" w:rsidRPr="007F69E5" w:rsidRDefault="00B96C5F" w:rsidP="00B96C5F">
      <w:pPr>
        <w:pStyle w:val="ListParagraph"/>
        <w:numPr>
          <w:ilvl w:val="0"/>
          <w:numId w:val="8"/>
        </w:numPr>
        <w:jc w:val="both"/>
        <w:rPr>
          <w:rFonts w:asciiTheme="minorHAnsi" w:hAnsiTheme="minorHAnsi" w:cstheme="minorHAnsi"/>
          <w:sz w:val="22"/>
          <w:u w:val="single"/>
        </w:rPr>
      </w:pPr>
      <w:r w:rsidRPr="007F69E5">
        <w:rPr>
          <w:rFonts w:asciiTheme="minorHAnsi" w:hAnsiTheme="minorHAnsi" w:cstheme="minorHAnsi"/>
          <w:sz w:val="22"/>
          <w:u w:val="single"/>
        </w:rPr>
        <w:t>Narrative on progress, obstacles and contingency measures</w:t>
      </w:r>
    </w:p>
    <w:p w:rsidR="00B96C5F" w:rsidRPr="007F69E5" w:rsidRDefault="00B96C5F" w:rsidP="00345809">
      <w:pPr>
        <w:jc w:val="both"/>
        <w:rPr>
          <w:rFonts w:asciiTheme="minorHAnsi" w:hAnsiTheme="minorHAnsi" w:cstheme="minorHAnsi"/>
          <w:sz w:val="22"/>
        </w:rPr>
      </w:pPr>
    </w:p>
    <w:p w:rsidR="00AF5E5F" w:rsidRPr="007F69E5" w:rsidRDefault="00AF5E5F" w:rsidP="00972E89">
      <w:pPr>
        <w:pStyle w:val="ListParagraph"/>
        <w:numPr>
          <w:ilvl w:val="0"/>
          <w:numId w:val="28"/>
        </w:numPr>
        <w:jc w:val="both"/>
        <w:rPr>
          <w:rFonts w:asciiTheme="minorHAnsi" w:hAnsiTheme="minorHAnsi" w:cstheme="minorHAnsi"/>
          <w:sz w:val="22"/>
          <w:szCs w:val="22"/>
        </w:rPr>
      </w:pPr>
      <w:r w:rsidRPr="007F69E5">
        <w:rPr>
          <w:rFonts w:asciiTheme="minorHAnsi" w:hAnsiTheme="minorHAnsi" w:cstheme="minorHAnsi"/>
          <w:sz w:val="22"/>
          <w:szCs w:val="22"/>
        </w:rPr>
        <w:t>Please provide a brief overall assessment</w:t>
      </w:r>
      <w:r w:rsidR="007A38E7" w:rsidRPr="007F69E5">
        <w:rPr>
          <w:rFonts w:asciiTheme="minorHAnsi" w:hAnsiTheme="minorHAnsi" w:cstheme="minorHAnsi"/>
          <w:sz w:val="22"/>
          <w:szCs w:val="22"/>
        </w:rPr>
        <w:t xml:space="preserve"> </w:t>
      </w:r>
      <w:r w:rsidR="007A38E7" w:rsidRPr="007F69E5">
        <w:rPr>
          <w:rFonts w:asciiTheme="minorHAnsi" w:hAnsiTheme="minorHAnsi" w:cstheme="minorHAnsi"/>
          <w:sz w:val="22"/>
        </w:rPr>
        <w:t xml:space="preserve">(250 words) </w:t>
      </w:r>
      <w:r w:rsidRPr="007F69E5">
        <w:rPr>
          <w:rFonts w:asciiTheme="minorHAnsi" w:hAnsiTheme="minorHAnsi" w:cstheme="minorHAnsi"/>
          <w:sz w:val="22"/>
          <w:szCs w:val="22"/>
        </w:rPr>
        <w:t xml:space="preserve">of the extent to which the </w:t>
      </w:r>
      <w:r w:rsidR="0015454E" w:rsidRPr="007F69E5">
        <w:rPr>
          <w:rFonts w:asciiTheme="minorHAnsi" w:hAnsiTheme="minorHAnsi" w:cstheme="minorHAnsi"/>
          <w:sz w:val="22"/>
          <w:szCs w:val="22"/>
        </w:rPr>
        <w:t xml:space="preserve">joint </w:t>
      </w:r>
      <w:proofErr w:type="spellStart"/>
      <w:r w:rsidRPr="007F69E5">
        <w:rPr>
          <w:rFonts w:asciiTheme="minorHAnsi" w:hAnsiTheme="minorHAnsi" w:cstheme="minorHAnsi"/>
          <w:sz w:val="22"/>
          <w:szCs w:val="22"/>
        </w:rPr>
        <w:t>programme</w:t>
      </w:r>
      <w:proofErr w:type="spellEnd"/>
      <w:r w:rsidRPr="007F69E5">
        <w:rPr>
          <w:rFonts w:asciiTheme="minorHAnsi" w:hAnsiTheme="minorHAnsi" w:cstheme="minorHAnsi"/>
          <w:sz w:val="22"/>
          <w:szCs w:val="22"/>
        </w:rPr>
        <w:t xml:space="preserve"> components are progressing in relation to </w:t>
      </w:r>
      <w:r w:rsidR="0015454E" w:rsidRPr="007F69E5">
        <w:rPr>
          <w:rFonts w:asciiTheme="minorHAnsi" w:hAnsiTheme="minorHAnsi" w:cstheme="minorHAnsi"/>
          <w:sz w:val="22"/>
          <w:szCs w:val="22"/>
        </w:rPr>
        <w:t xml:space="preserve">expected </w:t>
      </w:r>
      <w:r w:rsidRPr="007F69E5">
        <w:rPr>
          <w:rFonts w:asciiTheme="minorHAnsi" w:hAnsiTheme="minorHAnsi" w:cstheme="minorHAnsi"/>
          <w:sz w:val="22"/>
          <w:szCs w:val="22"/>
        </w:rPr>
        <w:t>outcomes and outputs</w:t>
      </w:r>
      <w:r w:rsidR="001429E5" w:rsidRPr="007F69E5">
        <w:rPr>
          <w:rFonts w:asciiTheme="minorHAnsi" w:hAnsiTheme="minorHAnsi" w:cstheme="minorHAnsi"/>
          <w:sz w:val="22"/>
          <w:szCs w:val="22"/>
        </w:rPr>
        <w:t>,</w:t>
      </w:r>
      <w:r w:rsidR="0015454E" w:rsidRPr="007F69E5">
        <w:rPr>
          <w:rFonts w:asciiTheme="minorHAnsi" w:hAnsiTheme="minorHAnsi" w:cstheme="minorHAnsi"/>
          <w:sz w:val="22"/>
          <w:szCs w:val="22"/>
        </w:rPr>
        <w:t xml:space="preserve"> as well as </w:t>
      </w:r>
      <w:r w:rsidR="001429E5" w:rsidRPr="007F69E5">
        <w:rPr>
          <w:rFonts w:asciiTheme="minorHAnsi" w:hAnsiTheme="minorHAnsi" w:cstheme="minorHAnsi"/>
          <w:sz w:val="22"/>
          <w:szCs w:val="22"/>
        </w:rPr>
        <w:t>any measures taken for the</w:t>
      </w:r>
      <w:r w:rsidR="0015454E" w:rsidRPr="007F69E5">
        <w:rPr>
          <w:rFonts w:asciiTheme="minorHAnsi" w:hAnsiTheme="minorHAnsi" w:cstheme="minorHAnsi"/>
          <w:sz w:val="22"/>
          <w:szCs w:val="22"/>
        </w:rPr>
        <w:t xml:space="preserve"> sustainability of the joint </w:t>
      </w:r>
      <w:proofErr w:type="spellStart"/>
      <w:r w:rsidR="0015454E" w:rsidRPr="007F69E5">
        <w:rPr>
          <w:rFonts w:asciiTheme="minorHAnsi" w:hAnsiTheme="minorHAnsi" w:cstheme="minorHAnsi"/>
          <w:sz w:val="22"/>
          <w:szCs w:val="22"/>
        </w:rPr>
        <w:t>programme</w:t>
      </w:r>
      <w:proofErr w:type="spellEnd"/>
      <w:r w:rsidRPr="007F69E5">
        <w:rPr>
          <w:rFonts w:asciiTheme="minorHAnsi" w:hAnsiTheme="minorHAnsi" w:cstheme="minorHAnsi"/>
          <w:sz w:val="22"/>
          <w:szCs w:val="22"/>
        </w:rPr>
        <w:t xml:space="preserve"> </w:t>
      </w:r>
      <w:r w:rsidR="001429E5" w:rsidRPr="007F69E5">
        <w:rPr>
          <w:rFonts w:asciiTheme="minorHAnsi" w:hAnsiTheme="minorHAnsi" w:cstheme="minorHAnsi"/>
          <w:sz w:val="22"/>
          <w:szCs w:val="22"/>
        </w:rPr>
        <w:t>during</w:t>
      </w:r>
      <w:r w:rsidRPr="007F69E5">
        <w:rPr>
          <w:rFonts w:asciiTheme="minorHAnsi" w:hAnsiTheme="minorHAnsi" w:cstheme="minorHAnsi"/>
          <w:sz w:val="22"/>
          <w:szCs w:val="22"/>
        </w:rPr>
        <w:t xml:space="preserve"> the reporting period. Please, </w:t>
      </w:r>
      <w:r w:rsidR="00F8668B" w:rsidRPr="007F69E5">
        <w:rPr>
          <w:rFonts w:asciiTheme="minorHAnsi" w:hAnsiTheme="minorHAnsi" w:cstheme="minorHAnsi"/>
          <w:sz w:val="22"/>
          <w:szCs w:val="22"/>
        </w:rPr>
        <w:t>provide examples if relevant</w:t>
      </w:r>
      <w:r w:rsidRPr="007F69E5">
        <w:rPr>
          <w:rFonts w:asciiTheme="minorHAnsi" w:hAnsiTheme="minorHAnsi" w:cstheme="minorHAnsi"/>
          <w:sz w:val="22"/>
          <w:szCs w:val="22"/>
        </w:rPr>
        <w:t>. Try to describe facts avoiding interpretations or personal opinions.</w:t>
      </w:r>
    </w:p>
    <w:p w:rsidR="007447E7" w:rsidRPr="007F69E5" w:rsidRDefault="007447E7" w:rsidP="007447E7">
      <w:pPr>
        <w:jc w:val="both"/>
        <w:rPr>
          <w:rFonts w:asciiTheme="minorHAnsi" w:hAnsiTheme="minorHAnsi" w:cstheme="minorHAnsi"/>
          <w:sz w:val="22"/>
          <w:szCs w:val="22"/>
        </w:rPr>
      </w:pPr>
    </w:p>
    <w:p w:rsidR="00E56A61" w:rsidRDefault="00E56A61" w:rsidP="00E56A61">
      <w:pPr>
        <w:pStyle w:val="BodyText2"/>
        <w:shd w:val="clear" w:color="auto" w:fill="D9D9D9" w:themeFill="background1" w:themeFillShade="D9"/>
        <w:spacing w:after="120"/>
        <w:jc w:val="both"/>
        <w:rPr>
          <w:rFonts w:asciiTheme="minorHAnsi" w:hAnsiTheme="minorHAnsi" w:cstheme="minorHAnsi"/>
          <w:sz w:val="26"/>
          <w:szCs w:val="26"/>
          <w:lang w:eastAsia="zh-CN"/>
        </w:rPr>
      </w:pPr>
      <w:r>
        <w:rPr>
          <w:rFonts w:asciiTheme="minorHAnsi" w:hAnsiTheme="minorHAnsi" w:cstheme="minorHAnsi"/>
          <w:sz w:val="26"/>
          <w:szCs w:val="26"/>
          <w:lang w:eastAsia="zh-CN"/>
        </w:rPr>
        <w:t>A full, results-based report on outputs and outcomes can be found in Annex 2 of this document. These are the highlights of results achieved by the Joint Programme during the reporting period:</w:t>
      </w:r>
    </w:p>
    <w:p w:rsidR="00BD5272" w:rsidRPr="007F69E5" w:rsidRDefault="00BD5272" w:rsidP="00BD5272">
      <w:pPr>
        <w:pStyle w:val="BodyText2"/>
        <w:numPr>
          <w:ilvl w:val="0"/>
          <w:numId w:val="41"/>
        </w:numPr>
        <w:shd w:val="clear" w:color="auto" w:fill="D9D9D9" w:themeFill="background1" w:themeFillShade="D9"/>
        <w:spacing w:after="120"/>
        <w:jc w:val="both"/>
        <w:rPr>
          <w:rFonts w:asciiTheme="minorHAnsi" w:hAnsiTheme="minorHAnsi" w:cstheme="minorHAnsi"/>
          <w:sz w:val="26"/>
          <w:szCs w:val="26"/>
          <w:lang w:eastAsia="zh-CN"/>
        </w:rPr>
      </w:pPr>
      <w:r w:rsidRPr="007F69E5">
        <w:rPr>
          <w:rFonts w:asciiTheme="minorHAnsi" w:hAnsiTheme="minorHAnsi" w:cstheme="minorHAnsi"/>
          <w:sz w:val="26"/>
          <w:szCs w:val="26"/>
        </w:rPr>
        <w:t xml:space="preserve">The Report, “Results of a Participatory Assessment: National and Local Capacities for Strengthening Interethnic Dialogue and Collaboration,” was launched and endorsed formally by all stakeholders of the national and local levels. Thirty-one activities were implemented by eleven organizations as part of a Grant Scheme launched to address some of the issues raised in the Assessment. </w:t>
      </w:r>
    </w:p>
    <w:p w:rsidR="00BD5272" w:rsidRPr="007F69E5" w:rsidRDefault="00BD5272" w:rsidP="00BD5272">
      <w:pPr>
        <w:pStyle w:val="BodyText2"/>
        <w:numPr>
          <w:ilvl w:val="0"/>
          <w:numId w:val="41"/>
        </w:numPr>
        <w:shd w:val="clear" w:color="auto" w:fill="D9D9D9" w:themeFill="background1" w:themeFillShade="D9"/>
        <w:spacing w:after="120"/>
        <w:jc w:val="both"/>
        <w:rPr>
          <w:rFonts w:asciiTheme="minorHAnsi" w:hAnsiTheme="minorHAnsi" w:cstheme="minorHAnsi"/>
          <w:sz w:val="26"/>
          <w:szCs w:val="26"/>
          <w:lang w:eastAsia="zh-CN"/>
        </w:rPr>
      </w:pPr>
      <w:r w:rsidRPr="007F69E5">
        <w:rPr>
          <w:rFonts w:asciiTheme="minorHAnsi" w:hAnsiTheme="minorHAnsi" w:cstheme="minorHAnsi"/>
          <w:sz w:val="26"/>
          <w:szCs w:val="26"/>
          <w:lang w:eastAsia="zh-CN"/>
        </w:rPr>
        <w:t xml:space="preserve">Two Study Visits were organised by the Programme – one with a focus on education and another on governance. </w:t>
      </w:r>
      <w:r w:rsidRPr="007F69E5">
        <w:rPr>
          <w:rFonts w:asciiTheme="minorHAnsi" w:hAnsiTheme="minorHAnsi" w:cstheme="minorHAnsi"/>
          <w:sz w:val="26"/>
          <w:szCs w:val="26"/>
        </w:rPr>
        <w:t>The aim of the study visits was to see successful approaches in different places to similar issues and problems as faced in Macedonia. The focus was on policies and mechanisms for implementing multiculturalism, dispute resolution and peace and tolerance and to consider what can be applied in Macedonia. The participants returned to their communities with practical ideas to be implemented within their spheres of work.</w:t>
      </w:r>
    </w:p>
    <w:p w:rsidR="00BD5272" w:rsidRPr="007F69E5" w:rsidRDefault="00BD5272" w:rsidP="00BD5272">
      <w:pPr>
        <w:pStyle w:val="BodyText2"/>
        <w:numPr>
          <w:ilvl w:val="0"/>
          <w:numId w:val="41"/>
        </w:numPr>
        <w:shd w:val="clear" w:color="auto" w:fill="D9D9D9" w:themeFill="background1" w:themeFillShade="D9"/>
        <w:spacing w:after="120"/>
        <w:jc w:val="both"/>
        <w:rPr>
          <w:rFonts w:asciiTheme="minorHAnsi" w:hAnsiTheme="minorHAnsi" w:cstheme="minorHAnsi"/>
          <w:b/>
          <w:bCs/>
          <w:color w:val="000000"/>
          <w:sz w:val="26"/>
          <w:szCs w:val="26"/>
        </w:rPr>
      </w:pPr>
      <w:r w:rsidRPr="007F69E5">
        <w:rPr>
          <w:rFonts w:asciiTheme="minorHAnsi" w:hAnsiTheme="minorHAnsi" w:cstheme="minorHAnsi"/>
          <w:color w:val="000000"/>
          <w:sz w:val="26"/>
          <w:szCs w:val="26"/>
        </w:rPr>
        <w:t>A textbook titled</w:t>
      </w:r>
      <w:r w:rsidRPr="007F69E5">
        <w:rPr>
          <w:rFonts w:asciiTheme="minorHAnsi" w:hAnsiTheme="minorHAnsi" w:cstheme="minorHAnsi"/>
          <w:b/>
          <w:i/>
          <w:color w:val="000000"/>
          <w:sz w:val="26"/>
          <w:szCs w:val="26"/>
        </w:rPr>
        <w:t xml:space="preserve"> </w:t>
      </w:r>
      <w:r w:rsidRPr="007F69E5">
        <w:rPr>
          <w:rFonts w:asciiTheme="minorHAnsi" w:eastAsia="Batang" w:hAnsiTheme="minorHAnsi" w:cstheme="minorHAnsi"/>
          <w:sz w:val="26"/>
          <w:szCs w:val="26"/>
          <w:lang w:val="en-US" w:eastAsia="mk-MK"/>
        </w:rPr>
        <w:t>“</w:t>
      </w:r>
      <w:r w:rsidRPr="007F69E5">
        <w:rPr>
          <w:rFonts w:asciiTheme="minorHAnsi" w:eastAsia="Batang" w:hAnsiTheme="minorHAnsi" w:cstheme="minorHAnsi"/>
          <w:i/>
          <w:sz w:val="26"/>
          <w:szCs w:val="26"/>
          <w:lang w:val="en-US" w:eastAsia="mk-MK"/>
        </w:rPr>
        <w:t>Media, Citizens and Intercultural communication</w:t>
      </w:r>
      <w:r w:rsidRPr="007F69E5">
        <w:rPr>
          <w:rFonts w:asciiTheme="minorHAnsi" w:eastAsia="Batang" w:hAnsiTheme="minorHAnsi" w:cstheme="minorHAnsi"/>
          <w:sz w:val="26"/>
          <w:szCs w:val="26"/>
          <w:lang w:eastAsia="mk-MK"/>
        </w:rPr>
        <w:t xml:space="preserve">” was </w:t>
      </w:r>
      <w:r w:rsidR="00CC7712">
        <w:rPr>
          <w:rFonts w:asciiTheme="minorHAnsi" w:eastAsia="Batang" w:hAnsiTheme="minorHAnsi" w:cstheme="minorHAnsi"/>
          <w:sz w:val="26"/>
          <w:szCs w:val="26"/>
          <w:lang w:eastAsia="mk-MK"/>
        </w:rPr>
        <w:t>published</w:t>
      </w:r>
      <w:r w:rsidRPr="007F69E5">
        <w:rPr>
          <w:rFonts w:asciiTheme="minorHAnsi" w:eastAsia="Batang" w:hAnsiTheme="minorHAnsi" w:cstheme="minorHAnsi"/>
          <w:sz w:val="26"/>
          <w:szCs w:val="26"/>
          <w:lang w:eastAsia="mk-MK"/>
        </w:rPr>
        <w:t xml:space="preserve">, </w:t>
      </w:r>
      <w:r w:rsidRPr="007F69E5">
        <w:rPr>
          <w:rFonts w:asciiTheme="minorHAnsi" w:eastAsia="Batang" w:hAnsiTheme="minorHAnsi" w:cstheme="minorHAnsi"/>
          <w:sz w:val="26"/>
          <w:szCs w:val="26"/>
          <w:lang w:val="en-US" w:eastAsia="mk-MK"/>
        </w:rPr>
        <w:t xml:space="preserve">intended for undergraduate students in Journalism and in Public Relations, for the courses of </w:t>
      </w:r>
      <w:r w:rsidRPr="007F69E5">
        <w:rPr>
          <w:rFonts w:asciiTheme="minorHAnsi" w:eastAsia="Batang" w:hAnsiTheme="minorHAnsi" w:cstheme="minorHAnsi"/>
          <w:i/>
          <w:sz w:val="26"/>
          <w:szCs w:val="26"/>
          <w:lang w:val="en-US" w:eastAsia="mk-MK"/>
        </w:rPr>
        <w:t>Media and Society</w:t>
      </w:r>
      <w:r w:rsidRPr="007F69E5">
        <w:rPr>
          <w:rFonts w:asciiTheme="minorHAnsi" w:eastAsia="Batang" w:hAnsiTheme="minorHAnsi" w:cstheme="minorHAnsi"/>
          <w:sz w:val="26"/>
          <w:szCs w:val="26"/>
          <w:lang w:val="en-US" w:eastAsia="mk-MK"/>
        </w:rPr>
        <w:t xml:space="preserve"> and </w:t>
      </w:r>
      <w:r w:rsidRPr="007F69E5">
        <w:rPr>
          <w:rFonts w:asciiTheme="minorHAnsi" w:eastAsia="Batang" w:hAnsiTheme="minorHAnsi" w:cstheme="minorHAnsi"/>
          <w:i/>
          <w:sz w:val="26"/>
          <w:szCs w:val="26"/>
          <w:lang w:val="en-US" w:eastAsia="mk-MK"/>
        </w:rPr>
        <w:t xml:space="preserve">Intercultural Communication, </w:t>
      </w:r>
      <w:r w:rsidRPr="007F69E5">
        <w:rPr>
          <w:rFonts w:asciiTheme="minorHAnsi" w:eastAsia="Batang" w:hAnsiTheme="minorHAnsi" w:cstheme="minorHAnsi"/>
          <w:sz w:val="26"/>
          <w:szCs w:val="26"/>
          <w:lang w:val="en-US" w:eastAsia="mk-MK"/>
        </w:rPr>
        <w:t xml:space="preserve">as well as to be used as a resource by professional </w:t>
      </w:r>
      <w:proofErr w:type="gramStart"/>
      <w:r w:rsidRPr="007F69E5">
        <w:rPr>
          <w:rFonts w:asciiTheme="minorHAnsi" w:eastAsia="Batang" w:hAnsiTheme="minorHAnsi" w:cstheme="minorHAnsi"/>
          <w:sz w:val="26"/>
          <w:szCs w:val="26"/>
          <w:lang w:val="en-US" w:eastAsia="mk-MK"/>
        </w:rPr>
        <w:t>journalists  in</w:t>
      </w:r>
      <w:proofErr w:type="gramEnd"/>
      <w:r w:rsidRPr="007F69E5">
        <w:rPr>
          <w:rFonts w:asciiTheme="minorHAnsi" w:eastAsia="Batang" w:hAnsiTheme="minorHAnsi" w:cstheme="minorHAnsi"/>
          <w:sz w:val="26"/>
          <w:szCs w:val="26"/>
          <w:lang w:val="en-US" w:eastAsia="mk-MK"/>
        </w:rPr>
        <w:t xml:space="preserve"> their culturally- and conflict-sensitive journalism practices</w:t>
      </w:r>
      <w:r w:rsidRPr="007F69E5">
        <w:rPr>
          <w:rFonts w:asciiTheme="minorHAnsi" w:eastAsia="Batang" w:hAnsiTheme="minorHAnsi" w:cstheme="minorHAnsi"/>
          <w:i/>
          <w:sz w:val="26"/>
          <w:szCs w:val="26"/>
          <w:lang w:val="en-US" w:eastAsia="mk-MK"/>
        </w:rPr>
        <w:t>.</w:t>
      </w:r>
    </w:p>
    <w:p w:rsidR="00BD5272" w:rsidRPr="007F69E5" w:rsidRDefault="00BD5272" w:rsidP="00BD5272">
      <w:pPr>
        <w:pStyle w:val="BodyText2"/>
        <w:numPr>
          <w:ilvl w:val="0"/>
          <w:numId w:val="41"/>
        </w:numPr>
        <w:shd w:val="clear" w:color="auto" w:fill="D9D9D9" w:themeFill="background1" w:themeFillShade="D9"/>
        <w:spacing w:after="120"/>
        <w:jc w:val="both"/>
        <w:rPr>
          <w:rFonts w:asciiTheme="minorHAnsi" w:hAnsiTheme="minorHAnsi" w:cstheme="minorHAnsi"/>
          <w:b/>
          <w:bCs/>
          <w:color w:val="000000"/>
          <w:sz w:val="26"/>
          <w:szCs w:val="26"/>
        </w:rPr>
      </w:pPr>
      <w:r w:rsidRPr="007F69E5">
        <w:rPr>
          <w:rFonts w:asciiTheme="minorHAnsi" w:hAnsiTheme="minorHAnsi" w:cstheme="minorHAnsi"/>
          <w:sz w:val="26"/>
          <w:szCs w:val="26"/>
        </w:rPr>
        <w:t xml:space="preserve">Over 50 Teachers and 120 students were trained to integrate democratic participation in the school decision-making processes and in the election of school and student boards. This is part of the ‘Democratic Schools’ </w:t>
      </w:r>
      <w:r w:rsidR="00CE4897">
        <w:rPr>
          <w:rFonts w:asciiTheme="minorHAnsi" w:hAnsiTheme="minorHAnsi" w:cstheme="minorHAnsi"/>
          <w:sz w:val="26"/>
          <w:szCs w:val="26"/>
        </w:rPr>
        <w:t>approach</w:t>
      </w:r>
      <w:r w:rsidRPr="007F69E5">
        <w:rPr>
          <w:rFonts w:asciiTheme="minorHAnsi" w:hAnsiTheme="minorHAnsi" w:cstheme="minorHAnsi"/>
          <w:sz w:val="26"/>
          <w:szCs w:val="26"/>
        </w:rPr>
        <w:t xml:space="preserve">, which aims to ensure that school governance mechanisms (school boards, </w:t>
      </w:r>
      <w:r w:rsidRPr="007F69E5">
        <w:rPr>
          <w:rFonts w:asciiTheme="minorHAnsi" w:hAnsiTheme="minorHAnsi" w:cstheme="minorHAnsi"/>
          <w:sz w:val="26"/>
          <w:szCs w:val="26"/>
        </w:rPr>
        <w:lastRenderedPageBreak/>
        <w:t xml:space="preserve">student and parent councils, student organizations and other school bodies) are transparent and based on democratic principles.  </w:t>
      </w:r>
    </w:p>
    <w:p w:rsidR="00BD5272" w:rsidRPr="007F69E5" w:rsidRDefault="00BD5272" w:rsidP="00BD5272">
      <w:pPr>
        <w:pStyle w:val="BodyText2"/>
        <w:numPr>
          <w:ilvl w:val="0"/>
          <w:numId w:val="41"/>
        </w:numPr>
        <w:shd w:val="clear" w:color="auto" w:fill="D9D9D9" w:themeFill="background1" w:themeFillShade="D9"/>
        <w:spacing w:after="120"/>
        <w:jc w:val="both"/>
        <w:rPr>
          <w:rFonts w:asciiTheme="minorHAnsi" w:hAnsiTheme="minorHAnsi" w:cstheme="minorHAnsi"/>
          <w:b/>
          <w:bCs/>
          <w:color w:val="000000"/>
          <w:sz w:val="26"/>
          <w:szCs w:val="26"/>
        </w:rPr>
      </w:pPr>
      <w:r w:rsidRPr="007F69E5">
        <w:rPr>
          <w:rFonts w:asciiTheme="minorHAnsi" w:hAnsiTheme="minorHAnsi" w:cstheme="minorHAnsi"/>
          <w:sz w:val="26"/>
          <w:szCs w:val="26"/>
        </w:rPr>
        <w:t xml:space="preserve">The work of the Joint Programme was further strengthened by mobilising an additional CHF 100,000 ($US 104,000) from the Swiss Government, as well as consolidated by undergoing a workshop for the technical level on results-based reporting and communication and advocacy and another workshop during which the Monitoring and Evaluation framework was revised. </w:t>
      </w:r>
    </w:p>
    <w:p w:rsidR="00265CC2" w:rsidRPr="007F69E5" w:rsidRDefault="00265CC2" w:rsidP="00265CC2">
      <w:pPr>
        <w:rPr>
          <w:rFonts w:asciiTheme="minorHAnsi" w:hAnsiTheme="minorHAnsi" w:cstheme="minorHAnsi"/>
        </w:rPr>
      </w:pPr>
      <w:r w:rsidRPr="007F69E5">
        <w:rPr>
          <w:rFonts w:asciiTheme="minorHAnsi" w:hAnsiTheme="minorHAnsi" w:cstheme="minorHAnsi"/>
        </w:rPr>
        <w:t xml:space="preserve"> </w:t>
      </w:r>
    </w:p>
    <w:p w:rsidR="00F271FF" w:rsidRPr="007F69E5" w:rsidRDefault="00F271FF" w:rsidP="00265CC2">
      <w:pPr>
        <w:rPr>
          <w:rFonts w:asciiTheme="minorHAnsi" w:hAnsiTheme="minorHAnsi" w:cstheme="minorHAnsi"/>
        </w:rPr>
      </w:pPr>
    </w:p>
    <w:p w:rsidR="007B71CB" w:rsidRPr="007F69E5" w:rsidRDefault="007B71CB" w:rsidP="00345809">
      <w:pPr>
        <w:rPr>
          <w:rFonts w:asciiTheme="minorHAnsi" w:hAnsiTheme="minorHAnsi" w:cstheme="minorHAnsi"/>
          <w:b/>
          <w:sz w:val="22"/>
        </w:rPr>
      </w:pPr>
    </w:p>
    <w:p w:rsidR="007B71CB" w:rsidRPr="007F69E5" w:rsidRDefault="007B71CB" w:rsidP="00345809">
      <w:pPr>
        <w:rPr>
          <w:rFonts w:asciiTheme="minorHAnsi" w:hAnsiTheme="minorHAnsi" w:cstheme="minorHAnsi"/>
          <w:b/>
          <w:sz w:val="22"/>
        </w:rPr>
      </w:pPr>
    </w:p>
    <w:p w:rsidR="007B71CB" w:rsidRPr="007F69E5" w:rsidRDefault="007B71CB" w:rsidP="00345809">
      <w:pPr>
        <w:rPr>
          <w:rFonts w:asciiTheme="minorHAnsi" w:hAnsiTheme="minorHAnsi" w:cstheme="minorHAnsi"/>
          <w:b/>
          <w:sz w:val="22"/>
        </w:rPr>
      </w:pPr>
    </w:p>
    <w:p w:rsidR="00345809" w:rsidRPr="007F69E5" w:rsidRDefault="005F4342" w:rsidP="00345809">
      <w:pPr>
        <w:rPr>
          <w:rFonts w:asciiTheme="minorHAnsi" w:hAnsiTheme="minorHAnsi" w:cstheme="minorHAnsi"/>
          <w:b/>
          <w:sz w:val="22"/>
        </w:rPr>
      </w:pPr>
      <w:r w:rsidRPr="007F69E5">
        <w:rPr>
          <w:rFonts w:asciiTheme="minorHAnsi" w:hAnsiTheme="minorHAnsi" w:cstheme="minorHAnsi"/>
          <w:b/>
          <w:sz w:val="22"/>
        </w:rPr>
        <w:t xml:space="preserve">Are </w:t>
      </w:r>
      <w:r w:rsidR="00ED2D9B" w:rsidRPr="007F69E5">
        <w:rPr>
          <w:rFonts w:asciiTheme="minorHAnsi" w:hAnsiTheme="minorHAnsi" w:cstheme="minorHAnsi"/>
          <w:b/>
          <w:sz w:val="22"/>
        </w:rPr>
        <w:t xml:space="preserve">there difficulties in the implementation? </w:t>
      </w:r>
      <w:r w:rsidR="00F87D3C" w:rsidRPr="007F69E5">
        <w:rPr>
          <w:rFonts w:asciiTheme="minorHAnsi" w:hAnsiTheme="minorHAnsi" w:cstheme="minorHAnsi"/>
          <w:b/>
          <w:sz w:val="22"/>
        </w:rPr>
        <w:t>What</w:t>
      </w:r>
      <w:r w:rsidR="00ED2D9B" w:rsidRPr="007F69E5">
        <w:rPr>
          <w:rFonts w:asciiTheme="minorHAnsi" w:hAnsiTheme="minorHAnsi" w:cstheme="minorHAnsi"/>
          <w:b/>
          <w:sz w:val="22"/>
        </w:rPr>
        <w:t xml:space="preserve"> are the causes of these</w:t>
      </w:r>
      <w:r w:rsidR="00345809" w:rsidRPr="007F69E5">
        <w:rPr>
          <w:rFonts w:asciiTheme="minorHAnsi" w:hAnsiTheme="minorHAnsi" w:cstheme="minorHAnsi"/>
          <w:b/>
          <w:sz w:val="22"/>
        </w:rPr>
        <w:t xml:space="preserve"> difficulties? Please </w:t>
      </w:r>
      <w:r w:rsidR="006F38AE" w:rsidRPr="007F69E5">
        <w:rPr>
          <w:rFonts w:asciiTheme="minorHAnsi" w:hAnsiTheme="minorHAnsi" w:cstheme="minorHAnsi"/>
          <w:b/>
          <w:sz w:val="22"/>
        </w:rPr>
        <w:t>check the most suitable option</w:t>
      </w:r>
      <w:r w:rsidR="00345809" w:rsidRPr="007F69E5">
        <w:rPr>
          <w:rFonts w:asciiTheme="minorHAnsi" w:hAnsiTheme="minorHAnsi" w:cstheme="minorHAnsi"/>
          <w:b/>
          <w:sz w:val="22"/>
        </w:rPr>
        <w:t xml:space="preserve">  </w:t>
      </w:r>
    </w:p>
    <w:p w:rsidR="00345809" w:rsidRPr="007F69E5" w:rsidRDefault="00A96861" w:rsidP="00A96861">
      <w:pPr>
        <w:ind w:left="1440"/>
        <w:rPr>
          <w:rFonts w:asciiTheme="minorHAnsi" w:hAnsiTheme="minorHAnsi" w:cstheme="minorHAnsi"/>
          <w:sz w:val="22"/>
        </w:rPr>
      </w:pPr>
      <w:proofErr w:type="gramStart"/>
      <w:r w:rsidRPr="007F69E5">
        <w:rPr>
          <w:rFonts w:asciiTheme="minorHAnsi" w:hAnsiTheme="minorHAnsi" w:cstheme="minorHAnsi"/>
          <w:sz w:val="22"/>
        </w:rPr>
        <w:t>b</w:t>
      </w:r>
      <w:proofErr w:type="gramEnd"/>
      <w:r w:rsidRPr="007F69E5">
        <w:rPr>
          <w:rFonts w:asciiTheme="minorHAnsi" w:hAnsiTheme="minorHAnsi" w:cstheme="minorHAnsi"/>
          <w:sz w:val="22"/>
        </w:rPr>
        <w:t>.</w:t>
      </w:r>
    </w:p>
    <w:p w:rsidR="009F4C76" w:rsidRPr="007F69E5" w:rsidRDefault="009F4C76" w:rsidP="00A96861">
      <w:pPr>
        <w:ind w:left="1440"/>
        <w:rPr>
          <w:rFonts w:asciiTheme="minorHAnsi" w:hAnsiTheme="minorHAnsi" w:cstheme="minorHAnsi"/>
          <w:sz w:val="22"/>
        </w:rPr>
      </w:pPr>
    </w:p>
    <w:p w:rsidR="00345809" w:rsidRPr="007F69E5" w:rsidRDefault="00E83C5C" w:rsidP="00ED2D9B">
      <w:pPr>
        <w:ind w:left="144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ED2D9B"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ED2D9B" w:rsidRPr="007F69E5">
        <w:rPr>
          <w:rFonts w:asciiTheme="minorHAnsi" w:hAnsiTheme="minorHAnsi" w:cstheme="minorHAnsi"/>
          <w:sz w:val="22"/>
        </w:rPr>
        <w:t xml:space="preserve"> </w:t>
      </w:r>
      <w:r w:rsidR="00345809" w:rsidRPr="007F69E5">
        <w:rPr>
          <w:rFonts w:asciiTheme="minorHAnsi" w:hAnsiTheme="minorHAnsi" w:cstheme="minorHAnsi"/>
          <w:sz w:val="22"/>
        </w:rPr>
        <w:t>UN agency Coordination</w:t>
      </w:r>
    </w:p>
    <w:p w:rsidR="00C22CBF" w:rsidRPr="007F69E5" w:rsidRDefault="00E83C5C" w:rsidP="00ED2D9B">
      <w:pPr>
        <w:ind w:left="1440"/>
        <w:rPr>
          <w:rFonts w:asciiTheme="minorHAnsi" w:hAnsiTheme="minorHAnsi" w:cstheme="minorHAnsi"/>
          <w:sz w:val="22"/>
        </w:rPr>
      </w:pPr>
      <w:r w:rsidRPr="007F69E5">
        <w:rPr>
          <w:rFonts w:asciiTheme="minorHAnsi" w:hAnsiTheme="minorHAnsi" w:cstheme="minorHAnsi"/>
          <w:sz w:val="22"/>
        </w:rPr>
        <w:fldChar w:fldCharType="begin">
          <w:ffData>
            <w:name w:val="Check13"/>
            <w:enabled/>
            <w:calcOnExit w:val="0"/>
            <w:checkBox>
              <w:sizeAuto/>
              <w:default w:val="0"/>
            </w:checkBox>
          </w:ffData>
        </w:fldChar>
      </w:r>
      <w:r w:rsidR="00ED2D9B"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ED2D9B" w:rsidRPr="007F69E5">
        <w:rPr>
          <w:rFonts w:asciiTheme="minorHAnsi" w:hAnsiTheme="minorHAnsi" w:cstheme="minorHAnsi"/>
          <w:sz w:val="22"/>
        </w:rPr>
        <w:t xml:space="preserve"> </w:t>
      </w:r>
      <w:r w:rsidR="00345809" w:rsidRPr="007F69E5">
        <w:rPr>
          <w:rFonts w:asciiTheme="minorHAnsi" w:hAnsiTheme="minorHAnsi" w:cstheme="minorHAnsi"/>
          <w:sz w:val="22"/>
        </w:rPr>
        <w:t xml:space="preserve">Coordination with Government </w:t>
      </w:r>
    </w:p>
    <w:p w:rsidR="00345809" w:rsidRPr="007F69E5" w:rsidRDefault="00E83C5C" w:rsidP="00ED2D9B">
      <w:pPr>
        <w:ind w:left="1440"/>
        <w:rPr>
          <w:rFonts w:asciiTheme="minorHAnsi" w:hAnsiTheme="minorHAnsi" w:cstheme="minorHAnsi"/>
          <w:sz w:val="22"/>
        </w:rPr>
      </w:pPr>
      <w:r w:rsidRPr="007F69E5">
        <w:rPr>
          <w:rFonts w:asciiTheme="minorHAnsi" w:hAnsiTheme="minorHAnsi" w:cstheme="minorHAnsi"/>
          <w:sz w:val="22"/>
        </w:rPr>
        <w:fldChar w:fldCharType="begin">
          <w:ffData>
            <w:name w:val="Check13"/>
            <w:enabled/>
            <w:calcOnExit w:val="0"/>
            <w:checkBox>
              <w:sizeAuto/>
              <w:default w:val="0"/>
            </w:checkBox>
          </w:ffData>
        </w:fldChar>
      </w:r>
      <w:r w:rsidR="00ED2D9B"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ED2D9B" w:rsidRPr="007F69E5">
        <w:rPr>
          <w:rFonts w:asciiTheme="minorHAnsi" w:hAnsiTheme="minorHAnsi" w:cstheme="minorHAnsi"/>
          <w:sz w:val="22"/>
        </w:rPr>
        <w:t xml:space="preserve"> </w:t>
      </w:r>
      <w:r w:rsidR="00C22CBF" w:rsidRPr="007F69E5">
        <w:rPr>
          <w:rFonts w:asciiTheme="minorHAnsi" w:hAnsiTheme="minorHAnsi" w:cstheme="minorHAnsi"/>
          <w:sz w:val="22"/>
        </w:rPr>
        <w:t>Coordination within the Government (s)</w:t>
      </w:r>
    </w:p>
    <w:p w:rsidR="00345809" w:rsidRPr="007F69E5" w:rsidRDefault="00E83C5C" w:rsidP="00ED2D9B">
      <w:pPr>
        <w:ind w:left="1440"/>
        <w:rPr>
          <w:rFonts w:asciiTheme="minorHAnsi" w:hAnsiTheme="minorHAnsi" w:cstheme="minorHAnsi"/>
          <w:sz w:val="22"/>
        </w:rPr>
      </w:pPr>
      <w:r w:rsidRPr="007F69E5">
        <w:rPr>
          <w:rFonts w:asciiTheme="minorHAnsi" w:hAnsiTheme="minorHAnsi" w:cstheme="minorHAnsi"/>
          <w:sz w:val="22"/>
        </w:rPr>
        <w:fldChar w:fldCharType="begin">
          <w:ffData>
            <w:name w:val="Check13"/>
            <w:enabled/>
            <w:calcOnExit w:val="0"/>
            <w:checkBox>
              <w:sizeAuto/>
              <w:default w:val="0"/>
            </w:checkBox>
          </w:ffData>
        </w:fldChar>
      </w:r>
      <w:r w:rsidR="00ED2D9B"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ED2D9B" w:rsidRPr="007F69E5">
        <w:rPr>
          <w:rFonts w:asciiTheme="minorHAnsi" w:hAnsiTheme="minorHAnsi" w:cstheme="minorHAnsi"/>
          <w:sz w:val="22"/>
        </w:rPr>
        <w:t xml:space="preserve"> </w:t>
      </w:r>
      <w:r w:rsidR="00345809" w:rsidRPr="007F69E5">
        <w:rPr>
          <w:rFonts w:asciiTheme="minorHAnsi" w:hAnsiTheme="minorHAnsi" w:cstheme="minorHAnsi"/>
          <w:sz w:val="22"/>
        </w:rPr>
        <w:t>Administrative (Procurement, etc</w:t>
      </w:r>
      <w:proofErr w:type="gramStart"/>
      <w:r w:rsidR="00345809" w:rsidRPr="007F69E5">
        <w:rPr>
          <w:rFonts w:asciiTheme="minorHAnsi" w:hAnsiTheme="minorHAnsi" w:cstheme="minorHAnsi"/>
          <w:sz w:val="22"/>
        </w:rPr>
        <w:t>)  /</w:t>
      </w:r>
      <w:proofErr w:type="gramEnd"/>
      <w:r w:rsidR="00345809" w:rsidRPr="007F69E5">
        <w:rPr>
          <w:rFonts w:asciiTheme="minorHAnsi" w:hAnsiTheme="minorHAnsi" w:cstheme="minorHAnsi"/>
          <w:sz w:val="22"/>
        </w:rPr>
        <w:t>Financial (management of funds, availability, budget revision, etc)</w:t>
      </w:r>
    </w:p>
    <w:p w:rsidR="00345809" w:rsidRPr="007F69E5" w:rsidRDefault="00E83C5C" w:rsidP="00ED2D9B">
      <w:pPr>
        <w:ind w:left="1440"/>
        <w:rPr>
          <w:rFonts w:asciiTheme="minorHAnsi" w:hAnsiTheme="minorHAnsi" w:cstheme="minorHAnsi"/>
          <w:sz w:val="22"/>
        </w:rPr>
      </w:pPr>
      <w:r w:rsidRPr="007F69E5">
        <w:rPr>
          <w:rFonts w:asciiTheme="minorHAnsi" w:hAnsiTheme="minorHAnsi" w:cstheme="minorHAnsi"/>
          <w:sz w:val="22"/>
        </w:rPr>
        <w:fldChar w:fldCharType="begin">
          <w:ffData>
            <w:name w:val="Check13"/>
            <w:enabled/>
            <w:calcOnExit w:val="0"/>
            <w:checkBox>
              <w:sizeAuto/>
              <w:default w:val="0"/>
            </w:checkBox>
          </w:ffData>
        </w:fldChar>
      </w:r>
      <w:r w:rsidR="00ED2D9B"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ED2D9B" w:rsidRPr="007F69E5">
        <w:rPr>
          <w:rFonts w:asciiTheme="minorHAnsi" w:hAnsiTheme="minorHAnsi" w:cstheme="minorHAnsi"/>
          <w:sz w:val="22"/>
        </w:rPr>
        <w:t xml:space="preserve"> </w:t>
      </w:r>
      <w:r w:rsidR="00345809" w:rsidRPr="007F69E5">
        <w:rPr>
          <w:rFonts w:asciiTheme="minorHAnsi" w:hAnsiTheme="minorHAnsi" w:cstheme="minorHAnsi"/>
          <w:sz w:val="22"/>
        </w:rPr>
        <w:t xml:space="preserve">Management: 1. Activity and output management 2. </w:t>
      </w:r>
      <w:proofErr w:type="gramStart"/>
      <w:r w:rsidR="00345809" w:rsidRPr="007F69E5">
        <w:rPr>
          <w:rFonts w:asciiTheme="minorHAnsi" w:hAnsiTheme="minorHAnsi" w:cstheme="minorHAnsi"/>
          <w:sz w:val="22"/>
        </w:rPr>
        <w:t>Governance</w:t>
      </w:r>
      <w:r w:rsidR="00C22CBF" w:rsidRPr="007F69E5">
        <w:rPr>
          <w:rFonts w:asciiTheme="minorHAnsi" w:hAnsiTheme="minorHAnsi" w:cstheme="minorHAnsi"/>
          <w:sz w:val="22"/>
        </w:rPr>
        <w:t xml:space="preserve">/Decision making (PMC/NSC) </w:t>
      </w:r>
      <w:r w:rsidR="00345809" w:rsidRPr="007F69E5">
        <w:rPr>
          <w:rFonts w:asciiTheme="minorHAnsi" w:hAnsiTheme="minorHAnsi" w:cstheme="minorHAnsi"/>
          <w:sz w:val="22"/>
        </w:rPr>
        <w:t>4.</w:t>
      </w:r>
      <w:proofErr w:type="gramEnd"/>
      <w:r w:rsidR="00345809" w:rsidRPr="007F69E5">
        <w:rPr>
          <w:rFonts w:asciiTheme="minorHAnsi" w:hAnsiTheme="minorHAnsi" w:cstheme="minorHAnsi"/>
          <w:sz w:val="22"/>
        </w:rPr>
        <w:t xml:space="preserve"> Accountability</w:t>
      </w:r>
    </w:p>
    <w:p w:rsidR="00345809" w:rsidRPr="007F69E5" w:rsidRDefault="00E83C5C" w:rsidP="00ED2D9B">
      <w:pPr>
        <w:ind w:left="1440"/>
        <w:rPr>
          <w:rFonts w:asciiTheme="minorHAnsi" w:hAnsiTheme="minorHAnsi" w:cstheme="minorHAnsi"/>
          <w:sz w:val="22"/>
        </w:rPr>
      </w:pPr>
      <w:r w:rsidRPr="007F69E5">
        <w:rPr>
          <w:rFonts w:asciiTheme="minorHAnsi" w:hAnsiTheme="minorHAnsi" w:cstheme="minorHAnsi"/>
          <w:sz w:val="22"/>
        </w:rPr>
        <w:fldChar w:fldCharType="begin">
          <w:ffData>
            <w:name w:val="Check13"/>
            <w:enabled/>
            <w:calcOnExit w:val="0"/>
            <w:checkBox>
              <w:sizeAuto/>
              <w:default w:val="0"/>
            </w:checkBox>
          </w:ffData>
        </w:fldChar>
      </w:r>
      <w:r w:rsidR="00ED2D9B"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ED2D9B" w:rsidRPr="007F69E5">
        <w:rPr>
          <w:rFonts w:asciiTheme="minorHAnsi" w:hAnsiTheme="minorHAnsi" w:cstheme="minorHAnsi"/>
          <w:sz w:val="22"/>
        </w:rPr>
        <w:t xml:space="preserve"> </w:t>
      </w:r>
      <w:r w:rsidR="00345809" w:rsidRPr="007F69E5">
        <w:rPr>
          <w:rFonts w:asciiTheme="minorHAnsi" w:hAnsiTheme="minorHAnsi" w:cstheme="minorHAnsi"/>
          <w:sz w:val="22"/>
        </w:rPr>
        <w:t>Joint Programme design</w:t>
      </w:r>
    </w:p>
    <w:p w:rsidR="00467562" w:rsidRPr="007F69E5" w:rsidRDefault="00467562" w:rsidP="00ED2D9B">
      <w:pPr>
        <w:ind w:left="1440"/>
        <w:rPr>
          <w:rFonts w:asciiTheme="minorHAnsi" w:hAnsiTheme="minorHAnsi" w:cstheme="minorHAnsi"/>
          <w:sz w:val="22"/>
        </w:rPr>
      </w:pPr>
    </w:p>
    <w:p w:rsidR="00467562" w:rsidRPr="007F69E5" w:rsidRDefault="00A96861" w:rsidP="00ED2D9B">
      <w:pPr>
        <w:ind w:left="1440"/>
        <w:rPr>
          <w:rFonts w:asciiTheme="minorHAnsi" w:hAnsiTheme="minorHAnsi" w:cstheme="minorHAnsi"/>
          <w:sz w:val="22"/>
        </w:rPr>
      </w:pPr>
      <w:proofErr w:type="gramStart"/>
      <w:r w:rsidRPr="007F69E5">
        <w:rPr>
          <w:rFonts w:asciiTheme="minorHAnsi" w:hAnsiTheme="minorHAnsi" w:cstheme="minorHAnsi"/>
          <w:sz w:val="22"/>
        </w:rPr>
        <w:t>c</w:t>
      </w:r>
      <w:proofErr w:type="gramEnd"/>
      <w:r w:rsidRPr="007F69E5">
        <w:rPr>
          <w:rFonts w:asciiTheme="minorHAnsi" w:hAnsiTheme="minorHAnsi" w:cstheme="minorHAnsi"/>
          <w:sz w:val="22"/>
        </w:rPr>
        <w:t>.</w:t>
      </w:r>
    </w:p>
    <w:p w:rsidR="00467562" w:rsidRPr="007F69E5" w:rsidRDefault="00467562" w:rsidP="00ED2D9B">
      <w:pPr>
        <w:ind w:left="1440"/>
        <w:rPr>
          <w:rFonts w:asciiTheme="minorHAnsi" w:hAnsiTheme="minorHAnsi" w:cstheme="minorHAnsi"/>
          <w:sz w:val="22"/>
        </w:rPr>
      </w:pPr>
    </w:p>
    <w:p w:rsidR="00345809" w:rsidRPr="007F69E5" w:rsidRDefault="00E83C5C" w:rsidP="00ED2D9B">
      <w:pPr>
        <w:ind w:left="1440"/>
        <w:rPr>
          <w:rFonts w:asciiTheme="minorHAnsi" w:hAnsiTheme="minorHAnsi" w:cstheme="minorHAnsi"/>
          <w:sz w:val="22"/>
        </w:rPr>
      </w:pPr>
      <w:r w:rsidRPr="007F69E5">
        <w:rPr>
          <w:rFonts w:asciiTheme="minorHAnsi" w:hAnsiTheme="minorHAnsi" w:cstheme="minorHAnsi"/>
          <w:sz w:val="22"/>
        </w:rPr>
        <w:fldChar w:fldCharType="begin">
          <w:ffData>
            <w:name w:val="Check13"/>
            <w:enabled/>
            <w:calcOnExit w:val="0"/>
            <w:checkBox>
              <w:sizeAuto/>
              <w:default w:val="0"/>
            </w:checkBox>
          </w:ffData>
        </w:fldChar>
      </w:r>
      <w:r w:rsidR="00ED2D9B"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ED2D9B" w:rsidRPr="007F69E5">
        <w:rPr>
          <w:rFonts w:asciiTheme="minorHAnsi" w:hAnsiTheme="minorHAnsi" w:cstheme="minorHAnsi"/>
          <w:sz w:val="22"/>
        </w:rPr>
        <w:t xml:space="preserve"> </w:t>
      </w:r>
      <w:r w:rsidR="00345809" w:rsidRPr="007F69E5">
        <w:rPr>
          <w:rFonts w:asciiTheme="minorHAnsi" w:hAnsiTheme="minorHAnsi" w:cstheme="minorHAnsi"/>
          <w:sz w:val="22"/>
        </w:rPr>
        <w:t>External to the Joint Programme (risks and assumptions, elections, natural disaster, social unrest, etc)</w:t>
      </w:r>
    </w:p>
    <w:p w:rsidR="00345809" w:rsidRPr="007F69E5" w:rsidRDefault="00E83C5C" w:rsidP="00ED2D9B">
      <w:pPr>
        <w:ind w:left="1440"/>
        <w:rPr>
          <w:rFonts w:asciiTheme="minorHAnsi" w:hAnsiTheme="minorHAnsi" w:cstheme="minorHAnsi"/>
          <w:sz w:val="22"/>
        </w:rPr>
      </w:pPr>
      <w:r w:rsidRPr="007F69E5">
        <w:rPr>
          <w:rFonts w:asciiTheme="minorHAnsi" w:hAnsiTheme="minorHAnsi" w:cstheme="minorHAnsi"/>
          <w:sz w:val="22"/>
        </w:rPr>
        <w:fldChar w:fldCharType="begin">
          <w:ffData>
            <w:name w:val="Check13"/>
            <w:enabled/>
            <w:calcOnExit w:val="0"/>
            <w:checkBox>
              <w:sizeAuto/>
              <w:default w:val="0"/>
            </w:checkBox>
          </w:ffData>
        </w:fldChar>
      </w:r>
      <w:r w:rsidR="00ED2D9B"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ED2D9B" w:rsidRPr="007F69E5">
        <w:rPr>
          <w:rFonts w:asciiTheme="minorHAnsi" w:hAnsiTheme="minorHAnsi" w:cstheme="minorHAnsi"/>
          <w:sz w:val="22"/>
        </w:rPr>
        <w:t xml:space="preserve"> </w:t>
      </w:r>
      <w:proofErr w:type="gramStart"/>
      <w:r w:rsidR="00345809" w:rsidRPr="007F69E5">
        <w:rPr>
          <w:rFonts w:asciiTheme="minorHAnsi" w:hAnsiTheme="minorHAnsi" w:cstheme="minorHAnsi"/>
          <w:sz w:val="22"/>
        </w:rPr>
        <w:t>Other.</w:t>
      </w:r>
      <w:proofErr w:type="gramEnd"/>
      <w:r w:rsidR="00345809" w:rsidRPr="007F69E5">
        <w:rPr>
          <w:rFonts w:asciiTheme="minorHAnsi" w:hAnsiTheme="minorHAnsi" w:cstheme="minorHAnsi"/>
          <w:sz w:val="22"/>
        </w:rPr>
        <w:t xml:space="preserve"> Please specify: </w:t>
      </w:r>
    </w:p>
    <w:p w:rsidR="00470E63" w:rsidRPr="007F69E5" w:rsidRDefault="00470E63" w:rsidP="00ED2D9B">
      <w:pPr>
        <w:ind w:left="1440"/>
        <w:rPr>
          <w:rFonts w:asciiTheme="minorHAnsi" w:hAnsiTheme="minorHAnsi" w:cstheme="minorHAnsi"/>
          <w:sz w:val="22"/>
        </w:rPr>
      </w:pPr>
    </w:p>
    <w:p w:rsidR="00345809" w:rsidRPr="007F69E5" w:rsidRDefault="00345809" w:rsidP="00345809">
      <w:pPr>
        <w:rPr>
          <w:rFonts w:asciiTheme="minorHAnsi" w:hAnsiTheme="minorHAnsi" w:cstheme="minorHAnsi"/>
          <w:sz w:val="22"/>
        </w:rPr>
      </w:pPr>
    </w:p>
    <w:p w:rsidR="00ED2D9B" w:rsidRPr="007F69E5" w:rsidRDefault="00345809" w:rsidP="00972E89">
      <w:pPr>
        <w:pStyle w:val="ListParagraph"/>
        <w:numPr>
          <w:ilvl w:val="0"/>
          <w:numId w:val="28"/>
        </w:numPr>
        <w:rPr>
          <w:rFonts w:asciiTheme="minorHAnsi" w:hAnsiTheme="minorHAnsi" w:cstheme="minorHAnsi"/>
          <w:sz w:val="22"/>
        </w:rPr>
      </w:pPr>
      <w:r w:rsidRPr="007F69E5">
        <w:rPr>
          <w:rFonts w:asciiTheme="minorHAnsi" w:hAnsiTheme="minorHAnsi" w:cstheme="minorHAnsi"/>
          <w:sz w:val="22"/>
        </w:rPr>
        <w:t xml:space="preserve">Please, briefly </w:t>
      </w:r>
      <w:r w:rsidR="00F8668B" w:rsidRPr="007F69E5">
        <w:rPr>
          <w:rFonts w:asciiTheme="minorHAnsi" w:hAnsiTheme="minorHAnsi" w:cstheme="minorHAnsi"/>
          <w:sz w:val="22"/>
        </w:rPr>
        <w:t>describe (2</w:t>
      </w:r>
      <w:r w:rsidRPr="007F69E5">
        <w:rPr>
          <w:rFonts w:asciiTheme="minorHAnsi" w:hAnsiTheme="minorHAnsi" w:cstheme="minorHAnsi"/>
          <w:sz w:val="22"/>
        </w:rPr>
        <w:t xml:space="preserve">50 words) the </w:t>
      </w:r>
      <w:r w:rsidR="00541633" w:rsidRPr="007F69E5">
        <w:rPr>
          <w:rFonts w:asciiTheme="minorHAnsi" w:hAnsiTheme="minorHAnsi" w:cstheme="minorHAnsi"/>
          <w:sz w:val="22"/>
        </w:rPr>
        <w:t xml:space="preserve">current </w:t>
      </w:r>
      <w:r w:rsidRPr="007F69E5">
        <w:rPr>
          <w:rFonts w:asciiTheme="minorHAnsi" w:hAnsiTheme="minorHAnsi" w:cstheme="minorHAnsi"/>
          <w:sz w:val="22"/>
        </w:rPr>
        <w:t xml:space="preserve">difficulties the Joint </w:t>
      </w:r>
      <w:proofErr w:type="spellStart"/>
      <w:r w:rsidRPr="007F69E5">
        <w:rPr>
          <w:rFonts w:asciiTheme="minorHAnsi" w:hAnsiTheme="minorHAnsi" w:cstheme="minorHAnsi"/>
          <w:sz w:val="22"/>
        </w:rPr>
        <w:t>Programme</w:t>
      </w:r>
      <w:proofErr w:type="spellEnd"/>
      <w:r w:rsidRPr="007F69E5">
        <w:rPr>
          <w:rFonts w:asciiTheme="minorHAnsi" w:hAnsiTheme="minorHAnsi" w:cstheme="minorHAnsi"/>
          <w:sz w:val="22"/>
        </w:rPr>
        <w:t xml:space="preserve"> is facing. Refer only to progress in relation to the planned in the Joint Program Document. Try to describe facts avoiding interpretations or personal opinions.</w:t>
      </w:r>
    </w:p>
    <w:p w:rsidR="00ED2D9B" w:rsidRPr="007F69E5" w:rsidRDefault="00ED2D9B" w:rsidP="00345809">
      <w:pPr>
        <w:rPr>
          <w:rFonts w:asciiTheme="minorHAnsi" w:hAnsiTheme="minorHAnsi" w:cstheme="minorHAnsi"/>
          <w:sz w:val="22"/>
        </w:rPr>
      </w:pPr>
    </w:p>
    <w:p w:rsidR="00006952" w:rsidRPr="007F69E5" w:rsidRDefault="00547A95" w:rsidP="006874CD">
      <w:pPr>
        <w:shd w:val="clear" w:color="auto" w:fill="D9D9D9" w:themeFill="background1" w:themeFillShade="D9"/>
        <w:ind w:left="1440"/>
        <w:rPr>
          <w:rFonts w:asciiTheme="minorHAnsi" w:hAnsiTheme="minorHAnsi" w:cstheme="minorHAnsi"/>
          <w:b/>
          <w:sz w:val="22"/>
          <w:lang w:val="en-US"/>
        </w:rPr>
      </w:pPr>
      <w:proofErr w:type="gramStart"/>
      <w:r w:rsidRPr="007F69E5">
        <w:rPr>
          <w:rFonts w:asciiTheme="minorHAnsi" w:hAnsiTheme="minorHAnsi" w:cstheme="minorHAnsi"/>
          <w:b/>
          <w:sz w:val="22"/>
          <w:lang w:val="en-US"/>
        </w:rPr>
        <w:t xml:space="preserve">Have not encountered major problems that hamper progress in relation to the planned </w:t>
      </w:r>
      <w:r w:rsidR="009813FC" w:rsidRPr="007F69E5">
        <w:rPr>
          <w:rFonts w:asciiTheme="minorHAnsi" w:hAnsiTheme="minorHAnsi" w:cstheme="minorHAnsi"/>
          <w:b/>
          <w:sz w:val="22"/>
          <w:lang w:val="en-US"/>
        </w:rPr>
        <w:t xml:space="preserve">results outlined </w:t>
      </w:r>
      <w:r w:rsidRPr="007F69E5">
        <w:rPr>
          <w:rFonts w:asciiTheme="minorHAnsi" w:hAnsiTheme="minorHAnsi" w:cstheme="minorHAnsi"/>
          <w:b/>
          <w:sz w:val="22"/>
          <w:lang w:val="en-US"/>
        </w:rPr>
        <w:t>in the Joint Program Document.</w:t>
      </w:r>
      <w:proofErr w:type="gramEnd"/>
      <w:r w:rsidRPr="007F69E5">
        <w:rPr>
          <w:rFonts w:asciiTheme="minorHAnsi" w:hAnsiTheme="minorHAnsi" w:cstheme="minorHAnsi"/>
          <w:b/>
          <w:sz w:val="22"/>
          <w:lang w:val="en-US"/>
        </w:rPr>
        <w:t xml:space="preserve"> </w:t>
      </w:r>
    </w:p>
    <w:p w:rsidR="00ED2D9B" w:rsidRPr="007F69E5" w:rsidRDefault="00ED2D9B" w:rsidP="00345809">
      <w:pPr>
        <w:rPr>
          <w:rFonts w:asciiTheme="minorHAnsi" w:hAnsiTheme="minorHAnsi" w:cstheme="minorHAnsi"/>
          <w:sz w:val="22"/>
        </w:rPr>
      </w:pPr>
    </w:p>
    <w:p w:rsidR="00ED2D9B" w:rsidRPr="007F69E5" w:rsidRDefault="00ED2D9B" w:rsidP="00345809">
      <w:pPr>
        <w:rPr>
          <w:rFonts w:asciiTheme="minorHAnsi" w:hAnsiTheme="minorHAnsi" w:cstheme="minorHAnsi"/>
          <w:sz w:val="22"/>
        </w:rPr>
      </w:pPr>
    </w:p>
    <w:p w:rsidR="00ED2D9B" w:rsidRPr="007F69E5" w:rsidRDefault="00ED2D9B" w:rsidP="00345809">
      <w:pPr>
        <w:rPr>
          <w:rFonts w:asciiTheme="minorHAnsi" w:hAnsiTheme="minorHAnsi" w:cstheme="minorHAnsi"/>
          <w:sz w:val="22"/>
        </w:rPr>
      </w:pPr>
    </w:p>
    <w:p w:rsidR="00ED2D9B" w:rsidRPr="007F69E5" w:rsidRDefault="00ED2D9B" w:rsidP="00345809">
      <w:pPr>
        <w:rPr>
          <w:rFonts w:asciiTheme="minorHAnsi" w:hAnsiTheme="minorHAnsi" w:cstheme="minorHAnsi"/>
          <w:sz w:val="22"/>
        </w:rPr>
      </w:pPr>
    </w:p>
    <w:p w:rsidR="009F4C76" w:rsidRPr="007F69E5" w:rsidRDefault="009F4C76" w:rsidP="00ED2D9B">
      <w:pPr>
        <w:rPr>
          <w:rFonts w:asciiTheme="minorHAnsi" w:hAnsiTheme="minorHAnsi" w:cstheme="minorHAnsi"/>
        </w:rPr>
      </w:pPr>
    </w:p>
    <w:p w:rsidR="00F87D3C" w:rsidRPr="007F69E5" w:rsidRDefault="00F87D3C" w:rsidP="005F5241">
      <w:pPr>
        <w:pStyle w:val="ListParagraph"/>
        <w:numPr>
          <w:ilvl w:val="0"/>
          <w:numId w:val="28"/>
        </w:numPr>
        <w:rPr>
          <w:rFonts w:asciiTheme="minorHAnsi" w:hAnsiTheme="minorHAnsi" w:cstheme="minorHAnsi"/>
          <w:sz w:val="22"/>
        </w:rPr>
      </w:pPr>
      <w:r w:rsidRPr="007F69E5">
        <w:rPr>
          <w:rFonts w:asciiTheme="minorHAnsi" w:hAnsiTheme="minorHAnsi" w:cstheme="minorHAnsi"/>
          <w:sz w:val="22"/>
        </w:rPr>
        <w:t>Please, briefly</w:t>
      </w:r>
      <w:r w:rsidR="00F8668B" w:rsidRPr="007F69E5">
        <w:rPr>
          <w:rFonts w:asciiTheme="minorHAnsi" w:hAnsiTheme="minorHAnsi" w:cstheme="minorHAnsi"/>
          <w:sz w:val="22"/>
        </w:rPr>
        <w:t xml:space="preserve"> describe (2</w:t>
      </w:r>
      <w:r w:rsidRPr="007F69E5">
        <w:rPr>
          <w:rFonts w:asciiTheme="minorHAnsi" w:hAnsiTheme="minorHAnsi" w:cstheme="minorHAnsi"/>
          <w:sz w:val="22"/>
        </w:rPr>
        <w:t xml:space="preserve">50 words) the </w:t>
      </w:r>
      <w:r w:rsidR="00541633" w:rsidRPr="007F69E5">
        <w:rPr>
          <w:rFonts w:asciiTheme="minorHAnsi" w:hAnsiTheme="minorHAnsi" w:cstheme="minorHAnsi"/>
          <w:sz w:val="22"/>
        </w:rPr>
        <w:t xml:space="preserve">current </w:t>
      </w:r>
      <w:r w:rsidRPr="007F69E5">
        <w:rPr>
          <w:rFonts w:asciiTheme="minorHAnsi" w:hAnsiTheme="minorHAnsi" w:cstheme="minorHAnsi"/>
          <w:sz w:val="22"/>
        </w:rPr>
        <w:t xml:space="preserve">external difficulties (not caused by the joint </w:t>
      </w:r>
      <w:proofErr w:type="spellStart"/>
      <w:r w:rsidRPr="007F69E5">
        <w:rPr>
          <w:rFonts w:asciiTheme="minorHAnsi" w:hAnsiTheme="minorHAnsi" w:cstheme="minorHAnsi"/>
          <w:sz w:val="22"/>
        </w:rPr>
        <w:t>programme</w:t>
      </w:r>
      <w:proofErr w:type="spellEnd"/>
      <w:r w:rsidRPr="007F69E5">
        <w:rPr>
          <w:rFonts w:asciiTheme="minorHAnsi" w:hAnsiTheme="minorHAnsi" w:cstheme="minorHAnsi"/>
          <w:sz w:val="22"/>
        </w:rPr>
        <w:t>) that delay implementation. Try to describe facts avoiding inter</w:t>
      </w:r>
      <w:r w:rsidR="00D443E2" w:rsidRPr="007F69E5">
        <w:rPr>
          <w:rFonts w:asciiTheme="minorHAnsi" w:hAnsiTheme="minorHAnsi" w:cstheme="minorHAnsi"/>
          <w:sz w:val="22"/>
        </w:rPr>
        <w:t>pretations or personal opinions.</w:t>
      </w:r>
    </w:p>
    <w:p w:rsidR="00396C12" w:rsidRPr="007F69E5" w:rsidRDefault="00396C12" w:rsidP="000B07B5">
      <w:pPr>
        <w:rPr>
          <w:rFonts w:asciiTheme="minorHAnsi" w:hAnsiTheme="minorHAnsi" w:cstheme="minorHAnsi"/>
        </w:rPr>
      </w:pPr>
    </w:p>
    <w:p w:rsidR="00006952" w:rsidRPr="007F69E5" w:rsidRDefault="00547A95" w:rsidP="006874CD">
      <w:pPr>
        <w:shd w:val="clear" w:color="auto" w:fill="D9D9D9" w:themeFill="background1" w:themeFillShade="D9"/>
        <w:ind w:left="1440"/>
        <w:rPr>
          <w:rFonts w:asciiTheme="minorHAnsi" w:hAnsiTheme="minorHAnsi" w:cstheme="minorHAnsi"/>
          <w:b/>
          <w:sz w:val="22"/>
        </w:rPr>
      </w:pPr>
      <w:proofErr w:type="gramStart"/>
      <w:r w:rsidRPr="007F69E5">
        <w:rPr>
          <w:rFonts w:asciiTheme="minorHAnsi" w:hAnsiTheme="minorHAnsi" w:cstheme="minorHAnsi"/>
          <w:b/>
          <w:sz w:val="22"/>
        </w:rPr>
        <w:t>Have not encountered major external difficulties that have delayed implementation.</w:t>
      </w:r>
      <w:proofErr w:type="gramEnd"/>
      <w:r w:rsidRPr="007F69E5">
        <w:rPr>
          <w:rFonts w:asciiTheme="minorHAnsi" w:hAnsiTheme="minorHAnsi" w:cstheme="minorHAnsi"/>
          <w:b/>
          <w:sz w:val="22"/>
        </w:rPr>
        <w:t xml:space="preserve"> </w:t>
      </w:r>
    </w:p>
    <w:p w:rsidR="00396C12" w:rsidRPr="007F69E5" w:rsidRDefault="00396C12" w:rsidP="000B07B5">
      <w:pPr>
        <w:rPr>
          <w:rFonts w:asciiTheme="minorHAnsi" w:hAnsiTheme="minorHAnsi" w:cstheme="minorHAnsi"/>
        </w:rPr>
      </w:pPr>
    </w:p>
    <w:p w:rsidR="00396C12" w:rsidRPr="007F69E5" w:rsidRDefault="00396C12" w:rsidP="00396C12">
      <w:pPr>
        <w:rPr>
          <w:rFonts w:asciiTheme="minorHAnsi" w:hAnsiTheme="minorHAnsi" w:cstheme="minorHAnsi"/>
          <w:sz w:val="22"/>
        </w:rPr>
      </w:pPr>
      <w:r w:rsidRPr="007F69E5">
        <w:rPr>
          <w:rFonts w:asciiTheme="minorHAnsi" w:hAnsiTheme="minorHAnsi" w:cstheme="minorHAnsi"/>
          <w:sz w:val="22"/>
        </w:rPr>
        <w:t>Please, briefly explain</w:t>
      </w:r>
      <w:r w:rsidR="00F8668B" w:rsidRPr="007F69E5">
        <w:rPr>
          <w:rFonts w:asciiTheme="minorHAnsi" w:hAnsiTheme="minorHAnsi" w:cstheme="minorHAnsi"/>
          <w:sz w:val="22"/>
        </w:rPr>
        <w:t xml:space="preserve"> (2</w:t>
      </w:r>
      <w:r w:rsidRPr="007F69E5">
        <w:rPr>
          <w:rFonts w:asciiTheme="minorHAnsi" w:hAnsiTheme="minorHAnsi" w:cstheme="minorHAnsi"/>
          <w:sz w:val="22"/>
        </w:rPr>
        <w:t xml:space="preserve">50 words) the actions that are or will be taken to eliminate or mitigate the difficulties (internal and external referred B+C) described in the previous </w:t>
      </w:r>
      <w:r w:rsidRPr="007F69E5">
        <w:rPr>
          <w:rFonts w:asciiTheme="minorHAnsi" w:hAnsiTheme="minorHAnsi" w:cstheme="minorHAnsi"/>
          <w:b/>
          <w:sz w:val="22"/>
        </w:rPr>
        <w:t>text boxes b and c</w:t>
      </w:r>
      <w:r w:rsidRPr="007F69E5">
        <w:rPr>
          <w:rFonts w:asciiTheme="minorHAnsi" w:hAnsiTheme="minorHAnsi" w:cstheme="minorHAnsi"/>
          <w:sz w:val="22"/>
        </w:rPr>
        <w:t>. Try to be specific in your answer.</w:t>
      </w:r>
    </w:p>
    <w:p w:rsidR="00006952" w:rsidRPr="007F69E5" w:rsidRDefault="00006952" w:rsidP="00396C12">
      <w:pPr>
        <w:rPr>
          <w:rFonts w:asciiTheme="minorHAnsi" w:hAnsiTheme="minorHAnsi" w:cstheme="minorHAnsi"/>
          <w:sz w:val="22"/>
        </w:rPr>
      </w:pPr>
    </w:p>
    <w:p w:rsidR="000B07B5" w:rsidRPr="007F69E5" w:rsidRDefault="000B07B5" w:rsidP="000B07B5">
      <w:pPr>
        <w:rPr>
          <w:rFonts w:asciiTheme="minorHAnsi" w:hAnsiTheme="minorHAnsi" w:cstheme="minorHAnsi"/>
        </w:rPr>
      </w:pPr>
    </w:p>
    <w:p w:rsidR="00006952" w:rsidRPr="007F69E5" w:rsidRDefault="00547A95" w:rsidP="006874CD">
      <w:pPr>
        <w:shd w:val="clear" w:color="auto" w:fill="D9D9D9" w:themeFill="background1" w:themeFillShade="D9"/>
        <w:ind w:left="1440"/>
        <w:rPr>
          <w:rFonts w:asciiTheme="minorHAnsi" w:hAnsiTheme="minorHAnsi" w:cstheme="minorHAnsi"/>
          <w:sz w:val="22"/>
        </w:rPr>
        <w:sectPr w:rsidR="00006952" w:rsidRPr="007F69E5" w:rsidSect="00265CC2">
          <w:endnotePr>
            <w:numFmt w:val="decimal"/>
          </w:endnotePr>
          <w:pgSz w:w="12240" w:h="15840"/>
          <w:pgMar w:top="720" w:right="1440" w:bottom="1267" w:left="1440" w:header="720" w:footer="432" w:gutter="0"/>
          <w:cols w:space="720"/>
          <w:docGrid w:linePitch="360"/>
        </w:sectPr>
      </w:pPr>
      <w:r w:rsidRPr="007F69E5">
        <w:rPr>
          <w:rFonts w:asciiTheme="minorHAnsi" w:hAnsiTheme="minorHAnsi" w:cstheme="minorHAnsi"/>
          <w:sz w:val="22"/>
        </w:rPr>
        <w:t>N/A</w:t>
      </w:r>
    </w:p>
    <w:p w:rsidR="006A4FCD" w:rsidRPr="007F69E5" w:rsidRDefault="006A4FCD" w:rsidP="006A4FCD">
      <w:pPr>
        <w:rPr>
          <w:rFonts w:asciiTheme="minorHAnsi" w:hAnsiTheme="minorHAnsi" w:cstheme="minorHAnsi"/>
          <w:sz w:val="22"/>
        </w:rPr>
      </w:pPr>
    </w:p>
    <w:p w:rsidR="00F87D3C" w:rsidRPr="007F69E5" w:rsidRDefault="00F87D3C" w:rsidP="00F87D3C">
      <w:pPr>
        <w:pStyle w:val="ListParagraph"/>
        <w:numPr>
          <w:ilvl w:val="0"/>
          <w:numId w:val="8"/>
        </w:numPr>
        <w:jc w:val="both"/>
        <w:rPr>
          <w:rFonts w:asciiTheme="minorHAnsi" w:hAnsiTheme="minorHAnsi" w:cstheme="minorHAnsi"/>
          <w:sz w:val="22"/>
          <w:u w:val="single"/>
        </w:rPr>
      </w:pPr>
      <w:r w:rsidRPr="007F69E5">
        <w:rPr>
          <w:rFonts w:asciiTheme="minorHAnsi" w:hAnsiTheme="minorHAnsi" w:cstheme="minorHAnsi"/>
          <w:sz w:val="22"/>
          <w:u w:val="single"/>
        </w:rPr>
        <w:t>Inter-Agency Coordination and Delivering as One</w:t>
      </w:r>
    </w:p>
    <w:p w:rsidR="00F87D3C" w:rsidRPr="007F69E5" w:rsidRDefault="00F87D3C" w:rsidP="00F87D3C">
      <w:pPr>
        <w:jc w:val="both"/>
        <w:rPr>
          <w:rFonts w:asciiTheme="minorHAnsi" w:hAnsiTheme="minorHAnsi" w:cstheme="minorHAnsi"/>
          <w:sz w:val="22"/>
        </w:rPr>
      </w:pPr>
    </w:p>
    <w:p w:rsidR="00F87D3C" w:rsidRPr="007F69E5" w:rsidRDefault="00103600" w:rsidP="00103600">
      <w:pPr>
        <w:ind w:left="360"/>
        <w:jc w:val="both"/>
        <w:rPr>
          <w:rFonts w:asciiTheme="minorHAnsi" w:hAnsiTheme="minorHAnsi" w:cstheme="minorHAnsi"/>
          <w:sz w:val="22"/>
        </w:rPr>
      </w:pPr>
      <w:r w:rsidRPr="007F69E5">
        <w:rPr>
          <w:rFonts w:asciiTheme="minorHAnsi" w:hAnsiTheme="minorHAnsi" w:cstheme="minorHAnsi"/>
          <w:sz w:val="22"/>
        </w:rPr>
        <w:t xml:space="preserve">The MDG-F Secretariat asks the office of the </w:t>
      </w:r>
      <w:r w:rsidR="00780B6E" w:rsidRPr="007F69E5">
        <w:rPr>
          <w:rFonts w:asciiTheme="minorHAnsi" w:hAnsiTheme="minorHAnsi" w:cstheme="minorHAnsi"/>
          <w:sz w:val="22"/>
        </w:rPr>
        <w:t>R</w:t>
      </w:r>
      <w:r w:rsidRPr="007F69E5">
        <w:rPr>
          <w:rFonts w:asciiTheme="minorHAnsi" w:hAnsiTheme="minorHAnsi" w:cstheme="minorHAnsi"/>
          <w:sz w:val="22"/>
        </w:rPr>
        <w:t xml:space="preserve">esident </w:t>
      </w:r>
      <w:r w:rsidR="00780B6E" w:rsidRPr="007F69E5">
        <w:rPr>
          <w:rFonts w:asciiTheme="minorHAnsi" w:hAnsiTheme="minorHAnsi" w:cstheme="minorHAnsi"/>
          <w:sz w:val="22"/>
        </w:rPr>
        <w:t>C</w:t>
      </w:r>
      <w:r w:rsidRPr="007F69E5">
        <w:rPr>
          <w:rFonts w:asciiTheme="minorHAnsi" w:hAnsiTheme="minorHAnsi" w:cstheme="minorHAnsi"/>
          <w:sz w:val="22"/>
        </w:rPr>
        <w:t xml:space="preserve">oordinator </w:t>
      </w:r>
      <w:r w:rsidR="007B59AE" w:rsidRPr="007F69E5">
        <w:rPr>
          <w:rFonts w:asciiTheme="minorHAnsi" w:hAnsiTheme="minorHAnsi" w:cstheme="minorHAnsi"/>
          <w:sz w:val="22"/>
        </w:rPr>
        <w:t xml:space="preserve">complete this subsection, </w:t>
      </w:r>
      <w:r w:rsidRPr="007F69E5">
        <w:rPr>
          <w:rFonts w:asciiTheme="minorHAnsi" w:hAnsiTheme="minorHAnsi" w:cstheme="minorHAnsi"/>
          <w:sz w:val="22"/>
        </w:rPr>
        <w:t>briefly comment</w:t>
      </w:r>
      <w:r w:rsidR="007B59AE" w:rsidRPr="007F69E5">
        <w:rPr>
          <w:rFonts w:asciiTheme="minorHAnsi" w:hAnsiTheme="minorHAnsi" w:cstheme="minorHAnsi"/>
          <w:sz w:val="22"/>
        </w:rPr>
        <w:t>ing</w:t>
      </w:r>
      <w:r w:rsidRPr="007F69E5">
        <w:rPr>
          <w:rFonts w:asciiTheme="minorHAnsi" w:hAnsiTheme="minorHAnsi" w:cstheme="minorHAnsi"/>
          <w:sz w:val="22"/>
        </w:rPr>
        <w:t xml:space="preserve"> </w:t>
      </w:r>
      <w:proofErr w:type="gramStart"/>
      <w:r w:rsidRPr="007F69E5">
        <w:rPr>
          <w:rFonts w:asciiTheme="minorHAnsi" w:hAnsiTheme="minorHAnsi" w:cstheme="minorHAnsi"/>
          <w:sz w:val="22"/>
        </w:rPr>
        <w:t xml:space="preserve">on  </w:t>
      </w:r>
      <w:r w:rsidR="00025292" w:rsidRPr="007F69E5">
        <w:rPr>
          <w:rFonts w:asciiTheme="minorHAnsi" w:hAnsiTheme="minorHAnsi" w:cstheme="minorHAnsi"/>
          <w:sz w:val="22"/>
        </w:rPr>
        <w:t>the</w:t>
      </w:r>
      <w:proofErr w:type="gramEnd"/>
      <w:r w:rsidR="00025292" w:rsidRPr="007F69E5">
        <w:rPr>
          <w:rFonts w:asciiTheme="minorHAnsi" w:hAnsiTheme="minorHAnsi" w:cstheme="minorHAnsi"/>
          <w:sz w:val="22"/>
        </w:rPr>
        <w:t xml:space="preserve"> </w:t>
      </w:r>
      <w:r w:rsidRPr="007F69E5">
        <w:rPr>
          <w:rFonts w:asciiTheme="minorHAnsi" w:hAnsiTheme="minorHAnsi" w:cstheme="minorHAnsi"/>
          <w:sz w:val="22"/>
        </w:rPr>
        <w:t xml:space="preserve">joint programme, providing its perspective </w:t>
      </w:r>
      <w:r w:rsidR="00780B6E" w:rsidRPr="007F69E5">
        <w:rPr>
          <w:rFonts w:asciiTheme="minorHAnsi" w:hAnsiTheme="minorHAnsi" w:cstheme="minorHAnsi"/>
          <w:sz w:val="22"/>
        </w:rPr>
        <w:t>from</w:t>
      </w:r>
      <w:r w:rsidRPr="007F69E5">
        <w:rPr>
          <w:rFonts w:asciiTheme="minorHAnsi" w:hAnsiTheme="minorHAnsi" w:cstheme="minorHAnsi"/>
          <w:sz w:val="22"/>
        </w:rPr>
        <w:t xml:space="preserve"> within the broader country context. </w:t>
      </w:r>
      <w:r w:rsidR="00F87D3C" w:rsidRPr="007F69E5">
        <w:rPr>
          <w:rFonts w:asciiTheme="minorHAnsi" w:hAnsiTheme="minorHAnsi" w:cstheme="minorHAnsi"/>
          <w:sz w:val="22"/>
        </w:rPr>
        <w:t xml:space="preserve">The aim is to collect relevant information on how the joint programme is contributing to inter-agency work and Delivering as One. </w:t>
      </w:r>
    </w:p>
    <w:p w:rsidR="00F87D3C" w:rsidRPr="007F69E5" w:rsidRDefault="00F87D3C" w:rsidP="00F87D3C">
      <w:pPr>
        <w:ind w:left="426"/>
        <w:jc w:val="both"/>
        <w:rPr>
          <w:rFonts w:asciiTheme="minorHAnsi" w:hAnsiTheme="minorHAnsi" w:cstheme="minorHAnsi"/>
          <w:sz w:val="22"/>
        </w:rPr>
      </w:pPr>
    </w:p>
    <w:p w:rsidR="00F87D3C" w:rsidRPr="007F69E5" w:rsidRDefault="00F87D3C" w:rsidP="00F87D3C">
      <w:pPr>
        <w:ind w:left="426"/>
        <w:jc w:val="both"/>
        <w:rPr>
          <w:rFonts w:asciiTheme="minorHAnsi" w:hAnsiTheme="minorHAnsi" w:cstheme="minorHAnsi"/>
          <w:sz w:val="22"/>
        </w:rPr>
      </w:pPr>
      <w:r w:rsidRPr="007F69E5">
        <w:rPr>
          <w:rFonts w:asciiTheme="minorHAnsi" w:hAnsiTheme="minorHAnsi" w:cstheme="minorHAnsi"/>
          <w:sz w:val="22"/>
        </w:rPr>
        <w:t>You will find some multiple choice questions where you can select the most appropriate to the case, text boxes to provide narrative information and 2 indicators on common processes and outputs to measure interagency coordination. These indicators have been already used to measure progress on the One UN pilot countries. Please, refer to the examples in the subsection to complete the information requested.</w:t>
      </w:r>
    </w:p>
    <w:p w:rsidR="005F4342" w:rsidRPr="007F69E5" w:rsidRDefault="005F4342" w:rsidP="005F4342">
      <w:pPr>
        <w:jc w:val="both"/>
        <w:rPr>
          <w:rFonts w:asciiTheme="minorHAnsi" w:hAnsiTheme="minorHAnsi" w:cstheme="minorHAnsi"/>
          <w:sz w:val="22"/>
          <w:szCs w:val="22"/>
          <w:lang w:val="en-US"/>
        </w:rPr>
      </w:pPr>
    </w:p>
    <w:p w:rsidR="005F4342" w:rsidRPr="007F69E5" w:rsidRDefault="005F4342" w:rsidP="005F4342">
      <w:pPr>
        <w:pStyle w:val="ListParagraph"/>
        <w:numPr>
          <w:ilvl w:val="0"/>
          <w:numId w:val="25"/>
        </w:numPr>
        <w:jc w:val="both"/>
        <w:rPr>
          <w:rFonts w:asciiTheme="minorHAnsi" w:hAnsiTheme="minorHAnsi" w:cstheme="minorHAnsi"/>
          <w:sz w:val="22"/>
          <w:szCs w:val="22"/>
        </w:rPr>
      </w:pPr>
      <w:r w:rsidRPr="007F69E5">
        <w:rPr>
          <w:rFonts w:asciiTheme="minorHAnsi" w:hAnsiTheme="minorHAnsi" w:cstheme="minorHAnsi"/>
          <w:sz w:val="22"/>
          <w:szCs w:val="22"/>
        </w:rPr>
        <w:t xml:space="preserve">Is the Joint </w:t>
      </w:r>
      <w:proofErr w:type="spellStart"/>
      <w:r w:rsidRPr="007F69E5">
        <w:rPr>
          <w:rFonts w:asciiTheme="minorHAnsi" w:hAnsiTheme="minorHAnsi" w:cstheme="minorHAnsi"/>
          <w:sz w:val="22"/>
          <w:szCs w:val="22"/>
        </w:rPr>
        <w:t>Programme</w:t>
      </w:r>
      <w:proofErr w:type="spellEnd"/>
      <w:r w:rsidR="00DD3995" w:rsidRPr="007F69E5">
        <w:rPr>
          <w:rFonts w:asciiTheme="minorHAnsi" w:hAnsiTheme="minorHAnsi" w:cstheme="minorHAnsi"/>
          <w:sz w:val="22"/>
          <w:szCs w:val="22"/>
        </w:rPr>
        <w:t xml:space="preserve"> still</w:t>
      </w:r>
      <w:r w:rsidRPr="007F69E5">
        <w:rPr>
          <w:rFonts w:asciiTheme="minorHAnsi" w:hAnsiTheme="minorHAnsi" w:cstheme="minorHAnsi"/>
          <w:sz w:val="22"/>
          <w:szCs w:val="22"/>
        </w:rPr>
        <w:t xml:space="preserve"> in line with the UNDAF? Please check the relevant answer</w:t>
      </w:r>
    </w:p>
    <w:p w:rsidR="005F4342" w:rsidRPr="007F69E5" w:rsidRDefault="005F4342" w:rsidP="005F4342">
      <w:pPr>
        <w:ind w:left="720" w:hanging="360"/>
        <w:rPr>
          <w:rFonts w:asciiTheme="minorHAnsi" w:hAnsiTheme="minorHAnsi" w:cstheme="minorHAnsi"/>
          <w:sz w:val="10"/>
          <w:szCs w:val="10"/>
        </w:rPr>
      </w:pPr>
    </w:p>
    <w:p w:rsidR="005F4342" w:rsidRPr="007F69E5" w:rsidRDefault="00E83C5C" w:rsidP="005F4342">
      <w:pPr>
        <w:ind w:firstLine="720"/>
        <w:rPr>
          <w:rFonts w:asciiTheme="minorHAnsi" w:hAnsiTheme="minorHAnsi" w:cstheme="minorHAnsi"/>
          <w:sz w:val="22"/>
          <w:szCs w:val="22"/>
        </w:rPr>
      </w:pPr>
      <w:r w:rsidRPr="007F69E5">
        <w:rPr>
          <w:rFonts w:asciiTheme="minorHAnsi" w:hAnsiTheme="minorHAnsi" w:cstheme="minorHAnsi"/>
          <w:sz w:val="22"/>
          <w:szCs w:val="22"/>
        </w:rPr>
        <w:fldChar w:fldCharType="begin">
          <w:ffData>
            <w:name w:val=""/>
            <w:enabled/>
            <w:calcOnExit w:val="0"/>
            <w:checkBox>
              <w:sizeAuto/>
              <w:default w:val="1"/>
            </w:checkBox>
          </w:ffData>
        </w:fldChar>
      </w:r>
      <w:r w:rsidR="00536B93"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r w:rsidR="005F4342" w:rsidRPr="007F69E5">
        <w:rPr>
          <w:rFonts w:asciiTheme="minorHAnsi" w:hAnsiTheme="minorHAnsi" w:cstheme="minorHAnsi"/>
          <w:sz w:val="22"/>
          <w:szCs w:val="22"/>
        </w:rPr>
        <w:t xml:space="preserve">Yes </w:t>
      </w:r>
      <w:r w:rsidRPr="007F69E5">
        <w:rPr>
          <w:rFonts w:asciiTheme="minorHAnsi" w:hAnsiTheme="minorHAnsi" w:cstheme="minorHAnsi"/>
          <w:sz w:val="22"/>
          <w:szCs w:val="22"/>
        </w:rPr>
        <w:fldChar w:fldCharType="begin">
          <w:ffData>
            <w:name w:val=""/>
            <w:enabled/>
            <w:calcOnExit w:val="0"/>
            <w:checkBox>
              <w:sizeAuto/>
              <w:default w:val="0"/>
            </w:checkBox>
          </w:ffData>
        </w:fldChar>
      </w:r>
      <w:r w:rsidR="005F4342"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r w:rsidR="005F4342" w:rsidRPr="007F69E5">
        <w:rPr>
          <w:rFonts w:asciiTheme="minorHAnsi" w:hAnsiTheme="minorHAnsi" w:cstheme="minorHAnsi"/>
          <w:sz w:val="22"/>
          <w:szCs w:val="22"/>
        </w:rPr>
        <w:t>No</w:t>
      </w:r>
    </w:p>
    <w:p w:rsidR="00DD3995" w:rsidRPr="007F69E5" w:rsidRDefault="00DD3995" w:rsidP="005F4342">
      <w:pPr>
        <w:ind w:firstLine="720"/>
        <w:rPr>
          <w:rFonts w:asciiTheme="minorHAnsi" w:hAnsiTheme="minorHAnsi" w:cstheme="minorHAnsi"/>
          <w:sz w:val="22"/>
          <w:szCs w:val="22"/>
        </w:rPr>
      </w:pPr>
    </w:p>
    <w:p w:rsidR="005F4342" w:rsidRPr="007F69E5" w:rsidRDefault="005F4342" w:rsidP="005F4342">
      <w:pPr>
        <w:ind w:firstLine="360"/>
        <w:rPr>
          <w:rFonts w:asciiTheme="minorHAnsi" w:hAnsiTheme="minorHAnsi" w:cstheme="minorHAnsi"/>
          <w:sz w:val="22"/>
          <w:szCs w:val="22"/>
        </w:rPr>
      </w:pPr>
    </w:p>
    <w:p w:rsidR="005F4342" w:rsidRPr="007F69E5" w:rsidRDefault="005F4342" w:rsidP="005F4342">
      <w:pPr>
        <w:pStyle w:val="ListParagraph"/>
        <w:numPr>
          <w:ilvl w:val="0"/>
          <w:numId w:val="25"/>
        </w:numPr>
        <w:rPr>
          <w:rFonts w:asciiTheme="minorHAnsi" w:hAnsiTheme="minorHAnsi" w:cstheme="minorHAnsi"/>
          <w:sz w:val="22"/>
          <w:szCs w:val="22"/>
        </w:rPr>
      </w:pPr>
      <w:r w:rsidRPr="007F69E5">
        <w:rPr>
          <w:rFonts w:asciiTheme="minorHAnsi" w:hAnsiTheme="minorHAnsi" w:cstheme="minorHAnsi"/>
          <w:sz w:val="22"/>
          <w:szCs w:val="22"/>
        </w:rPr>
        <w:t xml:space="preserve">If not, does the Joint </w:t>
      </w:r>
      <w:proofErr w:type="spellStart"/>
      <w:r w:rsidRPr="007F69E5">
        <w:rPr>
          <w:rFonts w:asciiTheme="minorHAnsi" w:hAnsiTheme="minorHAnsi" w:cstheme="minorHAnsi"/>
          <w:sz w:val="22"/>
          <w:szCs w:val="22"/>
        </w:rPr>
        <w:t>Programme</w:t>
      </w:r>
      <w:proofErr w:type="spellEnd"/>
      <w:r w:rsidRPr="007F69E5">
        <w:rPr>
          <w:rFonts w:asciiTheme="minorHAnsi" w:hAnsiTheme="minorHAnsi" w:cstheme="minorHAnsi"/>
          <w:sz w:val="22"/>
          <w:szCs w:val="22"/>
        </w:rPr>
        <w:t xml:space="preserve"> fit into the national strategies?</w:t>
      </w:r>
    </w:p>
    <w:p w:rsidR="005F4342" w:rsidRPr="007F69E5" w:rsidRDefault="005F4342" w:rsidP="005F4342">
      <w:pPr>
        <w:ind w:firstLine="360"/>
        <w:rPr>
          <w:rFonts w:asciiTheme="minorHAnsi" w:hAnsiTheme="minorHAnsi" w:cstheme="minorHAnsi"/>
          <w:sz w:val="10"/>
          <w:szCs w:val="10"/>
        </w:rPr>
      </w:pPr>
    </w:p>
    <w:p w:rsidR="005F4342" w:rsidRPr="007F69E5" w:rsidRDefault="00E83C5C" w:rsidP="005F4342">
      <w:pPr>
        <w:ind w:firstLine="720"/>
        <w:rPr>
          <w:rFonts w:asciiTheme="minorHAnsi" w:hAnsiTheme="minorHAnsi" w:cstheme="minorHAnsi"/>
          <w:sz w:val="22"/>
          <w:szCs w:val="22"/>
        </w:rPr>
      </w:pPr>
      <w:r w:rsidRPr="007F69E5">
        <w:rPr>
          <w:rFonts w:asciiTheme="minorHAnsi" w:hAnsiTheme="minorHAnsi" w:cstheme="minorHAnsi"/>
          <w:sz w:val="22"/>
          <w:szCs w:val="22"/>
        </w:rPr>
        <w:fldChar w:fldCharType="begin">
          <w:ffData>
            <w:name w:val=""/>
            <w:enabled/>
            <w:calcOnExit w:val="0"/>
            <w:checkBox>
              <w:sizeAuto/>
              <w:default w:val="0"/>
            </w:checkBox>
          </w:ffData>
        </w:fldChar>
      </w:r>
      <w:r w:rsidR="005F4342"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r w:rsidR="005F4342" w:rsidRPr="007F69E5">
        <w:rPr>
          <w:rFonts w:asciiTheme="minorHAnsi" w:hAnsiTheme="minorHAnsi" w:cstheme="minorHAnsi"/>
          <w:sz w:val="22"/>
          <w:szCs w:val="22"/>
        </w:rPr>
        <w:t xml:space="preserve">Yes </w:t>
      </w:r>
      <w:r w:rsidRPr="007F69E5">
        <w:rPr>
          <w:rFonts w:asciiTheme="minorHAnsi" w:hAnsiTheme="minorHAnsi" w:cstheme="minorHAnsi"/>
          <w:sz w:val="22"/>
          <w:szCs w:val="22"/>
        </w:rPr>
        <w:fldChar w:fldCharType="begin">
          <w:ffData>
            <w:name w:val=""/>
            <w:enabled/>
            <w:calcOnExit w:val="0"/>
            <w:checkBox>
              <w:sizeAuto/>
              <w:default w:val="0"/>
            </w:checkBox>
          </w:ffData>
        </w:fldChar>
      </w:r>
      <w:r w:rsidR="005F4342"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r w:rsidR="005F4342" w:rsidRPr="007F69E5">
        <w:rPr>
          <w:rFonts w:asciiTheme="minorHAnsi" w:hAnsiTheme="minorHAnsi" w:cstheme="minorHAnsi"/>
          <w:sz w:val="22"/>
          <w:szCs w:val="22"/>
        </w:rPr>
        <w:t>No</w:t>
      </w:r>
    </w:p>
    <w:p w:rsidR="005F4342" w:rsidRPr="007F69E5" w:rsidRDefault="005F4342" w:rsidP="005F4342">
      <w:pPr>
        <w:ind w:firstLine="360"/>
        <w:rPr>
          <w:rFonts w:asciiTheme="minorHAnsi" w:hAnsiTheme="minorHAnsi" w:cstheme="minorHAnsi"/>
          <w:b/>
          <w:sz w:val="22"/>
          <w:szCs w:val="22"/>
        </w:rPr>
      </w:pPr>
    </w:p>
    <w:p w:rsidR="005F4342" w:rsidRPr="007F69E5" w:rsidRDefault="005F4342" w:rsidP="00902BFC">
      <w:pPr>
        <w:ind w:firstLine="720"/>
        <w:rPr>
          <w:rFonts w:asciiTheme="minorHAnsi" w:hAnsiTheme="minorHAnsi" w:cstheme="minorHAnsi"/>
          <w:sz w:val="22"/>
          <w:szCs w:val="22"/>
        </w:rPr>
      </w:pPr>
      <w:r w:rsidRPr="007F69E5">
        <w:rPr>
          <w:rFonts w:asciiTheme="minorHAnsi" w:hAnsiTheme="minorHAnsi" w:cstheme="minorHAnsi"/>
          <w:sz w:val="22"/>
          <w:szCs w:val="22"/>
        </w:rPr>
        <w:t>If not, please explain:</w:t>
      </w:r>
    </w:p>
    <w:p w:rsidR="00E3525C" w:rsidRPr="007F69E5" w:rsidRDefault="00E3525C" w:rsidP="00902BFC">
      <w:pPr>
        <w:ind w:firstLine="720"/>
        <w:rPr>
          <w:rFonts w:asciiTheme="minorHAnsi" w:hAnsiTheme="minorHAnsi" w:cstheme="minorHAnsi"/>
          <w:sz w:val="22"/>
          <w:szCs w:val="22"/>
        </w:rPr>
      </w:pPr>
    </w:p>
    <w:p w:rsidR="005F4342" w:rsidRPr="007F69E5" w:rsidRDefault="005F4342" w:rsidP="005F4342">
      <w:pPr>
        <w:jc w:val="both"/>
        <w:rPr>
          <w:rFonts w:asciiTheme="minorHAnsi" w:hAnsiTheme="minorHAnsi" w:cstheme="minorHAnsi"/>
          <w:sz w:val="22"/>
          <w:szCs w:val="22"/>
          <w:highlight w:val="yellow"/>
        </w:rPr>
      </w:pPr>
      <w:r w:rsidRPr="007F69E5">
        <w:rPr>
          <w:rFonts w:asciiTheme="minorHAnsi" w:hAnsiTheme="minorHAnsi" w:cstheme="minorHAnsi"/>
          <w:sz w:val="22"/>
          <w:szCs w:val="22"/>
        </w:rPr>
        <w:t xml:space="preserve">What types of coordination mechanisms and decisions have been taken to ensure joint delivery? </w:t>
      </w:r>
    </w:p>
    <w:p w:rsidR="005F4342" w:rsidRPr="007F69E5" w:rsidRDefault="005F4342" w:rsidP="005F4342">
      <w:pPr>
        <w:jc w:val="both"/>
        <w:rPr>
          <w:rFonts w:asciiTheme="minorHAnsi" w:hAnsiTheme="minorHAnsi" w:cstheme="minorHAnsi"/>
          <w:sz w:val="22"/>
          <w:szCs w:val="22"/>
        </w:rPr>
      </w:pPr>
      <w:r w:rsidRPr="007F69E5">
        <w:rPr>
          <w:rFonts w:asciiTheme="minorHAnsi" w:hAnsiTheme="minorHAnsi" w:cstheme="minorHAnsi"/>
          <w:sz w:val="22"/>
          <w:szCs w:val="22"/>
        </w:rPr>
        <w:t>Are different joint programmes in the country coordinating among themselves? Please reflect on these questions above and add any other relevant comments</w:t>
      </w:r>
      <w:r w:rsidR="0042164F" w:rsidRPr="007F69E5">
        <w:rPr>
          <w:rFonts w:asciiTheme="minorHAnsi" w:hAnsiTheme="minorHAnsi" w:cstheme="minorHAnsi"/>
          <w:sz w:val="22"/>
          <w:szCs w:val="22"/>
        </w:rPr>
        <w:t xml:space="preserve"> and examples</w:t>
      </w:r>
      <w:r w:rsidRPr="007F69E5">
        <w:rPr>
          <w:rFonts w:asciiTheme="minorHAnsi" w:hAnsiTheme="minorHAnsi" w:cstheme="minorHAnsi"/>
          <w:sz w:val="22"/>
          <w:szCs w:val="22"/>
        </w:rPr>
        <w:t xml:space="preserve"> if you consider it necessary:</w:t>
      </w:r>
    </w:p>
    <w:p w:rsidR="00536B93" w:rsidRPr="007F69E5" w:rsidRDefault="00536B93" w:rsidP="00536B93">
      <w:pPr>
        <w:rPr>
          <w:rFonts w:asciiTheme="minorHAnsi" w:hAnsiTheme="minorHAnsi" w:cstheme="minorHAnsi"/>
          <w:b/>
          <w:sz w:val="22"/>
          <w:szCs w:val="22"/>
          <w:u w:val="single"/>
        </w:rPr>
      </w:pPr>
    </w:p>
    <w:p w:rsidR="00536B93" w:rsidRPr="007F69E5" w:rsidRDefault="00536B93" w:rsidP="00536B93">
      <w:pPr>
        <w:rPr>
          <w:rFonts w:asciiTheme="minorHAnsi" w:hAnsiTheme="minorHAnsi" w:cstheme="minorHAnsi"/>
          <w:b/>
          <w:sz w:val="22"/>
          <w:szCs w:val="22"/>
          <w:u w:val="single"/>
        </w:rPr>
      </w:pPr>
    </w:p>
    <w:p w:rsidR="00200106" w:rsidRPr="007F69E5" w:rsidRDefault="00200106" w:rsidP="00200106">
      <w:pPr>
        <w:jc w:val="both"/>
        <w:rPr>
          <w:rFonts w:asciiTheme="minorHAnsi" w:hAnsiTheme="minorHAnsi" w:cstheme="minorHAnsi"/>
          <w:b/>
          <w:bCs/>
          <w:iCs/>
          <w:sz w:val="22"/>
          <w:szCs w:val="22"/>
        </w:rPr>
      </w:pPr>
      <w:r w:rsidRPr="007F69E5">
        <w:rPr>
          <w:rFonts w:asciiTheme="minorHAnsi" w:hAnsiTheme="minorHAnsi" w:cstheme="minorHAnsi"/>
          <w:b/>
          <w:bCs/>
          <w:iCs/>
          <w:sz w:val="22"/>
          <w:szCs w:val="22"/>
        </w:rPr>
        <w:t xml:space="preserve">Joint Coordination Mechanisms &amp; Decisions </w:t>
      </w:r>
    </w:p>
    <w:p w:rsidR="00AF1A5D" w:rsidRPr="007F69E5" w:rsidRDefault="00AF1A5D" w:rsidP="00AF1A5D">
      <w:pPr>
        <w:shd w:val="clear" w:color="auto" w:fill="FFFFFF" w:themeFill="background1"/>
        <w:ind w:left="1440"/>
        <w:jc w:val="both"/>
        <w:rPr>
          <w:rFonts w:asciiTheme="minorHAnsi" w:hAnsiTheme="minorHAnsi" w:cstheme="minorHAnsi"/>
          <w:bCs/>
          <w:iCs/>
          <w:sz w:val="22"/>
          <w:szCs w:val="22"/>
        </w:rPr>
      </w:pP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r w:rsidRPr="007F69E5">
        <w:rPr>
          <w:rFonts w:asciiTheme="minorHAnsi" w:hAnsiTheme="minorHAnsi" w:cstheme="minorHAnsi"/>
          <w:bCs/>
          <w:iCs/>
          <w:sz w:val="22"/>
          <w:szCs w:val="22"/>
        </w:rPr>
        <w:t>The programme teams of each implementing agency sit together in common premises to allow for better coordination and cross fertilisation between the programme’s components. The team, while having its own office space, also use office space provided by the Government where specifically joint programme meetings with Government partners take place.</w:t>
      </w: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r w:rsidRPr="007F69E5">
        <w:rPr>
          <w:rFonts w:asciiTheme="minorHAnsi" w:hAnsiTheme="minorHAnsi" w:cstheme="minorHAnsi"/>
          <w:bCs/>
          <w:iCs/>
          <w:sz w:val="22"/>
          <w:szCs w:val="22"/>
        </w:rPr>
        <w:t xml:space="preserve">A tri-lateral </w:t>
      </w:r>
      <w:proofErr w:type="spellStart"/>
      <w:r w:rsidRPr="007F69E5">
        <w:rPr>
          <w:rFonts w:asciiTheme="minorHAnsi" w:hAnsiTheme="minorHAnsi" w:cstheme="minorHAnsi"/>
          <w:bCs/>
          <w:iCs/>
          <w:sz w:val="22"/>
          <w:szCs w:val="22"/>
        </w:rPr>
        <w:t>MoU</w:t>
      </w:r>
      <w:proofErr w:type="spellEnd"/>
      <w:r w:rsidRPr="007F69E5">
        <w:rPr>
          <w:rFonts w:asciiTheme="minorHAnsi" w:hAnsiTheme="minorHAnsi" w:cstheme="minorHAnsi"/>
          <w:bCs/>
          <w:iCs/>
          <w:sz w:val="22"/>
          <w:szCs w:val="22"/>
        </w:rPr>
        <w:t xml:space="preserve"> has been developed and agreed between agencies for the common premises and programme services.</w:t>
      </w: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r w:rsidRPr="007F69E5">
        <w:rPr>
          <w:rFonts w:asciiTheme="minorHAnsi" w:hAnsiTheme="minorHAnsi" w:cstheme="minorHAnsi"/>
          <w:bCs/>
          <w:iCs/>
          <w:sz w:val="22"/>
          <w:szCs w:val="22"/>
        </w:rPr>
        <w:t xml:space="preserve">An online workspace for the programme team has been established that contains a calendar of activities, news feed, important documents / reports, etc. </w:t>
      </w: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p>
    <w:p w:rsidR="00200106" w:rsidRPr="007F69E5" w:rsidRDefault="00200106" w:rsidP="00287229">
      <w:pPr>
        <w:shd w:val="clear" w:color="auto" w:fill="D9D9D9" w:themeFill="background1" w:themeFillShade="D9"/>
        <w:jc w:val="both"/>
        <w:rPr>
          <w:rFonts w:asciiTheme="minorHAnsi" w:hAnsiTheme="minorHAnsi" w:cstheme="minorHAnsi"/>
          <w:bCs/>
          <w:i/>
          <w:iCs/>
          <w:sz w:val="22"/>
          <w:szCs w:val="22"/>
        </w:rPr>
      </w:pPr>
      <w:r w:rsidRPr="007F69E5">
        <w:rPr>
          <w:rFonts w:asciiTheme="minorHAnsi" w:hAnsiTheme="minorHAnsi" w:cstheme="minorHAnsi"/>
          <w:bCs/>
          <w:i/>
          <w:iCs/>
          <w:sz w:val="22"/>
          <w:szCs w:val="22"/>
        </w:rPr>
        <w:t xml:space="preserve">Organisational arrangements </w:t>
      </w: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r w:rsidRPr="007F69E5">
        <w:rPr>
          <w:rFonts w:asciiTheme="minorHAnsi" w:hAnsiTheme="minorHAnsi" w:cstheme="minorHAnsi"/>
          <w:bCs/>
          <w:iCs/>
          <w:sz w:val="22"/>
          <w:szCs w:val="22"/>
        </w:rPr>
        <w:t xml:space="preserve">The Programme Management Team meets weekly to discuss and decide on joint implementation issues. </w:t>
      </w:r>
    </w:p>
    <w:p w:rsidR="00D3234B" w:rsidRPr="007F69E5" w:rsidRDefault="00D3234B" w:rsidP="00287229">
      <w:pPr>
        <w:shd w:val="clear" w:color="auto" w:fill="D9D9D9" w:themeFill="background1" w:themeFillShade="D9"/>
        <w:jc w:val="both"/>
        <w:rPr>
          <w:rFonts w:asciiTheme="minorHAnsi" w:hAnsiTheme="minorHAnsi" w:cstheme="minorHAnsi"/>
          <w:bCs/>
          <w:iCs/>
          <w:sz w:val="22"/>
          <w:szCs w:val="22"/>
        </w:rPr>
      </w:pPr>
    </w:p>
    <w:p w:rsidR="00D3234B" w:rsidRPr="007F69E5" w:rsidRDefault="00D3234B" w:rsidP="00287229">
      <w:pPr>
        <w:shd w:val="clear" w:color="auto" w:fill="D9D9D9" w:themeFill="background1" w:themeFillShade="D9"/>
        <w:jc w:val="both"/>
        <w:rPr>
          <w:rFonts w:asciiTheme="minorHAnsi" w:hAnsiTheme="minorHAnsi" w:cstheme="minorHAnsi"/>
          <w:bCs/>
          <w:iCs/>
          <w:sz w:val="22"/>
          <w:szCs w:val="22"/>
        </w:rPr>
      </w:pPr>
      <w:r w:rsidRPr="007F69E5">
        <w:rPr>
          <w:rFonts w:asciiTheme="minorHAnsi" w:hAnsiTheme="minorHAnsi" w:cstheme="minorHAnsi"/>
          <w:bCs/>
          <w:iCs/>
          <w:sz w:val="22"/>
          <w:szCs w:val="22"/>
        </w:rPr>
        <w:t xml:space="preserve">The JP has a Programme Coordinator to ensure day-to-day coordination and coherence of programme activities. </w:t>
      </w: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r w:rsidRPr="007F69E5">
        <w:rPr>
          <w:rFonts w:asciiTheme="minorHAnsi" w:hAnsiTheme="minorHAnsi" w:cstheme="minorHAnsi"/>
          <w:bCs/>
          <w:iCs/>
          <w:sz w:val="22"/>
          <w:szCs w:val="22"/>
        </w:rPr>
        <w:t xml:space="preserve">The heads of UN implementing agencies meet </w:t>
      </w:r>
      <w:r w:rsidR="00D3234B" w:rsidRPr="007F69E5">
        <w:rPr>
          <w:rFonts w:asciiTheme="minorHAnsi" w:hAnsiTheme="minorHAnsi" w:cstheme="minorHAnsi"/>
          <w:bCs/>
          <w:iCs/>
          <w:sz w:val="22"/>
          <w:szCs w:val="22"/>
        </w:rPr>
        <w:t xml:space="preserve">at least </w:t>
      </w:r>
      <w:r w:rsidRPr="007F69E5">
        <w:rPr>
          <w:rFonts w:asciiTheme="minorHAnsi" w:hAnsiTheme="minorHAnsi" w:cstheme="minorHAnsi"/>
          <w:bCs/>
          <w:iCs/>
          <w:sz w:val="22"/>
          <w:szCs w:val="22"/>
        </w:rPr>
        <w:t>every two months to assess progress and to give direction to the PMT.</w:t>
      </w: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p>
    <w:p w:rsidR="00200106" w:rsidRPr="007F69E5" w:rsidRDefault="00200106" w:rsidP="00287229">
      <w:pPr>
        <w:shd w:val="clear" w:color="auto" w:fill="D9D9D9" w:themeFill="background1" w:themeFillShade="D9"/>
        <w:jc w:val="both"/>
        <w:rPr>
          <w:rFonts w:asciiTheme="minorHAnsi" w:hAnsiTheme="minorHAnsi" w:cstheme="minorHAnsi"/>
          <w:bCs/>
          <w:iCs/>
          <w:sz w:val="22"/>
          <w:szCs w:val="22"/>
        </w:rPr>
      </w:pPr>
      <w:r w:rsidRPr="007F69E5">
        <w:rPr>
          <w:rFonts w:asciiTheme="minorHAnsi" w:hAnsiTheme="minorHAnsi" w:cstheme="minorHAnsi"/>
          <w:bCs/>
          <w:iCs/>
          <w:sz w:val="22"/>
          <w:szCs w:val="22"/>
        </w:rPr>
        <w:t>The PMC responsible for the technical and operational oversight, management and coordination meets bi-annually.</w:t>
      </w:r>
    </w:p>
    <w:p w:rsidR="00200106" w:rsidRPr="007F69E5" w:rsidRDefault="00200106" w:rsidP="00287229">
      <w:pPr>
        <w:shd w:val="clear" w:color="auto" w:fill="D9D9D9" w:themeFill="background1" w:themeFillShade="D9"/>
        <w:rPr>
          <w:rFonts w:asciiTheme="minorHAnsi" w:hAnsiTheme="minorHAnsi" w:cstheme="minorHAnsi"/>
          <w:bCs/>
          <w:iCs/>
          <w:sz w:val="22"/>
          <w:szCs w:val="22"/>
        </w:rPr>
      </w:pPr>
    </w:p>
    <w:p w:rsidR="00200106" w:rsidRPr="007F69E5" w:rsidRDefault="00200106" w:rsidP="00287229">
      <w:pPr>
        <w:shd w:val="clear" w:color="auto" w:fill="D9D9D9" w:themeFill="background1" w:themeFillShade="D9"/>
        <w:rPr>
          <w:rFonts w:asciiTheme="minorHAnsi" w:hAnsiTheme="minorHAnsi" w:cstheme="minorHAnsi"/>
          <w:bCs/>
          <w:iCs/>
          <w:sz w:val="22"/>
          <w:szCs w:val="22"/>
        </w:rPr>
      </w:pPr>
      <w:r w:rsidRPr="007F69E5">
        <w:rPr>
          <w:rFonts w:asciiTheme="minorHAnsi" w:hAnsiTheme="minorHAnsi" w:cstheme="minorHAnsi"/>
          <w:bCs/>
          <w:iCs/>
          <w:sz w:val="22"/>
          <w:szCs w:val="22"/>
        </w:rPr>
        <w:t xml:space="preserve">The NSC </w:t>
      </w:r>
      <w:r w:rsidRPr="007F69E5">
        <w:rPr>
          <w:rFonts w:asciiTheme="minorHAnsi" w:eastAsia="+mn-ea" w:hAnsiTheme="minorHAnsi" w:cstheme="minorHAnsi"/>
          <w:color w:val="000000"/>
          <w:kern w:val="24"/>
          <w:sz w:val="22"/>
          <w:szCs w:val="22"/>
        </w:rPr>
        <w:t xml:space="preserve">responsible for the </w:t>
      </w:r>
      <w:r w:rsidRPr="007F69E5">
        <w:rPr>
          <w:rFonts w:asciiTheme="minorHAnsi" w:hAnsiTheme="minorHAnsi" w:cstheme="minorHAnsi"/>
          <w:bCs/>
          <w:iCs/>
          <w:sz w:val="22"/>
          <w:szCs w:val="22"/>
        </w:rPr>
        <w:t>overall programme activities meets annually.</w:t>
      </w:r>
    </w:p>
    <w:p w:rsidR="00536B93" w:rsidRPr="007F69E5" w:rsidRDefault="00536B93" w:rsidP="00200106">
      <w:pPr>
        <w:rPr>
          <w:rFonts w:asciiTheme="minorHAnsi" w:hAnsiTheme="minorHAnsi" w:cstheme="minorHAnsi"/>
          <w:b/>
          <w:sz w:val="22"/>
          <w:szCs w:val="22"/>
        </w:rPr>
      </w:pPr>
    </w:p>
    <w:p w:rsidR="00536B93" w:rsidRPr="007F69E5" w:rsidRDefault="00536B93" w:rsidP="00200106">
      <w:pPr>
        <w:rPr>
          <w:rFonts w:asciiTheme="minorHAnsi" w:hAnsiTheme="minorHAnsi" w:cstheme="minorHAnsi"/>
          <w:b/>
          <w:sz w:val="22"/>
          <w:szCs w:val="22"/>
        </w:rPr>
      </w:pPr>
      <w:r w:rsidRPr="007F69E5">
        <w:rPr>
          <w:rFonts w:asciiTheme="minorHAnsi" w:hAnsiTheme="minorHAnsi" w:cstheme="minorHAnsi"/>
          <w:b/>
          <w:sz w:val="22"/>
          <w:szCs w:val="22"/>
        </w:rPr>
        <w:t>Other Joint Programmes</w:t>
      </w:r>
    </w:p>
    <w:p w:rsidR="000742D6" w:rsidRPr="007F69E5" w:rsidRDefault="00536B93" w:rsidP="00200106">
      <w:pPr>
        <w:rPr>
          <w:rFonts w:asciiTheme="minorHAnsi" w:hAnsiTheme="minorHAnsi" w:cstheme="minorHAnsi"/>
          <w:sz w:val="22"/>
          <w:szCs w:val="22"/>
        </w:rPr>
      </w:pPr>
      <w:r w:rsidRPr="007F69E5">
        <w:rPr>
          <w:rFonts w:asciiTheme="minorHAnsi" w:hAnsiTheme="minorHAnsi" w:cstheme="minorHAnsi"/>
          <w:sz w:val="22"/>
          <w:szCs w:val="22"/>
        </w:rPr>
        <w:t>The area of intervention of this MDGF Joint Programme is quite specific and has no overlap with the other Joint Programme area of the UN – domestic violence. However, the programme coordinators are encouraged to share best practices and the RC and RC Office act as a conduit to and between the two programmes.</w:t>
      </w:r>
    </w:p>
    <w:p w:rsidR="000742D6" w:rsidRPr="007F69E5" w:rsidRDefault="000742D6" w:rsidP="005F4342">
      <w:pPr>
        <w:ind w:left="360"/>
        <w:rPr>
          <w:rFonts w:asciiTheme="minorHAnsi" w:hAnsiTheme="minorHAnsi" w:cstheme="minorHAnsi"/>
          <w:b/>
          <w:sz w:val="22"/>
          <w:szCs w:val="22"/>
          <w:u w:val="single"/>
        </w:rPr>
      </w:pPr>
    </w:p>
    <w:p w:rsidR="00D716B9" w:rsidRPr="007F69E5" w:rsidRDefault="00D716B9" w:rsidP="00CF2252">
      <w:pPr>
        <w:ind w:left="360"/>
        <w:rPr>
          <w:rFonts w:asciiTheme="minorHAnsi" w:hAnsiTheme="minorHAnsi" w:cstheme="minorHAnsi"/>
          <w:sz w:val="22"/>
        </w:rPr>
      </w:pPr>
    </w:p>
    <w:p w:rsidR="00D716B9" w:rsidRPr="007F69E5" w:rsidRDefault="00D716B9" w:rsidP="00CF2252">
      <w:pPr>
        <w:ind w:left="360"/>
        <w:rPr>
          <w:rFonts w:asciiTheme="minorHAnsi" w:hAnsiTheme="minorHAnsi" w:cstheme="minorHAnsi"/>
          <w:sz w:val="22"/>
        </w:rPr>
      </w:pPr>
    </w:p>
    <w:p w:rsidR="00A25944" w:rsidRPr="007F69E5" w:rsidRDefault="00A25944" w:rsidP="00CF2252">
      <w:pPr>
        <w:ind w:left="360"/>
        <w:rPr>
          <w:rFonts w:asciiTheme="minorHAnsi" w:hAnsiTheme="minorHAnsi" w:cstheme="minorHAnsi"/>
          <w:sz w:val="22"/>
        </w:rPr>
      </w:pPr>
      <w:r w:rsidRPr="007F69E5">
        <w:rPr>
          <w:rFonts w:asciiTheme="minorHAnsi" w:hAnsiTheme="minorHAnsi" w:cstheme="minorHAnsi"/>
          <w:sz w:val="22"/>
        </w:rPr>
        <w:t>Please provide the values for each category of the indicator table described below:</w:t>
      </w:r>
    </w:p>
    <w:p w:rsidR="00D655C0" w:rsidRPr="007F69E5" w:rsidRDefault="00D655C0" w:rsidP="00CF2252">
      <w:pPr>
        <w:ind w:left="360"/>
        <w:rPr>
          <w:rFonts w:asciiTheme="minorHAnsi" w:hAnsiTheme="minorHAnsi" w:cstheme="minorHAnsi"/>
          <w:b/>
          <w:sz w:val="22"/>
        </w:rPr>
      </w:pPr>
    </w:p>
    <w:tbl>
      <w:tblPr>
        <w:tblStyle w:val="TableGrid"/>
        <w:tblW w:w="0" w:type="auto"/>
        <w:tblLook w:val="04A0"/>
      </w:tblPr>
      <w:tblGrid>
        <w:gridCol w:w="2538"/>
        <w:gridCol w:w="1090"/>
        <w:gridCol w:w="2405"/>
        <w:gridCol w:w="1706"/>
        <w:gridCol w:w="1881"/>
      </w:tblGrid>
      <w:tr w:rsidR="003E1767" w:rsidRPr="007F69E5" w:rsidTr="000F58F6">
        <w:tc>
          <w:tcPr>
            <w:tcW w:w="2538" w:type="dxa"/>
          </w:tcPr>
          <w:p w:rsidR="003E1767" w:rsidRPr="007F69E5" w:rsidRDefault="003E1767" w:rsidP="00D655C0">
            <w:pPr>
              <w:jc w:val="center"/>
              <w:rPr>
                <w:rFonts w:asciiTheme="minorHAnsi" w:hAnsiTheme="minorHAnsi" w:cstheme="minorHAnsi"/>
                <w:b/>
                <w:sz w:val="22"/>
              </w:rPr>
            </w:pPr>
            <w:r w:rsidRPr="007F69E5">
              <w:rPr>
                <w:rFonts w:asciiTheme="minorHAnsi" w:hAnsiTheme="minorHAnsi" w:cstheme="minorHAnsi"/>
                <w:b/>
                <w:sz w:val="22"/>
              </w:rPr>
              <w:t>Indicators</w:t>
            </w:r>
          </w:p>
        </w:tc>
        <w:tc>
          <w:tcPr>
            <w:tcW w:w="1090" w:type="dxa"/>
          </w:tcPr>
          <w:p w:rsidR="003E1767" w:rsidRPr="007F69E5" w:rsidRDefault="003E1767" w:rsidP="00D655C0">
            <w:pPr>
              <w:jc w:val="center"/>
              <w:rPr>
                <w:rFonts w:asciiTheme="minorHAnsi" w:hAnsiTheme="minorHAnsi" w:cstheme="minorHAnsi"/>
                <w:b/>
                <w:sz w:val="22"/>
              </w:rPr>
            </w:pPr>
            <w:r w:rsidRPr="007F69E5">
              <w:rPr>
                <w:rFonts w:asciiTheme="minorHAnsi" w:hAnsiTheme="minorHAnsi" w:cstheme="minorHAnsi"/>
                <w:b/>
                <w:sz w:val="22"/>
              </w:rPr>
              <w:t>Baseline</w:t>
            </w:r>
          </w:p>
        </w:tc>
        <w:tc>
          <w:tcPr>
            <w:tcW w:w="2405" w:type="dxa"/>
          </w:tcPr>
          <w:p w:rsidR="003E1767" w:rsidRPr="007F69E5" w:rsidRDefault="00315A56" w:rsidP="00D655C0">
            <w:pPr>
              <w:jc w:val="center"/>
              <w:rPr>
                <w:rFonts w:asciiTheme="minorHAnsi" w:hAnsiTheme="minorHAnsi" w:cstheme="minorHAnsi"/>
                <w:b/>
                <w:sz w:val="22"/>
              </w:rPr>
            </w:pPr>
            <w:r w:rsidRPr="007F69E5">
              <w:rPr>
                <w:rFonts w:asciiTheme="minorHAnsi" w:hAnsiTheme="minorHAnsi" w:cstheme="minorHAnsi"/>
                <w:b/>
                <w:sz w:val="22"/>
              </w:rPr>
              <w:t>Current</w:t>
            </w:r>
            <w:r w:rsidR="003E1767" w:rsidRPr="007F69E5">
              <w:rPr>
                <w:rFonts w:asciiTheme="minorHAnsi" w:hAnsiTheme="minorHAnsi" w:cstheme="minorHAnsi"/>
                <w:b/>
                <w:sz w:val="22"/>
              </w:rPr>
              <w:t xml:space="preserve"> Value</w:t>
            </w:r>
          </w:p>
        </w:tc>
        <w:tc>
          <w:tcPr>
            <w:tcW w:w="1706" w:type="dxa"/>
          </w:tcPr>
          <w:p w:rsidR="003E1767" w:rsidRPr="007F69E5" w:rsidRDefault="008538D3" w:rsidP="00D655C0">
            <w:pPr>
              <w:jc w:val="center"/>
              <w:rPr>
                <w:rFonts w:asciiTheme="minorHAnsi" w:hAnsiTheme="minorHAnsi" w:cstheme="minorHAnsi"/>
                <w:b/>
                <w:sz w:val="22"/>
              </w:rPr>
            </w:pPr>
            <w:r w:rsidRPr="007F69E5">
              <w:rPr>
                <w:rFonts w:asciiTheme="minorHAnsi" w:hAnsiTheme="minorHAnsi" w:cstheme="minorHAnsi"/>
                <w:b/>
                <w:sz w:val="22"/>
              </w:rPr>
              <w:t>Means of Verification</w:t>
            </w:r>
          </w:p>
        </w:tc>
        <w:tc>
          <w:tcPr>
            <w:tcW w:w="1881" w:type="dxa"/>
          </w:tcPr>
          <w:p w:rsidR="003E1767" w:rsidRPr="007F69E5" w:rsidRDefault="008538D3" w:rsidP="00D655C0">
            <w:pPr>
              <w:jc w:val="center"/>
              <w:rPr>
                <w:rFonts w:asciiTheme="minorHAnsi" w:hAnsiTheme="minorHAnsi" w:cstheme="minorHAnsi"/>
                <w:b/>
                <w:sz w:val="22"/>
              </w:rPr>
            </w:pPr>
            <w:r w:rsidRPr="007F69E5">
              <w:rPr>
                <w:rFonts w:asciiTheme="minorHAnsi" w:hAnsiTheme="minorHAnsi" w:cstheme="minorHAnsi"/>
                <w:b/>
                <w:sz w:val="22"/>
              </w:rPr>
              <w:t>Collection methods</w:t>
            </w:r>
          </w:p>
        </w:tc>
      </w:tr>
      <w:tr w:rsidR="003E1767" w:rsidRPr="007F69E5" w:rsidTr="000F58F6">
        <w:tc>
          <w:tcPr>
            <w:tcW w:w="2538" w:type="dxa"/>
          </w:tcPr>
          <w:p w:rsidR="003E1767" w:rsidRPr="007F69E5" w:rsidRDefault="003E1767" w:rsidP="00CE4E98">
            <w:pPr>
              <w:rPr>
                <w:rFonts w:asciiTheme="minorHAnsi" w:hAnsiTheme="minorHAnsi" w:cstheme="minorHAnsi"/>
                <w:sz w:val="22"/>
              </w:rPr>
            </w:pPr>
            <w:r w:rsidRPr="007F69E5">
              <w:rPr>
                <w:rFonts w:asciiTheme="minorHAnsi" w:hAnsiTheme="minorHAnsi" w:cstheme="minorHAnsi"/>
                <w:sz w:val="22"/>
              </w:rPr>
              <w:t>Number of managerial practices</w:t>
            </w:r>
            <w:r w:rsidR="0008536A" w:rsidRPr="007F69E5">
              <w:rPr>
                <w:rFonts w:asciiTheme="minorHAnsi" w:hAnsiTheme="minorHAnsi" w:cstheme="minorHAnsi"/>
                <w:sz w:val="22"/>
              </w:rPr>
              <w:t xml:space="preserve"> (financial, procurement, etc)</w:t>
            </w:r>
            <w:r w:rsidRPr="007F69E5">
              <w:rPr>
                <w:rFonts w:asciiTheme="minorHAnsi" w:hAnsiTheme="minorHAnsi" w:cstheme="minorHAnsi"/>
                <w:sz w:val="22"/>
              </w:rPr>
              <w:t xml:space="preserve"> implemented jointly </w:t>
            </w:r>
            <w:r w:rsidR="00CE4E98" w:rsidRPr="007F69E5">
              <w:rPr>
                <w:rFonts w:asciiTheme="minorHAnsi" w:hAnsiTheme="minorHAnsi" w:cstheme="minorHAnsi"/>
                <w:sz w:val="22"/>
              </w:rPr>
              <w:t>by the UN implementing</w:t>
            </w:r>
            <w:r w:rsidRPr="007F69E5">
              <w:rPr>
                <w:rFonts w:asciiTheme="minorHAnsi" w:hAnsiTheme="minorHAnsi" w:cstheme="minorHAnsi"/>
                <w:sz w:val="22"/>
              </w:rPr>
              <w:t xml:space="preserve"> agencies </w:t>
            </w:r>
            <w:r w:rsidR="0008396F" w:rsidRPr="007F69E5">
              <w:rPr>
                <w:rFonts w:asciiTheme="minorHAnsi" w:hAnsiTheme="minorHAnsi" w:cstheme="minorHAnsi"/>
                <w:sz w:val="22"/>
              </w:rPr>
              <w:t>for MDG-F JPs.</w:t>
            </w:r>
          </w:p>
        </w:tc>
        <w:tc>
          <w:tcPr>
            <w:tcW w:w="1090" w:type="dxa"/>
          </w:tcPr>
          <w:p w:rsidR="003E1767" w:rsidRPr="007F69E5" w:rsidRDefault="003A1805" w:rsidP="00D31FA5">
            <w:pPr>
              <w:jc w:val="center"/>
              <w:rPr>
                <w:rFonts w:asciiTheme="minorHAnsi" w:hAnsiTheme="minorHAnsi" w:cstheme="minorHAnsi"/>
                <w:sz w:val="22"/>
              </w:rPr>
            </w:pPr>
            <w:r w:rsidRPr="007F69E5">
              <w:rPr>
                <w:rFonts w:asciiTheme="minorHAnsi" w:hAnsiTheme="minorHAnsi" w:cstheme="minorHAnsi"/>
                <w:sz w:val="22"/>
              </w:rPr>
              <w:t>0</w:t>
            </w:r>
          </w:p>
        </w:tc>
        <w:tc>
          <w:tcPr>
            <w:tcW w:w="2405" w:type="dxa"/>
          </w:tcPr>
          <w:p w:rsidR="003A1805" w:rsidRPr="007F69E5" w:rsidRDefault="000F58F6" w:rsidP="001142C0">
            <w:pPr>
              <w:rPr>
                <w:rFonts w:asciiTheme="minorHAnsi" w:hAnsiTheme="minorHAnsi" w:cstheme="minorHAnsi"/>
                <w:sz w:val="22"/>
              </w:rPr>
            </w:pPr>
            <w:r w:rsidRPr="007F69E5">
              <w:rPr>
                <w:rFonts w:asciiTheme="minorHAnsi" w:hAnsiTheme="minorHAnsi" w:cstheme="minorHAnsi"/>
                <w:sz w:val="22"/>
              </w:rPr>
              <w:t>6</w:t>
            </w:r>
          </w:p>
        </w:tc>
        <w:tc>
          <w:tcPr>
            <w:tcW w:w="1706" w:type="dxa"/>
          </w:tcPr>
          <w:p w:rsidR="003E1767" w:rsidRPr="007F69E5" w:rsidRDefault="003A1805" w:rsidP="001142C0">
            <w:pPr>
              <w:rPr>
                <w:rFonts w:asciiTheme="minorHAnsi" w:hAnsiTheme="minorHAnsi" w:cstheme="minorHAnsi"/>
                <w:sz w:val="22"/>
              </w:rPr>
            </w:pPr>
            <w:r w:rsidRPr="007F69E5">
              <w:rPr>
                <w:rFonts w:asciiTheme="minorHAnsi" w:hAnsiTheme="minorHAnsi" w:cstheme="minorHAnsi"/>
                <w:sz w:val="22"/>
              </w:rPr>
              <w:t>Internal Reporting System</w:t>
            </w:r>
          </w:p>
        </w:tc>
        <w:tc>
          <w:tcPr>
            <w:tcW w:w="1881" w:type="dxa"/>
          </w:tcPr>
          <w:p w:rsidR="003E1767" w:rsidRPr="007F69E5" w:rsidRDefault="003A1805" w:rsidP="001142C0">
            <w:pPr>
              <w:rPr>
                <w:rFonts w:asciiTheme="minorHAnsi" w:hAnsiTheme="minorHAnsi" w:cstheme="minorHAnsi"/>
                <w:sz w:val="22"/>
              </w:rPr>
            </w:pPr>
            <w:r w:rsidRPr="007F69E5">
              <w:rPr>
                <w:rFonts w:asciiTheme="minorHAnsi" w:hAnsiTheme="minorHAnsi" w:cstheme="minorHAnsi"/>
                <w:sz w:val="22"/>
              </w:rPr>
              <w:t>Internal Minutes</w:t>
            </w:r>
          </w:p>
        </w:tc>
      </w:tr>
      <w:tr w:rsidR="0008536A" w:rsidRPr="007F69E5" w:rsidTr="000F58F6">
        <w:tc>
          <w:tcPr>
            <w:tcW w:w="2538" w:type="dxa"/>
          </w:tcPr>
          <w:p w:rsidR="0008536A" w:rsidRPr="007F69E5" w:rsidRDefault="0008536A" w:rsidP="00CE4E98">
            <w:pPr>
              <w:rPr>
                <w:rFonts w:asciiTheme="minorHAnsi" w:hAnsiTheme="minorHAnsi" w:cstheme="minorHAnsi"/>
                <w:sz w:val="22"/>
              </w:rPr>
            </w:pPr>
            <w:r w:rsidRPr="007F69E5">
              <w:rPr>
                <w:rFonts w:asciiTheme="minorHAnsi" w:hAnsiTheme="minorHAnsi" w:cstheme="minorHAnsi"/>
                <w:sz w:val="22"/>
              </w:rPr>
              <w:t xml:space="preserve">Number of joint analytical work </w:t>
            </w:r>
            <w:r w:rsidR="009D685F" w:rsidRPr="007F69E5">
              <w:rPr>
                <w:rFonts w:asciiTheme="minorHAnsi" w:hAnsiTheme="minorHAnsi" w:cstheme="minorHAnsi"/>
                <w:sz w:val="22"/>
              </w:rPr>
              <w:t xml:space="preserve">(studies, diagnostic) </w:t>
            </w:r>
            <w:r w:rsidRPr="007F69E5">
              <w:rPr>
                <w:rFonts w:asciiTheme="minorHAnsi" w:hAnsiTheme="minorHAnsi" w:cstheme="minorHAnsi"/>
                <w:sz w:val="22"/>
              </w:rPr>
              <w:t xml:space="preserve">undertaken </w:t>
            </w:r>
            <w:r w:rsidR="00CE4E98" w:rsidRPr="007F69E5">
              <w:rPr>
                <w:rFonts w:asciiTheme="minorHAnsi" w:hAnsiTheme="minorHAnsi" w:cstheme="minorHAnsi"/>
                <w:sz w:val="22"/>
              </w:rPr>
              <w:t>jointly by UN implementing agencies</w:t>
            </w:r>
            <w:r w:rsidRPr="007F69E5">
              <w:rPr>
                <w:rFonts w:asciiTheme="minorHAnsi" w:hAnsiTheme="minorHAnsi" w:cstheme="minorHAnsi"/>
                <w:sz w:val="22"/>
              </w:rPr>
              <w:t xml:space="preserve"> </w:t>
            </w:r>
            <w:r w:rsidR="0008396F" w:rsidRPr="007F69E5">
              <w:rPr>
                <w:rFonts w:asciiTheme="minorHAnsi" w:hAnsiTheme="minorHAnsi" w:cstheme="minorHAnsi"/>
                <w:sz w:val="22"/>
              </w:rPr>
              <w:t>for MDG-F JPs.</w:t>
            </w:r>
          </w:p>
        </w:tc>
        <w:tc>
          <w:tcPr>
            <w:tcW w:w="1090" w:type="dxa"/>
          </w:tcPr>
          <w:p w:rsidR="0008536A" w:rsidRPr="007F69E5" w:rsidRDefault="003A1805" w:rsidP="00D31FA5">
            <w:pPr>
              <w:jc w:val="center"/>
              <w:rPr>
                <w:rFonts w:asciiTheme="minorHAnsi" w:hAnsiTheme="minorHAnsi" w:cstheme="minorHAnsi"/>
                <w:sz w:val="22"/>
              </w:rPr>
            </w:pPr>
            <w:r w:rsidRPr="007F69E5">
              <w:rPr>
                <w:rFonts w:asciiTheme="minorHAnsi" w:hAnsiTheme="minorHAnsi" w:cstheme="minorHAnsi"/>
                <w:sz w:val="22"/>
              </w:rPr>
              <w:t>0</w:t>
            </w:r>
          </w:p>
        </w:tc>
        <w:tc>
          <w:tcPr>
            <w:tcW w:w="2405" w:type="dxa"/>
          </w:tcPr>
          <w:p w:rsidR="003A1805" w:rsidRPr="007F69E5" w:rsidRDefault="000F58F6" w:rsidP="001142C0">
            <w:pPr>
              <w:rPr>
                <w:rFonts w:asciiTheme="minorHAnsi" w:hAnsiTheme="minorHAnsi" w:cstheme="minorHAnsi"/>
                <w:sz w:val="22"/>
              </w:rPr>
            </w:pPr>
            <w:r w:rsidRPr="007F69E5">
              <w:rPr>
                <w:rFonts w:asciiTheme="minorHAnsi" w:hAnsiTheme="minorHAnsi" w:cstheme="minorHAnsi"/>
                <w:sz w:val="22"/>
              </w:rPr>
              <w:t>4</w:t>
            </w:r>
          </w:p>
          <w:p w:rsidR="003A1805" w:rsidRPr="007F69E5" w:rsidRDefault="003A1805" w:rsidP="001142C0">
            <w:pPr>
              <w:rPr>
                <w:rFonts w:asciiTheme="minorHAnsi" w:hAnsiTheme="minorHAnsi" w:cstheme="minorHAnsi"/>
                <w:sz w:val="22"/>
              </w:rPr>
            </w:pPr>
          </w:p>
        </w:tc>
        <w:tc>
          <w:tcPr>
            <w:tcW w:w="1706" w:type="dxa"/>
          </w:tcPr>
          <w:p w:rsidR="0008536A" w:rsidRPr="007F69E5" w:rsidRDefault="003A1805" w:rsidP="001142C0">
            <w:pPr>
              <w:rPr>
                <w:rFonts w:asciiTheme="minorHAnsi" w:hAnsiTheme="minorHAnsi" w:cstheme="minorHAnsi"/>
                <w:sz w:val="22"/>
              </w:rPr>
            </w:pPr>
            <w:r w:rsidRPr="007F69E5">
              <w:rPr>
                <w:rFonts w:asciiTheme="minorHAnsi" w:hAnsiTheme="minorHAnsi" w:cstheme="minorHAnsi"/>
                <w:sz w:val="22"/>
              </w:rPr>
              <w:t>Internal Reporting System</w:t>
            </w:r>
          </w:p>
        </w:tc>
        <w:tc>
          <w:tcPr>
            <w:tcW w:w="1881" w:type="dxa"/>
          </w:tcPr>
          <w:p w:rsidR="0008536A" w:rsidRPr="007F69E5" w:rsidRDefault="003A1805" w:rsidP="001142C0">
            <w:pPr>
              <w:rPr>
                <w:rFonts w:asciiTheme="minorHAnsi" w:hAnsiTheme="minorHAnsi" w:cstheme="minorHAnsi"/>
                <w:sz w:val="22"/>
              </w:rPr>
            </w:pPr>
            <w:r w:rsidRPr="007F69E5">
              <w:rPr>
                <w:rFonts w:asciiTheme="minorHAnsi" w:hAnsiTheme="minorHAnsi" w:cstheme="minorHAnsi"/>
                <w:sz w:val="22"/>
              </w:rPr>
              <w:t>Internal Minutes</w:t>
            </w:r>
          </w:p>
        </w:tc>
      </w:tr>
      <w:tr w:rsidR="00D92987" w:rsidRPr="007F69E5" w:rsidTr="000F58F6">
        <w:trPr>
          <w:trHeight w:val="1592"/>
        </w:trPr>
        <w:tc>
          <w:tcPr>
            <w:tcW w:w="2538" w:type="dxa"/>
          </w:tcPr>
          <w:p w:rsidR="00D92987" w:rsidRPr="007F69E5" w:rsidRDefault="00D92987" w:rsidP="00CE4E98">
            <w:pPr>
              <w:rPr>
                <w:rFonts w:asciiTheme="minorHAnsi" w:hAnsiTheme="minorHAnsi" w:cstheme="minorHAnsi"/>
                <w:sz w:val="22"/>
              </w:rPr>
            </w:pPr>
            <w:r w:rsidRPr="007F69E5">
              <w:rPr>
                <w:rFonts w:asciiTheme="minorHAnsi" w:hAnsiTheme="minorHAnsi" w:cstheme="minorHAnsi"/>
                <w:sz w:val="22"/>
              </w:rPr>
              <w:t xml:space="preserve">Number of joint missions </w:t>
            </w:r>
            <w:r w:rsidR="00CE4E98" w:rsidRPr="007F69E5">
              <w:rPr>
                <w:rFonts w:asciiTheme="minorHAnsi" w:hAnsiTheme="minorHAnsi" w:cstheme="minorHAnsi"/>
                <w:sz w:val="22"/>
              </w:rPr>
              <w:t>undertaken jointly by UN implementing agencies</w:t>
            </w:r>
            <w:r w:rsidR="0008396F" w:rsidRPr="007F69E5">
              <w:rPr>
                <w:rFonts w:asciiTheme="minorHAnsi" w:hAnsiTheme="minorHAnsi" w:cstheme="minorHAnsi"/>
                <w:sz w:val="22"/>
              </w:rPr>
              <w:t xml:space="preserve"> for MDG-F JPs.</w:t>
            </w:r>
          </w:p>
        </w:tc>
        <w:tc>
          <w:tcPr>
            <w:tcW w:w="1090" w:type="dxa"/>
          </w:tcPr>
          <w:p w:rsidR="00D92987" w:rsidRPr="007F69E5" w:rsidRDefault="003A1805" w:rsidP="00D31FA5">
            <w:pPr>
              <w:jc w:val="center"/>
              <w:rPr>
                <w:rFonts w:asciiTheme="minorHAnsi" w:hAnsiTheme="minorHAnsi" w:cstheme="minorHAnsi"/>
                <w:sz w:val="22"/>
              </w:rPr>
            </w:pPr>
            <w:r w:rsidRPr="007F69E5">
              <w:rPr>
                <w:rFonts w:asciiTheme="minorHAnsi" w:hAnsiTheme="minorHAnsi" w:cstheme="minorHAnsi"/>
                <w:sz w:val="22"/>
              </w:rPr>
              <w:t>0</w:t>
            </w:r>
          </w:p>
        </w:tc>
        <w:tc>
          <w:tcPr>
            <w:tcW w:w="2405" w:type="dxa"/>
          </w:tcPr>
          <w:p w:rsidR="00D92987" w:rsidRPr="007F69E5" w:rsidRDefault="000F58F6" w:rsidP="00EB25CB">
            <w:pPr>
              <w:rPr>
                <w:rFonts w:asciiTheme="minorHAnsi" w:hAnsiTheme="minorHAnsi" w:cstheme="minorHAnsi"/>
                <w:sz w:val="22"/>
              </w:rPr>
            </w:pPr>
            <w:r w:rsidRPr="007F69E5">
              <w:rPr>
                <w:rFonts w:asciiTheme="minorHAnsi" w:hAnsiTheme="minorHAnsi" w:cstheme="minorHAnsi"/>
                <w:sz w:val="22"/>
              </w:rPr>
              <w:t>8</w:t>
            </w:r>
          </w:p>
        </w:tc>
        <w:tc>
          <w:tcPr>
            <w:tcW w:w="1706" w:type="dxa"/>
          </w:tcPr>
          <w:p w:rsidR="00D92987" w:rsidRPr="007F69E5" w:rsidRDefault="003A1805" w:rsidP="001142C0">
            <w:pPr>
              <w:rPr>
                <w:rFonts w:asciiTheme="minorHAnsi" w:hAnsiTheme="minorHAnsi" w:cstheme="minorHAnsi"/>
                <w:sz w:val="22"/>
              </w:rPr>
            </w:pPr>
            <w:r w:rsidRPr="007F69E5">
              <w:rPr>
                <w:rFonts w:asciiTheme="minorHAnsi" w:hAnsiTheme="minorHAnsi" w:cstheme="minorHAnsi"/>
                <w:sz w:val="22"/>
              </w:rPr>
              <w:t>Internal Reporting System</w:t>
            </w:r>
          </w:p>
        </w:tc>
        <w:tc>
          <w:tcPr>
            <w:tcW w:w="1881" w:type="dxa"/>
          </w:tcPr>
          <w:p w:rsidR="00D92987" w:rsidRPr="007F69E5" w:rsidRDefault="003A1805" w:rsidP="001142C0">
            <w:pPr>
              <w:rPr>
                <w:rFonts w:asciiTheme="minorHAnsi" w:hAnsiTheme="minorHAnsi" w:cstheme="minorHAnsi"/>
                <w:sz w:val="22"/>
              </w:rPr>
            </w:pPr>
            <w:r w:rsidRPr="007F69E5">
              <w:rPr>
                <w:rFonts w:asciiTheme="minorHAnsi" w:hAnsiTheme="minorHAnsi" w:cstheme="minorHAnsi"/>
                <w:sz w:val="22"/>
              </w:rPr>
              <w:t>Internal Minutes</w:t>
            </w:r>
          </w:p>
        </w:tc>
      </w:tr>
    </w:tbl>
    <w:p w:rsidR="00DE29E3" w:rsidRPr="007F69E5" w:rsidRDefault="00DE29E3" w:rsidP="001142C0">
      <w:pPr>
        <w:rPr>
          <w:rFonts w:asciiTheme="minorHAnsi" w:hAnsiTheme="minorHAnsi" w:cstheme="minorHAnsi"/>
          <w:sz w:val="22"/>
        </w:rPr>
      </w:pPr>
    </w:p>
    <w:p w:rsidR="000C343A" w:rsidRPr="007F69E5" w:rsidRDefault="00D655C0" w:rsidP="000C343A">
      <w:pPr>
        <w:ind w:left="360"/>
        <w:rPr>
          <w:rFonts w:asciiTheme="minorHAnsi" w:hAnsiTheme="minorHAnsi" w:cstheme="minorHAnsi"/>
          <w:sz w:val="22"/>
        </w:rPr>
      </w:pPr>
      <w:r w:rsidRPr="007F69E5">
        <w:rPr>
          <w:rFonts w:asciiTheme="minorHAnsi" w:hAnsiTheme="minorHAnsi" w:cstheme="minorHAnsi"/>
          <w:sz w:val="22"/>
        </w:rPr>
        <w:t xml:space="preserve">Please </w:t>
      </w:r>
      <w:r w:rsidR="003E1767" w:rsidRPr="007F69E5">
        <w:rPr>
          <w:rFonts w:asciiTheme="minorHAnsi" w:hAnsiTheme="minorHAnsi" w:cstheme="minorHAnsi"/>
          <w:sz w:val="22"/>
        </w:rPr>
        <w:t xml:space="preserve">provide additional information </w:t>
      </w:r>
      <w:r w:rsidR="001A4E5A" w:rsidRPr="007F69E5">
        <w:rPr>
          <w:rFonts w:asciiTheme="minorHAnsi" w:hAnsiTheme="minorHAnsi" w:cstheme="minorHAnsi"/>
          <w:sz w:val="22"/>
        </w:rPr>
        <w:t>to substantiate the</w:t>
      </w:r>
      <w:r w:rsidR="003E1767" w:rsidRPr="007F69E5">
        <w:rPr>
          <w:rFonts w:asciiTheme="minorHAnsi" w:hAnsiTheme="minorHAnsi" w:cstheme="minorHAnsi"/>
          <w:sz w:val="22"/>
        </w:rPr>
        <w:t xml:space="preserve"> indicators value</w:t>
      </w:r>
      <w:r w:rsidR="005C2E01" w:rsidRPr="007F69E5">
        <w:rPr>
          <w:rFonts w:asciiTheme="minorHAnsi" w:hAnsiTheme="minorHAnsi" w:cstheme="minorHAnsi"/>
          <w:sz w:val="22"/>
        </w:rPr>
        <w:t xml:space="preserve"> (150 words</w:t>
      </w:r>
      <w:r w:rsidR="00D92987" w:rsidRPr="007F69E5">
        <w:rPr>
          <w:rFonts w:asciiTheme="minorHAnsi" w:hAnsiTheme="minorHAnsi" w:cstheme="minorHAnsi"/>
          <w:sz w:val="22"/>
        </w:rPr>
        <w:t>)</w:t>
      </w:r>
      <w:r w:rsidR="009934C4" w:rsidRPr="007F69E5">
        <w:rPr>
          <w:rFonts w:asciiTheme="minorHAnsi" w:hAnsiTheme="minorHAnsi" w:cstheme="minorHAnsi"/>
          <w:sz w:val="22"/>
        </w:rPr>
        <w:t xml:space="preserve">. </w:t>
      </w:r>
      <w:r w:rsidR="000C343A" w:rsidRPr="007F69E5">
        <w:rPr>
          <w:rFonts w:asciiTheme="minorHAnsi" w:hAnsiTheme="minorHAnsi" w:cstheme="minorHAnsi"/>
          <w:sz w:val="22"/>
        </w:rPr>
        <w:t xml:space="preserve">Try to describe </w:t>
      </w:r>
      <w:r w:rsidR="00A25944" w:rsidRPr="007F69E5">
        <w:rPr>
          <w:rFonts w:asciiTheme="minorHAnsi" w:hAnsiTheme="minorHAnsi" w:cstheme="minorHAnsi"/>
          <w:sz w:val="22"/>
        </w:rPr>
        <w:t xml:space="preserve">qualitative and quantitative </w:t>
      </w:r>
      <w:r w:rsidR="000C343A" w:rsidRPr="007F69E5">
        <w:rPr>
          <w:rFonts w:asciiTheme="minorHAnsi" w:hAnsiTheme="minorHAnsi" w:cstheme="minorHAnsi"/>
          <w:sz w:val="22"/>
        </w:rPr>
        <w:t>facts avoiding interpretations or personal opinions.</w:t>
      </w:r>
    </w:p>
    <w:p w:rsidR="00AD491A" w:rsidRPr="007F69E5" w:rsidRDefault="00AD491A" w:rsidP="008F3909">
      <w:pPr>
        <w:jc w:val="both"/>
        <w:rPr>
          <w:rFonts w:asciiTheme="minorHAnsi" w:hAnsiTheme="minorHAnsi" w:cstheme="minorHAnsi"/>
        </w:rPr>
      </w:pPr>
    </w:p>
    <w:p w:rsidR="00AD491A" w:rsidRPr="007F69E5" w:rsidRDefault="00AD491A" w:rsidP="00287229">
      <w:pPr>
        <w:shd w:val="clear" w:color="auto" w:fill="D9D9D9" w:themeFill="background1" w:themeFillShade="D9"/>
        <w:jc w:val="both"/>
        <w:rPr>
          <w:rFonts w:asciiTheme="minorHAnsi" w:hAnsiTheme="minorHAnsi" w:cstheme="minorHAnsi"/>
        </w:rPr>
      </w:pPr>
      <w:r w:rsidRPr="007F69E5">
        <w:rPr>
          <w:rFonts w:asciiTheme="minorHAnsi" w:hAnsiTheme="minorHAnsi" w:cstheme="minorHAnsi"/>
        </w:rPr>
        <w:t>The JP has taken several missions and trainings together, su</w:t>
      </w:r>
      <w:r w:rsidR="008B382A" w:rsidRPr="007F69E5">
        <w:rPr>
          <w:rFonts w:asciiTheme="minorHAnsi" w:hAnsiTheme="minorHAnsi" w:cstheme="minorHAnsi"/>
        </w:rPr>
        <w:t xml:space="preserve">ch as on </w:t>
      </w:r>
      <w:r w:rsidR="00EB5E3D" w:rsidRPr="007F69E5">
        <w:rPr>
          <w:rFonts w:asciiTheme="minorHAnsi" w:hAnsiTheme="minorHAnsi" w:cstheme="minorHAnsi"/>
        </w:rPr>
        <w:t>c</w:t>
      </w:r>
      <w:r w:rsidR="008B382A" w:rsidRPr="007F69E5">
        <w:rPr>
          <w:rFonts w:asciiTheme="minorHAnsi" w:hAnsiTheme="minorHAnsi" w:cstheme="minorHAnsi"/>
        </w:rPr>
        <w:t xml:space="preserve">ommunication, </w:t>
      </w:r>
      <w:r w:rsidR="00EB5E3D" w:rsidRPr="007F69E5">
        <w:rPr>
          <w:rFonts w:asciiTheme="minorHAnsi" w:hAnsiTheme="minorHAnsi" w:cstheme="minorHAnsi"/>
        </w:rPr>
        <w:t>c</w:t>
      </w:r>
      <w:r w:rsidR="008B382A" w:rsidRPr="007F69E5">
        <w:rPr>
          <w:rFonts w:asciiTheme="minorHAnsi" w:hAnsiTheme="minorHAnsi" w:cstheme="minorHAnsi"/>
        </w:rPr>
        <w:t>onflict-</w:t>
      </w:r>
      <w:r w:rsidR="00EB5E3D" w:rsidRPr="007F69E5">
        <w:rPr>
          <w:rFonts w:asciiTheme="minorHAnsi" w:hAnsiTheme="minorHAnsi" w:cstheme="minorHAnsi"/>
        </w:rPr>
        <w:t>s</w:t>
      </w:r>
      <w:r w:rsidR="008B382A" w:rsidRPr="007F69E5">
        <w:rPr>
          <w:rFonts w:asciiTheme="minorHAnsi" w:hAnsiTheme="minorHAnsi" w:cstheme="minorHAnsi"/>
        </w:rPr>
        <w:t>ensitivity</w:t>
      </w:r>
      <w:r w:rsidRPr="007F69E5">
        <w:rPr>
          <w:rFonts w:asciiTheme="minorHAnsi" w:hAnsiTheme="minorHAnsi" w:cstheme="minorHAnsi"/>
        </w:rPr>
        <w:t xml:space="preserve">, capacity assessment, as well as gathering other donors on inter-ethnicity in education. </w:t>
      </w:r>
    </w:p>
    <w:p w:rsidR="00AD491A" w:rsidRPr="007F69E5" w:rsidRDefault="00AD491A" w:rsidP="00287229">
      <w:pPr>
        <w:shd w:val="clear" w:color="auto" w:fill="D9D9D9" w:themeFill="background1" w:themeFillShade="D9"/>
        <w:jc w:val="both"/>
        <w:rPr>
          <w:rFonts w:asciiTheme="minorHAnsi" w:hAnsiTheme="minorHAnsi" w:cstheme="minorHAnsi"/>
        </w:rPr>
      </w:pPr>
    </w:p>
    <w:p w:rsidR="001217E5" w:rsidRPr="007F69E5" w:rsidRDefault="009813FC" w:rsidP="00287229">
      <w:pPr>
        <w:shd w:val="clear" w:color="auto" w:fill="D9D9D9" w:themeFill="background1" w:themeFillShade="D9"/>
        <w:jc w:val="both"/>
        <w:rPr>
          <w:rFonts w:asciiTheme="minorHAnsi" w:hAnsiTheme="minorHAnsi" w:cstheme="minorHAnsi"/>
        </w:rPr>
      </w:pPr>
      <w:r w:rsidRPr="007F69E5">
        <w:rPr>
          <w:rFonts w:asciiTheme="minorHAnsi" w:hAnsiTheme="minorHAnsi" w:cstheme="minorHAnsi"/>
        </w:rPr>
        <w:t xml:space="preserve">Many field visits are organised jointly among the agencies, and several workshops were organised as a joint activity between agencies. </w:t>
      </w:r>
    </w:p>
    <w:p w:rsidR="001217E5" w:rsidRPr="007F69E5" w:rsidRDefault="001217E5" w:rsidP="00CF2252">
      <w:pPr>
        <w:ind w:left="360"/>
        <w:rPr>
          <w:rFonts w:asciiTheme="minorHAnsi" w:hAnsiTheme="minorHAnsi" w:cstheme="minorHAnsi"/>
          <w:sz w:val="22"/>
        </w:rPr>
      </w:pPr>
    </w:p>
    <w:p w:rsidR="001217E5" w:rsidRPr="007F69E5" w:rsidRDefault="001217E5" w:rsidP="00CF2252">
      <w:pPr>
        <w:ind w:left="360"/>
        <w:rPr>
          <w:rFonts w:asciiTheme="minorHAnsi" w:hAnsiTheme="minorHAnsi" w:cstheme="minorHAnsi"/>
          <w:sz w:val="22"/>
        </w:rPr>
      </w:pPr>
    </w:p>
    <w:p w:rsidR="001217E5" w:rsidRPr="007F69E5" w:rsidRDefault="001217E5" w:rsidP="00CF2252">
      <w:pPr>
        <w:ind w:left="360"/>
        <w:rPr>
          <w:rFonts w:asciiTheme="minorHAnsi" w:hAnsiTheme="minorHAnsi" w:cstheme="minorHAnsi"/>
          <w:sz w:val="22"/>
        </w:rPr>
      </w:pPr>
    </w:p>
    <w:p w:rsidR="002A5607" w:rsidRPr="007F69E5" w:rsidRDefault="002A5607" w:rsidP="002A5607">
      <w:pPr>
        <w:pStyle w:val="ListParagraph"/>
        <w:numPr>
          <w:ilvl w:val="0"/>
          <w:numId w:val="8"/>
        </w:numPr>
        <w:jc w:val="both"/>
        <w:rPr>
          <w:rFonts w:asciiTheme="minorHAnsi" w:hAnsiTheme="minorHAnsi" w:cstheme="minorHAnsi"/>
          <w:sz w:val="22"/>
          <w:u w:val="single"/>
        </w:rPr>
      </w:pPr>
      <w:r w:rsidRPr="007F69E5">
        <w:rPr>
          <w:rFonts w:asciiTheme="minorHAnsi" w:hAnsiTheme="minorHAnsi" w:cstheme="minorHAnsi"/>
          <w:sz w:val="22"/>
          <w:u w:val="single"/>
        </w:rPr>
        <w:t>Development Effectiveness: Paris Declaration and Accra Agenda for Action</w:t>
      </w:r>
    </w:p>
    <w:p w:rsidR="002A5607" w:rsidRPr="007F69E5" w:rsidRDefault="002A5607" w:rsidP="002A5607">
      <w:pPr>
        <w:jc w:val="both"/>
        <w:rPr>
          <w:rFonts w:asciiTheme="minorHAnsi" w:hAnsiTheme="minorHAnsi" w:cstheme="minorHAnsi"/>
          <w:sz w:val="22"/>
        </w:rPr>
      </w:pPr>
    </w:p>
    <w:p w:rsidR="002A5607" w:rsidRPr="007F69E5" w:rsidRDefault="002A5607" w:rsidP="002A5607">
      <w:pPr>
        <w:ind w:left="426"/>
        <w:jc w:val="both"/>
        <w:rPr>
          <w:rFonts w:asciiTheme="minorHAnsi" w:hAnsiTheme="minorHAnsi" w:cstheme="minorHAnsi"/>
          <w:sz w:val="22"/>
        </w:rPr>
      </w:pPr>
      <w:r w:rsidRPr="007F69E5">
        <w:rPr>
          <w:rFonts w:asciiTheme="minorHAnsi" w:hAnsiTheme="minorHAnsi" w:cstheme="minorHAnsi"/>
          <w:sz w:val="22"/>
        </w:rPr>
        <w:t>This subsection seeks to gather relevant information on how the joint programme is fostering the principles for aid effectiveness by having appropriate ownership, alignment, harmonization and mutual accountability</w:t>
      </w:r>
      <w:r w:rsidR="00135CDC" w:rsidRPr="007F69E5">
        <w:rPr>
          <w:rFonts w:asciiTheme="minorHAnsi" w:hAnsiTheme="minorHAnsi" w:cstheme="minorHAnsi"/>
          <w:sz w:val="22"/>
        </w:rPr>
        <w:t xml:space="preserve"> in the last 6 months of implementation</w:t>
      </w:r>
      <w:r w:rsidRPr="007F69E5">
        <w:rPr>
          <w:rFonts w:asciiTheme="minorHAnsi" w:hAnsiTheme="minorHAnsi" w:cstheme="minorHAnsi"/>
          <w:sz w:val="22"/>
        </w:rPr>
        <w:t>.</w:t>
      </w:r>
    </w:p>
    <w:p w:rsidR="002A5607" w:rsidRPr="007F69E5" w:rsidRDefault="002A5607" w:rsidP="002A5607">
      <w:pPr>
        <w:jc w:val="both"/>
        <w:rPr>
          <w:rFonts w:asciiTheme="minorHAnsi" w:hAnsiTheme="minorHAnsi" w:cstheme="minorHAnsi"/>
          <w:sz w:val="22"/>
        </w:rPr>
      </w:pPr>
    </w:p>
    <w:p w:rsidR="002A5607" w:rsidRPr="007F69E5" w:rsidRDefault="002A5607" w:rsidP="002A5607">
      <w:pPr>
        <w:ind w:left="426"/>
        <w:jc w:val="both"/>
        <w:rPr>
          <w:rFonts w:asciiTheme="minorHAnsi" w:hAnsiTheme="minorHAnsi" w:cstheme="minorHAnsi"/>
          <w:sz w:val="22"/>
        </w:rPr>
      </w:pPr>
      <w:r w:rsidRPr="007F69E5">
        <w:rPr>
          <w:rFonts w:asciiTheme="minorHAnsi" w:hAnsiTheme="minorHAnsi" w:cstheme="minorHAnsi"/>
          <w:sz w:val="22"/>
        </w:rPr>
        <w:t>You will find some multiple choice questions where you can select the most appropriate to the case, text boxes to provide narrative information and 2 indicators on ownership ad alignment. These indicators have been used extensively to measure progress on the Paris Declaration. Please, refer to the examples in the subsection to complete the information requested.</w:t>
      </w:r>
    </w:p>
    <w:p w:rsidR="002A5607" w:rsidRPr="007F69E5" w:rsidRDefault="002A5607" w:rsidP="002A5607">
      <w:pPr>
        <w:jc w:val="both"/>
        <w:rPr>
          <w:rFonts w:asciiTheme="minorHAnsi" w:hAnsiTheme="minorHAnsi" w:cstheme="minorHAnsi"/>
          <w:sz w:val="22"/>
        </w:rPr>
      </w:pPr>
    </w:p>
    <w:p w:rsidR="00A90D65" w:rsidRPr="007F69E5" w:rsidRDefault="00A90D65" w:rsidP="00A90D65">
      <w:pPr>
        <w:ind w:left="360"/>
        <w:rPr>
          <w:rFonts w:asciiTheme="minorHAnsi" w:hAnsiTheme="minorHAnsi" w:cstheme="minorHAnsi"/>
          <w:sz w:val="22"/>
        </w:rPr>
      </w:pPr>
      <w:r w:rsidRPr="007F69E5">
        <w:rPr>
          <w:rFonts w:asciiTheme="minorHAnsi" w:hAnsiTheme="minorHAnsi" w:cstheme="minorHAnsi"/>
          <w:b/>
          <w:sz w:val="22"/>
        </w:rPr>
        <w:t>Ownership</w:t>
      </w:r>
      <w:r w:rsidRPr="007F69E5">
        <w:rPr>
          <w:rFonts w:asciiTheme="minorHAnsi" w:hAnsiTheme="minorHAnsi" w:cstheme="minorHAnsi"/>
          <w:sz w:val="22"/>
        </w:rPr>
        <w:t>: Partner countries exercise effective leadership over their development policies, and strategies and co-ordinate development actions</w:t>
      </w:r>
    </w:p>
    <w:p w:rsidR="001217E5" w:rsidRPr="007F69E5" w:rsidRDefault="001217E5" w:rsidP="00CF2252">
      <w:pPr>
        <w:ind w:left="360"/>
        <w:rPr>
          <w:rFonts w:asciiTheme="minorHAnsi" w:hAnsiTheme="minorHAnsi" w:cstheme="minorHAnsi"/>
          <w:b/>
          <w:sz w:val="22"/>
        </w:rPr>
      </w:pPr>
    </w:p>
    <w:p w:rsidR="000422E3" w:rsidRPr="007F69E5" w:rsidRDefault="00A90D65" w:rsidP="00CF2252">
      <w:pPr>
        <w:ind w:left="360"/>
        <w:rPr>
          <w:rFonts w:asciiTheme="minorHAnsi" w:hAnsiTheme="minorHAnsi" w:cstheme="minorHAnsi"/>
          <w:b/>
          <w:sz w:val="22"/>
        </w:rPr>
      </w:pPr>
      <w:r w:rsidRPr="007F69E5">
        <w:rPr>
          <w:rFonts w:asciiTheme="minorHAnsi" w:hAnsiTheme="minorHAnsi" w:cstheme="minorHAnsi"/>
          <w:b/>
          <w:sz w:val="22"/>
        </w:rPr>
        <w:t>Are</w:t>
      </w:r>
      <w:r w:rsidR="00C93CAD" w:rsidRPr="007F69E5">
        <w:rPr>
          <w:rFonts w:asciiTheme="minorHAnsi" w:hAnsiTheme="minorHAnsi" w:cstheme="minorHAnsi"/>
          <w:b/>
          <w:sz w:val="22"/>
        </w:rPr>
        <w:t xml:space="preserve"> </w:t>
      </w:r>
      <w:r w:rsidR="001E21AC" w:rsidRPr="007F69E5">
        <w:rPr>
          <w:rFonts w:asciiTheme="minorHAnsi" w:hAnsiTheme="minorHAnsi" w:cstheme="minorHAnsi"/>
          <w:b/>
          <w:sz w:val="22"/>
        </w:rPr>
        <w:t>Government</w:t>
      </w:r>
      <w:r w:rsidR="00C93CAD" w:rsidRPr="007F69E5">
        <w:rPr>
          <w:rFonts w:asciiTheme="minorHAnsi" w:hAnsiTheme="minorHAnsi" w:cstheme="minorHAnsi"/>
          <w:b/>
          <w:sz w:val="22"/>
        </w:rPr>
        <w:t xml:space="preserve"> and other </w:t>
      </w:r>
      <w:r w:rsidRPr="007F69E5">
        <w:rPr>
          <w:rFonts w:asciiTheme="minorHAnsi" w:hAnsiTheme="minorHAnsi" w:cstheme="minorHAnsi"/>
          <w:b/>
          <w:sz w:val="22"/>
        </w:rPr>
        <w:t xml:space="preserve">national </w:t>
      </w:r>
      <w:r w:rsidR="00F12FD6" w:rsidRPr="007F69E5">
        <w:rPr>
          <w:rFonts w:asciiTheme="minorHAnsi" w:hAnsiTheme="minorHAnsi" w:cstheme="minorHAnsi"/>
          <w:b/>
          <w:sz w:val="22"/>
        </w:rPr>
        <w:t xml:space="preserve">implementation partners </w:t>
      </w:r>
      <w:r w:rsidR="00C93CAD" w:rsidRPr="007F69E5">
        <w:rPr>
          <w:rFonts w:asciiTheme="minorHAnsi" w:hAnsiTheme="minorHAnsi" w:cstheme="minorHAnsi"/>
          <w:b/>
          <w:sz w:val="22"/>
        </w:rPr>
        <w:t>involved in the implementation of activities</w:t>
      </w:r>
      <w:r w:rsidRPr="007F69E5">
        <w:rPr>
          <w:rFonts w:asciiTheme="minorHAnsi" w:hAnsiTheme="minorHAnsi" w:cstheme="minorHAnsi"/>
          <w:b/>
          <w:sz w:val="22"/>
        </w:rPr>
        <w:t xml:space="preserve"> and the delivery of outputs</w:t>
      </w:r>
      <w:r w:rsidR="00C93CAD" w:rsidRPr="007F69E5">
        <w:rPr>
          <w:rFonts w:asciiTheme="minorHAnsi" w:hAnsiTheme="minorHAnsi" w:cstheme="minorHAnsi"/>
          <w:b/>
          <w:sz w:val="22"/>
        </w:rPr>
        <w:t>?</w:t>
      </w:r>
      <w:r w:rsidR="00DD2693" w:rsidRPr="007F69E5">
        <w:rPr>
          <w:rFonts w:asciiTheme="minorHAnsi" w:hAnsiTheme="minorHAnsi" w:cstheme="minorHAnsi"/>
          <w:b/>
          <w:sz w:val="22"/>
        </w:rPr>
        <w:t xml:space="preserve"> </w:t>
      </w:r>
    </w:p>
    <w:p w:rsidR="00C93CAD" w:rsidRPr="007F69E5" w:rsidRDefault="00C93CAD" w:rsidP="00CF2252">
      <w:pPr>
        <w:ind w:left="360"/>
        <w:rPr>
          <w:rFonts w:asciiTheme="minorHAnsi" w:hAnsiTheme="minorHAnsi" w:cstheme="minorHAnsi"/>
          <w:sz w:val="22"/>
        </w:rPr>
      </w:pPr>
    </w:p>
    <w:p w:rsidR="00EF09EE" w:rsidRPr="007F69E5" w:rsidRDefault="00E83C5C" w:rsidP="002A5607">
      <w:pPr>
        <w:ind w:left="144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2A5607"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2A5607" w:rsidRPr="007F69E5">
        <w:rPr>
          <w:rFonts w:asciiTheme="minorHAnsi" w:hAnsiTheme="minorHAnsi" w:cstheme="minorHAnsi"/>
          <w:sz w:val="22"/>
        </w:rPr>
        <w:t xml:space="preserve"> </w:t>
      </w:r>
      <w:r w:rsidR="00EF09EE" w:rsidRPr="007F69E5">
        <w:rPr>
          <w:rFonts w:asciiTheme="minorHAnsi" w:hAnsiTheme="minorHAnsi" w:cstheme="minorHAnsi"/>
          <w:sz w:val="22"/>
        </w:rPr>
        <w:t>Not involved</w:t>
      </w:r>
    </w:p>
    <w:p w:rsidR="00777E5D" w:rsidRPr="007F69E5" w:rsidRDefault="00E83C5C" w:rsidP="002A5607">
      <w:pPr>
        <w:pStyle w:val="ListParagraph"/>
        <w:ind w:firstLine="72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2A5607"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777E5D" w:rsidRPr="007F69E5">
        <w:rPr>
          <w:rFonts w:asciiTheme="minorHAnsi" w:hAnsiTheme="minorHAnsi" w:cstheme="minorHAnsi"/>
          <w:sz w:val="22"/>
        </w:rPr>
        <w:t>Slightly involved</w:t>
      </w:r>
    </w:p>
    <w:p w:rsidR="00777E5D" w:rsidRPr="007F69E5" w:rsidRDefault="00E83C5C" w:rsidP="002A5607">
      <w:pPr>
        <w:pStyle w:val="ListParagraph"/>
        <w:ind w:firstLine="72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1"/>
            </w:checkBox>
          </w:ffData>
        </w:fldChar>
      </w:r>
      <w:r w:rsidR="000F58F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777E5D" w:rsidRPr="007F69E5">
        <w:rPr>
          <w:rFonts w:asciiTheme="minorHAnsi" w:hAnsiTheme="minorHAnsi" w:cstheme="minorHAnsi"/>
          <w:sz w:val="22"/>
        </w:rPr>
        <w:t>Fairly involved</w:t>
      </w:r>
    </w:p>
    <w:p w:rsidR="000A340C" w:rsidRPr="007F69E5" w:rsidRDefault="00E83C5C" w:rsidP="002A5607">
      <w:pPr>
        <w:ind w:left="720" w:firstLine="72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2A5607"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EF09EE" w:rsidRPr="007F69E5">
        <w:rPr>
          <w:rFonts w:asciiTheme="minorHAnsi" w:hAnsiTheme="minorHAnsi" w:cstheme="minorHAnsi"/>
          <w:sz w:val="22"/>
        </w:rPr>
        <w:t>Fully involved</w:t>
      </w:r>
    </w:p>
    <w:p w:rsidR="000A340C" w:rsidRPr="007F69E5" w:rsidRDefault="000A340C" w:rsidP="000A340C">
      <w:pPr>
        <w:ind w:left="360"/>
        <w:rPr>
          <w:rFonts w:asciiTheme="minorHAnsi" w:hAnsiTheme="minorHAnsi" w:cstheme="minorHAnsi"/>
          <w:b/>
          <w:sz w:val="22"/>
        </w:rPr>
      </w:pPr>
    </w:p>
    <w:p w:rsidR="000C2D7D" w:rsidRPr="007F69E5" w:rsidRDefault="000C2D7D" w:rsidP="000C2D7D">
      <w:pPr>
        <w:ind w:left="360"/>
        <w:rPr>
          <w:rFonts w:asciiTheme="minorHAnsi" w:hAnsiTheme="minorHAnsi" w:cstheme="minorHAnsi"/>
          <w:b/>
          <w:sz w:val="22"/>
        </w:rPr>
      </w:pPr>
      <w:r w:rsidRPr="007F69E5">
        <w:rPr>
          <w:rFonts w:asciiTheme="minorHAnsi" w:hAnsiTheme="minorHAnsi" w:cstheme="minorHAnsi"/>
          <w:b/>
          <w:sz w:val="22"/>
        </w:rPr>
        <w:t>In what kind of decisions and activities is the government involved? Please check the relevant answer</w:t>
      </w:r>
    </w:p>
    <w:p w:rsidR="000C2D7D" w:rsidRPr="007F69E5" w:rsidRDefault="000C2D7D" w:rsidP="000C2D7D">
      <w:pPr>
        <w:ind w:left="360"/>
        <w:rPr>
          <w:rFonts w:asciiTheme="minorHAnsi" w:hAnsiTheme="minorHAnsi" w:cstheme="minorHAnsi"/>
          <w:sz w:val="22"/>
        </w:rPr>
      </w:pPr>
    </w:p>
    <w:p w:rsidR="000C2D7D" w:rsidRPr="007F69E5" w:rsidRDefault="00E83C5C" w:rsidP="000C2D7D">
      <w:pPr>
        <w:pStyle w:val="ListParagraph"/>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1"/>
            </w:checkBox>
          </w:ffData>
        </w:fldChar>
      </w:r>
      <w:r w:rsidR="000F58F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C2D7D" w:rsidRPr="007F69E5">
        <w:rPr>
          <w:rFonts w:asciiTheme="minorHAnsi" w:hAnsiTheme="minorHAnsi" w:cstheme="minorHAnsi"/>
          <w:sz w:val="22"/>
        </w:rPr>
        <w:t xml:space="preserve"> Policy/decision making</w:t>
      </w:r>
    </w:p>
    <w:p w:rsidR="000C2D7D" w:rsidRPr="007F69E5" w:rsidRDefault="000C2D7D" w:rsidP="000C2D7D">
      <w:pPr>
        <w:pStyle w:val="ListParagraph"/>
        <w:rPr>
          <w:rFonts w:asciiTheme="minorHAnsi" w:hAnsiTheme="minorHAnsi" w:cstheme="minorHAnsi"/>
          <w:sz w:val="22"/>
        </w:rPr>
      </w:pPr>
    </w:p>
    <w:p w:rsidR="000C2D7D" w:rsidRPr="007F69E5" w:rsidRDefault="00E83C5C" w:rsidP="000C2D7D">
      <w:pPr>
        <w:pStyle w:val="ListParagraph"/>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0C2D7D"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C2D7D" w:rsidRPr="007F69E5">
        <w:rPr>
          <w:rFonts w:asciiTheme="minorHAnsi" w:hAnsiTheme="minorHAnsi" w:cstheme="minorHAnsi"/>
          <w:sz w:val="22"/>
        </w:rPr>
        <w:t xml:space="preserve"> Management: </w:t>
      </w:r>
      <w:r w:rsidRPr="007F69E5">
        <w:rPr>
          <w:rFonts w:asciiTheme="minorHAnsi" w:hAnsiTheme="minorHAnsi" w:cstheme="minorHAnsi"/>
          <w:sz w:val="22"/>
        </w:rPr>
        <w:fldChar w:fldCharType="begin">
          <w:ffData>
            <w:name w:val=""/>
            <w:enabled/>
            <w:calcOnExit w:val="0"/>
            <w:checkBox>
              <w:sizeAuto/>
              <w:default w:val="0"/>
            </w:checkBox>
          </w:ffData>
        </w:fldChar>
      </w:r>
      <w:r w:rsidR="000C2D7D"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C2D7D" w:rsidRPr="007F69E5">
        <w:rPr>
          <w:rFonts w:asciiTheme="minorHAnsi" w:hAnsiTheme="minorHAnsi" w:cstheme="minorHAnsi"/>
          <w:sz w:val="22"/>
        </w:rPr>
        <w:t xml:space="preserve"> budget </w:t>
      </w:r>
      <w:r w:rsidRPr="007F69E5">
        <w:rPr>
          <w:rFonts w:asciiTheme="minorHAnsi" w:hAnsiTheme="minorHAnsi" w:cstheme="minorHAnsi"/>
          <w:sz w:val="22"/>
        </w:rPr>
        <w:fldChar w:fldCharType="begin">
          <w:ffData>
            <w:name w:val=""/>
            <w:enabled/>
            <w:calcOnExit w:val="0"/>
            <w:checkBox>
              <w:sizeAuto/>
              <w:default w:val="0"/>
            </w:checkBox>
          </w:ffData>
        </w:fldChar>
      </w:r>
      <w:r w:rsidR="000C2D7D"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C2D7D" w:rsidRPr="007F69E5">
        <w:rPr>
          <w:rFonts w:asciiTheme="minorHAnsi" w:hAnsiTheme="minorHAnsi" w:cstheme="minorHAnsi"/>
          <w:sz w:val="22"/>
        </w:rPr>
        <w:t xml:space="preserve"> procurement </w:t>
      </w:r>
      <w:r w:rsidRPr="007F69E5">
        <w:rPr>
          <w:rFonts w:asciiTheme="minorHAnsi" w:hAnsiTheme="minorHAnsi" w:cstheme="minorHAnsi"/>
          <w:sz w:val="22"/>
        </w:rPr>
        <w:fldChar w:fldCharType="begin">
          <w:ffData>
            <w:name w:val=""/>
            <w:enabled/>
            <w:calcOnExit w:val="0"/>
            <w:checkBox>
              <w:sizeAuto/>
              <w:default w:val="1"/>
            </w:checkBox>
          </w:ffData>
        </w:fldChar>
      </w:r>
      <w:r w:rsidR="000F58F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C2D7D" w:rsidRPr="007F69E5">
        <w:rPr>
          <w:rFonts w:asciiTheme="minorHAnsi" w:hAnsiTheme="minorHAnsi" w:cstheme="minorHAnsi"/>
          <w:sz w:val="22"/>
        </w:rPr>
        <w:t xml:space="preserve"> service provision </w:t>
      </w:r>
      <w:r w:rsidRPr="007F69E5">
        <w:rPr>
          <w:rFonts w:asciiTheme="minorHAnsi" w:hAnsiTheme="minorHAnsi" w:cstheme="minorHAnsi"/>
          <w:sz w:val="22"/>
        </w:rPr>
        <w:fldChar w:fldCharType="begin">
          <w:ffData>
            <w:name w:val=""/>
            <w:enabled/>
            <w:calcOnExit w:val="0"/>
            <w:checkBox>
              <w:sizeAuto/>
              <w:default w:val="0"/>
            </w:checkBox>
          </w:ffData>
        </w:fldChar>
      </w:r>
      <w:r w:rsidR="000C2D7D"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C2D7D" w:rsidRPr="007F69E5">
        <w:rPr>
          <w:rFonts w:asciiTheme="minorHAnsi" w:hAnsiTheme="minorHAnsi" w:cstheme="minorHAnsi"/>
          <w:sz w:val="22"/>
        </w:rPr>
        <w:t xml:space="preserve"> other, specify</w:t>
      </w:r>
    </w:p>
    <w:p w:rsidR="001E21AC" w:rsidRPr="007F69E5" w:rsidRDefault="001E21AC" w:rsidP="000A340C">
      <w:pPr>
        <w:ind w:left="360"/>
        <w:rPr>
          <w:rFonts w:asciiTheme="minorHAnsi" w:hAnsiTheme="minorHAnsi" w:cstheme="minorHAnsi"/>
          <w:b/>
          <w:sz w:val="22"/>
          <w:lang w:val="en-US"/>
        </w:rPr>
      </w:pPr>
    </w:p>
    <w:p w:rsidR="004668F9" w:rsidRPr="007F69E5" w:rsidRDefault="004668F9" w:rsidP="000A340C">
      <w:pPr>
        <w:ind w:left="360"/>
        <w:rPr>
          <w:rFonts w:asciiTheme="minorHAnsi" w:hAnsiTheme="minorHAnsi" w:cstheme="minorHAnsi"/>
          <w:b/>
          <w:sz w:val="22"/>
        </w:rPr>
      </w:pPr>
    </w:p>
    <w:p w:rsidR="000A340C" w:rsidRPr="007F69E5" w:rsidRDefault="00C546AE" w:rsidP="000A340C">
      <w:pPr>
        <w:ind w:left="360"/>
        <w:rPr>
          <w:rFonts w:asciiTheme="minorHAnsi" w:hAnsiTheme="minorHAnsi" w:cstheme="minorHAnsi"/>
          <w:b/>
          <w:sz w:val="22"/>
        </w:rPr>
      </w:pPr>
      <w:r w:rsidRPr="007F69E5">
        <w:rPr>
          <w:rFonts w:asciiTheme="minorHAnsi" w:hAnsiTheme="minorHAnsi" w:cstheme="minorHAnsi"/>
          <w:b/>
          <w:sz w:val="22"/>
        </w:rPr>
        <w:t xml:space="preserve">Who leads and/or chair the PMC and </w:t>
      </w:r>
      <w:r w:rsidR="00897B1A" w:rsidRPr="007F69E5">
        <w:rPr>
          <w:rFonts w:asciiTheme="minorHAnsi" w:hAnsiTheme="minorHAnsi" w:cstheme="minorHAnsi"/>
          <w:b/>
          <w:sz w:val="22"/>
        </w:rPr>
        <w:t>how many times have they met?</w:t>
      </w:r>
    </w:p>
    <w:p w:rsidR="00897B1A" w:rsidRPr="007F69E5" w:rsidRDefault="00897B1A" w:rsidP="000A340C">
      <w:pPr>
        <w:ind w:left="360"/>
        <w:rPr>
          <w:rFonts w:asciiTheme="minorHAnsi" w:hAnsiTheme="minorHAnsi" w:cstheme="minorHAnsi"/>
          <w:b/>
          <w:sz w:val="22"/>
        </w:rPr>
      </w:pPr>
    </w:p>
    <w:p w:rsidR="00364307" w:rsidRPr="007F69E5" w:rsidRDefault="00364307" w:rsidP="00364307">
      <w:pPr>
        <w:spacing w:line="276" w:lineRule="auto"/>
        <w:rPr>
          <w:rFonts w:asciiTheme="minorHAnsi" w:hAnsiTheme="minorHAnsi" w:cstheme="minorHAnsi"/>
          <w:sz w:val="22"/>
          <w:szCs w:val="22"/>
        </w:rPr>
      </w:pPr>
      <w:proofErr w:type="gramStart"/>
      <w:r w:rsidRPr="007F69E5">
        <w:rPr>
          <w:rFonts w:asciiTheme="minorHAnsi" w:hAnsiTheme="minorHAnsi" w:cstheme="minorHAnsi"/>
          <w:sz w:val="22"/>
          <w:szCs w:val="22"/>
          <w:lang w:val="en-US"/>
        </w:rPr>
        <w:t xml:space="preserve">Institution leading and/or </w:t>
      </w:r>
      <w:r w:rsidR="00CA6AD5" w:rsidRPr="007F69E5">
        <w:rPr>
          <w:rFonts w:asciiTheme="minorHAnsi" w:hAnsiTheme="minorHAnsi" w:cstheme="minorHAnsi"/>
          <w:sz w:val="22"/>
          <w:szCs w:val="22"/>
          <w:lang w:val="en-US"/>
        </w:rPr>
        <w:t xml:space="preserve">chairing the </w:t>
      </w:r>
      <w:r w:rsidR="006874CD" w:rsidRPr="007F69E5">
        <w:rPr>
          <w:rFonts w:asciiTheme="minorHAnsi" w:hAnsiTheme="minorHAnsi" w:cstheme="minorHAnsi"/>
          <w:sz w:val="22"/>
          <w:szCs w:val="22"/>
          <w:lang w:val="en-US"/>
        </w:rPr>
        <w:t xml:space="preserve">PMC   </w:t>
      </w:r>
      <w:r w:rsidR="00547A95" w:rsidRPr="007F69E5">
        <w:rPr>
          <w:rFonts w:asciiTheme="minorHAnsi" w:hAnsiTheme="minorHAnsi" w:cstheme="minorHAnsi"/>
          <w:sz w:val="22"/>
          <w:szCs w:val="22"/>
          <w:shd w:val="clear" w:color="auto" w:fill="D9D9D9" w:themeFill="background1" w:themeFillShade="D9"/>
          <w:lang w:val="en-US"/>
        </w:rPr>
        <w:t xml:space="preserve">Resident Coordinator and DPM for Implementation of the </w:t>
      </w:r>
      <w:proofErr w:type="spellStart"/>
      <w:r w:rsidR="00547A95" w:rsidRPr="007F69E5">
        <w:rPr>
          <w:rFonts w:asciiTheme="minorHAnsi" w:hAnsiTheme="minorHAnsi" w:cstheme="minorHAnsi"/>
          <w:sz w:val="22"/>
          <w:szCs w:val="22"/>
          <w:shd w:val="clear" w:color="auto" w:fill="D9D9D9" w:themeFill="background1" w:themeFillShade="D9"/>
          <w:lang w:val="en-US"/>
        </w:rPr>
        <w:t>Ohrid</w:t>
      </w:r>
      <w:proofErr w:type="spellEnd"/>
      <w:r w:rsidR="00547A95" w:rsidRPr="007F69E5">
        <w:rPr>
          <w:rFonts w:asciiTheme="minorHAnsi" w:hAnsiTheme="minorHAnsi" w:cstheme="minorHAnsi"/>
          <w:sz w:val="22"/>
          <w:szCs w:val="22"/>
          <w:shd w:val="clear" w:color="auto" w:fill="D9D9D9" w:themeFill="background1" w:themeFillShade="D9"/>
          <w:lang w:val="en-US"/>
        </w:rPr>
        <w:t xml:space="preserve"> Framework Agreement</w:t>
      </w:r>
      <w:r w:rsidR="00547A95" w:rsidRPr="007F69E5">
        <w:rPr>
          <w:rFonts w:asciiTheme="minorHAnsi" w:hAnsiTheme="minorHAnsi" w:cstheme="minorHAnsi"/>
          <w:sz w:val="22"/>
          <w:szCs w:val="22"/>
          <w:lang w:val="en-US"/>
        </w:rPr>
        <w:t xml:space="preserve">  </w:t>
      </w:r>
      <w:r w:rsidR="00CA6AD5" w:rsidRPr="007F69E5">
        <w:rPr>
          <w:rFonts w:asciiTheme="minorHAnsi" w:hAnsiTheme="minorHAnsi" w:cstheme="minorHAnsi"/>
          <w:sz w:val="22"/>
          <w:szCs w:val="22"/>
          <w:lang w:val="en-US"/>
        </w:rPr>
        <w:t xml:space="preserve">      </w:t>
      </w:r>
      <w:r w:rsidR="001E21AC" w:rsidRPr="007F69E5">
        <w:rPr>
          <w:rFonts w:asciiTheme="minorHAnsi" w:hAnsiTheme="minorHAnsi" w:cstheme="minorHAnsi"/>
          <w:sz w:val="22"/>
          <w:szCs w:val="22"/>
          <w:lang w:val="en-US"/>
        </w:rPr>
        <w:t>Number of</w:t>
      </w:r>
      <w:r w:rsidR="00CA6AD5" w:rsidRPr="007F69E5">
        <w:rPr>
          <w:rFonts w:asciiTheme="minorHAnsi" w:hAnsiTheme="minorHAnsi" w:cstheme="minorHAnsi"/>
          <w:sz w:val="22"/>
          <w:szCs w:val="22"/>
          <w:lang w:val="en-US"/>
        </w:rPr>
        <w:t xml:space="preserve"> meetings</w:t>
      </w:r>
      <w:r w:rsidRPr="007F69E5">
        <w:rPr>
          <w:rFonts w:asciiTheme="minorHAnsi" w:hAnsiTheme="minorHAnsi" w:cstheme="minorHAnsi"/>
          <w:sz w:val="22"/>
          <w:szCs w:val="22"/>
          <w:lang w:val="en-US"/>
        </w:rPr>
        <w:t>.</w:t>
      </w:r>
      <w:proofErr w:type="gramEnd"/>
      <w:r w:rsidRPr="007F69E5">
        <w:rPr>
          <w:rFonts w:asciiTheme="minorHAnsi" w:hAnsiTheme="minorHAnsi" w:cstheme="minorHAnsi"/>
          <w:sz w:val="22"/>
          <w:szCs w:val="22"/>
          <w:lang w:val="en-US"/>
        </w:rPr>
        <w:t xml:space="preserve"> </w:t>
      </w:r>
      <w:r w:rsidR="00E83C5C" w:rsidRPr="007F69E5">
        <w:rPr>
          <w:rFonts w:asciiTheme="minorHAnsi" w:hAnsiTheme="minorHAnsi" w:cstheme="minorHAnsi"/>
          <w:sz w:val="22"/>
          <w:szCs w:val="22"/>
        </w:rPr>
        <w:fldChar w:fldCharType="begin">
          <w:ffData>
            <w:name w:val=""/>
            <w:enabled/>
            <w:calcOnExit w:val="0"/>
            <w:textInput>
              <w:default w:val="2"/>
            </w:textInput>
          </w:ffData>
        </w:fldChar>
      </w:r>
      <w:r w:rsidR="00547A95"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547A95" w:rsidRPr="007F69E5">
        <w:rPr>
          <w:rFonts w:asciiTheme="minorHAnsi" w:hAnsiTheme="minorHAnsi" w:cstheme="minorHAnsi"/>
          <w:noProof/>
          <w:sz w:val="22"/>
          <w:szCs w:val="22"/>
        </w:rPr>
        <w:t>2</w:t>
      </w:r>
      <w:r w:rsidR="00E83C5C" w:rsidRPr="007F69E5">
        <w:rPr>
          <w:rFonts w:asciiTheme="minorHAnsi" w:hAnsiTheme="minorHAnsi" w:cstheme="minorHAnsi"/>
          <w:sz w:val="22"/>
          <w:szCs w:val="22"/>
        </w:rPr>
        <w:fldChar w:fldCharType="end"/>
      </w:r>
    </w:p>
    <w:p w:rsidR="001B7C3C" w:rsidRPr="007F69E5" w:rsidRDefault="001B7C3C" w:rsidP="001B7C3C">
      <w:pPr>
        <w:ind w:left="360"/>
        <w:rPr>
          <w:rFonts w:asciiTheme="minorHAnsi" w:hAnsiTheme="minorHAnsi" w:cstheme="minorHAnsi"/>
          <w:b/>
          <w:sz w:val="22"/>
        </w:rPr>
      </w:pPr>
    </w:p>
    <w:p w:rsidR="002A5607" w:rsidRPr="007F69E5" w:rsidRDefault="002A5607" w:rsidP="002A5607">
      <w:pPr>
        <w:ind w:left="360"/>
        <w:rPr>
          <w:rFonts w:asciiTheme="minorHAnsi" w:hAnsiTheme="minorHAnsi" w:cstheme="minorHAnsi"/>
          <w:b/>
          <w:sz w:val="22"/>
        </w:rPr>
      </w:pPr>
      <w:r w:rsidRPr="007F69E5">
        <w:rPr>
          <w:rFonts w:asciiTheme="minorHAnsi" w:hAnsiTheme="minorHAnsi" w:cstheme="minorHAnsi"/>
          <w:b/>
          <w:sz w:val="22"/>
        </w:rPr>
        <w:t xml:space="preserve">Is civil society involved in the implementation of activities and the delivery of outputs? </w:t>
      </w:r>
    </w:p>
    <w:p w:rsidR="002A5607" w:rsidRPr="007F69E5" w:rsidRDefault="002A5607" w:rsidP="00B60BF7">
      <w:pPr>
        <w:ind w:left="360"/>
        <w:rPr>
          <w:rFonts w:asciiTheme="minorHAnsi" w:hAnsiTheme="minorHAnsi" w:cstheme="minorHAnsi"/>
          <w:sz w:val="22"/>
        </w:rPr>
      </w:pPr>
    </w:p>
    <w:p w:rsidR="002A5607" w:rsidRPr="007F69E5" w:rsidRDefault="00E83C5C" w:rsidP="002A5607">
      <w:pPr>
        <w:ind w:left="144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2A5607"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2A5607" w:rsidRPr="007F69E5">
        <w:rPr>
          <w:rFonts w:asciiTheme="minorHAnsi" w:hAnsiTheme="minorHAnsi" w:cstheme="minorHAnsi"/>
          <w:sz w:val="22"/>
        </w:rPr>
        <w:t xml:space="preserve"> Not involved</w:t>
      </w:r>
    </w:p>
    <w:p w:rsidR="002A5607" w:rsidRPr="007F69E5" w:rsidRDefault="00E83C5C" w:rsidP="002A5607">
      <w:pPr>
        <w:pStyle w:val="ListParagraph"/>
        <w:ind w:firstLine="72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2A5607"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2A5607" w:rsidRPr="007F69E5">
        <w:rPr>
          <w:rFonts w:asciiTheme="minorHAnsi" w:hAnsiTheme="minorHAnsi" w:cstheme="minorHAnsi"/>
          <w:sz w:val="22"/>
        </w:rPr>
        <w:t>Slightly involved</w:t>
      </w:r>
    </w:p>
    <w:p w:rsidR="002A5607" w:rsidRPr="007F69E5" w:rsidRDefault="00E83C5C" w:rsidP="002A5607">
      <w:pPr>
        <w:pStyle w:val="ListParagraph"/>
        <w:ind w:firstLine="72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1"/>
            </w:checkBox>
          </w:ffData>
        </w:fldChar>
      </w:r>
      <w:r w:rsidR="000F58F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2A5607" w:rsidRPr="007F69E5">
        <w:rPr>
          <w:rFonts w:asciiTheme="minorHAnsi" w:hAnsiTheme="minorHAnsi" w:cstheme="minorHAnsi"/>
          <w:sz w:val="22"/>
        </w:rPr>
        <w:t>Fairly involved</w:t>
      </w:r>
    </w:p>
    <w:p w:rsidR="000A340C" w:rsidRPr="007F69E5" w:rsidRDefault="00E83C5C" w:rsidP="002A5607">
      <w:pPr>
        <w:ind w:left="720" w:firstLine="720"/>
        <w:rPr>
          <w:rFonts w:asciiTheme="minorHAnsi" w:hAnsiTheme="minorHAnsi" w:cstheme="minorHAnsi"/>
          <w:sz w:val="22"/>
        </w:rPr>
      </w:pPr>
      <w:r w:rsidRPr="007F69E5">
        <w:rPr>
          <w:rFonts w:asciiTheme="minorHAnsi" w:hAnsiTheme="minorHAnsi" w:cstheme="minorHAnsi"/>
          <w:sz w:val="22"/>
        </w:rPr>
        <w:lastRenderedPageBreak/>
        <w:fldChar w:fldCharType="begin">
          <w:ffData>
            <w:name w:val=""/>
            <w:enabled/>
            <w:calcOnExit w:val="0"/>
            <w:checkBox>
              <w:sizeAuto/>
              <w:default w:val="0"/>
            </w:checkBox>
          </w:ffData>
        </w:fldChar>
      </w:r>
      <w:r w:rsidR="002A5607"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2A5607" w:rsidRPr="007F69E5">
        <w:rPr>
          <w:rFonts w:asciiTheme="minorHAnsi" w:hAnsiTheme="minorHAnsi" w:cstheme="minorHAnsi"/>
          <w:sz w:val="22"/>
        </w:rPr>
        <w:t>Fully involved</w:t>
      </w:r>
    </w:p>
    <w:p w:rsidR="000A340C" w:rsidRPr="007F69E5" w:rsidRDefault="000A340C" w:rsidP="000A340C">
      <w:pPr>
        <w:rPr>
          <w:rFonts w:asciiTheme="minorHAnsi" w:hAnsiTheme="minorHAnsi" w:cstheme="minorHAnsi"/>
          <w:sz w:val="22"/>
        </w:rPr>
      </w:pPr>
    </w:p>
    <w:p w:rsidR="000A340C" w:rsidRPr="007F69E5" w:rsidRDefault="000C2D7D" w:rsidP="000A340C">
      <w:pPr>
        <w:ind w:left="360"/>
        <w:rPr>
          <w:rFonts w:asciiTheme="minorHAnsi" w:hAnsiTheme="minorHAnsi" w:cstheme="minorHAnsi"/>
          <w:b/>
          <w:sz w:val="22"/>
        </w:rPr>
      </w:pPr>
      <w:r w:rsidRPr="007F69E5">
        <w:rPr>
          <w:rFonts w:asciiTheme="minorHAnsi" w:hAnsiTheme="minorHAnsi" w:cstheme="minorHAnsi"/>
          <w:b/>
          <w:sz w:val="22"/>
        </w:rPr>
        <w:t>I</w:t>
      </w:r>
      <w:r w:rsidR="000A340C" w:rsidRPr="007F69E5">
        <w:rPr>
          <w:rFonts w:asciiTheme="minorHAnsi" w:hAnsiTheme="minorHAnsi" w:cstheme="minorHAnsi"/>
          <w:b/>
          <w:sz w:val="22"/>
        </w:rPr>
        <w:t xml:space="preserve">n what kind of decisions and activities </w:t>
      </w:r>
      <w:r w:rsidR="00D31FA5" w:rsidRPr="007F69E5">
        <w:rPr>
          <w:rFonts w:asciiTheme="minorHAnsi" w:hAnsiTheme="minorHAnsi" w:cstheme="minorHAnsi"/>
          <w:b/>
          <w:sz w:val="22"/>
        </w:rPr>
        <w:t xml:space="preserve">is the </w:t>
      </w:r>
      <w:r w:rsidR="000A340C" w:rsidRPr="007F69E5">
        <w:rPr>
          <w:rFonts w:asciiTheme="minorHAnsi" w:hAnsiTheme="minorHAnsi" w:cstheme="minorHAnsi"/>
          <w:b/>
          <w:sz w:val="22"/>
        </w:rPr>
        <w:t>civil society involved? Please check the relevant answer</w:t>
      </w:r>
    </w:p>
    <w:p w:rsidR="000A340C" w:rsidRPr="007F69E5" w:rsidRDefault="00E83C5C" w:rsidP="000A340C">
      <w:pPr>
        <w:pStyle w:val="ListParagraph"/>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Policy/decision making</w:t>
      </w:r>
    </w:p>
    <w:p w:rsidR="000A340C" w:rsidRPr="007F69E5" w:rsidRDefault="000A340C" w:rsidP="000A340C">
      <w:pPr>
        <w:pStyle w:val="ListParagraph"/>
        <w:rPr>
          <w:rFonts w:asciiTheme="minorHAnsi" w:hAnsiTheme="minorHAnsi" w:cstheme="minorHAnsi"/>
          <w:sz w:val="22"/>
        </w:rPr>
      </w:pPr>
    </w:p>
    <w:p w:rsidR="000A340C" w:rsidRPr="007F69E5" w:rsidRDefault="00E83C5C" w:rsidP="000A340C">
      <w:pPr>
        <w:pStyle w:val="ListParagraph"/>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Management: </w:t>
      </w: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budget </w:t>
      </w: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procurement </w:t>
      </w:r>
      <w:r w:rsidRPr="007F69E5">
        <w:rPr>
          <w:rFonts w:asciiTheme="minorHAnsi" w:hAnsiTheme="minorHAnsi" w:cstheme="minorHAnsi"/>
          <w:sz w:val="22"/>
        </w:rPr>
        <w:fldChar w:fldCharType="begin">
          <w:ffData>
            <w:name w:val=""/>
            <w:enabled/>
            <w:calcOnExit w:val="0"/>
            <w:checkBox>
              <w:sizeAuto/>
              <w:default w:val="1"/>
            </w:checkBox>
          </w:ffData>
        </w:fldChar>
      </w:r>
      <w:r w:rsidR="000F58F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service provision </w:t>
      </w: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other, specify</w:t>
      </w:r>
    </w:p>
    <w:p w:rsidR="00F60BCE" w:rsidRPr="007F69E5" w:rsidRDefault="00F60BCE" w:rsidP="00B60BF7">
      <w:pPr>
        <w:ind w:left="360"/>
        <w:rPr>
          <w:rFonts w:asciiTheme="minorHAnsi" w:hAnsiTheme="minorHAnsi" w:cstheme="minorHAnsi"/>
          <w:b/>
          <w:sz w:val="22"/>
        </w:rPr>
      </w:pPr>
    </w:p>
    <w:p w:rsidR="006D00F2" w:rsidRPr="007F69E5" w:rsidRDefault="002A5607" w:rsidP="00B60BF7">
      <w:pPr>
        <w:ind w:left="360"/>
        <w:rPr>
          <w:rFonts w:asciiTheme="minorHAnsi" w:hAnsiTheme="minorHAnsi" w:cstheme="minorHAnsi"/>
          <w:b/>
          <w:sz w:val="22"/>
        </w:rPr>
      </w:pPr>
      <w:r w:rsidRPr="007F69E5">
        <w:rPr>
          <w:rFonts w:asciiTheme="minorHAnsi" w:hAnsiTheme="minorHAnsi" w:cstheme="minorHAnsi"/>
          <w:b/>
          <w:sz w:val="22"/>
        </w:rPr>
        <w:t>Are citizens involved in the implementation of activities and the delivery of outputs?</w:t>
      </w:r>
    </w:p>
    <w:p w:rsidR="002A5607" w:rsidRPr="007F69E5" w:rsidRDefault="002A5607" w:rsidP="00B60BF7">
      <w:pPr>
        <w:ind w:left="360"/>
        <w:rPr>
          <w:rFonts w:asciiTheme="minorHAnsi" w:hAnsiTheme="minorHAnsi" w:cstheme="minorHAnsi"/>
          <w:sz w:val="22"/>
        </w:rPr>
      </w:pPr>
      <w:r w:rsidRPr="007F69E5">
        <w:rPr>
          <w:rFonts w:asciiTheme="minorHAnsi" w:hAnsiTheme="minorHAnsi" w:cstheme="minorHAnsi"/>
          <w:sz w:val="22"/>
        </w:rPr>
        <w:tab/>
      </w:r>
    </w:p>
    <w:p w:rsidR="002A5607" w:rsidRPr="007F69E5" w:rsidRDefault="00E83C5C" w:rsidP="002A5607">
      <w:pPr>
        <w:ind w:left="144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1"/>
            </w:checkBox>
          </w:ffData>
        </w:fldChar>
      </w:r>
      <w:r w:rsidR="00C03FF2"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2A5607" w:rsidRPr="007F69E5">
        <w:rPr>
          <w:rFonts w:asciiTheme="minorHAnsi" w:hAnsiTheme="minorHAnsi" w:cstheme="minorHAnsi"/>
          <w:sz w:val="22"/>
        </w:rPr>
        <w:t xml:space="preserve"> Not involved</w:t>
      </w:r>
    </w:p>
    <w:p w:rsidR="002A5607" w:rsidRPr="007F69E5" w:rsidRDefault="00E83C5C" w:rsidP="002A5607">
      <w:pPr>
        <w:pStyle w:val="ListParagraph"/>
        <w:ind w:firstLine="72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2A5607"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2A5607" w:rsidRPr="007F69E5">
        <w:rPr>
          <w:rFonts w:asciiTheme="minorHAnsi" w:hAnsiTheme="minorHAnsi" w:cstheme="minorHAnsi"/>
          <w:sz w:val="22"/>
        </w:rPr>
        <w:t>Slightly involved</w:t>
      </w:r>
    </w:p>
    <w:p w:rsidR="002A5607" w:rsidRPr="007F69E5" w:rsidRDefault="00E83C5C" w:rsidP="002A5607">
      <w:pPr>
        <w:pStyle w:val="ListParagraph"/>
        <w:ind w:firstLine="72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2A5607"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2A5607" w:rsidRPr="007F69E5">
        <w:rPr>
          <w:rFonts w:asciiTheme="minorHAnsi" w:hAnsiTheme="minorHAnsi" w:cstheme="minorHAnsi"/>
          <w:sz w:val="22"/>
        </w:rPr>
        <w:t>Fairly involved</w:t>
      </w:r>
    </w:p>
    <w:p w:rsidR="002A5607" w:rsidRPr="007F69E5" w:rsidRDefault="00E83C5C" w:rsidP="002A5607">
      <w:pPr>
        <w:ind w:left="720" w:firstLine="720"/>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2A5607"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2A5607" w:rsidRPr="007F69E5">
        <w:rPr>
          <w:rFonts w:asciiTheme="minorHAnsi" w:hAnsiTheme="minorHAnsi" w:cstheme="minorHAnsi"/>
          <w:sz w:val="22"/>
        </w:rPr>
        <w:t>Fully involved</w:t>
      </w:r>
    </w:p>
    <w:p w:rsidR="000A340C" w:rsidRPr="007F69E5" w:rsidRDefault="000A340C" w:rsidP="00B60BF7">
      <w:pPr>
        <w:ind w:left="360"/>
        <w:rPr>
          <w:rFonts w:asciiTheme="minorHAnsi" w:hAnsiTheme="minorHAnsi" w:cstheme="minorHAnsi"/>
          <w:sz w:val="22"/>
        </w:rPr>
      </w:pPr>
    </w:p>
    <w:p w:rsidR="000A340C" w:rsidRPr="007F69E5" w:rsidRDefault="000A340C" w:rsidP="000E1179">
      <w:pPr>
        <w:rPr>
          <w:rFonts w:asciiTheme="minorHAnsi" w:hAnsiTheme="minorHAnsi" w:cstheme="minorHAnsi"/>
          <w:b/>
          <w:sz w:val="22"/>
        </w:rPr>
      </w:pPr>
      <w:r w:rsidRPr="007F69E5">
        <w:rPr>
          <w:rFonts w:asciiTheme="minorHAnsi" w:hAnsiTheme="minorHAnsi" w:cstheme="minorHAnsi"/>
          <w:b/>
          <w:sz w:val="22"/>
        </w:rPr>
        <w:t>In what kind o</w:t>
      </w:r>
      <w:r w:rsidR="00D31FA5" w:rsidRPr="007F69E5">
        <w:rPr>
          <w:rFonts w:asciiTheme="minorHAnsi" w:hAnsiTheme="minorHAnsi" w:cstheme="minorHAnsi"/>
          <w:b/>
          <w:sz w:val="22"/>
        </w:rPr>
        <w:t>f decisions and activities are citizens</w:t>
      </w:r>
      <w:r w:rsidRPr="007F69E5">
        <w:rPr>
          <w:rFonts w:asciiTheme="minorHAnsi" w:hAnsiTheme="minorHAnsi" w:cstheme="minorHAnsi"/>
          <w:b/>
          <w:sz w:val="22"/>
        </w:rPr>
        <w:t xml:space="preserve"> involved? Please check the relevant answer</w:t>
      </w:r>
    </w:p>
    <w:p w:rsidR="000A340C" w:rsidRPr="007F69E5" w:rsidRDefault="000A340C" w:rsidP="000A340C">
      <w:pPr>
        <w:ind w:left="360"/>
        <w:rPr>
          <w:rFonts w:asciiTheme="minorHAnsi" w:hAnsiTheme="minorHAnsi" w:cstheme="minorHAnsi"/>
          <w:sz w:val="22"/>
        </w:rPr>
      </w:pPr>
    </w:p>
    <w:p w:rsidR="000A340C" w:rsidRPr="007F69E5" w:rsidRDefault="00E83C5C" w:rsidP="000A340C">
      <w:pPr>
        <w:pStyle w:val="ListParagraph"/>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Policy/decision making</w:t>
      </w:r>
    </w:p>
    <w:p w:rsidR="000A340C" w:rsidRPr="007F69E5" w:rsidRDefault="000A340C" w:rsidP="000A340C">
      <w:pPr>
        <w:pStyle w:val="ListParagraph"/>
        <w:rPr>
          <w:rFonts w:asciiTheme="minorHAnsi" w:hAnsiTheme="minorHAnsi" w:cstheme="minorHAnsi"/>
          <w:sz w:val="22"/>
        </w:rPr>
      </w:pPr>
    </w:p>
    <w:p w:rsidR="000A340C" w:rsidRPr="007F69E5" w:rsidRDefault="00E83C5C" w:rsidP="000A340C">
      <w:pPr>
        <w:pStyle w:val="ListParagraph"/>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Management: </w:t>
      </w: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budget </w:t>
      </w: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procurement </w:t>
      </w: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service provision </w:t>
      </w:r>
      <w:r w:rsidRPr="007F69E5">
        <w:rPr>
          <w:rFonts w:asciiTheme="minorHAnsi" w:hAnsiTheme="minorHAnsi" w:cstheme="minorHAnsi"/>
          <w:sz w:val="22"/>
        </w:rPr>
        <w:fldChar w:fldCharType="begin">
          <w:ffData>
            <w:name w:val=""/>
            <w:enabled/>
            <w:calcOnExit w:val="0"/>
            <w:checkBox>
              <w:sizeAuto/>
              <w:default w:val="0"/>
            </w:checkBox>
          </w:ffData>
        </w:fldChar>
      </w:r>
      <w:r w:rsidR="000A340C"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0A340C" w:rsidRPr="007F69E5">
        <w:rPr>
          <w:rFonts w:asciiTheme="minorHAnsi" w:hAnsiTheme="minorHAnsi" w:cstheme="minorHAnsi"/>
          <w:sz w:val="22"/>
        </w:rPr>
        <w:t xml:space="preserve"> other, specify</w:t>
      </w:r>
    </w:p>
    <w:p w:rsidR="001217E5" w:rsidRPr="007F69E5" w:rsidRDefault="001217E5" w:rsidP="00B60BF7">
      <w:pPr>
        <w:ind w:left="360"/>
        <w:rPr>
          <w:rFonts w:asciiTheme="minorHAnsi" w:hAnsiTheme="minorHAnsi" w:cstheme="minorHAnsi"/>
          <w:sz w:val="22"/>
        </w:rPr>
      </w:pPr>
    </w:p>
    <w:p w:rsidR="00D31FA5" w:rsidRPr="007F69E5" w:rsidRDefault="006345C0" w:rsidP="00D31FA5">
      <w:pPr>
        <w:rPr>
          <w:rFonts w:asciiTheme="minorHAnsi" w:hAnsiTheme="minorHAnsi" w:cstheme="minorHAnsi"/>
          <w:b/>
          <w:sz w:val="22"/>
        </w:rPr>
      </w:pPr>
      <w:r w:rsidRPr="007F69E5">
        <w:rPr>
          <w:rFonts w:asciiTheme="minorHAnsi" w:hAnsiTheme="minorHAnsi" w:cstheme="minorHAnsi"/>
          <w:b/>
          <w:sz w:val="22"/>
        </w:rPr>
        <w:t>Where is the joint</w:t>
      </w:r>
      <w:r w:rsidR="00D31FA5" w:rsidRPr="007F69E5">
        <w:rPr>
          <w:rFonts w:asciiTheme="minorHAnsi" w:hAnsiTheme="minorHAnsi" w:cstheme="minorHAnsi"/>
          <w:b/>
          <w:sz w:val="22"/>
        </w:rPr>
        <w:t xml:space="preserve"> programme management unit seated? </w:t>
      </w:r>
    </w:p>
    <w:p w:rsidR="00D31FA5" w:rsidRPr="007F69E5" w:rsidRDefault="00D31FA5" w:rsidP="00B60BF7">
      <w:pPr>
        <w:ind w:left="360"/>
        <w:rPr>
          <w:rFonts w:asciiTheme="minorHAnsi" w:hAnsiTheme="minorHAnsi" w:cstheme="minorHAnsi"/>
          <w:sz w:val="22"/>
        </w:rPr>
      </w:pPr>
    </w:p>
    <w:p w:rsidR="00D31FA5" w:rsidRPr="007F69E5" w:rsidRDefault="00E83C5C" w:rsidP="00D31FA5">
      <w:pPr>
        <w:pStyle w:val="ListParagraph"/>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1"/>
            </w:checkBox>
          </w:ffData>
        </w:fldChar>
      </w:r>
      <w:r w:rsidR="00C03FF2"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D31FA5" w:rsidRPr="007F69E5">
        <w:rPr>
          <w:rFonts w:asciiTheme="minorHAnsi" w:hAnsiTheme="minorHAnsi" w:cstheme="minorHAnsi"/>
          <w:sz w:val="22"/>
        </w:rPr>
        <w:t xml:space="preserve"> National Government </w:t>
      </w:r>
      <w:r w:rsidRPr="007F69E5">
        <w:rPr>
          <w:rFonts w:asciiTheme="minorHAnsi" w:hAnsiTheme="minorHAnsi" w:cstheme="minorHAnsi"/>
          <w:sz w:val="22"/>
        </w:rPr>
        <w:fldChar w:fldCharType="begin">
          <w:ffData>
            <w:name w:val=""/>
            <w:enabled/>
            <w:calcOnExit w:val="0"/>
            <w:checkBox>
              <w:sizeAuto/>
              <w:default w:val="0"/>
            </w:checkBox>
          </w:ffData>
        </w:fldChar>
      </w:r>
      <w:r w:rsidR="00D31FA5"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D31FA5" w:rsidRPr="007F69E5">
        <w:rPr>
          <w:rFonts w:asciiTheme="minorHAnsi" w:hAnsiTheme="minorHAnsi" w:cstheme="minorHAnsi"/>
          <w:sz w:val="22"/>
        </w:rPr>
        <w:t xml:space="preserve"> Local Government </w:t>
      </w:r>
      <w:r w:rsidRPr="007F69E5">
        <w:rPr>
          <w:rFonts w:asciiTheme="minorHAnsi" w:hAnsiTheme="minorHAnsi" w:cstheme="minorHAnsi"/>
          <w:sz w:val="22"/>
        </w:rPr>
        <w:fldChar w:fldCharType="begin">
          <w:ffData>
            <w:name w:val=""/>
            <w:enabled/>
            <w:calcOnExit w:val="0"/>
            <w:checkBox>
              <w:sizeAuto/>
              <w:default w:val="0"/>
            </w:checkBox>
          </w:ffData>
        </w:fldChar>
      </w:r>
      <w:r w:rsidR="00D31FA5"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D31FA5" w:rsidRPr="007F69E5">
        <w:rPr>
          <w:rFonts w:asciiTheme="minorHAnsi" w:hAnsiTheme="minorHAnsi" w:cstheme="minorHAnsi"/>
          <w:sz w:val="22"/>
        </w:rPr>
        <w:t xml:space="preserve"> UN Agency </w:t>
      </w:r>
      <w:r w:rsidRPr="007F69E5">
        <w:rPr>
          <w:rFonts w:asciiTheme="minorHAnsi" w:hAnsiTheme="minorHAnsi" w:cstheme="minorHAnsi"/>
          <w:sz w:val="22"/>
        </w:rPr>
        <w:fldChar w:fldCharType="begin">
          <w:ffData>
            <w:name w:val=""/>
            <w:enabled/>
            <w:calcOnExit w:val="0"/>
            <w:checkBox>
              <w:sizeAuto/>
              <w:default w:val="1"/>
            </w:checkBox>
          </w:ffData>
        </w:fldChar>
      </w:r>
      <w:r w:rsidR="00A26587"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D31FA5" w:rsidRPr="007F69E5">
        <w:rPr>
          <w:rFonts w:asciiTheme="minorHAnsi" w:hAnsiTheme="minorHAnsi" w:cstheme="minorHAnsi"/>
          <w:sz w:val="22"/>
        </w:rPr>
        <w:t xml:space="preserve"> By itself </w:t>
      </w:r>
      <w:r w:rsidRPr="007F69E5">
        <w:rPr>
          <w:rFonts w:asciiTheme="minorHAnsi" w:hAnsiTheme="minorHAnsi" w:cstheme="minorHAnsi"/>
          <w:sz w:val="22"/>
        </w:rPr>
        <w:fldChar w:fldCharType="begin">
          <w:ffData>
            <w:name w:val=""/>
            <w:enabled/>
            <w:calcOnExit w:val="0"/>
            <w:checkBox>
              <w:sizeAuto/>
              <w:default w:val="0"/>
            </w:checkBox>
          </w:ffData>
        </w:fldChar>
      </w:r>
      <w:r w:rsidR="00D31FA5"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D31FA5" w:rsidRPr="007F69E5">
        <w:rPr>
          <w:rFonts w:asciiTheme="minorHAnsi" w:hAnsiTheme="minorHAnsi" w:cstheme="minorHAnsi"/>
          <w:sz w:val="22"/>
        </w:rPr>
        <w:t xml:space="preserve"> other, specify</w:t>
      </w:r>
    </w:p>
    <w:p w:rsidR="00D31FA5" w:rsidRPr="007F69E5" w:rsidRDefault="00D31FA5" w:rsidP="00B60BF7">
      <w:pPr>
        <w:ind w:left="360"/>
        <w:rPr>
          <w:rFonts w:asciiTheme="minorHAnsi" w:hAnsiTheme="minorHAnsi" w:cstheme="minorHAnsi"/>
          <w:sz w:val="22"/>
        </w:rPr>
      </w:pPr>
    </w:p>
    <w:p w:rsidR="00A25944" w:rsidRPr="007F69E5" w:rsidRDefault="00A25944" w:rsidP="00587C90">
      <w:pPr>
        <w:ind w:left="360"/>
        <w:rPr>
          <w:rFonts w:asciiTheme="minorHAnsi" w:hAnsiTheme="minorHAnsi" w:cstheme="minorHAnsi"/>
          <w:sz w:val="22"/>
        </w:rPr>
      </w:pPr>
    </w:p>
    <w:p w:rsidR="00587C90" w:rsidRPr="007F69E5" w:rsidRDefault="001E21AC" w:rsidP="00587C90">
      <w:pPr>
        <w:ind w:left="360"/>
        <w:rPr>
          <w:rFonts w:asciiTheme="minorHAnsi" w:hAnsiTheme="minorHAnsi" w:cstheme="minorHAnsi"/>
          <w:sz w:val="22"/>
        </w:rPr>
      </w:pPr>
      <w:r w:rsidRPr="007F69E5">
        <w:rPr>
          <w:rFonts w:asciiTheme="minorHAnsi" w:hAnsiTheme="minorHAnsi" w:cstheme="minorHAnsi"/>
          <w:sz w:val="22"/>
        </w:rPr>
        <w:t>Based on your previous answers, b</w:t>
      </w:r>
      <w:r w:rsidR="00587C90" w:rsidRPr="007F69E5">
        <w:rPr>
          <w:rFonts w:asciiTheme="minorHAnsi" w:hAnsiTheme="minorHAnsi" w:cstheme="minorHAnsi"/>
          <w:sz w:val="22"/>
        </w:rPr>
        <w:t xml:space="preserve">riefly describe </w:t>
      </w:r>
      <w:r w:rsidR="0070480F" w:rsidRPr="007F69E5">
        <w:rPr>
          <w:rFonts w:asciiTheme="minorHAnsi" w:hAnsiTheme="minorHAnsi" w:cstheme="minorHAnsi"/>
          <w:sz w:val="22"/>
        </w:rPr>
        <w:t xml:space="preserve">the </w:t>
      </w:r>
      <w:r w:rsidR="006345C0" w:rsidRPr="007F69E5">
        <w:rPr>
          <w:rFonts w:asciiTheme="minorHAnsi" w:hAnsiTheme="minorHAnsi" w:cstheme="minorHAnsi"/>
          <w:sz w:val="22"/>
        </w:rPr>
        <w:t>current</w:t>
      </w:r>
      <w:r w:rsidR="0070480F" w:rsidRPr="007F69E5">
        <w:rPr>
          <w:rFonts w:asciiTheme="minorHAnsi" w:hAnsiTheme="minorHAnsi" w:cstheme="minorHAnsi"/>
          <w:sz w:val="22"/>
        </w:rPr>
        <w:t xml:space="preserve"> </w:t>
      </w:r>
      <w:r w:rsidR="006345C0" w:rsidRPr="007F69E5">
        <w:rPr>
          <w:rFonts w:asciiTheme="minorHAnsi" w:hAnsiTheme="minorHAnsi" w:cstheme="minorHAnsi"/>
          <w:sz w:val="22"/>
        </w:rPr>
        <w:t>situation of the government, civil society</w:t>
      </w:r>
      <w:r w:rsidR="00BA55AA" w:rsidRPr="007F69E5">
        <w:rPr>
          <w:rFonts w:asciiTheme="minorHAnsi" w:hAnsiTheme="minorHAnsi" w:cstheme="minorHAnsi"/>
          <w:sz w:val="22"/>
        </w:rPr>
        <w:t>, private sector</w:t>
      </w:r>
      <w:r w:rsidR="006345C0" w:rsidRPr="007F69E5">
        <w:rPr>
          <w:rFonts w:asciiTheme="minorHAnsi" w:hAnsiTheme="minorHAnsi" w:cstheme="minorHAnsi"/>
          <w:sz w:val="22"/>
        </w:rPr>
        <w:t xml:space="preserve"> and citizens </w:t>
      </w:r>
      <w:r w:rsidR="00067BAB" w:rsidRPr="007F69E5">
        <w:rPr>
          <w:rFonts w:asciiTheme="minorHAnsi" w:hAnsiTheme="minorHAnsi" w:cstheme="minorHAnsi"/>
          <w:sz w:val="22"/>
        </w:rPr>
        <w:t>i</w:t>
      </w:r>
      <w:r w:rsidR="006345C0" w:rsidRPr="007F69E5">
        <w:rPr>
          <w:rFonts w:asciiTheme="minorHAnsi" w:hAnsiTheme="minorHAnsi" w:cstheme="minorHAnsi"/>
          <w:sz w:val="22"/>
        </w:rPr>
        <w:t xml:space="preserve">n </w:t>
      </w:r>
      <w:r w:rsidR="00BA55AA" w:rsidRPr="007F69E5">
        <w:rPr>
          <w:rFonts w:asciiTheme="minorHAnsi" w:hAnsiTheme="minorHAnsi" w:cstheme="minorHAnsi"/>
          <w:sz w:val="22"/>
        </w:rPr>
        <w:t xml:space="preserve">relation </w:t>
      </w:r>
      <w:r w:rsidR="00067BAB" w:rsidRPr="007F69E5">
        <w:rPr>
          <w:rFonts w:asciiTheme="minorHAnsi" w:hAnsiTheme="minorHAnsi" w:cstheme="minorHAnsi"/>
          <w:sz w:val="22"/>
        </w:rPr>
        <w:t>o</w:t>
      </w:r>
      <w:r w:rsidR="006345C0" w:rsidRPr="007F69E5">
        <w:rPr>
          <w:rFonts w:asciiTheme="minorHAnsi" w:hAnsiTheme="minorHAnsi" w:cstheme="minorHAnsi"/>
          <w:sz w:val="22"/>
        </w:rPr>
        <w:t>f ownership, alignment and mutual accountability</w:t>
      </w:r>
      <w:r w:rsidR="0070480F" w:rsidRPr="007F69E5">
        <w:rPr>
          <w:rFonts w:asciiTheme="minorHAnsi" w:hAnsiTheme="minorHAnsi" w:cstheme="minorHAnsi"/>
          <w:sz w:val="22"/>
        </w:rPr>
        <w:t xml:space="preserve"> of the joint program</w:t>
      </w:r>
      <w:r w:rsidR="00067BAB" w:rsidRPr="007F69E5">
        <w:rPr>
          <w:rFonts w:asciiTheme="minorHAnsi" w:hAnsiTheme="minorHAnsi" w:cstheme="minorHAnsi"/>
          <w:sz w:val="22"/>
        </w:rPr>
        <w:t>me</w:t>
      </w:r>
      <w:r w:rsidR="0070480F" w:rsidRPr="007F69E5">
        <w:rPr>
          <w:rFonts w:asciiTheme="minorHAnsi" w:hAnsiTheme="minorHAnsi" w:cstheme="minorHAnsi"/>
          <w:sz w:val="22"/>
        </w:rPr>
        <w:t>s</w:t>
      </w:r>
      <w:r w:rsidR="00915422" w:rsidRPr="007F69E5">
        <w:rPr>
          <w:rFonts w:asciiTheme="minorHAnsi" w:hAnsiTheme="minorHAnsi" w:cstheme="minorHAnsi"/>
          <w:sz w:val="22"/>
        </w:rPr>
        <w:t>,</w:t>
      </w:r>
      <w:r w:rsidR="00637A03" w:rsidRPr="007F69E5">
        <w:rPr>
          <w:rFonts w:asciiTheme="minorHAnsi" w:hAnsiTheme="minorHAnsi" w:cstheme="minorHAnsi"/>
          <w:sz w:val="22"/>
        </w:rPr>
        <w:t xml:space="preserve"> please,</w:t>
      </w:r>
      <w:r w:rsidR="00915422" w:rsidRPr="007F69E5">
        <w:rPr>
          <w:rFonts w:asciiTheme="minorHAnsi" w:hAnsiTheme="minorHAnsi" w:cstheme="minorHAnsi"/>
          <w:sz w:val="22"/>
        </w:rPr>
        <w:t xml:space="preserve"> provide some examples</w:t>
      </w:r>
      <w:r w:rsidR="00587C90" w:rsidRPr="007F69E5">
        <w:rPr>
          <w:rFonts w:asciiTheme="minorHAnsi" w:hAnsiTheme="minorHAnsi" w:cstheme="minorHAnsi"/>
          <w:sz w:val="22"/>
        </w:rPr>
        <w:t>. Try to describe facts avoiding interpretations or personal opinions.</w:t>
      </w:r>
    </w:p>
    <w:p w:rsidR="008B382A" w:rsidRPr="007F69E5" w:rsidRDefault="008B382A" w:rsidP="00587C90">
      <w:pPr>
        <w:ind w:left="360"/>
        <w:rPr>
          <w:rFonts w:asciiTheme="minorHAnsi" w:hAnsiTheme="minorHAnsi" w:cstheme="minorHAnsi"/>
          <w:sz w:val="22"/>
        </w:rPr>
      </w:pPr>
    </w:p>
    <w:p w:rsidR="00200106" w:rsidRPr="007F69E5" w:rsidRDefault="00547A95" w:rsidP="00AF1A5D">
      <w:pPr>
        <w:shd w:val="clear" w:color="auto" w:fill="D9D9D9" w:themeFill="background1" w:themeFillShade="D9"/>
        <w:ind w:left="1440"/>
        <w:jc w:val="both"/>
        <w:rPr>
          <w:rFonts w:asciiTheme="minorHAnsi" w:hAnsiTheme="minorHAnsi" w:cstheme="minorHAnsi"/>
        </w:rPr>
      </w:pPr>
      <w:proofErr w:type="gramStart"/>
      <w:r w:rsidRPr="007F69E5">
        <w:rPr>
          <w:rFonts w:asciiTheme="minorHAnsi" w:hAnsiTheme="minorHAnsi" w:cstheme="minorHAnsi"/>
        </w:rPr>
        <w:t>Government fully supportive and involved in the programme through regular meetings, consultations, coordination with and among other government bodies, adopting methodologies and concepts for JP activities.</w:t>
      </w:r>
      <w:proofErr w:type="gramEnd"/>
      <w:r w:rsidRPr="007F69E5">
        <w:rPr>
          <w:rFonts w:asciiTheme="minorHAnsi" w:hAnsiTheme="minorHAnsi" w:cstheme="minorHAnsi"/>
        </w:rPr>
        <w:t xml:space="preserve"> The highest level political leadership has consistently supported JP activities. The Deputy Prime Minister co-chairs the Programme Management Committee and all government counterparts have demonstrated their commitment to the programme </w:t>
      </w:r>
      <w:r w:rsidR="00EB5E3D" w:rsidRPr="007F69E5">
        <w:rPr>
          <w:rFonts w:asciiTheme="minorHAnsi" w:hAnsiTheme="minorHAnsi" w:cstheme="minorHAnsi"/>
        </w:rPr>
        <w:t xml:space="preserve">through the </w:t>
      </w:r>
      <w:r w:rsidRPr="007F69E5">
        <w:rPr>
          <w:rFonts w:asciiTheme="minorHAnsi" w:hAnsiTheme="minorHAnsi" w:cstheme="minorHAnsi"/>
        </w:rPr>
        <w:t>engage</w:t>
      </w:r>
      <w:r w:rsidR="00EB5E3D" w:rsidRPr="007F69E5">
        <w:rPr>
          <w:rFonts w:asciiTheme="minorHAnsi" w:hAnsiTheme="minorHAnsi" w:cstheme="minorHAnsi"/>
        </w:rPr>
        <w:t>ment of</w:t>
      </w:r>
      <w:r w:rsidRPr="007F69E5">
        <w:rPr>
          <w:rFonts w:asciiTheme="minorHAnsi" w:hAnsiTheme="minorHAnsi" w:cstheme="minorHAnsi"/>
        </w:rPr>
        <w:t xml:space="preserve"> </w:t>
      </w:r>
      <w:r w:rsidR="00EB5E3D" w:rsidRPr="007F69E5">
        <w:rPr>
          <w:rFonts w:asciiTheme="minorHAnsi" w:hAnsiTheme="minorHAnsi" w:cstheme="minorHAnsi"/>
        </w:rPr>
        <w:t xml:space="preserve">senior </w:t>
      </w:r>
      <w:r w:rsidRPr="007F69E5">
        <w:rPr>
          <w:rFonts w:asciiTheme="minorHAnsi" w:hAnsiTheme="minorHAnsi" w:cstheme="minorHAnsi"/>
        </w:rPr>
        <w:t>representatives.</w:t>
      </w:r>
    </w:p>
    <w:p w:rsidR="00200106" w:rsidRPr="007F69E5" w:rsidRDefault="00200106" w:rsidP="00AF1A5D">
      <w:pPr>
        <w:shd w:val="clear" w:color="auto" w:fill="D9D9D9" w:themeFill="background1" w:themeFillShade="D9"/>
        <w:ind w:left="1440"/>
        <w:jc w:val="both"/>
        <w:rPr>
          <w:rFonts w:asciiTheme="minorHAnsi" w:hAnsiTheme="minorHAnsi" w:cstheme="minorHAnsi"/>
        </w:rPr>
      </w:pPr>
    </w:p>
    <w:p w:rsidR="00200106" w:rsidRPr="007F69E5" w:rsidRDefault="00547A95" w:rsidP="00AF1A5D">
      <w:pPr>
        <w:shd w:val="clear" w:color="auto" w:fill="D9D9D9" w:themeFill="background1" w:themeFillShade="D9"/>
        <w:ind w:left="1440"/>
        <w:jc w:val="both"/>
        <w:rPr>
          <w:rFonts w:asciiTheme="minorHAnsi" w:hAnsiTheme="minorHAnsi" w:cstheme="minorHAnsi"/>
        </w:rPr>
      </w:pPr>
      <w:r w:rsidRPr="007F69E5">
        <w:rPr>
          <w:rFonts w:asciiTheme="minorHAnsi" w:hAnsiTheme="minorHAnsi" w:cstheme="minorHAnsi"/>
        </w:rPr>
        <w:t xml:space="preserve">Many of the activities of the JP are fully implemented by civil society organisations.   </w:t>
      </w:r>
    </w:p>
    <w:p w:rsidR="00200106" w:rsidRPr="007F69E5" w:rsidRDefault="00200106" w:rsidP="00AF1A5D">
      <w:pPr>
        <w:shd w:val="clear" w:color="auto" w:fill="D9D9D9" w:themeFill="background1" w:themeFillShade="D9"/>
        <w:ind w:left="1440"/>
        <w:jc w:val="both"/>
        <w:rPr>
          <w:rFonts w:asciiTheme="minorHAnsi" w:hAnsiTheme="minorHAnsi" w:cstheme="minorHAnsi"/>
        </w:rPr>
      </w:pPr>
    </w:p>
    <w:p w:rsidR="00200106" w:rsidRPr="007F69E5" w:rsidRDefault="00547A95" w:rsidP="00AF1A5D">
      <w:pPr>
        <w:shd w:val="clear" w:color="auto" w:fill="D9D9D9" w:themeFill="background1" w:themeFillShade="D9"/>
        <w:ind w:left="1440"/>
        <w:jc w:val="both"/>
        <w:rPr>
          <w:rFonts w:asciiTheme="minorHAnsi" w:hAnsiTheme="minorHAnsi" w:cstheme="minorHAnsi"/>
        </w:rPr>
      </w:pPr>
      <w:r w:rsidRPr="007F69E5">
        <w:rPr>
          <w:rFonts w:asciiTheme="minorHAnsi" w:hAnsiTheme="minorHAnsi" w:cstheme="minorHAnsi"/>
        </w:rPr>
        <w:t xml:space="preserve">Citizen involvement has thus far been concentrated on one-way outreach from JP activities, though next stages will seek more input from citizenry through local forums, debates, open days, etc. </w:t>
      </w:r>
    </w:p>
    <w:p w:rsidR="008B382A" w:rsidRPr="007F69E5" w:rsidRDefault="008B382A" w:rsidP="00587C90">
      <w:pPr>
        <w:ind w:left="360"/>
        <w:rPr>
          <w:rFonts w:asciiTheme="minorHAnsi" w:hAnsiTheme="minorHAnsi" w:cstheme="minorHAnsi"/>
          <w:sz w:val="22"/>
        </w:rPr>
      </w:pPr>
    </w:p>
    <w:p w:rsidR="00CB520C" w:rsidRPr="007F69E5" w:rsidRDefault="00CB520C" w:rsidP="00587C90">
      <w:pPr>
        <w:ind w:left="360"/>
        <w:rPr>
          <w:rFonts w:asciiTheme="minorHAnsi" w:hAnsiTheme="minorHAnsi" w:cstheme="minorHAnsi"/>
          <w:sz w:val="22"/>
        </w:rPr>
      </w:pPr>
    </w:p>
    <w:p w:rsidR="0081012D" w:rsidRPr="007F69E5" w:rsidRDefault="0081012D" w:rsidP="00CF2252">
      <w:pPr>
        <w:ind w:left="360"/>
        <w:rPr>
          <w:rFonts w:asciiTheme="minorHAnsi" w:hAnsiTheme="minorHAnsi" w:cstheme="minorHAnsi"/>
          <w:sz w:val="22"/>
        </w:rPr>
      </w:pPr>
    </w:p>
    <w:p w:rsidR="0081012D" w:rsidRPr="007F69E5" w:rsidRDefault="0081012D" w:rsidP="0081012D">
      <w:pPr>
        <w:pStyle w:val="ListParagraph"/>
        <w:ind w:left="2160"/>
        <w:rPr>
          <w:rFonts w:asciiTheme="minorHAnsi" w:hAnsiTheme="minorHAnsi" w:cstheme="minorHAnsi"/>
          <w:sz w:val="22"/>
        </w:rPr>
      </w:pPr>
    </w:p>
    <w:p w:rsidR="00587C90" w:rsidRPr="007F69E5" w:rsidRDefault="0081012D" w:rsidP="0081012D">
      <w:pPr>
        <w:pStyle w:val="ListParagraph"/>
        <w:numPr>
          <w:ilvl w:val="0"/>
          <w:numId w:val="7"/>
        </w:numPr>
        <w:rPr>
          <w:rFonts w:asciiTheme="minorHAnsi" w:hAnsiTheme="minorHAnsi" w:cstheme="minorHAnsi"/>
          <w:sz w:val="22"/>
        </w:rPr>
      </w:pPr>
      <w:r w:rsidRPr="007F69E5">
        <w:rPr>
          <w:rFonts w:asciiTheme="minorHAnsi" w:hAnsiTheme="minorHAnsi" w:cstheme="minorHAnsi"/>
          <w:sz w:val="22"/>
        </w:rPr>
        <w:t>Communication and Advocacy</w:t>
      </w:r>
    </w:p>
    <w:p w:rsidR="0081012D" w:rsidRPr="007F69E5" w:rsidRDefault="0081012D" w:rsidP="0081012D">
      <w:pPr>
        <w:pStyle w:val="ListParagraph"/>
        <w:ind w:left="1440"/>
        <w:rPr>
          <w:rFonts w:asciiTheme="minorHAnsi" w:hAnsiTheme="minorHAnsi" w:cstheme="minorHAnsi"/>
          <w:sz w:val="22"/>
        </w:rPr>
      </w:pPr>
    </w:p>
    <w:p w:rsidR="0081012D" w:rsidRPr="007F69E5" w:rsidRDefault="0081012D" w:rsidP="00827D46">
      <w:pPr>
        <w:widowControl/>
        <w:jc w:val="both"/>
        <w:rPr>
          <w:rFonts w:asciiTheme="minorHAnsi" w:hAnsiTheme="minorHAnsi" w:cstheme="minorHAnsi"/>
        </w:rPr>
      </w:pPr>
      <w:r w:rsidRPr="007F69E5">
        <w:rPr>
          <w:rFonts w:asciiTheme="minorHAnsi" w:hAnsiTheme="minorHAnsi" w:cstheme="minorHAnsi"/>
        </w:rPr>
        <w:t>Has the JP articulated an advocacy &amp; communication strategy that helps advance its policy objectives and development outcomes?  Please provide a brief explanation of the objectives, key elements and target audience of this strategy</w:t>
      </w:r>
      <w:r w:rsidR="001C02E3" w:rsidRPr="007F69E5">
        <w:rPr>
          <w:rFonts w:asciiTheme="minorHAnsi" w:hAnsiTheme="minorHAnsi" w:cstheme="minorHAnsi"/>
        </w:rPr>
        <w:t>, if relevant,</w:t>
      </w:r>
      <w:r w:rsidRPr="007F69E5">
        <w:rPr>
          <w:rFonts w:asciiTheme="minorHAnsi" w:hAnsiTheme="minorHAnsi" w:cstheme="minorHAnsi"/>
        </w:rPr>
        <w:t xml:space="preserve"> </w:t>
      </w:r>
      <w:r w:rsidR="001C02E3" w:rsidRPr="007F69E5">
        <w:rPr>
          <w:rFonts w:asciiTheme="minorHAnsi" w:hAnsiTheme="minorHAnsi" w:cstheme="minorHAnsi"/>
        </w:rPr>
        <w:t xml:space="preserve">please attach </w:t>
      </w:r>
      <w:r w:rsidRPr="007F69E5">
        <w:rPr>
          <w:rFonts w:asciiTheme="minorHAnsi" w:hAnsiTheme="minorHAnsi" w:cstheme="minorHAnsi"/>
        </w:rPr>
        <w:t>(max. 250 words).</w:t>
      </w:r>
      <w:r w:rsidR="001C02E3" w:rsidRPr="007F69E5">
        <w:rPr>
          <w:rFonts w:asciiTheme="minorHAnsi" w:hAnsiTheme="minorHAnsi" w:cstheme="minorHAnsi"/>
        </w:rPr>
        <w:t xml:space="preserve"> </w:t>
      </w:r>
    </w:p>
    <w:p w:rsidR="0081012D" w:rsidRPr="007F69E5" w:rsidRDefault="0081012D" w:rsidP="0081012D">
      <w:pPr>
        <w:pStyle w:val="ListParagraph"/>
        <w:widowControl/>
        <w:rPr>
          <w:rFonts w:asciiTheme="minorHAnsi" w:hAnsiTheme="minorHAnsi" w:cstheme="minorHAnsi"/>
        </w:rPr>
      </w:pPr>
    </w:p>
    <w:p w:rsidR="0081012D" w:rsidRPr="007F69E5" w:rsidRDefault="00E83C5C" w:rsidP="0081012D">
      <w:pPr>
        <w:rPr>
          <w:rFonts w:asciiTheme="minorHAnsi" w:hAnsiTheme="minorHAnsi" w:cstheme="minorHAnsi"/>
          <w:sz w:val="22"/>
        </w:rPr>
      </w:pPr>
      <w:r w:rsidRPr="007F69E5">
        <w:rPr>
          <w:rFonts w:asciiTheme="minorHAnsi" w:hAnsiTheme="minorHAnsi" w:cstheme="minorHAnsi"/>
          <w:sz w:val="22"/>
        </w:rPr>
        <w:fldChar w:fldCharType="begin">
          <w:ffData>
            <w:name w:val=""/>
            <w:enabled/>
            <w:calcOnExit w:val="0"/>
            <w:checkBox>
              <w:sizeAuto/>
              <w:default w:val="1"/>
            </w:checkBox>
          </w:ffData>
        </w:fldChar>
      </w:r>
      <w:r w:rsidR="006874CD"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1012D" w:rsidRPr="007F69E5">
        <w:rPr>
          <w:rFonts w:asciiTheme="minorHAnsi" w:hAnsiTheme="minorHAnsi" w:cstheme="minorHAnsi"/>
          <w:sz w:val="22"/>
        </w:rPr>
        <w:t xml:space="preserve"> Yes</w:t>
      </w:r>
      <w:r w:rsidR="00827D46" w:rsidRPr="007F69E5">
        <w:rPr>
          <w:rFonts w:asciiTheme="minorHAnsi" w:hAnsiTheme="minorHAnsi" w:cstheme="minorHAnsi"/>
          <w:sz w:val="22"/>
        </w:rPr>
        <w:t xml:space="preserve">   </w:t>
      </w:r>
      <w:r w:rsidRPr="007F69E5">
        <w:rPr>
          <w:rFonts w:asciiTheme="minorHAnsi" w:hAnsiTheme="minorHAnsi" w:cstheme="minorHAnsi"/>
          <w:sz w:val="22"/>
        </w:rPr>
        <w:fldChar w:fldCharType="begin">
          <w:ffData>
            <w:name w:val=""/>
            <w:enabled/>
            <w:calcOnExit w:val="0"/>
            <w:checkBox>
              <w:sizeAuto/>
              <w:default w:val="0"/>
            </w:checkBox>
          </w:ffData>
        </w:fldChar>
      </w:r>
      <w:r w:rsidR="0081012D"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1012D" w:rsidRPr="007F69E5">
        <w:rPr>
          <w:rFonts w:asciiTheme="minorHAnsi" w:hAnsiTheme="minorHAnsi" w:cstheme="minorHAnsi"/>
          <w:sz w:val="22"/>
        </w:rPr>
        <w:t>No</w:t>
      </w:r>
    </w:p>
    <w:p w:rsidR="00C03FF2" w:rsidRPr="007F69E5" w:rsidRDefault="00C03FF2" w:rsidP="0081012D">
      <w:pPr>
        <w:rPr>
          <w:rFonts w:asciiTheme="minorHAnsi" w:hAnsiTheme="minorHAnsi" w:cstheme="minorHAnsi"/>
          <w:sz w:val="22"/>
        </w:rPr>
      </w:pPr>
    </w:p>
    <w:p w:rsidR="00C03FF2" w:rsidRDefault="007F5AC2" w:rsidP="006874CD">
      <w:pPr>
        <w:shd w:val="clear" w:color="auto" w:fill="D9D9D9" w:themeFill="background1" w:themeFillShade="D9"/>
        <w:ind w:left="1440"/>
        <w:rPr>
          <w:rFonts w:asciiTheme="minorHAnsi" w:hAnsiTheme="minorHAnsi" w:cstheme="minorHAnsi"/>
        </w:rPr>
      </w:pPr>
      <w:r w:rsidRPr="007F69E5">
        <w:rPr>
          <w:rFonts w:asciiTheme="minorHAnsi" w:hAnsiTheme="minorHAnsi" w:cstheme="minorHAnsi"/>
        </w:rPr>
        <w:t>A draft Advocacy and Communication Strategy was developed. However, it was decided that a full-time UNCT Communications Officer will be hired who will be in charge, above all, of the two UN Joint Programmes in the country. Thus, the principles outline</w:t>
      </w:r>
      <w:r w:rsidR="006C0041">
        <w:rPr>
          <w:rFonts w:asciiTheme="minorHAnsi" w:hAnsiTheme="minorHAnsi" w:cstheme="minorHAnsi"/>
        </w:rPr>
        <w:t>d</w:t>
      </w:r>
      <w:r w:rsidRPr="007F69E5">
        <w:rPr>
          <w:rFonts w:asciiTheme="minorHAnsi" w:hAnsiTheme="minorHAnsi" w:cstheme="minorHAnsi"/>
        </w:rPr>
        <w:t xml:space="preserve"> in the advocacy and communications strategy now compose the Terms of Reference of this person. This was decided as the strongest way to move forward in communicating the messages of the Programme. </w:t>
      </w:r>
    </w:p>
    <w:p w:rsidR="00805981" w:rsidRDefault="00805981" w:rsidP="006874CD">
      <w:pPr>
        <w:shd w:val="clear" w:color="auto" w:fill="D9D9D9" w:themeFill="background1" w:themeFillShade="D9"/>
        <w:ind w:left="1440"/>
        <w:rPr>
          <w:rFonts w:asciiTheme="minorHAnsi" w:hAnsiTheme="minorHAnsi" w:cstheme="minorHAnsi"/>
        </w:rPr>
      </w:pPr>
    </w:p>
    <w:p w:rsidR="00805981" w:rsidRDefault="00805981" w:rsidP="006874CD">
      <w:pPr>
        <w:shd w:val="clear" w:color="auto" w:fill="D9D9D9" w:themeFill="background1" w:themeFillShade="D9"/>
        <w:ind w:left="1440"/>
        <w:rPr>
          <w:rFonts w:asciiTheme="minorHAnsi" w:hAnsiTheme="minorHAnsi" w:cstheme="minorHAnsi"/>
        </w:rPr>
      </w:pPr>
      <w:r>
        <w:rPr>
          <w:rFonts w:asciiTheme="minorHAnsi" w:hAnsiTheme="minorHAnsi" w:cstheme="minorHAnsi"/>
        </w:rPr>
        <w:t xml:space="preserve">A website dedicated to the JP has been finalized and will be operational before the end of January 2011. It will form a part of the UN website, but with its own identity. </w:t>
      </w:r>
    </w:p>
    <w:p w:rsidR="00805981" w:rsidRDefault="00805981" w:rsidP="006874CD">
      <w:pPr>
        <w:shd w:val="clear" w:color="auto" w:fill="D9D9D9" w:themeFill="background1" w:themeFillShade="D9"/>
        <w:ind w:left="1440"/>
        <w:rPr>
          <w:rFonts w:asciiTheme="minorHAnsi" w:hAnsiTheme="minorHAnsi" w:cstheme="minorHAnsi"/>
        </w:rPr>
      </w:pPr>
    </w:p>
    <w:p w:rsidR="00805981" w:rsidRPr="007F69E5" w:rsidRDefault="00805981" w:rsidP="006874CD">
      <w:pPr>
        <w:shd w:val="clear" w:color="auto" w:fill="D9D9D9" w:themeFill="background1" w:themeFillShade="D9"/>
        <w:ind w:left="1440"/>
        <w:rPr>
          <w:rFonts w:asciiTheme="minorHAnsi" w:hAnsiTheme="minorHAnsi" w:cstheme="minorHAnsi"/>
          <w:lang w:val="en-US"/>
        </w:rPr>
      </w:pPr>
      <w:r>
        <w:rPr>
          <w:rFonts w:asciiTheme="minorHAnsi" w:hAnsiTheme="minorHAnsi" w:cstheme="minorHAnsi"/>
        </w:rPr>
        <w:t xml:space="preserve">Last, one of the major products of the JP to come out during this reporting period, the Capacity Assessment Report, was launched having been translated in 7 languages, including all minority languages – demonstrating a good communication practice and precedent. </w:t>
      </w:r>
    </w:p>
    <w:p w:rsidR="0081012D" w:rsidRPr="007F69E5" w:rsidRDefault="0081012D" w:rsidP="0081012D">
      <w:pPr>
        <w:rPr>
          <w:rFonts w:asciiTheme="minorHAnsi" w:hAnsiTheme="minorHAnsi" w:cstheme="minorHAnsi"/>
          <w:lang w:val="en-US"/>
        </w:rPr>
      </w:pPr>
    </w:p>
    <w:p w:rsidR="0081012D" w:rsidRPr="007F69E5" w:rsidRDefault="0081012D" w:rsidP="0081012D">
      <w:pPr>
        <w:rPr>
          <w:rFonts w:asciiTheme="minorHAnsi" w:hAnsiTheme="minorHAnsi" w:cstheme="minorHAnsi"/>
          <w:lang w:val="en-US"/>
        </w:rPr>
      </w:pPr>
    </w:p>
    <w:p w:rsidR="0081012D" w:rsidRPr="007F69E5" w:rsidRDefault="0081012D" w:rsidP="0081012D">
      <w:pPr>
        <w:rPr>
          <w:rFonts w:asciiTheme="minorHAnsi" w:hAnsiTheme="minorHAnsi" w:cstheme="minorHAnsi"/>
          <w:lang w:val="en-US"/>
        </w:rPr>
      </w:pPr>
    </w:p>
    <w:p w:rsidR="00827D46" w:rsidRPr="007F69E5" w:rsidRDefault="00827D46" w:rsidP="00827D46">
      <w:pPr>
        <w:widowControl/>
        <w:jc w:val="both"/>
        <w:rPr>
          <w:rFonts w:asciiTheme="minorHAnsi" w:hAnsiTheme="minorHAnsi" w:cstheme="minorHAnsi"/>
        </w:rPr>
      </w:pPr>
    </w:p>
    <w:p w:rsidR="0081012D" w:rsidRPr="007F69E5" w:rsidRDefault="0081012D" w:rsidP="00827D46">
      <w:pPr>
        <w:widowControl/>
        <w:jc w:val="both"/>
        <w:rPr>
          <w:rFonts w:asciiTheme="minorHAnsi" w:hAnsiTheme="minorHAnsi" w:cstheme="minorHAnsi"/>
        </w:rPr>
      </w:pPr>
      <w:r w:rsidRPr="007F69E5">
        <w:rPr>
          <w:rFonts w:asciiTheme="minorHAnsi" w:hAnsiTheme="minorHAnsi" w:cstheme="minorHAnsi"/>
        </w:rPr>
        <w:t xml:space="preserve">What concrete gains are the advocacy and communication efforts outlined in the JP and/or national strategy contributing towards achieving? </w:t>
      </w:r>
    </w:p>
    <w:p w:rsidR="00827D46" w:rsidRPr="007F69E5" w:rsidRDefault="00827D46" w:rsidP="00827D46">
      <w:pPr>
        <w:widowControl/>
        <w:jc w:val="both"/>
        <w:rPr>
          <w:rFonts w:asciiTheme="minorHAnsi" w:hAnsiTheme="minorHAnsi" w:cstheme="minorHAnsi"/>
        </w:rPr>
      </w:pP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D503CF"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Increased awareness on MDG related issues amongst citizens and governments</w:t>
      </w:r>
    </w:p>
    <w:p w:rsidR="00F60BCE" w:rsidRPr="007F69E5" w:rsidRDefault="00E83C5C" w:rsidP="00F60BCE">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D503CF"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F60BCE" w:rsidRPr="007F69E5">
        <w:rPr>
          <w:rFonts w:asciiTheme="minorHAnsi" w:hAnsiTheme="minorHAnsi" w:cstheme="minorHAnsi"/>
          <w:sz w:val="22"/>
        </w:rPr>
        <w:t xml:space="preserve"> </w:t>
      </w:r>
      <w:r w:rsidR="0081012D" w:rsidRPr="007F69E5">
        <w:rPr>
          <w:rFonts w:asciiTheme="minorHAnsi" w:hAnsiTheme="minorHAnsi" w:cstheme="minorHAnsi"/>
        </w:rPr>
        <w:t xml:space="preserve">Increased dialogue among citizens, civil society, local national government in relation to </w:t>
      </w:r>
      <w:r w:rsidR="00F60BCE" w:rsidRPr="007F69E5">
        <w:rPr>
          <w:rFonts w:asciiTheme="minorHAnsi" w:hAnsiTheme="minorHAnsi" w:cstheme="minorHAnsi"/>
        </w:rPr>
        <w:t xml:space="preserve">        </w:t>
      </w:r>
    </w:p>
    <w:p w:rsidR="0081012D" w:rsidRPr="007F69E5" w:rsidRDefault="00F60BCE" w:rsidP="00F60BCE">
      <w:pPr>
        <w:widowControl/>
        <w:rPr>
          <w:rFonts w:asciiTheme="minorHAnsi" w:hAnsiTheme="minorHAnsi" w:cstheme="minorHAnsi"/>
        </w:rPr>
      </w:pPr>
      <w:r w:rsidRPr="007F69E5">
        <w:rPr>
          <w:rFonts w:asciiTheme="minorHAnsi" w:hAnsiTheme="minorHAnsi" w:cstheme="minorHAnsi"/>
        </w:rPr>
        <w:t xml:space="preserve">       </w:t>
      </w:r>
      <w:proofErr w:type="gramStart"/>
      <w:r w:rsidR="00827D46" w:rsidRPr="007F69E5">
        <w:rPr>
          <w:rFonts w:asciiTheme="minorHAnsi" w:hAnsiTheme="minorHAnsi" w:cstheme="minorHAnsi"/>
        </w:rPr>
        <w:t>development</w:t>
      </w:r>
      <w:proofErr w:type="gramEnd"/>
      <w:r w:rsidR="00827D46" w:rsidRPr="007F69E5">
        <w:rPr>
          <w:rFonts w:asciiTheme="minorHAnsi" w:hAnsiTheme="minorHAnsi" w:cstheme="minorHAnsi"/>
        </w:rPr>
        <w:t xml:space="preserve"> policy and practice</w:t>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D503CF"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 xml:space="preserve">New/adopted policy and legislation that advance MDGs and related goals </w:t>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D503CF"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Establishment and/or liaison with social networks to advance MDGs and related goals</w:t>
      </w:r>
    </w:p>
    <w:p w:rsidR="00827D46"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D503CF"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Key moments/events of social mobilization that highlight issues</w:t>
      </w:r>
      <w:r w:rsidR="00827D46" w:rsidRPr="007F69E5">
        <w:rPr>
          <w:rFonts w:asciiTheme="minorHAnsi" w:hAnsiTheme="minorHAnsi" w:cstheme="minorHAnsi"/>
        </w:rPr>
        <w:t xml:space="preserve"> </w:t>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D503CF"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 xml:space="preserve">Media outreach and advocacy </w:t>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0"/>
            </w:checkBox>
          </w:ffData>
        </w:fldChar>
      </w:r>
      <w:r w:rsidR="00827D4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Others (use box below)</w:t>
      </w:r>
    </w:p>
    <w:p w:rsidR="0081012D" w:rsidRPr="007F69E5" w:rsidRDefault="0081012D" w:rsidP="0081012D">
      <w:pPr>
        <w:rPr>
          <w:rFonts w:asciiTheme="minorHAnsi" w:hAnsiTheme="minorHAnsi" w:cstheme="minorHAnsi"/>
          <w:lang w:val="en-US"/>
        </w:rPr>
      </w:pPr>
    </w:p>
    <w:p w:rsidR="0081012D" w:rsidRPr="007F69E5" w:rsidRDefault="0081012D" w:rsidP="00827D46">
      <w:pPr>
        <w:widowControl/>
        <w:rPr>
          <w:rFonts w:asciiTheme="minorHAnsi" w:hAnsiTheme="minorHAnsi" w:cstheme="minorHAnsi"/>
        </w:rPr>
      </w:pPr>
      <w:r w:rsidRPr="007F69E5">
        <w:rPr>
          <w:rFonts w:asciiTheme="minorHAnsi" w:hAnsiTheme="minorHAnsi" w:cstheme="minorHAnsi"/>
        </w:rPr>
        <w:lastRenderedPageBreak/>
        <w:t xml:space="preserve">What is the number and type of partnerships that have been established amongst different sectors of society to promote the achievement of the MDGs and related goals? </w:t>
      </w:r>
      <w:r w:rsidR="00305005" w:rsidRPr="007F69E5">
        <w:rPr>
          <w:rFonts w:asciiTheme="minorHAnsi" w:hAnsiTheme="minorHAnsi" w:cstheme="minorHAnsi"/>
        </w:rPr>
        <w:t>Please explain.</w:t>
      </w:r>
    </w:p>
    <w:p w:rsidR="00827D46" w:rsidRPr="007F69E5" w:rsidRDefault="00827D46" w:rsidP="00827D46">
      <w:pPr>
        <w:widowControl/>
        <w:rPr>
          <w:rFonts w:asciiTheme="minorHAnsi" w:hAnsiTheme="minorHAnsi" w:cstheme="minorHAnsi"/>
        </w:rPr>
      </w:pP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0"/>
            </w:checkBox>
          </w:ffData>
        </w:fldChar>
      </w:r>
      <w:r w:rsidR="00827D4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 xml:space="preserve">Faith-based organizations   </w:t>
      </w:r>
      <w:r w:rsidR="00827D46" w:rsidRPr="007F69E5">
        <w:rPr>
          <w:rFonts w:asciiTheme="minorHAnsi" w:hAnsiTheme="minorHAnsi" w:cstheme="minorHAnsi"/>
        </w:rPr>
        <w:t xml:space="preserve">  </w:t>
      </w:r>
      <w:r w:rsidR="00827D46" w:rsidRPr="007F69E5">
        <w:rPr>
          <w:rFonts w:asciiTheme="minorHAnsi" w:hAnsiTheme="minorHAnsi" w:cstheme="minorHAnsi"/>
        </w:rPr>
        <w:tab/>
      </w:r>
      <w:r w:rsidR="00827D46" w:rsidRPr="007F69E5">
        <w:rPr>
          <w:rFonts w:asciiTheme="minorHAnsi" w:hAnsiTheme="minorHAnsi" w:cstheme="minorHAnsi"/>
          <w:sz w:val="22"/>
        </w:rPr>
        <w:t xml:space="preserve">Number </w:t>
      </w:r>
      <w:r w:rsidRPr="007F69E5">
        <w:rPr>
          <w:rFonts w:asciiTheme="minorHAnsi" w:hAnsiTheme="minorHAnsi" w:cstheme="minorHAnsi"/>
          <w:sz w:val="22"/>
        </w:rPr>
        <w:fldChar w:fldCharType="begin">
          <w:ffData>
            <w:name w:val="Text1"/>
            <w:enabled/>
            <w:calcOnExit w:val="0"/>
            <w:textInput/>
          </w:ffData>
        </w:fldChar>
      </w:r>
      <w:r w:rsidR="00827D46" w:rsidRPr="007F69E5">
        <w:rPr>
          <w:rFonts w:asciiTheme="minorHAnsi" w:hAnsiTheme="minorHAnsi" w:cstheme="minorHAnsi"/>
          <w:sz w:val="22"/>
        </w:rPr>
        <w:instrText xml:space="preserve"> FORMTEXT </w:instrText>
      </w:r>
      <w:r w:rsidRPr="007F69E5">
        <w:rPr>
          <w:rFonts w:asciiTheme="minorHAnsi" w:hAnsiTheme="minorHAnsi" w:cstheme="minorHAnsi"/>
          <w:sz w:val="22"/>
        </w:rPr>
      </w:r>
      <w:r w:rsidRPr="007F69E5">
        <w:rPr>
          <w:rFonts w:asciiTheme="minorHAnsi" w:hAnsiTheme="minorHAnsi" w:cstheme="minorHAnsi"/>
          <w:sz w:val="22"/>
        </w:rPr>
        <w:fldChar w:fldCharType="separate"/>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Pr="007F69E5">
        <w:rPr>
          <w:rFonts w:asciiTheme="minorHAnsi" w:hAnsiTheme="minorHAnsi" w:cstheme="minorHAnsi"/>
          <w:sz w:val="22"/>
        </w:rPr>
        <w:fldChar w:fldCharType="end"/>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D503CF"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Social networks/coalitions  </w:t>
      </w:r>
      <w:r w:rsidR="00827D46" w:rsidRPr="007F69E5">
        <w:rPr>
          <w:rFonts w:asciiTheme="minorHAnsi" w:hAnsiTheme="minorHAnsi" w:cstheme="minorHAnsi"/>
        </w:rPr>
        <w:t xml:space="preserve">  </w:t>
      </w:r>
      <w:r w:rsidR="00827D46" w:rsidRPr="007F69E5">
        <w:rPr>
          <w:rFonts w:asciiTheme="minorHAnsi" w:hAnsiTheme="minorHAnsi" w:cstheme="minorHAnsi"/>
        </w:rPr>
        <w:tab/>
      </w:r>
      <w:r w:rsidR="00827D46" w:rsidRPr="007F69E5">
        <w:rPr>
          <w:rFonts w:asciiTheme="minorHAnsi" w:hAnsiTheme="minorHAnsi" w:cstheme="minorHAnsi"/>
          <w:sz w:val="22"/>
        </w:rPr>
        <w:t xml:space="preserve">Number </w:t>
      </w:r>
      <w:r w:rsidRPr="007F69E5">
        <w:rPr>
          <w:rFonts w:asciiTheme="minorHAnsi" w:hAnsiTheme="minorHAnsi" w:cstheme="minorHAnsi"/>
          <w:sz w:val="22"/>
        </w:rPr>
        <w:fldChar w:fldCharType="begin">
          <w:ffData>
            <w:name w:val=""/>
            <w:enabled/>
            <w:calcOnExit w:val="0"/>
            <w:textInput>
              <w:default w:val="1"/>
            </w:textInput>
          </w:ffData>
        </w:fldChar>
      </w:r>
      <w:r w:rsidR="00D503CF" w:rsidRPr="007F69E5">
        <w:rPr>
          <w:rFonts w:asciiTheme="minorHAnsi" w:hAnsiTheme="minorHAnsi" w:cstheme="minorHAnsi"/>
          <w:sz w:val="22"/>
        </w:rPr>
        <w:instrText xml:space="preserve"> FORMTEXT </w:instrText>
      </w:r>
      <w:r w:rsidRPr="007F69E5">
        <w:rPr>
          <w:rFonts w:asciiTheme="minorHAnsi" w:hAnsiTheme="minorHAnsi" w:cstheme="minorHAnsi"/>
          <w:sz w:val="22"/>
        </w:rPr>
      </w:r>
      <w:r w:rsidRPr="007F69E5">
        <w:rPr>
          <w:rFonts w:asciiTheme="minorHAnsi" w:hAnsiTheme="minorHAnsi" w:cstheme="minorHAnsi"/>
          <w:sz w:val="22"/>
        </w:rPr>
        <w:fldChar w:fldCharType="separate"/>
      </w:r>
      <w:r w:rsidR="00D503CF" w:rsidRPr="007F69E5">
        <w:rPr>
          <w:rFonts w:asciiTheme="minorHAnsi" w:hAnsiTheme="minorHAnsi" w:cstheme="minorHAnsi"/>
          <w:noProof/>
          <w:sz w:val="22"/>
        </w:rPr>
        <w:t>1</w:t>
      </w:r>
      <w:r w:rsidRPr="007F69E5">
        <w:rPr>
          <w:rFonts w:asciiTheme="minorHAnsi" w:hAnsiTheme="minorHAnsi" w:cstheme="minorHAnsi"/>
          <w:sz w:val="22"/>
        </w:rPr>
        <w:fldChar w:fldCharType="end"/>
      </w:r>
      <w:r w:rsidR="007F5AC2" w:rsidRPr="007F69E5">
        <w:rPr>
          <w:rFonts w:asciiTheme="minorHAnsi" w:hAnsiTheme="minorHAnsi" w:cstheme="minorHAnsi"/>
          <w:sz w:val="22"/>
        </w:rPr>
        <w:t xml:space="preserve"> </w:t>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0"/>
            </w:checkBox>
          </w:ffData>
        </w:fldChar>
      </w:r>
      <w:r w:rsidR="00827D4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Local citizen groups              </w:t>
      </w:r>
      <w:r w:rsidR="00827D46" w:rsidRPr="007F69E5">
        <w:rPr>
          <w:rFonts w:asciiTheme="minorHAnsi" w:hAnsiTheme="minorHAnsi" w:cstheme="minorHAnsi"/>
        </w:rPr>
        <w:t xml:space="preserve">  </w:t>
      </w:r>
      <w:r w:rsidR="00827D46" w:rsidRPr="007F69E5">
        <w:rPr>
          <w:rFonts w:asciiTheme="minorHAnsi" w:hAnsiTheme="minorHAnsi" w:cstheme="minorHAnsi"/>
        </w:rPr>
        <w:tab/>
      </w:r>
      <w:r w:rsidR="00827D46" w:rsidRPr="007F69E5">
        <w:rPr>
          <w:rFonts w:asciiTheme="minorHAnsi" w:hAnsiTheme="minorHAnsi" w:cstheme="minorHAnsi"/>
          <w:sz w:val="22"/>
        </w:rPr>
        <w:t xml:space="preserve">Number </w:t>
      </w:r>
      <w:r w:rsidRPr="007F69E5">
        <w:rPr>
          <w:rFonts w:asciiTheme="minorHAnsi" w:hAnsiTheme="minorHAnsi" w:cstheme="minorHAnsi"/>
          <w:sz w:val="22"/>
        </w:rPr>
        <w:fldChar w:fldCharType="begin">
          <w:ffData>
            <w:name w:val="Text1"/>
            <w:enabled/>
            <w:calcOnExit w:val="0"/>
            <w:textInput/>
          </w:ffData>
        </w:fldChar>
      </w:r>
      <w:r w:rsidR="00827D46" w:rsidRPr="007F69E5">
        <w:rPr>
          <w:rFonts w:asciiTheme="minorHAnsi" w:hAnsiTheme="minorHAnsi" w:cstheme="minorHAnsi"/>
          <w:sz w:val="22"/>
        </w:rPr>
        <w:instrText xml:space="preserve"> FORMTEXT </w:instrText>
      </w:r>
      <w:r w:rsidRPr="007F69E5">
        <w:rPr>
          <w:rFonts w:asciiTheme="minorHAnsi" w:hAnsiTheme="minorHAnsi" w:cstheme="minorHAnsi"/>
          <w:sz w:val="22"/>
        </w:rPr>
      </w:r>
      <w:r w:rsidRPr="007F69E5">
        <w:rPr>
          <w:rFonts w:asciiTheme="minorHAnsi" w:hAnsiTheme="minorHAnsi" w:cstheme="minorHAnsi"/>
          <w:sz w:val="22"/>
        </w:rPr>
        <w:fldChar w:fldCharType="separate"/>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Pr="007F69E5">
        <w:rPr>
          <w:rFonts w:asciiTheme="minorHAnsi" w:hAnsiTheme="minorHAnsi" w:cstheme="minorHAnsi"/>
          <w:sz w:val="22"/>
        </w:rPr>
        <w:fldChar w:fldCharType="end"/>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0"/>
            </w:checkBox>
          </w:ffData>
        </w:fldChar>
      </w:r>
      <w:r w:rsidR="00827D4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 xml:space="preserve">Private sector </w:t>
      </w:r>
      <w:r w:rsidR="00827D46" w:rsidRPr="007F69E5">
        <w:rPr>
          <w:rFonts w:asciiTheme="minorHAnsi" w:hAnsiTheme="minorHAnsi" w:cstheme="minorHAnsi"/>
        </w:rPr>
        <w:tab/>
      </w:r>
      <w:r w:rsidR="00827D46" w:rsidRPr="007F69E5">
        <w:rPr>
          <w:rFonts w:asciiTheme="minorHAnsi" w:hAnsiTheme="minorHAnsi" w:cstheme="minorHAnsi"/>
        </w:rPr>
        <w:tab/>
        <w:t xml:space="preserve">      </w:t>
      </w:r>
      <w:r w:rsidR="00827D46" w:rsidRPr="007F69E5">
        <w:rPr>
          <w:rFonts w:asciiTheme="minorHAnsi" w:hAnsiTheme="minorHAnsi" w:cstheme="minorHAnsi"/>
        </w:rPr>
        <w:tab/>
      </w:r>
      <w:r w:rsidR="00827D46" w:rsidRPr="007F69E5">
        <w:rPr>
          <w:rFonts w:asciiTheme="minorHAnsi" w:hAnsiTheme="minorHAnsi" w:cstheme="minorHAnsi"/>
          <w:sz w:val="22"/>
        </w:rPr>
        <w:t xml:space="preserve">Number </w:t>
      </w:r>
      <w:r w:rsidRPr="007F69E5">
        <w:rPr>
          <w:rFonts w:asciiTheme="minorHAnsi" w:hAnsiTheme="minorHAnsi" w:cstheme="minorHAnsi"/>
          <w:sz w:val="22"/>
        </w:rPr>
        <w:fldChar w:fldCharType="begin">
          <w:ffData>
            <w:name w:val="Text1"/>
            <w:enabled/>
            <w:calcOnExit w:val="0"/>
            <w:textInput/>
          </w:ffData>
        </w:fldChar>
      </w:r>
      <w:r w:rsidR="00827D46" w:rsidRPr="007F69E5">
        <w:rPr>
          <w:rFonts w:asciiTheme="minorHAnsi" w:hAnsiTheme="minorHAnsi" w:cstheme="minorHAnsi"/>
          <w:sz w:val="22"/>
        </w:rPr>
        <w:instrText xml:space="preserve"> FORMTEXT </w:instrText>
      </w:r>
      <w:r w:rsidRPr="007F69E5">
        <w:rPr>
          <w:rFonts w:asciiTheme="minorHAnsi" w:hAnsiTheme="minorHAnsi" w:cstheme="minorHAnsi"/>
          <w:sz w:val="22"/>
        </w:rPr>
      </w:r>
      <w:r w:rsidRPr="007F69E5">
        <w:rPr>
          <w:rFonts w:asciiTheme="minorHAnsi" w:hAnsiTheme="minorHAnsi" w:cstheme="minorHAnsi"/>
          <w:sz w:val="22"/>
        </w:rPr>
        <w:fldChar w:fldCharType="separate"/>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Pr="007F69E5">
        <w:rPr>
          <w:rFonts w:asciiTheme="minorHAnsi" w:hAnsiTheme="minorHAnsi" w:cstheme="minorHAnsi"/>
          <w:sz w:val="22"/>
        </w:rPr>
        <w:fldChar w:fldCharType="end"/>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8F3909"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27D46" w:rsidRPr="007F69E5">
        <w:rPr>
          <w:rFonts w:asciiTheme="minorHAnsi" w:hAnsiTheme="minorHAnsi" w:cstheme="minorHAnsi"/>
        </w:rPr>
        <w:t xml:space="preserve">Academic institutions              </w:t>
      </w:r>
      <w:r w:rsidR="00827D46" w:rsidRPr="007F69E5">
        <w:rPr>
          <w:rFonts w:asciiTheme="minorHAnsi" w:hAnsiTheme="minorHAnsi" w:cstheme="minorHAnsi"/>
        </w:rPr>
        <w:tab/>
      </w:r>
      <w:r w:rsidR="00827D46" w:rsidRPr="007F69E5">
        <w:rPr>
          <w:rFonts w:asciiTheme="minorHAnsi" w:hAnsiTheme="minorHAnsi" w:cstheme="minorHAnsi"/>
          <w:sz w:val="22"/>
        </w:rPr>
        <w:t xml:space="preserve">Number </w:t>
      </w:r>
      <w:bookmarkStart w:id="3" w:name="Text1"/>
      <w:r w:rsidRPr="007F69E5">
        <w:rPr>
          <w:rFonts w:asciiTheme="minorHAnsi" w:hAnsiTheme="minorHAnsi" w:cstheme="minorHAnsi"/>
          <w:sz w:val="22"/>
        </w:rPr>
        <w:fldChar w:fldCharType="begin">
          <w:ffData>
            <w:name w:val="Text1"/>
            <w:enabled/>
            <w:calcOnExit w:val="0"/>
            <w:textInput>
              <w:default w:val="2"/>
            </w:textInput>
          </w:ffData>
        </w:fldChar>
      </w:r>
      <w:r w:rsidR="00D503CF" w:rsidRPr="007F69E5">
        <w:rPr>
          <w:rFonts w:asciiTheme="minorHAnsi" w:hAnsiTheme="minorHAnsi" w:cstheme="minorHAnsi"/>
          <w:sz w:val="22"/>
        </w:rPr>
        <w:instrText xml:space="preserve"> FORMTEXT </w:instrText>
      </w:r>
      <w:r w:rsidRPr="007F69E5">
        <w:rPr>
          <w:rFonts w:asciiTheme="minorHAnsi" w:hAnsiTheme="minorHAnsi" w:cstheme="minorHAnsi"/>
          <w:sz w:val="22"/>
        </w:rPr>
      </w:r>
      <w:r w:rsidRPr="007F69E5">
        <w:rPr>
          <w:rFonts w:asciiTheme="minorHAnsi" w:hAnsiTheme="minorHAnsi" w:cstheme="minorHAnsi"/>
          <w:sz w:val="22"/>
        </w:rPr>
        <w:fldChar w:fldCharType="separate"/>
      </w:r>
      <w:r w:rsidR="00D503CF" w:rsidRPr="007F69E5">
        <w:rPr>
          <w:rFonts w:asciiTheme="minorHAnsi" w:hAnsiTheme="minorHAnsi" w:cstheme="minorHAnsi"/>
          <w:noProof/>
          <w:sz w:val="22"/>
        </w:rPr>
        <w:t>2</w:t>
      </w:r>
      <w:r w:rsidRPr="007F69E5">
        <w:rPr>
          <w:rFonts w:asciiTheme="minorHAnsi" w:hAnsiTheme="minorHAnsi" w:cstheme="minorHAnsi"/>
          <w:sz w:val="22"/>
        </w:rPr>
        <w:fldChar w:fldCharType="end"/>
      </w:r>
      <w:bookmarkEnd w:id="3"/>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0"/>
            </w:checkBox>
          </w:ffData>
        </w:fldChar>
      </w:r>
      <w:r w:rsidR="00827D4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Media groups and journalist</w:t>
      </w:r>
      <w:r w:rsidR="00827D46" w:rsidRPr="007F69E5">
        <w:rPr>
          <w:rFonts w:asciiTheme="minorHAnsi" w:hAnsiTheme="minorHAnsi" w:cstheme="minorHAnsi"/>
        </w:rPr>
        <w:t xml:space="preserve">   </w:t>
      </w:r>
      <w:r w:rsidR="00827D46" w:rsidRPr="007F69E5">
        <w:rPr>
          <w:rFonts w:asciiTheme="minorHAnsi" w:hAnsiTheme="minorHAnsi" w:cstheme="minorHAnsi"/>
        </w:rPr>
        <w:tab/>
      </w:r>
      <w:r w:rsidR="00827D46" w:rsidRPr="007F69E5">
        <w:rPr>
          <w:rFonts w:asciiTheme="minorHAnsi" w:hAnsiTheme="minorHAnsi" w:cstheme="minorHAnsi"/>
          <w:sz w:val="22"/>
        </w:rPr>
        <w:t xml:space="preserve">Number </w:t>
      </w:r>
      <w:r w:rsidRPr="007F69E5">
        <w:rPr>
          <w:rFonts w:asciiTheme="minorHAnsi" w:hAnsiTheme="minorHAnsi" w:cstheme="minorHAnsi"/>
          <w:sz w:val="22"/>
        </w:rPr>
        <w:fldChar w:fldCharType="begin">
          <w:ffData>
            <w:name w:val="Text1"/>
            <w:enabled/>
            <w:calcOnExit w:val="0"/>
            <w:textInput/>
          </w:ffData>
        </w:fldChar>
      </w:r>
      <w:r w:rsidR="00827D46" w:rsidRPr="007F69E5">
        <w:rPr>
          <w:rFonts w:asciiTheme="minorHAnsi" w:hAnsiTheme="minorHAnsi" w:cstheme="minorHAnsi"/>
          <w:sz w:val="22"/>
        </w:rPr>
        <w:instrText xml:space="preserve"> FORMTEXT </w:instrText>
      </w:r>
      <w:r w:rsidRPr="007F69E5">
        <w:rPr>
          <w:rFonts w:asciiTheme="minorHAnsi" w:hAnsiTheme="minorHAnsi" w:cstheme="minorHAnsi"/>
          <w:sz w:val="22"/>
        </w:rPr>
      </w:r>
      <w:r w:rsidRPr="007F69E5">
        <w:rPr>
          <w:rFonts w:asciiTheme="minorHAnsi" w:hAnsiTheme="minorHAnsi" w:cstheme="minorHAnsi"/>
          <w:sz w:val="22"/>
        </w:rPr>
        <w:fldChar w:fldCharType="separate"/>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Pr="007F69E5">
        <w:rPr>
          <w:rFonts w:asciiTheme="minorHAnsi" w:hAnsiTheme="minorHAnsi" w:cstheme="minorHAnsi"/>
          <w:sz w:val="22"/>
        </w:rPr>
        <w:fldChar w:fldCharType="end"/>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0"/>
            </w:checkBox>
          </w:ffData>
        </w:fldChar>
      </w:r>
      <w:r w:rsidR="00827D4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Others (use box below)</w:t>
      </w:r>
      <w:r w:rsidR="00827D46" w:rsidRPr="007F69E5">
        <w:rPr>
          <w:rFonts w:asciiTheme="minorHAnsi" w:hAnsiTheme="minorHAnsi" w:cstheme="minorHAnsi"/>
        </w:rPr>
        <w:t xml:space="preserve">          </w:t>
      </w:r>
      <w:r w:rsidR="00827D46" w:rsidRPr="007F69E5">
        <w:rPr>
          <w:rFonts w:asciiTheme="minorHAnsi" w:hAnsiTheme="minorHAnsi" w:cstheme="minorHAnsi"/>
        </w:rPr>
        <w:tab/>
      </w:r>
      <w:r w:rsidR="00827D46" w:rsidRPr="007F69E5">
        <w:rPr>
          <w:rFonts w:asciiTheme="minorHAnsi" w:hAnsiTheme="minorHAnsi" w:cstheme="minorHAnsi"/>
          <w:sz w:val="22"/>
        </w:rPr>
        <w:t xml:space="preserve">Number </w:t>
      </w:r>
      <w:r w:rsidRPr="007F69E5">
        <w:rPr>
          <w:rFonts w:asciiTheme="minorHAnsi" w:hAnsiTheme="minorHAnsi" w:cstheme="minorHAnsi"/>
          <w:sz w:val="22"/>
        </w:rPr>
        <w:fldChar w:fldCharType="begin">
          <w:ffData>
            <w:name w:val="Text1"/>
            <w:enabled/>
            <w:calcOnExit w:val="0"/>
            <w:textInput/>
          </w:ffData>
        </w:fldChar>
      </w:r>
      <w:r w:rsidR="00827D46" w:rsidRPr="007F69E5">
        <w:rPr>
          <w:rFonts w:asciiTheme="minorHAnsi" w:hAnsiTheme="minorHAnsi" w:cstheme="minorHAnsi"/>
          <w:sz w:val="22"/>
        </w:rPr>
        <w:instrText xml:space="preserve"> FORMTEXT </w:instrText>
      </w:r>
      <w:r w:rsidRPr="007F69E5">
        <w:rPr>
          <w:rFonts w:asciiTheme="minorHAnsi" w:hAnsiTheme="minorHAnsi" w:cstheme="minorHAnsi"/>
          <w:sz w:val="22"/>
        </w:rPr>
      </w:r>
      <w:r w:rsidRPr="007F69E5">
        <w:rPr>
          <w:rFonts w:asciiTheme="minorHAnsi" w:hAnsiTheme="minorHAnsi" w:cstheme="minorHAnsi"/>
          <w:sz w:val="22"/>
        </w:rPr>
        <w:fldChar w:fldCharType="separate"/>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00827D46" w:rsidRPr="007F69E5">
        <w:rPr>
          <w:rFonts w:asciiTheme="minorHAnsi" w:hAnsiTheme="minorHAnsi" w:cstheme="minorHAnsi"/>
          <w:noProof/>
          <w:sz w:val="22"/>
        </w:rPr>
        <w:t> </w:t>
      </w:r>
      <w:r w:rsidRPr="007F69E5">
        <w:rPr>
          <w:rFonts w:asciiTheme="minorHAnsi" w:hAnsiTheme="minorHAnsi" w:cstheme="minorHAnsi"/>
          <w:sz w:val="22"/>
        </w:rPr>
        <w:fldChar w:fldCharType="end"/>
      </w:r>
    </w:p>
    <w:p w:rsidR="0081012D" w:rsidRPr="007F69E5" w:rsidRDefault="0081012D" w:rsidP="0081012D">
      <w:pPr>
        <w:rPr>
          <w:rFonts w:asciiTheme="minorHAnsi" w:hAnsiTheme="minorHAnsi" w:cstheme="minorHAnsi"/>
          <w:lang w:val="en-US"/>
        </w:rPr>
      </w:pPr>
    </w:p>
    <w:p w:rsidR="008F3909" w:rsidRPr="007F69E5" w:rsidRDefault="008F3909" w:rsidP="001154A6">
      <w:pPr>
        <w:ind w:left="1440"/>
        <w:rPr>
          <w:rFonts w:asciiTheme="minorHAnsi" w:hAnsiTheme="minorHAnsi" w:cstheme="minorHAnsi"/>
          <w:lang w:val="en-US"/>
        </w:rPr>
      </w:pPr>
    </w:p>
    <w:p w:rsidR="008F3909" w:rsidRPr="007F69E5" w:rsidRDefault="00D503CF" w:rsidP="006874CD">
      <w:pPr>
        <w:shd w:val="clear" w:color="auto" w:fill="D9D9D9" w:themeFill="background1" w:themeFillShade="D9"/>
        <w:ind w:left="1440"/>
        <w:rPr>
          <w:rFonts w:asciiTheme="minorHAnsi" w:hAnsiTheme="minorHAnsi" w:cstheme="minorHAnsi"/>
          <w:lang w:val="en-US"/>
        </w:rPr>
      </w:pPr>
      <w:r w:rsidRPr="007F69E5">
        <w:rPr>
          <w:rFonts w:asciiTheme="minorHAnsi" w:hAnsiTheme="minorHAnsi" w:cstheme="minorHAnsi"/>
          <w:lang w:val="en-US"/>
        </w:rPr>
        <w:t>Informal Civil Society Network on local level in three municipalities formed under JP.</w:t>
      </w:r>
    </w:p>
    <w:p w:rsidR="008F3909" w:rsidRPr="007F69E5" w:rsidRDefault="008F3909" w:rsidP="006874CD">
      <w:pPr>
        <w:shd w:val="clear" w:color="auto" w:fill="D9D9D9" w:themeFill="background1" w:themeFillShade="D9"/>
        <w:ind w:left="1440"/>
        <w:rPr>
          <w:rFonts w:asciiTheme="minorHAnsi" w:hAnsiTheme="minorHAnsi" w:cstheme="minorHAnsi"/>
          <w:lang w:val="en-US"/>
        </w:rPr>
      </w:pPr>
    </w:p>
    <w:p w:rsidR="008F3909" w:rsidRPr="007F69E5" w:rsidRDefault="008F3909" w:rsidP="006874CD">
      <w:pPr>
        <w:shd w:val="clear" w:color="auto" w:fill="D9D9D9" w:themeFill="background1" w:themeFillShade="D9"/>
        <w:ind w:left="1440"/>
        <w:rPr>
          <w:rFonts w:asciiTheme="minorHAnsi" w:hAnsiTheme="minorHAnsi" w:cstheme="minorHAnsi"/>
          <w:lang w:val="en-US"/>
        </w:rPr>
      </w:pPr>
      <w:r w:rsidRPr="007F69E5">
        <w:rPr>
          <w:rFonts w:asciiTheme="minorHAnsi" w:hAnsiTheme="minorHAnsi" w:cstheme="minorHAnsi"/>
          <w:lang w:val="en-US"/>
        </w:rPr>
        <w:t>UNESCO Chair to be set up in the University of Ss “Cyril and Methodius,” as well as in the School of Journalism</w:t>
      </w:r>
      <w:r w:rsidR="00E808C6" w:rsidRPr="007F69E5">
        <w:rPr>
          <w:rFonts w:asciiTheme="minorHAnsi" w:hAnsiTheme="minorHAnsi" w:cstheme="minorHAnsi"/>
          <w:lang w:val="en-US"/>
        </w:rPr>
        <w:t xml:space="preserve">, </w:t>
      </w:r>
      <w:proofErr w:type="gramStart"/>
      <w:r w:rsidR="00E808C6" w:rsidRPr="007F69E5">
        <w:rPr>
          <w:rFonts w:asciiTheme="minorHAnsi" w:hAnsiTheme="minorHAnsi" w:cstheme="minorHAnsi"/>
          <w:lang w:val="en-US"/>
        </w:rPr>
        <w:t>represent</w:t>
      </w:r>
      <w:proofErr w:type="gramEnd"/>
      <w:r w:rsidR="00E808C6" w:rsidRPr="007F69E5">
        <w:rPr>
          <w:rFonts w:asciiTheme="minorHAnsi" w:hAnsiTheme="minorHAnsi" w:cstheme="minorHAnsi"/>
          <w:lang w:val="en-US"/>
        </w:rPr>
        <w:t xml:space="preserve"> partnerships of a number of academic institutions</w:t>
      </w:r>
      <w:r w:rsidRPr="007F69E5">
        <w:rPr>
          <w:rFonts w:asciiTheme="minorHAnsi" w:hAnsiTheme="minorHAnsi" w:cstheme="minorHAnsi"/>
          <w:lang w:val="en-US"/>
        </w:rPr>
        <w:t>. Other universities will also participate in JP through established clubs.</w:t>
      </w:r>
      <w:r w:rsidR="00D503CF" w:rsidRPr="007F69E5">
        <w:rPr>
          <w:rFonts w:asciiTheme="minorHAnsi" w:hAnsiTheme="minorHAnsi" w:cstheme="minorHAnsi"/>
          <w:lang w:val="en-US"/>
        </w:rPr>
        <w:t xml:space="preserve"> </w:t>
      </w:r>
    </w:p>
    <w:p w:rsidR="0081012D" w:rsidRPr="007F69E5" w:rsidRDefault="0081012D" w:rsidP="0081012D">
      <w:pPr>
        <w:rPr>
          <w:rFonts w:asciiTheme="minorHAnsi" w:hAnsiTheme="minorHAnsi" w:cstheme="minorHAnsi"/>
          <w:lang w:val="en-US"/>
        </w:rPr>
      </w:pPr>
    </w:p>
    <w:p w:rsidR="00827D46" w:rsidRPr="007F69E5" w:rsidRDefault="00827D46" w:rsidP="00827D46">
      <w:pPr>
        <w:widowControl/>
        <w:rPr>
          <w:rFonts w:asciiTheme="minorHAnsi" w:hAnsiTheme="minorHAnsi" w:cstheme="minorHAnsi"/>
        </w:rPr>
      </w:pPr>
    </w:p>
    <w:p w:rsidR="00827D46" w:rsidRPr="007F69E5" w:rsidRDefault="00827D46" w:rsidP="00827D46">
      <w:pPr>
        <w:widowControl/>
        <w:rPr>
          <w:rFonts w:asciiTheme="minorHAnsi" w:hAnsiTheme="minorHAnsi" w:cstheme="minorHAnsi"/>
        </w:rPr>
      </w:pPr>
    </w:p>
    <w:p w:rsidR="0081012D" w:rsidRPr="007F69E5" w:rsidRDefault="0081012D" w:rsidP="00827D46">
      <w:pPr>
        <w:widowControl/>
        <w:rPr>
          <w:rFonts w:asciiTheme="minorHAnsi" w:hAnsiTheme="minorHAnsi" w:cstheme="minorHAnsi"/>
        </w:rPr>
      </w:pPr>
      <w:r w:rsidRPr="007F69E5">
        <w:rPr>
          <w:rFonts w:asciiTheme="minorHAnsi" w:hAnsiTheme="minorHAnsi" w:cstheme="minorHAnsi"/>
        </w:rPr>
        <w:t xml:space="preserve">What </w:t>
      </w:r>
      <w:r w:rsidR="00637A03" w:rsidRPr="007F69E5">
        <w:rPr>
          <w:rFonts w:asciiTheme="minorHAnsi" w:hAnsiTheme="minorHAnsi" w:cstheme="minorHAnsi"/>
        </w:rPr>
        <w:t>outreach activities do</w:t>
      </w:r>
      <w:r w:rsidRPr="007F69E5">
        <w:rPr>
          <w:rFonts w:asciiTheme="minorHAnsi" w:hAnsiTheme="minorHAnsi" w:cstheme="minorHAnsi"/>
        </w:rPr>
        <w:t xml:space="preserve"> the programme implement to ensure that local citizens have adequate access to information on the programme and opportunities to actively participate?</w:t>
      </w:r>
    </w:p>
    <w:p w:rsidR="00827D46" w:rsidRPr="007F69E5" w:rsidRDefault="00827D46" w:rsidP="00827D46">
      <w:pPr>
        <w:widowControl/>
        <w:rPr>
          <w:rFonts w:asciiTheme="minorHAnsi" w:hAnsiTheme="minorHAnsi" w:cstheme="minorHAnsi"/>
        </w:rPr>
      </w:pP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E808C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Focus groups discussions</w:t>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0"/>
            </w:checkBox>
          </w:ffData>
        </w:fldChar>
      </w:r>
      <w:r w:rsidR="00827D46"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Household surveys</w:t>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5D2868"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 xml:space="preserve">Use of local communication mediums such as radio, theatre groups, </w:t>
      </w:r>
      <w:proofErr w:type="spellStart"/>
      <w:r w:rsidR="0081012D" w:rsidRPr="007F69E5">
        <w:rPr>
          <w:rFonts w:asciiTheme="minorHAnsi" w:hAnsiTheme="minorHAnsi" w:cstheme="minorHAnsi"/>
        </w:rPr>
        <w:t>newpapers</w:t>
      </w:r>
      <w:proofErr w:type="spellEnd"/>
      <w:r w:rsidR="0081012D" w:rsidRPr="007F69E5">
        <w:rPr>
          <w:rFonts w:asciiTheme="minorHAnsi" w:hAnsiTheme="minorHAnsi" w:cstheme="minorHAnsi"/>
        </w:rPr>
        <w:t>, etc</w:t>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5D2868"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Open forum meetings</w:t>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5D2868"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Capacity building/trainings</w:t>
      </w:r>
    </w:p>
    <w:p w:rsidR="0081012D" w:rsidRPr="007F69E5" w:rsidRDefault="00E83C5C" w:rsidP="00827D46">
      <w:pPr>
        <w:widowControl/>
        <w:rPr>
          <w:rFonts w:asciiTheme="minorHAnsi" w:hAnsiTheme="minorHAnsi" w:cstheme="minorHAnsi"/>
        </w:rPr>
      </w:pPr>
      <w:r w:rsidRPr="007F69E5">
        <w:rPr>
          <w:rFonts w:asciiTheme="minorHAnsi" w:hAnsiTheme="minorHAnsi" w:cstheme="minorHAnsi"/>
          <w:sz w:val="22"/>
        </w:rPr>
        <w:fldChar w:fldCharType="begin">
          <w:ffData>
            <w:name w:val=""/>
            <w:enabled/>
            <w:calcOnExit w:val="0"/>
            <w:checkBox>
              <w:sizeAuto/>
              <w:default w:val="1"/>
            </w:checkBox>
          </w:ffData>
        </w:fldChar>
      </w:r>
      <w:r w:rsidR="005D2868" w:rsidRPr="007F69E5">
        <w:rPr>
          <w:rFonts w:asciiTheme="minorHAnsi" w:hAnsiTheme="minorHAnsi" w:cstheme="minorHAnsi"/>
          <w:sz w:val="22"/>
        </w:rPr>
        <w:instrText xml:space="preserve"> FORMCHECKBOX </w:instrText>
      </w:r>
      <w:r w:rsidRPr="007F69E5">
        <w:rPr>
          <w:rFonts w:asciiTheme="minorHAnsi" w:hAnsiTheme="minorHAnsi" w:cstheme="minorHAnsi"/>
          <w:sz w:val="22"/>
        </w:rPr>
      </w:r>
      <w:r w:rsidRPr="007F69E5">
        <w:rPr>
          <w:rFonts w:asciiTheme="minorHAnsi" w:hAnsiTheme="minorHAnsi" w:cstheme="minorHAnsi"/>
          <w:sz w:val="22"/>
        </w:rPr>
        <w:fldChar w:fldCharType="end"/>
      </w:r>
      <w:r w:rsidR="00827D46" w:rsidRPr="007F69E5">
        <w:rPr>
          <w:rFonts w:asciiTheme="minorHAnsi" w:hAnsiTheme="minorHAnsi" w:cstheme="minorHAnsi"/>
          <w:sz w:val="22"/>
        </w:rPr>
        <w:t xml:space="preserve">  </w:t>
      </w:r>
      <w:r w:rsidR="0081012D" w:rsidRPr="007F69E5">
        <w:rPr>
          <w:rFonts w:asciiTheme="minorHAnsi" w:hAnsiTheme="minorHAnsi" w:cstheme="minorHAnsi"/>
        </w:rPr>
        <w:t>Others</w:t>
      </w:r>
    </w:p>
    <w:p w:rsidR="0081012D" w:rsidRPr="007F69E5" w:rsidRDefault="0081012D" w:rsidP="0081012D">
      <w:pPr>
        <w:ind w:left="360"/>
        <w:rPr>
          <w:rFonts w:asciiTheme="minorHAnsi" w:hAnsiTheme="minorHAnsi" w:cstheme="minorHAnsi"/>
          <w:lang w:val="en-US"/>
        </w:rPr>
      </w:pPr>
    </w:p>
    <w:p w:rsidR="00587C90" w:rsidRPr="007F69E5" w:rsidRDefault="00587C90" w:rsidP="00CF2252">
      <w:pPr>
        <w:ind w:left="360"/>
        <w:rPr>
          <w:rFonts w:asciiTheme="minorHAnsi" w:hAnsiTheme="minorHAnsi" w:cstheme="minorHAnsi"/>
          <w:sz w:val="22"/>
        </w:rPr>
      </w:pPr>
    </w:p>
    <w:p w:rsidR="00587C90" w:rsidRPr="007F69E5" w:rsidRDefault="00587C90" w:rsidP="00CF2252">
      <w:pPr>
        <w:ind w:left="360"/>
        <w:rPr>
          <w:rFonts w:asciiTheme="minorHAnsi" w:hAnsiTheme="minorHAnsi" w:cstheme="minorHAnsi"/>
          <w:sz w:val="22"/>
        </w:rPr>
      </w:pPr>
    </w:p>
    <w:p w:rsidR="00587C90" w:rsidRPr="007F69E5" w:rsidRDefault="00587C90" w:rsidP="00CF2252">
      <w:pPr>
        <w:ind w:left="360"/>
        <w:rPr>
          <w:rFonts w:asciiTheme="minorHAnsi" w:hAnsiTheme="minorHAnsi" w:cstheme="minorHAnsi"/>
          <w:sz w:val="22"/>
        </w:rPr>
      </w:pPr>
    </w:p>
    <w:p w:rsidR="00587C90" w:rsidRPr="007F69E5" w:rsidRDefault="00587C90" w:rsidP="00CF2252">
      <w:pPr>
        <w:ind w:left="360"/>
        <w:rPr>
          <w:rFonts w:asciiTheme="minorHAnsi" w:hAnsiTheme="minorHAnsi" w:cstheme="minorHAnsi"/>
          <w:sz w:val="22"/>
        </w:rPr>
      </w:pPr>
    </w:p>
    <w:p w:rsidR="00820CDF" w:rsidRPr="007F69E5" w:rsidRDefault="00820CDF" w:rsidP="006B3018">
      <w:pPr>
        <w:ind w:left="1080"/>
        <w:rPr>
          <w:rFonts w:asciiTheme="minorHAnsi" w:hAnsiTheme="minorHAnsi" w:cstheme="minorHAnsi"/>
          <w:b/>
          <w:sz w:val="22"/>
        </w:rPr>
      </w:pPr>
    </w:p>
    <w:p w:rsidR="0051789B" w:rsidRPr="007F69E5" w:rsidRDefault="0051789B" w:rsidP="00EF7E65">
      <w:pPr>
        <w:rPr>
          <w:rFonts w:asciiTheme="minorHAnsi" w:hAnsiTheme="minorHAnsi" w:cstheme="minorHAnsi"/>
          <w:b/>
          <w:sz w:val="22"/>
        </w:rPr>
        <w:sectPr w:rsidR="0051789B" w:rsidRPr="007F69E5">
          <w:endnotePr>
            <w:numFmt w:val="decimal"/>
          </w:endnotePr>
          <w:pgSz w:w="12240" w:h="15840"/>
          <w:pgMar w:top="720" w:right="1418" w:bottom="1588" w:left="1418" w:header="720" w:footer="431" w:gutter="0"/>
          <w:cols w:space="720"/>
          <w:docGrid w:linePitch="360"/>
        </w:sectPr>
      </w:pPr>
    </w:p>
    <w:p w:rsidR="003212F5" w:rsidRPr="007F69E5" w:rsidRDefault="003212F5" w:rsidP="003212F5">
      <w:pPr>
        <w:shd w:val="clear" w:color="auto" w:fill="B3B3B3"/>
        <w:rPr>
          <w:rFonts w:asciiTheme="minorHAnsi" w:hAnsiTheme="minorHAnsi" w:cstheme="minorHAnsi"/>
          <w:b/>
          <w:sz w:val="22"/>
          <w:szCs w:val="22"/>
          <w:lang w:val="en-US"/>
        </w:rPr>
      </w:pPr>
      <w:r w:rsidRPr="007F69E5">
        <w:rPr>
          <w:rFonts w:asciiTheme="minorHAnsi" w:hAnsiTheme="minorHAnsi" w:cstheme="minorHAnsi"/>
          <w:b/>
          <w:sz w:val="22"/>
          <w:szCs w:val="22"/>
          <w:lang w:val="en-US"/>
        </w:rPr>
        <w:lastRenderedPageBreak/>
        <w:t>Section III: Millennium Development Goals</w:t>
      </w:r>
    </w:p>
    <w:p w:rsidR="003212F5" w:rsidRPr="007F69E5" w:rsidRDefault="003212F5" w:rsidP="003212F5">
      <w:pPr>
        <w:ind w:left="360"/>
        <w:jc w:val="both"/>
        <w:rPr>
          <w:rFonts w:asciiTheme="minorHAnsi" w:hAnsiTheme="minorHAnsi" w:cstheme="minorHAnsi"/>
          <w:sz w:val="22"/>
          <w:szCs w:val="22"/>
        </w:rPr>
      </w:pPr>
    </w:p>
    <w:p w:rsidR="004C3BF5" w:rsidRPr="007F69E5" w:rsidRDefault="007B22D4" w:rsidP="004C3BF5">
      <w:pPr>
        <w:pStyle w:val="ListParagraph"/>
        <w:numPr>
          <w:ilvl w:val="0"/>
          <w:numId w:val="14"/>
        </w:numPr>
        <w:jc w:val="both"/>
        <w:rPr>
          <w:rFonts w:asciiTheme="minorHAnsi" w:hAnsiTheme="minorHAnsi" w:cstheme="minorHAnsi"/>
          <w:sz w:val="22"/>
          <w:szCs w:val="22"/>
        </w:rPr>
      </w:pPr>
      <w:r w:rsidRPr="007F69E5">
        <w:rPr>
          <w:rFonts w:asciiTheme="minorHAnsi" w:hAnsiTheme="minorHAnsi" w:cstheme="minorHAnsi"/>
          <w:b/>
          <w:sz w:val="22"/>
        </w:rPr>
        <w:t>Millennium Development Goals</w:t>
      </w:r>
      <w:r w:rsidR="00264168" w:rsidRPr="007F69E5">
        <w:rPr>
          <w:rFonts w:asciiTheme="minorHAnsi" w:hAnsiTheme="minorHAnsi" w:cstheme="minorHAnsi"/>
          <w:sz w:val="22"/>
          <w:szCs w:val="22"/>
        </w:rPr>
        <w:t xml:space="preserve"> </w:t>
      </w:r>
    </w:p>
    <w:p w:rsidR="004C3BF5" w:rsidRPr="007F69E5" w:rsidRDefault="004C3BF5" w:rsidP="004C3BF5">
      <w:pPr>
        <w:pStyle w:val="ListParagraph"/>
        <w:ind w:left="1800"/>
        <w:jc w:val="both"/>
        <w:rPr>
          <w:rFonts w:asciiTheme="minorHAnsi" w:hAnsiTheme="minorHAnsi" w:cstheme="minorHAnsi"/>
          <w:sz w:val="22"/>
          <w:szCs w:val="22"/>
        </w:rPr>
      </w:pPr>
    </w:p>
    <w:p w:rsidR="00264168" w:rsidRPr="007F69E5" w:rsidRDefault="00264168" w:rsidP="004C3BF5">
      <w:pPr>
        <w:jc w:val="both"/>
        <w:rPr>
          <w:rFonts w:asciiTheme="minorHAnsi" w:hAnsiTheme="minorHAnsi" w:cstheme="minorHAnsi"/>
          <w:sz w:val="22"/>
          <w:szCs w:val="22"/>
        </w:rPr>
      </w:pPr>
      <w:r w:rsidRPr="007F69E5">
        <w:rPr>
          <w:rFonts w:asciiTheme="minorHAnsi" w:hAnsiTheme="minorHAnsi" w:cstheme="minorHAnsi"/>
          <w:sz w:val="22"/>
          <w:szCs w:val="22"/>
        </w:rPr>
        <w:t>The MDG-F main objective is to contribute to progress to the attainment of the Millennium Development Goals worldwide. This subsection aims to capture data and information on the joint programmes contribution to 1 or more Millennium Development Goals and targets.</w:t>
      </w:r>
    </w:p>
    <w:p w:rsidR="00264168" w:rsidRPr="007F69E5" w:rsidRDefault="00264168" w:rsidP="00264168">
      <w:pPr>
        <w:jc w:val="both"/>
        <w:rPr>
          <w:rFonts w:asciiTheme="minorHAnsi" w:hAnsiTheme="minorHAnsi" w:cstheme="minorHAnsi"/>
          <w:sz w:val="22"/>
          <w:szCs w:val="22"/>
        </w:rPr>
      </w:pPr>
    </w:p>
    <w:p w:rsidR="00264168" w:rsidRPr="007F69E5" w:rsidRDefault="00264168" w:rsidP="00264168">
      <w:pPr>
        <w:jc w:val="both"/>
        <w:rPr>
          <w:rFonts w:asciiTheme="minorHAnsi" w:hAnsiTheme="minorHAnsi" w:cstheme="minorHAnsi"/>
          <w:sz w:val="22"/>
          <w:szCs w:val="22"/>
        </w:rPr>
      </w:pPr>
      <w:r w:rsidRPr="007F69E5">
        <w:rPr>
          <w:rFonts w:asciiTheme="minorHAnsi" w:hAnsiTheme="minorHAnsi" w:cstheme="minorHAnsi"/>
          <w:sz w:val="22"/>
          <w:szCs w:val="22"/>
        </w:rPr>
        <w:t>For this purpose the Secretariat has developed a matrix where you should link your joint programme outcomes to 1 or more Millennium Development Goal</w:t>
      </w:r>
      <w:r w:rsidR="00042727" w:rsidRPr="007F69E5">
        <w:rPr>
          <w:rFonts w:asciiTheme="minorHAnsi" w:hAnsiTheme="minorHAnsi" w:cstheme="minorHAnsi"/>
          <w:sz w:val="22"/>
          <w:szCs w:val="22"/>
        </w:rPr>
        <w:t>s</w:t>
      </w:r>
      <w:r w:rsidRPr="007F69E5">
        <w:rPr>
          <w:rFonts w:asciiTheme="minorHAnsi" w:hAnsiTheme="minorHAnsi" w:cstheme="minorHAnsi"/>
          <w:sz w:val="22"/>
          <w:szCs w:val="22"/>
        </w:rPr>
        <w:t xml:space="preserve"> and Target</w:t>
      </w:r>
      <w:r w:rsidR="00042727" w:rsidRPr="007F69E5">
        <w:rPr>
          <w:rFonts w:asciiTheme="minorHAnsi" w:hAnsiTheme="minorHAnsi" w:cstheme="minorHAnsi"/>
          <w:sz w:val="22"/>
          <w:szCs w:val="22"/>
        </w:rPr>
        <w:t>s</w:t>
      </w:r>
      <w:r w:rsidRPr="007F69E5">
        <w:rPr>
          <w:rFonts w:asciiTheme="minorHAnsi" w:hAnsiTheme="minorHAnsi" w:cstheme="minorHAnsi"/>
          <w:sz w:val="22"/>
          <w:szCs w:val="22"/>
        </w:rPr>
        <w:t>.</w:t>
      </w:r>
      <w:r w:rsidR="002F369F" w:rsidRPr="007F69E5">
        <w:rPr>
          <w:rFonts w:asciiTheme="minorHAnsi" w:hAnsiTheme="minorHAnsi" w:cstheme="minorHAnsi"/>
          <w:sz w:val="22"/>
          <w:szCs w:val="22"/>
        </w:rPr>
        <w:t xml:space="preserve"> This matrix should be interpreted from left to right.</w:t>
      </w:r>
      <w:r w:rsidR="0028692A" w:rsidRPr="007F69E5">
        <w:rPr>
          <w:rFonts w:asciiTheme="minorHAnsi" w:hAnsiTheme="minorHAnsi" w:cstheme="minorHAnsi"/>
          <w:sz w:val="22"/>
          <w:szCs w:val="22"/>
        </w:rPr>
        <w:t xml:space="preserve"> As a first step you should reflect on the contributions that </w:t>
      </w:r>
      <w:r w:rsidR="00161157" w:rsidRPr="007F69E5">
        <w:rPr>
          <w:rFonts w:asciiTheme="minorHAnsi" w:hAnsiTheme="minorHAnsi" w:cstheme="minorHAnsi"/>
          <w:sz w:val="22"/>
          <w:szCs w:val="22"/>
        </w:rPr>
        <w:t xml:space="preserve">each of the JP outcomes is making to one or more MDGs. </w:t>
      </w:r>
      <w:r w:rsidR="00EF434A" w:rsidRPr="007F69E5">
        <w:rPr>
          <w:rFonts w:asciiTheme="minorHAnsi" w:hAnsiTheme="minorHAnsi" w:cstheme="minorHAnsi"/>
          <w:sz w:val="22"/>
          <w:szCs w:val="22"/>
        </w:rPr>
        <w:t>On</w:t>
      </w:r>
      <w:r w:rsidR="008F401D" w:rsidRPr="007F69E5">
        <w:rPr>
          <w:rFonts w:asciiTheme="minorHAnsi" w:hAnsiTheme="minorHAnsi" w:cstheme="minorHAnsi"/>
          <w:sz w:val="22"/>
          <w:szCs w:val="22"/>
        </w:rPr>
        <w:t>c</w:t>
      </w:r>
      <w:r w:rsidR="00EF434A" w:rsidRPr="007F69E5">
        <w:rPr>
          <w:rFonts w:asciiTheme="minorHAnsi" w:hAnsiTheme="minorHAnsi" w:cstheme="minorHAnsi"/>
          <w:sz w:val="22"/>
          <w:szCs w:val="22"/>
        </w:rPr>
        <w:t>e this linked is established</w:t>
      </w:r>
      <w:r w:rsidR="008F401D" w:rsidRPr="007F69E5">
        <w:rPr>
          <w:rFonts w:asciiTheme="minorHAnsi" w:hAnsiTheme="minorHAnsi" w:cstheme="minorHAnsi"/>
          <w:sz w:val="22"/>
          <w:szCs w:val="22"/>
        </w:rPr>
        <w:t>,</w:t>
      </w:r>
      <w:r w:rsidR="00EF434A" w:rsidRPr="007F69E5">
        <w:rPr>
          <w:rFonts w:asciiTheme="minorHAnsi" w:hAnsiTheme="minorHAnsi" w:cstheme="minorHAnsi"/>
          <w:sz w:val="22"/>
          <w:szCs w:val="22"/>
        </w:rPr>
        <w:t xml:space="preserve"> it needs to</w:t>
      </w:r>
      <w:r w:rsidR="008F401D" w:rsidRPr="007F69E5">
        <w:rPr>
          <w:rFonts w:asciiTheme="minorHAnsi" w:hAnsiTheme="minorHAnsi" w:cstheme="minorHAnsi"/>
          <w:sz w:val="22"/>
          <w:szCs w:val="22"/>
        </w:rPr>
        <w:t xml:space="preserve"> be</w:t>
      </w:r>
      <w:r w:rsidR="00EF434A" w:rsidRPr="007F69E5">
        <w:rPr>
          <w:rFonts w:asciiTheme="minorHAnsi" w:hAnsiTheme="minorHAnsi" w:cstheme="minorHAnsi"/>
          <w:sz w:val="22"/>
          <w:szCs w:val="22"/>
        </w:rPr>
        <w:t xml:space="preserve"> further develop</w:t>
      </w:r>
      <w:r w:rsidR="000430A8" w:rsidRPr="007F69E5">
        <w:rPr>
          <w:rFonts w:asciiTheme="minorHAnsi" w:hAnsiTheme="minorHAnsi" w:cstheme="minorHAnsi"/>
          <w:sz w:val="22"/>
          <w:szCs w:val="22"/>
        </w:rPr>
        <w:t>ed</w:t>
      </w:r>
      <w:r w:rsidR="00EF434A" w:rsidRPr="007F69E5">
        <w:rPr>
          <w:rFonts w:asciiTheme="minorHAnsi" w:hAnsiTheme="minorHAnsi" w:cstheme="minorHAnsi"/>
          <w:sz w:val="22"/>
          <w:szCs w:val="22"/>
        </w:rPr>
        <w:t xml:space="preserve"> </w:t>
      </w:r>
      <w:r w:rsidR="008F401D" w:rsidRPr="007F69E5">
        <w:rPr>
          <w:rFonts w:asciiTheme="minorHAnsi" w:hAnsiTheme="minorHAnsi" w:cstheme="minorHAnsi"/>
          <w:sz w:val="22"/>
          <w:szCs w:val="22"/>
        </w:rPr>
        <w:t>by connecting each</w:t>
      </w:r>
      <w:r w:rsidR="00EF434A" w:rsidRPr="007F69E5">
        <w:rPr>
          <w:rFonts w:asciiTheme="minorHAnsi" w:hAnsiTheme="minorHAnsi" w:cstheme="minorHAnsi"/>
          <w:sz w:val="22"/>
          <w:szCs w:val="22"/>
        </w:rPr>
        <w:t xml:space="preserve"> joint programme outcome to one or more MDG targets. As a third step you should estimate the number of beneficiaries </w:t>
      </w:r>
      <w:r w:rsidR="000132C9" w:rsidRPr="007F69E5">
        <w:rPr>
          <w:rFonts w:asciiTheme="minorHAnsi" w:hAnsiTheme="minorHAnsi" w:cstheme="minorHAnsi"/>
          <w:sz w:val="22"/>
          <w:szCs w:val="22"/>
        </w:rPr>
        <w:t xml:space="preserve">the </w:t>
      </w:r>
      <w:r w:rsidR="007B71CB" w:rsidRPr="007F69E5">
        <w:rPr>
          <w:rFonts w:asciiTheme="minorHAnsi" w:hAnsiTheme="minorHAnsi" w:cstheme="minorHAnsi"/>
          <w:sz w:val="22"/>
          <w:szCs w:val="22"/>
        </w:rPr>
        <w:t>JP</w:t>
      </w:r>
      <w:r w:rsidR="000132C9" w:rsidRPr="007F69E5">
        <w:rPr>
          <w:rFonts w:asciiTheme="minorHAnsi" w:hAnsiTheme="minorHAnsi" w:cstheme="minorHAnsi"/>
          <w:sz w:val="22"/>
          <w:szCs w:val="22"/>
        </w:rPr>
        <w:t xml:space="preserve"> is reaching in each of the specifics outcomes</w:t>
      </w:r>
      <w:r w:rsidR="008F401D" w:rsidRPr="007F69E5">
        <w:rPr>
          <w:rFonts w:asciiTheme="minorHAnsi" w:hAnsiTheme="minorHAnsi" w:cstheme="minorHAnsi"/>
          <w:sz w:val="22"/>
          <w:szCs w:val="22"/>
        </w:rPr>
        <w:t>.</w:t>
      </w:r>
      <w:r w:rsidR="000132C9" w:rsidRPr="007F69E5">
        <w:rPr>
          <w:rFonts w:asciiTheme="minorHAnsi" w:hAnsiTheme="minorHAnsi" w:cstheme="minorHAnsi"/>
          <w:sz w:val="22"/>
          <w:szCs w:val="22"/>
        </w:rPr>
        <w:t xml:space="preserve"> Finally you </w:t>
      </w:r>
      <w:r w:rsidR="007B71CB" w:rsidRPr="007F69E5">
        <w:rPr>
          <w:rFonts w:asciiTheme="minorHAnsi" w:hAnsiTheme="minorHAnsi" w:cstheme="minorHAnsi"/>
          <w:sz w:val="22"/>
          <w:szCs w:val="22"/>
        </w:rPr>
        <w:t>should select</w:t>
      </w:r>
      <w:r w:rsidRPr="007F69E5">
        <w:rPr>
          <w:rFonts w:asciiTheme="minorHAnsi" w:hAnsiTheme="minorHAnsi" w:cstheme="minorHAnsi"/>
          <w:sz w:val="22"/>
          <w:szCs w:val="22"/>
        </w:rPr>
        <w:t xml:space="preserve"> the most suitable indicators from your joint programme</w:t>
      </w:r>
      <w:r w:rsidR="00B35AFB" w:rsidRPr="007F69E5">
        <w:rPr>
          <w:rFonts w:asciiTheme="minorHAnsi" w:hAnsiTheme="minorHAnsi" w:cstheme="minorHAnsi"/>
          <w:sz w:val="22"/>
          <w:szCs w:val="22"/>
        </w:rPr>
        <w:t>’s</w:t>
      </w:r>
      <w:r w:rsidRPr="007F69E5">
        <w:rPr>
          <w:rFonts w:asciiTheme="minorHAnsi" w:hAnsiTheme="minorHAnsi" w:cstheme="minorHAnsi"/>
          <w:sz w:val="22"/>
          <w:szCs w:val="22"/>
        </w:rPr>
        <w:t xml:space="preserve"> M&amp;E framework as a measure of the Millennium targets selected. Please, refer to the example provided below.</w:t>
      </w:r>
    </w:p>
    <w:p w:rsidR="00264168" w:rsidRPr="007F69E5" w:rsidRDefault="00264168">
      <w:pPr>
        <w:rPr>
          <w:rFonts w:asciiTheme="minorHAnsi" w:hAnsiTheme="minorHAnsi" w:cstheme="minorHAnsi"/>
        </w:rPr>
      </w:pPr>
    </w:p>
    <w:tbl>
      <w:tblPr>
        <w:tblStyle w:val="TableGrid"/>
        <w:tblW w:w="14069" w:type="dxa"/>
        <w:tblLook w:val="00BF"/>
      </w:tblPr>
      <w:tblGrid>
        <w:gridCol w:w="2255"/>
        <w:gridCol w:w="2787"/>
        <w:gridCol w:w="2097"/>
        <w:gridCol w:w="2180"/>
        <w:gridCol w:w="2658"/>
        <w:gridCol w:w="2092"/>
      </w:tblGrid>
      <w:tr w:rsidR="007F234D" w:rsidRPr="007F69E5">
        <w:trPr>
          <w:trHeight w:val="69"/>
        </w:trPr>
        <w:tc>
          <w:tcPr>
            <w:tcW w:w="2255" w:type="dxa"/>
            <w:shd w:val="clear" w:color="auto" w:fill="99CCFF"/>
          </w:tcPr>
          <w:p w:rsidR="007F234D" w:rsidRPr="007F69E5" w:rsidRDefault="003A2E89" w:rsidP="004C3BF5">
            <w:pPr>
              <w:jc w:val="center"/>
              <w:rPr>
                <w:rFonts w:asciiTheme="minorHAnsi" w:hAnsiTheme="minorHAnsi" w:cstheme="minorHAnsi"/>
                <w:b/>
                <w:sz w:val="20"/>
                <w:szCs w:val="18"/>
              </w:rPr>
            </w:pPr>
            <w:r w:rsidRPr="007F69E5">
              <w:rPr>
                <w:rFonts w:asciiTheme="minorHAnsi" w:hAnsiTheme="minorHAnsi" w:cstheme="minorHAnsi"/>
                <w:b/>
                <w:sz w:val="20"/>
                <w:szCs w:val="18"/>
              </w:rPr>
              <w:t>MDG 2</w:t>
            </w:r>
          </w:p>
        </w:tc>
        <w:tc>
          <w:tcPr>
            <w:tcW w:w="2787" w:type="dxa"/>
            <w:shd w:val="clear" w:color="auto" w:fill="99CCFF"/>
          </w:tcPr>
          <w:p w:rsidR="007F234D" w:rsidRPr="007F69E5" w:rsidRDefault="007F234D" w:rsidP="004C3BF5">
            <w:pPr>
              <w:jc w:val="center"/>
              <w:rPr>
                <w:rFonts w:asciiTheme="minorHAnsi" w:hAnsiTheme="minorHAnsi" w:cstheme="minorHAnsi"/>
                <w:b/>
                <w:sz w:val="20"/>
                <w:szCs w:val="18"/>
              </w:rPr>
            </w:pPr>
            <w:r w:rsidRPr="007F69E5">
              <w:rPr>
                <w:rFonts w:asciiTheme="minorHAnsi" w:hAnsiTheme="minorHAnsi" w:cstheme="minorHAnsi"/>
                <w:b/>
                <w:sz w:val="20"/>
                <w:szCs w:val="18"/>
              </w:rPr>
              <w:t>Joint Programme Outcome 1</w:t>
            </w:r>
          </w:p>
        </w:tc>
        <w:tc>
          <w:tcPr>
            <w:tcW w:w="2097" w:type="dxa"/>
            <w:shd w:val="clear" w:color="auto" w:fill="99CCFF"/>
          </w:tcPr>
          <w:p w:rsidR="007F234D" w:rsidRPr="007F69E5" w:rsidRDefault="007F234D" w:rsidP="00D41029">
            <w:pPr>
              <w:jc w:val="center"/>
              <w:rPr>
                <w:rFonts w:asciiTheme="minorHAnsi" w:hAnsiTheme="minorHAnsi" w:cstheme="minorHAnsi"/>
                <w:b/>
                <w:sz w:val="20"/>
                <w:szCs w:val="18"/>
              </w:rPr>
            </w:pPr>
            <w:r w:rsidRPr="007F69E5">
              <w:rPr>
                <w:rFonts w:asciiTheme="minorHAnsi" w:hAnsiTheme="minorHAnsi" w:cstheme="minorHAnsi"/>
                <w:b/>
                <w:sz w:val="20"/>
                <w:szCs w:val="18"/>
              </w:rPr>
              <w:t xml:space="preserve">MDG Target </w:t>
            </w:r>
          </w:p>
        </w:tc>
        <w:tc>
          <w:tcPr>
            <w:tcW w:w="2180" w:type="dxa"/>
            <w:shd w:val="clear" w:color="auto" w:fill="99CCFF"/>
          </w:tcPr>
          <w:p w:rsidR="007F234D" w:rsidRPr="007F69E5" w:rsidRDefault="007F234D" w:rsidP="004C3BF5">
            <w:pPr>
              <w:jc w:val="center"/>
              <w:rPr>
                <w:rFonts w:asciiTheme="minorHAnsi" w:hAnsiTheme="minorHAnsi" w:cstheme="minorHAnsi"/>
                <w:b/>
                <w:sz w:val="20"/>
                <w:szCs w:val="18"/>
              </w:rPr>
            </w:pPr>
            <w:r w:rsidRPr="007F69E5">
              <w:rPr>
                <w:rFonts w:asciiTheme="minorHAnsi" w:hAnsiTheme="minorHAnsi" w:cstheme="minorHAnsi"/>
                <w:b/>
                <w:sz w:val="20"/>
                <w:szCs w:val="18"/>
              </w:rPr>
              <w:t xml:space="preserve"># Beneficiaries reached </w:t>
            </w:r>
          </w:p>
        </w:tc>
        <w:tc>
          <w:tcPr>
            <w:tcW w:w="2658" w:type="dxa"/>
            <w:shd w:val="clear" w:color="auto" w:fill="99CCFF"/>
          </w:tcPr>
          <w:p w:rsidR="007F234D" w:rsidRPr="007F69E5" w:rsidRDefault="007F234D" w:rsidP="004C3BF5">
            <w:pPr>
              <w:jc w:val="center"/>
              <w:rPr>
                <w:rFonts w:asciiTheme="minorHAnsi" w:hAnsiTheme="minorHAnsi" w:cstheme="minorHAnsi"/>
                <w:b/>
                <w:sz w:val="20"/>
                <w:szCs w:val="18"/>
              </w:rPr>
            </w:pPr>
            <w:r w:rsidRPr="007F69E5">
              <w:rPr>
                <w:rFonts w:asciiTheme="minorHAnsi" w:hAnsiTheme="minorHAnsi" w:cstheme="minorHAnsi"/>
                <w:b/>
                <w:sz w:val="20"/>
                <w:szCs w:val="18"/>
              </w:rPr>
              <w:t>MDG Indicators</w:t>
            </w:r>
          </w:p>
        </w:tc>
        <w:tc>
          <w:tcPr>
            <w:tcW w:w="2092" w:type="dxa"/>
            <w:shd w:val="clear" w:color="auto" w:fill="99CCFF"/>
          </w:tcPr>
          <w:p w:rsidR="007F234D" w:rsidRPr="007F69E5" w:rsidRDefault="007F234D" w:rsidP="004C3BF5">
            <w:pPr>
              <w:jc w:val="center"/>
              <w:rPr>
                <w:rFonts w:asciiTheme="minorHAnsi" w:hAnsiTheme="minorHAnsi" w:cstheme="minorHAnsi"/>
                <w:b/>
                <w:sz w:val="20"/>
                <w:szCs w:val="18"/>
              </w:rPr>
            </w:pPr>
            <w:r w:rsidRPr="007F69E5">
              <w:rPr>
                <w:rFonts w:asciiTheme="minorHAnsi" w:hAnsiTheme="minorHAnsi" w:cstheme="minorHAnsi"/>
                <w:b/>
                <w:sz w:val="20"/>
                <w:szCs w:val="18"/>
              </w:rPr>
              <w:t>JP Indicator</w:t>
            </w:r>
          </w:p>
        </w:tc>
      </w:tr>
      <w:tr w:rsidR="007F234D" w:rsidRPr="007F69E5">
        <w:trPr>
          <w:trHeight w:val="348"/>
        </w:trPr>
        <w:tc>
          <w:tcPr>
            <w:tcW w:w="2255" w:type="dxa"/>
            <w:vMerge w:val="restart"/>
          </w:tcPr>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0"/>
              </w:rPr>
            </w:pPr>
          </w:p>
          <w:p w:rsidR="007F234D" w:rsidRPr="007F69E5" w:rsidRDefault="007F234D" w:rsidP="004C3BF5">
            <w:pPr>
              <w:rPr>
                <w:rFonts w:asciiTheme="minorHAnsi" w:hAnsiTheme="minorHAnsi" w:cstheme="minorHAnsi"/>
                <w:b/>
                <w:bCs/>
                <w:sz w:val="22"/>
              </w:rPr>
            </w:pPr>
          </w:p>
          <w:p w:rsidR="007F234D" w:rsidRPr="007F69E5" w:rsidRDefault="007F234D" w:rsidP="004C3BF5">
            <w:pPr>
              <w:rPr>
                <w:rFonts w:asciiTheme="minorHAnsi" w:hAnsiTheme="minorHAnsi" w:cstheme="minorHAnsi"/>
                <w:b/>
                <w:bCs/>
                <w:sz w:val="20"/>
              </w:rPr>
            </w:pPr>
          </w:p>
          <w:p w:rsidR="009513F2" w:rsidRPr="007F69E5" w:rsidRDefault="009513F2" w:rsidP="009513F2">
            <w:pPr>
              <w:rPr>
                <w:rFonts w:asciiTheme="minorHAnsi" w:hAnsiTheme="minorHAnsi" w:cstheme="minorHAnsi"/>
                <w:sz w:val="20"/>
                <w:szCs w:val="22"/>
              </w:rPr>
            </w:pPr>
            <w:r w:rsidRPr="007F69E5">
              <w:rPr>
                <w:rFonts w:asciiTheme="minorHAnsi" w:hAnsiTheme="minorHAnsi" w:cstheme="minorHAnsi"/>
                <w:b/>
                <w:bCs/>
                <w:sz w:val="20"/>
                <w:szCs w:val="22"/>
              </w:rPr>
              <w:t>Goal #2: Achieve Universal Primary Education</w:t>
            </w:r>
          </w:p>
          <w:p w:rsidR="007F234D" w:rsidRPr="007F69E5" w:rsidRDefault="007F234D" w:rsidP="004C3BF5">
            <w:pPr>
              <w:rPr>
                <w:rFonts w:asciiTheme="minorHAnsi" w:hAnsiTheme="minorHAnsi" w:cstheme="minorHAnsi"/>
                <w:sz w:val="20"/>
              </w:rPr>
            </w:pPr>
          </w:p>
          <w:p w:rsidR="007F234D" w:rsidRPr="007F69E5" w:rsidRDefault="007F234D" w:rsidP="004C3BF5">
            <w:pPr>
              <w:rPr>
                <w:rFonts w:asciiTheme="minorHAnsi" w:hAnsiTheme="minorHAnsi" w:cstheme="minorHAnsi"/>
                <w:sz w:val="20"/>
              </w:rPr>
            </w:pPr>
          </w:p>
          <w:p w:rsidR="007F234D" w:rsidRPr="007F69E5" w:rsidRDefault="007F234D" w:rsidP="004C3BF5">
            <w:pPr>
              <w:rPr>
                <w:rFonts w:asciiTheme="minorHAnsi" w:hAnsiTheme="minorHAnsi" w:cstheme="minorHAnsi"/>
                <w:sz w:val="20"/>
              </w:rPr>
            </w:pPr>
          </w:p>
        </w:tc>
        <w:tc>
          <w:tcPr>
            <w:tcW w:w="2787" w:type="dxa"/>
            <w:tcBorders>
              <w:bottom w:val="single" w:sz="4" w:space="0" w:color="auto"/>
            </w:tcBorders>
            <w:vAlign w:val="center"/>
          </w:tcPr>
          <w:p w:rsidR="007F234D" w:rsidRPr="007F69E5" w:rsidRDefault="007F234D" w:rsidP="00265872">
            <w:pPr>
              <w:rPr>
                <w:rFonts w:asciiTheme="minorHAnsi" w:hAnsiTheme="minorHAnsi" w:cstheme="minorHAnsi"/>
                <w:sz w:val="20"/>
              </w:rPr>
            </w:pPr>
          </w:p>
        </w:tc>
        <w:tc>
          <w:tcPr>
            <w:tcW w:w="2097" w:type="dxa"/>
            <w:tcBorders>
              <w:bottom w:val="single" w:sz="4" w:space="0" w:color="auto"/>
            </w:tcBorders>
          </w:tcPr>
          <w:p w:rsidR="007F234D" w:rsidRPr="007F69E5" w:rsidRDefault="007F234D" w:rsidP="004C3BF5">
            <w:pPr>
              <w:rPr>
                <w:rFonts w:asciiTheme="minorHAnsi" w:hAnsiTheme="minorHAnsi" w:cstheme="minorHAnsi"/>
                <w:sz w:val="20"/>
              </w:rPr>
            </w:pPr>
          </w:p>
          <w:p w:rsidR="007F234D" w:rsidRPr="007F69E5" w:rsidRDefault="007F234D" w:rsidP="004C3BF5">
            <w:pPr>
              <w:rPr>
                <w:rFonts w:asciiTheme="minorHAnsi" w:hAnsiTheme="minorHAnsi" w:cstheme="minorHAnsi"/>
                <w:sz w:val="20"/>
              </w:rPr>
            </w:pPr>
            <w:r w:rsidRPr="007F69E5">
              <w:rPr>
                <w:rFonts w:asciiTheme="minorHAnsi" w:hAnsiTheme="minorHAnsi" w:cstheme="minorHAnsi"/>
                <w:sz w:val="20"/>
              </w:rPr>
              <w:t> </w:t>
            </w:r>
          </w:p>
          <w:p w:rsidR="007F234D" w:rsidRPr="007F69E5" w:rsidRDefault="007F234D" w:rsidP="004C3BF5">
            <w:pPr>
              <w:rPr>
                <w:rFonts w:asciiTheme="minorHAnsi" w:hAnsiTheme="minorHAnsi" w:cstheme="minorHAnsi"/>
                <w:sz w:val="20"/>
              </w:rPr>
            </w:pPr>
            <w:r w:rsidRPr="007F69E5">
              <w:rPr>
                <w:rFonts w:asciiTheme="minorHAnsi" w:hAnsiTheme="minorHAnsi" w:cstheme="minorHAnsi"/>
                <w:sz w:val="20"/>
              </w:rPr>
              <w:t>  </w:t>
            </w:r>
          </w:p>
          <w:p w:rsidR="007F234D" w:rsidRPr="007F69E5" w:rsidRDefault="007F234D" w:rsidP="004C3BF5">
            <w:pPr>
              <w:rPr>
                <w:rFonts w:asciiTheme="minorHAnsi" w:hAnsiTheme="minorHAnsi" w:cstheme="minorHAnsi"/>
                <w:sz w:val="20"/>
              </w:rPr>
            </w:pPr>
          </w:p>
        </w:tc>
        <w:tc>
          <w:tcPr>
            <w:tcW w:w="2180" w:type="dxa"/>
            <w:tcBorders>
              <w:bottom w:val="single" w:sz="4" w:space="0" w:color="auto"/>
            </w:tcBorders>
          </w:tcPr>
          <w:p w:rsidR="007F234D" w:rsidRPr="007F69E5" w:rsidRDefault="007F234D" w:rsidP="007F234D">
            <w:pPr>
              <w:widowControl/>
              <w:ind w:left="360"/>
              <w:rPr>
                <w:rFonts w:asciiTheme="minorHAnsi" w:hAnsiTheme="minorHAnsi" w:cstheme="minorHAnsi"/>
                <w:sz w:val="20"/>
              </w:rPr>
            </w:pPr>
          </w:p>
        </w:tc>
        <w:tc>
          <w:tcPr>
            <w:tcW w:w="2658" w:type="dxa"/>
            <w:tcBorders>
              <w:bottom w:val="single" w:sz="4" w:space="0" w:color="auto"/>
            </w:tcBorders>
          </w:tcPr>
          <w:p w:rsidR="007F234D" w:rsidRPr="007F69E5" w:rsidRDefault="007F234D" w:rsidP="00D41029">
            <w:pPr>
              <w:widowControl/>
              <w:rPr>
                <w:rFonts w:asciiTheme="minorHAnsi" w:hAnsiTheme="minorHAnsi" w:cstheme="minorHAnsi"/>
                <w:sz w:val="20"/>
              </w:rPr>
            </w:pPr>
          </w:p>
          <w:p w:rsidR="007F234D" w:rsidRPr="007F69E5" w:rsidRDefault="007F234D" w:rsidP="004C3BF5">
            <w:pPr>
              <w:rPr>
                <w:rFonts w:asciiTheme="minorHAnsi" w:hAnsiTheme="minorHAnsi" w:cstheme="minorHAnsi"/>
                <w:sz w:val="20"/>
              </w:rPr>
            </w:pPr>
          </w:p>
        </w:tc>
        <w:tc>
          <w:tcPr>
            <w:tcW w:w="2092" w:type="dxa"/>
            <w:tcBorders>
              <w:bottom w:val="single" w:sz="4" w:space="0" w:color="auto"/>
            </w:tcBorders>
          </w:tcPr>
          <w:p w:rsidR="007F234D" w:rsidRPr="007F69E5" w:rsidRDefault="007F234D" w:rsidP="004C3BF5">
            <w:pPr>
              <w:rPr>
                <w:rFonts w:asciiTheme="minorHAnsi" w:hAnsiTheme="minorHAnsi" w:cstheme="minorHAnsi"/>
                <w:sz w:val="20"/>
              </w:rPr>
            </w:pPr>
          </w:p>
        </w:tc>
      </w:tr>
      <w:tr w:rsidR="007F234D" w:rsidRPr="007F69E5">
        <w:trPr>
          <w:trHeight w:val="69"/>
        </w:trPr>
        <w:tc>
          <w:tcPr>
            <w:tcW w:w="2255" w:type="dxa"/>
            <w:vMerge/>
            <w:shd w:val="clear" w:color="auto" w:fill="99CCFF"/>
          </w:tcPr>
          <w:p w:rsidR="007F234D" w:rsidRPr="007F69E5" w:rsidRDefault="007F234D" w:rsidP="004C3BF5">
            <w:pPr>
              <w:rPr>
                <w:rFonts w:asciiTheme="minorHAnsi" w:hAnsiTheme="minorHAnsi" w:cstheme="minorHAnsi"/>
                <w:sz w:val="20"/>
              </w:rPr>
            </w:pPr>
          </w:p>
        </w:tc>
        <w:tc>
          <w:tcPr>
            <w:tcW w:w="2787" w:type="dxa"/>
            <w:shd w:val="clear" w:color="auto" w:fill="99CCFF"/>
          </w:tcPr>
          <w:p w:rsidR="007F234D" w:rsidRPr="007F69E5" w:rsidRDefault="007F234D" w:rsidP="004C3BF5">
            <w:pPr>
              <w:jc w:val="center"/>
              <w:rPr>
                <w:rFonts w:asciiTheme="minorHAnsi" w:hAnsiTheme="minorHAnsi" w:cstheme="minorHAnsi"/>
                <w:sz w:val="20"/>
              </w:rPr>
            </w:pPr>
            <w:r w:rsidRPr="007F69E5">
              <w:rPr>
                <w:rFonts w:asciiTheme="minorHAnsi" w:hAnsiTheme="minorHAnsi" w:cstheme="minorHAnsi"/>
                <w:b/>
                <w:sz w:val="20"/>
                <w:szCs w:val="18"/>
              </w:rPr>
              <w:t>Joint Programme Outcome 2</w:t>
            </w:r>
          </w:p>
        </w:tc>
        <w:tc>
          <w:tcPr>
            <w:tcW w:w="2097" w:type="dxa"/>
            <w:shd w:val="clear" w:color="auto" w:fill="99CCFF"/>
          </w:tcPr>
          <w:p w:rsidR="007F234D" w:rsidRPr="007F69E5" w:rsidRDefault="007F234D" w:rsidP="00D41029">
            <w:pPr>
              <w:jc w:val="center"/>
              <w:rPr>
                <w:rFonts w:asciiTheme="minorHAnsi" w:hAnsiTheme="minorHAnsi" w:cstheme="minorHAnsi"/>
                <w:b/>
                <w:sz w:val="20"/>
              </w:rPr>
            </w:pPr>
            <w:r w:rsidRPr="007F69E5">
              <w:rPr>
                <w:rFonts w:asciiTheme="minorHAnsi" w:hAnsiTheme="minorHAnsi" w:cstheme="minorHAnsi"/>
                <w:b/>
                <w:sz w:val="20"/>
              </w:rPr>
              <w:t xml:space="preserve">MDG Target </w:t>
            </w:r>
            <w:r w:rsidR="00D41029" w:rsidRPr="007F69E5">
              <w:rPr>
                <w:rFonts w:asciiTheme="minorHAnsi" w:hAnsiTheme="minorHAnsi" w:cstheme="minorHAnsi"/>
                <w:b/>
                <w:sz w:val="20"/>
              </w:rPr>
              <w:t>2.A</w:t>
            </w:r>
          </w:p>
        </w:tc>
        <w:tc>
          <w:tcPr>
            <w:tcW w:w="2180" w:type="dxa"/>
            <w:shd w:val="clear" w:color="auto" w:fill="99CCFF"/>
          </w:tcPr>
          <w:p w:rsidR="007F234D" w:rsidRPr="007F69E5" w:rsidRDefault="007F234D" w:rsidP="004C3BF5">
            <w:pPr>
              <w:jc w:val="center"/>
              <w:rPr>
                <w:rFonts w:asciiTheme="minorHAnsi" w:hAnsiTheme="minorHAnsi" w:cstheme="minorHAnsi"/>
                <w:sz w:val="20"/>
              </w:rPr>
            </w:pPr>
          </w:p>
        </w:tc>
        <w:tc>
          <w:tcPr>
            <w:tcW w:w="2658" w:type="dxa"/>
            <w:shd w:val="clear" w:color="auto" w:fill="99CCFF"/>
          </w:tcPr>
          <w:p w:rsidR="007F234D" w:rsidRPr="007F69E5" w:rsidRDefault="007F234D" w:rsidP="004C3BF5">
            <w:pPr>
              <w:jc w:val="center"/>
              <w:rPr>
                <w:rFonts w:asciiTheme="minorHAnsi" w:hAnsiTheme="minorHAnsi" w:cstheme="minorHAnsi"/>
                <w:sz w:val="20"/>
              </w:rPr>
            </w:pPr>
            <w:r w:rsidRPr="007F69E5">
              <w:rPr>
                <w:rFonts w:asciiTheme="minorHAnsi" w:hAnsiTheme="minorHAnsi" w:cstheme="minorHAnsi"/>
                <w:sz w:val="20"/>
              </w:rPr>
              <w:t xml:space="preserve">Indicator </w:t>
            </w:r>
          </w:p>
        </w:tc>
        <w:tc>
          <w:tcPr>
            <w:tcW w:w="2092" w:type="dxa"/>
            <w:shd w:val="clear" w:color="auto" w:fill="99CCFF"/>
          </w:tcPr>
          <w:p w:rsidR="007F234D" w:rsidRPr="007F69E5" w:rsidRDefault="007F234D" w:rsidP="004C3BF5">
            <w:pPr>
              <w:jc w:val="center"/>
              <w:rPr>
                <w:rFonts w:asciiTheme="minorHAnsi" w:hAnsiTheme="minorHAnsi" w:cstheme="minorHAnsi"/>
                <w:sz w:val="20"/>
              </w:rPr>
            </w:pPr>
            <w:r w:rsidRPr="007F69E5">
              <w:rPr>
                <w:rFonts w:asciiTheme="minorHAnsi" w:hAnsiTheme="minorHAnsi" w:cstheme="minorHAnsi"/>
                <w:sz w:val="20"/>
              </w:rPr>
              <w:t>JP Target</w:t>
            </w:r>
          </w:p>
        </w:tc>
      </w:tr>
      <w:tr w:rsidR="007F234D" w:rsidRPr="007F69E5">
        <w:trPr>
          <w:trHeight w:val="211"/>
        </w:trPr>
        <w:tc>
          <w:tcPr>
            <w:tcW w:w="2255" w:type="dxa"/>
            <w:vMerge/>
          </w:tcPr>
          <w:p w:rsidR="007F234D" w:rsidRPr="007F69E5" w:rsidRDefault="007F234D" w:rsidP="004C3BF5">
            <w:pPr>
              <w:rPr>
                <w:rFonts w:asciiTheme="minorHAnsi" w:hAnsiTheme="minorHAnsi" w:cstheme="minorHAnsi"/>
                <w:sz w:val="20"/>
              </w:rPr>
            </w:pPr>
          </w:p>
        </w:tc>
        <w:tc>
          <w:tcPr>
            <w:tcW w:w="2787" w:type="dxa"/>
            <w:tcBorders>
              <w:bottom w:val="single" w:sz="4" w:space="0" w:color="auto"/>
            </w:tcBorders>
          </w:tcPr>
          <w:p w:rsidR="00D41029" w:rsidRPr="007F69E5" w:rsidRDefault="00D41029" w:rsidP="009513F2">
            <w:pPr>
              <w:rPr>
                <w:rFonts w:asciiTheme="minorHAnsi" w:hAnsiTheme="minorHAnsi" w:cstheme="minorHAnsi"/>
                <w:b/>
                <w:bCs/>
                <w:color w:val="000000"/>
                <w:sz w:val="22"/>
                <w:szCs w:val="22"/>
              </w:rPr>
            </w:pPr>
          </w:p>
          <w:p w:rsidR="009513F2" w:rsidRPr="007F69E5" w:rsidRDefault="00547A95" w:rsidP="009513F2">
            <w:pPr>
              <w:rPr>
                <w:rFonts w:asciiTheme="minorHAnsi" w:hAnsiTheme="minorHAnsi" w:cstheme="minorHAnsi"/>
                <w:b/>
                <w:bCs/>
                <w:color w:val="000000"/>
                <w:sz w:val="22"/>
                <w:szCs w:val="22"/>
              </w:rPr>
            </w:pPr>
            <w:r w:rsidRPr="007F69E5">
              <w:rPr>
                <w:rFonts w:asciiTheme="minorHAnsi" w:hAnsiTheme="minorHAnsi" w:cstheme="minorHAnsi"/>
                <w:b/>
                <w:bCs/>
                <w:color w:val="000000"/>
                <w:sz w:val="22"/>
                <w:szCs w:val="22"/>
              </w:rPr>
              <w:t>Outcome 2:</w:t>
            </w:r>
          </w:p>
          <w:p w:rsidR="009513F2" w:rsidRPr="007F69E5" w:rsidRDefault="00547A95" w:rsidP="009513F2">
            <w:pPr>
              <w:rPr>
                <w:rFonts w:asciiTheme="minorHAnsi" w:hAnsiTheme="minorHAnsi" w:cstheme="minorHAnsi"/>
                <w:sz w:val="22"/>
                <w:szCs w:val="22"/>
              </w:rPr>
            </w:pPr>
            <w:r w:rsidRPr="007F69E5">
              <w:rPr>
                <w:rFonts w:asciiTheme="minorHAnsi" w:hAnsiTheme="minorHAnsi" w:cstheme="minorHAnsi"/>
                <w:bCs/>
                <w:color w:val="000000"/>
                <w:sz w:val="22"/>
                <w:szCs w:val="22"/>
              </w:rPr>
              <w:t>Capacity of the national education system to promote and enhance ethnic and cultural diversity strengthened</w:t>
            </w:r>
          </w:p>
          <w:p w:rsidR="007F234D" w:rsidRPr="007F69E5" w:rsidRDefault="007F234D" w:rsidP="004C3BF5">
            <w:pPr>
              <w:rPr>
                <w:rFonts w:asciiTheme="minorHAnsi" w:hAnsiTheme="minorHAnsi" w:cstheme="minorHAnsi"/>
                <w:sz w:val="20"/>
              </w:rPr>
            </w:pPr>
          </w:p>
        </w:tc>
        <w:tc>
          <w:tcPr>
            <w:tcW w:w="2097" w:type="dxa"/>
            <w:tcBorders>
              <w:bottom w:val="single" w:sz="4" w:space="0" w:color="auto"/>
            </w:tcBorders>
          </w:tcPr>
          <w:p w:rsidR="007F234D" w:rsidRPr="007F69E5" w:rsidRDefault="007F234D" w:rsidP="004C3BF5">
            <w:pPr>
              <w:widowControl/>
              <w:rPr>
                <w:rFonts w:asciiTheme="minorHAnsi" w:hAnsiTheme="minorHAnsi" w:cstheme="minorHAnsi"/>
                <w:sz w:val="22"/>
              </w:rPr>
            </w:pPr>
          </w:p>
          <w:p w:rsidR="00D41029" w:rsidRPr="007F69E5" w:rsidRDefault="00547A95" w:rsidP="004C3BF5">
            <w:pPr>
              <w:widowControl/>
              <w:rPr>
                <w:rFonts w:asciiTheme="minorHAnsi" w:hAnsiTheme="minorHAnsi" w:cstheme="minorHAnsi"/>
                <w:sz w:val="22"/>
              </w:rPr>
            </w:pPr>
            <w:r w:rsidRPr="007F69E5">
              <w:rPr>
                <w:rFonts w:asciiTheme="minorHAnsi" w:hAnsiTheme="minorHAnsi" w:cstheme="minorHAnsi"/>
                <w:sz w:val="22"/>
              </w:rPr>
              <w:t>Ensure that, by 2015, children everywhere, boys and girls alike, will be able to complete a full course of primary schooling</w:t>
            </w:r>
          </w:p>
        </w:tc>
        <w:tc>
          <w:tcPr>
            <w:tcW w:w="2180" w:type="dxa"/>
            <w:tcBorders>
              <w:bottom w:val="single" w:sz="4" w:space="0" w:color="auto"/>
            </w:tcBorders>
          </w:tcPr>
          <w:p w:rsidR="007F234D" w:rsidRPr="007F69E5" w:rsidRDefault="007F234D" w:rsidP="007F234D">
            <w:pPr>
              <w:widowControl/>
              <w:rPr>
                <w:rFonts w:asciiTheme="minorHAnsi" w:hAnsiTheme="minorHAnsi" w:cstheme="minorHAnsi"/>
                <w:sz w:val="20"/>
              </w:rPr>
            </w:pPr>
          </w:p>
          <w:p w:rsidR="00D41029" w:rsidRPr="007F69E5" w:rsidRDefault="00D41029" w:rsidP="007F234D">
            <w:pPr>
              <w:widowControl/>
              <w:rPr>
                <w:rFonts w:asciiTheme="minorHAnsi" w:hAnsiTheme="minorHAnsi" w:cstheme="minorHAnsi"/>
                <w:sz w:val="20"/>
              </w:rPr>
            </w:pPr>
          </w:p>
        </w:tc>
        <w:tc>
          <w:tcPr>
            <w:tcW w:w="2658" w:type="dxa"/>
            <w:tcBorders>
              <w:bottom w:val="single" w:sz="4" w:space="0" w:color="auto"/>
            </w:tcBorders>
          </w:tcPr>
          <w:p w:rsidR="007F234D" w:rsidRPr="007F69E5" w:rsidRDefault="007F234D" w:rsidP="00D41029">
            <w:pPr>
              <w:widowControl/>
              <w:rPr>
                <w:rFonts w:asciiTheme="minorHAnsi" w:hAnsiTheme="minorHAnsi" w:cstheme="minorHAnsi"/>
                <w:sz w:val="20"/>
              </w:rPr>
            </w:pPr>
          </w:p>
          <w:p w:rsidR="00D41029" w:rsidRPr="007F69E5" w:rsidRDefault="00D41029" w:rsidP="00D41029">
            <w:pPr>
              <w:widowControl/>
              <w:rPr>
                <w:rFonts w:asciiTheme="minorHAnsi" w:hAnsiTheme="minorHAnsi" w:cstheme="minorHAnsi"/>
                <w:sz w:val="20"/>
              </w:rPr>
            </w:pPr>
            <w:r w:rsidRPr="007F69E5">
              <w:rPr>
                <w:rFonts w:asciiTheme="minorHAnsi" w:hAnsiTheme="minorHAnsi" w:cstheme="minorHAnsi"/>
                <w:sz w:val="20"/>
              </w:rPr>
              <w:t>2.1 Net enrolment ratio in primary education</w:t>
            </w:r>
            <w:r w:rsidRPr="007F69E5">
              <w:rPr>
                <w:rFonts w:asciiTheme="minorHAnsi" w:hAnsiTheme="minorHAnsi" w:cstheme="minorHAnsi"/>
                <w:sz w:val="20"/>
              </w:rPr>
              <w:br/>
              <w:t>2.2 Proportion of pupils starting grade 1 who reach last grade of prim</w:t>
            </w:r>
            <w:r w:rsidR="00547A95" w:rsidRPr="007F69E5">
              <w:rPr>
                <w:rFonts w:asciiTheme="minorHAnsi" w:hAnsiTheme="minorHAnsi" w:cstheme="minorHAnsi"/>
                <w:sz w:val="20"/>
              </w:rPr>
              <w:t>ary</w:t>
            </w:r>
            <w:r w:rsidR="00547A95" w:rsidRPr="007F69E5">
              <w:rPr>
                <w:rFonts w:asciiTheme="minorHAnsi" w:hAnsiTheme="minorHAnsi" w:cstheme="minorHAnsi"/>
                <w:sz w:val="20"/>
              </w:rPr>
              <w:br/>
              <w:t>2.3 Literacy rate of 15-24 year-olds, women and men</w:t>
            </w:r>
          </w:p>
        </w:tc>
        <w:tc>
          <w:tcPr>
            <w:tcW w:w="2092" w:type="dxa"/>
            <w:tcBorders>
              <w:bottom w:val="single" w:sz="4" w:space="0" w:color="auto"/>
            </w:tcBorders>
          </w:tcPr>
          <w:p w:rsidR="007F234D" w:rsidRPr="007F69E5" w:rsidRDefault="007F234D" w:rsidP="004C3BF5">
            <w:pPr>
              <w:rPr>
                <w:rFonts w:asciiTheme="minorHAnsi" w:hAnsiTheme="minorHAnsi" w:cstheme="minorHAnsi"/>
                <w:sz w:val="20"/>
              </w:rPr>
            </w:pPr>
          </w:p>
          <w:p w:rsidR="00D41029" w:rsidRPr="007F69E5" w:rsidRDefault="00547A95" w:rsidP="00D41029">
            <w:pPr>
              <w:widowControl/>
              <w:rPr>
                <w:rFonts w:asciiTheme="minorHAnsi" w:hAnsiTheme="minorHAnsi" w:cstheme="minorHAnsi"/>
                <w:sz w:val="20"/>
                <w:szCs w:val="22"/>
              </w:rPr>
            </w:pPr>
            <w:r w:rsidRPr="007F69E5">
              <w:rPr>
                <w:rFonts w:asciiTheme="minorHAnsi" w:hAnsiTheme="minorHAnsi" w:cstheme="minorHAnsi"/>
                <w:sz w:val="20"/>
                <w:szCs w:val="22"/>
              </w:rPr>
              <w:t>- Proportion of ethnic groups in the completion of primary and secondary education.</w:t>
            </w:r>
          </w:p>
          <w:p w:rsidR="00D41029" w:rsidRPr="007F69E5" w:rsidRDefault="00D41029" w:rsidP="00D41029">
            <w:pPr>
              <w:widowControl/>
              <w:rPr>
                <w:rFonts w:asciiTheme="minorHAnsi" w:hAnsiTheme="minorHAnsi" w:cstheme="minorHAnsi"/>
                <w:sz w:val="20"/>
                <w:szCs w:val="22"/>
              </w:rPr>
            </w:pPr>
          </w:p>
          <w:p w:rsidR="00D41029" w:rsidRPr="007F69E5" w:rsidRDefault="00547A95" w:rsidP="00D41029">
            <w:pPr>
              <w:widowControl/>
              <w:rPr>
                <w:rFonts w:asciiTheme="minorHAnsi" w:hAnsiTheme="minorHAnsi" w:cstheme="minorHAnsi"/>
                <w:sz w:val="20"/>
                <w:szCs w:val="22"/>
              </w:rPr>
            </w:pPr>
            <w:r w:rsidRPr="007F69E5">
              <w:rPr>
                <w:rFonts w:asciiTheme="minorHAnsi" w:hAnsiTheme="minorHAnsi" w:cstheme="minorHAnsi"/>
                <w:sz w:val="20"/>
                <w:szCs w:val="22"/>
              </w:rPr>
              <w:t>- Proportion of girls and boys completing primary education, by ethnic background.</w:t>
            </w:r>
          </w:p>
          <w:p w:rsidR="00D41029" w:rsidRPr="007F69E5" w:rsidRDefault="00D41029" w:rsidP="00D41029">
            <w:pPr>
              <w:widowControl/>
              <w:rPr>
                <w:rFonts w:asciiTheme="minorHAnsi" w:hAnsiTheme="minorHAnsi" w:cstheme="minorHAnsi"/>
                <w:sz w:val="20"/>
                <w:szCs w:val="22"/>
              </w:rPr>
            </w:pPr>
          </w:p>
          <w:p w:rsidR="00D41029" w:rsidRPr="007F69E5" w:rsidRDefault="00547A95" w:rsidP="00D41029">
            <w:pPr>
              <w:rPr>
                <w:rFonts w:asciiTheme="minorHAnsi" w:hAnsiTheme="minorHAnsi" w:cstheme="minorHAnsi"/>
                <w:sz w:val="20"/>
                <w:szCs w:val="22"/>
              </w:rPr>
            </w:pPr>
            <w:r w:rsidRPr="007F69E5">
              <w:rPr>
                <w:rFonts w:asciiTheme="minorHAnsi" w:hAnsiTheme="minorHAnsi" w:cstheme="minorHAnsi"/>
                <w:sz w:val="20"/>
                <w:szCs w:val="22"/>
              </w:rPr>
              <w:t>- Proportion of girls and boys completing secondary education, by ethnic background.</w:t>
            </w:r>
          </w:p>
          <w:p w:rsidR="001154A6" w:rsidRPr="007F69E5" w:rsidRDefault="001154A6" w:rsidP="00D41029">
            <w:pPr>
              <w:rPr>
                <w:rFonts w:asciiTheme="minorHAnsi" w:hAnsiTheme="minorHAnsi" w:cstheme="minorHAnsi"/>
                <w:sz w:val="20"/>
                <w:szCs w:val="22"/>
              </w:rPr>
            </w:pPr>
          </w:p>
          <w:p w:rsidR="001154A6" w:rsidRPr="007F69E5" w:rsidRDefault="00547A95" w:rsidP="001154A6">
            <w:pPr>
              <w:rPr>
                <w:rFonts w:asciiTheme="minorHAnsi" w:hAnsiTheme="minorHAnsi" w:cstheme="minorHAnsi"/>
                <w:sz w:val="20"/>
              </w:rPr>
            </w:pPr>
            <w:r w:rsidRPr="007F69E5">
              <w:rPr>
                <w:rFonts w:asciiTheme="minorHAnsi" w:hAnsiTheme="minorHAnsi" w:cstheme="minorHAnsi"/>
                <w:sz w:val="20"/>
              </w:rPr>
              <w:t xml:space="preserve">- No of revised </w:t>
            </w:r>
            <w:r w:rsidRPr="007F69E5">
              <w:rPr>
                <w:rFonts w:asciiTheme="minorHAnsi" w:hAnsiTheme="minorHAnsi" w:cstheme="minorHAnsi"/>
                <w:sz w:val="20"/>
              </w:rPr>
              <w:lastRenderedPageBreak/>
              <w:t>textbooks as per new criteria promoting multiculturalism and inter-ethnic relations</w:t>
            </w:r>
          </w:p>
        </w:tc>
      </w:tr>
      <w:tr w:rsidR="007F234D" w:rsidRPr="007F69E5">
        <w:trPr>
          <w:trHeight w:val="69"/>
        </w:trPr>
        <w:tc>
          <w:tcPr>
            <w:tcW w:w="2255" w:type="dxa"/>
            <w:vMerge/>
            <w:shd w:val="clear" w:color="auto" w:fill="99CCFF"/>
          </w:tcPr>
          <w:p w:rsidR="007F234D" w:rsidRPr="007F69E5" w:rsidRDefault="007F234D" w:rsidP="004C3BF5">
            <w:pPr>
              <w:rPr>
                <w:rFonts w:asciiTheme="minorHAnsi" w:hAnsiTheme="minorHAnsi" w:cstheme="minorHAnsi"/>
                <w:sz w:val="20"/>
              </w:rPr>
            </w:pPr>
          </w:p>
        </w:tc>
        <w:tc>
          <w:tcPr>
            <w:tcW w:w="2787" w:type="dxa"/>
            <w:shd w:val="clear" w:color="auto" w:fill="99CCFF"/>
          </w:tcPr>
          <w:p w:rsidR="007F234D" w:rsidRPr="007F69E5" w:rsidRDefault="007F234D" w:rsidP="004C3BF5">
            <w:pPr>
              <w:jc w:val="center"/>
              <w:rPr>
                <w:rFonts w:asciiTheme="minorHAnsi" w:hAnsiTheme="minorHAnsi" w:cstheme="minorHAnsi"/>
                <w:sz w:val="20"/>
              </w:rPr>
            </w:pPr>
            <w:r w:rsidRPr="007F69E5">
              <w:rPr>
                <w:rFonts w:asciiTheme="minorHAnsi" w:hAnsiTheme="minorHAnsi" w:cstheme="minorHAnsi"/>
                <w:b/>
                <w:sz w:val="20"/>
                <w:szCs w:val="18"/>
              </w:rPr>
              <w:t>Joint Programme Outcome 3</w:t>
            </w:r>
          </w:p>
        </w:tc>
        <w:tc>
          <w:tcPr>
            <w:tcW w:w="2097" w:type="dxa"/>
            <w:shd w:val="clear" w:color="auto" w:fill="99CCFF"/>
          </w:tcPr>
          <w:p w:rsidR="007F234D" w:rsidRPr="007F69E5" w:rsidRDefault="00D41029" w:rsidP="004C3BF5">
            <w:pPr>
              <w:jc w:val="center"/>
              <w:rPr>
                <w:rFonts w:asciiTheme="minorHAnsi" w:hAnsiTheme="minorHAnsi" w:cstheme="minorHAnsi"/>
                <w:b/>
                <w:sz w:val="20"/>
              </w:rPr>
            </w:pPr>
            <w:r w:rsidRPr="007F69E5">
              <w:rPr>
                <w:rFonts w:asciiTheme="minorHAnsi" w:hAnsiTheme="minorHAnsi" w:cstheme="minorHAnsi"/>
                <w:b/>
                <w:sz w:val="20"/>
              </w:rPr>
              <w:t xml:space="preserve">MDG Target </w:t>
            </w:r>
          </w:p>
        </w:tc>
        <w:tc>
          <w:tcPr>
            <w:tcW w:w="2180" w:type="dxa"/>
            <w:shd w:val="clear" w:color="auto" w:fill="99CCFF"/>
          </w:tcPr>
          <w:p w:rsidR="007F234D" w:rsidRPr="007F69E5" w:rsidRDefault="007F234D" w:rsidP="004C3BF5">
            <w:pPr>
              <w:jc w:val="center"/>
              <w:rPr>
                <w:rFonts w:asciiTheme="minorHAnsi" w:hAnsiTheme="minorHAnsi" w:cstheme="minorHAnsi"/>
                <w:sz w:val="20"/>
              </w:rPr>
            </w:pPr>
          </w:p>
        </w:tc>
        <w:tc>
          <w:tcPr>
            <w:tcW w:w="2658" w:type="dxa"/>
            <w:shd w:val="clear" w:color="auto" w:fill="99CCFF"/>
          </w:tcPr>
          <w:p w:rsidR="007F234D" w:rsidRPr="007F69E5" w:rsidRDefault="007F234D" w:rsidP="004C3BF5">
            <w:pPr>
              <w:jc w:val="center"/>
              <w:rPr>
                <w:rFonts w:asciiTheme="minorHAnsi" w:hAnsiTheme="minorHAnsi" w:cstheme="minorHAnsi"/>
                <w:sz w:val="20"/>
              </w:rPr>
            </w:pPr>
            <w:r w:rsidRPr="007F69E5">
              <w:rPr>
                <w:rFonts w:asciiTheme="minorHAnsi" w:hAnsiTheme="minorHAnsi" w:cstheme="minorHAnsi"/>
                <w:sz w:val="20"/>
              </w:rPr>
              <w:t xml:space="preserve">Indicator </w:t>
            </w:r>
          </w:p>
        </w:tc>
        <w:tc>
          <w:tcPr>
            <w:tcW w:w="2092" w:type="dxa"/>
            <w:shd w:val="clear" w:color="auto" w:fill="99CCFF"/>
          </w:tcPr>
          <w:p w:rsidR="007F234D" w:rsidRPr="007F69E5" w:rsidRDefault="007F234D" w:rsidP="004C3BF5">
            <w:pPr>
              <w:jc w:val="center"/>
              <w:rPr>
                <w:rFonts w:asciiTheme="minorHAnsi" w:hAnsiTheme="minorHAnsi" w:cstheme="minorHAnsi"/>
                <w:sz w:val="20"/>
              </w:rPr>
            </w:pPr>
            <w:r w:rsidRPr="007F69E5">
              <w:rPr>
                <w:rFonts w:asciiTheme="minorHAnsi" w:hAnsiTheme="minorHAnsi" w:cstheme="minorHAnsi"/>
                <w:sz w:val="20"/>
              </w:rPr>
              <w:t>JP Target</w:t>
            </w:r>
          </w:p>
        </w:tc>
      </w:tr>
      <w:tr w:rsidR="007F234D" w:rsidRPr="007F69E5">
        <w:trPr>
          <w:trHeight w:val="182"/>
        </w:trPr>
        <w:tc>
          <w:tcPr>
            <w:tcW w:w="2255" w:type="dxa"/>
            <w:vMerge/>
          </w:tcPr>
          <w:p w:rsidR="007F234D" w:rsidRPr="007F69E5" w:rsidRDefault="007F234D" w:rsidP="004C3BF5">
            <w:pPr>
              <w:rPr>
                <w:rFonts w:asciiTheme="minorHAnsi" w:hAnsiTheme="minorHAnsi" w:cstheme="minorHAnsi"/>
                <w:sz w:val="20"/>
              </w:rPr>
            </w:pPr>
          </w:p>
        </w:tc>
        <w:tc>
          <w:tcPr>
            <w:tcW w:w="2787" w:type="dxa"/>
          </w:tcPr>
          <w:p w:rsidR="007F234D" w:rsidRPr="007F69E5" w:rsidRDefault="007F234D" w:rsidP="004C3BF5">
            <w:pPr>
              <w:rPr>
                <w:rFonts w:asciiTheme="minorHAnsi" w:hAnsiTheme="minorHAnsi" w:cstheme="minorHAnsi"/>
                <w:sz w:val="20"/>
              </w:rPr>
            </w:pPr>
          </w:p>
        </w:tc>
        <w:tc>
          <w:tcPr>
            <w:tcW w:w="2097" w:type="dxa"/>
          </w:tcPr>
          <w:p w:rsidR="007F234D" w:rsidRPr="007F69E5" w:rsidRDefault="007F234D" w:rsidP="004C3BF5">
            <w:pPr>
              <w:rPr>
                <w:rFonts w:asciiTheme="minorHAnsi" w:hAnsiTheme="minorHAnsi" w:cstheme="minorHAnsi"/>
                <w:sz w:val="20"/>
              </w:rPr>
            </w:pPr>
          </w:p>
        </w:tc>
        <w:tc>
          <w:tcPr>
            <w:tcW w:w="2180" w:type="dxa"/>
          </w:tcPr>
          <w:p w:rsidR="007F234D" w:rsidRPr="007F69E5" w:rsidRDefault="007F234D" w:rsidP="004C3BF5">
            <w:pPr>
              <w:rPr>
                <w:rFonts w:asciiTheme="minorHAnsi" w:hAnsiTheme="minorHAnsi" w:cstheme="minorHAnsi"/>
                <w:sz w:val="20"/>
              </w:rPr>
            </w:pPr>
          </w:p>
        </w:tc>
        <w:tc>
          <w:tcPr>
            <w:tcW w:w="2658" w:type="dxa"/>
          </w:tcPr>
          <w:p w:rsidR="007F234D" w:rsidRPr="007F69E5" w:rsidRDefault="007F234D" w:rsidP="004C3BF5">
            <w:pPr>
              <w:rPr>
                <w:rFonts w:asciiTheme="minorHAnsi" w:hAnsiTheme="minorHAnsi" w:cstheme="minorHAnsi"/>
                <w:sz w:val="20"/>
              </w:rPr>
            </w:pPr>
          </w:p>
        </w:tc>
        <w:tc>
          <w:tcPr>
            <w:tcW w:w="2092" w:type="dxa"/>
          </w:tcPr>
          <w:p w:rsidR="007F234D" w:rsidRPr="007F69E5" w:rsidRDefault="007F234D" w:rsidP="004C3BF5">
            <w:pPr>
              <w:rPr>
                <w:rFonts w:asciiTheme="minorHAnsi" w:hAnsiTheme="minorHAnsi" w:cstheme="minorHAnsi"/>
                <w:sz w:val="20"/>
              </w:rPr>
            </w:pPr>
          </w:p>
        </w:tc>
      </w:tr>
    </w:tbl>
    <w:p w:rsidR="00264168" w:rsidRPr="007F69E5" w:rsidRDefault="00264168" w:rsidP="007B22D4">
      <w:pPr>
        <w:rPr>
          <w:rFonts w:asciiTheme="minorHAnsi" w:hAnsiTheme="minorHAnsi" w:cstheme="minorHAnsi"/>
          <w:b/>
          <w:sz w:val="22"/>
        </w:rPr>
      </w:pPr>
    </w:p>
    <w:p w:rsidR="00264168" w:rsidRPr="007F69E5" w:rsidRDefault="00264168" w:rsidP="007B22D4">
      <w:pPr>
        <w:rPr>
          <w:rFonts w:asciiTheme="minorHAnsi" w:hAnsiTheme="minorHAnsi" w:cstheme="minorHAnsi"/>
          <w:b/>
          <w:sz w:val="22"/>
        </w:rPr>
      </w:pPr>
    </w:p>
    <w:p w:rsidR="009C56B9" w:rsidRPr="007F69E5" w:rsidRDefault="005737EA" w:rsidP="007B22D4">
      <w:pPr>
        <w:rPr>
          <w:rFonts w:asciiTheme="minorHAnsi" w:hAnsiTheme="minorHAnsi" w:cstheme="minorHAnsi"/>
          <w:b/>
          <w:sz w:val="22"/>
        </w:rPr>
      </w:pPr>
      <w:r w:rsidRPr="007F69E5">
        <w:rPr>
          <w:rFonts w:asciiTheme="minorHAnsi" w:hAnsiTheme="minorHAnsi" w:cstheme="minorHAnsi"/>
          <w:b/>
          <w:sz w:val="22"/>
        </w:rPr>
        <w:t>Ad</w:t>
      </w:r>
      <w:r w:rsidR="00D10ED1" w:rsidRPr="007F69E5">
        <w:rPr>
          <w:rFonts w:asciiTheme="minorHAnsi" w:hAnsiTheme="minorHAnsi" w:cstheme="minorHAnsi"/>
          <w:b/>
          <w:sz w:val="22"/>
        </w:rPr>
        <w:t>ditional</w:t>
      </w:r>
      <w:r w:rsidR="00653373" w:rsidRPr="007F69E5">
        <w:rPr>
          <w:rFonts w:asciiTheme="minorHAnsi" w:hAnsiTheme="minorHAnsi" w:cstheme="minorHAnsi"/>
          <w:b/>
          <w:sz w:val="22"/>
        </w:rPr>
        <w:t xml:space="preserve"> </w:t>
      </w:r>
      <w:r w:rsidR="009C56B9" w:rsidRPr="007F69E5">
        <w:rPr>
          <w:rFonts w:asciiTheme="minorHAnsi" w:hAnsiTheme="minorHAnsi" w:cstheme="minorHAnsi"/>
          <w:b/>
          <w:sz w:val="22"/>
        </w:rPr>
        <w:t>Narrative comments</w:t>
      </w:r>
    </w:p>
    <w:p w:rsidR="00BF5639" w:rsidRPr="007F69E5" w:rsidRDefault="00BF5639" w:rsidP="00BF5639">
      <w:pPr>
        <w:rPr>
          <w:rFonts w:asciiTheme="minorHAnsi" w:hAnsiTheme="minorHAnsi" w:cstheme="minorHAnsi"/>
          <w:b/>
          <w:sz w:val="22"/>
        </w:rPr>
      </w:pPr>
    </w:p>
    <w:p w:rsidR="00BF5639" w:rsidRPr="007F69E5" w:rsidRDefault="00BF5639" w:rsidP="00BF5639">
      <w:pPr>
        <w:rPr>
          <w:rFonts w:asciiTheme="minorHAnsi" w:hAnsiTheme="minorHAnsi" w:cstheme="minorHAnsi"/>
          <w:sz w:val="22"/>
        </w:rPr>
      </w:pPr>
      <w:r w:rsidRPr="007F69E5">
        <w:rPr>
          <w:rFonts w:asciiTheme="minorHAnsi" w:hAnsiTheme="minorHAnsi" w:cstheme="minorHAnsi"/>
          <w:sz w:val="22"/>
        </w:rPr>
        <w:t xml:space="preserve">Please provide any </w:t>
      </w:r>
      <w:r w:rsidR="00FD74C3" w:rsidRPr="007F69E5">
        <w:rPr>
          <w:rFonts w:asciiTheme="minorHAnsi" w:hAnsiTheme="minorHAnsi" w:cstheme="minorHAnsi"/>
          <w:sz w:val="22"/>
        </w:rPr>
        <w:t xml:space="preserve">relevant information and </w:t>
      </w:r>
      <w:r w:rsidR="00077A99" w:rsidRPr="007F69E5">
        <w:rPr>
          <w:rFonts w:asciiTheme="minorHAnsi" w:hAnsiTheme="minorHAnsi" w:cstheme="minorHAnsi"/>
          <w:sz w:val="22"/>
        </w:rPr>
        <w:t xml:space="preserve">contributions of the programme to the </w:t>
      </w:r>
      <w:r w:rsidR="00FD74C3" w:rsidRPr="007F69E5">
        <w:rPr>
          <w:rFonts w:asciiTheme="minorHAnsi" w:hAnsiTheme="minorHAnsi" w:cstheme="minorHAnsi"/>
          <w:sz w:val="22"/>
        </w:rPr>
        <w:t>MD</w:t>
      </w:r>
      <w:r w:rsidR="00077A99" w:rsidRPr="007F69E5">
        <w:rPr>
          <w:rFonts w:asciiTheme="minorHAnsi" w:hAnsiTheme="minorHAnsi" w:cstheme="minorHAnsi"/>
          <w:sz w:val="22"/>
        </w:rPr>
        <w:t>Gs, whether at national or local level</w:t>
      </w:r>
      <w:r w:rsidR="00C131F4" w:rsidRPr="007F69E5">
        <w:rPr>
          <w:rFonts w:asciiTheme="minorHAnsi" w:hAnsiTheme="minorHAnsi" w:cstheme="minorHAnsi"/>
          <w:sz w:val="22"/>
        </w:rPr>
        <w:t>.</w:t>
      </w:r>
    </w:p>
    <w:p w:rsidR="00C131F4" w:rsidRPr="007F69E5" w:rsidRDefault="00C131F4" w:rsidP="00BF5639">
      <w:pPr>
        <w:rPr>
          <w:rFonts w:asciiTheme="minorHAnsi" w:hAnsiTheme="minorHAnsi" w:cstheme="minorHAnsi"/>
          <w:sz w:val="22"/>
        </w:rPr>
      </w:pPr>
    </w:p>
    <w:p w:rsidR="00C131F4" w:rsidRPr="007F69E5" w:rsidRDefault="00C131F4" w:rsidP="00BF5639">
      <w:pPr>
        <w:rPr>
          <w:rFonts w:asciiTheme="minorHAnsi" w:hAnsiTheme="minorHAnsi" w:cstheme="minorHAnsi"/>
          <w:sz w:val="22"/>
        </w:rPr>
      </w:pPr>
    </w:p>
    <w:p w:rsidR="00C131F4" w:rsidRPr="007F69E5" w:rsidRDefault="00E83C5C" w:rsidP="00077A99">
      <w:pPr>
        <w:rPr>
          <w:rFonts w:asciiTheme="minorHAnsi" w:hAnsiTheme="minorHAnsi" w:cstheme="minorHAnsi"/>
          <w:sz w:val="22"/>
        </w:rPr>
      </w:pPr>
      <w:r w:rsidRPr="00E83C5C">
        <w:rPr>
          <w:rFonts w:asciiTheme="minorHAnsi" w:hAnsiTheme="minorHAnsi" w:cstheme="minorHAnsi"/>
          <w:b/>
          <w:noProof/>
          <w:snapToGrid/>
          <w:sz w:val="22"/>
          <w:lang w:val="en-US"/>
        </w:rPr>
        <w:pict>
          <v:shapetype id="_x0000_t202" coordsize="21600,21600" o:spt="202" path="m,l,21600r21600,l21600,xe">
            <v:stroke joinstyle="miter"/>
            <v:path gradientshapeok="t" o:connecttype="rect"/>
          </v:shapetype>
          <v:shape id="_x0000_s1033" type="#_x0000_t202" style="position:absolute;margin-left:1.1pt;margin-top:12.05pt;width:692.65pt;height:153.85pt;z-index:251661824;mso-width-relative:margin;mso-height-relative:margin">
            <v:textbox style="mso-next-textbox:#_x0000_s1033">
              <w:txbxContent>
                <w:p w:rsidR="00EC60B7" w:rsidRPr="00C131F4" w:rsidRDefault="00EC60B7" w:rsidP="00C131F4"/>
              </w:txbxContent>
            </v:textbox>
          </v:shape>
        </w:pict>
      </w: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rPr>
      </w:pPr>
    </w:p>
    <w:p w:rsidR="00C131F4" w:rsidRPr="007F69E5" w:rsidRDefault="00C131F4" w:rsidP="00077A99">
      <w:pPr>
        <w:rPr>
          <w:rFonts w:asciiTheme="minorHAnsi" w:hAnsiTheme="minorHAnsi" w:cstheme="minorHAnsi"/>
          <w:sz w:val="22"/>
          <w:szCs w:val="22"/>
        </w:rPr>
      </w:pPr>
    </w:p>
    <w:p w:rsidR="001154A6" w:rsidRPr="007F69E5" w:rsidRDefault="00C131F4" w:rsidP="001154A6">
      <w:pPr>
        <w:rPr>
          <w:rFonts w:asciiTheme="minorHAnsi" w:hAnsiTheme="minorHAnsi" w:cstheme="minorHAnsi"/>
          <w:sz w:val="22"/>
          <w:szCs w:val="22"/>
        </w:rPr>
      </w:pPr>
      <w:r w:rsidRPr="007F69E5">
        <w:rPr>
          <w:rFonts w:asciiTheme="minorHAnsi" w:hAnsiTheme="minorHAnsi" w:cstheme="minorHAnsi"/>
          <w:sz w:val="22"/>
          <w:szCs w:val="22"/>
        </w:rPr>
        <w:t xml:space="preserve">Please provide </w:t>
      </w:r>
      <w:r w:rsidR="00077A99" w:rsidRPr="007F69E5">
        <w:rPr>
          <w:rFonts w:asciiTheme="minorHAnsi" w:hAnsiTheme="minorHAnsi" w:cstheme="minorHAnsi"/>
          <w:sz w:val="22"/>
          <w:szCs w:val="22"/>
        </w:rPr>
        <w:t>other comments you would like to communicate to the MDG-F Secretariat</w:t>
      </w:r>
      <w:r w:rsidRPr="007F69E5">
        <w:rPr>
          <w:rFonts w:asciiTheme="minorHAnsi" w:hAnsiTheme="minorHAnsi" w:cstheme="minorHAnsi"/>
          <w:sz w:val="22"/>
          <w:szCs w:val="22"/>
        </w:rPr>
        <w:t>:</w:t>
      </w:r>
      <w:r w:rsidR="001154A6" w:rsidRPr="007F69E5">
        <w:rPr>
          <w:rFonts w:asciiTheme="minorHAnsi" w:hAnsiTheme="minorHAnsi" w:cstheme="minorHAnsi"/>
          <w:b/>
          <w:sz w:val="22"/>
          <w:szCs w:val="22"/>
          <w:lang w:val="en-US"/>
        </w:rPr>
        <w:br w:type="page"/>
      </w:r>
    </w:p>
    <w:p w:rsidR="00333205" w:rsidRPr="007F69E5" w:rsidRDefault="00333205" w:rsidP="00333205">
      <w:pPr>
        <w:shd w:val="clear" w:color="auto" w:fill="B3B3B3"/>
        <w:rPr>
          <w:rFonts w:asciiTheme="minorHAnsi" w:hAnsiTheme="minorHAnsi" w:cstheme="minorHAnsi"/>
          <w:b/>
          <w:sz w:val="22"/>
          <w:szCs w:val="22"/>
          <w:lang w:val="en-US"/>
        </w:rPr>
      </w:pPr>
      <w:r w:rsidRPr="007F69E5">
        <w:rPr>
          <w:rFonts w:asciiTheme="minorHAnsi" w:hAnsiTheme="minorHAnsi" w:cstheme="minorHAnsi"/>
          <w:b/>
          <w:sz w:val="22"/>
          <w:szCs w:val="22"/>
          <w:lang w:val="en-US"/>
        </w:rPr>
        <w:lastRenderedPageBreak/>
        <w:t>Section 4: General Thematic Indicators</w:t>
      </w:r>
    </w:p>
    <w:p w:rsidR="00F529DB" w:rsidRPr="007F69E5" w:rsidRDefault="00E83C5C" w:rsidP="00F529DB">
      <w:pPr>
        <w:rPr>
          <w:rFonts w:asciiTheme="minorHAnsi" w:hAnsiTheme="minorHAnsi" w:cstheme="minorHAnsi"/>
          <w:sz w:val="22"/>
          <w:szCs w:val="22"/>
        </w:rPr>
      </w:pPr>
      <w:r w:rsidRPr="00E83C5C">
        <w:rPr>
          <w:rFonts w:asciiTheme="minorHAnsi" w:hAnsiTheme="minorHAnsi" w:cstheme="minorHAnsi"/>
          <w:noProof/>
          <w:snapToGrid/>
        </w:rPr>
        <w:pict>
          <v:roundrect id="_x0000_s1068" style="position:absolute;margin-left:6pt;margin-top:7.4pt;width:713.25pt;height:27pt;z-index:251684352" arcsize="10923f" fillcolor="#4bacc6 [3208]" strokecolor="#f2f2f2 [3041]" strokeweight="3pt">
            <v:shadow on="t" type="perspective" color="#205867 [1608]" opacity=".5" offset="1pt" offset2="-1pt"/>
            <v:textbox style="mso-next-textbox:#_x0000_s1068">
              <w:txbxContent>
                <w:p w:rsidR="00EC60B7" w:rsidRPr="00F529DB" w:rsidRDefault="00EC60B7" w:rsidP="00F529DB">
                  <w:pPr>
                    <w:pStyle w:val="ListParagraph"/>
                    <w:widowControl/>
                    <w:numPr>
                      <w:ilvl w:val="0"/>
                      <w:numId w:val="32"/>
                    </w:numPr>
                    <w:spacing w:after="200"/>
                    <w:contextualSpacing/>
                    <w:rPr>
                      <w:b/>
                      <w:sz w:val="22"/>
                      <w:szCs w:val="22"/>
                    </w:rPr>
                  </w:pPr>
                  <w:r w:rsidRPr="00F529DB">
                    <w:rPr>
                      <w:b/>
                      <w:sz w:val="22"/>
                      <w:szCs w:val="22"/>
                    </w:rPr>
                    <w:t>National capacities to prevent, reduce, mitigate and cope with the impact of violent conflict strengthened</w:t>
                  </w:r>
                </w:p>
                <w:p w:rsidR="00EC60B7" w:rsidRPr="00982FAF" w:rsidRDefault="00EC60B7" w:rsidP="00F529DB">
                  <w:pPr>
                    <w:jc w:val="center"/>
                    <w:rPr>
                      <w:rFonts w:asciiTheme="minorHAnsi" w:hAnsiTheme="minorHAnsi"/>
                      <w:lang w:val="en-US"/>
                    </w:rPr>
                  </w:pPr>
                </w:p>
              </w:txbxContent>
            </v:textbox>
          </v:roundrect>
        </w:pict>
      </w:r>
    </w:p>
    <w:tbl>
      <w:tblPr>
        <w:tblStyle w:val="TableGrid"/>
        <w:tblpPr w:leftFromText="180" w:rightFromText="180" w:vertAnchor="page" w:horzAnchor="margin" w:tblpXSpec="center" w:tblpY="2446"/>
        <w:tblW w:w="0" w:type="auto"/>
        <w:tblBorders>
          <w:top w:val="thinThickSmallGap" w:sz="24" w:space="0" w:color="4BACC6" w:themeColor="accent5"/>
          <w:left w:val="single" w:sz="4" w:space="0" w:color="4F81BD" w:themeColor="accent1"/>
          <w:bottom w:val="thinThickSmallGap" w:sz="24" w:space="0" w:color="4BACC6" w:themeColor="accent5"/>
          <w:right w:val="single" w:sz="4" w:space="0" w:color="4BACC6" w:themeColor="accent5"/>
          <w:insideH w:val="single" w:sz="4" w:space="0" w:color="4BACC6" w:themeColor="accent5"/>
          <w:insideV w:val="single" w:sz="4" w:space="0" w:color="000000" w:themeColor="text1"/>
        </w:tblBorders>
        <w:tblLook w:val="04A0"/>
      </w:tblPr>
      <w:tblGrid>
        <w:gridCol w:w="3178"/>
        <w:gridCol w:w="722"/>
        <w:gridCol w:w="3576"/>
        <w:gridCol w:w="848"/>
        <w:gridCol w:w="2547"/>
        <w:gridCol w:w="342"/>
        <w:gridCol w:w="3053"/>
      </w:tblGrid>
      <w:tr w:rsidR="00F529DB" w:rsidRPr="007F69E5" w:rsidTr="007F1B9B">
        <w:trPr>
          <w:trHeight w:val="1484"/>
        </w:trPr>
        <w:tc>
          <w:tcPr>
            <w:tcW w:w="14266" w:type="dxa"/>
            <w:gridSpan w:val="7"/>
            <w:tcBorders>
              <w:top w:val="thinThickSmallGap" w:sz="24" w:space="0" w:color="4BACC6" w:themeColor="accent5"/>
              <w:left w:val="single" w:sz="12" w:space="0" w:color="4BACC6" w:themeColor="accent5"/>
              <w:bottom w:val="nil"/>
              <w:right w:val="single" w:sz="12" w:space="0" w:color="4BACC6" w:themeColor="accent5"/>
            </w:tcBorders>
          </w:tcPr>
          <w:p w:rsidR="00F529DB" w:rsidRPr="007F69E5" w:rsidRDefault="00F529DB" w:rsidP="0031575E">
            <w:pPr>
              <w:rPr>
                <w:rFonts w:asciiTheme="minorHAnsi" w:hAnsiTheme="minorHAnsi" w:cstheme="minorHAnsi"/>
                <w:sz w:val="22"/>
                <w:szCs w:val="22"/>
              </w:rPr>
            </w:pPr>
            <w:r w:rsidRPr="007F69E5">
              <w:rPr>
                <w:rFonts w:asciiTheme="minorHAnsi" w:hAnsiTheme="minorHAnsi" w:cstheme="minorHAnsi"/>
                <w:b/>
                <w:sz w:val="22"/>
                <w:szCs w:val="22"/>
              </w:rPr>
              <w:t xml:space="preserve"> </w:t>
            </w:r>
          </w:p>
          <w:p w:rsidR="00F529DB" w:rsidRPr="007F69E5" w:rsidRDefault="00F529DB" w:rsidP="00F529DB">
            <w:pPr>
              <w:pStyle w:val="ListParagraph"/>
              <w:numPr>
                <w:ilvl w:val="1"/>
                <w:numId w:val="33"/>
              </w:numPr>
              <w:jc w:val="both"/>
              <w:rPr>
                <w:rFonts w:asciiTheme="minorHAnsi" w:hAnsiTheme="minorHAnsi" w:cstheme="minorHAnsi"/>
                <w:b/>
                <w:sz w:val="22"/>
                <w:szCs w:val="22"/>
              </w:rPr>
            </w:pPr>
            <w:r w:rsidRPr="007F69E5">
              <w:rPr>
                <w:rFonts w:asciiTheme="minorHAnsi" w:hAnsiTheme="minorHAnsi" w:cstheme="minorHAnsi"/>
                <w:b/>
                <w:sz w:val="22"/>
                <w:szCs w:val="22"/>
                <w:lang w:val="en-GB"/>
              </w:rPr>
              <w:t>Type/</w:t>
            </w:r>
            <w:r w:rsidRPr="007F69E5">
              <w:rPr>
                <w:rFonts w:asciiTheme="minorHAnsi" w:hAnsiTheme="minorHAnsi" w:cstheme="minorHAnsi"/>
                <w:b/>
                <w:sz w:val="22"/>
                <w:szCs w:val="22"/>
              </w:rPr>
              <w:t xml:space="preserve">number of new mechanisms (supported by the joint </w:t>
            </w:r>
            <w:proofErr w:type="spellStart"/>
            <w:r w:rsidRPr="007F69E5">
              <w:rPr>
                <w:rFonts w:asciiTheme="minorHAnsi" w:hAnsiTheme="minorHAnsi" w:cstheme="minorHAnsi"/>
                <w:b/>
                <w:sz w:val="22"/>
                <w:szCs w:val="22"/>
              </w:rPr>
              <w:t>programme</w:t>
            </w:r>
            <w:proofErr w:type="spellEnd"/>
            <w:r w:rsidRPr="007F69E5">
              <w:rPr>
                <w:rFonts w:asciiTheme="minorHAnsi" w:hAnsiTheme="minorHAnsi" w:cstheme="minorHAnsi"/>
                <w:b/>
                <w:sz w:val="22"/>
                <w:szCs w:val="22"/>
              </w:rPr>
              <w:t xml:space="preserve">) that respond to popular demands/dissatisfaction related to existing and/or potential sources of conflict (i.e. denial of rights, urban violence, discrimination, etc.) </w:t>
            </w:r>
          </w:p>
          <w:p w:rsidR="00F529DB" w:rsidRPr="007F69E5" w:rsidRDefault="00F529DB" w:rsidP="0031575E">
            <w:pPr>
              <w:pStyle w:val="ListParagraph"/>
              <w:ind w:left="360"/>
              <w:jc w:val="both"/>
              <w:rPr>
                <w:rFonts w:asciiTheme="minorHAnsi" w:hAnsiTheme="minorHAnsi" w:cstheme="minorHAnsi"/>
                <w:b/>
                <w:sz w:val="22"/>
                <w:szCs w:val="22"/>
              </w:rPr>
            </w:pPr>
          </w:p>
          <w:p w:rsidR="00F529DB" w:rsidRPr="007F69E5" w:rsidRDefault="00F529DB" w:rsidP="0031575E">
            <w:pPr>
              <w:pStyle w:val="ListParagraph"/>
              <w:ind w:left="360"/>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checkBox>
                    <w:sizeAuto/>
                    <w:default w:val="1"/>
                  </w:checkBox>
                </w:ffData>
              </w:fldChar>
            </w:r>
            <w:r w:rsidR="00EE0F47"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Applies    </w:t>
            </w:r>
            <w:r w:rsidR="00E83C5C" w:rsidRPr="007F69E5">
              <w:rPr>
                <w:rFonts w:asciiTheme="minorHAnsi" w:hAnsiTheme="minorHAnsi" w:cstheme="minorHAnsi"/>
                <w:sz w:val="22"/>
                <w:szCs w:val="22"/>
              </w:rPr>
              <w:fldChar w:fldCharType="begin">
                <w:ffData>
                  <w:name w:val="Check10"/>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Does not apply.  if so,  please move forward to section 2         </w:t>
            </w:r>
          </w:p>
          <w:p w:rsidR="00F529DB" w:rsidRPr="007F69E5" w:rsidRDefault="00F529DB" w:rsidP="0031575E">
            <w:pPr>
              <w:pStyle w:val="ListParagraph"/>
              <w:ind w:left="360"/>
              <w:jc w:val="both"/>
              <w:rPr>
                <w:rFonts w:asciiTheme="minorHAnsi" w:hAnsiTheme="minorHAnsi" w:cstheme="minorHAnsi"/>
                <w:b/>
                <w:sz w:val="22"/>
                <w:szCs w:val="22"/>
              </w:rPr>
            </w:pPr>
          </w:p>
        </w:tc>
      </w:tr>
      <w:bookmarkStart w:id="4" w:name="Check2"/>
      <w:tr w:rsidR="00F529DB" w:rsidRPr="007F69E5">
        <w:trPr>
          <w:trHeight w:val="2386"/>
        </w:trPr>
        <w:tc>
          <w:tcPr>
            <w:tcW w:w="3178" w:type="dxa"/>
            <w:tcBorders>
              <w:top w:val="nil"/>
              <w:left w:val="single" w:sz="12" w:space="0" w:color="4BACC6" w:themeColor="accent5"/>
              <w:bottom w:val="single" w:sz="4" w:space="0" w:color="4BACC6" w:themeColor="accent5"/>
              <w:right w:val="single" w:sz="4" w:space="0" w:color="4BACC6" w:themeColor="accent5"/>
            </w:tcBorders>
          </w:tcPr>
          <w:p w:rsidR="00F529DB" w:rsidRPr="007F69E5" w:rsidRDefault="00E83C5C" w:rsidP="0031575E">
            <w:pPr>
              <w:pStyle w:val="ListParagraph"/>
              <w:ind w:left="360"/>
              <w:jc w:val="both"/>
              <w:rPr>
                <w:rFonts w:asciiTheme="minorHAnsi" w:hAnsiTheme="minorHAnsi" w:cstheme="minorHAnsi"/>
                <w:sz w:val="22"/>
                <w:szCs w:val="22"/>
              </w:rPr>
            </w:pPr>
            <w:r w:rsidRPr="007F69E5">
              <w:rPr>
                <w:rFonts w:asciiTheme="minorHAnsi" w:hAnsiTheme="minorHAnsi" w:cstheme="minorHAnsi"/>
                <w:sz w:val="22"/>
                <w:szCs w:val="22"/>
              </w:rPr>
              <w:fldChar w:fldCharType="begin">
                <w:ffData>
                  <w:name w:val="Check2"/>
                  <w:enabled/>
                  <w:calcOnExit w:val="0"/>
                  <w:checkBox>
                    <w:sizeAuto/>
                    <w:default w:val="1"/>
                  </w:checkBox>
                </w:ffData>
              </w:fldChar>
            </w:r>
            <w:r w:rsidR="004B065A"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bookmarkEnd w:id="4"/>
            <w:r w:rsidR="00F529DB" w:rsidRPr="007F69E5">
              <w:rPr>
                <w:rFonts w:asciiTheme="minorHAnsi" w:hAnsiTheme="minorHAnsi" w:cstheme="minorHAnsi"/>
                <w:sz w:val="22"/>
                <w:szCs w:val="22"/>
              </w:rPr>
              <w:t xml:space="preserve"> Policies           </w:t>
            </w:r>
          </w:p>
          <w:p w:rsidR="00F529DB" w:rsidRPr="007F69E5" w:rsidRDefault="00E83C5C" w:rsidP="0031575E">
            <w:pPr>
              <w:pStyle w:val="ListParagraph"/>
              <w:ind w:left="360"/>
              <w:jc w:val="both"/>
              <w:rPr>
                <w:rFonts w:asciiTheme="minorHAnsi" w:hAnsiTheme="minorHAnsi" w:cstheme="minorHAnsi"/>
                <w:sz w:val="22"/>
                <w:szCs w:val="22"/>
              </w:rPr>
            </w:pPr>
            <w:r w:rsidRPr="007F69E5">
              <w:rPr>
                <w:rFonts w:asciiTheme="minorHAnsi" w:hAnsiTheme="minorHAnsi" w:cstheme="minorHAnsi"/>
                <w:sz w:val="22"/>
                <w:szCs w:val="22"/>
              </w:rPr>
              <w:fldChar w:fldCharType="begin">
                <w:ffData>
                  <w:name w:val="Check1"/>
                  <w:enabled/>
                  <w:calcOnExit w:val="0"/>
                  <w:checkBox>
                    <w:sizeAuto/>
                    <w:default w:val="0"/>
                  </w:checkBox>
                </w:ffData>
              </w:fldChar>
            </w:r>
            <w:bookmarkStart w:id="5" w:name="Check1"/>
            <w:r w:rsidR="00F529DB"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bookmarkEnd w:id="5"/>
            <w:r w:rsidR="00F529DB" w:rsidRPr="007F69E5">
              <w:rPr>
                <w:rFonts w:asciiTheme="minorHAnsi" w:hAnsiTheme="minorHAnsi" w:cstheme="minorHAnsi"/>
                <w:sz w:val="22"/>
                <w:szCs w:val="22"/>
              </w:rPr>
              <w:t xml:space="preserve"> Laws               </w:t>
            </w:r>
          </w:p>
          <w:bookmarkStart w:id="6" w:name="Check3"/>
          <w:p w:rsidR="00F529DB" w:rsidRPr="007F69E5" w:rsidRDefault="00E83C5C" w:rsidP="0031575E">
            <w:pPr>
              <w:pStyle w:val="ListParagraph"/>
              <w:ind w:left="360"/>
              <w:jc w:val="both"/>
              <w:rPr>
                <w:rFonts w:asciiTheme="minorHAnsi" w:hAnsiTheme="minorHAnsi" w:cstheme="minorHAnsi"/>
                <w:sz w:val="22"/>
                <w:szCs w:val="22"/>
              </w:rPr>
            </w:pPr>
            <w:r w:rsidRPr="007F69E5">
              <w:rPr>
                <w:rFonts w:asciiTheme="minorHAnsi" w:hAnsiTheme="minorHAnsi" w:cstheme="minorHAnsi"/>
                <w:sz w:val="22"/>
                <w:szCs w:val="22"/>
              </w:rPr>
              <w:fldChar w:fldCharType="begin">
                <w:ffData>
                  <w:name w:val="Check3"/>
                  <w:enabled/>
                  <w:calcOnExit w:val="0"/>
                  <w:checkBox>
                    <w:sizeAuto/>
                    <w:default w:val="1"/>
                  </w:checkBox>
                </w:ffData>
              </w:fldChar>
            </w:r>
            <w:r w:rsidR="00EE0F47"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bookmarkEnd w:id="6"/>
            <w:r w:rsidR="00F529DB" w:rsidRPr="007F69E5">
              <w:rPr>
                <w:rFonts w:asciiTheme="minorHAnsi" w:hAnsiTheme="minorHAnsi" w:cstheme="minorHAnsi"/>
                <w:sz w:val="22"/>
                <w:szCs w:val="22"/>
              </w:rPr>
              <w:t xml:space="preserve"> Plans               </w:t>
            </w:r>
          </w:p>
          <w:p w:rsidR="00F529DB" w:rsidRPr="007F69E5" w:rsidRDefault="00E83C5C" w:rsidP="0031575E">
            <w:pPr>
              <w:pStyle w:val="ListParagraph"/>
              <w:ind w:left="360"/>
              <w:jc w:val="both"/>
              <w:rPr>
                <w:rFonts w:asciiTheme="minorHAnsi" w:hAnsiTheme="minorHAnsi" w:cstheme="minorHAnsi"/>
                <w:sz w:val="22"/>
                <w:szCs w:val="22"/>
              </w:rPr>
            </w:pPr>
            <w:r w:rsidRPr="007F69E5">
              <w:rPr>
                <w:rFonts w:asciiTheme="minorHAnsi" w:hAnsiTheme="minorHAnsi" w:cstheme="minorHAnsi"/>
                <w:sz w:val="22"/>
                <w:szCs w:val="22"/>
              </w:rPr>
              <w:fldChar w:fldCharType="begin">
                <w:ffData>
                  <w:name w:val=""/>
                  <w:enabled/>
                  <w:calcOnExit w:val="0"/>
                  <w:checkBox>
                    <w:sizeAuto/>
                    <w:default w:val="1"/>
                  </w:checkBox>
                </w:ffData>
              </w:fldChar>
            </w:r>
            <w:r w:rsidR="00EE0F47"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r w:rsidR="00F529DB" w:rsidRPr="007F69E5">
              <w:rPr>
                <w:rFonts w:asciiTheme="minorHAnsi" w:hAnsiTheme="minorHAnsi" w:cstheme="minorHAnsi"/>
                <w:sz w:val="22"/>
                <w:szCs w:val="22"/>
              </w:rPr>
              <w:t xml:space="preserve"> Forums/roundtables    </w:t>
            </w:r>
          </w:p>
          <w:p w:rsidR="00F529DB" w:rsidRPr="007F69E5" w:rsidRDefault="00E83C5C" w:rsidP="0031575E">
            <w:pPr>
              <w:pStyle w:val="ListParagraph"/>
              <w:ind w:left="360"/>
              <w:jc w:val="both"/>
              <w:rPr>
                <w:rFonts w:asciiTheme="minorHAnsi" w:hAnsiTheme="minorHAnsi" w:cstheme="minorHAnsi"/>
                <w:sz w:val="22"/>
                <w:szCs w:val="22"/>
              </w:rPr>
            </w:pPr>
            <w:r w:rsidRPr="007F69E5">
              <w:rPr>
                <w:rFonts w:asciiTheme="minorHAnsi" w:hAnsiTheme="minorHAnsi" w:cstheme="minorHAnsi"/>
                <w:sz w:val="22"/>
                <w:szCs w:val="22"/>
              </w:rPr>
              <w:fldChar w:fldCharType="begin">
                <w:ffData>
                  <w:name w:val="Check2"/>
                  <w:enabled/>
                  <w:calcOnExit w:val="0"/>
                  <w:checkBox>
                    <w:sizeAuto/>
                    <w:default w:val="0"/>
                  </w:checkBox>
                </w:ffData>
              </w:fldChar>
            </w:r>
            <w:r w:rsidR="00F529DB"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r w:rsidR="00F529DB" w:rsidRPr="007F69E5">
              <w:rPr>
                <w:rFonts w:asciiTheme="minorHAnsi" w:hAnsiTheme="minorHAnsi" w:cstheme="minorHAnsi"/>
                <w:sz w:val="22"/>
                <w:szCs w:val="22"/>
              </w:rPr>
              <w:t xml:space="preserve"> Working groups           </w:t>
            </w:r>
          </w:p>
          <w:p w:rsidR="00F529DB" w:rsidRPr="007F69E5" w:rsidRDefault="00E83C5C" w:rsidP="0031575E">
            <w:pPr>
              <w:pStyle w:val="ListParagraph"/>
              <w:ind w:left="360"/>
              <w:jc w:val="both"/>
              <w:rPr>
                <w:rFonts w:asciiTheme="minorHAnsi" w:hAnsiTheme="minorHAnsi" w:cstheme="minorHAnsi"/>
                <w:sz w:val="22"/>
                <w:szCs w:val="22"/>
              </w:rPr>
            </w:pPr>
            <w:r w:rsidRPr="007F69E5">
              <w:rPr>
                <w:rFonts w:asciiTheme="minorHAnsi" w:hAnsiTheme="minorHAnsi" w:cstheme="minorHAnsi"/>
                <w:sz w:val="22"/>
                <w:szCs w:val="22"/>
              </w:rPr>
              <w:fldChar w:fldCharType="begin">
                <w:ffData>
                  <w:name w:val="Check2"/>
                  <w:enabled/>
                  <w:calcOnExit w:val="0"/>
                  <w:checkBox>
                    <w:sizeAuto/>
                    <w:default w:val="0"/>
                  </w:checkBox>
                </w:ffData>
              </w:fldChar>
            </w:r>
            <w:r w:rsidR="00F529DB"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r w:rsidR="00F529DB" w:rsidRPr="007F69E5">
              <w:rPr>
                <w:rFonts w:asciiTheme="minorHAnsi" w:hAnsiTheme="minorHAnsi" w:cstheme="minorHAnsi"/>
                <w:sz w:val="22"/>
                <w:szCs w:val="22"/>
              </w:rPr>
              <w:t xml:space="preserve"> Dialog clubs           </w:t>
            </w:r>
          </w:p>
          <w:p w:rsidR="00F529DB" w:rsidRPr="007F69E5" w:rsidRDefault="00E83C5C" w:rsidP="0031575E">
            <w:pPr>
              <w:pStyle w:val="ListParagraph"/>
              <w:ind w:left="360"/>
              <w:jc w:val="both"/>
              <w:rPr>
                <w:rFonts w:asciiTheme="minorHAnsi" w:hAnsiTheme="minorHAnsi" w:cstheme="minorHAnsi"/>
                <w:sz w:val="22"/>
                <w:szCs w:val="22"/>
              </w:rPr>
            </w:pPr>
            <w:r w:rsidRPr="007F69E5">
              <w:rPr>
                <w:rFonts w:asciiTheme="minorHAnsi" w:hAnsiTheme="minorHAnsi" w:cstheme="minorHAnsi"/>
                <w:sz w:val="22"/>
                <w:szCs w:val="22"/>
              </w:rPr>
              <w:fldChar w:fldCharType="begin">
                <w:ffData>
                  <w:name w:val="Check2"/>
                  <w:enabled/>
                  <w:calcOnExit w:val="0"/>
                  <w:checkBox>
                    <w:sizeAuto/>
                    <w:default w:val="0"/>
                  </w:checkBox>
                </w:ffData>
              </w:fldChar>
            </w:r>
            <w:r w:rsidR="00F529DB"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r w:rsidR="00F529DB" w:rsidRPr="007F69E5">
              <w:rPr>
                <w:rFonts w:asciiTheme="minorHAnsi" w:hAnsiTheme="minorHAnsi" w:cstheme="minorHAnsi"/>
                <w:sz w:val="22"/>
                <w:szCs w:val="22"/>
              </w:rPr>
              <w:t xml:space="preserve"> Cooperation agreements</w:t>
            </w:r>
          </w:p>
          <w:p w:rsidR="00F529DB" w:rsidRPr="007F69E5" w:rsidRDefault="00E83C5C" w:rsidP="0031575E">
            <w:pPr>
              <w:pStyle w:val="ListParagraph"/>
              <w:ind w:left="360"/>
              <w:jc w:val="both"/>
              <w:rPr>
                <w:rFonts w:asciiTheme="minorHAnsi" w:hAnsiTheme="minorHAnsi" w:cstheme="minorHAnsi"/>
                <w:sz w:val="22"/>
                <w:szCs w:val="22"/>
              </w:rPr>
            </w:pPr>
            <w:r w:rsidRPr="007F69E5">
              <w:rPr>
                <w:rFonts w:asciiTheme="minorHAnsi" w:hAnsiTheme="minorHAnsi" w:cstheme="minorHAnsi"/>
                <w:sz w:val="22"/>
                <w:szCs w:val="22"/>
              </w:rPr>
              <w:fldChar w:fldCharType="begin">
                <w:ffData>
                  <w:name w:val=""/>
                  <w:enabled/>
                  <w:calcOnExit w:val="0"/>
                  <w:checkBox>
                    <w:sizeAuto/>
                    <w:default w:val="1"/>
                  </w:checkBox>
                </w:ffData>
              </w:fldChar>
            </w:r>
            <w:r w:rsidR="004B065A"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r w:rsidR="00F529DB" w:rsidRPr="007F69E5">
              <w:rPr>
                <w:rFonts w:asciiTheme="minorHAnsi" w:hAnsiTheme="minorHAnsi" w:cstheme="minorHAnsi"/>
                <w:sz w:val="22"/>
                <w:szCs w:val="22"/>
              </w:rPr>
              <w:t xml:space="preserve"> Other, pls. specify:           </w:t>
            </w:r>
          </w:p>
          <w:p w:rsidR="00F529DB" w:rsidRPr="007F69E5" w:rsidRDefault="00F529DB" w:rsidP="0031575E">
            <w:pPr>
              <w:pStyle w:val="ListParagraph"/>
              <w:spacing w:line="276" w:lineRule="auto"/>
              <w:ind w:left="360"/>
              <w:jc w:val="both"/>
              <w:rPr>
                <w:rFonts w:asciiTheme="minorHAnsi" w:hAnsiTheme="minorHAnsi" w:cstheme="minorHAnsi"/>
                <w:b/>
                <w:sz w:val="22"/>
                <w:szCs w:val="22"/>
              </w:rPr>
            </w:pPr>
          </w:p>
        </w:tc>
        <w:tc>
          <w:tcPr>
            <w:tcW w:w="4298" w:type="dxa"/>
            <w:gridSpan w:val="2"/>
            <w:tcBorders>
              <w:top w:val="nil"/>
              <w:left w:val="single" w:sz="4" w:space="0" w:color="4BACC6" w:themeColor="accent5"/>
              <w:bottom w:val="single" w:sz="4" w:space="0" w:color="4BACC6" w:themeColor="accent5"/>
              <w:right w:val="single" w:sz="4" w:space="0" w:color="4BACC6" w:themeColor="accent5"/>
            </w:tcBorders>
          </w:tcPr>
          <w:p w:rsidR="00F529DB" w:rsidRPr="007F69E5" w:rsidRDefault="00F529DB" w:rsidP="0031575E">
            <w:pPr>
              <w:pStyle w:val="ListParagraph"/>
              <w:ind w:left="360"/>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No. </w:t>
            </w:r>
            <w:proofErr w:type="spellStart"/>
            <w:r w:rsidRPr="007F69E5">
              <w:rPr>
                <w:rFonts w:asciiTheme="minorHAnsi" w:hAnsiTheme="minorHAnsi" w:cstheme="minorHAnsi"/>
                <w:sz w:val="22"/>
                <w:szCs w:val="22"/>
                <w:lang w:val="es-ES"/>
              </w:rPr>
              <w:t>National</w:t>
            </w:r>
            <w:proofErr w:type="spellEnd"/>
            <w:r w:rsidRPr="007F69E5">
              <w:rPr>
                <w:rFonts w:asciiTheme="minorHAnsi" w:hAnsiTheme="minorHAnsi" w:cstheme="minorHAnsi"/>
                <w:sz w:val="22"/>
                <w:szCs w:val="22"/>
                <w:lang w:val="es-ES"/>
              </w:rPr>
              <w:t xml:space="preserve">    </w:t>
            </w:r>
            <w:r w:rsidR="00E83C5C" w:rsidRPr="007F69E5">
              <w:rPr>
                <w:rFonts w:asciiTheme="minorHAnsi" w:hAnsiTheme="minorHAnsi" w:cstheme="minorHAnsi"/>
                <w:sz w:val="22"/>
                <w:szCs w:val="22"/>
              </w:rPr>
              <w:fldChar w:fldCharType="begin">
                <w:ffData>
                  <w:name w:val=""/>
                  <w:enabled/>
                  <w:calcOnExit w:val="0"/>
                  <w:textInput>
                    <w:default w:val="2"/>
                  </w:textInput>
                </w:ffData>
              </w:fldChar>
            </w:r>
            <w:r w:rsidR="004B065A"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4B065A" w:rsidRPr="007F69E5">
              <w:rPr>
                <w:rFonts w:asciiTheme="minorHAnsi" w:hAnsiTheme="minorHAnsi" w:cstheme="minorHAnsi"/>
                <w:noProof/>
                <w:sz w:val="22"/>
                <w:szCs w:val="22"/>
              </w:rPr>
              <w:t>2</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pStyle w:val="ListParagraph"/>
              <w:ind w:left="360"/>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No. </w:t>
            </w:r>
            <w:proofErr w:type="spellStart"/>
            <w:r w:rsidRPr="007F69E5">
              <w:rPr>
                <w:rFonts w:asciiTheme="minorHAnsi" w:hAnsiTheme="minorHAnsi" w:cstheme="minorHAnsi"/>
                <w:sz w:val="22"/>
                <w:szCs w:val="22"/>
                <w:lang w:val="es-ES"/>
              </w:rPr>
              <w:t>National</w:t>
            </w:r>
            <w:proofErr w:type="spellEnd"/>
            <w:r w:rsidRPr="007F69E5">
              <w:rPr>
                <w:rFonts w:asciiTheme="minorHAnsi" w:hAnsiTheme="minorHAnsi" w:cstheme="minorHAnsi"/>
                <w:sz w:val="22"/>
                <w:szCs w:val="22"/>
                <w:lang w:val="es-ES"/>
              </w:rPr>
              <w:t xml:space="preserve">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EE0F47">
            <w:pPr>
              <w:pStyle w:val="ListParagraph"/>
              <w:tabs>
                <w:tab w:val="left" w:pos="2428"/>
              </w:tabs>
              <w:ind w:left="360"/>
              <w:jc w:val="both"/>
              <w:rPr>
                <w:rFonts w:asciiTheme="minorHAnsi" w:hAnsiTheme="minorHAnsi" w:cstheme="minorHAnsi"/>
                <w:sz w:val="22"/>
                <w:szCs w:val="22"/>
                <w:lang w:val="es-ES_tradnl"/>
              </w:rPr>
            </w:pPr>
            <w:r w:rsidRPr="007F69E5">
              <w:rPr>
                <w:rFonts w:asciiTheme="minorHAnsi" w:hAnsiTheme="minorHAnsi" w:cstheme="minorHAnsi"/>
                <w:sz w:val="22"/>
                <w:szCs w:val="22"/>
                <w:lang w:val="es-ES"/>
              </w:rPr>
              <w:t xml:space="preserve">No. </w:t>
            </w:r>
            <w:proofErr w:type="spellStart"/>
            <w:r w:rsidRPr="007F69E5">
              <w:rPr>
                <w:rFonts w:asciiTheme="minorHAnsi" w:hAnsiTheme="minorHAnsi" w:cstheme="minorHAnsi"/>
                <w:sz w:val="22"/>
                <w:szCs w:val="22"/>
                <w:lang w:val="es-ES"/>
              </w:rPr>
              <w:t>National</w:t>
            </w:r>
            <w:proofErr w:type="spellEnd"/>
            <w:r w:rsidRPr="007F69E5">
              <w:rPr>
                <w:rFonts w:asciiTheme="minorHAnsi" w:hAnsiTheme="minorHAnsi" w:cstheme="minorHAnsi"/>
                <w:sz w:val="22"/>
                <w:szCs w:val="22"/>
                <w:lang w:val="es-ES"/>
              </w:rPr>
              <w:t xml:space="preserve">    </w:t>
            </w:r>
            <w:r w:rsidR="00EE0F47" w:rsidRPr="007F69E5">
              <w:rPr>
                <w:rFonts w:asciiTheme="minorHAnsi" w:hAnsiTheme="minorHAnsi" w:cstheme="minorHAnsi"/>
                <w:sz w:val="22"/>
                <w:szCs w:val="22"/>
                <w:shd w:val="clear" w:color="auto" w:fill="BFBFBF" w:themeFill="background1" w:themeFillShade="BF"/>
              </w:rPr>
              <w:t>1</w:t>
            </w:r>
          </w:p>
          <w:p w:rsidR="00F529DB" w:rsidRPr="007F69E5" w:rsidRDefault="00F529DB" w:rsidP="0031575E">
            <w:pPr>
              <w:pStyle w:val="ListParagraph"/>
              <w:ind w:left="360"/>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No. </w:t>
            </w:r>
            <w:proofErr w:type="spellStart"/>
            <w:r w:rsidRPr="007F69E5">
              <w:rPr>
                <w:rFonts w:asciiTheme="minorHAnsi" w:hAnsiTheme="minorHAnsi" w:cstheme="minorHAnsi"/>
                <w:sz w:val="22"/>
                <w:szCs w:val="22"/>
                <w:lang w:val="es-ES"/>
              </w:rPr>
              <w:t>National</w:t>
            </w:r>
            <w:proofErr w:type="spellEnd"/>
            <w:r w:rsidRPr="007F69E5">
              <w:rPr>
                <w:rFonts w:asciiTheme="minorHAnsi" w:hAnsiTheme="minorHAnsi" w:cstheme="minorHAnsi"/>
                <w:sz w:val="22"/>
                <w:szCs w:val="22"/>
                <w:lang w:val="es-ES"/>
              </w:rPr>
              <w:t xml:space="preserve">    </w:t>
            </w:r>
            <w:r w:rsidR="00E83C5C" w:rsidRPr="007F69E5">
              <w:rPr>
                <w:rFonts w:asciiTheme="minorHAnsi" w:hAnsiTheme="minorHAnsi" w:cstheme="minorHAnsi"/>
                <w:sz w:val="22"/>
                <w:szCs w:val="22"/>
              </w:rPr>
              <w:fldChar w:fldCharType="begin">
                <w:ffData>
                  <w:name w:val=""/>
                  <w:enabled/>
                  <w:calcOnExit w:val="0"/>
                  <w:textInput>
                    <w:default w:val="2"/>
                  </w:textInput>
                </w:ffData>
              </w:fldChar>
            </w:r>
            <w:r w:rsidR="00EE0F4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EE0F47" w:rsidRPr="007F69E5">
              <w:rPr>
                <w:rFonts w:asciiTheme="minorHAnsi" w:hAnsiTheme="minorHAnsi" w:cstheme="minorHAnsi"/>
                <w:noProof/>
                <w:sz w:val="22"/>
                <w:szCs w:val="22"/>
              </w:rPr>
              <w:t>2</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pStyle w:val="ListParagraph"/>
              <w:ind w:left="360"/>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No. </w:t>
            </w:r>
            <w:proofErr w:type="spellStart"/>
            <w:r w:rsidRPr="007F69E5">
              <w:rPr>
                <w:rFonts w:asciiTheme="minorHAnsi" w:hAnsiTheme="minorHAnsi" w:cstheme="minorHAnsi"/>
                <w:sz w:val="22"/>
                <w:szCs w:val="22"/>
                <w:lang w:val="es-ES"/>
              </w:rPr>
              <w:t>National</w:t>
            </w:r>
            <w:proofErr w:type="spellEnd"/>
            <w:r w:rsidRPr="007F69E5">
              <w:rPr>
                <w:rFonts w:asciiTheme="minorHAnsi" w:hAnsiTheme="minorHAnsi" w:cstheme="minorHAnsi"/>
                <w:sz w:val="22"/>
                <w:szCs w:val="22"/>
                <w:lang w:val="es-ES"/>
              </w:rPr>
              <w:t xml:space="preserve">    </w:t>
            </w:r>
            <w:r w:rsidR="00E83C5C" w:rsidRPr="007F69E5">
              <w:rPr>
                <w:rFonts w:asciiTheme="minorHAnsi" w:hAnsiTheme="minorHAnsi" w:cstheme="minorHAnsi"/>
                <w:sz w:val="22"/>
                <w:szCs w:val="22"/>
              </w:rPr>
              <w:fldChar w:fldCharType="begin">
                <w:ffData>
                  <w:name w:val=""/>
                  <w:enabled/>
                  <w:calcOnExit w:val="0"/>
                  <w:textInput>
                    <w:default w:val="1"/>
                  </w:textInput>
                </w:ffData>
              </w:fldChar>
            </w:r>
            <w:r w:rsidR="004B065A"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4B065A" w:rsidRPr="007F69E5">
              <w:rPr>
                <w:rFonts w:asciiTheme="minorHAnsi" w:hAnsiTheme="minorHAnsi" w:cstheme="minorHAnsi"/>
                <w:noProof/>
                <w:sz w:val="22"/>
                <w:szCs w:val="22"/>
              </w:rPr>
              <w:t>1</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pStyle w:val="ListParagraph"/>
              <w:ind w:left="360"/>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No. </w:t>
            </w:r>
            <w:proofErr w:type="spellStart"/>
            <w:r w:rsidRPr="007F69E5">
              <w:rPr>
                <w:rFonts w:asciiTheme="minorHAnsi" w:hAnsiTheme="minorHAnsi" w:cstheme="minorHAnsi"/>
                <w:sz w:val="22"/>
                <w:szCs w:val="22"/>
                <w:lang w:val="es-ES"/>
              </w:rPr>
              <w:t>National</w:t>
            </w:r>
            <w:proofErr w:type="spellEnd"/>
            <w:r w:rsidRPr="007F69E5">
              <w:rPr>
                <w:rFonts w:asciiTheme="minorHAnsi" w:hAnsiTheme="minorHAnsi" w:cstheme="minorHAnsi"/>
                <w:sz w:val="22"/>
                <w:szCs w:val="22"/>
                <w:lang w:val="es-ES"/>
              </w:rPr>
              <w:t xml:space="preserve">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pStyle w:val="ListParagraph"/>
              <w:ind w:left="360"/>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No. </w:t>
            </w:r>
            <w:proofErr w:type="spellStart"/>
            <w:r w:rsidRPr="007F69E5">
              <w:rPr>
                <w:rFonts w:asciiTheme="minorHAnsi" w:hAnsiTheme="minorHAnsi" w:cstheme="minorHAnsi"/>
                <w:sz w:val="22"/>
                <w:szCs w:val="22"/>
                <w:lang w:val="es-ES"/>
              </w:rPr>
              <w:t>National</w:t>
            </w:r>
            <w:proofErr w:type="spellEnd"/>
            <w:r w:rsidRPr="007F69E5">
              <w:rPr>
                <w:rFonts w:asciiTheme="minorHAnsi" w:hAnsiTheme="minorHAnsi" w:cstheme="minorHAnsi"/>
                <w:sz w:val="22"/>
                <w:szCs w:val="22"/>
                <w:lang w:val="es-ES"/>
              </w:rPr>
              <w:t xml:space="preserve">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pStyle w:val="ListParagraph"/>
              <w:ind w:left="360"/>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No. </w:t>
            </w:r>
            <w:proofErr w:type="spellStart"/>
            <w:r w:rsidRPr="007F69E5">
              <w:rPr>
                <w:rFonts w:asciiTheme="minorHAnsi" w:hAnsiTheme="minorHAnsi" w:cstheme="minorHAnsi"/>
                <w:sz w:val="22"/>
                <w:szCs w:val="22"/>
                <w:lang w:val="es-ES"/>
              </w:rPr>
              <w:t>National</w:t>
            </w:r>
            <w:proofErr w:type="spellEnd"/>
            <w:r w:rsidRPr="007F69E5">
              <w:rPr>
                <w:rFonts w:asciiTheme="minorHAnsi" w:hAnsiTheme="minorHAnsi" w:cstheme="minorHAnsi"/>
                <w:sz w:val="22"/>
                <w:szCs w:val="22"/>
                <w:lang w:val="es-ES"/>
              </w:rPr>
              <w:t xml:space="preserve">    </w:t>
            </w:r>
            <w:r w:rsidR="00E83C5C" w:rsidRPr="007F69E5">
              <w:rPr>
                <w:rFonts w:asciiTheme="minorHAnsi" w:hAnsiTheme="minorHAnsi" w:cstheme="minorHAnsi"/>
                <w:sz w:val="22"/>
                <w:szCs w:val="22"/>
              </w:rPr>
              <w:fldChar w:fldCharType="begin">
                <w:ffData>
                  <w:name w:val=""/>
                  <w:enabled/>
                  <w:calcOnExit w:val="0"/>
                  <w:textInput>
                    <w:default w:val="1"/>
                  </w:textInput>
                </w:ffData>
              </w:fldChar>
            </w:r>
            <w:r w:rsidR="004B065A"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4B065A" w:rsidRPr="007F69E5">
              <w:rPr>
                <w:rFonts w:asciiTheme="minorHAnsi" w:hAnsiTheme="minorHAnsi" w:cstheme="minorHAnsi"/>
                <w:noProof/>
                <w:sz w:val="22"/>
                <w:szCs w:val="22"/>
              </w:rPr>
              <w:t>1</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pStyle w:val="ListParagraph"/>
              <w:ind w:left="360"/>
              <w:jc w:val="both"/>
              <w:rPr>
                <w:rFonts w:asciiTheme="minorHAnsi" w:hAnsiTheme="minorHAnsi" w:cstheme="minorHAnsi"/>
                <w:sz w:val="22"/>
                <w:szCs w:val="22"/>
                <w:lang w:val="es-ES"/>
              </w:rPr>
            </w:pPr>
          </w:p>
        </w:tc>
        <w:tc>
          <w:tcPr>
            <w:tcW w:w="3395" w:type="dxa"/>
            <w:gridSpan w:val="2"/>
            <w:tcBorders>
              <w:top w:val="nil"/>
              <w:left w:val="single" w:sz="4" w:space="0" w:color="4BACC6" w:themeColor="accent5"/>
              <w:bottom w:val="single" w:sz="4" w:space="0" w:color="4BACC6" w:themeColor="accent5"/>
              <w:right w:val="single" w:sz="12" w:space="0" w:color="4BACC6" w:themeColor="accent5"/>
            </w:tcBorders>
          </w:tcPr>
          <w:p w:rsidR="00F529DB" w:rsidRPr="007F69E5" w:rsidRDefault="00F529DB" w:rsidP="0031575E">
            <w:pPr>
              <w:spacing w:line="276" w:lineRule="auto"/>
              <w:jc w:val="both"/>
              <w:rPr>
                <w:rFonts w:asciiTheme="minorHAnsi" w:hAnsiTheme="minorHAnsi" w:cstheme="minorHAnsi"/>
                <w:sz w:val="22"/>
                <w:szCs w:val="22"/>
                <w:lang w:val="es-ES_tradnl"/>
              </w:rPr>
            </w:pPr>
            <w:r w:rsidRPr="007F69E5">
              <w:rPr>
                <w:rFonts w:asciiTheme="minorHAnsi" w:hAnsiTheme="minorHAnsi" w:cstheme="minorHAnsi"/>
                <w:sz w:val="22"/>
                <w:szCs w:val="22"/>
                <w:lang w:val="es-ES"/>
              </w:rPr>
              <w:t xml:space="preserve">No. Regional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31575E">
            <w:pPr>
              <w:spacing w:line="276" w:lineRule="auto"/>
              <w:jc w:val="both"/>
              <w:rPr>
                <w:rFonts w:asciiTheme="minorHAnsi" w:hAnsiTheme="minorHAnsi" w:cstheme="minorHAnsi"/>
                <w:sz w:val="22"/>
                <w:szCs w:val="22"/>
                <w:lang w:val="es-ES_tradnl"/>
              </w:rPr>
            </w:pPr>
            <w:r w:rsidRPr="007F69E5">
              <w:rPr>
                <w:rFonts w:asciiTheme="minorHAnsi" w:hAnsiTheme="minorHAnsi" w:cstheme="minorHAnsi"/>
                <w:sz w:val="22"/>
                <w:szCs w:val="22"/>
                <w:lang w:val="es-ES"/>
              </w:rPr>
              <w:t xml:space="preserve">No. Regional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31575E">
            <w:pPr>
              <w:spacing w:line="276" w:lineRule="auto"/>
              <w:jc w:val="both"/>
              <w:rPr>
                <w:rFonts w:asciiTheme="minorHAnsi" w:hAnsiTheme="minorHAnsi" w:cstheme="minorHAnsi"/>
                <w:sz w:val="22"/>
                <w:szCs w:val="22"/>
                <w:lang w:val="es-ES_tradnl"/>
              </w:rPr>
            </w:pPr>
            <w:r w:rsidRPr="007F69E5">
              <w:rPr>
                <w:rFonts w:asciiTheme="minorHAnsi" w:hAnsiTheme="minorHAnsi" w:cstheme="minorHAnsi"/>
                <w:sz w:val="22"/>
                <w:szCs w:val="22"/>
                <w:lang w:val="es-ES"/>
              </w:rPr>
              <w:t xml:space="preserve">No. Regional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31575E">
            <w:pPr>
              <w:spacing w:line="276" w:lineRule="auto"/>
              <w:jc w:val="both"/>
              <w:rPr>
                <w:rFonts w:asciiTheme="minorHAnsi" w:hAnsiTheme="minorHAnsi" w:cstheme="minorHAnsi"/>
                <w:sz w:val="22"/>
                <w:szCs w:val="22"/>
                <w:lang w:val="es-ES_tradnl"/>
              </w:rPr>
            </w:pPr>
            <w:r w:rsidRPr="007F69E5">
              <w:rPr>
                <w:rFonts w:asciiTheme="minorHAnsi" w:hAnsiTheme="minorHAnsi" w:cstheme="minorHAnsi"/>
                <w:sz w:val="22"/>
                <w:szCs w:val="22"/>
                <w:lang w:val="es-ES"/>
              </w:rPr>
              <w:t xml:space="preserve">No. Regional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31575E">
            <w:pPr>
              <w:spacing w:line="276" w:lineRule="auto"/>
              <w:jc w:val="both"/>
              <w:rPr>
                <w:rFonts w:asciiTheme="minorHAnsi" w:hAnsiTheme="minorHAnsi" w:cstheme="minorHAnsi"/>
                <w:sz w:val="22"/>
                <w:szCs w:val="22"/>
                <w:lang w:val="es-ES_tradnl"/>
              </w:rPr>
            </w:pPr>
            <w:r w:rsidRPr="007F69E5">
              <w:rPr>
                <w:rFonts w:asciiTheme="minorHAnsi" w:hAnsiTheme="minorHAnsi" w:cstheme="minorHAnsi"/>
                <w:sz w:val="22"/>
                <w:szCs w:val="22"/>
                <w:lang w:val="es-ES"/>
              </w:rPr>
              <w:t xml:space="preserve">No. Regional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31575E">
            <w:pPr>
              <w:spacing w:line="276" w:lineRule="auto"/>
              <w:jc w:val="both"/>
              <w:rPr>
                <w:rFonts w:asciiTheme="minorHAnsi" w:hAnsiTheme="minorHAnsi" w:cstheme="minorHAnsi"/>
                <w:sz w:val="22"/>
                <w:szCs w:val="22"/>
                <w:lang w:val="es-ES_tradnl"/>
              </w:rPr>
            </w:pPr>
            <w:r w:rsidRPr="007F69E5">
              <w:rPr>
                <w:rFonts w:asciiTheme="minorHAnsi" w:hAnsiTheme="minorHAnsi" w:cstheme="minorHAnsi"/>
                <w:sz w:val="22"/>
                <w:szCs w:val="22"/>
                <w:lang w:val="es-ES"/>
              </w:rPr>
              <w:t xml:space="preserve">No. Regional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31575E">
            <w:pPr>
              <w:spacing w:line="276" w:lineRule="auto"/>
              <w:jc w:val="both"/>
              <w:rPr>
                <w:rFonts w:asciiTheme="minorHAnsi" w:hAnsiTheme="minorHAnsi" w:cstheme="minorHAnsi"/>
                <w:sz w:val="22"/>
                <w:szCs w:val="22"/>
                <w:lang w:val="es-ES_tradnl"/>
              </w:rPr>
            </w:pPr>
            <w:r w:rsidRPr="007F69E5">
              <w:rPr>
                <w:rFonts w:asciiTheme="minorHAnsi" w:hAnsiTheme="minorHAnsi" w:cstheme="minorHAnsi"/>
                <w:sz w:val="22"/>
                <w:szCs w:val="22"/>
                <w:lang w:val="es-ES"/>
              </w:rPr>
              <w:t xml:space="preserve">No. Regional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31575E">
            <w:pPr>
              <w:spacing w:line="276" w:lineRule="auto"/>
              <w:jc w:val="both"/>
              <w:rPr>
                <w:rFonts w:asciiTheme="minorHAnsi" w:hAnsiTheme="minorHAnsi" w:cstheme="minorHAnsi"/>
                <w:sz w:val="22"/>
                <w:szCs w:val="22"/>
                <w:lang w:val="es-ES_tradnl"/>
              </w:rPr>
            </w:pPr>
          </w:p>
        </w:tc>
        <w:tc>
          <w:tcPr>
            <w:tcW w:w="3395" w:type="dxa"/>
            <w:gridSpan w:val="2"/>
            <w:tcBorders>
              <w:top w:val="nil"/>
              <w:left w:val="single" w:sz="4" w:space="0" w:color="4BACC6" w:themeColor="accent5"/>
              <w:bottom w:val="single" w:sz="4" w:space="0" w:color="4BACC6" w:themeColor="accent5"/>
              <w:right w:val="single" w:sz="12" w:space="0" w:color="4BACC6" w:themeColor="accent5"/>
            </w:tcBorders>
          </w:tcPr>
          <w:p w:rsidR="00F529DB" w:rsidRPr="007F69E5" w:rsidRDefault="00F529DB" w:rsidP="0031575E">
            <w:pPr>
              <w:jc w:val="both"/>
              <w:rPr>
                <w:rFonts w:asciiTheme="minorHAnsi" w:hAnsiTheme="minorHAnsi" w:cstheme="minorHAnsi"/>
                <w:sz w:val="22"/>
                <w:szCs w:val="22"/>
                <w:lang w:val="es-ES_tradnl"/>
              </w:rPr>
            </w:pPr>
            <w:r w:rsidRPr="007F69E5">
              <w:rPr>
                <w:rFonts w:asciiTheme="minorHAnsi" w:hAnsiTheme="minorHAnsi" w:cstheme="minorHAnsi"/>
                <w:sz w:val="22"/>
                <w:szCs w:val="22"/>
                <w:lang w:val="es-ES"/>
              </w:rPr>
              <w:t xml:space="preserve">      No. Local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31575E">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      No. Local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      No. Local    </w:t>
            </w:r>
            <w:r w:rsidR="00E83C5C" w:rsidRPr="007F69E5">
              <w:rPr>
                <w:rFonts w:asciiTheme="minorHAnsi" w:hAnsiTheme="minorHAnsi" w:cstheme="minorHAnsi"/>
                <w:sz w:val="22"/>
                <w:szCs w:val="22"/>
              </w:rPr>
              <w:fldChar w:fldCharType="begin">
                <w:ffData>
                  <w:name w:val=""/>
                  <w:enabled/>
                  <w:calcOnExit w:val="0"/>
                  <w:textInput>
                    <w:default w:val="1"/>
                  </w:textInput>
                </w:ffData>
              </w:fldChar>
            </w:r>
            <w:r w:rsidR="004B065A"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4B065A" w:rsidRPr="007F69E5">
              <w:rPr>
                <w:rFonts w:asciiTheme="minorHAnsi" w:hAnsiTheme="minorHAnsi" w:cstheme="minorHAnsi"/>
                <w:noProof/>
                <w:sz w:val="22"/>
                <w:szCs w:val="22"/>
              </w:rPr>
              <w:t>1</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      No. Local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      No. Local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      No. Local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      No. Local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      No. Local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p>
          <w:p w:rsidR="00F529DB" w:rsidRPr="007F69E5" w:rsidRDefault="00F529DB" w:rsidP="0031575E">
            <w:pPr>
              <w:jc w:val="both"/>
              <w:rPr>
                <w:rFonts w:asciiTheme="minorHAnsi" w:hAnsiTheme="minorHAnsi" w:cstheme="minorHAnsi"/>
                <w:b/>
                <w:sz w:val="22"/>
                <w:szCs w:val="22"/>
                <w:lang w:val="es-ES"/>
              </w:rPr>
            </w:pPr>
          </w:p>
        </w:tc>
      </w:tr>
      <w:tr w:rsidR="00F529DB" w:rsidRPr="007F69E5" w:rsidTr="006874CD">
        <w:trPr>
          <w:trHeight w:val="1070"/>
        </w:trPr>
        <w:tc>
          <w:tcPr>
            <w:tcW w:w="14266" w:type="dxa"/>
            <w:gridSpan w:val="7"/>
            <w:tcBorders>
              <w:left w:val="single" w:sz="12" w:space="0" w:color="4BACC6" w:themeColor="accent5"/>
              <w:bottom w:val="single" w:sz="4" w:space="0" w:color="4BACC6" w:themeColor="accent5"/>
              <w:right w:val="single" w:sz="12" w:space="0" w:color="4BACC6" w:themeColor="accent5"/>
            </w:tcBorders>
          </w:tcPr>
          <w:p w:rsidR="00F529DB" w:rsidRPr="007F69E5" w:rsidRDefault="00F529DB" w:rsidP="00F529DB">
            <w:pPr>
              <w:pStyle w:val="ListParagraph"/>
              <w:numPr>
                <w:ilvl w:val="1"/>
                <w:numId w:val="34"/>
              </w:numPr>
              <w:jc w:val="both"/>
              <w:rPr>
                <w:rFonts w:asciiTheme="minorHAnsi" w:hAnsiTheme="minorHAnsi" w:cstheme="minorHAnsi"/>
                <w:b/>
                <w:sz w:val="22"/>
                <w:szCs w:val="22"/>
              </w:rPr>
            </w:pPr>
            <w:r w:rsidRPr="007F69E5">
              <w:rPr>
                <w:rFonts w:asciiTheme="minorHAnsi" w:hAnsiTheme="minorHAnsi" w:cstheme="minorHAnsi"/>
                <w:b/>
                <w:sz w:val="22"/>
                <w:szCs w:val="22"/>
              </w:rPr>
              <w:t xml:space="preserve">Please briefly provide some contextual information on the above mentioned mechanisms and the country/municipality where it will be implemented </w:t>
            </w:r>
            <w:r w:rsidRPr="007F69E5">
              <w:rPr>
                <w:rFonts w:asciiTheme="minorHAnsi" w:hAnsiTheme="minorHAnsi" w:cstheme="minorHAnsi"/>
                <w:sz w:val="22"/>
                <w:szCs w:val="22"/>
              </w:rPr>
              <w:t>(base line, stage of development and approval, potential impact):</w:t>
            </w:r>
          </w:p>
          <w:p w:rsidR="00F529DB" w:rsidRPr="007F69E5" w:rsidRDefault="00F529DB" w:rsidP="0031575E">
            <w:pPr>
              <w:jc w:val="both"/>
              <w:rPr>
                <w:rFonts w:asciiTheme="minorHAnsi" w:hAnsiTheme="minorHAnsi" w:cstheme="minorHAnsi"/>
                <w:b/>
                <w:sz w:val="22"/>
                <w:szCs w:val="22"/>
              </w:rPr>
            </w:pPr>
          </w:p>
          <w:p w:rsidR="00F529DB" w:rsidRPr="007F69E5" w:rsidRDefault="00EE0F47" w:rsidP="006874CD">
            <w:pPr>
              <w:pStyle w:val="ListParagraph"/>
              <w:numPr>
                <w:ilvl w:val="0"/>
                <w:numId w:val="39"/>
              </w:numPr>
              <w:shd w:val="clear" w:color="auto" w:fill="D9D9D9" w:themeFill="background1" w:themeFillShade="D9"/>
              <w:jc w:val="both"/>
              <w:rPr>
                <w:rFonts w:asciiTheme="minorHAnsi" w:hAnsiTheme="minorHAnsi" w:cstheme="minorHAnsi"/>
                <w:b/>
                <w:sz w:val="22"/>
                <w:szCs w:val="22"/>
              </w:rPr>
            </w:pPr>
            <w:r w:rsidRPr="007F69E5">
              <w:rPr>
                <w:rFonts w:asciiTheme="minorHAnsi" w:hAnsiTheme="minorHAnsi" w:cstheme="minorHAnsi"/>
                <w:b/>
                <w:sz w:val="22"/>
                <w:szCs w:val="22"/>
              </w:rPr>
              <w:t>“Participatory Assessment of National and Local Level Capacities Strengthening Inter-Ethnic Dialogue and Collaboration”</w:t>
            </w:r>
          </w:p>
          <w:p w:rsidR="00EE0F47" w:rsidRPr="007F69E5" w:rsidRDefault="00EE0F47" w:rsidP="006874CD">
            <w:pPr>
              <w:pStyle w:val="ListParagraph"/>
              <w:numPr>
                <w:ilvl w:val="2"/>
                <w:numId w:val="39"/>
              </w:numPr>
              <w:shd w:val="clear" w:color="auto" w:fill="D9D9D9" w:themeFill="background1" w:themeFillShade="D9"/>
              <w:jc w:val="both"/>
              <w:rPr>
                <w:rFonts w:asciiTheme="minorHAnsi" w:hAnsiTheme="minorHAnsi" w:cstheme="minorHAnsi"/>
                <w:sz w:val="22"/>
                <w:szCs w:val="22"/>
              </w:rPr>
            </w:pPr>
            <w:r w:rsidRPr="007F69E5">
              <w:rPr>
                <w:rFonts w:asciiTheme="minorHAnsi" w:hAnsiTheme="minorHAnsi" w:cstheme="minorHAnsi"/>
                <w:sz w:val="22"/>
                <w:szCs w:val="22"/>
              </w:rPr>
              <w:t>Baseline</w:t>
            </w:r>
            <w:r w:rsidR="007825A2" w:rsidRPr="007F69E5">
              <w:rPr>
                <w:rFonts w:asciiTheme="minorHAnsi" w:hAnsiTheme="minorHAnsi" w:cstheme="minorHAnsi"/>
                <w:sz w:val="22"/>
                <w:szCs w:val="22"/>
              </w:rPr>
              <w:t>: None</w:t>
            </w:r>
          </w:p>
          <w:p w:rsidR="007825A2" w:rsidRPr="007F69E5" w:rsidRDefault="007825A2" w:rsidP="006874CD">
            <w:pPr>
              <w:pStyle w:val="ListParagraph"/>
              <w:numPr>
                <w:ilvl w:val="2"/>
                <w:numId w:val="39"/>
              </w:numPr>
              <w:shd w:val="clear" w:color="auto" w:fill="D9D9D9" w:themeFill="background1" w:themeFillShade="D9"/>
              <w:jc w:val="both"/>
              <w:rPr>
                <w:rFonts w:asciiTheme="minorHAnsi" w:hAnsiTheme="minorHAnsi" w:cstheme="minorHAnsi"/>
                <w:sz w:val="22"/>
                <w:szCs w:val="22"/>
              </w:rPr>
            </w:pPr>
            <w:r w:rsidRPr="007F69E5">
              <w:rPr>
                <w:rFonts w:asciiTheme="minorHAnsi" w:hAnsiTheme="minorHAnsi" w:cstheme="minorHAnsi"/>
                <w:sz w:val="22"/>
                <w:szCs w:val="22"/>
              </w:rPr>
              <w:t>Stage of Development: Assessment finalized</w:t>
            </w:r>
          </w:p>
          <w:p w:rsidR="007825A2" w:rsidRPr="007F69E5" w:rsidRDefault="007825A2" w:rsidP="006874CD">
            <w:pPr>
              <w:pStyle w:val="ListParagraph"/>
              <w:numPr>
                <w:ilvl w:val="2"/>
                <w:numId w:val="39"/>
              </w:numPr>
              <w:shd w:val="clear" w:color="auto" w:fill="D9D9D9" w:themeFill="background1" w:themeFillShade="D9"/>
              <w:jc w:val="both"/>
              <w:rPr>
                <w:rFonts w:asciiTheme="minorHAnsi" w:hAnsiTheme="minorHAnsi" w:cstheme="minorHAnsi"/>
                <w:sz w:val="22"/>
                <w:szCs w:val="22"/>
              </w:rPr>
            </w:pPr>
            <w:r w:rsidRPr="007F69E5">
              <w:rPr>
                <w:rFonts w:asciiTheme="minorHAnsi" w:hAnsiTheme="minorHAnsi" w:cstheme="minorHAnsi"/>
                <w:sz w:val="22"/>
                <w:szCs w:val="22"/>
              </w:rPr>
              <w:t>Potential impact:</w:t>
            </w:r>
            <w:r w:rsidR="00123E36" w:rsidRPr="007F69E5">
              <w:rPr>
                <w:rFonts w:asciiTheme="minorHAnsi" w:hAnsiTheme="minorHAnsi" w:cstheme="minorHAnsi"/>
                <w:sz w:val="22"/>
                <w:szCs w:val="22"/>
              </w:rPr>
              <w:t xml:space="preserve"> Systemic approach at national and local levels for addressing tensions; same mechanisms to be used for development planning in mixed communities. </w:t>
            </w:r>
          </w:p>
          <w:p w:rsidR="00EE0F47" w:rsidRPr="007F69E5" w:rsidRDefault="00EE0F47" w:rsidP="006874CD">
            <w:pPr>
              <w:pStyle w:val="ListParagraph"/>
              <w:numPr>
                <w:ilvl w:val="0"/>
                <w:numId w:val="39"/>
              </w:numPr>
              <w:shd w:val="clear" w:color="auto" w:fill="D9D9D9" w:themeFill="background1" w:themeFillShade="D9"/>
              <w:jc w:val="both"/>
              <w:rPr>
                <w:rFonts w:asciiTheme="minorHAnsi" w:hAnsiTheme="minorHAnsi" w:cstheme="minorHAnsi"/>
                <w:b/>
                <w:sz w:val="22"/>
                <w:szCs w:val="22"/>
              </w:rPr>
            </w:pPr>
            <w:r w:rsidRPr="007F69E5">
              <w:rPr>
                <w:rFonts w:asciiTheme="minorHAnsi" w:hAnsiTheme="minorHAnsi" w:cstheme="minorHAnsi"/>
                <w:b/>
                <w:sz w:val="22"/>
                <w:szCs w:val="22"/>
              </w:rPr>
              <w:t xml:space="preserve">Donor’s coordination meetings on </w:t>
            </w:r>
            <w:r w:rsidR="007825A2" w:rsidRPr="007F69E5">
              <w:rPr>
                <w:rFonts w:asciiTheme="minorHAnsi" w:hAnsiTheme="minorHAnsi" w:cstheme="minorHAnsi"/>
                <w:b/>
                <w:sz w:val="22"/>
                <w:szCs w:val="22"/>
              </w:rPr>
              <w:t xml:space="preserve">donors’ activities on inter-ethnic issues in education </w:t>
            </w:r>
          </w:p>
          <w:p w:rsidR="006B13F2" w:rsidRPr="007F69E5" w:rsidRDefault="006B13F2" w:rsidP="006874CD">
            <w:pPr>
              <w:pStyle w:val="ListParagraph"/>
              <w:numPr>
                <w:ilvl w:val="2"/>
                <w:numId w:val="39"/>
              </w:numPr>
              <w:shd w:val="clear" w:color="auto" w:fill="D9D9D9" w:themeFill="background1" w:themeFillShade="D9"/>
              <w:jc w:val="both"/>
              <w:rPr>
                <w:rFonts w:asciiTheme="minorHAnsi" w:hAnsiTheme="minorHAnsi" w:cstheme="minorHAnsi"/>
                <w:sz w:val="22"/>
                <w:szCs w:val="22"/>
              </w:rPr>
            </w:pPr>
            <w:r w:rsidRPr="007F69E5">
              <w:rPr>
                <w:rFonts w:asciiTheme="minorHAnsi" w:hAnsiTheme="minorHAnsi" w:cstheme="minorHAnsi"/>
                <w:sz w:val="22"/>
                <w:szCs w:val="22"/>
              </w:rPr>
              <w:t xml:space="preserve">Baseline: </w:t>
            </w:r>
            <w:r w:rsidR="00C258D8" w:rsidRPr="007F69E5">
              <w:rPr>
                <w:rFonts w:asciiTheme="minorHAnsi" w:hAnsiTheme="minorHAnsi" w:cstheme="minorHAnsi"/>
                <w:sz w:val="22"/>
                <w:szCs w:val="22"/>
              </w:rPr>
              <w:t>N/A</w:t>
            </w:r>
          </w:p>
          <w:p w:rsidR="006B13F2" w:rsidRPr="007F69E5" w:rsidRDefault="006B13F2" w:rsidP="006874CD">
            <w:pPr>
              <w:pStyle w:val="ListParagraph"/>
              <w:numPr>
                <w:ilvl w:val="2"/>
                <w:numId w:val="39"/>
              </w:numPr>
              <w:shd w:val="clear" w:color="auto" w:fill="D9D9D9" w:themeFill="background1" w:themeFillShade="D9"/>
              <w:jc w:val="both"/>
              <w:rPr>
                <w:rFonts w:asciiTheme="minorHAnsi" w:hAnsiTheme="minorHAnsi" w:cstheme="minorHAnsi"/>
                <w:sz w:val="22"/>
                <w:szCs w:val="22"/>
              </w:rPr>
            </w:pPr>
            <w:r w:rsidRPr="007F69E5">
              <w:rPr>
                <w:rFonts w:asciiTheme="minorHAnsi" w:hAnsiTheme="minorHAnsi" w:cstheme="minorHAnsi"/>
                <w:sz w:val="22"/>
                <w:szCs w:val="22"/>
              </w:rPr>
              <w:t xml:space="preserve">Stage of Development: </w:t>
            </w:r>
            <w:r w:rsidR="00C258D8" w:rsidRPr="007F69E5">
              <w:rPr>
                <w:rFonts w:asciiTheme="minorHAnsi" w:hAnsiTheme="minorHAnsi" w:cstheme="minorHAnsi"/>
                <w:sz w:val="22"/>
                <w:szCs w:val="22"/>
              </w:rPr>
              <w:t>Matrix of activities completed. To be disseminated.</w:t>
            </w:r>
          </w:p>
          <w:p w:rsidR="006B13F2" w:rsidRPr="007F69E5" w:rsidRDefault="006B13F2" w:rsidP="006874CD">
            <w:pPr>
              <w:pStyle w:val="ListParagraph"/>
              <w:numPr>
                <w:ilvl w:val="2"/>
                <w:numId w:val="39"/>
              </w:numPr>
              <w:shd w:val="clear" w:color="auto" w:fill="D9D9D9" w:themeFill="background1" w:themeFillShade="D9"/>
              <w:jc w:val="both"/>
              <w:rPr>
                <w:rFonts w:asciiTheme="minorHAnsi" w:hAnsiTheme="minorHAnsi" w:cstheme="minorHAnsi"/>
                <w:sz w:val="22"/>
                <w:szCs w:val="22"/>
              </w:rPr>
            </w:pPr>
            <w:r w:rsidRPr="007F69E5">
              <w:rPr>
                <w:rFonts w:asciiTheme="minorHAnsi" w:hAnsiTheme="minorHAnsi" w:cstheme="minorHAnsi"/>
                <w:sz w:val="22"/>
                <w:szCs w:val="22"/>
              </w:rPr>
              <w:t xml:space="preserve">Potential impact: </w:t>
            </w:r>
            <w:r w:rsidR="00C258D8" w:rsidRPr="007F69E5">
              <w:rPr>
                <w:rFonts w:asciiTheme="minorHAnsi" w:hAnsiTheme="minorHAnsi" w:cstheme="minorHAnsi"/>
                <w:sz w:val="22"/>
                <w:szCs w:val="22"/>
              </w:rPr>
              <w:t xml:space="preserve">Improved coordination among donor organizations which have activities related to inter-ethnic relations in education for greater overall impact. </w:t>
            </w:r>
          </w:p>
          <w:p w:rsidR="00F529DB" w:rsidRPr="007F69E5" w:rsidRDefault="00F529DB" w:rsidP="006874CD">
            <w:pPr>
              <w:shd w:val="clear" w:color="auto" w:fill="D9D9D9" w:themeFill="background1" w:themeFillShade="D9"/>
              <w:ind w:left="1800"/>
              <w:jc w:val="both"/>
              <w:rPr>
                <w:rFonts w:asciiTheme="minorHAnsi" w:hAnsiTheme="minorHAnsi" w:cstheme="minorHAnsi"/>
                <w:b/>
                <w:sz w:val="22"/>
                <w:szCs w:val="22"/>
              </w:rPr>
            </w:pPr>
          </w:p>
          <w:p w:rsidR="00F529DB" w:rsidRPr="007F69E5" w:rsidRDefault="004B065A" w:rsidP="006874CD">
            <w:pPr>
              <w:pStyle w:val="ListParagraph"/>
              <w:numPr>
                <w:ilvl w:val="0"/>
                <w:numId w:val="39"/>
              </w:numPr>
              <w:shd w:val="clear" w:color="auto" w:fill="D9D9D9" w:themeFill="background1" w:themeFillShade="D9"/>
              <w:jc w:val="both"/>
              <w:rPr>
                <w:rFonts w:asciiTheme="minorHAnsi" w:hAnsiTheme="minorHAnsi" w:cstheme="minorHAnsi"/>
                <w:b/>
                <w:sz w:val="22"/>
                <w:szCs w:val="22"/>
              </w:rPr>
            </w:pPr>
            <w:r w:rsidRPr="007F69E5">
              <w:rPr>
                <w:rFonts w:asciiTheme="minorHAnsi" w:hAnsiTheme="minorHAnsi" w:cstheme="minorHAnsi"/>
                <w:b/>
                <w:sz w:val="22"/>
                <w:szCs w:val="22"/>
              </w:rPr>
              <w:t>Working group fo</w:t>
            </w:r>
            <w:r w:rsidR="00C258D8" w:rsidRPr="007F69E5">
              <w:rPr>
                <w:rFonts w:asciiTheme="minorHAnsi" w:hAnsiTheme="minorHAnsi" w:cstheme="minorHAnsi"/>
                <w:b/>
                <w:sz w:val="22"/>
                <w:szCs w:val="22"/>
              </w:rPr>
              <w:t xml:space="preserve">r policy and </w:t>
            </w:r>
            <w:proofErr w:type="spellStart"/>
            <w:r w:rsidR="00C258D8" w:rsidRPr="007F69E5">
              <w:rPr>
                <w:rFonts w:asciiTheme="minorHAnsi" w:hAnsiTheme="minorHAnsi" w:cstheme="minorHAnsi"/>
                <w:b/>
                <w:sz w:val="22"/>
                <w:szCs w:val="22"/>
              </w:rPr>
              <w:t>programme</w:t>
            </w:r>
            <w:proofErr w:type="spellEnd"/>
            <w:r w:rsidR="00C258D8" w:rsidRPr="007F69E5">
              <w:rPr>
                <w:rFonts w:asciiTheme="minorHAnsi" w:hAnsiTheme="minorHAnsi" w:cstheme="minorHAnsi"/>
                <w:b/>
                <w:sz w:val="22"/>
                <w:szCs w:val="22"/>
              </w:rPr>
              <w:t xml:space="preserve"> development for communication and advancement of the inter-ethnic relations in education</w:t>
            </w:r>
            <w:r w:rsidRPr="007F69E5">
              <w:rPr>
                <w:rFonts w:asciiTheme="minorHAnsi" w:hAnsiTheme="minorHAnsi" w:cstheme="minorHAnsi"/>
                <w:b/>
                <w:sz w:val="22"/>
                <w:szCs w:val="22"/>
              </w:rPr>
              <w:t xml:space="preserve"> established </w:t>
            </w:r>
            <w:r w:rsidR="00C258D8" w:rsidRPr="007F69E5">
              <w:rPr>
                <w:rFonts w:asciiTheme="minorHAnsi" w:hAnsiTheme="minorHAnsi" w:cstheme="minorHAnsi"/>
                <w:b/>
                <w:sz w:val="22"/>
                <w:szCs w:val="22"/>
              </w:rPr>
              <w:t xml:space="preserve">within the Ministry of Education and Science as part of the </w:t>
            </w:r>
            <w:proofErr w:type="spellStart"/>
            <w:r w:rsidR="00C258D8" w:rsidRPr="007F69E5">
              <w:rPr>
                <w:rFonts w:asciiTheme="minorHAnsi" w:hAnsiTheme="minorHAnsi" w:cstheme="minorHAnsi"/>
                <w:b/>
                <w:sz w:val="22"/>
                <w:szCs w:val="22"/>
              </w:rPr>
              <w:t>programme</w:t>
            </w:r>
            <w:proofErr w:type="spellEnd"/>
            <w:r w:rsidR="00C258D8" w:rsidRPr="007F69E5">
              <w:rPr>
                <w:rFonts w:asciiTheme="minorHAnsi" w:hAnsiTheme="minorHAnsi" w:cstheme="minorHAnsi"/>
                <w:b/>
                <w:sz w:val="22"/>
                <w:szCs w:val="22"/>
              </w:rPr>
              <w:t xml:space="preserve">. </w:t>
            </w:r>
          </w:p>
          <w:p w:rsidR="00C258D8" w:rsidRPr="007F69E5" w:rsidRDefault="00C258D8" w:rsidP="006874CD">
            <w:pPr>
              <w:pStyle w:val="ListParagraph"/>
              <w:numPr>
                <w:ilvl w:val="2"/>
                <w:numId w:val="39"/>
              </w:numPr>
              <w:shd w:val="clear" w:color="auto" w:fill="D9D9D9" w:themeFill="background1" w:themeFillShade="D9"/>
              <w:jc w:val="both"/>
              <w:rPr>
                <w:rFonts w:asciiTheme="minorHAnsi" w:hAnsiTheme="minorHAnsi" w:cstheme="minorHAnsi"/>
                <w:sz w:val="22"/>
                <w:szCs w:val="22"/>
              </w:rPr>
            </w:pPr>
            <w:r w:rsidRPr="007F69E5">
              <w:rPr>
                <w:rFonts w:asciiTheme="minorHAnsi" w:hAnsiTheme="minorHAnsi" w:cstheme="minorHAnsi"/>
                <w:sz w:val="22"/>
                <w:szCs w:val="22"/>
              </w:rPr>
              <w:t>Baseline: None</w:t>
            </w:r>
          </w:p>
          <w:p w:rsidR="00C258D8" w:rsidRPr="007F69E5" w:rsidRDefault="00C258D8" w:rsidP="006874CD">
            <w:pPr>
              <w:pStyle w:val="ListParagraph"/>
              <w:numPr>
                <w:ilvl w:val="2"/>
                <w:numId w:val="39"/>
              </w:numPr>
              <w:shd w:val="clear" w:color="auto" w:fill="D9D9D9" w:themeFill="background1" w:themeFillShade="D9"/>
              <w:jc w:val="both"/>
              <w:rPr>
                <w:rFonts w:asciiTheme="minorHAnsi" w:hAnsiTheme="minorHAnsi" w:cstheme="minorHAnsi"/>
                <w:sz w:val="22"/>
                <w:szCs w:val="22"/>
              </w:rPr>
            </w:pPr>
            <w:r w:rsidRPr="007F69E5">
              <w:rPr>
                <w:rFonts w:asciiTheme="minorHAnsi" w:hAnsiTheme="minorHAnsi" w:cstheme="minorHAnsi"/>
                <w:sz w:val="22"/>
                <w:szCs w:val="22"/>
              </w:rPr>
              <w:lastRenderedPageBreak/>
              <w:t xml:space="preserve">Stage of Development: Established, one meeting. </w:t>
            </w:r>
          </w:p>
          <w:p w:rsidR="00C258D8" w:rsidRPr="007F69E5" w:rsidRDefault="00C258D8" w:rsidP="006874CD">
            <w:pPr>
              <w:pStyle w:val="ListParagraph"/>
              <w:numPr>
                <w:ilvl w:val="2"/>
                <w:numId w:val="39"/>
              </w:numPr>
              <w:shd w:val="clear" w:color="auto" w:fill="D9D9D9" w:themeFill="background1" w:themeFillShade="D9"/>
              <w:jc w:val="both"/>
              <w:rPr>
                <w:rFonts w:asciiTheme="minorHAnsi" w:hAnsiTheme="minorHAnsi" w:cstheme="minorHAnsi"/>
                <w:b/>
                <w:sz w:val="22"/>
                <w:szCs w:val="22"/>
              </w:rPr>
            </w:pPr>
            <w:r w:rsidRPr="007F69E5">
              <w:rPr>
                <w:rFonts w:asciiTheme="minorHAnsi" w:hAnsiTheme="minorHAnsi" w:cstheme="minorHAnsi"/>
                <w:sz w:val="22"/>
                <w:szCs w:val="22"/>
              </w:rPr>
              <w:t xml:space="preserve">Potential impact: </w:t>
            </w:r>
            <w:r w:rsidR="00123E36" w:rsidRPr="007F69E5">
              <w:rPr>
                <w:rFonts w:asciiTheme="minorHAnsi" w:hAnsiTheme="minorHAnsi" w:cstheme="minorHAnsi"/>
                <w:sz w:val="22"/>
                <w:szCs w:val="22"/>
              </w:rPr>
              <w:t>Coordination of activities among ministry bodies on inter-ethnic issues. Channel of implementation of JP activities.</w:t>
            </w:r>
          </w:p>
        </w:tc>
      </w:tr>
      <w:tr w:rsidR="00F529DB" w:rsidRPr="007F69E5" w:rsidTr="007F1B9B">
        <w:trPr>
          <w:trHeight w:val="509"/>
        </w:trPr>
        <w:tc>
          <w:tcPr>
            <w:tcW w:w="14266" w:type="dxa"/>
            <w:gridSpan w:val="7"/>
            <w:tcBorders>
              <w:top w:val="nil"/>
              <w:left w:val="single" w:sz="12" w:space="0" w:color="4BACC6" w:themeColor="accent5"/>
              <w:bottom w:val="nil"/>
              <w:right w:val="single" w:sz="12" w:space="0" w:color="4BACC6" w:themeColor="accent5"/>
            </w:tcBorders>
          </w:tcPr>
          <w:p w:rsidR="00F529DB" w:rsidRPr="007F69E5" w:rsidRDefault="00F529DB" w:rsidP="00F529DB">
            <w:pPr>
              <w:pStyle w:val="ListParagraph"/>
              <w:numPr>
                <w:ilvl w:val="1"/>
                <w:numId w:val="34"/>
              </w:numPr>
              <w:jc w:val="both"/>
              <w:rPr>
                <w:rFonts w:asciiTheme="minorHAnsi" w:hAnsiTheme="minorHAnsi" w:cstheme="minorHAnsi"/>
                <w:b/>
                <w:sz w:val="22"/>
                <w:szCs w:val="22"/>
              </w:rPr>
            </w:pPr>
            <w:r w:rsidRPr="007F69E5">
              <w:rPr>
                <w:rFonts w:asciiTheme="minorHAnsi" w:hAnsiTheme="minorHAnsi" w:cstheme="minorHAnsi"/>
                <w:b/>
                <w:sz w:val="22"/>
                <w:szCs w:val="22"/>
              </w:rPr>
              <w:lastRenderedPageBreak/>
              <w:t>Number of citizens benefiting from the above mentioned mechanisms to channel their concerns:</w:t>
            </w:r>
          </w:p>
          <w:p w:rsidR="00F529DB" w:rsidRPr="007F69E5" w:rsidRDefault="00F529DB" w:rsidP="007F1B9B">
            <w:pPr>
              <w:pStyle w:val="ListParagraph"/>
              <w:ind w:left="360"/>
              <w:jc w:val="both"/>
              <w:rPr>
                <w:rFonts w:asciiTheme="minorHAnsi" w:hAnsiTheme="minorHAnsi" w:cstheme="minorHAnsi"/>
                <w:b/>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checkBox>
                    <w:sizeAuto/>
                    <w:default w:val="1"/>
                  </w:checkBox>
                </w:ffData>
              </w:fldChar>
            </w:r>
            <w:r w:rsidR="007F1B9B"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Applies    </w:t>
            </w:r>
            <w:r w:rsidR="00E83C5C" w:rsidRPr="007F69E5">
              <w:rPr>
                <w:rFonts w:asciiTheme="minorHAnsi" w:hAnsiTheme="minorHAnsi" w:cstheme="minorHAnsi"/>
                <w:sz w:val="22"/>
                <w:szCs w:val="22"/>
              </w:rPr>
              <w:fldChar w:fldCharType="begin">
                <w:ffData>
                  <w:name w:val="Check10"/>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Does not apply     </w:t>
            </w:r>
          </w:p>
        </w:tc>
      </w:tr>
      <w:tr w:rsidR="00F529DB" w:rsidRPr="007F69E5" w:rsidTr="007F1B9B">
        <w:trPr>
          <w:trHeight w:val="1512"/>
        </w:trPr>
        <w:tc>
          <w:tcPr>
            <w:tcW w:w="3900" w:type="dxa"/>
            <w:gridSpan w:val="2"/>
            <w:tcBorders>
              <w:top w:val="nil"/>
              <w:left w:val="single" w:sz="12" w:space="0" w:color="4BACC6" w:themeColor="accent5"/>
              <w:bottom w:val="thinThickSmallGap" w:sz="24" w:space="0" w:color="4BACC6" w:themeColor="accent5"/>
              <w:right w:val="single" w:sz="4" w:space="0" w:color="4BACC6" w:themeColor="accent5"/>
            </w:tcBorders>
          </w:tcPr>
          <w:p w:rsidR="00F529DB" w:rsidRPr="007F69E5" w:rsidRDefault="00F529DB" w:rsidP="0031575E">
            <w:pPr>
              <w:jc w:val="both"/>
              <w:rPr>
                <w:rFonts w:asciiTheme="minorHAnsi" w:hAnsiTheme="minorHAnsi" w:cstheme="minorHAnsi"/>
                <w:sz w:val="22"/>
                <w:szCs w:val="22"/>
              </w:rPr>
            </w:pP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10"/>
                  <w:enabled/>
                  <w:calcOnExit w:val="0"/>
                  <w:checkBox>
                    <w:sizeAuto/>
                    <w:default w:val="0"/>
                  </w:checkBox>
                </w:ffData>
              </w:fldChar>
            </w:r>
            <w:bookmarkStart w:id="7" w:name="Check10"/>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bookmarkEnd w:id="7"/>
            <w:r w:rsidRPr="007F69E5">
              <w:rPr>
                <w:rFonts w:asciiTheme="minorHAnsi" w:hAnsiTheme="minorHAnsi" w:cstheme="minorHAnsi"/>
                <w:sz w:val="22"/>
                <w:szCs w:val="22"/>
              </w:rPr>
              <w:t xml:space="preserve"> Total No. Citizens   </w:t>
            </w:r>
          </w:p>
          <w:p w:rsidR="00F529DB" w:rsidRPr="007F69E5" w:rsidRDefault="00F529DB" w:rsidP="0031575E">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11"/>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Youth under the age of 25 years </w:t>
            </w:r>
          </w:p>
          <w:p w:rsidR="00F529DB" w:rsidRPr="007F69E5" w:rsidRDefault="00F529DB" w:rsidP="0031575E">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11"/>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IDPs/refugees</w:t>
            </w:r>
          </w:p>
          <w:p w:rsidR="00F529DB" w:rsidRPr="007F69E5" w:rsidRDefault="00F529DB" w:rsidP="0031575E">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checkBox>
                    <w:sizeAuto/>
                    <w:default w:val="1"/>
                  </w:checkBox>
                </w:ffData>
              </w:fldChar>
            </w:r>
            <w:r w:rsidR="007F1B9B"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proofErr w:type="gramStart"/>
            <w:r w:rsidRPr="007F69E5">
              <w:rPr>
                <w:rFonts w:asciiTheme="minorHAnsi" w:hAnsiTheme="minorHAnsi" w:cstheme="minorHAnsi"/>
                <w:sz w:val="22"/>
                <w:szCs w:val="22"/>
              </w:rPr>
              <w:t>other</w:t>
            </w:r>
            <w:proofErr w:type="gramEnd"/>
            <w:r w:rsidRPr="007F69E5">
              <w:rPr>
                <w:rFonts w:asciiTheme="minorHAnsi" w:hAnsiTheme="minorHAnsi" w:cstheme="minorHAnsi"/>
                <w:sz w:val="22"/>
                <w:szCs w:val="22"/>
              </w:rPr>
              <w:t xml:space="preserve">, pls. specify:     </w:t>
            </w:r>
            <w:r w:rsidR="007F1B9B" w:rsidRPr="007F69E5">
              <w:rPr>
                <w:rFonts w:asciiTheme="minorHAnsi" w:hAnsiTheme="minorHAnsi" w:cstheme="minorHAnsi"/>
                <w:sz w:val="22"/>
                <w:szCs w:val="22"/>
              </w:rPr>
              <w:t>municipal staff, parents,  teachers,...</w:t>
            </w:r>
          </w:p>
          <w:p w:rsidR="00F529DB" w:rsidRPr="007F69E5" w:rsidRDefault="00F529DB" w:rsidP="0031575E">
            <w:pPr>
              <w:jc w:val="both"/>
              <w:rPr>
                <w:rFonts w:asciiTheme="minorHAnsi" w:hAnsiTheme="minorHAnsi" w:cstheme="minorHAnsi"/>
                <w:sz w:val="22"/>
                <w:szCs w:val="22"/>
              </w:rPr>
            </w:pPr>
          </w:p>
        </w:tc>
        <w:tc>
          <w:tcPr>
            <w:tcW w:w="4424" w:type="dxa"/>
            <w:gridSpan w:val="2"/>
            <w:tcBorders>
              <w:top w:val="nil"/>
              <w:left w:val="single" w:sz="4" w:space="0" w:color="4BACC6" w:themeColor="accent5"/>
              <w:bottom w:val="thinThickSmallGap" w:sz="24" w:space="0" w:color="4BACC6" w:themeColor="accent5"/>
              <w:right w:val="single" w:sz="4" w:space="0" w:color="4BACC6" w:themeColor="accent5"/>
            </w:tcBorders>
          </w:tcPr>
          <w:p w:rsidR="00F529DB" w:rsidRPr="007F69E5" w:rsidRDefault="00F529DB" w:rsidP="0031575E">
            <w:pPr>
              <w:jc w:val="both"/>
              <w:rPr>
                <w:rFonts w:asciiTheme="minorHAnsi" w:hAnsiTheme="minorHAnsi" w:cstheme="minorHAnsi"/>
                <w:sz w:val="22"/>
                <w:szCs w:val="22"/>
                <w:lang w:val="en-US"/>
              </w:rPr>
            </w:pP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Total No.  </w:t>
            </w:r>
            <w:r w:rsidR="00E83C5C" w:rsidRPr="007F69E5">
              <w:rPr>
                <w:rFonts w:asciiTheme="minorHAnsi" w:hAnsiTheme="minorHAnsi" w:cstheme="minorHAnsi"/>
                <w:sz w:val="22"/>
                <w:szCs w:val="22"/>
              </w:rPr>
              <w:fldChar w:fldCharType="begin">
                <w:ffData>
                  <w:name w:val=""/>
                  <w:enabled/>
                  <w:calcOnExit w:val="0"/>
                  <w:textInput>
                    <w:default w:val="~900,00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~900,000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
                  <w:enabled/>
                  <w:calcOnExit w:val="0"/>
                  <w:textInput>
                    <w:default w:val="10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100%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w:t>
            </w:r>
          </w:p>
          <w:p w:rsidR="00F529DB" w:rsidRPr="007F69E5" w:rsidRDefault="00F529DB" w:rsidP="0031575E">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Total No.  </w:t>
            </w:r>
            <w:r w:rsidR="00E83C5C" w:rsidRPr="007F69E5">
              <w:rPr>
                <w:rFonts w:asciiTheme="minorHAnsi" w:hAnsiTheme="minorHAnsi" w:cstheme="minorHAnsi"/>
                <w:sz w:val="22"/>
                <w:szCs w:val="22"/>
              </w:rPr>
              <w:fldChar w:fldCharType="begin">
                <w:ffData>
                  <w:name w:val=""/>
                  <w:enabled/>
                  <w:calcOnExit w:val="0"/>
                  <w:textInput>
                    <w:default w:val="310,164"/>
                  </w:textInput>
                </w:ffData>
              </w:fldChar>
            </w:r>
            <w:r w:rsidR="007F1B9B"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7F1B9B" w:rsidRPr="007F69E5">
              <w:rPr>
                <w:rFonts w:asciiTheme="minorHAnsi" w:hAnsiTheme="minorHAnsi" w:cstheme="minorHAnsi"/>
                <w:noProof/>
                <w:sz w:val="22"/>
                <w:szCs w:val="22"/>
              </w:rPr>
              <w:t>310,164</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 xml:space="preserve">     </w:t>
            </w:r>
            <w:r w:rsidRPr="007F69E5">
              <w:rPr>
                <w:rFonts w:asciiTheme="minorHAnsi" w:hAnsiTheme="minorHAnsi" w:cstheme="minorHAnsi"/>
                <w:sz w:val="22"/>
                <w:szCs w:val="22"/>
                <w:lang w:val="es-ES"/>
              </w:rPr>
              <w:tab/>
            </w:r>
          </w:p>
          <w:p w:rsidR="00F529DB" w:rsidRPr="007F69E5" w:rsidRDefault="00F529DB" w:rsidP="0031575E">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Total No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ab/>
            </w:r>
          </w:p>
          <w:p w:rsidR="00F529DB" w:rsidRPr="007F69E5" w:rsidRDefault="00F529DB" w:rsidP="0031575E">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Total No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s-E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ab/>
            </w:r>
          </w:p>
          <w:p w:rsidR="00F529DB" w:rsidRPr="007F69E5" w:rsidRDefault="00F529DB" w:rsidP="007F1B9B">
            <w:pPr>
              <w:jc w:val="both"/>
              <w:rPr>
                <w:rFonts w:asciiTheme="minorHAnsi" w:hAnsiTheme="minorHAnsi" w:cstheme="minorHAnsi"/>
                <w:sz w:val="22"/>
                <w:szCs w:val="22"/>
                <w:lang w:val="es-ES"/>
              </w:rPr>
            </w:pPr>
            <w:r w:rsidRPr="007F69E5">
              <w:rPr>
                <w:rFonts w:asciiTheme="minorHAnsi" w:hAnsiTheme="minorHAnsi" w:cstheme="minorHAnsi"/>
                <w:sz w:val="22"/>
                <w:szCs w:val="22"/>
                <w:lang w:val="es-ES"/>
              </w:rPr>
              <w:t xml:space="preserve">Total No   </w:t>
            </w:r>
            <w:r w:rsidR="00E83C5C" w:rsidRPr="007F69E5">
              <w:rPr>
                <w:rFonts w:asciiTheme="minorHAnsi" w:hAnsiTheme="minorHAnsi" w:cstheme="minorHAnsi"/>
                <w:sz w:val="22"/>
                <w:szCs w:val="22"/>
              </w:rPr>
              <w:fldChar w:fldCharType="begin">
                <w:ffData>
                  <w:name w:val=""/>
                  <w:enabled/>
                  <w:calcOnExit w:val="0"/>
                  <w:textInput>
                    <w:default w:val="~600,000"/>
                  </w:textInput>
                </w:ffData>
              </w:fldChar>
            </w:r>
            <w:r w:rsidR="007F1B9B"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7F1B9B" w:rsidRPr="007F69E5">
              <w:rPr>
                <w:rFonts w:asciiTheme="minorHAnsi" w:hAnsiTheme="minorHAnsi" w:cstheme="minorHAnsi"/>
                <w:noProof/>
                <w:sz w:val="22"/>
                <w:szCs w:val="22"/>
              </w:rPr>
              <w:t>~600,000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s-ES"/>
              </w:rPr>
              <w:tab/>
            </w:r>
          </w:p>
        </w:tc>
        <w:tc>
          <w:tcPr>
            <w:tcW w:w="2889" w:type="dxa"/>
            <w:gridSpan w:val="2"/>
            <w:tcBorders>
              <w:top w:val="nil"/>
              <w:left w:val="single" w:sz="4" w:space="0" w:color="4BACC6" w:themeColor="accent5"/>
              <w:bottom w:val="thinThickSmallGap" w:sz="24" w:space="0" w:color="4BACC6" w:themeColor="accent5"/>
              <w:right w:val="single" w:sz="4" w:space="0" w:color="4BACC6" w:themeColor="accent5"/>
            </w:tcBorders>
          </w:tcPr>
          <w:p w:rsidR="00F529DB" w:rsidRPr="007F69E5" w:rsidRDefault="00F529DB" w:rsidP="0031575E">
            <w:pPr>
              <w:jc w:val="both"/>
              <w:rPr>
                <w:rFonts w:asciiTheme="minorHAnsi" w:hAnsiTheme="minorHAnsi" w:cstheme="minorHAnsi"/>
                <w:b/>
                <w:sz w:val="22"/>
                <w:szCs w:val="22"/>
                <w:lang w:val="en-US"/>
              </w:rPr>
            </w:pPr>
            <w:r w:rsidRPr="007F69E5">
              <w:rPr>
                <w:rFonts w:asciiTheme="minorHAnsi" w:hAnsiTheme="minorHAnsi" w:cstheme="minorHAnsi"/>
                <w:b/>
                <w:sz w:val="22"/>
                <w:szCs w:val="22"/>
              </w:rPr>
              <w:t>Total              Women      Men</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Urban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Urban</w:t>
            </w:r>
            <w:r w:rsidR="007F1B9B" w:rsidRPr="007F69E5">
              <w:rPr>
                <w:rFonts w:asciiTheme="minorHAnsi" w:hAnsiTheme="minorHAnsi" w:cstheme="minorHAnsi"/>
                <w:sz w:val="22"/>
                <w:szCs w:val="22"/>
                <w:lang w:val="en-US"/>
              </w:rPr>
              <w:t xml:space="preserve">  ~230,000</w:t>
            </w:r>
            <w:r w:rsidR="00E83C5C" w:rsidRPr="007F69E5">
              <w:rPr>
                <w:rFonts w:asciiTheme="minorHAnsi" w:hAnsiTheme="minorHAnsi" w:cstheme="minorHAnsi"/>
                <w:sz w:val="22"/>
                <w:szCs w:val="22"/>
              </w:rPr>
              <w:fldChar w:fldCharType="begin">
                <w:ffData>
                  <w:name w:val=""/>
                  <w:enabled/>
                  <w:calcOnExit w:val="0"/>
                  <w:textInput>
                    <w:default w:val="~115,000"/>
                  </w:textInput>
                </w:ffData>
              </w:fldChar>
            </w:r>
            <w:r w:rsidR="007F1B9B"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7F1B9B" w:rsidRPr="007F69E5">
              <w:rPr>
                <w:rFonts w:asciiTheme="minorHAnsi" w:hAnsiTheme="minorHAnsi" w:cstheme="minorHAnsi"/>
                <w:noProof/>
                <w:sz w:val="22"/>
                <w:szCs w:val="22"/>
              </w:rPr>
              <w:t>~115,000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textInput>
                    <w:default w:val="~115,000"/>
                  </w:textInput>
                </w:ffData>
              </w:fldChar>
            </w:r>
            <w:r w:rsidR="007F1B9B"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7F1B9B" w:rsidRPr="007F69E5">
              <w:rPr>
                <w:rFonts w:asciiTheme="minorHAnsi" w:hAnsiTheme="minorHAnsi" w:cstheme="minorHAnsi"/>
                <w:noProof/>
                <w:sz w:val="22"/>
                <w:szCs w:val="22"/>
              </w:rPr>
              <w:t>~115,000</w:t>
            </w:r>
            <w:r w:rsidR="00E83C5C" w:rsidRPr="007F69E5">
              <w:rPr>
                <w:rFonts w:asciiTheme="minorHAnsi" w:hAnsiTheme="minorHAnsi" w:cstheme="minorHAnsi"/>
                <w:sz w:val="22"/>
                <w:szCs w:val="22"/>
              </w:rPr>
              <w:fldChar w:fldCharType="end"/>
            </w:r>
          </w:p>
          <w:p w:rsidR="00F529DB" w:rsidRPr="007F69E5" w:rsidRDefault="00F529DB" w:rsidP="0031575E">
            <w:pPr>
              <w:spacing w:line="276" w:lineRule="auto"/>
              <w:jc w:val="both"/>
              <w:rPr>
                <w:rFonts w:asciiTheme="minorHAnsi" w:hAnsiTheme="minorHAnsi" w:cstheme="minorHAnsi"/>
                <w:sz w:val="22"/>
                <w:szCs w:val="22"/>
                <w:lang w:val="es-ES_tradnl"/>
              </w:rPr>
            </w:pPr>
            <w:proofErr w:type="spellStart"/>
            <w:r w:rsidRPr="007F69E5">
              <w:rPr>
                <w:rFonts w:asciiTheme="minorHAnsi" w:hAnsiTheme="minorHAnsi" w:cstheme="minorHAnsi"/>
                <w:sz w:val="22"/>
                <w:szCs w:val="22"/>
                <w:lang w:val="es-ES"/>
              </w:rPr>
              <w:t>Urban</w:t>
            </w:r>
            <w:proofErr w:type="spellEnd"/>
            <w:r w:rsidRPr="007F69E5">
              <w:rPr>
                <w:rFonts w:asciiTheme="minorHAnsi" w:hAnsiTheme="minorHAnsi" w:cstheme="minorHAnsi"/>
                <w:sz w:val="22"/>
                <w:szCs w:val="22"/>
                <w:lang w:val="es-ES_tradnl"/>
              </w:rPr>
              <w:t xml:space="preserve">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s-ES_tradnl"/>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AB4457">
            <w:pPr>
              <w:spacing w:line="276" w:lineRule="auto"/>
              <w:jc w:val="both"/>
              <w:rPr>
                <w:rFonts w:asciiTheme="minorHAnsi" w:hAnsiTheme="minorHAnsi" w:cstheme="minorHAnsi"/>
                <w:sz w:val="22"/>
                <w:szCs w:val="22"/>
              </w:rPr>
            </w:pPr>
            <w:proofErr w:type="spellStart"/>
            <w:r w:rsidRPr="007F69E5">
              <w:rPr>
                <w:rFonts w:asciiTheme="minorHAnsi" w:hAnsiTheme="minorHAnsi" w:cstheme="minorHAnsi"/>
                <w:sz w:val="22"/>
                <w:szCs w:val="22"/>
                <w:lang w:val="es-ES"/>
              </w:rPr>
              <w:t>Urban</w:t>
            </w:r>
            <w:proofErr w:type="spellEnd"/>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textInput>
                    <w:default w:val="~450,000"/>
                  </w:textInput>
                </w:ffData>
              </w:fldChar>
            </w:r>
            <w:r w:rsidR="007F1B9B"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7F1B9B" w:rsidRPr="007F69E5">
              <w:rPr>
                <w:rFonts w:asciiTheme="minorHAnsi" w:hAnsiTheme="minorHAnsi" w:cstheme="minorHAnsi"/>
                <w:noProof/>
                <w:sz w:val="22"/>
                <w:szCs w:val="22"/>
              </w:rPr>
              <w:t>~450,000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textInput>
                    <w:default w:val="~225,000"/>
                  </w:textInput>
                </w:ffData>
              </w:fldChar>
            </w:r>
            <w:r w:rsidR="007F1B9B"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7F1B9B" w:rsidRPr="007F69E5">
              <w:rPr>
                <w:rFonts w:asciiTheme="minorHAnsi" w:hAnsiTheme="minorHAnsi" w:cstheme="minorHAnsi"/>
                <w:noProof/>
                <w:sz w:val="22"/>
                <w:szCs w:val="22"/>
              </w:rPr>
              <w:t>~225,000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textInput>
                    <w:default w:val="~225,00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~225,000</w:t>
            </w:r>
            <w:r w:rsidR="00E83C5C" w:rsidRPr="007F69E5">
              <w:rPr>
                <w:rFonts w:asciiTheme="minorHAnsi" w:hAnsiTheme="minorHAnsi" w:cstheme="minorHAnsi"/>
                <w:sz w:val="22"/>
                <w:szCs w:val="22"/>
              </w:rPr>
              <w:fldChar w:fldCharType="end"/>
            </w:r>
          </w:p>
        </w:tc>
        <w:tc>
          <w:tcPr>
            <w:tcW w:w="3053" w:type="dxa"/>
            <w:tcBorders>
              <w:top w:val="nil"/>
              <w:left w:val="single" w:sz="4" w:space="0" w:color="4BACC6" w:themeColor="accent5"/>
              <w:bottom w:val="thinThickSmallGap" w:sz="24" w:space="0" w:color="4BACC6" w:themeColor="accent5"/>
              <w:right w:val="single" w:sz="12" w:space="0" w:color="4BACC6" w:themeColor="accent5"/>
            </w:tcBorders>
          </w:tcPr>
          <w:p w:rsidR="00F529DB" w:rsidRPr="007F69E5" w:rsidRDefault="00F529DB" w:rsidP="0031575E">
            <w:pPr>
              <w:rPr>
                <w:rFonts w:asciiTheme="minorHAnsi" w:hAnsiTheme="minorHAnsi" w:cstheme="minorHAnsi"/>
                <w:b/>
                <w:sz w:val="22"/>
                <w:szCs w:val="22"/>
              </w:rPr>
            </w:pPr>
            <w:r w:rsidRPr="007F69E5">
              <w:rPr>
                <w:rFonts w:asciiTheme="minorHAnsi" w:hAnsiTheme="minorHAnsi" w:cstheme="minorHAnsi"/>
                <w:b/>
                <w:sz w:val="22"/>
                <w:szCs w:val="22"/>
              </w:rPr>
              <w:t>Total                Women      Men</w:t>
            </w:r>
          </w:p>
          <w:p w:rsidR="00F529DB" w:rsidRPr="007F69E5" w:rsidRDefault="00F529DB" w:rsidP="0031575E">
            <w:pPr>
              <w:rPr>
                <w:rFonts w:asciiTheme="minorHAnsi" w:hAnsiTheme="minorHAnsi" w:cstheme="minorHAnsi"/>
                <w:sz w:val="22"/>
                <w:szCs w:val="22"/>
              </w:rPr>
            </w:pPr>
            <w:r w:rsidRPr="007F69E5">
              <w:rPr>
                <w:rFonts w:asciiTheme="minorHAnsi" w:hAnsiTheme="minorHAnsi" w:cstheme="minorHAnsi"/>
                <w:sz w:val="22"/>
                <w:szCs w:val="22"/>
              </w:rPr>
              <w:t xml:space="preserve">Rural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31575E">
            <w:pPr>
              <w:rPr>
                <w:rFonts w:asciiTheme="minorHAnsi" w:hAnsiTheme="minorHAnsi" w:cstheme="minorHAnsi"/>
                <w:sz w:val="22"/>
                <w:szCs w:val="22"/>
              </w:rPr>
            </w:pPr>
            <w:r w:rsidRPr="007F69E5">
              <w:rPr>
                <w:rFonts w:asciiTheme="minorHAnsi" w:hAnsiTheme="minorHAnsi" w:cstheme="minorHAnsi"/>
                <w:sz w:val="22"/>
                <w:szCs w:val="22"/>
              </w:rPr>
              <w:t xml:space="preserve">Rural  </w:t>
            </w:r>
            <w:r w:rsidR="00E83C5C" w:rsidRPr="007F69E5">
              <w:rPr>
                <w:rFonts w:asciiTheme="minorHAnsi" w:hAnsiTheme="minorHAnsi" w:cstheme="minorHAnsi"/>
                <w:sz w:val="22"/>
                <w:szCs w:val="22"/>
              </w:rPr>
              <w:fldChar w:fldCharType="begin">
                <w:ffData>
                  <w:name w:val=""/>
                  <w:enabled/>
                  <w:calcOnExit w:val="0"/>
                  <w:textInput>
                    <w:default w:val="~80,000"/>
                  </w:textInput>
                </w:ffData>
              </w:fldChar>
            </w:r>
            <w:r w:rsidR="007F1B9B"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7F1B9B" w:rsidRPr="007F69E5">
              <w:rPr>
                <w:rFonts w:asciiTheme="minorHAnsi" w:hAnsiTheme="minorHAnsi" w:cstheme="minorHAnsi"/>
                <w:noProof/>
                <w:sz w:val="22"/>
                <w:szCs w:val="22"/>
              </w:rPr>
              <w:t>~80,000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textInput>
                    <w:default w:val="~40,000"/>
                  </w:textInput>
                </w:ffData>
              </w:fldChar>
            </w:r>
            <w:r w:rsidR="007F1B9B"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7F1B9B" w:rsidRPr="007F69E5">
              <w:rPr>
                <w:rFonts w:asciiTheme="minorHAnsi" w:hAnsiTheme="minorHAnsi" w:cstheme="minorHAnsi"/>
                <w:noProof/>
                <w:sz w:val="22"/>
                <w:szCs w:val="22"/>
              </w:rPr>
              <w:t>~40,000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textInput>
                    <w:default w:val="~40,000"/>
                  </w:textInput>
                </w:ffData>
              </w:fldChar>
            </w:r>
            <w:r w:rsidR="007F1B9B"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7F1B9B" w:rsidRPr="007F69E5">
              <w:rPr>
                <w:rFonts w:asciiTheme="minorHAnsi" w:hAnsiTheme="minorHAnsi" w:cstheme="minorHAnsi"/>
                <w:noProof/>
                <w:sz w:val="22"/>
                <w:szCs w:val="22"/>
              </w:rPr>
              <w:t>~40,000</w:t>
            </w:r>
            <w:r w:rsidR="00E83C5C" w:rsidRPr="007F69E5">
              <w:rPr>
                <w:rFonts w:asciiTheme="minorHAnsi" w:hAnsiTheme="minorHAnsi" w:cstheme="minorHAnsi"/>
                <w:sz w:val="22"/>
                <w:szCs w:val="22"/>
              </w:rPr>
              <w:fldChar w:fldCharType="end"/>
            </w:r>
          </w:p>
          <w:p w:rsidR="00F529DB" w:rsidRPr="007F69E5" w:rsidRDefault="00F529DB" w:rsidP="0031575E">
            <w:pPr>
              <w:rPr>
                <w:rFonts w:asciiTheme="minorHAnsi" w:hAnsiTheme="minorHAnsi" w:cstheme="minorHAnsi"/>
                <w:sz w:val="22"/>
                <w:szCs w:val="22"/>
              </w:rPr>
            </w:pPr>
            <w:r w:rsidRPr="007F69E5">
              <w:rPr>
                <w:rFonts w:asciiTheme="minorHAnsi" w:hAnsiTheme="minorHAnsi" w:cstheme="minorHAnsi"/>
                <w:sz w:val="22"/>
                <w:szCs w:val="22"/>
              </w:rPr>
              <w:t xml:space="preserve">Rural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F529DB" w:rsidP="00AB4457">
            <w:pPr>
              <w:spacing w:line="276" w:lineRule="auto"/>
              <w:rPr>
                <w:rFonts w:asciiTheme="minorHAnsi" w:hAnsiTheme="minorHAnsi" w:cstheme="minorHAnsi"/>
                <w:sz w:val="22"/>
                <w:szCs w:val="22"/>
              </w:rPr>
            </w:pPr>
            <w:r w:rsidRPr="007F69E5">
              <w:rPr>
                <w:rFonts w:asciiTheme="minorHAnsi" w:hAnsiTheme="minorHAnsi" w:cstheme="minorHAnsi"/>
                <w:sz w:val="22"/>
                <w:szCs w:val="22"/>
              </w:rPr>
              <w:t xml:space="preserve">Rural  </w:t>
            </w:r>
            <w:r w:rsidR="00E83C5C" w:rsidRPr="007F69E5">
              <w:rPr>
                <w:rFonts w:asciiTheme="minorHAnsi" w:hAnsiTheme="minorHAnsi" w:cstheme="minorHAnsi"/>
                <w:sz w:val="22"/>
                <w:szCs w:val="22"/>
              </w:rPr>
              <w:fldChar w:fldCharType="begin">
                <w:ffData>
                  <w:name w:val=""/>
                  <w:enabled/>
                  <w:calcOnExit w:val="0"/>
                  <w:textInput>
                    <w:default w:val="~150,000"/>
                  </w:textInput>
                </w:ffData>
              </w:fldChar>
            </w:r>
            <w:r w:rsidR="007F1B9B"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7F1B9B" w:rsidRPr="007F69E5">
              <w:rPr>
                <w:rFonts w:asciiTheme="minorHAnsi" w:hAnsiTheme="minorHAnsi" w:cstheme="minorHAnsi"/>
                <w:noProof/>
                <w:sz w:val="22"/>
                <w:szCs w:val="22"/>
              </w:rPr>
              <w:t>~150,000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textInput>
                    <w:default w:val="~75,00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~75,000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textInput>
                    <w:default w:val="~75,00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~75,000</w:t>
            </w:r>
            <w:r w:rsidR="00E83C5C" w:rsidRPr="007F69E5">
              <w:rPr>
                <w:rFonts w:asciiTheme="minorHAnsi" w:hAnsiTheme="minorHAnsi" w:cstheme="minorHAnsi"/>
                <w:sz w:val="22"/>
                <w:szCs w:val="22"/>
              </w:rPr>
              <w:fldChar w:fldCharType="end"/>
            </w:r>
          </w:p>
        </w:tc>
      </w:tr>
    </w:tbl>
    <w:p w:rsidR="007F1B9B" w:rsidRPr="007F69E5" w:rsidRDefault="007F1B9B" w:rsidP="007F1B9B">
      <w:pPr>
        <w:pStyle w:val="BodyText2"/>
        <w:jc w:val="both"/>
        <w:rPr>
          <w:rFonts w:asciiTheme="minorHAnsi" w:hAnsiTheme="minorHAnsi" w:cstheme="minorHAnsi"/>
          <w:highlight w:val="yellow"/>
        </w:rPr>
      </w:pPr>
    </w:p>
    <w:p w:rsidR="007F1B9B" w:rsidRPr="007F69E5" w:rsidRDefault="007F1B9B" w:rsidP="007F1B9B">
      <w:pPr>
        <w:pStyle w:val="BodyText2"/>
        <w:jc w:val="both"/>
        <w:rPr>
          <w:rFonts w:asciiTheme="minorHAnsi" w:hAnsiTheme="minorHAnsi" w:cstheme="minorHAnsi"/>
          <w:highlight w:val="yellow"/>
        </w:rPr>
      </w:pPr>
    </w:p>
    <w:p w:rsidR="00F529DB" w:rsidRPr="007F69E5" w:rsidRDefault="00F529DB" w:rsidP="00F529DB">
      <w:pPr>
        <w:jc w:val="both"/>
        <w:rPr>
          <w:rFonts w:asciiTheme="minorHAnsi" w:hAnsiTheme="minorHAnsi" w:cstheme="minorHAnsi"/>
          <w:b/>
          <w:sz w:val="22"/>
          <w:szCs w:val="22"/>
        </w:rPr>
        <w:sectPr w:rsidR="00F529DB" w:rsidRPr="007F69E5">
          <w:headerReference w:type="default" r:id="rId22"/>
          <w:footerReference w:type="default" r:id="rId23"/>
          <w:pgSz w:w="15840" w:h="12240" w:orient="landscape"/>
          <w:pgMar w:top="720" w:right="720" w:bottom="720" w:left="720" w:header="720" w:footer="720" w:gutter="0"/>
          <w:cols w:space="720"/>
          <w:docGrid w:linePitch="360"/>
        </w:sectPr>
      </w:pPr>
    </w:p>
    <w:tbl>
      <w:tblPr>
        <w:tblStyle w:val="TableGrid"/>
        <w:tblpPr w:leftFromText="180" w:rightFromText="180" w:vertAnchor="page" w:horzAnchor="margin" w:tblpXSpec="center" w:tblpY="2656"/>
        <w:tblW w:w="0" w:type="auto"/>
        <w:tblLook w:val="04A0"/>
      </w:tblPr>
      <w:tblGrid>
        <w:gridCol w:w="8742"/>
        <w:gridCol w:w="5327"/>
      </w:tblGrid>
      <w:tr w:rsidR="00F529DB" w:rsidRPr="007F69E5">
        <w:tc>
          <w:tcPr>
            <w:tcW w:w="8838" w:type="dxa"/>
            <w:tcBorders>
              <w:top w:val="single" w:sz="4" w:space="0" w:color="4BACC6" w:themeColor="accent5"/>
              <w:left w:val="single" w:sz="12" w:space="0" w:color="4BACC6" w:themeColor="accent5"/>
              <w:bottom w:val="single" w:sz="4" w:space="0" w:color="4BACC6" w:themeColor="accent5"/>
              <w:right w:val="single" w:sz="4" w:space="0" w:color="4BACC6" w:themeColor="accent5"/>
            </w:tcBorders>
          </w:tcPr>
          <w:p w:rsidR="00F529DB" w:rsidRPr="007F69E5" w:rsidRDefault="00F529DB" w:rsidP="00F529DB">
            <w:pPr>
              <w:pStyle w:val="ListParagraph"/>
              <w:numPr>
                <w:ilvl w:val="1"/>
                <w:numId w:val="34"/>
              </w:numPr>
              <w:jc w:val="both"/>
              <w:rPr>
                <w:rFonts w:asciiTheme="minorHAnsi" w:hAnsiTheme="minorHAnsi" w:cstheme="minorHAnsi"/>
                <w:b/>
                <w:sz w:val="22"/>
                <w:szCs w:val="22"/>
              </w:rPr>
            </w:pPr>
            <w:r w:rsidRPr="007F69E5">
              <w:rPr>
                <w:rFonts w:asciiTheme="minorHAnsi" w:hAnsiTheme="minorHAnsi" w:cstheme="minorHAnsi"/>
                <w:b/>
                <w:sz w:val="22"/>
                <w:szCs w:val="22"/>
              </w:rPr>
              <w:lastRenderedPageBreak/>
              <w:t>Number of local and/or community plans for violence prevention implemented targeted to:</w:t>
            </w:r>
          </w:p>
          <w:p w:rsidR="00F529DB" w:rsidRPr="007F69E5" w:rsidRDefault="00F529DB" w:rsidP="0031575E">
            <w:pPr>
              <w:pStyle w:val="ListParagraph"/>
              <w:ind w:left="360"/>
              <w:jc w:val="both"/>
              <w:rPr>
                <w:rFonts w:asciiTheme="minorHAnsi" w:hAnsiTheme="minorHAnsi" w:cstheme="minorHAnsi"/>
                <w:b/>
                <w:sz w:val="22"/>
                <w:szCs w:val="22"/>
              </w:rPr>
            </w:pP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Total No.  </w:t>
            </w:r>
            <w:r w:rsidR="00E83C5C" w:rsidRPr="007F69E5">
              <w:rPr>
                <w:rFonts w:asciiTheme="minorHAnsi" w:hAnsiTheme="minorHAnsi" w:cstheme="minorHAnsi"/>
                <w:sz w:val="22"/>
                <w:szCs w:val="22"/>
              </w:rPr>
              <w:fldChar w:fldCharType="begin">
                <w:ffData>
                  <w:name w:val=""/>
                  <w:enabled/>
                  <w:calcOnExit w:val="0"/>
                  <w:textInput>
                    <w:default w:val="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lang w:val="en-US"/>
              </w:rPr>
              <w:tab/>
            </w:r>
          </w:p>
          <w:p w:rsidR="00F529DB" w:rsidRPr="007F69E5" w:rsidRDefault="00F529DB" w:rsidP="0031575E">
            <w:pPr>
              <w:jc w:val="both"/>
              <w:rPr>
                <w:rFonts w:asciiTheme="minorHAnsi" w:hAnsiTheme="minorHAnsi" w:cstheme="minorHAnsi"/>
                <w:sz w:val="22"/>
                <w:szCs w:val="22"/>
                <w:lang w:val="en-US"/>
              </w:rPr>
            </w:pP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Youth                                No.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Women                            No.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lang w:val="en-US"/>
              </w:rPr>
              <w:tab/>
              <w:t xml:space="preserve">         </w:t>
            </w:r>
            <w:r w:rsidR="006B13F2"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Ethnic groups            </w:t>
            </w:r>
            <w:r w:rsidRPr="007F69E5">
              <w:rPr>
                <w:rFonts w:asciiTheme="minorHAnsi" w:hAnsiTheme="minorHAnsi" w:cstheme="minorHAnsi"/>
                <w:sz w:val="22"/>
                <w:szCs w:val="22"/>
              </w:rPr>
              <w:t xml:space="preserve">   </w:t>
            </w:r>
            <w:r w:rsidRPr="007F69E5">
              <w:rPr>
                <w:rFonts w:asciiTheme="minorHAnsi" w:hAnsiTheme="minorHAnsi" w:cstheme="minorHAnsi"/>
                <w:sz w:val="22"/>
                <w:szCs w:val="22"/>
                <w:lang w:val="en-US"/>
              </w:rPr>
              <w:t xml:space="preserve">  </w:t>
            </w:r>
            <w:r w:rsidR="006874CD"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lang w:val="en-US"/>
              </w:rPr>
              <w:t xml:space="preserve"> No.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p>
          <w:p w:rsidR="00F529DB" w:rsidRPr="007F69E5" w:rsidRDefault="00E83C5C"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rPr>
              <w:fldChar w:fldCharType="begin">
                <w:ffData>
                  <w:name w:val="Check2"/>
                  <w:enabled/>
                  <w:calcOnExit w:val="0"/>
                  <w:checkBox>
                    <w:sizeAuto/>
                    <w:default w:val="0"/>
                  </w:checkBox>
                </w:ffData>
              </w:fldChar>
            </w:r>
            <w:r w:rsidR="00F529DB" w:rsidRPr="007F69E5">
              <w:rPr>
                <w:rFonts w:asciiTheme="minorHAnsi" w:hAnsiTheme="minorHAnsi" w:cstheme="minorHAnsi"/>
                <w:sz w:val="22"/>
                <w:szCs w:val="22"/>
              </w:rPr>
              <w:instrText xml:space="preserve"> FORMCHECKBOX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end"/>
            </w:r>
            <w:r w:rsidR="00F529DB" w:rsidRPr="007F69E5">
              <w:rPr>
                <w:rFonts w:asciiTheme="minorHAnsi" w:hAnsiTheme="minorHAnsi" w:cstheme="minorHAnsi"/>
                <w:sz w:val="22"/>
                <w:szCs w:val="22"/>
              </w:rPr>
              <w:t xml:space="preserve"> </w:t>
            </w:r>
            <w:proofErr w:type="gramStart"/>
            <w:r w:rsidR="00F529DB" w:rsidRPr="007F69E5">
              <w:rPr>
                <w:rFonts w:asciiTheme="minorHAnsi" w:hAnsiTheme="minorHAnsi" w:cstheme="minorHAnsi"/>
                <w:sz w:val="22"/>
                <w:szCs w:val="22"/>
              </w:rPr>
              <w:t>other</w:t>
            </w:r>
            <w:proofErr w:type="gramEnd"/>
            <w:r w:rsidR="00F529DB" w:rsidRPr="007F69E5">
              <w:rPr>
                <w:rFonts w:asciiTheme="minorHAnsi" w:hAnsiTheme="minorHAnsi" w:cstheme="minorHAnsi"/>
                <w:sz w:val="22"/>
                <w:szCs w:val="22"/>
              </w:rPr>
              <w:t xml:space="preserve">, pls. specify:  </w:t>
            </w:r>
            <w:r w:rsidR="006874CD" w:rsidRPr="007F69E5">
              <w:rPr>
                <w:rFonts w:asciiTheme="minorHAnsi" w:hAnsiTheme="minorHAnsi" w:cstheme="minorHAnsi"/>
                <w:sz w:val="22"/>
                <w:szCs w:val="22"/>
              </w:rPr>
              <w:t xml:space="preserve">  </w:t>
            </w:r>
            <w:r w:rsidR="006B13F2" w:rsidRPr="007F69E5">
              <w:rPr>
                <w:rFonts w:asciiTheme="minorHAnsi" w:hAnsiTheme="minorHAnsi" w:cstheme="minorHAnsi"/>
                <w:sz w:val="22"/>
                <w:szCs w:val="22"/>
              </w:rPr>
              <w:t xml:space="preserve"> </w:t>
            </w:r>
            <w:r w:rsidR="006874CD" w:rsidRPr="007F69E5">
              <w:rPr>
                <w:rFonts w:asciiTheme="minorHAnsi" w:hAnsiTheme="minorHAnsi" w:cstheme="minorHAnsi"/>
                <w:sz w:val="22"/>
                <w:szCs w:val="22"/>
              </w:rPr>
              <w:t xml:space="preserve"> </w:t>
            </w:r>
            <w:r w:rsidR="00F529DB" w:rsidRPr="007F69E5">
              <w:rPr>
                <w:rFonts w:asciiTheme="minorHAnsi" w:hAnsiTheme="minorHAnsi" w:cstheme="minorHAnsi"/>
                <w:sz w:val="22"/>
                <w:szCs w:val="22"/>
                <w:lang w:val="en-US"/>
              </w:rPr>
              <w:t xml:space="preserve">No.  </w:t>
            </w:r>
            <w:r w:rsidRPr="007F69E5">
              <w:rPr>
                <w:rFonts w:asciiTheme="minorHAnsi" w:hAnsiTheme="minorHAnsi" w:cstheme="minorHAnsi"/>
                <w:sz w:val="22"/>
                <w:szCs w:val="22"/>
              </w:rPr>
              <w:fldChar w:fldCharType="begin">
                <w:ffData>
                  <w:name w:val="Text1"/>
                  <w:enabled/>
                  <w:calcOnExit w:val="0"/>
                  <w:textInput/>
                </w:ffData>
              </w:fldChar>
            </w:r>
            <w:r w:rsidR="00F529DB" w:rsidRPr="007F69E5">
              <w:rPr>
                <w:rFonts w:asciiTheme="minorHAnsi" w:hAnsiTheme="minorHAnsi" w:cstheme="minorHAnsi"/>
                <w:sz w:val="22"/>
                <w:szCs w:val="22"/>
                <w:lang w:val="en-US"/>
              </w:rPr>
              <w:instrText xml:space="preserve"> FORMTEXT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separate"/>
            </w:r>
            <w:r w:rsidR="00F529DB" w:rsidRPr="007F69E5">
              <w:rPr>
                <w:rFonts w:asciiTheme="minorHAnsi" w:hAnsiTheme="minorHAnsi" w:cstheme="minorHAnsi"/>
                <w:noProof/>
                <w:sz w:val="22"/>
                <w:szCs w:val="22"/>
              </w:rPr>
              <w:t> </w:t>
            </w:r>
            <w:r w:rsidR="00F529DB" w:rsidRPr="007F69E5">
              <w:rPr>
                <w:rFonts w:asciiTheme="minorHAnsi" w:hAnsiTheme="minorHAnsi" w:cstheme="minorHAnsi"/>
                <w:noProof/>
                <w:sz w:val="22"/>
                <w:szCs w:val="22"/>
              </w:rPr>
              <w:t> </w:t>
            </w:r>
            <w:r w:rsidR="00F529DB" w:rsidRPr="007F69E5">
              <w:rPr>
                <w:rFonts w:asciiTheme="minorHAnsi" w:hAnsiTheme="minorHAnsi" w:cstheme="minorHAnsi"/>
                <w:noProof/>
                <w:sz w:val="22"/>
                <w:szCs w:val="22"/>
              </w:rPr>
              <w:t> </w:t>
            </w:r>
            <w:r w:rsidR="00F529DB" w:rsidRPr="007F69E5">
              <w:rPr>
                <w:rFonts w:asciiTheme="minorHAnsi" w:hAnsiTheme="minorHAnsi" w:cstheme="minorHAnsi"/>
                <w:noProof/>
                <w:sz w:val="22"/>
                <w:szCs w:val="22"/>
              </w:rPr>
              <w:t> </w:t>
            </w:r>
            <w:r w:rsidR="00F529DB" w:rsidRPr="007F69E5">
              <w:rPr>
                <w:rFonts w:asciiTheme="minorHAnsi" w:hAnsiTheme="minorHAnsi" w:cstheme="minorHAnsi"/>
                <w:noProof/>
                <w:sz w:val="22"/>
                <w:szCs w:val="22"/>
              </w:rPr>
              <w:t> </w:t>
            </w:r>
            <w:r w:rsidRPr="007F69E5">
              <w:rPr>
                <w:rFonts w:asciiTheme="minorHAnsi" w:hAnsiTheme="minorHAnsi" w:cstheme="minorHAnsi"/>
                <w:sz w:val="22"/>
                <w:szCs w:val="22"/>
              </w:rPr>
              <w:fldChar w:fldCharType="end"/>
            </w:r>
            <w:r w:rsidR="00F529DB" w:rsidRPr="007F69E5">
              <w:rPr>
                <w:rFonts w:asciiTheme="minorHAnsi" w:hAnsiTheme="minorHAnsi" w:cstheme="minorHAnsi"/>
                <w:sz w:val="22"/>
                <w:szCs w:val="22"/>
                <w:lang w:val="en-US"/>
              </w:rPr>
              <w:t xml:space="preserve">   </w:t>
            </w:r>
            <w:r w:rsidR="00F529DB" w:rsidRPr="007F69E5">
              <w:rPr>
                <w:rFonts w:asciiTheme="minorHAnsi" w:hAnsiTheme="minorHAnsi" w:cstheme="minorHAnsi"/>
                <w:sz w:val="22"/>
                <w:szCs w:val="22"/>
                <w:lang w:val="en-US"/>
              </w:rPr>
              <w:tab/>
              <w:t xml:space="preserve">        </w:t>
            </w:r>
            <w:r w:rsidR="006874CD" w:rsidRPr="007F69E5">
              <w:rPr>
                <w:rFonts w:asciiTheme="minorHAnsi" w:hAnsiTheme="minorHAnsi" w:cstheme="minorHAnsi"/>
                <w:sz w:val="22"/>
                <w:szCs w:val="22"/>
                <w:lang w:val="en-US"/>
              </w:rPr>
              <w:t xml:space="preserve">  </w:t>
            </w:r>
            <w:r w:rsidR="00F529DB" w:rsidRPr="007F69E5">
              <w:rPr>
                <w:rFonts w:asciiTheme="minorHAnsi" w:hAnsiTheme="minorHAnsi" w:cstheme="minorHAnsi"/>
                <w:sz w:val="22"/>
                <w:szCs w:val="22"/>
                <w:lang w:val="en-US"/>
              </w:rPr>
              <w:t xml:space="preserve"> </w:t>
            </w:r>
            <w:r w:rsidR="00F529DB" w:rsidRPr="007F69E5">
              <w:rPr>
                <w:rFonts w:asciiTheme="minorHAnsi" w:hAnsiTheme="minorHAnsi" w:cstheme="minorHAnsi"/>
                <w:sz w:val="22"/>
                <w:szCs w:val="22"/>
              </w:rPr>
              <w:t>( % of ethnic groups</w:t>
            </w:r>
            <w:r w:rsidRPr="007F69E5">
              <w:rPr>
                <w:rFonts w:asciiTheme="minorHAnsi" w:hAnsiTheme="minorHAnsi" w:cstheme="minorHAnsi"/>
                <w:sz w:val="22"/>
                <w:szCs w:val="22"/>
              </w:rPr>
              <w:fldChar w:fldCharType="begin">
                <w:ffData>
                  <w:name w:val="Text1"/>
                  <w:enabled/>
                  <w:calcOnExit w:val="0"/>
                  <w:textInput/>
                </w:ffData>
              </w:fldChar>
            </w:r>
            <w:r w:rsidR="00F529DB" w:rsidRPr="007F69E5">
              <w:rPr>
                <w:rFonts w:asciiTheme="minorHAnsi" w:hAnsiTheme="minorHAnsi" w:cstheme="minorHAnsi"/>
                <w:sz w:val="22"/>
                <w:szCs w:val="22"/>
                <w:lang w:val="en-US"/>
              </w:rPr>
              <w:instrText xml:space="preserve"> FORMTEXT </w:instrText>
            </w:r>
            <w:r w:rsidRPr="007F69E5">
              <w:rPr>
                <w:rFonts w:asciiTheme="minorHAnsi" w:hAnsiTheme="minorHAnsi" w:cstheme="minorHAnsi"/>
                <w:sz w:val="22"/>
                <w:szCs w:val="22"/>
              </w:rPr>
            </w:r>
            <w:r w:rsidRPr="007F69E5">
              <w:rPr>
                <w:rFonts w:asciiTheme="minorHAnsi" w:hAnsiTheme="minorHAnsi" w:cstheme="minorHAnsi"/>
                <w:sz w:val="22"/>
                <w:szCs w:val="22"/>
              </w:rPr>
              <w:fldChar w:fldCharType="separate"/>
            </w:r>
            <w:r w:rsidR="00F529DB" w:rsidRPr="007F69E5">
              <w:rPr>
                <w:rFonts w:asciiTheme="minorHAnsi" w:hAnsiTheme="minorHAnsi" w:cstheme="minorHAnsi"/>
                <w:noProof/>
                <w:sz w:val="22"/>
                <w:szCs w:val="22"/>
              </w:rPr>
              <w:t> </w:t>
            </w:r>
            <w:r w:rsidR="00F529DB" w:rsidRPr="007F69E5">
              <w:rPr>
                <w:rFonts w:asciiTheme="minorHAnsi" w:hAnsiTheme="minorHAnsi" w:cstheme="minorHAnsi"/>
                <w:noProof/>
                <w:sz w:val="22"/>
                <w:szCs w:val="22"/>
              </w:rPr>
              <w:t> </w:t>
            </w:r>
            <w:r w:rsidR="00F529DB" w:rsidRPr="007F69E5">
              <w:rPr>
                <w:rFonts w:asciiTheme="minorHAnsi" w:hAnsiTheme="minorHAnsi" w:cstheme="minorHAnsi"/>
                <w:noProof/>
                <w:sz w:val="22"/>
                <w:szCs w:val="22"/>
              </w:rPr>
              <w:t> </w:t>
            </w:r>
            <w:r w:rsidR="00F529DB" w:rsidRPr="007F69E5">
              <w:rPr>
                <w:rFonts w:asciiTheme="minorHAnsi" w:hAnsiTheme="minorHAnsi" w:cstheme="minorHAnsi"/>
                <w:noProof/>
                <w:sz w:val="22"/>
                <w:szCs w:val="22"/>
              </w:rPr>
              <w:t> </w:t>
            </w:r>
            <w:r w:rsidR="00F529DB" w:rsidRPr="007F69E5">
              <w:rPr>
                <w:rFonts w:asciiTheme="minorHAnsi" w:hAnsiTheme="minorHAnsi" w:cstheme="minorHAnsi"/>
                <w:noProof/>
                <w:sz w:val="22"/>
                <w:szCs w:val="22"/>
              </w:rPr>
              <w:t> </w:t>
            </w:r>
            <w:r w:rsidRPr="007F69E5">
              <w:rPr>
                <w:rFonts w:asciiTheme="minorHAnsi" w:hAnsiTheme="minorHAnsi" w:cstheme="minorHAnsi"/>
                <w:sz w:val="22"/>
                <w:szCs w:val="22"/>
              </w:rPr>
              <w:fldChar w:fldCharType="end"/>
            </w:r>
            <w:r w:rsidR="00F529DB" w:rsidRPr="007F69E5">
              <w:rPr>
                <w:rFonts w:asciiTheme="minorHAnsi" w:hAnsiTheme="minorHAnsi" w:cstheme="minorHAnsi"/>
                <w:sz w:val="22"/>
                <w:szCs w:val="22"/>
                <w:lang w:val="en-US"/>
              </w:rPr>
              <w:t>)</w:t>
            </w:r>
          </w:p>
          <w:p w:rsidR="00F529DB" w:rsidRPr="007F69E5" w:rsidRDefault="00F529DB" w:rsidP="0031575E">
            <w:pPr>
              <w:jc w:val="both"/>
              <w:rPr>
                <w:rFonts w:asciiTheme="minorHAnsi" w:hAnsiTheme="minorHAnsi" w:cstheme="minorHAnsi"/>
                <w:sz w:val="22"/>
                <w:szCs w:val="22"/>
              </w:rPr>
            </w:pPr>
          </w:p>
        </w:tc>
        <w:tc>
          <w:tcPr>
            <w:tcW w:w="5382" w:type="dxa"/>
            <w:tcBorders>
              <w:top w:val="single" w:sz="4" w:space="0" w:color="4BACC6" w:themeColor="accent5"/>
              <w:left w:val="single" w:sz="4" w:space="0" w:color="4BACC6" w:themeColor="accent5"/>
              <w:bottom w:val="single" w:sz="4" w:space="0" w:color="4BACC6" w:themeColor="accent5"/>
              <w:right w:val="single" w:sz="12" w:space="0" w:color="4BACC6" w:themeColor="accent5"/>
            </w:tcBorders>
          </w:tcPr>
          <w:p w:rsidR="00F529DB" w:rsidRPr="007F69E5" w:rsidRDefault="00F529DB" w:rsidP="0031575E">
            <w:pPr>
              <w:jc w:val="both"/>
              <w:rPr>
                <w:rFonts w:asciiTheme="minorHAnsi" w:hAnsiTheme="minorHAnsi" w:cstheme="minorHAnsi"/>
                <w:b/>
                <w:sz w:val="22"/>
                <w:szCs w:val="22"/>
                <w:lang w:val="en-US"/>
              </w:rPr>
            </w:pPr>
            <w:r w:rsidRPr="007F69E5">
              <w:rPr>
                <w:rFonts w:asciiTheme="minorHAnsi" w:hAnsiTheme="minorHAnsi" w:cstheme="minorHAnsi"/>
                <w:b/>
                <w:sz w:val="22"/>
                <w:szCs w:val="22"/>
                <w:lang w:val="en-US"/>
              </w:rPr>
              <w:t>Comments</w:t>
            </w:r>
          </w:p>
        </w:tc>
      </w:tr>
    </w:tbl>
    <w:p w:rsidR="00F529DB" w:rsidRPr="007F69E5" w:rsidRDefault="00E83C5C" w:rsidP="00F529DB">
      <w:pPr>
        <w:rPr>
          <w:rFonts w:asciiTheme="minorHAnsi" w:hAnsiTheme="minorHAnsi" w:cstheme="minorHAnsi"/>
          <w:sz w:val="22"/>
          <w:szCs w:val="22"/>
        </w:rPr>
      </w:pPr>
      <w:r>
        <w:rPr>
          <w:rFonts w:asciiTheme="minorHAnsi" w:hAnsiTheme="minorHAnsi" w:cstheme="minorHAnsi"/>
          <w:noProof/>
          <w:snapToGrid/>
          <w:sz w:val="22"/>
          <w:szCs w:val="22"/>
          <w:lang w:val="en-US"/>
        </w:rPr>
        <w:pict>
          <v:roundrect id="_x0000_s1069" style="position:absolute;margin-left:1.5pt;margin-top:9.75pt;width:716.25pt;height:36pt;z-index:251685376;mso-position-horizontal-relative:text;mso-position-vertical-relative:text" arcsize="10923f" fillcolor="#4bacc6 [3208]" strokecolor="#f2f2f2 [3041]" strokeweight="3pt">
            <v:shadow on="t" type="perspective" color="#205867 [1608]" opacity=".5" offset="1pt" offset2="-1pt"/>
            <v:textbox style="mso-next-textbox:#_x0000_s1069">
              <w:txbxContent>
                <w:p w:rsidR="00EC60B7" w:rsidRPr="00CE196C" w:rsidRDefault="00EC60B7" w:rsidP="00F529DB">
                  <w:pPr>
                    <w:pStyle w:val="ListParagraph"/>
                    <w:widowControl/>
                    <w:numPr>
                      <w:ilvl w:val="0"/>
                      <w:numId w:val="37"/>
                    </w:numPr>
                    <w:spacing w:after="200"/>
                    <w:contextualSpacing/>
                    <w:rPr>
                      <w:b/>
                    </w:rPr>
                  </w:pPr>
                  <w:r>
                    <w:rPr>
                      <w:b/>
                    </w:rPr>
                    <w:t>N</w:t>
                  </w:r>
                  <w:r w:rsidRPr="00CE196C">
                    <w:rPr>
                      <w:b/>
                    </w:rPr>
                    <w:t>ational capacities to prevent, reduce, mitigate and cope with the impact of violent conflict</w:t>
                  </w:r>
                  <w:r>
                    <w:rPr>
                      <w:b/>
                    </w:rPr>
                    <w:t xml:space="preserve"> s</w:t>
                  </w:r>
                  <w:r w:rsidRPr="00CE196C">
                    <w:rPr>
                      <w:b/>
                    </w:rPr>
                    <w:t>trengthen</w:t>
                  </w:r>
                  <w:r>
                    <w:rPr>
                      <w:b/>
                    </w:rPr>
                    <w:t>ed</w:t>
                  </w:r>
                </w:p>
                <w:p w:rsidR="00EC60B7" w:rsidRPr="00CE196C" w:rsidRDefault="00EC60B7" w:rsidP="00F529DB">
                  <w:pPr>
                    <w:jc w:val="both"/>
                    <w:rPr>
                      <w:rFonts w:asciiTheme="minorHAnsi" w:hAnsiTheme="minorHAnsi"/>
                      <w:b/>
                      <w:sz w:val="22"/>
                      <w:szCs w:val="22"/>
                      <w:lang w:val="en-US"/>
                    </w:rPr>
                  </w:pPr>
                </w:p>
                <w:p w:rsidR="00EC60B7" w:rsidRPr="00495D0C" w:rsidRDefault="00EC60B7" w:rsidP="00F529DB">
                  <w:pPr>
                    <w:spacing w:before="120"/>
                    <w:rPr>
                      <w:rFonts w:ascii="Calibri" w:hAnsi="Calibri"/>
                      <w:b/>
                      <w:lang w:val="en-US"/>
                    </w:rPr>
                  </w:pPr>
                </w:p>
                <w:p w:rsidR="00EC60B7" w:rsidRPr="00B0027E" w:rsidRDefault="00EC60B7" w:rsidP="00F529DB">
                  <w:pPr>
                    <w:jc w:val="center"/>
                    <w:rPr>
                      <w:rFonts w:asciiTheme="minorHAnsi" w:hAnsiTheme="minorHAnsi"/>
                      <w:lang w:val="en-US"/>
                    </w:rPr>
                  </w:pPr>
                </w:p>
              </w:txbxContent>
            </v:textbox>
          </v:roundrect>
        </w:pict>
      </w:r>
    </w:p>
    <w:p w:rsidR="00F529DB" w:rsidRPr="007F69E5" w:rsidRDefault="00F529DB" w:rsidP="00F529DB">
      <w:pPr>
        <w:jc w:val="center"/>
        <w:rPr>
          <w:rFonts w:asciiTheme="minorHAnsi" w:hAnsiTheme="minorHAnsi" w:cstheme="minorHAnsi"/>
          <w:b/>
          <w:sz w:val="22"/>
          <w:szCs w:val="22"/>
          <w:u w:val="single"/>
        </w:rPr>
      </w:pPr>
    </w:p>
    <w:p w:rsidR="00F529DB" w:rsidRPr="007F69E5" w:rsidRDefault="00F529DB" w:rsidP="00F529DB">
      <w:pPr>
        <w:jc w:val="center"/>
        <w:rPr>
          <w:rFonts w:asciiTheme="minorHAnsi" w:hAnsiTheme="minorHAnsi" w:cstheme="minorHAnsi"/>
          <w:b/>
          <w:sz w:val="22"/>
          <w:szCs w:val="22"/>
          <w:u w:val="single"/>
        </w:rPr>
      </w:pPr>
    </w:p>
    <w:p w:rsidR="00F529DB" w:rsidRPr="007F69E5" w:rsidRDefault="00F529DB" w:rsidP="00F529DB">
      <w:pPr>
        <w:jc w:val="both"/>
        <w:rPr>
          <w:rFonts w:asciiTheme="minorHAnsi" w:hAnsiTheme="minorHAnsi" w:cstheme="minorHAnsi"/>
          <w:b/>
          <w:sz w:val="22"/>
          <w:szCs w:val="22"/>
          <w:u w:val="single"/>
        </w:rPr>
      </w:pPr>
    </w:p>
    <w:p w:rsidR="00F529DB" w:rsidRPr="007F69E5" w:rsidRDefault="00F529DB" w:rsidP="00F529DB">
      <w:pPr>
        <w:rPr>
          <w:rFonts w:asciiTheme="minorHAnsi" w:hAnsiTheme="minorHAnsi" w:cstheme="minorHAnsi"/>
          <w:sz w:val="22"/>
          <w:szCs w:val="22"/>
        </w:rPr>
      </w:pPr>
    </w:p>
    <w:p w:rsidR="00F529DB" w:rsidRPr="007F69E5" w:rsidRDefault="00E83C5C" w:rsidP="00F529DB">
      <w:pPr>
        <w:widowControl/>
        <w:spacing w:after="200" w:line="276" w:lineRule="auto"/>
        <w:rPr>
          <w:rFonts w:asciiTheme="minorHAnsi" w:hAnsiTheme="minorHAnsi" w:cstheme="minorHAnsi"/>
          <w:sz w:val="22"/>
          <w:szCs w:val="22"/>
        </w:rPr>
      </w:pPr>
      <w:r w:rsidRPr="00E83C5C">
        <w:rPr>
          <w:rFonts w:asciiTheme="minorHAnsi" w:hAnsiTheme="minorHAnsi" w:cstheme="minorHAnsi"/>
          <w:noProof/>
          <w:snapToGrid/>
          <w:sz w:val="22"/>
          <w:szCs w:val="22"/>
          <w:lang w:val="es-ES_tradnl" w:eastAsia="es-ES_tradnl"/>
        </w:rPr>
        <w:pict>
          <v:roundrect id="_x0000_s1071" style="position:absolute;margin-left:-7.5pt;margin-top:5.8pt;width:725.25pt;height:36pt;z-index:251687424" arcsize="10923f" fillcolor="#4bacc6 [3208]" strokecolor="#f2f2f2 [3041]" strokeweight="3pt">
            <v:shadow on="t" type="perspective" color="#205867 [1608]" opacity=".5" offset="1pt" offset2="-1pt"/>
            <v:textbox style="mso-next-textbox:#_x0000_s1071">
              <w:txbxContent>
                <w:p w:rsidR="00EC60B7" w:rsidRPr="00982FAF" w:rsidRDefault="00EC60B7" w:rsidP="00F529DB">
                  <w:pPr>
                    <w:pStyle w:val="ListParagraph"/>
                    <w:numPr>
                      <w:ilvl w:val="0"/>
                      <w:numId w:val="31"/>
                    </w:numPr>
                    <w:spacing w:before="120"/>
                    <w:jc w:val="both"/>
                    <w:rPr>
                      <w:rFonts w:asciiTheme="minorHAnsi" w:hAnsiTheme="minorHAnsi"/>
                      <w:b/>
                    </w:rPr>
                  </w:pPr>
                  <w:r>
                    <w:rPr>
                      <w:rFonts w:asciiTheme="minorHAnsi" w:hAnsiTheme="minorHAnsi"/>
                      <w:b/>
                      <w:sz w:val="22"/>
                    </w:rPr>
                    <w:t>Capacity to prevent</w:t>
                  </w:r>
                  <w:r w:rsidRPr="00CE196C">
                    <w:rPr>
                      <w:b/>
                    </w:rPr>
                    <w:t>, reduce, mitigate and cope with the impact of violent conflict</w:t>
                  </w:r>
                  <w:r>
                    <w:rPr>
                      <w:b/>
                    </w:rPr>
                    <w:t xml:space="preserve"> strengthened</w:t>
                  </w:r>
                </w:p>
                <w:p w:rsidR="00EC60B7" w:rsidRPr="00B0027E" w:rsidRDefault="00EC60B7" w:rsidP="00F529DB">
                  <w:pPr>
                    <w:jc w:val="center"/>
                    <w:rPr>
                      <w:rFonts w:asciiTheme="minorHAnsi" w:hAnsiTheme="minorHAnsi"/>
                      <w:lang w:val="en-US"/>
                    </w:rPr>
                  </w:pPr>
                </w:p>
              </w:txbxContent>
            </v:textbox>
          </v:roundrect>
        </w:pict>
      </w:r>
    </w:p>
    <w:p w:rsidR="00F529DB" w:rsidRPr="007F69E5" w:rsidRDefault="00F529DB" w:rsidP="00F529DB">
      <w:pPr>
        <w:widowControl/>
        <w:spacing w:after="200" w:line="276" w:lineRule="auto"/>
        <w:rPr>
          <w:rFonts w:asciiTheme="minorHAnsi" w:hAnsiTheme="minorHAnsi" w:cstheme="minorHAnsi"/>
          <w:sz w:val="22"/>
          <w:szCs w:val="22"/>
        </w:rPr>
      </w:pPr>
    </w:p>
    <w:tbl>
      <w:tblPr>
        <w:tblStyle w:val="TableGrid"/>
        <w:tblpPr w:leftFromText="180" w:rightFromText="180" w:vertAnchor="page" w:horzAnchor="margin" w:tblpY="7051"/>
        <w:tblW w:w="0" w:type="auto"/>
        <w:tblLook w:val="04A0"/>
      </w:tblPr>
      <w:tblGrid>
        <w:gridCol w:w="4304"/>
        <w:gridCol w:w="9765"/>
      </w:tblGrid>
      <w:tr w:rsidR="00F529DB" w:rsidRPr="007F69E5">
        <w:tc>
          <w:tcPr>
            <w:tcW w:w="4338" w:type="dxa"/>
            <w:tcBorders>
              <w:top w:val="single" w:sz="4" w:space="0" w:color="4BACC6" w:themeColor="accent5"/>
              <w:left w:val="single" w:sz="12" w:space="0" w:color="4BACC6" w:themeColor="accent5"/>
              <w:bottom w:val="nil"/>
              <w:right w:val="single" w:sz="12" w:space="0" w:color="4BACC6" w:themeColor="accent5"/>
            </w:tcBorders>
          </w:tcPr>
          <w:p w:rsidR="00F529DB" w:rsidRPr="007F69E5" w:rsidRDefault="00F529DB" w:rsidP="00F529DB">
            <w:pPr>
              <w:pStyle w:val="ListParagraph"/>
              <w:numPr>
                <w:ilvl w:val="1"/>
                <w:numId w:val="35"/>
              </w:numPr>
              <w:jc w:val="both"/>
              <w:rPr>
                <w:rFonts w:asciiTheme="minorHAnsi" w:hAnsiTheme="minorHAnsi" w:cstheme="minorHAnsi"/>
                <w:b/>
                <w:sz w:val="22"/>
                <w:szCs w:val="22"/>
              </w:rPr>
            </w:pPr>
            <w:r w:rsidRPr="007F69E5">
              <w:rPr>
                <w:rFonts w:asciiTheme="minorHAnsi" w:hAnsiTheme="minorHAnsi" w:cstheme="minorHAnsi"/>
                <w:b/>
                <w:sz w:val="22"/>
                <w:szCs w:val="22"/>
              </w:rPr>
              <w:t>Number of organizations and individuals with strengthened capacity in the following areas:</w:t>
            </w:r>
          </w:p>
          <w:p w:rsidR="00F529DB" w:rsidRPr="007F69E5" w:rsidRDefault="00F529DB" w:rsidP="0031575E">
            <w:pPr>
              <w:pStyle w:val="ListParagraph"/>
              <w:ind w:left="360"/>
              <w:jc w:val="both"/>
              <w:rPr>
                <w:rFonts w:asciiTheme="minorHAnsi" w:hAnsiTheme="minorHAnsi" w:cstheme="minorHAnsi"/>
                <w:b/>
                <w:sz w:val="22"/>
                <w:szCs w:val="22"/>
              </w:rPr>
            </w:pPr>
          </w:p>
        </w:tc>
        <w:tc>
          <w:tcPr>
            <w:tcW w:w="9882" w:type="dxa"/>
            <w:tcBorders>
              <w:top w:val="single" w:sz="4" w:space="0" w:color="4BACC6" w:themeColor="accent5"/>
              <w:left w:val="single" w:sz="12" w:space="0" w:color="4BACC6" w:themeColor="accent5"/>
              <w:bottom w:val="nil"/>
              <w:right w:val="single" w:sz="4" w:space="0" w:color="4BACC6" w:themeColor="accent5"/>
            </w:tcBorders>
          </w:tcPr>
          <w:p w:rsidR="00F529DB" w:rsidRPr="007F69E5" w:rsidRDefault="00F529DB" w:rsidP="0031575E">
            <w:pPr>
              <w:rPr>
                <w:rFonts w:asciiTheme="minorHAnsi" w:hAnsiTheme="minorHAnsi" w:cstheme="minorHAnsi"/>
                <w:b/>
                <w:sz w:val="22"/>
                <w:szCs w:val="22"/>
              </w:rPr>
            </w:pPr>
          </w:p>
        </w:tc>
      </w:tr>
      <w:tr w:rsidR="00F529DB" w:rsidRPr="007F69E5">
        <w:tc>
          <w:tcPr>
            <w:tcW w:w="4338" w:type="dxa"/>
            <w:tcBorders>
              <w:top w:val="nil"/>
              <w:left w:val="single" w:sz="12" w:space="0" w:color="4BACC6" w:themeColor="accent5"/>
              <w:bottom w:val="nil"/>
              <w:right w:val="single" w:sz="12" w:space="0" w:color="4BACC6" w:themeColor="accent5"/>
            </w:tcBorders>
          </w:tcPr>
          <w:p w:rsidR="00F529DB" w:rsidRPr="007F69E5" w:rsidRDefault="00F529DB" w:rsidP="0031575E">
            <w:pPr>
              <w:pStyle w:val="ListParagraph"/>
              <w:ind w:left="360"/>
              <w:jc w:val="both"/>
              <w:rPr>
                <w:rFonts w:asciiTheme="minorHAnsi" w:hAnsiTheme="minorHAnsi" w:cstheme="minorHAnsi"/>
                <w:b/>
                <w:sz w:val="22"/>
                <w:szCs w:val="22"/>
              </w:rPr>
            </w:pPr>
          </w:p>
        </w:tc>
        <w:tc>
          <w:tcPr>
            <w:tcW w:w="9882" w:type="dxa"/>
            <w:tcBorders>
              <w:top w:val="nil"/>
              <w:left w:val="single" w:sz="12" w:space="0" w:color="4BACC6" w:themeColor="accent5"/>
              <w:bottom w:val="nil"/>
              <w:right w:val="single" w:sz="4" w:space="0" w:color="4BACC6" w:themeColor="accent5"/>
            </w:tcBorders>
          </w:tcPr>
          <w:p w:rsidR="00F529DB" w:rsidRPr="007F69E5" w:rsidRDefault="00F529DB" w:rsidP="0031575E">
            <w:pPr>
              <w:rPr>
                <w:rFonts w:asciiTheme="minorHAnsi" w:hAnsiTheme="minorHAnsi" w:cstheme="minorHAnsi"/>
                <w:b/>
                <w:sz w:val="22"/>
                <w:szCs w:val="22"/>
              </w:rPr>
            </w:pPr>
          </w:p>
        </w:tc>
      </w:tr>
      <w:tr w:rsidR="00F529DB" w:rsidRPr="007F69E5">
        <w:tc>
          <w:tcPr>
            <w:tcW w:w="4338" w:type="dxa"/>
            <w:tcBorders>
              <w:top w:val="nil"/>
              <w:left w:val="single" w:sz="12" w:space="0" w:color="4BACC6" w:themeColor="accent5"/>
              <w:bottom w:val="single" w:sz="4" w:space="0" w:color="4BACC6" w:themeColor="accent5"/>
              <w:right w:val="single" w:sz="4" w:space="0" w:color="4BACC6" w:themeColor="accent5"/>
            </w:tcBorders>
          </w:tcPr>
          <w:p w:rsidR="00F529DB" w:rsidRPr="007F69E5" w:rsidRDefault="00F529DB" w:rsidP="0031575E">
            <w:pPr>
              <w:jc w:val="both"/>
              <w:rPr>
                <w:rFonts w:asciiTheme="minorHAnsi" w:hAnsiTheme="minorHAnsi" w:cstheme="minorHAnsi"/>
                <w:sz w:val="22"/>
                <w:szCs w:val="22"/>
              </w:rPr>
            </w:pP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10"/>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Violence prevention/conflict</w:t>
            </w:r>
          </w:p>
          <w:p w:rsidR="00F529DB" w:rsidRPr="007F69E5" w:rsidRDefault="00F529DB" w:rsidP="0031575E">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10"/>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Conflict mediation </w:t>
            </w:r>
          </w:p>
          <w:p w:rsidR="00F529DB" w:rsidRPr="007F69E5" w:rsidRDefault="00F529DB" w:rsidP="0031575E">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11"/>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Conflict resolution</w:t>
            </w:r>
          </w:p>
          <w:p w:rsidR="00F529DB" w:rsidRPr="007F69E5" w:rsidRDefault="00F529DB" w:rsidP="0031575E">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bookmarkStart w:id="8" w:name="Check11"/>
            <w:r w:rsidR="00E83C5C" w:rsidRPr="007F69E5">
              <w:rPr>
                <w:rFonts w:asciiTheme="minorHAnsi" w:hAnsiTheme="minorHAnsi" w:cstheme="minorHAnsi"/>
                <w:sz w:val="22"/>
                <w:szCs w:val="22"/>
              </w:rPr>
              <w:fldChar w:fldCharType="begin">
                <w:ffData>
                  <w:name w:val="Check11"/>
                  <w:enabled/>
                  <w:calcOnExit w:val="0"/>
                  <w:checkBox>
                    <w:sizeAuto/>
                    <w:default w:val="1"/>
                  </w:checkBox>
                </w:ffData>
              </w:fldChar>
            </w:r>
            <w:r w:rsidR="00AB4457"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bookmarkEnd w:id="8"/>
            <w:r w:rsidRPr="007F69E5">
              <w:rPr>
                <w:rFonts w:asciiTheme="minorHAnsi" w:hAnsiTheme="minorHAnsi" w:cstheme="minorHAnsi"/>
                <w:sz w:val="22"/>
                <w:szCs w:val="22"/>
              </w:rPr>
              <w:t xml:space="preserve"> Resolution and settlement of disputes</w:t>
            </w:r>
          </w:p>
          <w:p w:rsidR="00F529DB" w:rsidRPr="007F69E5" w:rsidRDefault="00F529DB" w:rsidP="0031575E">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11"/>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Cooperation agreements</w:t>
            </w:r>
          </w:p>
          <w:p w:rsidR="00F529DB" w:rsidRPr="007F69E5" w:rsidRDefault="00F529DB" w:rsidP="0031575E">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
                  <w:enabled/>
                  <w:calcOnExit w:val="0"/>
                  <w:checkBox>
                    <w:sizeAuto/>
                    <w:default w:val="1"/>
                  </w:checkBox>
                </w:ffData>
              </w:fldChar>
            </w:r>
            <w:r w:rsidR="00AB4457"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Create dialogue</w:t>
            </w:r>
          </w:p>
          <w:p w:rsidR="00F529DB" w:rsidRPr="007F69E5" w:rsidRDefault="00F529DB" w:rsidP="0031575E">
            <w:pPr>
              <w:jc w:val="both"/>
              <w:rPr>
                <w:rFonts w:asciiTheme="minorHAnsi" w:hAnsiTheme="minorHAnsi" w:cstheme="minorHAnsi"/>
                <w:sz w:val="22"/>
                <w:szCs w:val="22"/>
              </w:rPr>
            </w:pPr>
          </w:p>
        </w:tc>
        <w:tc>
          <w:tcPr>
            <w:tcW w:w="9882" w:type="dxa"/>
            <w:tcBorders>
              <w:top w:val="nil"/>
              <w:left w:val="single" w:sz="4" w:space="0" w:color="4BACC6" w:themeColor="accent5"/>
              <w:bottom w:val="single" w:sz="4" w:space="0" w:color="4BACC6" w:themeColor="accent5"/>
              <w:right w:val="single" w:sz="12" w:space="0" w:color="4BACC6" w:themeColor="accent5"/>
            </w:tcBorders>
          </w:tcPr>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Religion leaders                                No.  </w:t>
            </w:r>
            <w:r w:rsidR="00E83C5C" w:rsidRPr="007F69E5">
              <w:rPr>
                <w:rFonts w:asciiTheme="minorHAnsi" w:hAnsiTheme="minorHAnsi" w:cstheme="minorHAnsi"/>
                <w:sz w:val="22"/>
                <w:szCs w:val="22"/>
              </w:rPr>
              <w:fldChar w:fldCharType="begin">
                <w:ffData>
                  <w:name w:val=""/>
                  <w:enabled/>
                  <w:calcOnExit w:val="0"/>
                  <w:textInput>
                    <w:default w:val="1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10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
                  <w:enabled/>
                  <w:calcOnExit w:val="0"/>
                  <w:textInput>
                    <w:default w:val="10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100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Community leaders                          </w:t>
            </w:r>
            <w:r w:rsidR="00AB4457"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lang w:val="en-US"/>
              </w:rPr>
              <w:t xml:space="preserve">No.  </w:t>
            </w:r>
            <w:r w:rsidR="00E83C5C" w:rsidRPr="007F69E5">
              <w:rPr>
                <w:rFonts w:asciiTheme="minorHAnsi" w:hAnsiTheme="minorHAnsi" w:cstheme="minorHAnsi"/>
                <w:sz w:val="22"/>
                <w:szCs w:val="22"/>
              </w:rPr>
              <w:fldChar w:fldCharType="begin">
                <w:ffData>
                  <w:name w:val=""/>
                  <w:enabled/>
                  <w:calcOnExit w:val="0"/>
                  <w:textInput>
                    <w:default w:val="1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10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lang w:val="en-US"/>
              </w:rPr>
              <w:tab/>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
                  <w:enabled/>
                  <w:calcOnExit w:val="0"/>
                  <w:textInput>
                    <w:default w:val="10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100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Citizens: </w:t>
            </w:r>
            <w:r w:rsidRPr="007F69E5">
              <w:rPr>
                <w:rFonts w:asciiTheme="minorHAnsi" w:hAnsiTheme="minorHAnsi" w:cstheme="minorHAnsi"/>
                <w:sz w:val="22"/>
                <w:szCs w:val="22"/>
              </w:rPr>
              <w:t xml:space="preserve"> women</w:t>
            </w:r>
            <w:r w:rsidRPr="007F69E5">
              <w:rPr>
                <w:rFonts w:asciiTheme="minorHAnsi" w:hAnsiTheme="minorHAnsi" w:cstheme="minorHAnsi"/>
                <w:sz w:val="22"/>
                <w:szCs w:val="22"/>
                <w:lang w:val="en-US"/>
              </w:rPr>
              <w:t xml:space="preserve"> #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men   </w:t>
            </w:r>
            <w:r w:rsidRPr="007F69E5">
              <w:rPr>
                <w:rFonts w:asciiTheme="minorHAnsi" w:hAnsiTheme="minorHAnsi" w:cstheme="minorHAnsi"/>
                <w:sz w:val="22"/>
                <w:szCs w:val="22"/>
                <w:lang w:val="en-US"/>
              </w:rPr>
              <w:t xml:space="preserve"> </w:t>
            </w:r>
            <w:r w:rsidR="00AB4457"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lang w:val="en-US"/>
              </w:rPr>
              <w:t xml:space="preserve">No.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Judges                                                No.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Policeman                                          No.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Civil servants                                     No.  </w:t>
            </w:r>
            <w:r w:rsidR="00E83C5C" w:rsidRPr="007F69E5">
              <w:rPr>
                <w:rFonts w:asciiTheme="minorHAnsi" w:hAnsiTheme="minorHAnsi" w:cstheme="minorHAnsi"/>
                <w:sz w:val="22"/>
                <w:szCs w:val="22"/>
              </w:rPr>
              <w:fldChar w:fldCharType="begin">
                <w:ffData>
                  <w:name w:val=""/>
                  <w:enabled/>
                  <w:calcOnExit w:val="0"/>
                  <w:textInput>
                    <w:default w:val="6"/>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6</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
                  <w:enabled/>
                  <w:calcOnExit w:val="0"/>
                  <w:textInput>
                    <w:default w:val="10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100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Government representatives       </w:t>
            </w:r>
            <w:r w:rsidR="00AB4457"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lang w:val="en-US"/>
              </w:rPr>
              <w:t xml:space="preserve">No.  </w:t>
            </w:r>
            <w:r w:rsidR="00E83C5C" w:rsidRPr="007F69E5">
              <w:rPr>
                <w:rFonts w:asciiTheme="minorHAnsi" w:hAnsiTheme="minorHAnsi" w:cstheme="minorHAnsi"/>
                <w:sz w:val="22"/>
                <w:szCs w:val="22"/>
              </w:rPr>
              <w:fldChar w:fldCharType="begin">
                <w:ffData>
                  <w:name w:val=""/>
                  <w:enabled/>
                  <w:calcOnExit w:val="0"/>
                  <w:textInput>
                    <w:default w:val="2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20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
                  <w:enabled/>
                  <w:calcOnExit w:val="0"/>
                  <w:textInput>
                    <w:default w:val="10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100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Youth organizations                         </w:t>
            </w:r>
            <w:r w:rsidR="00AB4457"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lang w:val="en-US"/>
              </w:rPr>
              <w:t xml:space="preserve">No.  </w:t>
            </w:r>
            <w:r w:rsidR="00E83C5C" w:rsidRPr="007F69E5">
              <w:rPr>
                <w:rFonts w:asciiTheme="minorHAnsi" w:hAnsiTheme="minorHAnsi" w:cstheme="minorHAnsi"/>
                <w:sz w:val="22"/>
                <w:szCs w:val="22"/>
              </w:rPr>
              <w:fldChar w:fldCharType="begin">
                <w:ffData>
                  <w:name w:val=""/>
                  <w:enabled/>
                  <w:calcOnExit w:val="0"/>
                  <w:textInput>
                    <w:default w:val="7"/>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7</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
                  <w:enabled/>
                  <w:calcOnExit w:val="0"/>
                  <w:textInput>
                    <w:default w:val="100"/>
                  </w:textInput>
                </w:ffData>
              </w:fldChar>
            </w:r>
            <w:r w:rsidR="00AB4457" w:rsidRPr="007F69E5">
              <w:rPr>
                <w:rFonts w:asciiTheme="minorHAnsi" w:hAnsiTheme="minorHAnsi" w:cstheme="minorHAnsi"/>
                <w:sz w:val="22"/>
                <w:szCs w:val="22"/>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00AB4457" w:rsidRPr="007F69E5">
              <w:rPr>
                <w:rFonts w:asciiTheme="minorHAnsi" w:hAnsiTheme="minorHAnsi" w:cstheme="minorHAnsi"/>
                <w:noProof/>
                <w:sz w:val="22"/>
                <w:szCs w:val="22"/>
              </w:rPr>
              <w:t>100</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w:t>
            </w:r>
          </w:p>
          <w:p w:rsidR="00F529DB" w:rsidRPr="007F69E5" w:rsidRDefault="00F529DB" w:rsidP="0031575E">
            <w:pPr>
              <w:jc w:val="both"/>
              <w:rPr>
                <w:rFonts w:asciiTheme="minorHAnsi" w:hAnsiTheme="minorHAnsi" w:cstheme="minorHAnsi"/>
                <w:sz w:val="22"/>
                <w:szCs w:val="22"/>
                <w:lang w:val="en-US"/>
              </w:rPr>
            </w:pPr>
            <w:r w:rsidRPr="007F69E5">
              <w:rPr>
                <w:rFonts w:asciiTheme="minorHAnsi" w:hAnsiTheme="minorHAnsi" w:cstheme="minorHAnsi"/>
                <w:sz w:val="22"/>
                <w:szCs w:val="22"/>
                <w:lang w:val="en-US"/>
              </w:rPr>
              <w:t xml:space="preserve">Community based organizations   No  </w:t>
            </w:r>
            <w:r w:rsidR="00E83C5C" w:rsidRPr="007F69E5">
              <w:rPr>
                <w:rFonts w:asciiTheme="minorHAnsi" w:hAnsiTheme="minorHAnsi" w:cstheme="minorHAnsi"/>
                <w:sz w:val="22"/>
                <w:szCs w:val="22"/>
              </w:rPr>
              <w:fldChar w:fldCharType="begin">
                <w:ffData>
                  <w:name w:val=""/>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ab/>
              <w:t xml:space="preserve">         </w:t>
            </w:r>
            <w:r w:rsidRPr="007F69E5">
              <w:rPr>
                <w:rFonts w:asciiTheme="minorHAnsi" w:hAnsiTheme="minorHAnsi" w:cstheme="minorHAnsi"/>
                <w:sz w:val="22"/>
                <w:szCs w:val="22"/>
              </w:rPr>
              <w:t>( % of ethnic groups</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w:t>
            </w:r>
          </w:p>
        </w:tc>
      </w:tr>
    </w:tbl>
    <w:p w:rsidR="00F529DB" w:rsidRPr="007F69E5" w:rsidRDefault="00E83C5C" w:rsidP="00F529DB">
      <w:pPr>
        <w:widowControl/>
        <w:spacing w:after="200" w:line="276" w:lineRule="auto"/>
        <w:rPr>
          <w:rFonts w:asciiTheme="minorHAnsi" w:hAnsiTheme="minorHAnsi" w:cstheme="minorHAnsi"/>
          <w:sz w:val="22"/>
          <w:szCs w:val="22"/>
        </w:rPr>
      </w:pPr>
      <w:r w:rsidRPr="00E83C5C">
        <w:rPr>
          <w:rFonts w:asciiTheme="minorHAnsi" w:hAnsiTheme="minorHAnsi" w:cstheme="minorHAnsi"/>
          <w:noProof/>
          <w:snapToGrid/>
          <w:sz w:val="22"/>
          <w:szCs w:val="22"/>
          <w:lang w:val="es-ES_tradnl" w:eastAsia="es-ES_tradnl"/>
        </w:rPr>
        <w:lastRenderedPageBreak/>
        <w:pict>
          <v:roundrect id="_x0000_s1070" style="position:absolute;margin-left:-2.25pt;margin-top:-3.9pt;width:716.25pt;height:36pt;z-index:251686400;mso-position-horizontal-relative:text;mso-position-vertical-relative:text" arcsize="10923f" fillcolor="#4bacc6 [3208]" strokecolor="#f2f2f2 [3041]" strokeweight="3pt">
            <v:shadow on="t" type="perspective" color="#205867 [1608]" opacity=".5" offset="1pt" offset2="-1pt"/>
            <v:textbox style="mso-next-textbox:#_x0000_s1070">
              <w:txbxContent>
                <w:p w:rsidR="00EC60B7" w:rsidRPr="00982FAF" w:rsidRDefault="00EC60B7" w:rsidP="00F529DB">
                  <w:pPr>
                    <w:pStyle w:val="ListParagraph"/>
                    <w:numPr>
                      <w:ilvl w:val="0"/>
                      <w:numId w:val="31"/>
                    </w:numPr>
                    <w:spacing w:before="120"/>
                    <w:jc w:val="both"/>
                    <w:rPr>
                      <w:rFonts w:asciiTheme="minorHAnsi" w:hAnsiTheme="minorHAnsi"/>
                      <w:b/>
                    </w:rPr>
                  </w:pPr>
                  <w:r>
                    <w:rPr>
                      <w:b/>
                    </w:rPr>
                    <w:t>I</w:t>
                  </w:r>
                  <w:r w:rsidRPr="00CE196C">
                    <w:rPr>
                      <w:b/>
                    </w:rPr>
                    <w:t>mpact of violent conflict</w:t>
                  </w:r>
                  <w:r>
                    <w:rPr>
                      <w:rFonts w:asciiTheme="minorHAnsi" w:hAnsiTheme="minorHAnsi"/>
                      <w:b/>
                      <w:sz w:val="22"/>
                    </w:rPr>
                    <w:t xml:space="preserve"> reduced and/or </w:t>
                  </w:r>
                  <w:r>
                    <w:rPr>
                      <w:b/>
                    </w:rPr>
                    <w:t xml:space="preserve"> mitigated</w:t>
                  </w:r>
                  <w:r w:rsidRPr="00CE196C">
                    <w:rPr>
                      <w:b/>
                    </w:rPr>
                    <w:t xml:space="preserve"> </w:t>
                  </w:r>
                </w:p>
                <w:p w:rsidR="00EC60B7" w:rsidRPr="00B0027E" w:rsidRDefault="00EC60B7" w:rsidP="00F529DB">
                  <w:pPr>
                    <w:jc w:val="center"/>
                    <w:rPr>
                      <w:rFonts w:asciiTheme="minorHAnsi" w:hAnsiTheme="minorHAnsi"/>
                      <w:lang w:val="en-US"/>
                    </w:rPr>
                  </w:pPr>
                </w:p>
              </w:txbxContent>
            </v:textbox>
          </v:roundrect>
        </w:pict>
      </w:r>
    </w:p>
    <w:tbl>
      <w:tblPr>
        <w:tblStyle w:val="TableGrid"/>
        <w:tblpPr w:leftFromText="180" w:rightFromText="180" w:vertAnchor="page" w:horzAnchor="margin" w:tblpXSpec="center" w:tblpY="2566"/>
        <w:tblW w:w="13356" w:type="dxa"/>
        <w:tblLook w:val="04A0"/>
      </w:tblPr>
      <w:tblGrid>
        <w:gridCol w:w="6678"/>
        <w:gridCol w:w="6678"/>
      </w:tblGrid>
      <w:tr w:rsidR="00F529DB" w:rsidRPr="007F69E5">
        <w:tc>
          <w:tcPr>
            <w:tcW w:w="6678" w:type="dxa"/>
            <w:tcBorders>
              <w:top w:val="single" w:sz="4" w:space="0" w:color="4BACC6" w:themeColor="accent5"/>
              <w:left w:val="single" w:sz="12" w:space="0" w:color="4BACC6" w:themeColor="accent5"/>
              <w:bottom w:val="nil"/>
              <w:right w:val="single" w:sz="12" w:space="0" w:color="4BACC6" w:themeColor="accent5"/>
            </w:tcBorders>
          </w:tcPr>
          <w:p w:rsidR="00F529DB" w:rsidRPr="007F69E5" w:rsidRDefault="00F529DB" w:rsidP="00F529DB">
            <w:pPr>
              <w:pStyle w:val="ListParagraph"/>
              <w:numPr>
                <w:ilvl w:val="1"/>
                <w:numId w:val="36"/>
              </w:numPr>
              <w:jc w:val="both"/>
              <w:rPr>
                <w:rFonts w:asciiTheme="minorHAnsi" w:hAnsiTheme="minorHAnsi" w:cstheme="minorHAnsi"/>
                <w:b/>
                <w:sz w:val="22"/>
                <w:szCs w:val="22"/>
              </w:rPr>
            </w:pPr>
            <w:r w:rsidRPr="007F69E5">
              <w:rPr>
                <w:rFonts w:asciiTheme="minorHAnsi" w:hAnsiTheme="minorHAnsi" w:cstheme="minorHAnsi"/>
                <w:b/>
                <w:sz w:val="22"/>
                <w:szCs w:val="22"/>
              </w:rPr>
              <w:t>Number and type of violent incidents reported in the area of intervention through formal and informal channels:</w:t>
            </w:r>
          </w:p>
          <w:p w:rsidR="00F529DB" w:rsidRPr="007F69E5" w:rsidRDefault="00F529DB" w:rsidP="00F529DB">
            <w:pPr>
              <w:pStyle w:val="ListParagraph"/>
              <w:ind w:left="360"/>
              <w:jc w:val="both"/>
              <w:rPr>
                <w:rFonts w:asciiTheme="minorHAnsi" w:hAnsiTheme="minorHAnsi" w:cstheme="minorHAnsi"/>
                <w:b/>
                <w:sz w:val="22"/>
                <w:szCs w:val="22"/>
              </w:rPr>
            </w:pPr>
          </w:p>
        </w:tc>
        <w:tc>
          <w:tcPr>
            <w:tcW w:w="6678" w:type="dxa"/>
            <w:tcBorders>
              <w:top w:val="single" w:sz="4" w:space="0" w:color="4BACC6" w:themeColor="accent5"/>
              <w:left w:val="single" w:sz="12" w:space="0" w:color="4BACC6" w:themeColor="accent5"/>
              <w:bottom w:val="nil"/>
              <w:right w:val="single" w:sz="12" w:space="0" w:color="4BACC6" w:themeColor="accent5"/>
            </w:tcBorders>
          </w:tcPr>
          <w:p w:rsidR="00AB4457" w:rsidRPr="007F69E5" w:rsidRDefault="00F529DB" w:rsidP="00F529DB">
            <w:pPr>
              <w:jc w:val="both"/>
              <w:rPr>
                <w:rFonts w:asciiTheme="minorHAnsi" w:hAnsiTheme="minorHAnsi" w:cstheme="minorHAnsi"/>
                <w:b/>
                <w:sz w:val="22"/>
                <w:szCs w:val="22"/>
              </w:rPr>
            </w:pPr>
            <w:r w:rsidRPr="007F69E5">
              <w:rPr>
                <w:rFonts w:asciiTheme="minorHAnsi" w:hAnsiTheme="minorHAnsi" w:cstheme="minorHAnsi"/>
                <w:b/>
                <w:sz w:val="22"/>
                <w:szCs w:val="22"/>
              </w:rPr>
              <w:t>Comments</w:t>
            </w:r>
            <w:r w:rsidR="00AB4457" w:rsidRPr="007F69E5">
              <w:rPr>
                <w:rFonts w:asciiTheme="minorHAnsi" w:hAnsiTheme="minorHAnsi" w:cstheme="minorHAnsi"/>
                <w:b/>
                <w:sz w:val="22"/>
                <w:szCs w:val="22"/>
              </w:rPr>
              <w:t xml:space="preserve">: </w:t>
            </w:r>
          </w:p>
          <w:p w:rsidR="00AB4457" w:rsidRPr="007F69E5" w:rsidRDefault="00AB4457" w:rsidP="00F529DB">
            <w:pPr>
              <w:jc w:val="both"/>
              <w:rPr>
                <w:rFonts w:asciiTheme="minorHAnsi" w:hAnsiTheme="minorHAnsi" w:cstheme="minorHAnsi"/>
                <w:b/>
                <w:sz w:val="22"/>
                <w:szCs w:val="22"/>
              </w:rPr>
            </w:pPr>
          </w:p>
          <w:p w:rsidR="00F529DB" w:rsidRPr="007F69E5" w:rsidRDefault="00AB4457" w:rsidP="00F529DB">
            <w:pPr>
              <w:jc w:val="both"/>
              <w:rPr>
                <w:rFonts w:asciiTheme="minorHAnsi" w:hAnsiTheme="minorHAnsi" w:cstheme="minorHAnsi"/>
                <w:b/>
                <w:sz w:val="22"/>
                <w:szCs w:val="22"/>
              </w:rPr>
            </w:pPr>
            <w:r w:rsidRPr="007F69E5">
              <w:rPr>
                <w:rFonts w:asciiTheme="minorHAnsi" w:hAnsiTheme="minorHAnsi" w:cstheme="minorHAnsi"/>
                <w:b/>
                <w:sz w:val="22"/>
                <w:szCs w:val="22"/>
              </w:rPr>
              <w:t>None.</w:t>
            </w:r>
          </w:p>
        </w:tc>
      </w:tr>
      <w:tr w:rsidR="00F529DB" w:rsidRPr="007F69E5">
        <w:tc>
          <w:tcPr>
            <w:tcW w:w="6678" w:type="dxa"/>
            <w:tcBorders>
              <w:top w:val="nil"/>
              <w:left w:val="single" w:sz="12" w:space="0" w:color="4BACC6" w:themeColor="accent5"/>
              <w:bottom w:val="nil"/>
              <w:right w:val="single" w:sz="12" w:space="0" w:color="4BACC6" w:themeColor="accent5"/>
            </w:tcBorders>
          </w:tcPr>
          <w:p w:rsidR="00F529DB" w:rsidRPr="007F69E5" w:rsidRDefault="00F529DB" w:rsidP="00F529DB">
            <w:pPr>
              <w:pStyle w:val="ListParagraph"/>
              <w:ind w:left="360"/>
              <w:jc w:val="both"/>
              <w:rPr>
                <w:rFonts w:asciiTheme="minorHAnsi" w:hAnsiTheme="minorHAnsi" w:cstheme="minorHAnsi"/>
                <w:b/>
                <w:sz w:val="22"/>
                <w:szCs w:val="22"/>
                <w:lang w:val="en-GB"/>
              </w:rPr>
            </w:pPr>
          </w:p>
        </w:tc>
        <w:tc>
          <w:tcPr>
            <w:tcW w:w="6678" w:type="dxa"/>
            <w:tcBorders>
              <w:top w:val="nil"/>
              <w:left w:val="single" w:sz="12" w:space="0" w:color="4BACC6" w:themeColor="accent5"/>
              <w:bottom w:val="nil"/>
              <w:right w:val="single" w:sz="12" w:space="0" w:color="4BACC6" w:themeColor="accent5"/>
            </w:tcBorders>
          </w:tcPr>
          <w:p w:rsidR="00F529DB" w:rsidRPr="007F69E5" w:rsidRDefault="00F529DB" w:rsidP="00F529DB">
            <w:pPr>
              <w:pStyle w:val="ListParagraph"/>
              <w:ind w:left="360"/>
              <w:jc w:val="both"/>
              <w:rPr>
                <w:rFonts w:asciiTheme="minorHAnsi" w:hAnsiTheme="minorHAnsi" w:cstheme="minorHAnsi"/>
                <w:b/>
                <w:sz w:val="22"/>
                <w:szCs w:val="22"/>
                <w:lang w:val="en-GB"/>
              </w:rPr>
            </w:pPr>
          </w:p>
        </w:tc>
      </w:tr>
      <w:tr w:rsidR="00F529DB" w:rsidRPr="007F69E5">
        <w:tc>
          <w:tcPr>
            <w:tcW w:w="6678" w:type="dxa"/>
            <w:tcBorders>
              <w:top w:val="nil"/>
              <w:left w:val="single" w:sz="12" w:space="0" w:color="4BACC6" w:themeColor="accent5"/>
              <w:bottom w:val="single" w:sz="4" w:space="0" w:color="4BACC6" w:themeColor="accent5"/>
              <w:right w:val="single" w:sz="4" w:space="0" w:color="4BACC6" w:themeColor="accent5"/>
            </w:tcBorders>
          </w:tcPr>
          <w:p w:rsidR="00F529DB" w:rsidRPr="007F69E5" w:rsidRDefault="00F529DB" w:rsidP="00F529DB">
            <w:pPr>
              <w:jc w:val="both"/>
              <w:rPr>
                <w:rFonts w:asciiTheme="minorHAnsi" w:hAnsiTheme="minorHAnsi" w:cstheme="minorHAnsi"/>
                <w:sz w:val="22"/>
                <w:szCs w:val="22"/>
              </w:rPr>
            </w:pPr>
          </w:p>
          <w:p w:rsidR="00F529DB" w:rsidRPr="007F69E5" w:rsidRDefault="00F529DB" w:rsidP="00F529DB">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10"/>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Social incidents (e.g. riots) </w:t>
            </w:r>
            <w:r w:rsidRPr="007F69E5">
              <w:rPr>
                <w:rFonts w:asciiTheme="minorHAnsi" w:hAnsiTheme="minorHAnsi" w:cstheme="minorHAnsi"/>
                <w:sz w:val="22"/>
                <w:szCs w:val="22"/>
                <w:lang w:val="en-US"/>
              </w:rPr>
              <w:t xml:space="preserve">No.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p>
          <w:p w:rsidR="00F529DB" w:rsidRPr="007F69E5" w:rsidRDefault="00F529DB" w:rsidP="00F529DB">
            <w:pPr>
              <w:jc w:val="both"/>
              <w:rPr>
                <w:rFonts w:asciiTheme="minorHAnsi" w:hAnsiTheme="minorHAnsi" w:cstheme="minorHAnsi"/>
                <w:sz w:val="22"/>
                <w:szCs w:val="22"/>
                <w:lang w:val="en-US"/>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10"/>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Crime (Theft, etc) </w:t>
            </w:r>
            <w:r w:rsidRPr="007F69E5">
              <w:rPr>
                <w:rFonts w:asciiTheme="minorHAnsi" w:hAnsiTheme="minorHAnsi" w:cstheme="minorHAnsi"/>
                <w:sz w:val="22"/>
                <w:szCs w:val="22"/>
                <w:lang w:val="en-US"/>
              </w:rPr>
              <w:t xml:space="preserve">                No.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p>
          <w:p w:rsidR="00F529DB" w:rsidRPr="007F69E5" w:rsidRDefault="00F529DB" w:rsidP="00F529DB">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10"/>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Ethnic groups related         </w:t>
            </w:r>
            <w:r w:rsidRPr="007F69E5">
              <w:rPr>
                <w:rFonts w:asciiTheme="minorHAnsi" w:hAnsiTheme="minorHAnsi" w:cstheme="minorHAnsi"/>
                <w:sz w:val="22"/>
                <w:szCs w:val="22"/>
                <w:lang w:val="en-US"/>
              </w:rPr>
              <w:t xml:space="preserve"> No.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p>
          <w:p w:rsidR="00F529DB" w:rsidRPr="007F69E5" w:rsidRDefault="00F529DB" w:rsidP="00F529DB">
            <w:pPr>
              <w:jc w:val="both"/>
              <w:rPr>
                <w:rFonts w:asciiTheme="minorHAnsi" w:hAnsiTheme="minorHAnsi" w:cstheme="minorHAnsi"/>
                <w:sz w:val="22"/>
                <w:szCs w:val="22"/>
              </w:rPr>
            </w:pPr>
            <w:r w:rsidRPr="007F69E5">
              <w:rPr>
                <w:rFonts w:asciiTheme="minorHAnsi" w:hAnsiTheme="minorHAnsi" w:cstheme="minorHAnsi"/>
                <w:sz w:val="22"/>
                <w:szCs w:val="22"/>
              </w:rPr>
              <w:t xml:space="preserve">      </w:t>
            </w:r>
            <w:r w:rsidR="00E83C5C" w:rsidRPr="007F69E5">
              <w:rPr>
                <w:rFonts w:asciiTheme="minorHAnsi" w:hAnsiTheme="minorHAnsi" w:cstheme="minorHAnsi"/>
                <w:sz w:val="22"/>
                <w:szCs w:val="22"/>
              </w:rPr>
              <w:fldChar w:fldCharType="begin">
                <w:ffData>
                  <w:name w:val="Check2"/>
                  <w:enabled/>
                  <w:calcOnExit w:val="0"/>
                  <w:checkBox>
                    <w:sizeAuto/>
                    <w:default w:val="0"/>
                  </w:checkBox>
                </w:ffData>
              </w:fldChar>
            </w:r>
            <w:r w:rsidRPr="007F69E5">
              <w:rPr>
                <w:rFonts w:asciiTheme="minorHAnsi" w:hAnsiTheme="minorHAnsi" w:cstheme="minorHAnsi"/>
                <w:sz w:val="22"/>
                <w:szCs w:val="22"/>
              </w:rPr>
              <w:instrText xml:space="preserve"> FORMCHECKBOX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rPr>
              <w:t xml:space="preserve"> Other, pls. Specify               </w:t>
            </w:r>
            <w:r w:rsidRPr="007F69E5">
              <w:rPr>
                <w:rFonts w:asciiTheme="minorHAnsi" w:hAnsiTheme="minorHAnsi" w:cstheme="minorHAnsi"/>
                <w:sz w:val="22"/>
                <w:szCs w:val="22"/>
                <w:lang w:val="en-US"/>
              </w:rPr>
              <w:t xml:space="preserve"> No.  </w:t>
            </w:r>
            <w:r w:rsidR="00E83C5C" w:rsidRPr="007F69E5">
              <w:rPr>
                <w:rFonts w:asciiTheme="minorHAnsi" w:hAnsiTheme="minorHAnsi" w:cstheme="minorHAnsi"/>
                <w:sz w:val="22"/>
                <w:szCs w:val="22"/>
              </w:rPr>
              <w:fldChar w:fldCharType="begin">
                <w:ffData>
                  <w:name w:val="Text1"/>
                  <w:enabled/>
                  <w:calcOnExit w:val="0"/>
                  <w:textInput/>
                </w:ffData>
              </w:fldChar>
            </w:r>
            <w:r w:rsidRPr="007F69E5">
              <w:rPr>
                <w:rFonts w:asciiTheme="minorHAnsi" w:hAnsiTheme="minorHAnsi" w:cstheme="minorHAnsi"/>
                <w:sz w:val="22"/>
                <w:szCs w:val="22"/>
                <w:lang w:val="en-US"/>
              </w:rPr>
              <w:instrText xml:space="preserve"> FORMTEXT </w:instrText>
            </w:r>
            <w:r w:rsidR="00E83C5C" w:rsidRPr="007F69E5">
              <w:rPr>
                <w:rFonts w:asciiTheme="minorHAnsi" w:hAnsiTheme="minorHAnsi" w:cstheme="minorHAnsi"/>
                <w:sz w:val="22"/>
                <w:szCs w:val="22"/>
              </w:rPr>
            </w:r>
            <w:r w:rsidR="00E83C5C" w:rsidRPr="007F69E5">
              <w:rPr>
                <w:rFonts w:asciiTheme="minorHAnsi" w:hAnsiTheme="minorHAnsi" w:cstheme="minorHAnsi"/>
                <w:sz w:val="22"/>
                <w:szCs w:val="22"/>
              </w:rPr>
              <w:fldChar w:fldCharType="separate"/>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Pr="007F69E5">
              <w:rPr>
                <w:rFonts w:asciiTheme="minorHAnsi" w:hAnsiTheme="minorHAnsi" w:cstheme="minorHAnsi"/>
                <w:noProof/>
                <w:sz w:val="22"/>
                <w:szCs w:val="22"/>
              </w:rPr>
              <w:t> </w:t>
            </w:r>
            <w:r w:rsidR="00E83C5C" w:rsidRPr="007F69E5">
              <w:rPr>
                <w:rFonts w:asciiTheme="minorHAnsi" w:hAnsiTheme="minorHAnsi" w:cstheme="minorHAnsi"/>
                <w:sz w:val="22"/>
                <w:szCs w:val="22"/>
              </w:rPr>
              <w:fldChar w:fldCharType="end"/>
            </w:r>
            <w:r w:rsidRPr="007F69E5">
              <w:rPr>
                <w:rFonts w:asciiTheme="minorHAnsi" w:hAnsiTheme="minorHAnsi" w:cstheme="minorHAnsi"/>
                <w:sz w:val="22"/>
                <w:szCs w:val="22"/>
                <w:lang w:val="en-US"/>
              </w:rPr>
              <w:t xml:space="preserve">   </w:t>
            </w:r>
          </w:p>
          <w:p w:rsidR="00F529DB" w:rsidRPr="007F69E5" w:rsidRDefault="00F529DB" w:rsidP="00F529DB">
            <w:pPr>
              <w:jc w:val="both"/>
              <w:rPr>
                <w:rFonts w:asciiTheme="minorHAnsi" w:hAnsiTheme="minorHAnsi" w:cstheme="minorHAnsi"/>
                <w:sz w:val="22"/>
                <w:szCs w:val="22"/>
              </w:rPr>
            </w:pPr>
          </w:p>
        </w:tc>
        <w:tc>
          <w:tcPr>
            <w:tcW w:w="6678" w:type="dxa"/>
            <w:tcBorders>
              <w:top w:val="nil"/>
              <w:left w:val="single" w:sz="12" w:space="0" w:color="4BACC6" w:themeColor="accent5"/>
              <w:bottom w:val="single" w:sz="4" w:space="0" w:color="4BACC6" w:themeColor="accent5"/>
              <w:right w:val="single" w:sz="4" w:space="0" w:color="4BACC6" w:themeColor="accent5"/>
            </w:tcBorders>
          </w:tcPr>
          <w:p w:rsidR="00F529DB" w:rsidRPr="007F69E5" w:rsidRDefault="00F529DB" w:rsidP="00F529DB">
            <w:pPr>
              <w:jc w:val="both"/>
              <w:rPr>
                <w:rFonts w:asciiTheme="minorHAnsi" w:hAnsiTheme="minorHAnsi" w:cstheme="minorHAnsi"/>
                <w:sz w:val="22"/>
                <w:szCs w:val="22"/>
              </w:rPr>
            </w:pPr>
          </w:p>
        </w:tc>
      </w:tr>
    </w:tbl>
    <w:p w:rsidR="00280CCB" w:rsidRPr="007F69E5" w:rsidRDefault="00280CCB" w:rsidP="00F529DB">
      <w:pPr>
        <w:rPr>
          <w:rFonts w:asciiTheme="minorHAnsi" w:hAnsiTheme="minorHAnsi" w:cstheme="minorHAnsi"/>
          <w:sz w:val="22"/>
          <w:szCs w:val="22"/>
        </w:rPr>
        <w:sectPr w:rsidR="00280CCB" w:rsidRPr="007F69E5" w:rsidSect="0051789B">
          <w:endnotePr>
            <w:numFmt w:val="decimal"/>
          </w:endnotePr>
          <w:pgSz w:w="15840" w:h="12240" w:orient="landscape"/>
          <w:pgMar w:top="1440" w:right="1267" w:bottom="1440" w:left="720" w:header="720" w:footer="432" w:gutter="0"/>
          <w:cols w:space="720"/>
          <w:docGrid w:linePitch="360"/>
        </w:sectPr>
      </w:pPr>
    </w:p>
    <w:p w:rsidR="00280CCB" w:rsidRPr="007F69E5" w:rsidRDefault="00280CCB" w:rsidP="00280CCB">
      <w:pPr>
        <w:pStyle w:val="Header"/>
        <w:ind w:left="-709" w:right="-148"/>
        <w:jc w:val="center"/>
        <w:rPr>
          <w:rFonts w:asciiTheme="minorHAnsi" w:hAnsiTheme="minorHAnsi" w:cstheme="minorHAnsi"/>
          <w:b/>
          <w:bCs/>
          <w:color w:val="808080"/>
          <w:spacing w:val="-4"/>
        </w:rPr>
      </w:pPr>
      <w:r w:rsidRPr="007F69E5">
        <w:rPr>
          <w:rFonts w:asciiTheme="minorHAnsi" w:hAnsiTheme="minorHAnsi" w:cstheme="minorHAnsi"/>
          <w:b/>
          <w:bCs/>
          <w:color w:val="808080"/>
          <w:spacing w:val="-4"/>
        </w:rPr>
        <w:lastRenderedPageBreak/>
        <w:t>Annex 1:</w:t>
      </w:r>
    </w:p>
    <w:p w:rsidR="00280CCB" w:rsidRPr="007F69E5" w:rsidRDefault="00280CCB" w:rsidP="00280CCB">
      <w:pPr>
        <w:pStyle w:val="Header"/>
        <w:ind w:left="-709" w:right="-148"/>
        <w:jc w:val="center"/>
        <w:rPr>
          <w:rFonts w:asciiTheme="minorHAnsi" w:hAnsiTheme="minorHAnsi" w:cstheme="minorHAnsi"/>
          <w:b/>
          <w:bCs/>
          <w:color w:val="808080"/>
          <w:spacing w:val="-4"/>
        </w:rPr>
      </w:pPr>
    </w:p>
    <w:p w:rsidR="00280CCB" w:rsidRPr="007F69E5" w:rsidRDefault="00280CCB" w:rsidP="00280CCB">
      <w:pPr>
        <w:pStyle w:val="Header"/>
        <w:ind w:left="-709" w:right="-148"/>
        <w:jc w:val="center"/>
        <w:rPr>
          <w:rFonts w:asciiTheme="minorHAnsi" w:hAnsiTheme="minorHAnsi" w:cstheme="minorHAnsi"/>
          <w:b/>
          <w:bCs/>
          <w:color w:val="808080"/>
          <w:spacing w:val="-4"/>
        </w:rPr>
      </w:pPr>
    </w:p>
    <w:p w:rsidR="00280CCB" w:rsidRPr="007F69E5" w:rsidRDefault="00E83C5C" w:rsidP="00280CCB">
      <w:pPr>
        <w:pStyle w:val="Header"/>
        <w:ind w:left="-709" w:right="-148"/>
        <w:jc w:val="center"/>
        <w:rPr>
          <w:rFonts w:asciiTheme="minorHAnsi" w:hAnsiTheme="minorHAnsi" w:cstheme="minorHAnsi"/>
          <w:b/>
          <w:bCs/>
          <w:color w:val="808080"/>
          <w:spacing w:val="-4"/>
        </w:rPr>
      </w:pPr>
      <w:r w:rsidRPr="00E83C5C">
        <w:rPr>
          <w:rFonts w:asciiTheme="minorHAnsi" w:hAnsiTheme="minorHAnsi" w:cstheme="minorHAnsi"/>
          <w:b/>
          <w:bCs/>
          <w:noProof/>
          <w:color w:val="808080"/>
          <w:spacing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197.35pt;margin-top:-17.75pt;width:48pt;height:41.25pt;z-index:251689472" wrapcoords="-338 0 -338 21207 21600 21207 21600 0 -338 0">
            <v:imagedata r:id="rId24" o:title=""/>
            <w10:wrap type="tight"/>
          </v:shape>
          <o:OLEObject Type="Embed" ProgID="Photoshop.Image.7" ShapeID="_x0000_s1073" DrawAspect="Content" ObjectID="_1357125788" r:id="rId25">
            <o:FieldCodes>\s</o:FieldCodes>
          </o:OLEObject>
        </w:pict>
      </w:r>
    </w:p>
    <w:p w:rsidR="00280CCB" w:rsidRPr="007F69E5" w:rsidRDefault="00280CCB" w:rsidP="00280CCB">
      <w:pPr>
        <w:pStyle w:val="Header"/>
        <w:ind w:right="-148"/>
        <w:rPr>
          <w:rFonts w:asciiTheme="minorHAnsi" w:hAnsiTheme="minorHAnsi" w:cstheme="minorHAnsi"/>
          <w:b/>
          <w:bCs/>
          <w:color w:val="808080"/>
          <w:spacing w:val="-4"/>
        </w:rPr>
      </w:pPr>
    </w:p>
    <w:p w:rsidR="00280CCB" w:rsidRPr="007F69E5" w:rsidRDefault="00280CCB" w:rsidP="00280CCB">
      <w:pPr>
        <w:pStyle w:val="Header"/>
        <w:jc w:val="center"/>
        <w:rPr>
          <w:rFonts w:asciiTheme="minorHAnsi" w:hAnsiTheme="minorHAnsi" w:cstheme="minorHAnsi"/>
          <w:b/>
          <w:bCs/>
          <w:spacing w:val="-4"/>
          <w:sz w:val="20"/>
          <w:szCs w:val="20"/>
        </w:rPr>
      </w:pPr>
      <w:r w:rsidRPr="007F69E5">
        <w:rPr>
          <w:rFonts w:asciiTheme="minorHAnsi" w:hAnsiTheme="minorHAnsi" w:cstheme="minorHAnsi"/>
          <w:b/>
          <w:bCs/>
          <w:spacing w:val="-4"/>
          <w:sz w:val="20"/>
          <w:szCs w:val="20"/>
        </w:rPr>
        <w:t xml:space="preserve">UNITED NATIONS JOINT PROGRAMME </w:t>
      </w:r>
    </w:p>
    <w:p w:rsidR="00280CCB" w:rsidRPr="007F69E5" w:rsidRDefault="00280CCB" w:rsidP="00280CCB">
      <w:pPr>
        <w:pStyle w:val="Header"/>
        <w:jc w:val="center"/>
        <w:rPr>
          <w:rFonts w:asciiTheme="minorHAnsi" w:hAnsiTheme="minorHAnsi" w:cstheme="minorHAnsi"/>
          <w:b/>
          <w:bCs/>
          <w:i/>
          <w:iCs/>
          <w:spacing w:val="-4"/>
          <w:sz w:val="20"/>
          <w:szCs w:val="20"/>
        </w:rPr>
      </w:pPr>
      <w:r w:rsidRPr="007F69E5">
        <w:rPr>
          <w:rFonts w:asciiTheme="minorHAnsi" w:hAnsiTheme="minorHAnsi" w:cstheme="minorHAnsi"/>
          <w:b/>
          <w:bCs/>
          <w:i/>
          <w:iCs/>
          <w:spacing w:val="-4"/>
          <w:sz w:val="20"/>
          <w:szCs w:val="20"/>
        </w:rPr>
        <w:t>“Enhancing Inter-Ethnic Community Dialogue and Collaboration”</w:t>
      </w:r>
    </w:p>
    <w:p w:rsidR="00280CCB" w:rsidRPr="007F69E5" w:rsidRDefault="00280CCB" w:rsidP="00280CCB">
      <w:pPr>
        <w:pStyle w:val="Header"/>
        <w:jc w:val="center"/>
        <w:rPr>
          <w:rFonts w:asciiTheme="minorHAnsi" w:hAnsiTheme="minorHAnsi" w:cstheme="minorHAnsi"/>
          <w:b/>
          <w:bCs/>
          <w:spacing w:val="-4"/>
          <w:sz w:val="20"/>
          <w:szCs w:val="20"/>
        </w:rPr>
      </w:pPr>
    </w:p>
    <w:p w:rsidR="00280CCB" w:rsidRPr="007F69E5" w:rsidRDefault="00280CCB" w:rsidP="00280CCB">
      <w:pPr>
        <w:jc w:val="center"/>
        <w:rPr>
          <w:rFonts w:asciiTheme="minorHAnsi" w:hAnsiTheme="minorHAnsi" w:cstheme="minorHAnsi"/>
          <w:b/>
          <w:sz w:val="32"/>
          <w:szCs w:val="32"/>
          <w:u w:val="single"/>
        </w:rPr>
      </w:pPr>
      <w:r w:rsidRPr="007F69E5">
        <w:rPr>
          <w:rFonts w:asciiTheme="minorHAnsi" w:hAnsiTheme="minorHAnsi" w:cstheme="minorHAnsi"/>
          <w:b/>
          <w:sz w:val="32"/>
          <w:szCs w:val="32"/>
          <w:u w:val="single"/>
        </w:rPr>
        <w:t>LIST OF NGO PARTNERS</w:t>
      </w:r>
    </w:p>
    <w:p w:rsidR="00280CCB" w:rsidRPr="007F69E5" w:rsidRDefault="00280CCB" w:rsidP="00280CCB">
      <w:pPr>
        <w:rPr>
          <w:rFonts w:asciiTheme="minorHAnsi" w:hAnsiTheme="minorHAnsi" w:cstheme="minorHAnsi"/>
          <w:b/>
        </w:rPr>
      </w:pPr>
    </w:p>
    <w:p w:rsidR="00280CCB" w:rsidRPr="007F69E5" w:rsidRDefault="00280CCB" w:rsidP="00280CCB">
      <w:pPr>
        <w:rPr>
          <w:rFonts w:asciiTheme="minorHAnsi" w:hAnsiTheme="minorHAnsi" w:cstheme="minorHAnsi"/>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5310"/>
        <w:gridCol w:w="1530"/>
      </w:tblGrid>
      <w:tr w:rsidR="00280CCB" w:rsidRPr="007F69E5" w:rsidTr="00755DA1">
        <w:tc>
          <w:tcPr>
            <w:tcW w:w="2808" w:type="dxa"/>
            <w:tcBorders>
              <w:top w:val="double" w:sz="4" w:space="0" w:color="auto"/>
              <w:bottom w:val="double" w:sz="4" w:space="0" w:color="auto"/>
            </w:tcBorders>
            <w:shd w:val="pct12" w:color="auto" w:fill="auto"/>
          </w:tcPr>
          <w:p w:rsidR="00280CCB" w:rsidRPr="007F69E5" w:rsidRDefault="00280CCB" w:rsidP="00755DA1">
            <w:pPr>
              <w:rPr>
                <w:rFonts w:asciiTheme="minorHAnsi" w:hAnsiTheme="minorHAnsi" w:cstheme="minorHAnsi"/>
                <w:b/>
                <w:smallCaps/>
              </w:rPr>
            </w:pPr>
            <w:r w:rsidRPr="007F69E5">
              <w:rPr>
                <w:rFonts w:asciiTheme="minorHAnsi" w:hAnsiTheme="minorHAnsi" w:cstheme="minorHAnsi"/>
                <w:b/>
                <w:smallCaps/>
              </w:rPr>
              <w:t>Geographical Focus  of Work</w:t>
            </w:r>
          </w:p>
        </w:tc>
        <w:tc>
          <w:tcPr>
            <w:tcW w:w="5310" w:type="dxa"/>
            <w:tcBorders>
              <w:top w:val="double" w:sz="4" w:space="0" w:color="auto"/>
              <w:bottom w:val="double" w:sz="4" w:space="0" w:color="auto"/>
            </w:tcBorders>
            <w:shd w:val="pct12" w:color="auto" w:fill="auto"/>
          </w:tcPr>
          <w:p w:rsidR="00280CCB" w:rsidRPr="007F69E5" w:rsidRDefault="00280CCB" w:rsidP="00755DA1">
            <w:pPr>
              <w:rPr>
                <w:rFonts w:asciiTheme="minorHAnsi" w:hAnsiTheme="minorHAnsi" w:cstheme="minorHAnsi"/>
                <w:b/>
                <w:smallCaps/>
              </w:rPr>
            </w:pPr>
            <w:r w:rsidRPr="007F69E5">
              <w:rPr>
                <w:rFonts w:asciiTheme="minorHAnsi" w:hAnsiTheme="minorHAnsi" w:cstheme="minorHAnsi"/>
                <w:b/>
                <w:smallCaps/>
              </w:rPr>
              <w:t>Name of NGO</w:t>
            </w:r>
          </w:p>
        </w:tc>
        <w:tc>
          <w:tcPr>
            <w:tcW w:w="1530" w:type="dxa"/>
            <w:tcBorders>
              <w:top w:val="double" w:sz="4" w:space="0" w:color="auto"/>
              <w:bottom w:val="double" w:sz="4" w:space="0" w:color="auto"/>
            </w:tcBorders>
            <w:shd w:val="pct12" w:color="auto" w:fill="auto"/>
          </w:tcPr>
          <w:p w:rsidR="00280CCB" w:rsidRPr="007F69E5" w:rsidRDefault="00280CCB" w:rsidP="00755DA1">
            <w:pPr>
              <w:rPr>
                <w:rFonts w:asciiTheme="minorHAnsi" w:hAnsiTheme="minorHAnsi" w:cstheme="minorHAnsi"/>
                <w:b/>
                <w:smallCaps/>
              </w:rPr>
            </w:pPr>
            <w:r w:rsidRPr="007F69E5">
              <w:rPr>
                <w:rFonts w:asciiTheme="minorHAnsi" w:hAnsiTheme="minorHAnsi" w:cstheme="minorHAnsi"/>
                <w:b/>
                <w:smallCaps/>
              </w:rPr>
              <w:t>UN Agency</w:t>
            </w:r>
          </w:p>
        </w:tc>
      </w:tr>
      <w:tr w:rsidR="00280CCB" w:rsidRPr="007F69E5" w:rsidTr="00755DA1">
        <w:trPr>
          <w:trHeight w:val="187"/>
        </w:trPr>
        <w:tc>
          <w:tcPr>
            <w:tcW w:w="2808" w:type="dxa"/>
          </w:tcPr>
          <w:p w:rsidR="00280CCB" w:rsidRPr="007F69E5" w:rsidRDefault="00280CCB" w:rsidP="00755DA1">
            <w:pPr>
              <w:rPr>
                <w:rFonts w:asciiTheme="minorHAnsi" w:hAnsiTheme="minorHAnsi" w:cstheme="minorHAnsi"/>
              </w:rPr>
            </w:pPr>
          </w:p>
        </w:tc>
        <w:tc>
          <w:tcPr>
            <w:tcW w:w="5310" w:type="dxa"/>
          </w:tcPr>
          <w:p w:rsidR="00280CCB" w:rsidRPr="007F69E5" w:rsidRDefault="00280CCB" w:rsidP="00755DA1">
            <w:pPr>
              <w:rPr>
                <w:rFonts w:asciiTheme="minorHAnsi" w:hAnsiTheme="minorHAnsi" w:cstheme="minorHAnsi"/>
              </w:rPr>
            </w:pPr>
          </w:p>
        </w:tc>
        <w:tc>
          <w:tcPr>
            <w:tcW w:w="1530" w:type="dxa"/>
          </w:tcPr>
          <w:p w:rsidR="00280CCB" w:rsidRPr="007F69E5" w:rsidRDefault="00280CCB" w:rsidP="00755DA1">
            <w:pPr>
              <w:rPr>
                <w:rFonts w:asciiTheme="minorHAnsi" w:hAnsiTheme="minorHAnsi" w:cstheme="minorHAnsi"/>
              </w:rPr>
            </w:pPr>
          </w:p>
        </w:tc>
      </w:tr>
      <w:tr w:rsidR="006C0041" w:rsidRPr="007F69E5" w:rsidTr="00755DA1">
        <w:trPr>
          <w:trHeight w:val="187"/>
        </w:trPr>
        <w:tc>
          <w:tcPr>
            <w:tcW w:w="2808" w:type="dxa"/>
          </w:tcPr>
          <w:p w:rsidR="006C0041" w:rsidRPr="007F69E5" w:rsidRDefault="006C0041" w:rsidP="00755DA1">
            <w:pPr>
              <w:rPr>
                <w:rFonts w:asciiTheme="minorHAnsi" w:hAnsiTheme="minorHAnsi" w:cstheme="minorHAnsi"/>
              </w:rPr>
            </w:pPr>
            <w:r>
              <w:rPr>
                <w:rFonts w:asciiTheme="minorHAnsi" w:hAnsiTheme="minorHAnsi" w:cstheme="minorHAnsi"/>
              </w:rPr>
              <w:t>Skopje</w:t>
            </w:r>
          </w:p>
        </w:tc>
        <w:tc>
          <w:tcPr>
            <w:tcW w:w="5310" w:type="dxa"/>
          </w:tcPr>
          <w:p w:rsidR="006C0041" w:rsidRPr="007F69E5" w:rsidRDefault="006C0041" w:rsidP="00755DA1">
            <w:pPr>
              <w:rPr>
                <w:rFonts w:asciiTheme="minorHAnsi" w:hAnsiTheme="minorHAnsi" w:cstheme="minorHAnsi"/>
              </w:rPr>
            </w:pPr>
            <w:r>
              <w:rPr>
                <w:rFonts w:asciiTheme="minorHAnsi" w:hAnsiTheme="minorHAnsi" w:cstheme="minorHAnsi"/>
              </w:rPr>
              <w:t>Centre for Human Rights and Conflict Resolution</w:t>
            </w:r>
          </w:p>
        </w:tc>
        <w:tc>
          <w:tcPr>
            <w:tcW w:w="1530" w:type="dxa"/>
          </w:tcPr>
          <w:p w:rsidR="006C0041" w:rsidRPr="007F69E5" w:rsidRDefault="006C0041" w:rsidP="00755DA1">
            <w:pPr>
              <w:rPr>
                <w:rFonts w:asciiTheme="minorHAnsi" w:hAnsiTheme="minorHAnsi" w:cstheme="minorHAnsi"/>
              </w:rPr>
            </w:pPr>
            <w:r>
              <w:rPr>
                <w:rFonts w:asciiTheme="minorHAnsi" w:hAnsiTheme="minorHAnsi" w:cstheme="minorHAnsi"/>
              </w:rPr>
              <w:t>UNICEF</w:t>
            </w:r>
          </w:p>
        </w:tc>
      </w:tr>
      <w:tr w:rsidR="00280CCB" w:rsidRPr="007F69E5" w:rsidTr="00755DA1">
        <w:tc>
          <w:tcPr>
            <w:tcW w:w="2808"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 xml:space="preserve">Skopje </w:t>
            </w:r>
          </w:p>
        </w:tc>
        <w:tc>
          <w:tcPr>
            <w:tcW w:w="5310"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Stranskite</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jazici</w:t>
            </w:r>
            <w:proofErr w:type="spellEnd"/>
            <w:r w:rsidRPr="007F69E5">
              <w:rPr>
                <w:rFonts w:asciiTheme="minorHAnsi" w:hAnsiTheme="minorHAnsi" w:cstheme="minorHAnsi"/>
              </w:rPr>
              <w:t xml:space="preserve"> – </w:t>
            </w:r>
            <w:proofErr w:type="spellStart"/>
            <w:r w:rsidRPr="007F69E5">
              <w:rPr>
                <w:rFonts w:asciiTheme="minorHAnsi" w:hAnsiTheme="minorHAnsi" w:cstheme="minorHAnsi"/>
              </w:rPr>
              <w:t>prozorec</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kon</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svetot</w:t>
            </w:r>
            <w:proofErr w:type="spellEnd"/>
            <w:r w:rsidRPr="007F69E5">
              <w:rPr>
                <w:rFonts w:asciiTheme="minorHAnsi" w:hAnsiTheme="minorHAnsi" w:cstheme="minorHAnsi"/>
              </w:rPr>
              <w:t xml:space="preserve"> (,,Foreign languages - a window of the world”)</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UNESCO</w:t>
            </w:r>
          </w:p>
        </w:tc>
      </w:tr>
      <w:tr w:rsidR="00280CCB" w:rsidRPr="007F69E5" w:rsidTr="00755DA1">
        <w:tc>
          <w:tcPr>
            <w:tcW w:w="2808"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National</w:t>
            </w:r>
          </w:p>
        </w:tc>
        <w:tc>
          <w:tcPr>
            <w:tcW w:w="5310" w:type="dxa"/>
          </w:tcPr>
          <w:p w:rsidR="00280CCB" w:rsidRPr="007F69E5" w:rsidRDefault="00280CCB" w:rsidP="00755DA1">
            <w:pPr>
              <w:rPr>
                <w:rFonts w:asciiTheme="minorHAnsi" w:hAnsiTheme="minorHAnsi" w:cstheme="minorHAnsi"/>
                <w:lang w:val="it-IT"/>
              </w:rPr>
            </w:pPr>
            <w:r w:rsidRPr="007F69E5">
              <w:rPr>
                <w:rFonts w:asciiTheme="minorHAnsi" w:hAnsiTheme="minorHAnsi" w:cstheme="minorHAnsi"/>
                <w:lang w:val="it-IT"/>
              </w:rPr>
              <w:t>Visokata skola za novinarstvo I odnosi so javnosta</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UNESCO</w:t>
            </w:r>
          </w:p>
        </w:tc>
      </w:tr>
      <w:tr w:rsidR="00280CCB" w:rsidRPr="007F69E5" w:rsidTr="00755DA1">
        <w:tc>
          <w:tcPr>
            <w:tcW w:w="2808"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National</w:t>
            </w:r>
          </w:p>
        </w:tc>
        <w:tc>
          <w:tcPr>
            <w:tcW w:w="5310" w:type="dxa"/>
          </w:tcPr>
          <w:p w:rsidR="00280CCB" w:rsidRPr="007F69E5" w:rsidRDefault="00280CCB" w:rsidP="00755DA1">
            <w:pPr>
              <w:pStyle w:val="PlainText"/>
              <w:rPr>
                <w:rFonts w:asciiTheme="minorHAnsi" w:hAnsiTheme="minorHAnsi" w:cstheme="minorHAnsi"/>
              </w:rPr>
            </w:pPr>
            <w:proofErr w:type="spellStart"/>
            <w:r w:rsidRPr="007F69E5">
              <w:rPr>
                <w:rFonts w:asciiTheme="minorHAnsi" w:hAnsiTheme="minorHAnsi" w:cstheme="minorHAnsi"/>
              </w:rPr>
              <w:t>Institut</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za</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razvoj</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na</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zaednicata</w:t>
            </w:r>
            <w:proofErr w:type="spellEnd"/>
            <w:r w:rsidRPr="007F69E5">
              <w:rPr>
                <w:rFonts w:asciiTheme="minorHAnsi" w:hAnsiTheme="minorHAnsi" w:cstheme="minorHAnsi"/>
              </w:rPr>
              <w:t xml:space="preserve"> (IRZ) -Community Development  Institute (CDI) -</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UNESCO</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p>
        </w:tc>
        <w:tc>
          <w:tcPr>
            <w:tcW w:w="5310" w:type="dxa"/>
          </w:tcPr>
          <w:p w:rsidR="00280CCB" w:rsidRPr="007F69E5" w:rsidRDefault="00280CCB" w:rsidP="00755DA1">
            <w:pPr>
              <w:rPr>
                <w:rFonts w:asciiTheme="minorHAnsi" w:hAnsiTheme="minorHAnsi" w:cstheme="minorHAnsi"/>
                <w:lang w:val="it-IT"/>
              </w:rPr>
            </w:pPr>
            <w:r w:rsidRPr="007F69E5">
              <w:rPr>
                <w:rFonts w:asciiTheme="minorHAnsi" w:hAnsiTheme="minorHAnsi" w:cstheme="minorHAnsi"/>
                <w:lang w:val="it-IT"/>
              </w:rPr>
              <w:t xml:space="preserve">Centar za razvoj na zaednicata - Kicevo </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UNESCO</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 xml:space="preserve">Association of Albanian Women in </w:t>
            </w:r>
            <w:smartTag w:uri="urn:schemas-microsoft-com:office:smarttags" w:element="country-region">
              <w:smartTag w:uri="urn:schemas-microsoft-com:office:smarttags" w:element="place">
                <w:r w:rsidRPr="007F69E5">
                  <w:rPr>
                    <w:rFonts w:asciiTheme="minorHAnsi" w:hAnsiTheme="minorHAnsi" w:cstheme="minorHAnsi"/>
                  </w:rPr>
                  <w:t>Macedonia</w:t>
                </w:r>
              </w:smartTag>
            </w:smartTag>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Civic Association “</w:t>
            </w:r>
            <w:proofErr w:type="spellStart"/>
            <w:r w:rsidRPr="007F69E5">
              <w:rPr>
                <w:rFonts w:asciiTheme="minorHAnsi" w:hAnsiTheme="minorHAnsi" w:cstheme="minorHAnsi"/>
              </w:rPr>
              <w:t>Dituria</w:t>
            </w:r>
            <w:proofErr w:type="spellEnd"/>
            <w:r w:rsidRPr="007F69E5">
              <w:rPr>
                <w:rFonts w:asciiTheme="minorHAnsi" w:hAnsiTheme="minorHAnsi" w:cstheme="minorHAnsi"/>
              </w:rPr>
              <w:t xml:space="preserve">”, </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Active of Roma women “</w:t>
            </w:r>
            <w:proofErr w:type="spellStart"/>
            <w:r w:rsidRPr="007F69E5">
              <w:rPr>
                <w:rFonts w:asciiTheme="minorHAnsi" w:hAnsiTheme="minorHAnsi" w:cstheme="minorHAnsi"/>
              </w:rPr>
              <w:t>Prerodba</w:t>
            </w:r>
            <w:proofErr w:type="spellEnd"/>
            <w:r w:rsidRPr="007F69E5">
              <w:rPr>
                <w:rFonts w:asciiTheme="minorHAnsi" w:hAnsiTheme="minorHAnsi" w:cstheme="minorHAnsi"/>
              </w:rPr>
              <w: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“DEA”</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“ORT”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w:t>
            </w:r>
            <w:proofErr w:type="spellStart"/>
            <w:r w:rsidRPr="007F69E5">
              <w:rPr>
                <w:rFonts w:asciiTheme="minorHAnsi" w:hAnsiTheme="minorHAnsi" w:cstheme="minorHAnsi"/>
              </w:rPr>
              <w:t>Gajret</w:t>
            </w:r>
            <w:proofErr w:type="spellEnd"/>
            <w:r w:rsidRPr="007F69E5">
              <w:rPr>
                <w:rFonts w:asciiTheme="minorHAnsi" w:hAnsiTheme="minorHAnsi" w:cstheme="minorHAnsi"/>
              </w:rPr>
              <w: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w:t>
            </w:r>
            <w:smartTag w:uri="urn:schemas-microsoft-com:office:smarttags" w:element="City">
              <w:smartTag w:uri="urn:schemas-microsoft-com:office:smarttags" w:element="place">
                <w:r w:rsidRPr="007F69E5">
                  <w:rPr>
                    <w:rFonts w:asciiTheme="minorHAnsi" w:hAnsiTheme="minorHAnsi" w:cstheme="minorHAnsi"/>
                  </w:rPr>
                  <w:t>Alliance</w:t>
                </w:r>
              </w:smartTag>
            </w:smartTag>
            <w:r w:rsidRPr="007F69E5">
              <w:rPr>
                <w:rFonts w:asciiTheme="minorHAnsi" w:hAnsiTheme="minorHAnsi" w:cstheme="minorHAnsi"/>
              </w:rPr>
              <w:t xml:space="preserve"> of blind”</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 xml:space="preserve">Women association “Integra” </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NGO ”</w:t>
            </w:r>
            <w:proofErr w:type="spellStart"/>
            <w:r w:rsidRPr="007F69E5">
              <w:rPr>
                <w:rFonts w:asciiTheme="minorHAnsi" w:hAnsiTheme="minorHAnsi" w:cstheme="minorHAnsi"/>
              </w:rPr>
              <w:t>Center</w:t>
            </w:r>
            <w:proofErr w:type="spellEnd"/>
            <w:r w:rsidRPr="007F69E5">
              <w:rPr>
                <w:rFonts w:asciiTheme="minorHAnsi" w:hAnsiTheme="minorHAnsi" w:cstheme="minorHAnsi"/>
              </w:rPr>
              <w:t xml:space="preserve"> for rural development”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Kicevo</w:t>
            </w:r>
            <w:proofErr w:type="spellEnd"/>
            <w:r w:rsidRPr="007F69E5">
              <w:rPr>
                <w:rFonts w:asciiTheme="minorHAnsi" w:hAnsiTheme="minorHAnsi" w:cstheme="minorHAnsi"/>
              </w:rPr>
              <w:t xml:space="preserve"> and </w:t>
            </w:r>
            <w:proofErr w:type="spellStart"/>
            <w:r w:rsidRPr="007F69E5">
              <w:rPr>
                <w:rFonts w:asciiTheme="minorHAnsi" w:hAnsiTheme="minorHAnsi" w:cstheme="minorHAnsi"/>
              </w:rPr>
              <w:t>Struga</w:t>
            </w:r>
            <w:proofErr w:type="spellEnd"/>
          </w:p>
        </w:tc>
        <w:tc>
          <w:tcPr>
            <w:tcW w:w="5310" w:type="dxa"/>
          </w:tcPr>
          <w:p w:rsidR="00280CCB" w:rsidRPr="007F69E5" w:rsidRDefault="00280CCB" w:rsidP="00755DA1">
            <w:pPr>
              <w:pStyle w:val="PlainText"/>
              <w:rPr>
                <w:rFonts w:asciiTheme="minorHAnsi" w:hAnsiTheme="minorHAnsi" w:cstheme="minorHAnsi"/>
              </w:rPr>
            </w:pPr>
            <w:r w:rsidRPr="007F69E5">
              <w:rPr>
                <w:rFonts w:asciiTheme="minorHAnsi" w:hAnsiTheme="minorHAnsi" w:cstheme="minorHAnsi"/>
              </w:rPr>
              <w:t xml:space="preserve"> Forum ZFD</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UNICEF</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Struga</w:t>
            </w:r>
            <w:proofErr w:type="spellEnd"/>
          </w:p>
        </w:tc>
        <w:tc>
          <w:tcPr>
            <w:tcW w:w="5310" w:type="dxa"/>
          </w:tcPr>
          <w:p w:rsidR="00280CCB" w:rsidRPr="007F69E5" w:rsidRDefault="00280CCB" w:rsidP="00755DA1">
            <w:pPr>
              <w:autoSpaceDE w:val="0"/>
              <w:autoSpaceDN w:val="0"/>
              <w:adjustRightInd w:val="0"/>
              <w:rPr>
                <w:rFonts w:asciiTheme="minorHAnsi" w:hAnsiTheme="minorHAnsi" w:cstheme="minorHAnsi"/>
                <w:color w:val="000000"/>
              </w:rPr>
            </w:pPr>
            <w:r w:rsidRPr="007F69E5">
              <w:rPr>
                <w:rFonts w:asciiTheme="minorHAnsi" w:hAnsiTheme="minorHAnsi" w:cstheme="minorHAnsi"/>
                <w:color w:val="000000"/>
              </w:rPr>
              <w:t xml:space="preserve">Women’s Association </w:t>
            </w:r>
            <w:proofErr w:type="spellStart"/>
            <w:r w:rsidRPr="007F69E5">
              <w:rPr>
                <w:rFonts w:asciiTheme="minorHAnsi" w:hAnsiTheme="minorHAnsi" w:cstheme="minorHAnsi"/>
                <w:color w:val="000000"/>
              </w:rPr>
              <w:t>Struga</w:t>
            </w:r>
            <w:proofErr w:type="spellEnd"/>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Struga</w:t>
            </w:r>
            <w:proofErr w:type="spellEnd"/>
          </w:p>
        </w:tc>
        <w:tc>
          <w:tcPr>
            <w:tcW w:w="5310" w:type="dxa"/>
          </w:tcPr>
          <w:p w:rsidR="00280CCB" w:rsidRPr="007F69E5" w:rsidRDefault="00280CCB" w:rsidP="00755DA1">
            <w:pPr>
              <w:autoSpaceDE w:val="0"/>
              <w:autoSpaceDN w:val="0"/>
              <w:adjustRightInd w:val="0"/>
              <w:rPr>
                <w:rFonts w:asciiTheme="minorHAnsi" w:hAnsiTheme="minorHAnsi" w:cstheme="minorHAnsi"/>
                <w:color w:val="000000"/>
              </w:rPr>
            </w:pPr>
            <w:r w:rsidRPr="007F69E5">
              <w:rPr>
                <w:rFonts w:asciiTheme="minorHAnsi" w:hAnsiTheme="minorHAnsi" w:cstheme="minorHAnsi"/>
                <w:color w:val="000000"/>
              </w:rPr>
              <w:t>Association of Egyptian “</w:t>
            </w:r>
            <w:proofErr w:type="spellStart"/>
            <w:r w:rsidRPr="007F69E5">
              <w:rPr>
                <w:rFonts w:asciiTheme="minorHAnsi" w:hAnsiTheme="minorHAnsi" w:cstheme="minorHAnsi"/>
                <w:color w:val="000000"/>
              </w:rPr>
              <w:t>Esnafot</w:t>
            </w:r>
            <w:proofErr w:type="spellEnd"/>
            <w:r w:rsidRPr="007F69E5">
              <w:rPr>
                <w:rFonts w:asciiTheme="minorHAnsi" w:hAnsiTheme="minorHAnsi" w:cstheme="minorHAnsi"/>
                <w:color w:val="000000"/>
              </w:rPr>
              <w:t xml:space="preserve">” </w:t>
            </w:r>
            <w:proofErr w:type="spellStart"/>
            <w:r w:rsidRPr="007F69E5">
              <w:rPr>
                <w:rFonts w:asciiTheme="minorHAnsi" w:hAnsiTheme="minorHAnsi" w:cstheme="minorHAnsi"/>
                <w:color w:val="000000"/>
              </w:rPr>
              <w:t>Struga</w:t>
            </w:r>
            <w:proofErr w:type="spellEnd"/>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Struga</w:t>
            </w:r>
            <w:proofErr w:type="spellEnd"/>
          </w:p>
        </w:tc>
        <w:tc>
          <w:tcPr>
            <w:tcW w:w="5310" w:type="dxa"/>
          </w:tcPr>
          <w:p w:rsidR="00280CCB" w:rsidRPr="007F69E5" w:rsidRDefault="00280CCB" w:rsidP="00755DA1">
            <w:pPr>
              <w:autoSpaceDE w:val="0"/>
              <w:autoSpaceDN w:val="0"/>
              <w:adjustRightInd w:val="0"/>
              <w:rPr>
                <w:rFonts w:asciiTheme="minorHAnsi" w:hAnsiTheme="minorHAnsi" w:cstheme="minorHAnsi"/>
                <w:color w:val="000000"/>
              </w:rPr>
            </w:pPr>
            <w:r w:rsidRPr="007F69E5">
              <w:rPr>
                <w:rFonts w:asciiTheme="minorHAnsi" w:hAnsiTheme="minorHAnsi" w:cstheme="minorHAnsi"/>
              </w:rPr>
              <w:t>“</w:t>
            </w:r>
            <w:proofErr w:type="spellStart"/>
            <w:r w:rsidRPr="007F69E5">
              <w:rPr>
                <w:rFonts w:asciiTheme="minorHAnsi" w:hAnsiTheme="minorHAnsi" w:cstheme="minorHAnsi"/>
              </w:rPr>
              <w:t>Uranija</w:t>
            </w:r>
            <w:proofErr w:type="spellEnd"/>
            <w:r w:rsidRPr="007F69E5">
              <w:rPr>
                <w:rFonts w:asciiTheme="minorHAnsi" w:hAnsiTheme="minorHAnsi" w:cstheme="minorHAnsi"/>
              </w:rPr>
              <w: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Struga</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w:t>
            </w:r>
            <w:proofErr w:type="spellStart"/>
            <w:r w:rsidRPr="007F69E5">
              <w:rPr>
                <w:rFonts w:asciiTheme="minorHAnsi" w:hAnsiTheme="minorHAnsi" w:cstheme="minorHAnsi"/>
              </w:rPr>
              <w:t>Ezerka</w:t>
            </w:r>
            <w:proofErr w:type="spellEnd"/>
            <w:r w:rsidRPr="007F69E5">
              <w:rPr>
                <w:rFonts w:asciiTheme="minorHAnsi" w:hAnsiTheme="minorHAnsi" w:cstheme="minorHAnsi"/>
              </w:rPr>
              <w: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Struga</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w:t>
            </w:r>
            <w:proofErr w:type="spellStart"/>
            <w:r w:rsidRPr="007F69E5">
              <w:rPr>
                <w:rFonts w:asciiTheme="minorHAnsi" w:hAnsiTheme="minorHAnsi" w:cstheme="minorHAnsi"/>
              </w:rPr>
              <w:t>Aureola</w:t>
            </w:r>
            <w:proofErr w:type="spellEnd"/>
            <w:r w:rsidRPr="007F69E5">
              <w:rPr>
                <w:rFonts w:asciiTheme="minorHAnsi" w:hAnsiTheme="minorHAnsi" w:cstheme="minorHAnsi"/>
              </w:rPr>
              <w: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Struga</w:t>
            </w:r>
            <w:proofErr w:type="spellEnd"/>
          </w:p>
        </w:tc>
        <w:tc>
          <w:tcPr>
            <w:tcW w:w="531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w:t>
            </w:r>
            <w:proofErr w:type="spellStart"/>
            <w:r w:rsidRPr="007F69E5">
              <w:rPr>
                <w:rFonts w:asciiTheme="minorHAnsi" w:hAnsiTheme="minorHAnsi" w:cstheme="minorHAnsi"/>
              </w:rPr>
              <w:t>Punkte</w:t>
            </w:r>
            <w:proofErr w:type="spellEnd"/>
            <w:r w:rsidRPr="007F69E5">
              <w:rPr>
                <w:rFonts w:asciiTheme="minorHAnsi" w:hAnsiTheme="minorHAnsi" w:cstheme="minorHAnsi"/>
              </w:rPr>
              <w: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Struga</w:t>
            </w:r>
            <w:proofErr w:type="spellEnd"/>
          </w:p>
        </w:tc>
        <w:tc>
          <w:tcPr>
            <w:tcW w:w="5310" w:type="dxa"/>
          </w:tcPr>
          <w:p w:rsidR="00280CCB" w:rsidRPr="007F69E5" w:rsidRDefault="00280CCB" w:rsidP="00755DA1">
            <w:pPr>
              <w:autoSpaceDE w:val="0"/>
              <w:autoSpaceDN w:val="0"/>
              <w:adjustRightInd w:val="0"/>
              <w:rPr>
                <w:rFonts w:asciiTheme="minorHAnsi" w:hAnsiTheme="minorHAnsi" w:cstheme="minorHAnsi"/>
                <w:color w:val="000000"/>
              </w:rPr>
            </w:pPr>
            <w:r w:rsidRPr="007F69E5">
              <w:rPr>
                <w:rFonts w:asciiTheme="minorHAnsi" w:hAnsiTheme="minorHAnsi" w:cstheme="minorHAnsi"/>
                <w:color w:val="000000"/>
              </w:rPr>
              <w:t>“</w:t>
            </w:r>
            <w:proofErr w:type="spellStart"/>
            <w:r w:rsidRPr="007F69E5">
              <w:rPr>
                <w:rFonts w:asciiTheme="minorHAnsi" w:hAnsiTheme="minorHAnsi" w:cstheme="minorHAnsi"/>
                <w:color w:val="000000"/>
              </w:rPr>
              <w:t>Akva</w:t>
            </w:r>
            <w:proofErr w:type="spellEnd"/>
            <w:r w:rsidRPr="007F69E5">
              <w:rPr>
                <w:rFonts w:asciiTheme="minorHAnsi" w:hAnsiTheme="minorHAnsi" w:cstheme="minorHAnsi"/>
                <w:color w:val="000000"/>
              </w:rPr>
              <w: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6C0041" w:rsidRPr="007F69E5" w:rsidTr="00755DA1">
        <w:tc>
          <w:tcPr>
            <w:tcW w:w="2808" w:type="dxa"/>
          </w:tcPr>
          <w:p w:rsidR="006C0041" w:rsidRPr="007F69E5" w:rsidRDefault="006C0041" w:rsidP="00755DA1">
            <w:pPr>
              <w:rPr>
                <w:rFonts w:asciiTheme="minorHAnsi" w:hAnsiTheme="minorHAnsi" w:cstheme="minorHAnsi"/>
              </w:rPr>
            </w:pPr>
            <w:proofErr w:type="spellStart"/>
            <w:r>
              <w:rPr>
                <w:rFonts w:asciiTheme="minorHAnsi" w:hAnsiTheme="minorHAnsi" w:cstheme="minorHAnsi"/>
              </w:rPr>
              <w:t>Kumanovo</w:t>
            </w:r>
            <w:proofErr w:type="spellEnd"/>
          </w:p>
        </w:tc>
        <w:tc>
          <w:tcPr>
            <w:tcW w:w="5310" w:type="dxa"/>
          </w:tcPr>
          <w:p w:rsidR="006C0041" w:rsidRPr="007F69E5" w:rsidRDefault="006C0041" w:rsidP="00755DA1">
            <w:pPr>
              <w:autoSpaceDE w:val="0"/>
              <w:autoSpaceDN w:val="0"/>
              <w:adjustRightInd w:val="0"/>
              <w:rPr>
                <w:rFonts w:asciiTheme="minorHAnsi" w:hAnsiTheme="minorHAnsi" w:cstheme="minorHAnsi"/>
                <w:color w:val="000000"/>
              </w:rPr>
            </w:pPr>
            <w:r>
              <w:rPr>
                <w:rFonts w:asciiTheme="minorHAnsi" w:hAnsiTheme="minorHAnsi" w:cstheme="minorHAnsi"/>
                <w:color w:val="000000"/>
              </w:rPr>
              <w:t>Centre for Intercultural Dialogue</w:t>
            </w:r>
          </w:p>
        </w:tc>
        <w:tc>
          <w:tcPr>
            <w:tcW w:w="1530" w:type="dxa"/>
          </w:tcPr>
          <w:p w:rsidR="006C0041" w:rsidRPr="007F69E5" w:rsidRDefault="006C0041" w:rsidP="00755DA1">
            <w:pPr>
              <w:rPr>
                <w:rFonts w:asciiTheme="minorHAnsi" w:hAnsiTheme="minorHAnsi" w:cstheme="minorHAnsi"/>
              </w:rPr>
            </w:pPr>
            <w:r>
              <w:rPr>
                <w:rFonts w:asciiTheme="minorHAnsi" w:hAnsiTheme="minorHAnsi" w:cstheme="minorHAnsi"/>
              </w:rPr>
              <w:t>UNICEF</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Kumanovo</w:t>
            </w:r>
            <w:proofErr w:type="spellEnd"/>
          </w:p>
        </w:tc>
        <w:tc>
          <w:tcPr>
            <w:tcW w:w="5310" w:type="dxa"/>
          </w:tcPr>
          <w:p w:rsidR="00280CCB" w:rsidRPr="007F69E5" w:rsidRDefault="00280CCB" w:rsidP="00755DA1">
            <w:pPr>
              <w:pStyle w:val="ListParagraph"/>
              <w:ind w:left="90"/>
              <w:rPr>
                <w:rFonts w:asciiTheme="minorHAnsi" w:hAnsiTheme="minorHAnsi" w:cstheme="minorHAnsi"/>
              </w:rPr>
            </w:pPr>
            <w:r w:rsidRPr="007F69E5">
              <w:rPr>
                <w:rFonts w:asciiTheme="minorHAnsi" w:hAnsiTheme="minorHAnsi" w:cstheme="minorHAnsi"/>
              </w:rPr>
              <w:t>“</w:t>
            </w:r>
            <w:proofErr w:type="spellStart"/>
            <w:r w:rsidRPr="007F69E5">
              <w:rPr>
                <w:rFonts w:asciiTheme="minorHAnsi" w:hAnsiTheme="minorHAnsi" w:cstheme="minorHAnsi"/>
              </w:rPr>
              <w:t>Kolo</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Srpskih</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Sestara</w:t>
            </w:r>
            <w:proofErr w:type="spellEnd"/>
            <w:r w:rsidRPr="007F69E5">
              <w:rPr>
                <w:rFonts w:asciiTheme="minorHAnsi" w:hAnsiTheme="minorHAnsi" w:cstheme="minorHAnsi"/>
              </w:rPr>
              <w: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Kumanovo</w:t>
            </w:r>
            <w:proofErr w:type="spellEnd"/>
          </w:p>
        </w:tc>
        <w:tc>
          <w:tcPr>
            <w:tcW w:w="5310" w:type="dxa"/>
          </w:tcPr>
          <w:p w:rsidR="00280CCB" w:rsidRPr="007F69E5" w:rsidRDefault="00280CCB" w:rsidP="00755DA1">
            <w:pPr>
              <w:pStyle w:val="ListParagraph"/>
              <w:ind w:left="90"/>
              <w:rPr>
                <w:rFonts w:asciiTheme="minorHAnsi" w:hAnsiTheme="minorHAnsi" w:cstheme="minorHAnsi"/>
              </w:rPr>
            </w:pPr>
            <w:r w:rsidRPr="007F69E5">
              <w:rPr>
                <w:rFonts w:asciiTheme="minorHAnsi" w:hAnsiTheme="minorHAnsi" w:cstheme="minorHAnsi"/>
              </w:rPr>
              <w:t>“</w:t>
            </w:r>
            <w:proofErr w:type="spellStart"/>
            <w:r w:rsidRPr="007F69E5">
              <w:rPr>
                <w:rFonts w:asciiTheme="minorHAnsi" w:hAnsiTheme="minorHAnsi" w:cstheme="minorHAnsi"/>
              </w:rPr>
              <w:t>Vior</w:t>
            </w:r>
            <w:proofErr w:type="spellEnd"/>
            <w:r w:rsidRPr="007F69E5">
              <w:rPr>
                <w:rFonts w:asciiTheme="minorHAnsi" w:hAnsiTheme="minorHAnsi" w:cstheme="minorHAnsi"/>
              </w:rPr>
              <w:t>” Women Multiethnic Center</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Kumanovo</w:t>
            </w:r>
            <w:proofErr w:type="spellEnd"/>
          </w:p>
        </w:tc>
        <w:tc>
          <w:tcPr>
            <w:tcW w:w="5310" w:type="dxa"/>
          </w:tcPr>
          <w:p w:rsidR="00280CCB" w:rsidRPr="007F69E5" w:rsidRDefault="00280CCB" w:rsidP="00755DA1">
            <w:pPr>
              <w:pStyle w:val="ListParagraph"/>
              <w:ind w:left="90"/>
              <w:rPr>
                <w:rFonts w:asciiTheme="minorHAnsi" w:hAnsiTheme="minorHAnsi" w:cstheme="minorHAnsi"/>
              </w:rPr>
            </w:pPr>
            <w:r w:rsidRPr="007F69E5">
              <w:rPr>
                <w:rFonts w:asciiTheme="minorHAnsi" w:hAnsiTheme="minorHAnsi" w:cstheme="minorHAnsi"/>
              </w:rPr>
              <w:t>“</w:t>
            </w:r>
            <w:proofErr w:type="spellStart"/>
            <w:r w:rsidRPr="007F69E5">
              <w:rPr>
                <w:rFonts w:asciiTheme="minorHAnsi" w:hAnsiTheme="minorHAnsi" w:cstheme="minorHAnsi"/>
              </w:rPr>
              <w:t>Majka</w:t>
            </w:r>
            <w:proofErr w:type="spellEnd"/>
            <w:r w:rsidRPr="007F69E5">
              <w:rPr>
                <w:rFonts w:asciiTheme="minorHAnsi" w:hAnsiTheme="minorHAnsi" w:cstheme="minorHAnsi"/>
              </w:rPr>
              <w:t xml:space="preserve">” Center, Youth Organization, </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Kumanovo</w:t>
            </w:r>
            <w:proofErr w:type="spellEnd"/>
          </w:p>
        </w:tc>
        <w:tc>
          <w:tcPr>
            <w:tcW w:w="5310" w:type="dxa"/>
          </w:tcPr>
          <w:p w:rsidR="00280CCB" w:rsidRPr="007F69E5" w:rsidRDefault="00280CCB" w:rsidP="00755DA1">
            <w:pPr>
              <w:pStyle w:val="ListParagraph"/>
              <w:ind w:left="90"/>
              <w:rPr>
                <w:rFonts w:asciiTheme="minorHAnsi" w:hAnsiTheme="minorHAnsi" w:cstheme="minorHAnsi"/>
              </w:rPr>
            </w:pPr>
            <w:r w:rsidRPr="007F69E5">
              <w:rPr>
                <w:rFonts w:asciiTheme="minorHAnsi" w:hAnsiTheme="minorHAnsi" w:cstheme="minorHAnsi"/>
              </w:rPr>
              <w:t>“</w:t>
            </w:r>
            <w:proofErr w:type="spellStart"/>
            <w:r w:rsidRPr="007F69E5">
              <w:rPr>
                <w:rFonts w:asciiTheme="minorHAnsi" w:hAnsiTheme="minorHAnsi" w:cstheme="minorHAnsi"/>
              </w:rPr>
              <w:t>Sirma</w:t>
            </w:r>
            <w:proofErr w:type="spellEnd"/>
            <w:r w:rsidRPr="007F69E5">
              <w:rPr>
                <w:rFonts w:asciiTheme="minorHAnsi" w:hAnsiTheme="minorHAnsi" w:cstheme="minorHAnsi"/>
              </w:rPr>
              <w:t>”</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lastRenderedPageBreak/>
              <w:t>Kumanovo</w:t>
            </w:r>
            <w:proofErr w:type="spellEnd"/>
          </w:p>
        </w:tc>
        <w:tc>
          <w:tcPr>
            <w:tcW w:w="5310" w:type="dxa"/>
          </w:tcPr>
          <w:p w:rsidR="00280CCB" w:rsidRPr="007F69E5" w:rsidRDefault="00280CCB" w:rsidP="00755DA1">
            <w:pPr>
              <w:pStyle w:val="ListParagraph"/>
              <w:ind w:left="90"/>
              <w:rPr>
                <w:rFonts w:asciiTheme="minorHAnsi" w:hAnsiTheme="minorHAnsi" w:cstheme="minorHAnsi"/>
              </w:rPr>
            </w:pPr>
            <w:r w:rsidRPr="007F69E5">
              <w:rPr>
                <w:rFonts w:asciiTheme="minorHAnsi" w:hAnsiTheme="minorHAnsi" w:cstheme="minorHAnsi"/>
              </w:rPr>
              <w:t>“</w:t>
            </w:r>
            <w:smartTag w:uri="urn:schemas-microsoft-com:office:smarttags" w:element="place">
              <w:smartTag w:uri="urn:schemas-microsoft-com:office:smarttags" w:element="PlaceName">
                <w:r w:rsidRPr="007F69E5">
                  <w:rPr>
                    <w:rFonts w:asciiTheme="minorHAnsi" w:hAnsiTheme="minorHAnsi" w:cstheme="minorHAnsi"/>
                  </w:rPr>
                  <w:t>Roma</w:t>
                </w:r>
              </w:smartTag>
              <w:r w:rsidRPr="007F69E5">
                <w:rPr>
                  <w:rFonts w:asciiTheme="minorHAnsi" w:hAnsiTheme="minorHAnsi" w:cstheme="minorHAnsi"/>
                </w:rPr>
                <w:t xml:space="preserve"> </w:t>
              </w:r>
              <w:smartTag w:uri="urn:schemas-microsoft-com:office:smarttags" w:element="PlaceName">
                <w:r w:rsidRPr="007F69E5">
                  <w:rPr>
                    <w:rFonts w:asciiTheme="minorHAnsi" w:hAnsiTheme="minorHAnsi" w:cstheme="minorHAnsi"/>
                  </w:rPr>
                  <w:t>Information</w:t>
                </w:r>
              </w:smartTag>
              <w:r w:rsidRPr="007F69E5">
                <w:rPr>
                  <w:rFonts w:asciiTheme="minorHAnsi" w:hAnsiTheme="minorHAnsi" w:cstheme="minorHAnsi"/>
                </w:rPr>
                <w:t xml:space="preserve"> </w:t>
              </w:r>
              <w:smartTag w:uri="urn:schemas-microsoft-com:office:smarttags" w:element="PlaceType">
                <w:r w:rsidRPr="007F69E5">
                  <w:rPr>
                    <w:rFonts w:asciiTheme="minorHAnsi" w:hAnsiTheme="minorHAnsi" w:cstheme="minorHAnsi"/>
                  </w:rPr>
                  <w:t>Center</w:t>
                </w:r>
              </w:smartTag>
            </w:smartTag>
            <w:r w:rsidRPr="007F69E5">
              <w:rPr>
                <w:rFonts w:asciiTheme="minorHAnsi" w:hAnsiTheme="minorHAnsi" w:cstheme="minorHAnsi"/>
              </w:rPr>
              <w:t>” (part of DROM)</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Kumanovo</w:t>
            </w:r>
            <w:proofErr w:type="spellEnd"/>
          </w:p>
        </w:tc>
        <w:tc>
          <w:tcPr>
            <w:tcW w:w="5310" w:type="dxa"/>
          </w:tcPr>
          <w:p w:rsidR="00280CCB" w:rsidRPr="007F69E5" w:rsidRDefault="00280CCB" w:rsidP="00755DA1">
            <w:pPr>
              <w:pStyle w:val="ListParagraph"/>
              <w:ind w:left="90"/>
              <w:rPr>
                <w:rFonts w:asciiTheme="minorHAnsi" w:hAnsiTheme="minorHAnsi" w:cstheme="minorHAnsi"/>
              </w:rPr>
            </w:pPr>
            <w:proofErr w:type="spellStart"/>
            <w:r w:rsidRPr="007F69E5">
              <w:rPr>
                <w:rFonts w:asciiTheme="minorHAnsi" w:hAnsiTheme="minorHAnsi" w:cstheme="minorHAnsi"/>
              </w:rPr>
              <w:t>Mesecina</w:t>
            </w:r>
            <w:proofErr w:type="spellEnd"/>
            <w:r w:rsidRPr="007F69E5">
              <w:rPr>
                <w:rFonts w:asciiTheme="minorHAnsi" w:hAnsiTheme="minorHAnsi" w:cstheme="minorHAnsi"/>
              </w:rPr>
              <w:t>”, Humanitarian Association of Roma</w:t>
            </w: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vMerge w:val="restart"/>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Kumanovo</w:t>
            </w:r>
            <w:proofErr w:type="spellEnd"/>
          </w:p>
        </w:tc>
        <w:tc>
          <w:tcPr>
            <w:tcW w:w="5310" w:type="dxa"/>
            <w:vMerge w:val="restart"/>
          </w:tcPr>
          <w:p w:rsidR="00280CCB" w:rsidRPr="007F69E5" w:rsidRDefault="00280CCB" w:rsidP="00755DA1">
            <w:pPr>
              <w:rPr>
                <w:rFonts w:asciiTheme="minorHAnsi" w:hAnsiTheme="minorHAnsi" w:cstheme="minorHAnsi"/>
              </w:rPr>
            </w:pPr>
            <w:r w:rsidRPr="007F69E5">
              <w:rPr>
                <w:rFonts w:asciiTheme="minorHAnsi" w:hAnsiTheme="minorHAnsi" w:cstheme="minorHAnsi"/>
              </w:rPr>
              <w:t>DROM-</w:t>
            </w:r>
            <w:proofErr w:type="spellStart"/>
            <w:r w:rsidRPr="007F69E5">
              <w:rPr>
                <w:rFonts w:asciiTheme="minorHAnsi" w:hAnsiTheme="minorHAnsi" w:cstheme="minorHAnsi"/>
              </w:rPr>
              <w:t>Kumanovo</w:t>
            </w:r>
            <w:proofErr w:type="spellEnd"/>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UNESCO</w:t>
            </w:r>
          </w:p>
        </w:tc>
      </w:tr>
      <w:tr w:rsidR="00280CCB" w:rsidRPr="007F69E5" w:rsidTr="00755DA1">
        <w:tc>
          <w:tcPr>
            <w:tcW w:w="2808" w:type="dxa"/>
            <w:vMerge/>
          </w:tcPr>
          <w:p w:rsidR="00280CCB" w:rsidRPr="007F69E5" w:rsidRDefault="00280CCB" w:rsidP="00755DA1">
            <w:pPr>
              <w:rPr>
                <w:rFonts w:asciiTheme="minorHAnsi" w:hAnsiTheme="minorHAnsi" w:cstheme="minorHAnsi"/>
              </w:rPr>
            </w:pPr>
          </w:p>
        </w:tc>
        <w:tc>
          <w:tcPr>
            <w:tcW w:w="5310" w:type="dxa"/>
            <w:vMerge/>
          </w:tcPr>
          <w:p w:rsidR="00280CCB" w:rsidRPr="007F69E5" w:rsidRDefault="00280CCB" w:rsidP="00755DA1">
            <w:pPr>
              <w:rPr>
                <w:rFonts w:asciiTheme="minorHAnsi" w:hAnsiTheme="minorHAnsi" w:cstheme="minorHAnsi"/>
              </w:rPr>
            </w:pPr>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UNDP</w:t>
            </w:r>
          </w:p>
        </w:tc>
      </w:tr>
      <w:tr w:rsidR="00280CCB" w:rsidRPr="007F69E5" w:rsidTr="00755DA1">
        <w:tc>
          <w:tcPr>
            <w:tcW w:w="2808"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Bitola</w:t>
            </w:r>
          </w:p>
        </w:tc>
        <w:tc>
          <w:tcPr>
            <w:tcW w:w="5310"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Mladinski</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Kulturen</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centar</w:t>
            </w:r>
            <w:proofErr w:type="spellEnd"/>
            <w:r w:rsidRPr="007F69E5">
              <w:rPr>
                <w:rFonts w:asciiTheme="minorHAnsi" w:hAnsiTheme="minorHAnsi" w:cstheme="minorHAnsi"/>
              </w:rPr>
              <w:t xml:space="preserve"> - </w:t>
            </w:r>
            <w:smartTag w:uri="urn:schemas-microsoft-com:office:smarttags" w:element="City">
              <w:smartTag w:uri="urn:schemas-microsoft-com:office:smarttags" w:element="place">
                <w:r w:rsidRPr="007F69E5">
                  <w:rPr>
                    <w:rFonts w:asciiTheme="minorHAnsi" w:hAnsiTheme="minorHAnsi" w:cstheme="minorHAnsi"/>
                  </w:rPr>
                  <w:t>Bitola</w:t>
                </w:r>
              </w:smartTag>
            </w:smartTag>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UNESCO</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Krusevo</w:t>
            </w:r>
            <w:proofErr w:type="spellEnd"/>
          </w:p>
        </w:tc>
        <w:tc>
          <w:tcPr>
            <w:tcW w:w="5310"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Mladinska</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alijansa</w:t>
            </w:r>
            <w:proofErr w:type="spellEnd"/>
            <w:r w:rsidRPr="007F69E5">
              <w:rPr>
                <w:rFonts w:asciiTheme="minorHAnsi" w:hAnsiTheme="minorHAnsi" w:cstheme="minorHAnsi"/>
              </w:rPr>
              <w:t xml:space="preserve"> - </w:t>
            </w:r>
            <w:proofErr w:type="spellStart"/>
            <w:r w:rsidRPr="007F69E5">
              <w:rPr>
                <w:rFonts w:asciiTheme="minorHAnsi" w:hAnsiTheme="minorHAnsi" w:cstheme="minorHAnsi"/>
              </w:rPr>
              <w:t>Krusevo</w:t>
            </w:r>
            <w:proofErr w:type="spellEnd"/>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UNESCO</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Ohrid</w:t>
            </w:r>
            <w:proofErr w:type="spellEnd"/>
          </w:p>
        </w:tc>
        <w:tc>
          <w:tcPr>
            <w:tcW w:w="5310"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Mladinski</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sovet</w:t>
            </w:r>
            <w:proofErr w:type="spellEnd"/>
            <w:r w:rsidRPr="007F69E5">
              <w:rPr>
                <w:rFonts w:asciiTheme="minorHAnsi" w:hAnsiTheme="minorHAnsi" w:cstheme="minorHAnsi"/>
              </w:rPr>
              <w:t xml:space="preserve"> - </w:t>
            </w:r>
            <w:proofErr w:type="spellStart"/>
            <w:r w:rsidRPr="007F69E5">
              <w:rPr>
                <w:rFonts w:asciiTheme="minorHAnsi" w:hAnsiTheme="minorHAnsi" w:cstheme="minorHAnsi"/>
              </w:rPr>
              <w:t>Ohrid</w:t>
            </w:r>
            <w:proofErr w:type="spellEnd"/>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UNESCO</w:t>
            </w:r>
          </w:p>
        </w:tc>
      </w:tr>
      <w:tr w:rsidR="00280CCB" w:rsidRPr="007F69E5" w:rsidTr="00755DA1">
        <w:tc>
          <w:tcPr>
            <w:tcW w:w="2808"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Struga</w:t>
            </w:r>
            <w:proofErr w:type="spellEnd"/>
          </w:p>
        </w:tc>
        <w:tc>
          <w:tcPr>
            <w:tcW w:w="5310" w:type="dxa"/>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Trening</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centar</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za</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menagment</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na</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konflikti</w:t>
            </w:r>
            <w:proofErr w:type="spellEnd"/>
            <w:r w:rsidRPr="007F69E5">
              <w:rPr>
                <w:rFonts w:asciiTheme="minorHAnsi" w:hAnsiTheme="minorHAnsi" w:cstheme="minorHAnsi"/>
              </w:rPr>
              <w:t xml:space="preserve"> - </w:t>
            </w:r>
            <w:proofErr w:type="spellStart"/>
            <w:r w:rsidRPr="007F69E5">
              <w:rPr>
                <w:rFonts w:asciiTheme="minorHAnsi" w:hAnsiTheme="minorHAnsi" w:cstheme="minorHAnsi"/>
              </w:rPr>
              <w:t>Struga</w:t>
            </w:r>
            <w:proofErr w:type="spellEnd"/>
          </w:p>
        </w:tc>
        <w:tc>
          <w:tcPr>
            <w:tcW w:w="1530" w:type="dxa"/>
          </w:tcPr>
          <w:p w:rsidR="00280CCB" w:rsidRPr="007F69E5" w:rsidRDefault="00280CCB" w:rsidP="00755DA1">
            <w:pPr>
              <w:rPr>
                <w:rFonts w:asciiTheme="minorHAnsi" w:hAnsiTheme="minorHAnsi" w:cstheme="minorHAnsi"/>
              </w:rPr>
            </w:pPr>
            <w:r w:rsidRPr="007F69E5">
              <w:rPr>
                <w:rFonts w:asciiTheme="minorHAnsi" w:hAnsiTheme="minorHAnsi" w:cstheme="minorHAnsi"/>
              </w:rPr>
              <w:t>UNESCO</w:t>
            </w:r>
          </w:p>
        </w:tc>
      </w:tr>
      <w:tr w:rsidR="00280CCB" w:rsidRPr="007F69E5" w:rsidTr="00755DA1">
        <w:tc>
          <w:tcPr>
            <w:tcW w:w="2808" w:type="dxa"/>
            <w:tcBorders>
              <w:bottom w:val="single" w:sz="4" w:space="0" w:color="auto"/>
            </w:tcBorders>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Stip</w:t>
            </w:r>
            <w:proofErr w:type="spellEnd"/>
          </w:p>
        </w:tc>
        <w:tc>
          <w:tcPr>
            <w:tcW w:w="5310" w:type="dxa"/>
            <w:tcBorders>
              <w:bottom w:val="single" w:sz="4" w:space="0" w:color="auto"/>
            </w:tcBorders>
          </w:tcPr>
          <w:p w:rsidR="00280CCB" w:rsidRPr="007F69E5" w:rsidRDefault="00280CCB" w:rsidP="00755DA1">
            <w:pPr>
              <w:rPr>
                <w:rFonts w:asciiTheme="minorHAnsi" w:hAnsiTheme="minorHAnsi" w:cstheme="minorHAnsi"/>
              </w:rPr>
            </w:pPr>
            <w:proofErr w:type="spellStart"/>
            <w:r w:rsidRPr="007F69E5">
              <w:rPr>
                <w:rFonts w:asciiTheme="minorHAnsi" w:hAnsiTheme="minorHAnsi" w:cstheme="minorHAnsi"/>
              </w:rPr>
              <w:t>Detski</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parlament</w:t>
            </w:r>
            <w:proofErr w:type="spellEnd"/>
            <w:r w:rsidRPr="007F69E5">
              <w:rPr>
                <w:rFonts w:asciiTheme="minorHAnsi" w:hAnsiTheme="minorHAnsi" w:cstheme="minorHAnsi"/>
              </w:rPr>
              <w:t xml:space="preserve"> - </w:t>
            </w:r>
            <w:proofErr w:type="spellStart"/>
            <w:r w:rsidRPr="007F69E5">
              <w:rPr>
                <w:rFonts w:asciiTheme="minorHAnsi" w:hAnsiTheme="minorHAnsi" w:cstheme="minorHAnsi"/>
              </w:rPr>
              <w:t>Stip</w:t>
            </w:r>
            <w:proofErr w:type="spellEnd"/>
          </w:p>
        </w:tc>
        <w:tc>
          <w:tcPr>
            <w:tcW w:w="1530" w:type="dxa"/>
            <w:tcBorders>
              <w:bottom w:val="single" w:sz="4" w:space="0" w:color="auto"/>
            </w:tcBorders>
          </w:tcPr>
          <w:p w:rsidR="00280CCB" w:rsidRPr="007F69E5" w:rsidRDefault="00280CCB" w:rsidP="00755DA1">
            <w:pPr>
              <w:rPr>
                <w:rFonts w:asciiTheme="minorHAnsi" w:hAnsiTheme="minorHAnsi" w:cstheme="minorHAnsi"/>
              </w:rPr>
            </w:pPr>
            <w:r w:rsidRPr="007F69E5">
              <w:rPr>
                <w:rFonts w:asciiTheme="minorHAnsi" w:hAnsiTheme="minorHAnsi" w:cstheme="minorHAnsi"/>
              </w:rPr>
              <w:t>UNESCO</w:t>
            </w:r>
          </w:p>
        </w:tc>
      </w:tr>
    </w:tbl>
    <w:p w:rsidR="00280CCB" w:rsidRPr="007F69E5" w:rsidRDefault="00280CCB" w:rsidP="00280CCB">
      <w:pPr>
        <w:rPr>
          <w:rFonts w:asciiTheme="minorHAnsi" w:hAnsiTheme="minorHAnsi" w:cstheme="minorHAnsi"/>
        </w:rPr>
      </w:pPr>
    </w:p>
    <w:p w:rsidR="00BD5272" w:rsidRPr="007F69E5" w:rsidRDefault="00BD5272" w:rsidP="00F529DB">
      <w:pPr>
        <w:rPr>
          <w:rFonts w:asciiTheme="minorHAnsi" w:hAnsiTheme="minorHAnsi" w:cstheme="minorHAnsi"/>
          <w:sz w:val="22"/>
          <w:szCs w:val="22"/>
        </w:rPr>
        <w:sectPr w:rsidR="00BD5272" w:rsidRPr="007F69E5" w:rsidSect="00755DA1">
          <w:headerReference w:type="default" r:id="rId26"/>
          <w:pgSz w:w="12240" w:h="15840"/>
          <w:pgMar w:top="1440" w:right="1440" w:bottom="1440" w:left="1440" w:header="720" w:footer="720" w:gutter="0"/>
          <w:cols w:space="720"/>
          <w:docGrid w:linePitch="360"/>
        </w:sectPr>
      </w:pPr>
    </w:p>
    <w:p w:rsidR="00BD5272" w:rsidRPr="007F69E5" w:rsidRDefault="00BD5272" w:rsidP="00BD5272">
      <w:pPr>
        <w:jc w:val="center"/>
        <w:rPr>
          <w:rFonts w:asciiTheme="minorHAnsi" w:hAnsiTheme="minorHAnsi" w:cstheme="minorHAnsi"/>
          <w:b/>
          <w:u w:val="single"/>
        </w:rPr>
      </w:pPr>
      <w:r w:rsidRPr="007F69E5">
        <w:rPr>
          <w:rFonts w:asciiTheme="minorHAnsi" w:hAnsiTheme="minorHAnsi" w:cstheme="minorHAnsi"/>
          <w:b/>
          <w:u w:val="single"/>
        </w:rPr>
        <w:lastRenderedPageBreak/>
        <w:t>ANNEX 2:</w:t>
      </w:r>
    </w:p>
    <w:p w:rsidR="00BD5272" w:rsidRPr="007F69E5" w:rsidRDefault="00BD5272" w:rsidP="00BD5272">
      <w:pPr>
        <w:jc w:val="center"/>
        <w:rPr>
          <w:rFonts w:asciiTheme="minorHAnsi" w:hAnsiTheme="minorHAnsi" w:cstheme="minorHAnsi"/>
          <w:b/>
          <w:i/>
        </w:rPr>
      </w:pPr>
    </w:p>
    <w:p w:rsidR="00BD5272" w:rsidRPr="007F69E5" w:rsidRDefault="00BD5272" w:rsidP="00BD5272">
      <w:pPr>
        <w:jc w:val="right"/>
        <w:rPr>
          <w:rFonts w:asciiTheme="minorHAnsi" w:hAnsiTheme="minorHAnsi" w:cstheme="minorHAnsi"/>
          <w:b/>
          <w:i/>
        </w:rPr>
      </w:pPr>
      <w:r w:rsidRPr="007F69E5">
        <w:rPr>
          <w:rFonts w:asciiTheme="minorHAnsi" w:hAnsiTheme="minorHAnsi" w:cstheme="minorHAnsi"/>
          <w:b/>
          <w:i/>
        </w:rPr>
        <w:t>17 December 2010</w:t>
      </w:r>
    </w:p>
    <w:tbl>
      <w:tblPr>
        <w:tblW w:w="0" w:type="auto"/>
        <w:tblCellMar>
          <w:left w:w="0" w:type="dxa"/>
          <w:right w:w="0" w:type="dxa"/>
        </w:tblCellMar>
        <w:tblLook w:val="0000"/>
      </w:tblPr>
      <w:tblGrid>
        <w:gridCol w:w="7019"/>
        <w:gridCol w:w="2675"/>
      </w:tblGrid>
      <w:tr w:rsidR="00BD5272" w:rsidRPr="007F69E5" w:rsidTr="00A976B0">
        <w:trPr>
          <w:trHeight w:val="1066"/>
        </w:trPr>
        <w:tc>
          <w:tcPr>
            <w:tcW w:w="7019" w:type="dxa"/>
          </w:tcPr>
          <w:p w:rsidR="00BD5272" w:rsidRPr="007F69E5" w:rsidRDefault="00BD5272" w:rsidP="00A976B0">
            <w:pPr>
              <w:pStyle w:val="CompanyName"/>
              <w:tabs>
                <w:tab w:val="center" w:pos="3672"/>
              </w:tabs>
              <w:spacing w:after="0"/>
              <w:rPr>
                <w:rFonts w:asciiTheme="minorHAnsi" w:eastAsia="Times New Roman" w:hAnsiTheme="minorHAnsi" w:cstheme="minorHAnsi"/>
                <w:noProof/>
                <w:sz w:val="24"/>
                <w:szCs w:val="20"/>
              </w:rPr>
            </w:pPr>
            <w:r w:rsidRPr="007F69E5">
              <w:rPr>
                <w:rFonts w:asciiTheme="minorHAnsi" w:hAnsiTheme="minorHAnsi" w:cstheme="minorHAnsi"/>
                <w:caps w:val="0"/>
                <w:noProof/>
              </w:rPr>
              <w:drawing>
                <wp:anchor distT="0" distB="0" distL="114300" distR="114300" simplePos="0" relativeHeight="251692544" behindDoc="0" locked="0" layoutInCell="1" allowOverlap="1">
                  <wp:simplePos x="0" y="0"/>
                  <wp:positionH relativeFrom="margin">
                    <wp:posOffset>2016125</wp:posOffset>
                  </wp:positionH>
                  <wp:positionV relativeFrom="margin">
                    <wp:posOffset>-88900</wp:posOffset>
                  </wp:positionV>
                  <wp:extent cx="1104900" cy="1019175"/>
                  <wp:effectExtent l="19050" t="0" r="0" b="0"/>
                  <wp:wrapSquare wrapText="bothSides"/>
                  <wp:docPr id="54" name="Picture 5"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logo"/>
                          <pic:cNvPicPr>
                            <a:picLocks noChangeAspect="1" noChangeArrowheads="1"/>
                          </pic:cNvPicPr>
                        </pic:nvPicPr>
                        <pic:blipFill>
                          <a:blip r:embed="rId27" cstate="print"/>
                          <a:srcRect/>
                          <a:stretch>
                            <a:fillRect/>
                          </a:stretch>
                        </pic:blipFill>
                        <pic:spPr bwMode="auto">
                          <a:xfrm>
                            <a:off x="0" y="0"/>
                            <a:ext cx="1104900" cy="1019175"/>
                          </a:xfrm>
                          <a:prstGeom prst="rect">
                            <a:avLst/>
                          </a:prstGeom>
                          <a:noFill/>
                        </pic:spPr>
                      </pic:pic>
                    </a:graphicData>
                  </a:graphic>
                </wp:anchor>
              </w:drawing>
            </w:r>
          </w:p>
          <w:p w:rsidR="00BD5272" w:rsidRPr="007F69E5" w:rsidRDefault="00BD5272" w:rsidP="00A976B0">
            <w:pPr>
              <w:pStyle w:val="ReturnAddress"/>
              <w:rPr>
                <w:rFonts w:asciiTheme="minorHAnsi" w:hAnsiTheme="minorHAnsi" w:cstheme="minorHAnsi"/>
              </w:rPr>
            </w:pPr>
          </w:p>
          <w:p w:rsidR="00BD5272" w:rsidRPr="007F69E5" w:rsidRDefault="00BD5272" w:rsidP="00A976B0">
            <w:pPr>
              <w:pStyle w:val="ReturnAddress"/>
              <w:rPr>
                <w:rFonts w:asciiTheme="minorHAnsi" w:hAnsiTheme="minorHAnsi" w:cstheme="minorHAnsi"/>
              </w:rPr>
            </w:pPr>
          </w:p>
          <w:p w:rsidR="00BD5272" w:rsidRPr="007F69E5" w:rsidRDefault="00BD5272" w:rsidP="00A976B0">
            <w:pPr>
              <w:pStyle w:val="ReturnAddress"/>
              <w:rPr>
                <w:rFonts w:asciiTheme="minorHAnsi" w:hAnsiTheme="minorHAnsi" w:cstheme="minorHAnsi"/>
              </w:rPr>
            </w:pPr>
            <w:r w:rsidRPr="007F69E5">
              <w:rPr>
                <w:rFonts w:asciiTheme="minorHAnsi" w:eastAsia="Times New Roman" w:hAnsiTheme="minorHAnsi" w:cstheme="minorHAnsi"/>
                <w:caps/>
                <w:noProof/>
                <w:sz w:val="24"/>
                <w:szCs w:val="20"/>
              </w:rPr>
              <w:drawing>
                <wp:anchor distT="0" distB="0" distL="114300" distR="114300" simplePos="0" relativeHeight="251691520" behindDoc="0" locked="0" layoutInCell="1" allowOverlap="1">
                  <wp:simplePos x="0" y="0"/>
                  <wp:positionH relativeFrom="margin">
                    <wp:posOffset>3387725</wp:posOffset>
                  </wp:positionH>
                  <wp:positionV relativeFrom="margin">
                    <wp:posOffset>184150</wp:posOffset>
                  </wp:positionV>
                  <wp:extent cx="1057275" cy="638175"/>
                  <wp:effectExtent l="19050" t="0" r="9525" b="0"/>
                  <wp:wrapSquare wrapText="bothSides"/>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057275" cy="638175"/>
                          </a:xfrm>
                          <a:prstGeom prst="rect">
                            <a:avLst/>
                          </a:prstGeom>
                          <a:noFill/>
                        </pic:spPr>
                      </pic:pic>
                    </a:graphicData>
                  </a:graphic>
                </wp:anchor>
              </w:drawing>
            </w:r>
          </w:p>
        </w:tc>
        <w:tc>
          <w:tcPr>
            <w:tcW w:w="2675" w:type="dxa"/>
          </w:tcPr>
          <w:p w:rsidR="00BD5272" w:rsidRPr="007F69E5" w:rsidRDefault="00BD5272" w:rsidP="00A976B0">
            <w:pPr>
              <w:pStyle w:val="ReturnAddress"/>
              <w:spacing w:after="0"/>
              <w:rPr>
                <w:rFonts w:asciiTheme="minorHAnsi" w:eastAsia="Times New Roman" w:hAnsiTheme="minorHAnsi" w:cstheme="minorHAnsi"/>
                <w:szCs w:val="20"/>
              </w:rPr>
            </w:pPr>
          </w:p>
        </w:tc>
      </w:tr>
    </w:tbl>
    <w:p w:rsidR="00BD5272" w:rsidRPr="007F69E5" w:rsidRDefault="00BD5272" w:rsidP="00BD5272">
      <w:pPr>
        <w:pStyle w:val="Header"/>
        <w:jc w:val="center"/>
        <w:rPr>
          <w:rFonts w:asciiTheme="minorHAnsi" w:hAnsiTheme="minorHAnsi" w:cstheme="minorHAnsi"/>
          <w:b/>
          <w:i/>
          <w:sz w:val="38"/>
          <w:szCs w:val="34"/>
        </w:rPr>
      </w:pPr>
      <w:r w:rsidRPr="007F69E5">
        <w:rPr>
          <w:rFonts w:asciiTheme="minorHAnsi" w:hAnsiTheme="minorHAnsi" w:cstheme="minorHAnsi"/>
          <w:b/>
          <w:i/>
          <w:color w:val="95B3D7"/>
          <w:sz w:val="32"/>
        </w:rPr>
        <w:t xml:space="preserve">UN Programme to Enhance Inter-Ethnic </w:t>
      </w:r>
      <w:r w:rsidRPr="007F69E5">
        <w:rPr>
          <w:rFonts w:asciiTheme="minorHAnsi" w:hAnsiTheme="minorHAnsi" w:cstheme="minorHAnsi"/>
          <w:b/>
          <w:i/>
          <w:color w:val="95B3D7"/>
          <w:sz w:val="30"/>
        </w:rPr>
        <w:br/>
      </w:r>
      <w:r w:rsidRPr="007F69E5">
        <w:rPr>
          <w:rFonts w:asciiTheme="minorHAnsi" w:hAnsiTheme="minorHAnsi" w:cstheme="minorHAnsi"/>
          <w:i/>
          <w:shadow/>
          <w:color w:val="365F91"/>
          <w:sz w:val="36"/>
        </w:rPr>
        <w:t>Dialogue and Collaboration</w:t>
      </w:r>
    </w:p>
    <w:p w:rsidR="00BD5272" w:rsidRPr="007F69E5" w:rsidRDefault="00BD5272" w:rsidP="00BD5272">
      <w:pPr>
        <w:jc w:val="both"/>
        <w:rPr>
          <w:rFonts w:asciiTheme="minorHAnsi" w:hAnsiTheme="minorHAnsi" w:cstheme="minorHAnsi"/>
          <w:b/>
        </w:rPr>
      </w:pPr>
    </w:p>
    <w:p w:rsidR="00BD5272" w:rsidRPr="007F69E5" w:rsidRDefault="00BD5272" w:rsidP="00BD5272">
      <w:pPr>
        <w:jc w:val="both"/>
        <w:rPr>
          <w:rFonts w:asciiTheme="minorHAnsi" w:hAnsiTheme="minorHAnsi" w:cstheme="minorHAnsi"/>
          <w:b/>
        </w:rPr>
      </w:pPr>
    </w:p>
    <w:p w:rsidR="00BD5272" w:rsidRPr="007F69E5" w:rsidRDefault="00BD5272" w:rsidP="00BD5272">
      <w:pPr>
        <w:jc w:val="center"/>
        <w:rPr>
          <w:rFonts w:asciiTheme="minorHAnsi" w:hAnsiTheme="minorHAnsi" w:cstheme="minorHAnsi"/>
          <w:b/>
          <w:sz w:val="40"/>
          <w:szCs w:val="40"/>
          <w:u w:val="single"/>
        </w:rPr>
      </w:pPr>
      <w:r w:rsidRPr="007F69E5">
        <w:rPr>
          <w:rFonts w:asciiTheme="minorHAnsi" w:hAnsiTheme="minorHAnsi" w:cstheme="minorHAnsi"/>
          <w:b/>
          <w:sz w:val="40"/>
          <w:szCs w:val="40"/>
          <w:u w:val="single"/>
        </w:rPr>
        <w:t>Report on Results</w:t>
      </w:r>
    </w:p>
    <w:p w:rsidR="00BD5272" w:rsidRPr="007F69E5" w:rsidRDefault="00BD5272" w:rsidP="00BD5272">
      <w:pPr>
        <w:jc w:val="center"/>
        <w:rPr>
          <w:rFonts w:asciiTheme="minorHAnsi" w:hAnsiTheme="minorHAnsi" w:cstheme="minorHAnsi"/>
          <w:b/>
          <w:sz w:val="32"/>
          <w:szCs w:val="32"/>
          <w:u w:val="single"/>
        </w:rPr>
      </w:pPr>
      <w:r w:rsidRPr="007F69E5">
        <w:rPr>
          <w:rFonts w:asciiTheme="minorHAnsi" w:hAnsiTheme="minorHAnsi" w:cstheme="minorHAnsi"/>
          <w:sz w:val="28"/>
          <w:szCs w:val="28"/>
        </w:rPr>
        <w:t>July – December 2010</w:t>
      </w:r>
    </w:p>
    <w:p w:rsidR="00BD5272" w:rsidRPr="007F69E5" w:rsidRDefault="00BD5272" w:rsidP="00BD5272">
      <w:pPr>
        <w:rPr>
          <w:rFonts w:asciiTheme="minorHAnsi" w:hAnsiTheme="minorHAnsi" w:cstheme="minorHAnsi"/>
          <w:b/>
        </w:rPr>
      </w:pPr>
    </w:p>
    <w:p w:rsidR="00BD5272" w:rsidRPr="007F69E5" w:rsidRDefault="00BD5272" w:rsidP="00BD5272">
      <w:pPr>
        <w:rPr>
          <w:rFonts w:asciiTheme="minorHAnsi" w:hAnsiTheme="minorHAnsi" w:cstheme="minorHAnsi"/>
          <w:b/>
        </w:rPr>
      </w:pPr>
    </w:p>
    <w:p w:rsidR="00BD5272" w:rsidRPr="007F69E5" w:rsidRDefault="00BD5272" w:rsidP="00BD5272">
      <w:pPr>
        <w:rPr>
          <w:rFonts w:asciiTheme="minorHAnsi" w:hAnsiTheme="minorHAnsi" w:cstheme="minorHAnsi"/>
          <w:b/>
        </w:rPr>
      </w:pPr>
    </w:p>
    <w:p w:rsidR="00BD5272" w:rsidRPr="007F69E5" w:rsidRDefault="00BD5272" w:rsidP="00BD5272">
      <w:pPr>
        <w:rPr>
          <w:rFonts w:asciiTheme="minorHAnsi" w:hAnsiTheme="minorHAnsi" w:cstheme="minorHAnsi"/>
          <w:b/>
        </w:rPr>
      </w:pPr>
      <w:r w:rsidRPr="007F69E5">
        <w:rPr>
          <w:rFonts w:asciiTheme="minorHAnsi" w:hAnsiTheme="minorHAnsi" w:cstheme="minorHAnsi"/>
          <w:b/>
        </w:rPr>
        <w:t>Programme Duration:  August 2009- December 2012</w:t>
      </w:r>
    </w:p>
    <w:p w:rsidR="00BD5272" w:rsidRPr="007F69E5" w:rsidRDefault="00BD5272" w:rsidP="00BD5272">
      <w:pPr>
        <w:rPr>
          <w:rFonts w:asciiTheme="minorHAnsi" w:hAnsiTheme="minorHAnsi" w:cstheme="minorHAnsi"/>
          <w:b/>
        </w:rPr>
      </w:pPr>
      <w:r w:rsidRPr="007F69E5">
        <w:rPr>
          <w:rFonts w:asciiTheme="minorHAnsi" w:hAnsiTheme="minorHAnsi" w:cstheme="minorHAnsi"/>
          <w:b/>
        </w:rPr>
        <w:t>Programme Funds:  USD $4 Million</w:t>
      </w:r>
    </w:p>
    <w:p w:rsidR="00BD5272" w:rsidRPr="007F69E5" w:rsidRDefault="00BD5272" w:rsidP="00BD5272">
      <w:pPr>
        <w:rPr>
          <w:rFonts w:asciiTheme="minorHAnsi" w:hAnsiTheme="minorHAnsi" w:cstheme="minorHAnsi"/>
          <w:b/>
        </w:rPr>
      </w:pPr>
      <w:r w:rsidRPr="007F69E5">
        <w:rPr>
          <w:rFonts w:asciiTheme="minorHAnsi" w:hAnsiTheme="minorHAnsi" w:cstheme="minorHAnsi"/>
          <w:b/>
        </w:rPr>
        <w:t xml:space="preserve">Donor: Government of Spain through the UN MDG Achievement Fund </w:t>
      </w:r>
    </w:p>
    <w:p w:rsidR="00BD5272" w:rsidRPr="007F69E5" w:rsidRDefault="00BD5272" w:rsidP="00BD5272">
      <w:pPr>
        <w:rPr>
          <w:rFonts w:asciiTheme="minorHAnsi" w:hAnsiTheme="minorHAnsi" w:cstheme="minorHAnsi"/>
          <w:b/>
        </w:rPr>
      </w:pPr>
    </w:p>
    <w:p w:rsidR="00BD5272" w:rsidRPr="007F69E5" w:rsidRDefault="00BD5272" w:rsidP="00BD5272">
      <w:pPr>
        <w:rPr>
          <w:rFonts w:asciiTheme="minorHAnsi" w:hAnsiTheme="minorHAnsi" w:cstheme="minorHAnsi"/>
          <w:b/>
        </w:rPr>
      </w:pPr>
    </w:p>
    <w:tbl>
      <w:tblPr>
        <w:tblW w:w="0" w:type="auto"/>
        <w:shd w:val="clear" w:color="auto" w:fill="C00000"/>
        <w:tblLook w:val="04A0"/>
      </w:tblPr>
      <w:tblGrid>
        <w:gridCol w:w="3348"/>
        <w:gridCol w:w="7178"/>
      </w:tblGrid>
      <w:tr w:rsidR="00BD5272" w:rsidRPr="007F69E5" w:rsidTr="00A976B0">
        <w:trPr>
          <w:trHeight w:val="1484"/>
        </w:trPr>
        <w:tc>
          <w:tcPr>
            <w:tcW w:w="3348" w:type="dxa"/>
            <w:shd w:val="clear" w:color="auto" w:fill="C00000"/>
          </w:tcPr>
          <w:p w:rsidR="00BD5272" w:rsidRPr="007F69E5" w:rsidRDefault="00BD5272" w:rsidP="00A976B0">
            <w:pPr>
              <w:jc w:val="both"/>
              <w:rPr>
                <w:rFonts w:asciiTheme="minorHAnsi" w:hAnsiTheme="minorHAnsi" w:cstheme="minorHAnsi"/>
                <w:b/>
                <w:u w:val="single"/>
              </w:rPr>
            </w:pPr>
            <w:r w:rsidRPr="007F69E5">
              <w:rPr>
                <w:rFonts w:asciiTheme="minorHAnsi" w:hAnsiTheme="minorHAnsi" w:cstheme="minorHAnsi"/>
                <w:b/>
                <w:u w:val="single"/>
              </w:rPr>
              <w:t>UN Implementing Agencies</w:t>
            </w:r>
          </w:p>
          <w:p w:rsidR="00BD5272" w:rsidRPr="007F69E5" w:rsidRDefault="00BD5272" w:rsidP="00BD5272">
            <w:pPr>
              <w:pStyle w:val="ListParagraph"/>
              <w:numPr>
                <w:ilvl w:val="0"/>
                <w:numId w:val="46"/>
              </w:numPr>
              <w:rPr>
                <w:rFonts w:asciiTheme="minorHAnsi" w:hAnsiTheme="minorHAnsi" w:cstheme="minorHAnsi"/>
                <w:lang w:val="es-CO"/>
              </w:rPr>
            </w:pPr>
            <w:r w:rsidRPr="007F69E5">
              <w:rPr>
                <w:rFonts w:asciiTheme="minorHAnsi" w:hAnsiTheme="minorHAnsi" w:cstheme="minorHAnsi"/>
                <w:lang w:val="es-CO"/>
              </w:rPr>
              <w:t>UNDP</w:t>
            </w:r>
          </w:p>
          <w:p w:rsidR="00BD5272" w:rsidRPr="007F69E5" w:rsidRDefault="00BD5272" w:rsidP="00BD5272">
            <w:pPr>
              <w:pStyle w:val="ListParagraph"/>
              <w:numPr>
                <w:ilvl w:val="0"/>
                <w:numId w:val="46"/>
              </w:numPr>
              <w:rPr>
                <w:rFonts w:asciiTheme="minorHAnsi" w:hAnsiTheme="minorHAnsi" w:cstheme="minorHAnsi"/>
                <w:lang w:val="es-CO"/>
              </w:rPr>
            </w:pPr>
            <w:r w:rsidRPr="007F69E5">
              <w:rPr>
                <w:rFonts w:asciiTheme="minorHAnsi" w:hAnsiTheme="minorHAnsi" w:cstheme="minorHAnsi"/>
                <w:lang w:val="es-CO"/>
              </w:rPr>
              <w:t>UNICEF</w:t>
            </w:r>
          </w:p>
          <w:p w:rsidR="00BD5272" w:rsidRPr="007F69E5" w:rsidRDefault="00BD5272" w:rsidP="00BD5272">
            <w:pPr>
              <w:pStyle w:val="ListParagraph"/>
              <w:numPr>
                <w:ilvl w:val="0"/>
                <w:numId w:val="46"/>
              </w:numPr>
              <w:rPr>
                <w:rFonts w:asciiTheme="minorHAnsi" w:hAnsiTheme="minorHAnsi" w:cstheme="minorHAnsi"/>
                <w:b/>
                <w:u w:val="single"/>
              </w:rPr>
            </w:pPr>
            <w:r w:rsidRPr="007F69E5">
              <w:rPr>
                <w:rFonts w:asciiTheme="minorHAnsi" w:hAnsiTheme="minorHAnsi" w:cstheme="minorHAnsi"/>
                <w:lang w:val="es-CO"/>
              </w:rPr>
              <w:t>UNESCO</w:t>
            </w:r>
          </w:p>
        </w:tc>
        <w:tc>
          <w:tcPr>
            <w:tcW w:w="7178" w:type="dxa"/>
            <w:shd w:val="clear" w:color="auto" w:fill="FF8F8F"/>
          </w:tcPr>
          <w:p w:rsidR="00BD5272" w:rsidRPr="007F69E5" w:rsidRDefault="00BD5272" w:rsidP="00A976B0">
            <w:pPr>
              <w:rPr>
                <w:rFonts w:asciiTheme="minorHAnsi" w:hAnsiTheme="minorHAnsi" w:cstheme="minorHAnsi"/>
                <w:b/>
                <w:bCs/>
                <w:u w:val="single"/>
                <w:lang w:val="es-CO"/>
              </w:rPr>
            </w:pPr>
            <w:proofErr w:type="spellStart"/>
            <w:r w:rsidRPr="007F69E5">
              <w:rPr>
                <w:rFonts w:asciiTheme="minorHAnsi" w:hAnsiTheme="minorHAnsi" w:cstheme="minorHAnsi"/>
                <w:b/>
                <w:bCs/>
                <w:u w:val="single"/>
                <w:lang w:val="es-CO"/>
              </w:rPr>
              <w:t>Implementing</w:t>
            </w:r>
            <w:proofErr w:type="spellEnd"/>
            <w:r w:rsidRPr="007F69E5">
              <w:rPr>
                <w:rFonts w:asciiTheme="minorHAnsi" w:hAnsiTheme="minorHAnsi" w:cstheme="minorHAnsi"/>
                <w:b/>
                <w:bCs/>
                <w:u w:val="single"/>
                <w:lang w:val="es-CO"/>
              </w:rPr>
              <w:t xml:space="preserve"> </w:t>
            </w:r>
            <w:proofErr w:type="spellStart"/>
            <w:r w:rsidRPr="007F69E5">
              <w:rPr>
                <w:rFonts w:asciiTheme="minorHAnsi" w:hAnsiTheme="minorHAnsi" w:cstheme="minorHAnsi"/>
                <w:b/>
                <w:bCs/>
                <w:u w:val="single"/>
                <w:lang w:val="es-CO"/>
              </w:rPr>
              <w:t>partners</w:t>
            </w:r>
            <w:proofErr w:type="spellEnd"/>
            <w:r w:rsidRPr="007F69E5">
              <w:rPr>
                <w:rFonts w:asciiTheme="minorHAnsi" w:hAnsiTheme="minorHAnsi" w:cstheme="minorHAnsi"/>
                <w:b/>
                <w:bCs/>
                <w:u w:val="single"/>
                <w:lang w:val="es-CO"/>
              </w:rPr>
              <w:t xml:space="preserve"> </w:t>
            </w:r>
          </w:p>
          <w:p w:rsidR="00BD5272" w:rsidRPr="007F69E5" w:rsidRDefault="00BD5272" w:rsidP="00BD5272">
            <w:pPr>
              <w:pStyle w:val="MediumGrid1-Accent21"/>
              <w:numPr>
                <w:ilvl w:val="0"/>
                <w:numId w:val="47"/>
              </w:numPr>
              <w:rPr>
                <w:rFonts w:asciiTheme="minorHAnsi" w:hAnsiTheme="minorHAnsi" w:cstheme="minorHAnsi"/>
                <w:bCs/>
                <w:lang w:val="es-CO"/>
              </w:rPr>
            </w:pPr>
            <w:proofErr w:type="spellStart"/>
            <w:r w:rsidRPr="007F69E5">
              <w:rPr>
                <w:rFonts w:asciiTheme="minorHAnsi" w:hAnsiTheme="minorHAnsi" w:cstheme="minorHAnsi"/>
                <w:bCs/>
                <w:lang w:val="es-CO"/>
              </w:rPr>
              <w:t>Secretariat</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for</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Implementation</w:t>
            </w:r>
            <w:proofErr w:type="spellEnd"/>
            <w:r w:rsidRPr="007F69E5">
              <w:rPr>
                <w:rFonts w:asciiTheme="minorHAnsi" w:hAnsiTheme="minorHAnsi" w:cstheme="minorHAnsi"/>
                <w:bCs/>
                <w:lang w:val="es-CO"/>
              </w:rPr>
              <w:t xml:space="preserve"> of </w:t>
            </w:r>
            <w:proofErr w:type="spellStart"/>
            <w:r w:rsidRPr="007F69E5">
              <w:rPr>
                <w:rFonts w:asciiTheme="minorHAnsi" w:hAnsiTheme="minorHAnsi" w:cstheme="minorHAnsi"/>
                <w:bCs/>
                <w:lang w:val="es-CO"/>
              </w:rPr>
              <w:t>the</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Ohrid</w:t>
            </w:r>
            <w:proofErr w:type="spellEnd"/>
            <w:r w:rsidRPr="007F69E5">
              <w:rPr>
                <w:rFonts w:asciiTheme="minorHAnsi" w:hAnsiTheme="minorHAnsi" w:cstheme="minorHAnsi"/>
                <w:bCs/>
                <w:lang w:val="es-CO"/>
              </w:rPr>
              <w:t xml:space="preserve"> Framework </w:t>
            </w:r>
            <w:proofErr w:type="spellStart"/>
            <w:r w:rsidRPr="007F69E5">
              <w:rPr>
                <w:rFonts w:asciiTheme="minorHAnsi" w:hAnsiTheme="minorHAnsi" w:cstheme="minorHAnsi"/>
                <w:bCs/>
                <w:lang w:val="es-CO"/>
              </w:rPr>
              <w:t>Agreement</w:t>
            </w:r>
            <w:proofErr w:type="spellEnd"/>
          </w:p>
          <w:p w:rsidR="00BD5272" w:rsidRPr="007F69E5" w:rsidRDefault="00BD5272" w:rsidP="00BD5272">
            <w:pPr>
              <w:pStyle w:val="MediumGrid1-Accent21"/>
              <w:numPr>
                <w:ilvl w:val="0"/>
                <w:numId w:val="47"/>
              </w:numPr>
              <w:rPr>
                <w:rFonts w:asciiTheme="minorHAnsi" w:hAnsiTheme="minorHAnsi" w:cstheme="minorHAnsi"/>
                <w:bCs/>
                <w:lang w:val="es-CO"/>
              </w:rPr>
            </w:pPr>
            <w:proofErr w:type="spellStart"/>
            <w:r w:rsidRPr="007F69E5">
              <w:rPr>
                <w:rFonts w:asciiTheme="minorHAnsi" w:hAnsiTheme="minorHAnsi" w:cstheme="minorHAnsi"/>
                <w:bCs/>
                <w:lang w:val="es-CO"/>
              </w:rPr>
              <w:t>Municipalities</w:t>
            </w:r>
            <w:proofErr w:type="spellEnd"/>
            <w:r w:rsidRPr="007F69E5">
              <w:rPr>
                <w:rFonts w:asciiTheme="minorHAnsi" w:hAnsiTheme="minorHAnsi" w:cstheme="minorHAnsi"/>
                <w:bCs/>
                <w:lang w:val="es-CO"/>
              </w:rPr>
              <w:t xml:space="preserve"> of </w:t>
            </w:r>
            <w:proofErr w:type="spellStart"/>
            <w:r w:rsidRPr="007F69E5">
              <w:rPr>
                <w:rFonts w:asciiTheme="minorHAnsi" w:hAnsiTheme="minorHAnsi" w:cstheme="minorHAnsi"/>
                <w:bCs/>
                <w:lang w:val="es-CO"/>
              </w:rPr>
              <w:t>Kicevo</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Kumanovo</w:t>
            </w:r>
            <w:proofErr w:type="spellEnd"/>
            <w:r w:rsidRPr="007F69E5">
              <w:rPr>
                <w:rFonts w:asciiTheme="minorHAnsi" w:hAnsiTheme="minorHAnsi" w:cstheme="minorHAnsi"/>
                <w:bCs/>
                <w:lang w:val="es-CO"/>
              </w:rPr>
              <w:t xml:space="preserve"> and </w:t>
            </w:r>
            <w:proofErr w:type="spellStart"/>
            <w:r w:rsidRPr="007F69E5">
              <w:rPr>
                <w:rFonts w:asciiTheme="minorHAnsi" w:hAnsiTheme="minorHAnsi" w:cstheme="minorHAnsi"/>
                <w:bCs/>
                <w:lang w:val="es-CO"/>
              </w:rPr>
              <w:t>Struga</w:t>
            </w:r>
            <w:proofErr w:type="spellEnd"/>
          </w:p>
          <w:p w:rsidR="00BD5272" w:rsidRPr="007F69E5" w:rsidRDefault="00BD5272" w:rsidP="00BD5272">
            <w:pPr>
              <w:pStyle w:val="MediumGrid1-Accent21"/>
              <w:numPr>
                <w:ilvl w:val="0"/>
                <w:numId w:val="47"/>
              </w:numPr>
              <w:rPr>
                <w:rFonts w:asciiTheme="minorHAnsi" w:hAnsiTheme="minorHAnsi" w:cstheme="minorHAnsi"/>
                <w:bCs/>
                <w:lang w:val="es-CO"/>
              </w:rPr>
            </w:pPr>
            <w:proofErr w:type="spellStart"/>
            <w:r w:rsidRPr="007F69E5">
              <w:rPr>
                <w:rFonts w:asciiTheme="minorHAnsi" w:hAnsiTheme="minorHAnsi" w:cstheme="minorHAnsi"/>
                <w:bCs/>
                <w:lang w:val="es-CO"/>
              </w:rPr>
              <w:t>Ministry</w:t>
            </w:r>
            <w:proofErr w:type="spellEnd"/>
            <w:r w:rsidRPr="007F69E5">
              <w:rPr>
                <w:rFonts w:asciiTheme="minorHAnsi" w:hAnsiTheme="minorHAnsi" w:cstheme="minorHAnsi"/>
                <w:bCs/>
                <w:lang w:val="es-CO"/>
              </w:rPr>
              <w:t xml:space="preserve"> of </w:t>
            </w:r>
            <w:proofErr w:type="spellStart"/>
            <w:r w:rsidRPr="007F69E5">
              <w:rPr>
                <w:rFonts w:asciiTheme="minorHAnsi" w:hAnsiTheme="minorHAnsi" w:cstheme="minorHAnsi"/>
                <w:bCs/>
                <w:lang w:val="es-CO"/>
              </w:rPr>
              <w:t>Culture</w:t>
            </w:r>
            <w:proofErr w:type="spellEnd"/>
          </w:p>
          <w:p w:rsidR="00BD5272" w:rsidRPr="007F69E5" w:rsidRDefault="00BD5272" w:rsidP="00BD5272">
            <w:pPr>
              <w:pStyle w:val="MediumGrid1-Accent21"/>
              <w:numPr>
                <w:ilvl w:val="0"/>
                <w:numId w:val="47"/>
              </w:numPr>
              <w:rPr>
                <w:rFonts w:asciiTheme="minorHAnsi" w:hAnsiTheme="minorHAnsi" w:cstheme="minorHAnsi"/>
                <w:bCs/>
                <w:lang w:val="es-CO"/>
              </w:rPr>
            </w:pPr>
            <w:proofErr w:type="spellStart"/>
            <w:r w:rsidRPr="007F69E5">
              <w:rPr>
                <w:rFonts w:asciiTheme="minorHAnsi" w:hAnsiTheme="minorHAnsi" w:cstheme="minorHAnsi"/>
                <w:bCs/>
                <w:lang w:val="es-CO"/>
              </w:rPr>
              <w:t>Ministry</w:t>
            </w:r>
            <w:proofErr w:type="spellEnd"/>
            <w:r w:rsidRPr="007F69E5">
              <w:rPr>
                <w:rFonts w:asciiTheme="minorHAnsi" w:hAnsiTheme="minorHAnsi" w:cstheme="minorHAnsi"/>
                <w:bCs/>
                <w:lang w:val="es-CO"/>
              </w:rPr>
              <w:t xml:space="preserve"> of </w:t>
            </w:r>
            <w:proofErr w:type="spellStart"/>
            <w:r w:rsidRPr="007F69E5">
              <w:rPr>
                <w:rFonts w:asciiTheme="minorHAnsi" w:hAnsiTheme="minorHAnsi" w:cstheme="minorHAnsi"/>
                <w:bCs/>
                <w:lang w:val="es-CO"/>
              </w:rPr>
              <w:t>Education</w:t>
            </w:r>
            <w:proofErr w:type="spellEnd"/>
            <w:r w:rsidRPr="007F69E5">
              <w:rPr>
                <w:rFonts w:asciiTheme="minorHAnsi" w:hAnsiTheme="minorHAnsi" w:cstheme="minorHAnsi"/>
                <w:bCs/>
                <w:lang w:val="es-CO"/>
              </w:rPr>
              <w:t xml:space="preserve"> and </w:t>
            </w:r>
            <w:proofErr w:type="spellStart"/>
            <w:r w:rsidRPr="007F69E5">
              <w:rPr>
                <w:rFonts w:asciiTheme="minorHAnsi" w:hAnsiTheme="minorHAnsi" w:cstheme="minorHAnsi"/>
                <w:bCs/>
                <w:lang w:val="es-CO"/>
              </w:rPr>
              <w:t>Science</w:t>
            </w:r>
            <w:proofErr w:type="spellEnd"/>
          </w:p>
          <w:p w:rsidR="00BD5272" w:rsidRPr="007F69E5" w:rsidRDefault="00BD5272" w:rsidP="00BD5272">
            <w:pPr>
              <w:pStyle w:val="MediumGrid1-Accent21"/>
              <w:numPr>
                <w:ilvl w:val="0"/>
                <w:numId w:val="47"/>
              </w:numPr>
              <w:rPr>
                <w:rFonts w:asciiTheme="minorHAnsi" w:hAnsiTheme="minorHAnsi" w:cstheme="minorHAnsi"/>
                <w:bCs/>
                <w:lang w:val="es-CO"/>
              </w:rPr>
            </w:pPr>
            <w:r w:rsidRPr="007F69E5">
              <w:rPr>
                <w:rFonts w:asciiTheme="minorHAnsi" w:hAnsiTheme="minorHAnsi" w:cstheme="minorHAnsi"/>
                <w:bCs/>
                <w:lang w:val="es-CO"/>
              </w:rPr>
              <w:t xml:space="preserve">Bureau </w:t>
            </w:r>
            <w:proofErr w:type="spellStart"/>
            <w:r w:rsidRPr="007F69E5">
              <w:rPr>
                <w:rFonts w:asciiTheme="minorHAnsi" w:hAnsiTheme="minorHAnsi" w:cstheme="minorHAnsi"/>
                <w:bCs/>
                <w:lang w:val="es-CO"/>
              </w:rPr>
              <w:t>for</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Education</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Development</w:t>
            </w:r>
            <w:proofErr w:type="spellEnd"/>
          </w:p>
          <w:p w:rsidR="00BD5272" w:rsidRPr="007F69E5" w:rsidRDefault="00BD5272" w:rsidP="00BD5272">
            <w:pPr>
              <w:pStyle w:val="MediumGrid1-Accent21"/>
              <w:numPr>
                <w:ilvl w:val="0"/>
                <w:numId w:val="47"/>
              </w:numPr>
              <w:rPr>
                <w:rFonts w:asciiTheme="minorHAnsi" w:hAnsiTheme="minorHAnsi" w:cstheme="minorHAnsi"/>
                <w:bCs/>
                <w:lang w:val="es-CO"/>
              </w:rPr>
            </w:pPr>
            <w:proofErr w:type="spellStart"/>
            <w:r w:rsidRPr="007F69E5">
              <w:rPr>
                <w:rFonts w:asciiTheme="minorHAnsi" w:hAnsiTheme="minorHAnsi" w:cstheme="minorHAnsi"/>
                <w:bCs/>
                <w:lang w:val="es-CO"/>
              </w:rPr>
              <w:t>State</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Education</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Inspectorate</w:t>
            </w:r>
            <w:proofErr w:type="spellEnd"/>
            <w:r w:rsidRPr="007F69E5">
              <w:rPr>
                <w:rFonts w:asciiTheme="minorHAnsi" w:hAnsiTheme="minorHAnsi" w:cstheme="minorHAnsi"/>
                <w:bCs/>
                <w:lang w:val="es-CO"/>
              </w:rPr>
              <w:t xml:space="preserve"> </w:t>
            </w:r>
          </w:p>
          <w:p w:rsidR="00BD5272" w:rsidRPr="007F69E5" w:rsidRDefault="00BD5272" w:rsidP="00BD5272">
            <w:pPr>
              <w:pStyle w:val="MediumGrid1-Accent21"/>
              <w:numPr>
                <w:ilvl w:val="0"/>
                <w:numId w:val="47"/>
              </w:numPr>
              <w:rPr>
                <w:rFonts w:asciiTheme="minorHAnsi" w:hAnsiTheme="minorHAnsi" w:cstheme="minorHAnsi"/>
                <w:bCs/>
                <w:lang w:val="es-CO"/>
              </w:rPr>
            </w:pPr>
            <w:proofErr w:type="spellStart"/>
            <w:r w:rsidRPr="007F69E5">
              <w:rPr>
                <w:rFonts w:asciiTheme="minorHAnsi" w:hAnsiTheme="minorHAnsi" w:cstheme="minorHAnsi"/>
                <w:bCs/>
                <w:lang w:val="es-CO"/>
              </w:rPr>
              <w:t>Primary</w:t>
            </w:r>
            <w:proofErr w:type="spellEnd"/>
            <w:r w:rsidRPr="007F69E5">
              <w:rPr>
                <w:rFonts w:asciiTheme="minorHAnsi" w:hAnsiTheme="minorHAnsi" w:cstheme="minorHAnsi"/>
                <w:bCs/>
                <w:lang w:val="es-CO"/>
              </w:rPr>
              <w:t xml:space="preserve"> and </w:t>
            </w:r>
            <w:proofErr w:type="spellStart"/>
            <w:r w:rsidRPr="007F69E5">
              <w:rPr>
                <w:rFonts w:asciiTheme="minorHAnsi" w:hAnsiTheme="minorHAnsi" w:cstheme="minorHAnsi"/>
                <w:bCs/>
                <w:lang w:val="es-CO"/>
              </w:rPr>
              <w:t>Secondary</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Schools</w:t>
            </w:r>
            <w:proofErr w:type="spellEnd"/>
            <w:r w:rsidRPr="007F69E5">
              <w:rPr>
                <w:rFonts w:asciiTheme="minorHAnsi" w:hAnsiTheme="minorHAnsi" w:cstheme="minorHAnsi"/>
                <w:bCs/>
                <w:lang w:val="es-CO"/>
              </w:rPr>
              <w:t xml:space="preserve"> in </w:t>
            </w:r>
            <w:proofErr w:type="spellStart"/>
            <w:r w:rsidRPr="007F69E5">
              <w:rPr>
                <w:rFonts w:asciiTheme="minorHAnsi" w:hAnsiTheme="minorHAnsi" w:cstheme="minorHAnsi"/>
                <w:bCs/>
                <w:lang w:val="es-CO"/>
              </w:rPr>
              <w:t>the</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Selected</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Municipalities</w:t>
            </w:r>
            <w:proofErr w:type="spellEnd"/>
          </w:p>
          <w:p w:rsidR="00BD5272" w:rsidRPr="007F69E5" w:rsidRDefault="00BD5272" w:rsidP="00BD5272">
            <w:pPr>
              <w:pStyle w:val="MediumGrid1-Accent21"/>
              <w:numPr>
                <w:ilvl w:val="0"/>
                <w:numId w:val="47"/>
              </w:numPr>
              <w:rPr>
                <w:rFonts w:asciiTheme="minorHAnsi" w:hAnsiTheme="minorHAnsi" w:cstheme="minorHAnsi"/>
                <w:bCs/>
                <w:lang w:val="es-CO"/>
              </w:rPr>
            </w:pPr>
            <w:proofErr w:type="spellStart"/>
            <w:r w:rsidRPr="007F69E5">
              <w:rPr>
                <w:rFonts w:asciiTheme="minorHAnsi" w:hAnsiTheme="minorHAnsi" w:cstheme="minorHAnsi"/>
                <w:bCs/>
                <w:lang w:val="es-CO"/>
              </w:rPr>
              <w:t>Commission</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for</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Relations</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with</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the</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Religious</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Communities</w:t>
            </w:r>
            <w:proofErr w:type="spellEnd"/>
            <w:r w:rsidRPr="007F69E5">
              <w:rPr>
                <w:rFonts w:asciiTheme="minorHAnsi" w:hAnsiTheme="minorHAnsi" w:cstheme="minorHAnsi"/>
                <w:bCs/>
                <w:lang w:val="es-CO"/>
              </w:rPr>
              <w:t xml:space="preserve"> and </w:t>
            </w:r>
            <w:proofErr w:type="spellStart"/>
            <w:r w:rsidRPr="007F69E5">
              <w:rPr>
                <w:rFonts w:asciiTheme="minorHAnsi" w:hAnsiTheme="minorHAnsi" w:cstheme="minorHAnsi"/>
                <w:bCs/>
                <w:lang w:val="es-CO"/>
              </w:rPr>
              <w:t>Faith</w:t>
            </w:r>
            <w:proofErr w:type="spellEnd"/>
            <w:r w:rsidRPr="007F69E5">
              <w:rPr>
                <w:rFonts w:asciiTheme="minorHAnsi" w:hAnsiTheme="minorHAnsi" w:cstheme="minorHAnsi"/>
                <w:bCs/>
                <w:lang w:val="es-CO"/>
              </w:rPr>
              <w:t xml:space="preserve"> </w:t>
            </w:r>
            <w:proofErr w:type="spellStart"/>
            <w:r w:rsidRPr="007F69E5">
              <w:rPr>
                <w:rFonts w:asciiTheme="minorHAnsi" w:hAnsiTheme="minorHAnsi" w:cstheme="minorHAnsi"/>
                <w:bCs/>
                <w:lang w:val="es-CO"/>
              </w:rPr>
              <w:t>Groups</w:t>
            </w:r>
            <w:proofErr w:type="spellEnd"/>
          </w:p>
          <w:p w:rsidR="00BD5272" w:rsidRPr="007F69E5" w:rsidRDefault="00BD5272" w:rsidP="00BD5272">
            <w:pPr>
              <w:pStyle w:val="MediumGrid1-Accent21"/>
              <w:numPr>
                <w:ilvl w:val="0"/>
                <w:numId w:val="47"/>
              </w:numPr>
              <w:rPr>
                <w:rFonts w:asciiTheme="minorHAnsi" w:hAnsiTheme="minorHAnsi" w:cstheme="minorHAnsi"/>
                <w:bCs/>
                <w:lang w:val="es-CO"/>
              </w:rPr>
            </w:pPr>
            <w:proofErr w:type="spellStart"/>
            <w:r w:rsidRPr="007F69E5">
              <w:rPr>
                <w:rFonts w:asciiTheme="minorHAnsi" w:hAnsiTheme="minorHAnsi" w:cstheme="minorHAnsi"/>
                <w:bCs/>
                <w:lang w:val="es-CO"/>
              </w:rPr>
              <w:t>University</w:t>
            </w:r>
            <w:proofErr w:type="spellEnd"/>
            <w:r w:rsidRPr="007F69E5">
              <w:rPr>
                <w:rFonts w:asciiTheme="minorHAnsi" w:hAnsiTheme="minorHAnsi" w:cstheme="minorHAnsi"/>
                <w:bCs/>
                <w:lang w:val="es-CO"/>
              </w:rPr>
              <w:t xml:space="preserve"> of Ss. “</w:t>
            </w:r>
            <w:proofErr w:type="spellStart"/>
            <w:r w:rsidRPr="007F69E5">
              <w:rPr>
                <w:rFonts w:asciiTheme="minorHAnsi" w:hAnsiTheme="minorHAnsi" w:cstheme="minorHAnsi"/>
                <w:bCs/>
                <w:lang w:val="es-CO"/>
              </w:rPr>
              <w:t>Cyril</w:t>
            </w:r>
            <w:proofErr w:type="spellEnd"/>
            <w:r w:rsidRPr="007F69E5">
              <w:rPr>
                <w:rFonts w:asciiTheme="minorHAnsi" w:hAnsiTheme="minorHAnsi" w:cstheme="minorHAnsi"/>
                <w:bCs/>
                <w:lang w:val="es-CO"/>
              </w:rPr>
              <w:t xml:space="preserve"> and </w:t>
            </w:r>
            <w:proofErr w:type="spellStart"/>
            <w:r w:rsidRPr="007F69E5">
              <w:rPr>
                <w:rFonts w:asciiTheme="minorHAnsi" w:hAnsiTheme="minorHAnsi" w:cstheme="minorHAnsi"/>
                <w:bCs/>
                <w:lang w:val="es-CO"/>
              </w:rPr>
              <w:t>Methodius</w:t>
            </w:r>
            <w:proofErr w:type="spellEnd"/>
            <w:r w:rsidRPr="007F69E5">
              <w:rPr>
                <w:rFonts w:asciiTheme="minorHAnsi" w:hAnsiTheme="minorHAnsi" w:cstheme="minorHAnsi"/>
                <w:bCs/>
                <w:lang w:val="es-CO"/>
              </w:rPr>
              <w:t>”</w:t>
            </w:r>
          </w:p>
          <w:p w:rsidR="00BD5272" w:rsidRPr="007F69E5" w:rsidRDefault="00BD5272" w:rsidP="00A976B0">
            <w:pPr>
              <w:pStyle w:val="MediumGrid1-Accent21"/>
              <w:ind w:left="0"/>
              <w:rPr>
                <w:rFonts w:asciiTheme="minorHAnsi" w:hAnsiTheme="minorHAnsi" w:cstheme="minorHAnsi"/>
                <w:bCs/>
                <w:lang w:val="es-CO"/>
              </w:rPr>
            </w:pPr>
          </w:p>
        </w:tc>
      </w:tr>
    </w:tbl>
    <w:p w:rsidR="00BD5272" w:rsidRPr="007F69E5" w:rsidRDefault="00BD5272" w:rsidP="00BD5272">
      <w:pPr>
        <w:spacing w:after="120"/>
        <w:jc w:val="center"/>
        <w:rPr>
          <w:rFonts w:asciiTheme="minorHAnsi" w:hAnsiTheme="minorHAnsi" w:cstheme="minorHAnsi"/>
          <w:b/>
          <w:smallCaps/>
          <w:sz w:val="32"/>
          <w:szCs w:val="32"/>
          <w:u w:val="single"/>
        </w:rPr>
      </w:pPr>
    </w:p>
    <w:p w:rsidR="00BD5272" w:rsidRPr="007F69E5" w:rsidRDefault="00BD5272" w:rsidP="00BD5272">
      <w:pPr>
        <w:spacing w:after="120"/>
        <w:jc w:val="center"/>
        <w:rPr>
          <w:rFonts w:asciiTheme="minorHAnsi" w:hAnsiTheme="minorHAnsi" w:cstheme="minorHAnsi"/>
          <w:b/>
          <w:smallCaps/>
          <w:sz w:val="32"/>
          <w:szCs w:val="32"/>
          <w:u w:val="single"/>
        </w:rPr>
      </w:pPr>
    </w:p>
    <w:p w:rsidR="00BD5272" w:rsidRPr="007F69E5" w:rsidRDefault="00BD5272" w:rsidP="00BD5272">
      <w:pPr>
        <w:spacing w:after="120"/>
        <w:jc w:val="center"/>
        <w:rPr>
          <w:rFonts w:asciiTheme="minorHAnsi" w:hAnsiTheme="minorHAnsi" w:cstheme="minorHAnsi"/>
          <w:b/>
          <w:smallCaps/>
          <w:sz w:val="32"/>
          <w:szCs w:val="32"/>
          <w:u w:val="single"/>
        </w:rPr>
      </w:pPr>
    </w:p>
    <w:p w:rsidR="00BD5272" w:rsidRPr="007F69E5" w:rsidRDefault="00BD5272" w:rsidP="00BD5272">
      <w:pPr>
        <w:spacing w:after="120"/>
        <w:jc w:val="center"/>
        <w:rPr>
          <w:rFonts w:asciiTheme="minorHAnsi" w:hAnsiTheme="minorHAnsi" w:cstheme="minorHAnsi"/>
          <w:b/>
          <w:smallCaps/>
          <w:sz w:val="32"/>
          <w:szCs w:val="32"/>
          <w:u w:val="single"/>
        </w:rPr>
      </w:pPr>
    </w:p>
    <w:p w:rsidR="00BD5272" w:rsidRPr="007F69E5" w:rsidRDefault="00BD5272" w:rsidP="006C0041">
      <w:pPr>
        <w:widowControl/>
        <w:rPr>
          <w:rFonts w:asciiTheme="minorHAnsi" w:hAnsiTheme="minorHAnsi" w:cstheme="minorHAnsi"/>
          <w:b/>
          <w:smallCaps/>
          <w:sz w:val="32"/>
          <w:szCs w:val="32"/>
          <w:u w:val="single"/>
        </w:rPr>
      </w:pPr>
      <w:r w:rsidRPr="007F69E5">
        <w:rPr>
          <w:rFonts w:asciiTheme="minorHAnsi" w:hAnsiTheme="minorHAnsi" w:cstheme="minorHAnsi"/>
          <w:b/>
          <w:smallCaps/>
          <w:sz w:val="32"/>
          <w:szCs w:val="32"/>
          <w:u w:val="single"/>
        </w:rPr>
        <w:br w:type="page"/>
      </w:r>
      <w:r w:rsidRPr="007F69E5">
        <w:rPr>
          <w:rFonts w:asciiTheme="minorHAnsi" w:hAnsiTheme="minorHAnsi" w:cstheme="minorHAnsi"/>
          <w:b/>
          <w:smallCaps/>
          <w:sz w:val="32"/>
          <w:szCs w:val="32"/>
          <w:u w:val="single"/>
        </w:rPr>
        <w:lastRenderedPageBreak/>
        <w:t>Results Summary</w:t>
      </w:r>
    </w:p>
    <w:p w:rsidR="00BD5272" w:rsidRPr="007F69E5" w:rsidRDefault="00BD5272" w:rsidP="00BD5272">
      <w:pPr>
        <w:spacing w:after="120"/>
        <w:jc w:val="center"/>
        <w:rPr>
          <w:rFonts w:asciiTheme="minorHAnsi" w:hAnsiTheme="minorHAnsi" w:cstheme="minorHAnsi"/>
          <w:b/>
          <w:smallCaps/>
          <w:sz w:val="32"/>
          <w:szCs w:val="32"/>
          <w:u w:val="single"/>
        </w:rPr>
      </w:pPr>
    </w:p>
    <w:p w:rsidR="00BD5272" w:rsidRPr="007F69E5" w:rsidRDefault="00BD5272" w:rsidP="00BD5272">
      <w:pPr>
        <w:shd w:val="clear" w:color="auto" w:fill="FF8F8F"/>
        <w:spacing w:after="120"/>
        <w:rPr>
          <w:rFonts w:asciiTheme="minorHAnsi" w:hAnsiTheme="minorHAnsi" w:cstheme="minorHAnsi"/>
          <w:b/>
          <w:smallCaps/>
          <w:sz w:val="32"/>
          <w:szCs w:val="32"/>
        </w:rPr>
      </w:pPr>
      <w:r w:rsidRPr="007F69E5">
        <w:rPr>
          <w:rFonts w:asciiTheme="minorHAnsi" w:hAnsiTheme="minorHAnsi" w:cstheme="minorHAnsi"/>
          <w:b/>
          <w:smallCaps/>
          <w:sz w:val="32"/>
          <w:szCs w:val="32"/>
        </w:rPr>
        <w:t>Highlights:</w:t>
      </w:r>
    </w:p>
    <w:p w:rsidR="00BD5272" w:rsidRPr="007F69E5" w:rsidRDefault="00BD5272" w:rsidP="00BD5272">
      <w:pPr>
        <w:pStyle w:val="BodyText2"/>
        <w:ind w:left="1080"/>
        <w:jc w:val="both"/>
        <w:rPr>
          <w:rFonts w:asciiTheme="minorHAnsi" w:hAnsiTheme="minorHAnsi" w:cstheme="minorHAnsi"/>
          <w:sz w:val="26"/>
          <w:lang w:eastAsia="zh-CN"/>
        </w:rPr>
      </w:pPr>
    </w:p>
    <w:p w:rsidR="00BD5272" w:rsidRPr="007F69E5" w:rsidRDefault="00BD5272" w:rsidP="00BD5272">
      <w:pPr>
        <w:pStyle w:val="BodyText2"/>
        <w:numPr>
          <w:ilvl w:val="0"/>
          <w:numId w:val="41"/>
        </w:numPr>
        <w:spacing w:after="120"/>
        <w:jc w:val="both"/>
        <w:rPr>
          <w:rFonts w:asciiTheme="minorHAnsi" w:hAnsiTheme="minorHAnsi" w:cstheme="minorHAnsi"/>
          <w:sz w:val="26"/>
          <w:szCs w:val="26"/>
          <w:lang w:eastAsia="zh-CN"/>
        </w:rPr>
      </w:pPr>
      <w:r w:rsidRPr="007F69E5">
        <w:rPr>
          <w:rFonts w:asciiTheme="minorHAnsi" w:hAnsiTheme="minorHAnsi" w:cstheme="minorHAnsi"/>
          <w:sz w:val="26"/>
          <w:szCs w:val="26"/>
        </w:rPr>
        <w:t xml:space="preserve">The Report, “Results of a Participatory Assessment: National and Local Capacities for Strengthening Interethnic Dialogue and Collaboration,” was launched and endorsed formally by all stakeholders of the national and local levels. Thirty-one activities were implemented by eleven organizations as part of a Grant Scheme launched to address some of the issues raised in the Assessment. </w:t>
      </w:r>
    </w:p>
    <w:p w:rsidR="00BD5272" w:rsidRPr="007F69E5" w:rsidRDefault="00BD5272" w:rsidP="00BD5272">
      <w:pPr>
        <w:pStyle w:val="BodyText2"/>
        <w:numPr>
          <w:ilvl w:val="0"/>
          <w:numId w:val="41"/>
        </w:numPr>
        <w:spacing w:after="120"/>
        <w:jc w:val="both"/>
        <w:rPr>
          <w:rFonts w:asciiTheme="minorHAnsi" w:hAnsiTheme="minorHAnsi" w:cstheme="minorHAnsi"/>
          <w:sz w:val="26"/>
          <w:szCs w:val="26"/>
          <w:lang w:eastAsia="zh-CN"/>
        </w:rPr>
      </w:pPr>
      <w:r w:rsidRPr="007F69E5">
        <w:rPr>
          <w:rFonts w:asciiTheme="minorHAnsi" w:hAnsiTheme="minorHAnsi" w:cstheme="minorHAnsi"/>
          <w:sz w:val="26"/>
          <w:szCs w:val="26"/>
          <w:lang w:eastAsia="zh-CN"/>
        </w:rPr>
        <w:t xml:space="preserve">Two Study Visits were organised by the Programme – one with a focus on education and another on governance. </w:t>
      </w:r>
      <w:r w:rsidRPr="007F69E5">
        <w:rPr>
          <w:rFonts w:asciiTheme="minorHAnsi" w:hAnsiTheme="minorHAnsi" w:cstheme="minorHAnsi"/>
          <w:sz w:val="26"/>
          <w:szCs w:val="26"/>
        </w:rPr>
        <w:t>The aim of the study visits was to see successful approaches in different places to similar issues and problems as faced in Macedonia. The focus was on policies and mechanisms for implementing multiculturalism, dispute resolution and peace and tolerance and to consider what can be applied in Macedonia. The participants returned to their communities with practical ideas to be implemented within their spheres of work.</w:t>
      </w:r>
    </w:p>
    <w:p w:rsidR="00BD5272" w:rsidRPr="007F69E5" w:rsidRDefault="00BD5272" w:rsidP="00BD5272">
      <w:pPr>
        <w:pStyle w:val="BodyText2"/>
        <w:numPr>
          <w:ilvl w:val="0"/>
          <w:numId w:val="41"/>
        </w:numPr>
        <w:spacing w:after="120"/>
        <w:jc w:val="both"/>
        <w:rPr>
          <w:rFonts w:asciiTheme="minorHAnsi" w:hAnsiTheme="minorHAnsi" w:cstheme="minorHAnsi"/>
          <w:b/>
          <w:bCs/>
          <w:color w:val="000000"/>
          <w:sz w:val="26"/>
          <w:szCs w:val="26"/>
        </w:rPr>
      </w:pPr>
      <w:r w:rsidRPr="007F69E5">
        <w:rPr>
          <w:rFonts w:asciiTheme="minorHAnsi" w:hAnsiTheme="minorHAnsi" w:cstheme="minorHAnsi"/>
          <w:color w:val="000000"/>
          <w:sz w:val="26"/>
          <w:szCs w:val="26"/>
        </w:rPr>
        <w:t>A textbook titled</w:t>
      </w:r>
      <w:r w:rsidRPr="007F69E5">
        <w:rPr>
          <w:rFonts w:asciiTheme="minorHAnsi" w:hAnsiTheme="minorHAnsi" w:cstheme="minorHAnsi"/>
          <w:b/>
          <w:i/>
          <w:color w:val="000000"/>
          <w:sz w:val="26"/>
          <w:szCs w:val="26"/>
        </w:rPr>
        <w:t xml:space="preserve"> </w:t>
      </w:r>
      <w:r w:rsidRPr="007F69E5">
        <w:rPr>
          <w:rFonts w:asciiTheme="minorHAnsi" w:eastAsia="Batang" w:hAnsiTheme="minorHAnsi" w:cstheme="minorHAnsi"/>
          <w:sz w:val="26"/>
          <w:szCs w:val="26"/>
          <w:lang w:val="en-US" w:eastAsia="mk-MK"/>
        </w:rPr>
        <w:t>“</w:t>
      </w:r>
      <w:r w:rsidRPr="007F69E5">
        <w:rPr>
          <w:rFonts w:asciiTheme="minorHAnsi" w:eastAsia="Batang" w:hAnsiTheme="minorHAnsi" w:cstheme="minorHAnsi"/>
          <w:i/>
          <w:sz w:val="26"/>
          <w:szCs w:val="26"/>
          <w:lang w:val="en-US" w:eastAsia="mk-MK"/>
        </w:rPr>
        <w:t>Media, Citizens and Intercultural communication</w:t>
      </w:r>
      <w:r w:rsidRPr="007F69E5">
        <w:rPr>
          <w:rFonts w:asciiTheme="minorHAnsi" w:eastAsia="Batang" w:hAnsiTheme="minorHAnsi" w:cstheme="minorHAnsi"/>
          <w:sz w:val="26"/>
          <w:szCs w:val="26"/>
          <w:lang w:eastAsia="mk-MK"/>
        </w:rPr>
        <w:t xml:space="preserve">” was produced, </w:t>
      </w:r>
      <w:r w:rsidRPr="007F69E5">
        <w:rPr>
          <w:rFonts w:asciiTheme="minorHAnsi" w:eastAsia="Batang" w:hAnsiTheme="minorHAnsi" w:cstheme="minorHAnsi"/>
          <w:sz w:val="26"/>
          <w:szCs w:val="26"/>
          <w:lang w:val="en-US" w:eastAsia="mk-MK"/>
        </w:rPr>
        <w:t xml:space="preserve">intended for undergraduate students in Journalism and in Public Relations, for the courses of </w:t>
      </w:r>
      <w:r w:rsidRPr="007F69E5">
        <w:rPr>
          <w:rFonts w:asciiTheme="minorHAnsi" w:eastAsia="Batang" w:hAnsiTheme="minorHAnsi" w:cstheme="minorHAnsi"/>
          <w:i/>
          <w:sz w:val="26"/>
          <w:szCs w:val="26"/>
          <w:lang w:val="en-US" w:eastAsia="mk-MK"/>
        </w:rPr>
        <w:t>Media and Society</w:t>
      </w:r>
      <w:r w:rsidRPr="007F69E5">
        <w:rPr>
          <w:rFonts w:asciiTheme="minorHAnsi" w:eastAsia="Batang" w:hAnsiTheme="minorHAnsi" w:cstheme="minorHAnsi"/>
          <w:sz w:val="26"/>
          <w:szCs w:val="26"/>
          <w:lang w:val="en-US" w:eastAsia="mk-MK"/>
        </w:rPr>
        <w:t xml:space="preserve"> and </w:t>
      </w:r>
      <w:r w:rsidRPr="007F69E5">
        <w:rPr>
          <w:rFonts w:asciiTheme="minorHAnsi" w:eastAsia="Batang" w:hAnsiTheme="minorHAnsi" w:cstheme="minorHAnsi"/>
          <w:i/>
          <w:sz w:val="26"/>
          <w:szCs w:val="26"/>
          <w:lang w:val="en-US" w:eastAsia="mk-MK"/>
        </w:rPr>
        <w:t xml:space="preserve">Intercultural Communication, </w:t>
      </w:r>
      <w:r w:rsidRPr="007F69E5">
        <w:rPr>
          <w:rFonts w:asciiTheme="minorHAnsi" w:eastAsia="Batang" w:hAnsiTheme="minorHAnsi" w:cstheme="minorHAnsi"/>
          <w:sz w:val="26"/>
          <w:szCs w:val="26"/>
          <w:lang w:val="en-US" w:eastAsia="mk-MK"/>
        </w:rPr>
        <w:t xml:space="preserve">as well as to be used as a resource by professional </w:t>
      </w:r>
      <w:proofErr w:type="gramStart"/>
      <w:r w:rsidRPr="007F69E5">
        <w:rPr>
          <w:rFonts w:asciiTheme="minorHAnsi" w:eastAsia="Batang" w:hAnsiTheme="minorHAnsi" w:cstheme="minorHAnsi"/>
          <w:sz w:val="26"/>
          <w:szCs w:val="26"/>
          <w:lang w:val="en-US" w:eastAsia="mk-MK"/>
        </w:rPr>
        <w:t>journalists  in</w:t>
      </w:r>
      <w:proofErr w:type="gramEnd"/>
      <w:r w:rsidRPr="007F69E5">
        <w:rPr>
          <w:rFonts w:asciiTheme="minorHAnsi" w:eastAsia="Batang" w:hAnsiTheme="minorHAnsi" w:cstheme="minorHAnsi"/>
          <w:sz w:val="26"/>
          <w:szCs w:val="26"/>
          <w:lang w:val="en-US" w:eastAsia="mk-MK"/>
        </w:rPr>
        <w:t xml:space="preserve"> their culturally- and conflict-sensitive journalism practices</w:t>
      </w:r>
      <w:r w:rsidRPr="007F69E5">
        <w:rPr>
          <w:rFonts w:asciiTheme="minorHAnsi" w:eastAsia="Batang" w:hAnsiTheme="minorHAnsi" w:cstheme="minorHAnsi"/>
          <w:i/>
          <w:sz w:val="26"/>
          <w:szCs w:val="26"/>
          <w:lang w:val="en-US" w:eastAsia="mk-MK"/>
        </w:rPr>
        <w:t>.</w:t>
      </w:r>
    </w:p>
    <w:p w:rsidR="00BD5272" w:rsidRPr="007F69E5" w:rsidRDefault="00BD5272" w:rsidP="00BD5272">
      <w:pPr>
        <w:pStyle w:val="BodyText2"/>
        <w:numPr>
          <w:ilvl w:val="0"/>
          <w:numId w:val="41"/>
        </w:numPr>
        <w:spacing w:after="120"/>
        <w:jc w:val="both"/>
        <w:rPr>
          <w:rFonts w:asciiTheme="minorHAnsi" w:hAnsiTheme="minorHAnsi" w:cstheme="minorHAnsi"/>
          <w:b/>
          <w:bCs/>
          <w:color w:val="000000"/>
          <w:sz w:val="26"/>
          <w:szCs w:val="26"/>
        </w:rPr>
      </w:pPr>
      <w:r w:rsidRPr="007F69E5">
        <w:rPr>
          <w:rFonts w:asciiTheme="minorHAnsi" w:hAnsiTheme="minorHAnsi" w:cstheme="minorHAnsi"/>
          <w:sz w:val="26"/>
          <w:szCs w:val="26"/>
        </w:rPr>
        <w:t xml:space="preserve">Over 50 Teachers and 120 students were trained to integrate democratic participation in the school decision-making processes and in the election of school and student boards. This is part of the ‘Democratic Schools’ initiative, which aims to ensure that school governance mechanisms (school boards, student and parent councils, student organizations and other school bodies) are transparent and based on democratic principles.  </w:t>
      </w:r>
    </w:p>
    <w:p w:rsidR="00BD5272" w:rsidRPr="007F69E5" w:rsidRDefault="00BD5272" w:rsidP="00BD5272">
      <w:pPr>
        <w:pStyle w:val="BodyText2"/>
        <w:numPr>
          <w:ilvl w:val="0"/>
          <w:numId w:val="41"/>
        </w:numPr>
        <w:spacing w:after="120"/>
        <w:jc w:val="both"/>
        <w:rPr>
          <w:rFonts w:asciiTheme="minorHAnsi" w:hAnsiTheme="minorHAnsi" w:cstheme="minorHAnsi"/>
          <w:b/>
          <w:bCs/>
          <w:color w:val="000000"/>
          <w:sz w:val="26"/>
          <w:szCs w:val="26"/>
        </w:rPr>
      </w:pPr>
      <w:r w:rsidRPr="007F69E5">
        <w:rPr>
          <w:rFonts w:asciiTheme="minorHAnsi" w:hAnsiTheme="minorHAnsi" w:cstheme="minorHAnsi"/>
          <w:sz w:val="26"/>
          <w:szCs w:val="26"/>
        </w:rPr>
        <w:t xml:space="preserve">The work of the Joint Programme was further strengthened by mobilising an additional CHF 100,000 ($US 104,000) from the Swiss Government, as well as consolidated by undergoing a workshop for the technical level on results-based reporting and communication and advocacy and another workshop during which the Monitoring and Evaluation framework was revised. </w:t>
      </w:r>
    </w:p>
    <w:p w:rsidR="00BD5272" w:rsidRPr="007F69E5" w:rsidRDefault="00BD5272" w:rsidP="00BD5272">
      <w:pPr>
        <w:pStyle w:val="BodyText2"/>
        <w:jc w:val="both"/>
        <w:rPr>
          <w:rFonts w:asciiTheme="minorHAnsi" w:hAnsiTheme="minorHAnsi" w:cstheme="minorHAnsi"/>
          <w:sz w:val="26"/>
          <w:szCs w:val="26"/>
          <w:lang w:eastAsia="zh-CN"/>
        </w:rPr>
      </w:pPr>
    </w:p>
    <w:p w:rsidR="00BD5272" w:rsidRPr="007F69E5" w:rsidRDefault="00BD5272" w:rsidP="00BD5272">
      <w:pPr>
        <w:pStyle w:val="Default"/>
        <w:shd w:val="clear" w:color="auto" w:fill="FF8F8F"/>
        <w:jc w:val="both"/>
        <w:rPr>
          <w:rFonts w:asciiTheme="minorHAnsi" w:hAnsiTheme="minorHAnsi" w:cstheme="minorHAnsi"/>
          <w:b/>
          <w:bCs/>
          <w:i/>
          <w:sz w:val="28"/>
          <w:szCs w:val="28"/>
        </w:rPr>
        <w:sectPr w:rsidR="00BD5272" w:rsidRPr="007F69E5">
          <w:headerReference w:type="default" r:id="rId29"/>
          <w:footerReference w:type="default" r:id="rId30"/>
          <w:footerReference w:type="first" r:id="rId31"/>
          <w:pgSz w:w="12240" w:h="15840" w:code="1"/>
          <w:pgMar w:top="965" w:right="965" w:bottom="1440" w:left="965" w:header="965" w:footer="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299"/>
        </w:sectPr>
      </w:pPr>
    </w:p>
    <w:p w:rsidR="00BD5272" w:rsidRPr="007F69E5" w:rsidRDefault="00BD5272" w:rsidP="00BD5272">
      <w:pPr>
        <w:pStyle w:val="Default"/>
        <w:shd w:val="clear" w:color="auto" w:fill="FF8F8F"/>
        <w:jc w:val="both"/>
        <w:rPr>
          <w:rFonts w:asciiTheme="minorHAnsi" w:hAnsiTheme="minorHAnsi" w:cstheme="minorHAnsi"/>
          <w:i/>
          <w:sz w:val="28"/>
          <w:szCs w:val="28"/>
        </w:rPr>
      </w:pPr>
      <w:r w:rsidRPr="007F69E5">
        <w:rPr>
          <w:rFonts w:asciiTheme="minorHAnsi" w:hAnsiTheme="minorHAnsi" w:cstheme="minorHAnsi"/>
          <w:b/>
          <w:bCs/>
          <w:i/>
          <w:sz w:val="28"/>
          <w:szCs w:val="28"/>
        </w:rPr>
        <w:lastRenderedPageBreak/>
        <w:t xml:space="preserve">Outcome 1: </w:t>
      </w:r>
      <w:r w:rsidRPr="007F69E5">
        <w:rPr>
          <w:rFonts w:asciiTheme="minorHAnsi" w:hAnsiTheme="minorHAnsi" w:cstheme="minorHAnsi"/>
          <w:b/>
          <w:i/>
          <w:sz w:val="28"/>
          <w:szCs w:val="28"/>
        </w:rPr>
        <w:t>National Systems and Capacities for Inter-Ethnic Cohesion Enhanced</w:t>
      </w:r>
    </w:p>
    <w:p w:rsidR="00BD5272" w:rsidRPr="007F69E5" w:rsidRDefault="00BD5272" w:rsidP="00BD5272">
      <w:pPr>
        <w:pStyle w:val="Default"/>
        <w:jc w:val="both"/>
        <w:rPr>
          <w:rFonts w:asciiTheme="minorHAnsi" w:hAnsiTheme="minorHAnsi" w:cstheme="minorHAnsi"/>
          <w:b/>
          <w:sz w:val="14"/>
          <w:u w:val="single"/>
        </w:rPr>
      </w:pPr>
    </w:p>
    <w:p w:rsidR="00BD5272" w:rsidRPr="007F69E5" w:rsidRDefault="00BD5272" w:rsidP="00BD5272">
      <w:pPr>
        <w:pStyle w:val="Default"/>
        <w:jc w:val="both"/>
        <w:rPr>
          <w:rFonts w:asciiTheme="minorHAnsi" w:hAnsiTheme="minorHAnsi" w:cstheme="minorHAnsi"/>
          <w:b/>
        </w:rPr>
      </w:pPr>
      <w:r w:rsidRPr="007F69E5">
        <w:rPr>
          <w:rFonts w:asciiTheme="minorHAnsi" w:hAnsiTheme="minorHAnsi" w:cstheme="minorHAnsi"/>
          <w:b/>
          <w:u w:val="single"/>
        </w:rPr>
        <w:t>Output 1.1</w:t>
      </w:r>
      <w:r w:rsidRPr="007F69E5">
        <w:rPr>
          <w:rFonts w:asciiTheme="minorHAnsi" w:hAnsiTheme="minorHAnsi" w:cstheme="minorHAnsi"/>
          <w:b/>
        </w:rPr>
        <w:t xml:space="preserve"> - National confidence building expertise consolidated and </w:t>
      </w:r>
      <w:proofErr w:type="spellStart"/>
      <w:r w:rsidRPr="007F69E5">
        <w:rPr>
          <w:rFonts w:asciiTheme="minorHAnsi" w:hAnsiTheme="minorHAnsi" w:cstheme="minorHAnsi"/>
          <w:b/>
        </w:rPr>
        <w:t>operationalised</w:t>
      </w:r>
      <w:proofErr w:type="spellEnd"/>
      <w:r w:rsidRPr="007F69E5">
        <w:rPr>
          <w:rFonts w:asciiTheme="minorHAnsi" w:hAnsiTheme="minorHAnsi" w:cstheme="minorHAnsi"/>
          <w:b/>
        </w:rPr>
        <w:t xml:space="preserve"> </w:t>
      </w:r>
    </w:p>
    <w:p w:rsidR="00BD5272" w:rsidRPr="007F69E5" w:rsidRDefault="00BD5272" w:rsidP="00BD5272">
      <w:pPr>
        <w:pStyle w:val="Default"/>
        <w:jc w:val="both"/>
        <w:rPr>
          <w:rFonts w:asciiTheme="minorHAnsi" w:hAnsiTheme="minorHAnsi" w:cstheme="minorHAnsi"/>
          <w:sz w:val="14"/>
        </w:rPr>
      </w:pP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 xml:space="preserve">The Programme organized four workshops to assist key national and local institutions dealing with the complexity of interethnic life to better address issues that may undermine interethnic cohesion. The focus was on understanding the legal mandates and parameters, as well as improving and creating various tools and approaches to enhance coordination and communication among all of the key stakeholders, including central and local governments, the business community, civil society and media.  Ten more complementary activities were developed and will be implemented during the next period. </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 xml:space="preserve">UNDP’s report, “Results of a Participatory Assessment: National and Local Capacities for Strengthening Interethnic Dialogue and Collaboration,” was successfully launched and endorsed formally by all stakeholders of the national and local levels in partnership with the Secretariat for Implementation of the </w:t>
      </w:r>
      <w:proofErr w:type="spellStart"/>
      <w:r w:rsidRPr="007F69E5">
        <w:rPr>
          <w:rFonts w:asciiTheme="minorHAnsi" w:hAnsiTheme="minorHAnsi" w:cstheme="minorHAnsi"/>
        </w:rPr>
        <w:t>Ohrid</w:t>
      </w:r>
      <w:proofErr w:type="spellEnd"/>
      <w:r w:rsidRPr="007F69E5">
        <w:rPr>
          <w:rFonts w:asciiTheme="minorHAnsi" w:hAnsiTheme="minorHAnsi" w:cstheme="minorHAnsi"/>
        </w:rPr>
        <w:t xml:space="preserve"> Framework Agreement (SIOFA). </w:t>
      </w:r>
    </w:p>
    <w:p w:rsidR="00BD5272" w:rsidRPr="007F69E5" w:rsidRDefault="00BD5272" w:rsidP="00BD5272">
      <w:pPr>
        <w:jc w:val="both"/>
        <w:rPr>
          <w:rFonts w:asciiTheme="minorHAnsi" w:hAnsiTheme="minorHAnsi" w:cstheme="minorHAnsi"/>
          <w:sz w:val="6"/>
        </w:rPr>
      </w:pPr>
    </w:p>
    <w:p w:rsidR="00BD5272" w:rsidRPr="007F69E5" w:rsidRDefault="00BD5272" w:rsidP="00BD5272">
      <w:pPr>
        <w:pStyle w:val="Default"/>
        <w:jc w:val="both"/>
        <w:rPr>
          <w:rFonts w:asciiTheme="minorHAnsi" w:hAnsiTheme="minorHAnsi" w:cstheme="minorHAnsi"/>
          <w:b/>
        </w:rPr>
      </w:pPr>
      <w:r w:rsidRPr="007F69E5">
        <w:rPr>
          <w:rFonts w:asciiTheme="minorHAnsi" w:hAnsiTheme="minorHAnsi" w:cstheme="minorHAnsi"/>
          <w:b/>
          <w:u w:val="single"/>
        </w:rPr>
        <w:t>Output 1.2</w:t>
      </w:r>
      <w:r w:rsidRPr="007F69E5">
        <w:rPr>
          <w:rFonts w:asciiTheme="minorHAnsi" w:hAnsiTheme="minorHAnsi" w:cstheme="minorHAnsi"/>
          <w:b/>
        </w:rPr>
        <w:t xml:space="preserve"> - Pool of Facilitation Expertise Created within ZELS </w:t>
      </w:r>
    </w:p>
    <w:p w:rsidR="00BD5272" w:rsidRPr="007F69E5" w:rsidRDefault="00BD5272" w:rsidP="00BD5272">
      <w:pPr>
        <w:pStyle w:val="Default"/>
        <w:jc w:val="both"/>
        <w:rPr>
          <w:rFonts w:asciiTheme="minorHAnsi" w:hAnsiTheme="minorHAnsi" w:cstheme="minorHAnsi"/>
        </w:rPr>
      </w:pP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Experts will be trained who can mediate in escalated situations and facilitate dialogue within diverse communities. The strategy and design of the pool of facilitation expertise and resources are in progress.  Activities will start during the next reporting period.</w:t>
      </w:r>
    </w:p>
    <w:p w:rsidR="00BD5272" w:rsidRPr="007F69E5" w:rsidRDefault="00BD5272" w:rsidP="00BD5272">
      <w:pPr>
        <w:jc w:val="both"/>
        <w:rPr>
          <w:rFonts w:asciiTheme="minorHAnsi" w:hAnsiTheme="minorHAnsi" w:cstheme="minorHAnsi"/>
          <w:sz w:val="6"/>
        </w:rPr>
      </w:pPr>
    </w:p>
    <w:p w:rsidR="00BD5272" w:rsidRPr="007F69E5" w:rsidRDefault="00BD5272" w:rsidP="00BD5272">
      <w:pPr>
        <w:jc w:val="both"/>
        <w:rPr>
          <w:rFonts w:asciiTheme="minorHAnsi" w:hAnsiTheme="minorHAnsi" w:cstheme="minorHAnsi"/>
          <w:b/>
        </w:rPr>
      </w:pPr>
      <w:r w:rsidRPr="007F69E5">
        <w:rPr>
          <w:rFonts w:asciiTheme="minorHAnsi" w:hAnsiTheme="minorHAnsi" w:cstheme="minorHAnsi"/>
          <w:b/>
          <w:u w:val="single"/>
        </w:rPr>
        <w:t>Output 1.3</w:t>
      </w:r>
      <w:r w:rsidRPr="007F69E5">
        <w:rPr>
          <w:rFonts w:asciiTheme="minorHAnsi" w:hAnsiTheme="minorHAnsi" w:cstheme="minorHAnsi"/>
          <w:b/>
        </w:rPr>
        <w:t xml:space="preserve"> - Consensus-building community processes in municipalities and micro-regions enhanced </w:t>
      </w:r>
    </w:p>
    <w:p w:rsidR="00BD5272" w:rsidRPr="007F69E5" w:rsidRDefault="00BD5272" w:rsidP="00BD5272">
      <w:pPr>
        <w:autoSpaceDE w:val="0"/>
        <w:autoSpaceDN w:val="0"/>
        <w:adjustRightInd w:val="0"/>
        <w:jc w:val="both"/>
        <w:rPr>
          <w:rFonts w:asciiTheme="minorHAnsi" w:hAnsiTheme="minorHAnsi" w:cstheme="minorHAnsi"/>
        </w:rPr>
      </w:pPr>
      <w:r w:rsidRPr="007F69E5">
        <w:rPr>
          <w:rFonts w:asciiTheme="minorHAnsi" w:hAnsiTheme="minorHAnsi" w:cstheme="minorHAnsi"/>
        </w:rPr>
        <w:t xml:space="preserve">Inter-Municipal Cooperation Agreements were used by the programme to improve inter-ethnic relations in wider micro-regions by addressing local needs among ethnically diverse municipalities that may not have otherwise had incentives to cooperate on local development matters. </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 xml:space="preserve">In response to a recommendation that came out of the capacity assessment process, the UNDP launched a Grant Scheme in three target municipalities. Eleven Civil Society Organizations (CSOs) were awarded grants. So far, they have implemented thirty-one activities. These included: a forum on religious diversity and its influence in a multi-ethnic environment; a debate on perceptions of ethnic diversity; a round table on the perspectives of the </w:t>
      </w:r>
      <w:proofErr w:type="spellStart"/>
      <w:r w:rsidRPr="007F69E5">
        <w:rPr>
          <w:rFonts w:asciiTheme="minorHAnsi" w:hAnsiTheme="minorHAnsi" w:cstheme="minorHAnsi"/>
        </w:rPr>
        <w:t>Ohrid</w:t>
      </w:r>
      <w:proofErr w:type="spellEnd"/>
      <w:r w:rsidRPr="007F69E5">
        <w:rPr>
          <w:rFonts w:asciiTheme="minorHAnsi" w:hAnsiTheme="minorHAnsi" w:cstheme="minorHAnsi"/>
        </w:rPr>
        <w:t xml:space="preserve"> Framework Agreement; a round table on Decentralization as a part of the </w:t>
      </w:r>
      <w:proofErr w:type="spellStart"/>
      <w:r w:rsidRPr="007F69E5">
        <w:rPr>
          <w:rFonts w:asciiTheme="minorHAnsi" w:hAnsiTheme="minorHAnsi" w:cstheme="minorHAnsi"/>
        </w:rPr>
        <w:t>Ohrid</w:t>
      </w:r>
      <w:proofErr w:type="spellEnd"/>
      <w:r w:rsidRPr="007F69E5">
        <w:rPr>
          <w:rFonts w:asciiTheme="minorHAnsi" w:hAnsiTheme="minorHAnsi" w:cstheme="minorHAnsi"/>
        </w:rPr>
        <w:t xml:space="preserve"> Framework Agreement; </w:t>
      </w:r>
      <w:r w:rsidRPr="007F69E5">
        <w:rPr>
          <w:rFonts w:asciiTheme="minorHAnsi" w:hAnsiTheme="minorHAnsi" w:cstheme="minorHAnsi"/>
          <w:color w:val="000000"/>
        </w:rPr>
        <w:t>a training on facilitation and mediation for the Members of the Commissions for Inter-Community Relations</w:t>
      </w:r>
      <w:r w:rsidRPr="007F69E5">
        <w:rPr>
          <w:rFonts w:asciiTheme="minorHAnsi" w:hAnsiTheme="minorHAnsi" w:cstheme="minorHAnsi"/>
        </w:rPr>
        <w:t xml:space="preserve">; workshop about development of a programme for CICR, encompassing representatives of the CICR, </w:t>
      </w:r>
      <w:proofErr w:type="spellStart"/>
      <w:r w:rsidRPr="007F69E5">
        <w:rPr>
          <w:rFonts w:asciiTheme="minorHAnsi" w:hAnsiTheme="minorHAnsi" w:cstheme="minorHAnsi"/>
        </w:rPr>
        <w:t>Neighborhood</w:t>
      </w:r>
      <w:proofErr w:type="spellEnd"/>
      <w:r w:rsidRPr="007F69E5">
        <w:rPr>
          <w:rFonts w:asciiTheme="minorHAnsi" w:hAnsiTheme="minorHAnsi" w:cstheme="minorHAnsi"/>
        </w:rPr>
        <w:t xml:space="preserve"> Local Communities and representatives of CSOs; and many more. The Project Unit team organized two more meetings of the informal networks in the municipalities of </w:t>
      </w:r>
      <w:proofErr w:type="spellStart"/>
      <w:r w:rsidRPr="007F69E5">
        <w:rPr>
          <w:rFonts w:asciiTheme="minorHAnsi" w:hAnsiTheme="minorHAnsi" w:cstheme="minorHAnsi"/>
        </w:rPr>
        <w:t>Kicevo</w:t>
      </w:r>
      <w:proofErr w:type="spellEnd"/>
      <w:r w:rsidRPr="007F69E5">
        <w:rPr>
          <w:rFonts w:asciiTheme="minorHAnsi" w:hAnsiTheme="minorHAnsi" w:cstheme="minorHAnsi"/>
        </w:rPr>
        <w:t xml:space="preserve"> and </w:t>
      </w:r>
      <w:proofErr w:type="spellStart"/>
      <w:r w:rsidRPr="007F69E5">
        <w:rPr>
          <w:rFonts w:asciiTheme="minorHAnsi" w:hAnsiTheme="minorHAnsi" w:cstheme="minorHAnsi"/>
        </w:rPr>
        <w:t>Struga</w:t>
      </w:r>
      <w:proofErr w:type="spellEnd"/>
      <w:r w:rsidRPr="007F69E5">
        <w:rPr>
          <w:rFonts w:asciiTheme="minorHAnsi" w:hAnsiTheme="minorHAnsi" w:cstheme="minorHAnsi"/>
        </w:rPr>
        <w:t>, which aim to continuously follow and monitor the progress of dialogue among ethnic groups.</w:t>
      </w:r>
    </w:p>
    <w:p w:rsidR="00BD5272" w:rsidRPr="007F69E5" w:rsidRDefault="00BD5272" w:rsidP="00BD5272">
      <w:pPr>
        <w:pStyle w:val="ListParagraph"/>
        <w:widowControl/>
        <w:spacing w:after="200" w:line="276" w:lineRule="auto"/>
        <w:ind w:left="0"/>
        <w:contextualSpacing/>
        <w:jc w:val="both"/>
        <w:rPr>
          <w:rFonts w:asciiTheme="minorHAnsi" w:hAnsiTheme="minorHAnsi" w:cstheme="minorHAnsi"/>
          <w:sz w:val="22"/>
          <w:szCs w:val="22"/>
        </w:rPr>
      </w:pPr>
      <w:r w:rsidRPr="007F69E5">
        <w:rPr>
          <w:rFonts w:asciiTheme="minorHAnsi" w:hAnsiTheme="minorHAnsi" w:cstheme="minorHAnsi"/>
          <w:sz w:val="22"/>
          <w:szCs w:val="22"/>
        </w:rPr>
        <w:t xml:space="preserve"> Also in this period, UNDP in partnership and the British Council and with the participation of UNESCO implemented a workshop to provide knowledge to municipalities as they take up decentralized responsibilities, particularly in terms of managing local culture and cultural diversity. The participants learned how to use different approaches and models for management of cultural diversity. This activity encompassed representatives of the central government, local authorities, civil society organizations dealing with culture, directors of museums, members of the commissions for inter-community relations and media. </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color w:val="000000"/>
        </w:rPr>
        <w:t xml:space="preserve">UNDP organised a Study Tour </w:t>
      </w:r>
      <w:r w:rsidRPr="007F69E5">
        <w:rPr>
          <w:rFonts w:asciiTheme="minorHAnsi" w:hAnsiTheme="minorHAnsi" w:cstheme="minorHAnsi"/>
        </w:rPr>
        <w:t xml:space="preserve">for a group of stakeholders from central government, local government and civil society. The visit was </w:t>
      </w:r>
      <w:r w:rsidRPr="007F69E5">
        <w:rPr>
          <w:rFonts w:asciiTheme="minorHAnsi" w:hAnsiTheme="minorHAnsi" w:cstheme="minorHAnsi"/>
          <w:color w:val="000000"/>
        </w:rPr>
        <w:t xml:space="preserve">to the cities of </w:t>
      </w:r>
      <w:proofErr w:type="spellStart"/>
      <w:r w:rsidRPr="007F69E5">
        <w:rPr>
          <w:rFonts w:asciiTheme="minorHAnsi" w:hAnsiTheme="minorHAnsi" w:cstheme="minorHAnsi"/>
          <w:color w:val="000000"/>
        </w:rPr>
        <w:t>Pécs</w:t>
      </w:r>
      <w:proofErr w:type="spellEnd"/>
      <w:r w:rsidRPr="007F69E5">
        <w:rPr>
          <w:rFonts w:asciiTheme="minorHAnsi" w:hAnsiTheme="minorHAnsi" w:cstheme="minorHAnsi"/>
          <w:color w:val="000000"/>
        </w:rPr>
        <w:t>, Hungary and Timisoara, Romania – identified as positive examples of the inclusion of minority communities into participatory and governance processes at local level</w:t>
      </w:r>
      <w:r w:rsidRPr="007F69E5">
        <w:rPr>
          <w:rFonts w:asciiTheme="minorHAnsi" w:hAnsiTheme="minorHAnsi" w:cstheme="minorHAnsi"/>
        </w:rPr>
        <w:t xml:space="preserve">. The aim of the study visit was to learn more about the governance approaches in these </w:t>
      </w:r>
      <w:r w:rsidRPr="007F69E5">
        <w:rPr>
          <w:rFonts w:asciiTheme="minorHAnsi" w:hAnsiTheme="minorHAnsi" w:cstheme="minorHAnsi"/>
        </w:rPr>
        <w:lastRenderedPageBreak/>
        <w:t xml:space="preserve">communities, focusing on policies and mechanisms for implementing multiculturalism, dispute resolution and peace and tolerance and to consider what can be applied in Macedonia. The participants returned to their communities with practical ideas to be implemented within their spheres of work. </w:t>
      </w:r>
    </w:p>
    <w:p w:rsidR="00BD5272" w:rsidRPr="007F69E5" w:rsidRDefault="00BD5272" w:rsidP="00BD5272">
      <w:pPr>
        <w:pStyle w:val="Default"/>
        <w:jc w:val="both"/>
        <w:rPr>
          <w:rFonts w:asciiTheme="minorHAnsi" w:hAnsiTheme="minorHAnsi" w:cstheme="minorHAnsi"/>
          <w:sz w:val="14"/>
        </w:rPr>
      </w:pPr>
    </w:p>
    <w:p w:rsidR="00BD5272" w:rsidRPr="007F69E5" w:rsidRDefault="00BD5272" w:rsidP="00BD5272">
      <w:pPr>
        <w:pStyle w:val="Default"/>
        <w:shd w:val="clear" w:color="auto" w:fill="FF8F8F"/>
        <w:jc w:val="both"/>
        <w:rPr>
          <w:rFonts w:asciiTheme="minorHAnsi" w:hAnsiTheme="minorHAnsi" w:cstheme="minorHAnsi"/>
          <w:b/>
          <w:i/>
          <w:sz w:val="28"/>
          <w:szCs w:val="28"/>
        </w:rPr>
      </w:pPr>
      <w:r w:rsidRPr="007F69E5">
        <w:rPr>
          <w:rFonts w:asciiTheme="minorHAnsi" w:hAnsiTheme="minorHAnsi" w:cstheme="minorHAnsi"/>
          <w:b/>
          <w:bCs/>
          <w:i/>
          <w:sz w:val="28"/>
          <w:szCs w:val="28"/>
        </w:rPr>
        <w:t xml:space="preserve">Outcome 2: </w:t>
      </w:r>
      <w:r w:rsidRPr="007F69E5">
        <w:rPr>
          <w:rFonts w:asciiTheme="minorHAnsi" w:hAnsiTheme="minorHAnsi" w:cstheme="minorHAnsi"/>
          <w:b/>
          <w:i/>
          <w:sz w:val="28"/>
          <w:szCs w:val="28"/>
        </w:rPr>
        <w:t>Capacity of national education system to promote and enhance ethnic and cultural diversity strengthened</w:t>
      </w:r>
    </w:p>
    <w:p w:rsidR="00BD5272" w:rsidRPr="007F69E5" w:rsidRDefault="00BD5272" w:rsidP="00BD5272">
      <w:pPr>
        <w:pStyle w:val="Default"/>
        <w:jc w:val="both"/>
        <w:rPr>
          <w:rFonts w:asciiTheme="minorHAnsi" w:hAnsiTheme="minorHAnsi" w:cstheme="minorHAnsi"/>
          <w:sz w:val="26"/>
          <w:szCs w:val="26"/>
        </w:rPr>
      </w:pPr>
    </w:p>
    <w:p w:rsidR="00BD5272" w:rsidRPr="007F69E5" w:rsidRDefault="00BD5272" w:rsidP="00BD5272">
      <w:pPr>
        <w:pStyle w:val="Default"/>
        <w:spacing w:after="200"/>
        <w:jc w:val="both"/>
        <w:rPr>
          <w:rFonts w:asciiTheme="minorHAnsi" w:hAnsiTheme="minorHAnsi" w:cstheme="minorHAnsi"/>
          <w:b/>
        </w:rPr>
      </w:pPr>
      <w:r w:rsidRPr="007F69E5">
        <w:rPr>
          <w:rFonts w:asciiTheme="minorHAnsi" w:hAnsiTheme="minorHAnsi" w:cstheme="minorHAnsi"/>
          <w:b/>
          <w:u w:val="single"/>
        </w:rPr>
        <w:t>Output 2.1</w:t>
      </w:r>
      <w:r w:rsidRPr="007F69E5">
        <w:rPr>
          <w:rFonts w:asciiTheme="minorHAnsi" w:hAnsiTheme="minorHAnsi" w:cstheme="minorHAnsi"/>
          <w:b/>
        </w:rPr>
        <w:t xml:space="preserve"> - Understanding, tolerance and respect for ethnic and cultural diversity incorporated in the national education policy and curricula, and enforced in schools </w:t>
      </w:r>
    </w:p>
    <w:p w:rsidR="00BD5272" w:rsidRPr="007F69E5" w:rsidRDefault="00CE4897" w:rsidP="00BD5272">
      <w:pPr>
        <w:jc w:val="both"/>
        <w:rPr>
          <w:rFonts w:asciiTheme="minorHAnsi" w:hAnsiTheme="minorHAnsi" w:cstheme="minorHAnsi"/>
        </w:rPr>
      </w:pPr>
      <w:r w:rsidRPr="00EE7CC9">
        <w:rPr>
          <w:rFonts w:ascii="Calibri" w:hAnsi="Calibri" w:cs="Calibri"/>
        </w:rPr>
        <w:t xml:space="preserve">The Bureau for Educational Development (BED) finalized the </w:t>
      </w:r>
      <w:r w:rsidRPr="00EE7CC9">
        <w:rPr>
          <w:rFonts w:ascii="Calibri" w:hAnsi="Calibri"/>
          <w:lang w:val="en-US"/>
        </w:rPr>
        <w:t>Concept for textbook development and methodology for textbooks</w:t>
      </w:r>
      <w:r w:rsidRPr="00EE7CC9" w:rsidDel="00F32081">
        <w:rPr>
          <w:rFonts w:ascii="Calibri" w:hAnsi="Calibri" w:cs="Calibri"/>
        </w:rPr>
        <w:t xml:space="preserve"> </w:t>
      </w:r>
      <w:r w:rsidRPr="00EE7CC9">
        <w:rPr>
          <w:rFonts w:ascii="Calibri" w:hAnsi="Calibri" w:cs="Calibri"/>
        </w:rPr>
        <w:t xml:space="preserve">review </w:t>
      </w:r>
      <w:r w:rsidRPr="00EE7CC9">
        <w:rPr>
          <w:rFonts w:ascii="Calibri" w:hAnsi="Calibri"/>
        </w:rPr>
        <w:t>in line with multiculturalism and other aspects (age appropriate, promotion and respect of the ethnical, religious and gender differences, values of the different cultures, languages, traditions</w:t>
      </w:r>
      <w:r w:rsidRPr="00EE7CC9">
        <w:rPr>
          <w:rFonts w:ascii="Calibri" w:hAnsi="Calibri" w:cs="Calibri"/>
        </w:rPr>
        <w:t>.</w:t>
      </w:r>
      <w:r w:rsidRPr="007F69E5">
        <w:rPr>
          <w:rFonts w:ascii="Calibri" w:hAnsi="Calibri" w:cs="Calibri"/>
        </w:rPr>
        <w:t xml:space="preserve">  </w:t>
      </w:r>
      <w:r w:rsidR="00BD5272" w:rsidRPr="007F69E5">
        <w:rPr>
          <w:rFonts w:asciiTheme="minorHAnsi" w:hAnsiTheme="minorHAnsi" w:cstheme="minorHAnsi"/>
        </w:rPr>
        <w:t>Workshops on planning and record keeping for around 1000 primary school teachers were held within the frame of Life Skills-Based Education (LSBE) curriculum, through the existing in-service teacher training system supported by the BED.</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bCs/>
        </w:rPr>
        <w:t xml:space="preserve">Following the establishment of the Working Group for </w:t>
      </w:r>
      <w:r w:rsidRPr="007F69E5">
        <w:rPr>
          <w:rFonts w:asciiTheme="minorHAnsi" w:hAnsiTheme="minorHAnsi" w:cstheme="minorHAnsi"/>
        </w:rPr>
        <w:t xml:space="preserve">strengthening the capacities of the </w:t>
      </w:r>
      <w:proofErr w:type="spellStart"/>
      <w:r w:rsidRPr="007F69E5">
        <w:rPr>
          <w:rFonts w:asciiTheme="minorHAnsi" w:hAnsiTheme="minorHAnsi" w:cstheme="minorHAnsi"/>
        </w:rPr>
        <w:t>MoES</w:t>
      </w:r>
      <w:proofErr w:type="spellEnd"/>
      <w:r w:rsidRPr="007F69E5">
        <w:rPr>
          <w:rFonts w:asciiTheme="minorHAnsi" w:hAnsiTheme="minorHAnsi" w:cstheme="minorHAnsi"/>
        </w:rPr>
        <w:t xml:space="preserve"> for policy and programme development for communication and advancement of interethnic relations in education in May 2010 -- a part of the capacity </w:t>
      </w:r>
      <w:r w:rsidRPr="007F69E5">
        <w:rPr>
          <w:rFonts w:asciiTheme="minorHAnsi" w:hAnsiTheme="minorHAnsi" w:cstheme="minorHAnsi"/>
          <w:bCs/>
        </w:rPr>
        <w:t xml:space="preserve">development programme on multiculturalism, peace and tolerance in education for national and municipal policy makers – </w:t>
      </w:r>
      <w:r w:rsidRPr="007F69E5">
        <w:rPr>
          <w:rFonts w:asciiTheme="minorHAnsi" w:hAnsiTheme="minorHAnsi" w:cstheme="minorHAnsi"/>
        </w:rPr>
        <w:t xml:space="preserve">UNICEF led and organized a study visit for national policy makers to Belfast, Northern </w:t>
      </w:r>
      <w:proofErr w:type="gramStart"/>
      <w:r w:rsidRPr="007F69E5">
        <w:rPr>
          <w:rFonts w:asciiTheme="minorHAnsi" w:hAnsiTheme="minorHAnsi" w:cstheme="minorHAnsi"/>
        </w:rPr>
        <w:t>Ireland .</w:t>
      </w:r>
      <w:proofErr w:type="gramEnd"/>
      <w:r w:rsidRPr="007F69E5">
        <w:rPr>
          <w:rFonts w:asciiTheme="minorHAnsi" w:hAnsiTheme="minorHAnsi" w:cstheme="minorHAnsi"/>
        </w:rPr>
        <w:t xml:space="preserve"> The group comprised of representatives from the Ministry of Education and Science, Bureau for Development of Education, State Educational Inspectorate, municipalities and implementing partners. </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 xml:space="preserve">An experienced and proven team of professors from Queen’s University, Belfast, were selected to plan the study visit and to provide further in-country </w:t>
      </w:r>
      <w:r w:rsidRPr="007F69E5">
        <w:rPr>
          <w:rFonts w:asciiTheme="minorHAnsi" w:hAnsiTheme="minorHAnsi" w:cstheme="minorHAnsi"/>
          <w:bCs/>
          <w:color w:val="000000"/>
          <w:lang w:eastAsia="en-GB"/>
        </w:rPr>
        <w:t>capacity development for Macedonian national and municipal policy makers.</w:t>
      </w:r>
      <w:r w:rsidRPr="007F69E5">
        <w:rPr>
          <w:rFonts w:asciiTheme="minorHAnsi" w:hAnsiTheme="minorHAnsi" w:cstheme="minorHAnsi"/>
        </w:rPr>
        <w:t xml:space="preserve"> The participants had a chance to explore education initiatives that have been introduced to build relationships between the main ethno-religious communities (Protestants and Catholics), and between these communities and smaller groups. The national policy makers were also informed of the main interventions with respect to: policy; structural responses; curriculum responses; Local and Global Citizenship education; the core religious education syllabus and a common history curricula; the requirement of all subjects to address to a greater or lesser extend issues of mutual understanding, cultural awareness and citizenship. </w:t>
      </w:r>
    </w:p>
    <w:p w:rsidR="00BD5272" w:rsidRPr="007F69E5" w:rsidRDefault="00BD5272" w:rsidP="00BD5272">
      <w:pPr>
        <w:autoSpaceDE w:val="0"/>
        <w:autoSpaceDN w:val="0"/>
        <w:adjustRightInd w:val="0"/>
        <w:jc w:val="both"/>
        <w:rPr>
          <w:rFonts w:asciiTheme="minorHAnsi" w:hAnsiTheme="minorHAnsi" w:cstheme="minorHAnsi"/>
          <w:bCs/>
          <w:color w:val="000000"/>
          <w:lang w:eastAsia="en-GB"/>
        </w:rPr>
      </w:pPr>
      <w:r w:rsidRPr="007F69E5">
        <w:rPr>
          <w:rFonts w:asciiTheme="minorHAnsi" w:hAnsiTheme="minorHAnsi" w:cstheme="minorHAnsi"/>
          <w:bCs/>
        </w:rPr>
        <w:t xml:space="preserve">In </w:t>
      </w:r>
      <w:r w:rsidR="00CE4897">
        <w:rPr>
          <w:rFonts w:asciiTheme="minorHAnsi" w:hAnsiTheme="minorHAnsi" w:cstheme="minorHAnsi"/>
          <w:bCs/>
        </w:rPr>
        <w:t>January</w:t>
      </w:r>
      <w:r w:rsidRPr="007F69E5">
        <w:rPr>
          <w:rFonts w:asciiTheme="minorHAnsi" w:hAnsiTheme="minorHAnsi" w:cstheme="minorHAnsi"/>
          <w:bCs/>
        </w:rPr>
        <w:t xml:space="preserve"> 2011, </w:t>
      </w:r>
      <w:r w:rsidRPr="007F69E5">
        <w:rPr>
          <w:rFonts w:asciiTheme="minorHAnsi" w:hAnsiTheme="minorHAnsi" w:cstheme="minorHAnsi"/>
          <w:bCs/>
          <w:color w:val="000000"/>
          <w:lang w:eastAsia="en-GB"/>
        </w:rPr>
        <w:t xml:space="preserve">the national policy makers along with the experts from Queen’s University will work together to </w:t>
      </w:r>
      <w:r w:rsidRPr="007F69E5">
        <w:rPr>
          <w:rFonts w:asciiTheme="minorHAnsi" w:hAnsiTheme="minorHAnsi" w:cstheme="minorHAnsi"/>
        </w:rPr>
        <w:t>develop and implement national policy and programmes related to multiculturalism and conflict resolution, as well as to establish mechanisms for monitoring the implementation of these programmes.</w:t>
      </w:r>
    </w:p>
    <w:p w:rsidR="00BD5272" w:rsidRPr="007F69E5" w:rsidRDefault="00BD5272" w:rsidP="00BD5272">
      <w:pPr>
        <w:jc w:val="both"/>
        <w:rPr>
          <w:rFonts w:asciiTheme="minorHAnsi" w:hAnsiTheme="minorHAnsi" w:cstheme="minorHAnsi"/>
          <w:sz w:val="8"/>
        </w:rPr>
      </w:pPr>
    </w:p>
    <w:p w:rsidR="00BD5272" w:rsidRPr="007F69E5" w:rsidRDefault="00BD5272" w:rsidP="00BD5272">
      <w:pPr>
        <w:pStyle w:val="Default"/>
        <w:spacing w:after="200"/>
        <w:jc w:val="both"/>
        <w:rPr>
          <w:rFonts w:asciiTheme="minorHAnsi" w:hAnsiTheme="minorHAnsi" w:cstheme="minorHAnsi"/>
          <w:b/>
        </w:rPr>
      </w:pPr>
      <w:r w:rsidRPr="007F69E5">
        <w:rPr>
          <w:rFonts w:asciiTheme="minorHAnsi" w:hAnsiTheme="minorHAnsi" w:cstheme="minorHAnsi"/>
          <w:b/>
          <w:u w:val="single"/>
        </w:rPr>
        <w:t>Output 2.2</w:t>
      </w:r>
      <w:r w:rsidRPr="007F69E5">
        <w:rPr>
          <w:rFonts w:asciiTheme="minorHAnsi" w:hAnsiTheme="minorHAnsi" w:cstheme="minorHAnsi"/>
          <w:b/>
        </w:rPr>
        <w:t xml:space="preserve"> - Existing mechanisms for democratic participation, good governance and conflict resolution at all levels of the education sector strengthened in 3 selected micro-regions </w:t>
      </w:r>
    </w:p>
    <w:p w:rsidR="00BD5272" w:rsidRPr="007F69E5" w:rsidRDefault="00BD5272" w:rsidP="00BD5272">
      <w:pPr>
        <w:jc w:val="both"/>
        <w:rPr>
          <w:rFonts w:asciiTheme="minorHAnsi" w:hAnsiTheme="minorHAnsi" w:cstheme="minorHAnsi"/>
          <w:b/>
        </w:rPr>
      </w:pPr>
      <w:r w:rsidRPr="007F69E5">
        <w:rPr>
          <w:rFonts w:asciiTheme="minorHAnsi" w:hAnsiTheme="minorHAnsi" w:cstheme="minorHAnsi"/>
        </w:rPr>
        <w:t xml:space="preserve">During the reporting period, students, teachers and parents from selected schools in the targeted municipalities participated in on-going workshops during which approaches to multiculturalism were </w:t>
      </w:r>
      <w:r w:rsidRPr="007F69E5">
        <w:rPr>
          <w:rFonts w:asciiTheme="minorHAnsi" w:hAnsiTheme="minorHAnsi" w:cstheme="minorHAnsi"/>
        </w:rPr>
        <w:lastRenderedPageBreak/>
        <w:t xml:space="preserve">explored. Over 50 Teachers and 120 students were trained to integrate democratic participation in the school decision-making processes and in the election of school and student boards. This is part of the ‘Democratic Schools’ </w:t>
      </w:r>
      <w:r w:rsidR="00CE4897">
        <w:rPr>
          <w:rFonts w:asciiTheme="minorHAnsi" w:hAnsiTheme="minorHAnsi" w:cstheme="minorHAnsi"/>
        </w:rPr>
        <w:t>approach</w:t>
      </w:r>
      <w:r w:rsidRPr="007F69E5">
        <w:rPr>
          <w:rFonts w:asciiTheme="minorHAnsi" w:hAnsiTheme="minorHAnsi" w:cstheme="minorHAnsi"/>
        </w:rPr>
        <w:t xml:space="preserve">, which aims to ensure that school governance mechanisms (school boards, student and parent councils, student organizations and other school bodies) are transparent and based on democratic principles.  </w:t>
      </w:r>
    </w:p>
    <w:p w:rsidR="00BD5272" w:rsidRPr="007F69E5" w:rsidRDefault="00BD5272" w:rsidP="00BD5272">
      <w:pPr>
        <w:jc w:val="both"/>
        <w:rPr>
          <w:rFonts w:asciiTheme="minorHAnsi" w:hAnsiTheme="minorHAnsi" w:cstheme="minorHAnsi"/>
          <w:sz w:val="8"/>
        </w:rPr>
      </w:pPr>
    </w:p>
    <w:p w:rsidR="00BD5272" w:rsidRPr="007F69E5" w:rsidRDefault="00BD5272" w:rsidP="00BD5272">
      <w:pPr>
        <w:pStyle w:val="Default"/>
        <w:spacing w:after="200"/>
        <w:jc w:val="both"/>
        <w:rPr>
          <w:rFonts w:asciiTheme="minorHAnsi" w:hAnsiTheme="minorHAnsi" w:cstheme="minorHAnsi"/>
          <w:b/>
        </w:rPr>
      </w:pPr>
      <w:r w:rsidRPr="007F69E5">
        <w:rPr>
          <w:rFonts w:asciiTheme="minorHAnsi" w:hAnsiTheme="minorHAnsi" w:cstheme="minorHAnsi"/>
          <w:b/>
          <w:u w:val="single"/>
        </w:rPr>
        <w:t>Output 2.3</w:t>
      </w:r>
      <w:r w:rsidRPr="007F69E5">
        <w:rPr>
          <w:rFonts w:asciiTheme="minorHAnsi" w:hAnsiTheme="minorHAnsi" w:cstheme="minorHAnsi"/>
          <w:b/>
        </w:rPr>
        <w:t xml:space="preserve"> - Opportunities for interaction and dialogue created for children and youth in school and the community </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 xml:space="preserve">The school based and the community based </w:t>
      </w:r>
      <w:proofErr w:type="spellStart"/>
      <w:r w:rsidRPr="007F69E5">
        <w:rPr>
          <w:rFonts w:asciiTheme="minorHAnsi" w:hAnsiTheme="minorHAnsi" w:cstheme="minorHAnsi"/>
        </w:rPr>
        <w:t>centers</w:t>
      </w:r>
      <w:proofErr w:type="spellEnd"/>
      <w:r w:rsidRPr="007F69E5">
        <w:rPr>
          <w:rFonts w:asciiTheme="minorHAnsi" w:hAnsiTheme="minorHAnsi" w:cstheme="minorHAnsi"/>
        </w:rPr>
        <w:t xml:space="preserve"> that work with UNICEF actively continued </w:t>
      </w:r>
      <w:r w:rsidR="00CE4897" w:rsidRPr="007F69E5">
        <w:rPr>
          <w:rFonts w:asciiTheme="minorHAnsi" w:hAnsiTheme="minorHAnsi" w:cstheme="minorHAnsi"/>
        </w:rPr>
        <w:t>providing extracurricular</w:t>
      </w:r>
      <w:r w:rsidRPr="007F69E5">
        <w:rPr>
          <w:rFonts w:asciiTheme="minorHAnsi" w:hAnsiTheme="minorHAnsi" w:cstheme="minorHAnsi"/>
        </w:rPr>
        <w:t xml:space="preserve"> activities for ethnically mixed groups, such as </w:t>
      </w:r>
      <w:r w:rsidR="00CE4897" w:rsidRPr="007F69E5">
        <w:rPr>
          <w:rFonts w:asciiTheme="minorHAnsi" w:hAnsiTheme="minorHAnsi" w:cstheme="minorHAnsi"/>
        </w:rPr>
        <w:t>theatre</w:t>
      </w:r>
      <w:r w:rsidRPr="007F69E5">
        <w:rPr>
          <w:rFonts w:asciiTheme="minorHAnsi" w:hAnsiTheme="minorHAnsi" w:cstheme="minorHAnsi"/>
        </w:rPr>
        <w:t xml:space="preserve"> performances, animation, pottery, photography, journalism, leadership and many more. The extracurricular activities piloted in the workshops held in the 4 primary and 6 secondary selected schools were developed to contribute towards the national education programme and Manual for extracurricular activities.</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 xml:space="preserve">The municipalities of </w:t>
      </w:r>
      <w:proofErr w:type="spellStart"/>
      <w:r w:rsidR="00CE4897">
        <w:rPr>
          <w:rFonts w:asciiTheme="minorHAnsi" w:hAnsiTheme="minorHAnsi" w:cstheme="minorHAnsi"/>
        </w:rPr>
        <w:t>Kumanovo</w:t>
      </w:r>
      <w:proofErr w:type="spellEnd"/>
      <w:r w:rsidR="00CE4897">
        <w:rPr>
          <w:rFonts w:asciiTheme="minorHAnsi" w:hAnsiTheme="minorHAnsi" w:cstheme="minorHAnsi"/>
        </w:rPr>
        <w:t xml:space="preserve">, </w:t>
      </w:r>
      <w:proofErr w:type="spellStart"/>
      <w:r w:rsidRPr="007F69E5">
        <w:rPr>
          <w:rFonts w:asciiTheme="minorHAnsi" w:hAnsiTheme="minorHAnsi" w:cstheme="minorHAnsi"/>
        </w:rPr>
        <w:t>Struga</w:t>
      </w:r>
      <w:proofErr w:type="spellEnd"/>
      <w:r w:rsidRPr="007F69E5">
        <w:rPr>
          <w:rFonts w:asciiTheme="minorHAnsi" w:hAnsiTheme="minorHAnsi" w:cstheme="minorHAnsi"/>
        </w:rPr>
        <w:t xml:space="preserve"> and </w:t>
      </w:r>
      <w:proofErr w:type="spellStart"/>
      <w:r w:rsidRPr="007F69E5">
        <w:rPr>
          <w:rFonts w:asciiTheme="minorHAnsi" w:hAnsiTheme="minorHAnsi" w:cstheme="minorHAnsi"/>
        </w:rPr>
        <w:t>Kicevo</w:t>
      </w:r>
      <w:proofErr w:type="spellEnd"/>
      <w:r w:rsidRPr="007F69E5">
        <w:rPr>
          <w:rFonts w:asciiTheme="minorHAnsi" w:hAnsiTheme="minorHAnsi" w:cstheme="minorHAnsi"/>
        </w:rPr>
        <w:t xml:space="preserve"> allocated municipal premises free of charge for the community based Youth </w:t>
      </w:r>
      <w:proofErr w:type="spellStart"/>
      <w:r w:rsidRPr="007F69E5">
        <w:rPr>
          <w:rFonts w:asciiTheme="minorHAnsi" w:hAnsiTheme="minorHAnsi" w:cstheme="minorHAnsi"/>
        </w:rPr>
        <w:t>Centers</w:t>
      </w:r>
      <w:proofErr w:type="spellEnd"/>
      <w:r w:rsidRPr="007F69E5">
        <w:rPr>
          <w:rFonts w:asciiTheme="minorHAnsi" w:hAnsiTheme="minorHAnsi" w:cstheme="minorHAnsi"/>
        </w:rPr>
        <w:t xml:space="preserve"> in these cities. The Implementing partner signed a contract in duration of 5 years.  </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 xml:space="preserve">The UNESCO Club at the Community Development Institute engaged youth organizations and municipality representatives in preparations to establish municipal youth councils in </w:t>
      </w:r>
      <w:proofErr w:type="spellStart"/>
      <w:r w:rsidRPr="007F69E5">
        <w:rPr>
          <w:rFonts w:asciiTheme="minorHAnsi" w:hAnsiTheme="minorHAnsi" w:cstheme="minorHAnsi"/>
        </w:rPr>
        <w:t>Kicevo</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Kumanovo</w:t>
      </w:r>
      <w:proofErr w:type="spellEnd"/>
      <w:r w:rsidRPr="007F69E5">
        <w:rPr>
          <w:rFonts w:asciiTheme="minorHAnsi" w:hAnsiTheme="minorHAnsi" w:cstheme="minorHAnsi"/>
        </w:rPr>
        <w:t xml:space="preserve"> and </w:t>
      </w:r>
      <w:proofErr w:type="spellStart"/>
      <w:r w:rsidRPr="007F69E5">
        <w:rPr>
          <w:rFonts w:asciiTheme="minorHAnsi" w:hAnsiTheme="minorHAnsi" w:cstheme="minorHAnsi"/>
        </w:rPr>
        <w:t>Struga</w:t>
      </w:r>
      <w:proofErr w:type="spellEnd"/>
      <w:r w:rsidRPr="007F69E5">
        <w:rPr>
          <w:rFonts w:asciiTheme="minorHAnsi" w:hAnsiTheme="minorHAnsi" w:cstheme="minorHAnsi"/>
        </w:rPr>
        <w:t xml:space="preserve">, </w:t>
      </w:r>
      <w:proofErr w:type="spellStart"/>
      <w:r w:rsidRPr="007F69E5">
        <w:rPr>
          <w:rFonts w:asciiTheme="minorHAnsi" w:hAnsiTheme="minorHAnsi" w:cstheme="minorHAnsi"/>
        </w:rPr>
        <w:t>modeled</w:t>
      </w:r>
      <w:proofErr w:type="spellEnd"/>
      <w:r w:rsidRPr="007F69E5">
        <w:rPr>
          <w:rFonts w:asciiTheme="minorHAnsi" w:hAnsiTheme="minorHAnsi" w:cstheme="minorHAnsi"/>
        </w:rPr>
        <w:t xml:space="preserve"> on successful examples from other communities in the country. Youth councils are designed to be a part of the decision making process in each municipality, representing the views and interests of youth in each community and of all ethnic and social groups.  </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A call for proposals has been issued for activities in university settings and the three pilot municipalities aiming to develop the capacity of youth CSOs in improving interethnic dialogue and cooperation. Small awards will be supporting CSOs and university Clubs in designing and implementing sustainable structures and programs for multiethnic activities on topics of culture, environment, science, and information and communication technologies.</w:t>
      </w:r>
    </w:p>
    <w:p w:rsidR="00BD5272" w:rsidRPr="007F69E5" w:rsidRDefault="00BD5272" w:rsidP="00BD5272">
      <w:pPr>
        <w:pStyle w:val="Default"/>
        <w:jc w:val="both"/>
        <w:rPr>
          <w:rFonts w:asciiTheme="minorHAnsi" w:hAnsiTheme="minorHAnsi" w:cstheme="minorHAnsi"/>
          <w:b/>
          <w:u w:val="single"/>
        </w:rPr>
      </w:pPr>
    </w:p>
    <w:p w:rsidR="00BD5272" w:rsidRPr="007F69E5" w:rsidRDefault="00BD5272" w:rsidP="00BD5272">
      <w:pPr>
        <w:pStyle w:val="BodyText2"/>
        <w:shd w:val="clear" w:color="auto" w:fill="FF8F8F"/>
        <w:jc w:val="both"/>
        <w:rPr>
          <w:rFonts w:asciiTheme="minorHAnsi" w:hAnsiTheme="minorHAnsi" w:cstheme="minorHAnsi"/>
          <w:b/>
          <w:bCs/>
          <w:i/>
          <w:sz w:val="28"/>
          <w:szCs w:val="28"/>
        </w:rPr>
        <w:sectPr w:rsidR="00BD5272" w:rsidRPr="007F69E5">
          <w:pgSz w:w="12240" w:h="15840" w:code="1"/>
          <w:pgMar w:top="965" w:right="965" w:bottom="1440" w:left="965" w:header="965" w:footer="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299"/>
        </w:sectPr>
      </w:pPr>
    </w:p>
    <w:p w:rsidR="00BD5272" w:rsidRPr="007F69E5" w:rsidRDefault="00BD5272" w:rsidP="00BD5272">
      <w:pPr>
        <w:pStyle w:val="BodyText2"/>
        <w:shd w:val="clear" w:color="auto" w:fill="FF8F8F"/>
        <w:jc w:val="both"/>
        <w:rPr>
          <w:rFonts w:asciiTheme="minorHAnsi" w:hAnsiTheme="minorHAnsi" w:cstheme="minorHAnsi"/>
          <w:i/>
          <w:sz w:val="28"/>
          <w:szCs w:val="28"/>
        </w:rPr>
      </w:pPr>
      <w:r w:rsidRPr="007F69E5">
        <w:rPr>
          <w:rFonts w:asciiTheme="minorHAnsi" w:hAnsiTheme="minorHAnsi" w:cstheme="minorHAnsi"/>
          <w:b/>
          <w:bCs/>
          <w:i/>
          <w:sz w:val="28"/>
          <w:szCs w:val="28"/>
        </w:rPr>
        <w:lastRenderedPageBreak/>
        <w:t xml:space="preserve">Outcome 3: </w:t>
      </w:r>
      <w:r w:rsidRPr="007F69E5">
        <w:rPr>
          <w:rFonts w:asciiTheme="minorHAnsi" w:hAnsiTheme="minorHAnsi" w:cstheme="minorHAnsi"/>
          <w:b/>
          <w:i/>
          <w:sz w:val="28"/>
          <w:szCs w:val="28"/>
        </w:rPr>
        <w:t>Inter-cultural sensitivity and civic awareness promoted</w:t>
      </w:r>
    </w:p>
    <w:p w:rsidR="00BD5272" w:rsidRPr="007F69E5" w:rsidRDefault="00BD5272" w:rsidP="00BD5272">
      <w:pPr>
        <w:pStyle w:val="Default"/>
        <w:jc w:val="both"/>
        <w:rPr>
          <w:rFonts w:asciiTheme="minorHAnsi" w:hAnsiTheme="minorHAnsi" w:cstheme="minorHAnsi"/>
          <w:b/>
          <w:u w:val="single"/>
        </w:rPr>
      </w:pPr>
    </w:p>
    <w:p w:rsidR="00BD5272" w:rsidRPr="007F69E5" w:rsidRDefault="00BD5272" w:rsidP="00BD5272">
      <w:pPr>
        <w:pStyle w:val="Default"/>
        <w:jc w:val="both"/>
        <w:rPr>
          <w:rFonts w:asciiTheme="minorHAnsi" w:hAnsiTheme="minorHAnsi" w:cstheme="minorHAnsi"/>
          <w:b/>
        </w:rPr>
      </w:pPr>
      <w:r w:rsidRPr="007F69E5">
        <w:rPr>
          <w:rFonts w:asciiTheme="minorHAnsi" w:hAnsiTheme="minorHAnsi" w:cstheme="minorHAnsi"/>
          <w:b/>
          <w:u w:val="single"/>
        </w:rPr>
        <w:t>Output 3.1</w:t>
      </w:r>
      <w:r w:rsidRPr="007F69E5">
        <w:rPr>
          <w:rFonts w:asciiTheme="minorHAnsi" w:hAnsiTheme="minorHAnsi" w:cstheme="minorHAnsi"/>
          <w:b/>
        </w:rPr>
        <w:t xml:space="preserve"> - Capacity for civic dialogue and civic engagement in development of conflict resolution processes enhanced </w:t>
      </w:r>
    </w:p>
    <w:p w:rsidR="00BD5272" w:rsidRPr="007F69E5" w:rsidRDefault="00BD5272" w:rsidP="00BD5272">
      <w:pPr>
        <w:pStyle w:val="Default"/>
        <w:jc w:val="both"/>
        <w:rPr>
          <w:rFonts w:asciiTheme="minorHAnsi" w:hAnsiTheme="minorHAnsi" w:cstheme="minorHAnsi"/>
        </w:rPr>
      </w:pPr>
    </w:p>
    <w:p w:rsidR="00BD5272" w:rsidRPr="007F69E5" w:rsidRDefault="00BD5272" w:rsidP="00BD5272">
      <w:pPr>
        <w:jc w:val="both"/>
        <w:rPr>
          <w:rFonts w:asciiTheme="minorHAnsi" w:hAnsiTheme="minorHAnsi" w:cstheme="minorHAnsi"/>
          <w:color w:val="000000"/>
        </w:rPr>
      </w:pPr>
      <w:r w:rsidRPr="007F69E5">
        <w:rPr>
          <w:rFonts w:asciiTheme="minorHAnsi" w:hAnsiTheme="minorHAnsi" w:cstheme="minorHAnsi"/>
        </w:rPr>
        <w:t xml:space="preserve">A baseline study on the role of gender and inter-ethnic relations was produced. The study findings will be presented through a forum planned for the next period, with the aim of opening a wider discussion on the role of women in interethnic relations and in local development, including the specific role that women can play through participating in public life at all decision-making levels, dialogue, conflict-sensitive development, and in enhancing interethnic relations through mediation and similar activities. </w:t>
      </w:r>
      <w:r w:rsidRPr="007F69E5">
        <w:rPr>
          <w:rFonts w:asciiTheme="minorHAnsi" w:hAnsiTheme="minorHAnsi" w:cstheme="minorHAnsi"/>
          <w:color w:val="000000"/>
        </w:rPr>
        <w:t xml:space="preserve">In addition, the forum will provide a platform for sharing other experiences in areas such as social inclusion and community security, including the fight against domestic violence. </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 xml:space="preserve">The Ministry of Culture is preparing a book about the Second World Conference on Inter-religious and Inter-civilization Dialogue, held in </w:t>
      </w:r>
      <w:proofErr w:type="spellStart"/>
      <w:r w:rsidRPr="007F69E5">
        <w:rPr>
          <w:rFonts w:asciiTheme="minorHAnsi" w:hAnsiTheme="minorHAnsi" w:cstheme="minorHAnsi"/>
        </w:rPr>
        <w:t>Ohrid</w:t>
      </w:r>
      <w:proofErr w:type="spellEnd"/>
      <w:r w:rsidRPr="007F69E5">
        <w:rPr>
          <w:rFonts w:asciiTheme="minorHAnsi" w:hAnsiTheme="minorHAnsi" w:cstheme="minorHAnsi"/>
        </w:rPr>
        <w:t xml:space="preserve"> last May. Planning is under way for the Second National Youth Conference </w:t>
      </w:r>
      <w:r w:rsidRPr="007F69E5">
        <w:rPr>
          <w:rFonts w:asciiTheme="minorHAnsi" w:hAnsiTheme="minorHAnsi" w:cstheme="minorHAnsi"/>
          <w:i/>
        </w:rPr>
        <w:t xml:space="preserve">Shared Visions. </w:t>
      </w:r>
      <w:r w:rsidRPr="007F69E5">
        <w:rPr>
          <w:rFonts w:asciiTheme="minorHAnsi" w:hAnsiTheme="minorHAnsi" w:cstheme="minorHAnsi"/>
        </w:rPr>
        <w:t>This event will focus on helping youth leaders to promote diverse, balanced and constructive views and opinions on intercultural and interfaith issues in their communities and the Macedonian society. Amongst other activities, the conference will offer advocacy, media and public relations training for youth from UNESCO Clubs and other organizations participating in the Joint Programme.</w:t>
      </w:r>
    </w:p>
    <w:p w:rsidR="00BD5272" w:rsidRPr="007F69E5" w:rsidRDefault="00BD5272" w:rsidP="00BD5272">
      <w:pPr>
        <w:jc w:val="both"/>
        <w:rPr>
          <w:rFonts w:asciiTheme="minorHAnsi" w:hAnsiTheme="minorHAnsi" w:cstheme="minorHAnsi"/>
          <w:sz w:val="8"/>
        </w:rPr>
      </w:pPr>
    </w:p>
    <w:p w:rsidR="00BD5272" w:rsidRPr="007F69E5" w:rsidRDefault="00BD5272" w:rsidP="00BD5272">
      <w:pPr>
        <w:pStyle w:val="Default"/>
        <w:jc w:val="both"/>
        <w:rPr>
          <w:rFonts w:asciiTheme="minorHAnsi" w:hAnsiTheme="minorHAnsi" w:cstheme="minorHAnsi"/>
          <w:b/>
        </w:rPr>
      </w:pPr>
      <w:r w:rsidRPr="007F69E5">
        <w:rPr>
          <w:rFonts w:asciiTheme="minorHAnsi" w:hAnsiTheme="minorHAnsi" w:cstheme="minorHAnsi"/>
          <w:b/>
          <w:u w:val="single"/>
        </w:rPr>
        <w:t>Output 3.2</w:t>
      </w:r>
      <w:r w:rsidRPr="007F69E5">
        <w:rPr>
          <w:rFonts w:asciiTheme="minorHAnsi" w:hAnsiTheme="minorHAnsi" w:cstheme="minorHAnsi"/>
          <w:b/>
        </w:rPr>
        <w:t xml:space="preserve"> - Journalists engaged constructively in community dialogue and conflict transformation </w:t>
      </w:r>
    </w:p>
    <w:p w:rsidR="00BD5272" w:rsidRPr="007F69E5" w:rsidRDefault="00BD5272" w:rsidP="00BD5272">
      <w:pPr>
        <w:pStyle w:val="Default"/>
        <w:jc w:val="both"/>
        <w:rPr>
          <w:rFonts w:asciiTheme="minorHAnsi" w:hAnsiTheme="minorHAnsi" w:cstheme="minorHAnsi"/>
        </w:rPr>
      </w:pPr>
    </w:p>
    <w:p w:rsidR="00BD5272" w:rsidRPr="007F69E5" w:rsidRDefault="00BD5272" w:rsidP="00BD5272">
      <w:pPr>
        <w:ind w:right="50"/>
        <w:jc w:val="both"/>
        <w:rPr>
          <w:rFonts w:asciiTheme="minorHAnsi" w:eastAsia="Batang" w:hAnsiTheme="minorHAnsi" w:cstheme="minorHAnsi"/>
          <w:lang w:eastAsia="ko-KR"/>
        </w:rPr>
      </w:pPr>
      <w:r w:rsidRPr="007F69E5">
        <w:rPr>
          <w:rFonts w:asciiTheme="minorHAnsi" w:hAnsiTheme="minorHAnsi" w:cstheme="minorHAnsi"/>
        </w:rPr>
        <w:t xml:space="preserve">The UNESCO Chair candidate, the School of Journalism and Public Relations, has produced a textbook </w:t>
      </w:r>
      <w:r w:rsidRPr="007F69E5">
        <w:rPr>
          <w:rFonts w:asciiTheme="minorHAnsi" w:eastAsia="Batang" w:hAnsiTheme="minorHAnsi" w:cstheme="minorHAnsi"/>
          <w:lang w:eastAsia="mk-MK"/>
        </w:rPr>
        <w:t>titled “</w:t>
      </w:r>
      <w:r w:rsidRPr="007F69E5">
        <w:rPr>
          <w:rFonts w:asciiTheme="minorHAnsi" w:eastAsia="Batang" w:hAnsiTheme="minorHAnsi" w:cstheme="minorHAnsi"/>
          <w:i/>
          <w:lang w:eastAsia="mk-MK"/>
        </w:rPr>
        <w:t>Media, Citizens and Intercultural communication.</w:t>
      </w:r>
      <w:r w:rsidRPr="007F69E5">
        <w:rPr>
          <w:rFonts w:asciiTheme="minorHAnsi" w:eastAsia="Batang" w:hAnsiTheme="minorHAnsi" w:cstheme="minorHAnsi"/>
          <w:lang w:eastAsia="mk-MK"/>
        </w:rPr>
        <w:t xml:space="preserve">” This textbook is primarily intended for undergraduate students in Journalism and in Public Relations for the courses </w:t>
      </w:r>
      <w:r w:rsidRPr="007F69E5">
        <w:rPr>
          <w:rFonts w:asciiTheme="minorHAnsi" w:eastAsia="Batang" w:hAnsiTheme="minorHAnsi" w:cstheme="minorHAnsi"/>
          <w:i/>
          <w:lang w:eastAsia="mk-MK"/>
        </w:rPr>
        <w:t>Media and Society</w:t>
      </w:r>
      <w:r w:rsidRPr="007F69E5">
        <w:rPr>
          <w:rFonts w:asciiTheme="minorHAnsi" w:eastAsia="Batang" w:hAnsiTheme="minorHAnsi" w:cstheme="minorHAnsi"/>
          <w:lang w:eastAsia="mk-MK"/>
        </w:rPr>
        <w:t xml:space="preserve"> and </w:t>
      </w:r>
      <w:r w:rsidRPr="007F69E5">
        <w:rPr>
          <w:rFonts w:asciiTheme="minorHAnsi" w:eastAsia="Batang" w:hAnsiTheme="minorHAnsi" w:cstheme="minorHAnsi"/>
          <w:i/>
          <w:lang w:eastAsia="mk-MK"/>
        </w:rPr>
        <w:t xml:space="preserve">Intercultural Communication. </w:t>
      </w:r>
      <w:r w:rsidRPr="007F69E5">
        <w:rPr>
          <w:rFonts w:asciiTheme="minorHAnsi" w:eastAsia="Batang" w:hAnsiTheme="minorHAnsi" w:cstheme="minorHAnsi"/>
          <w:lang w:eastAsia="mk-MK"/>
        </w:rPr>
        <w:t>However, it</w:t>
      </w:r>
      <w:r w:rsidRPr="007F69E5">
        <w:rPr>
          <w:rFonts w:asciiTheme="minorHAnsi" w:eastAsia="Batang" w:hAnsiTheme="minorHAnsi" w:cstheme="minorHAnsi"/>
          <w:i/>
          <w:lang w:eastAsia="mk-MK"/>
        </w:rPr>
        <w:t xml:space="preserve"> </w:t>
      </w:r>
      <w:r w:rsidRPr="007F69E5">
        <w:rPr>
          <w:rFonts w:asciiTheme="minorHAnsi" w:eastAsia="Batang" w:hAnsiTheme="minorHAnsi" w:cstheme="minorHAnsi"/>
          <w:lang w:eastAsia="mk-MK"/>
        </w:rPr>
        <w:t xml:space="preserve">will also serve active journalists and editors as a comprehensive learning resource from which they can draw recommendations and guidelines related to the role of media in the promotion of intercultural dialogue. The publication of the book was promoted during a round table where media professionals and experts </w:t>
      </w:r>
      <w:r w:rsidRPr="007F69E5">
        <w:rPr>
          <w:rFonts w:asciiTheme="minorHAnsi" w:eastAsia="Batang" w:hAnsiTheme="minorHAnsi" w:cstheme="minorHAnsi"/>
          <w:lang w:eastAsia="ko-KR"/>
        </w:rPr>
        <w:t xml:space="preserve">joined efforts to identify the main issues and requirements for professional and culturally sensitive journalism. </w:t>
      </w:r>
    </w:p>
    <w:p w:rsidR="00BD5272" w:rsidRPr="007F69E5" w:rsidRDefault="00BD5272" w:rsidP="00BD5272">
      <w:pPr>
        <w:jc w:val="both"/>
        <w:rPr>
          <w:rFonts w:asciiTheme="minorHAnsi" w:hAnsiTheme="minorHAnsi" w:cstheme="minorHAnsi"/>
          <w:sz w:val="8"/>
        </w:rPr>
      </w:pPr>
    </w:p>
    <w:p w:rsidR="00BD5272" w:rsidRPr="007F69E5" w:rsidRDefault="00BD5272" w:rsidP="00BD5272">
      <w:pPr>
        <w:jc w:val="both"/>
        <w:rPr>
          <w:rFonts w:asciiTheme="minorHAnsi" w:hAnsiTheme="minorHAnsi" w:cstheme="minorHAnsi"/>
          <w:b/>
        </w:rPr>
      </w:pPr>
      <w:r w:rsidRPr="007F69E5">
        <w:rPr>
          <w:rFonts w:asciiTheme="minorHAnsi" w:hAnsiTheme="minorHAnsi" w:cstheme="minorHAnsi"/>
          <w:b/>
          <w:u w:val="single"/>
        </w:rPr>
        <w:t>Output 3.3</w:t>
      </w:r>
      <w:r w:rsidRPr="007F69E5">
        <w:rPr>
          <w:rFonts w:asciiTheme="minorHAnsi" w:hAnsiTheme="minorHAnsi" w:cstheme="minorHAnsi"/>
          <w:b/>
        </w:rPr>
        <w:t xml:space="preserve"> - Rapid Response Media Mechanism to reduce social tensions created </w:t>
      </w:r>
    </w:p>
    <w:p w:rsidR="00BD5272" w:rsidRPr="007F69E5" w:rsidRDefault="00BD5272" w:rsidP="00BD5272">
      <w:pPr>
        <w:jc w:val="both"/>
        <w:rPr>
          <w:rFonts w:asciiTheme="minorHAnsi" w:hAnsiTheme="minorHAnsi" w:cstheme="minorHAnsi"/>
        </w:rPr>
      </w:pPr>
      <w:r w:rsidRPr="007F69E5">
        <w:rPr>
          <w:rFonts w:asciiTheme="minorHAnsi" w:hAnsiTheme="minorHAnsi" w:cstheme="minorHAnsi"/>
        </w:rPr>
        <w:t xml:space="preserve">A proposal for the Rapid Response Media Mechanism was finalized by the School of Journalism and Public Relations and its partners. The project is planned to be fully developed and a contract signed by the end of January 2010. The Concept and design for the support of local media in developing and broadcasting social content programming is completed. </w:t>
      </w:r>
    </w:p>
    <w:p w:rsidR="00BD5272" w:rsidRPr="007F69E5" w:rsidRDefault="00BD5272" w:rsidP="00BD5272">
      <w:pPr>
        <w:jc w:val="center"/>
        <w:rPr>
          <w:rFonts w:asciiTheme="minorHAnsi" w:hAnsiTheme="minorHAnsi" w:cstheme="minorHAnsi"/>
        </w:rPr>
      </w:pPr>
    </w:p>
    <w:p w:rsidR="00F529DB" w:rsidRPr="007F69E5" w:rsidRDefault="00F529DB" w:rsidP="00F529DB">
      <w:pPr>
        <w:rPr>
          <w:rFonts w:asciiTheme="minorHAnsi" w:hAnsiTheme="minorHAnsi" w:cstheme="minorHAnsi"/>
          <w:sz w:val="22"/>
          <w:szCs w:val="22"/>
        </w:rPr>
      </w:pPr>
    </w:p>
    <w:sectPr w:rsidR="00F529DB" w:rsidRPr="007F69E5" w:rsidSect="00A976B0">
      <w:pgSz w:w="12240" w:h="15840" w:code="1"/>
      <w:pgMar w:top="965" w:right="965" w:bottom="1440" w:left="965" w:header="965" w:footer="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D8" w:rsidRDefault="00BF67D8">
      <w:r>
        <w:separator/>
      </w:r>
    </w:p>
  </w:endnote>
  <w:endnote w:type="continuationSeparator" w:id="0">
    <w:p w:rsidR="00BF67D8" w:rsidRDefault="00BF6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rsidP="004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0B7" w:rsidRDefault="00EC60B7" w:rsidP="00D31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rsidP="004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55A">
      <w:rPr>
        <w:rStyle w:val="PageNumber"/>
        <w:noProof/>
      </w:rPr>
      <w:t>4</w:t>
    </w:r>
    <w:r>
      <w:rPr>
        <w:rStyle w:val="PageNumber"/>
      </w:rPr>
      <w:fldChar w:fldCharType="end"/>
    </w:r>
  </w:p>
  <w:p w:rsidR="00EC60B7" w:rsidRDefault="00EC60B7" w:rsidP="00D31F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rsidP="009A7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0B7" w:rsidRDefault="00EC60B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pPr>
      <w:pStyle w:val="Footer"/>
      <w:jc w:val="right"/>
    </w:pPr>
    <w:fldSimple w:instr=" PAGE   \* MERGEFORMAT ">
      <w:r w:rsidR="0069655A">
        <w:rPr>
          <w:noProof/>
        </w:rPr>
        <w:t>5</w:t>
      </w:r>
    </w:fldSimple>
  </w:p>
  <w:p w:rsidR="00EC60B7" w:rsidRPr="009A7BE5" w:rsidRDefault="00EC60B7" w:rsidP="003D073A">
    <w:pPr>
      <w:pStyle w:val="Footer"/>
      <w:jc w:val="righ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pPr>
      <w:pStyle w:val="Footer"/>
      <w:jc w:val="center"/>
    </w:pPr>
  </w:p>
  <w:p w:rsidR="00EC60B7" w:rsidRDefault="00EC60B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pPr>
      <w:pStyle w:val="Footer"/>
      <w:jc w:val="right"/>
    </w:pPr>
    <w:fldSimple w:instr=" PAGE   \* MERGEFORMAT ">
      <w:r w:rsidR="00070F7C">
        <w:rPr>
          <w:noProof/>
        </w:rPr>
        <w:t>49</w:t>
      </w:r>
    </w:fldSimple>
  </w:p>
  <w:p w:rsidR="00EC60B7" w:rsidRDefault="00EC60B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Pr="00B30E21" w:rsidRDefault="00EC60B7" w:rsidP="00A976B0">
    <w:pPr>
      <w:pStyle w:val="Footer"/>
      <w:tabs>
        <w:tab w:val="left" w:pos="3600"/>
        <w:tab w:val="center" w:pos="5155"/>
      </w:tabs>
      <w:rPr>
        <w:rFonts w:ascii="Palatino Linotype" w:hAnsi="Palatino Linotype"/>
      </w:rPr>
    </w:pPr>
    <w:r>
      <w:rPr>
        <w:rFonts w:ascii="Palatino Linotype" w:hAnsi="Palatino Linotype"/>
      </w:rPr>
      <w:tab/>
    </w:r>
    <w:r>
      <w:rPr>
        <w:rFonts w:ascii="Palatino Linotype" w:hAnsi="Palatino Linotype"/>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dgf-documents_LOGO" style="width:129.6pt;height:35.7pt;visibility:visible">
          <v:imagedata r:id="rId1" o:title="mdgf-documents_LOGO"/>
        </v:shape>
      </w:pict>
    </w:r>
  </w:p>
  <w:p w:rsidR="00EC60B7" w:rsidRDefault="00EC60B7" w:rsidP="00A976B0">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D8" w:rsidRDefault="00BF67D8">
      <w:r>
        <w:separator/>
      </w:r>
    </w:p>
  </w:footnote>
  <w:footnote w:type="continuationSeparator" w:id="0">
    <w:p w:rsidR="00BF67D8" w:rsidRDefault="00BF67D8">
      <w:r>
        <w:continuationSeparator/>
      </w:r>
    </w:p>
  </w:footnote>
  <w:footnote w:id="1">
    <w:p w:rsidR="00EC60B7" w:rsidRPr="00F271FF" w:rsidRDefault="00EC60B7">
      <w:pPr>
        <w:pStyle w:val="FootnoteText"/>
        <w:rPr>
          <w:lang w:val="en-US"/>
        </w:rPr>
      </w:pPr>
      <w:r>
        <w:rPr>
          <w:rStyle w:val="FootnoteReference"/>
        </w:rPr>
        <w:footnoteRef/>
      </w:r>
      <w:r>
        <w:t xml:space="preserve"> </w:t>
      </w:r>
      <w:r>
        <w:rPr>
          <w:lang w:val="en-US"/>
        </w:rPr>
        <w:t xml:space="preserve">Committed here follows the instructions given for the Results Framework and refers to committed plus disbursed. </w:t>
      </w:r>
    </w:p>
  </w:footnote>
  <w:footnote w:id="2">
    <w:p w:rsidR="00EC60B7" w:rsidRPr="002C631F" w:rsidRDefault="00EC60B7" w:rsidP="00AA17B5">
      <w:pPr>
        <w:pStyle w:val="FootnoteText"/>
        <w:ind w:left="284" w:hanging="284"/>
        <w:rPr>
          <w:sz w:val="16"/>
          <w:szCs w:val="16"/>
        </w:rPr>
      </w:pPr>
      <w:r w:rsidRPr="002C631F">
        <w:rPr>
          <w:rStyle w:val="FootnoteReference"/>
          <w:sz w:val="16"/>
          <w:szCs w:val="16"/>
        </w:rPr>
        <w:footnoteRef/>
      </w:r>
      <w:r w:rsidRPr="002C631F">
        <w:rPr>
          <w:sz w:val="16"/>
          <w:szCs w:val="16"/>
        </w:rPr>
        <w:t xml:space="preserve"> </w:t>
      </w:r>
      <w:r w:rsidRPr="00184826">
        <w:rPr>
          <w:color w:val="000000"/>
          <w:sz w:val="16"/>
        </w:rPr>
        <w:t xml:space="preserve">Ministry of Local Self-Government, Secretariat for the Implementation of </w:t>
      </w:r>
      <w:proofErr w:type="spellStart"/>
      <w:r w:rsidRPr="00184826">
        <w:rPr>
          <w:color w:val="000000"/>
          <w:sz w:val="16"/>
        </w:rPr>
        <w:t>Ohrid</w:t>
      </w:r>
      <w:proofErr w:type="spellEnd"/>
      <w:r w:rsidRPr="00184826">
        <w:rPr>
          <w:color w:val="000000"/>
          <w:sz w:val="16"/>
        </w:rPr>
        <w:t xml:space="preserve"> Framework Agreement, Agency for Realization of the Minority Rights, Association for Local Self-Government Units (ZELS), National Committee for Interethnic Community Relations</w:t>
      </w:r>
    </w:p>
  </w:footnote>
  <w:footnote w:id="3">
    <w:p w:rsidR="00EC60B7" w:rsidRPr="002C631F" w:rsidRDefault="00EC60B7" w:rsidP="00187E50">
      <w:pPr>
        <w:pStyle w:val="FootnoteText"/>
        <w:rPr>
          <w:sz w:val="16"/>
          <w:szCs w:val="16"/>
        </w:rPr>
      </w:pPr>
      <w:r w:rsidRPr="002C631F">
        <w:rPr>
          <w:rStyle w:val="FootnoteReference"/>
          <w:sz w:val="16"/>
          <w:szCs w:val="16"/>
        </w:rPr>
        <w:footnoteRef/>
      </w:r>
      <w:r w:rsidRPr="002C631F">
        <w:rPr>
          <w:sz w:val="16"/>
          <w:szCs w:val="16"/>
        </w:rPr>
        <w:t xml:space="preserve"> attend planning meeting or submit official written opinion</w:t>
      </w:r>
    </w:p>
  </w:footnote>
  <w:footnote w:id="4">
    <w:p w:rsidR="00EC60B7" w:rsidRPr="002C631F" w:rsidRDefault="00EC60B7">
      <w:pPr>
        <w:pStyle w:val="FootnoteText"/>
        <w:rPr>
          <w:sz w:val="16"/>
          <w:szCs w:val="16"/>
        </w:rPr>
      </w:pPr>
      <w:r w:rsidRPr="002C631F">
        <w:rPr>
          <w:rStyle w:val="FootnoteReference"/>
          <w:sz w:val="16"/>
          <w:szCs w:val="16"/>
        </w:rPr>
        <w:footnoteRef/>
      </w:r>
      <w:r w:rsidRPr="002C631F">
        <w:rPr>
          <w:sz w:val="16"/>
          <w:szCs w:val="16"/>
        </w:rPr>
        <w:t xml:space="preserve"> training curricula developed: 1 point, 6 training sessions delivered for 60 participants: 1 point, How-To Guide produced: 1 point</w:t>
      </w:r>
    </w:p>
  </w:footnote>
  <w:footnote w:id="5">
    <w:p w:rsidR="00EC60B7" w:rsidRPr="002C631F" w:rsidRDefault="00EC60B7">
      <w:pPr>
        <w:pStyle w:val="FootnoteText"/>
        <w:rPr>
          <w:sz w:val="16"/>
          <w:szCs w:val="16"/>
        </w:rPr>
      </w:pPr>
      <w:r w:rsidRPr="002C631F">
        <w:rPr>
          <w:rStyle w:val="FootnoteReference"/>
          <w:sz w:val="16"/>
          <w:szCs w:val="16"/>
        </w:rPr>
        <w:footnoteRef/>
      </w:r>
      <w:r w:rsidRPr="002C631F">
        <w:rPr>
          <w:sz w:val="16"/>
          <w:szCs w:val="16"/>
        </w:rPr>
        <w:t xml:space="preserve"> methodology for monitoring and evaluating drafted: 1 point, M&amp;E officers trained in methodology: 1 point, M&amp;E officers produce first monitoring report: 1 point</w:t>
      </w:r>
    </w:p>
  </w:footnote>
  <w:footnote w:id="6">
    <w:p w:rsidR="00EC60B7" w:rsidRPr="002C631F" w:rsidRDefault="00EC60B7">
      <w:pPr>
        <w:pStyle w:val="FootnoteText"/>
      </w:pPr>
      <w:r w:rsidRPr="002C631F">
        <w:rPr>
          <w:rStyle w:val="FootnoteReference"/>
          <w:sz w:val="16"/>
          <w:szCs w:val="16"/>
        </w:rPr>
        <w:footnoteRef/>
      </w:r>
      <w:r w:rsidRPr="002C631F">
        <w:rPr>
          <w:sz w:val="16"/>
          <w:szCs w:val="16"/>
        </w:rPr>
        <w:t xml:space="preserve"> institution that manages pool contracted: 1 point, experts in pool trained: 1 point, awareness campaign completed: 1 point</w:t>
      </w:r>
    </w:p>
  </w:footnote>
  <w:footnote w:id="7">
    <w:p w:rsidR="00EC60B7" w:rsidRPr="002C631F" w:rsidRDefault="00EC60B7" w:rsidP="00ED1A34">
      <w:pPr>
        <w:pStyle w:val="FootnoteText"/>
        <w:rPr>
          <w:sz w:val="16"/>
          <w:szCs w:val="16"/>
        </w:rPr>
      </w:pPr>
      <w:r w:rsidRPr="002C631F">
        <w:rPr>
          <w:rStyle w:val="FootnoteReference"/>
          <w:sz w:val="16"/>
          <w:szCs w:val="16"/>
        </w:rPr>
        <w:footnoteRef/>
      </w:r>
      <w:r w:rsidRPr="002C631F">
        <w:rPr>
          <w:sz w:val="16"/>
          <w:szCs w:val="16"/>
        </w:rPr>
        <w:t xml:space="preserve"> for all 13 grades in primary and secondary education</w:t>
      </w:r>
    </w:p>
  </w:footnote>
  <w:footnote w:id="8">
    <w:p w:rsidR="00EC60B7" w:rsidRPr="002C631F" w:rsidRDefault="00EC60B7" w:rsidP="008F5EBF">
      <w:pPr>
        <w:pStyle w:val="FootnoteText"/>
        <w:rPr>
          <w:sz w:val="16"/>
          <w:szCs w:val="16"/>
        </w:rPr>
      </w:pPr>
      <w:r w:rsidRPr="002C631F">
        <w:rPr>
          <w:rStyle w:val="FootnoteReference"/>
          <w:sz w:val="16"/>
          <w:szCs w:val="16"/>
        </w:rPr>
        <w:footnoteRef/>
      </w:r>
      <w:r w:rsidRPr="002C631F">
        <w:rPr>
          <w:sz w:val="16"/>
          <w:szCs w:val="16"/>
        </w:rPr>
        <w:t xml:space="preserve"> training curricula developed: 1 point, 1000 participants trained: 1 point</w:t>
      </w:r>
    </w:p>
  </w:footnote>
  <w:footnote w:id="9">
    <w:p w:rsidR="00EC60B7" w:rsidRPr="002F5266" w:rsidRDefault="00EC60B7" w:rsidP="008814C6">
      <w:pPr>
        <w:pStyle w:val="FootnoteText"/>
      </w:pPr>
      <w:r w:rsidRPr="002C631F">
        <w:rPr>
          <w:rStyle w:val="FootnoteReference"/>
          <w:sz w:val="16"/>
          <w:szCs w:val="16"/>
        </w:rPr>
        <w:footnoteRef/>
      </w:r>
      <w:r w:rsidRPr="002C631F">
        <w:rPr>
          <w:sz w:val="16"/>
          <w:szCs w:val="16"/>
        </w:rPr>
        <w:t xml:space="preserve"> school boards, school communities, parents councils, students organizations</w:t>
      </w:r>
    </w:p>
  </w:footnote>
  <w:footnote w:id="10">
    <w:p w:rsidR="00EC60B7" w:rsidRPr="002C631F" w:rsidRDefault="00EC60B7" w:rsidP="00F04FBF">
      <w:pPr>
        <w:pStyle w:val="FootnoteText"/>
        <w:rPr>
          <w:sz w:val="16"/>
          <w:szCs w:val="16"/>
        </w:rPr>
      </w:pPr>
      <w:r w:rsidRPr="002C631F">
        <w:rPr>
          <w:rStyle w:val="FootnoteReference"/>
          <w:sz w:val="16"/>
          <w:szCs w:val="16"/>
        </w:rPr>
        <w:footnoteRef/>
      </w:r>
      <w:r w:rsidRPr="002C631F">
        <w:rPr>
          <w:sz w:val="16"/>
          <w:szCs w:val="16"/>
        </w:rPr>
        <w:t xml:space="preserve"> established: 1 point; needs assessment report with recommendations published: 1 point, at least 5 studies published</w:t>
      </w:r>
      <w:r w:rsidRPr="002C631F">
        <w:rPr>
          <w:rStyle w:val="FootnoteReference"/>
          <w:sz w:val="16"/>
          <w:szCs w:val="16"/>
        </w:rPr>
        <w:footnoteRef/>
      </w:r>
      <w:r w:rsidRPr="002C631F">
        <w:rPr>
          <w:sz w:val="16"/>
          <w:szCs w:val="16"/>
        </w:rPr>
        <w:t>: 1 point, recommendations published from conference on the role of higher education and the strategy for integrated education: 1 point, curriculum developed for inter-cultural communication and conflict resolution developed: 1 point</w:t>
      </w:r>
    </w:p>
  </w:footnote>
  <w:footnote w:id="11">
    <w:p w:rsidR="00EC60B7" w:rsidRPr="00C7595E" w:rsidRDefault="00EC60B7" w:rsidP="00A708FE">
      <w:pPr>
        <w:pStyle w:val="FootnoteText"/>
        <w:rPr>
          <w:sz w:val="16"/>
          <w:szCs w:val="16"/>
        </w:rPr>
      </w:pPr>
      <w:r w:rsidRPr="00C7595E">
        <w:rPr>
          <w:rStyle w:val="FootnoteReference"/>
          <w:sz w:val="16"/>
          <w:szCs w:val="16"/>
        </w:rPr>
        <w:footnoteRef/>
      </w:r>
      <w:r w:rsidRPr="00C7595E">
        <w:rPr>
          <w:sz w:val="16"/>
          <w:szCs w:val="16"/>
        </w:rPr>
        <w:t xml:space="preserve"> conferences, forums, round tables, community events, knowledge cafes</w:t>
      </w:r>
    </w:p>
  </w:footnote>
  <w:footnote w:id="12">
    <w:p w:rsidR="00EC60B7" w:rsidRPr="00C7595E" w:rsidRDefault="00EC60B7" w:rsidP="005D703A">
      <w:pPr>
        <w:pStyle w:val="FootnoteText"/>
        <w:rPr>
          <w:sz w:val="16"/>
          <w:szCs w:val="16"/>
        </w:rPr>
      </w:pPr>
      <w:r w:rsidRPr="00C7595E">
        <w:rPr>
          <w:rStyle w:val="FootnoteReference"/>
          <w:sz w:val="16"/>
          <w:szCs w:val="16"/>
        </w:rPr>
        <w:footnoteRef/>
      </w:r>
      <w:r w:rsidRPr="00C7595E">
        <w:rPr>
          <w:sz w:val="16"/>
          <w:szCs w:val="16"/>
        </w:rPr>
        <w:t xml:space="preserve"> curriculum developed: 1, all planned resources developed: 1, programme accredited: 1</w:t>
      </w:r>
      <w:r>
        <w:rPr>
          <w:sz w:val="16"/>
          <w:szCs w:val="16"/>
        </w:rPr>
        <w:t xml:space="preserve"> point</w:t>
      </w:r>
    </w:p>
  </w:footnote>
  <w:footnote w:id="13">
    <w:p w:rsidR="00EC60B7" w:rsidRPr="00C7595E" w:rsidRDefault="00EC60B7" w:rsidP="005D703A">
      <w:pPr>
        <w:pStyle w:val="FootnoteText"/>
        <w:rPr>
          <w:sz w:val="16"/>
          <w:szCs w:val="16"/>
        </w:rPr>
      </w:pPr>
      <w:r w:rsidRPr="00C7595E">
        <w:rPr>
          <w:rStyle w:val="FootnoteReference"/>
          <w:sz w:val="16"/>
          <w:szCs w:val="16"/>
        </w:rPr>
        <w:footnoteRef/>
      </w:r>
      <w:r w:rsidRPr="00C7595E">
        <w:rPr>
          <w:sz w:val="16"/>
          <w:szCs w:val="16"/>
        </w:rPr>
        <w:t xml:space="preserve"> contract signed with School of Journalism: 1 point, structure of MRRM designed: 1 point, quarterly media monitoring reports started: 1 point, panel of experts established: 1 point, website online: 1 point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60B7" w:rsidRDefault="00EC60B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pPr>
      <w:pStyle w:val="Header"/>
    </w:pPr>
    <w:r>
      <w:rPr>
        <w:noProof/>
        <w:snapToGrid/>
        <w:lang w:val="en-US"/>
      </w:rPr>
      <w:drawing>
        <wp:anchor distT="0" distB="0" distL="114300" distR="114300" simplePos="0" relativeHeight="251659264" behindDoc="1" locked="0" layoutInCell="1" allowOverlap="1">
          <wp:simplePos x="0" y="0"/>
          <wp:positionH relativeFrom="column">
            <wp:posOffset>-342900</wp:posOffset>
          </wp:positionH>
          <wp:positionV relativeFrom="paragraph">
            <wp:posOffset>-238125</wp:posOffset>
          </wp:positionV>
          <wp:extent cx="1524000" cy="457200"/>
          <wp:effectExtent l="19050" t="0" r="0" b="0"/>
          <wp:wrapTight wrapText="bothSides">
            <wp:wrapPolygon edited="0">
              <wp:start x="-270" y="0"/>
              <wp:lineTo x="-270" y="20700"/>
              <wp:lineTo x="21600" y="20700"/>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7200"/>
                  </a:xfrm>
                  <a:prstGeom prst="rect">
                    <a:avLst/>
                  </a:prstGeom>
                  <a:noFill/>
                  <a:ln w="9525">
                    <a:noFill/>
                    <a:miter lim="800000"/>
                    <a:headEnd/>
                    <a:tailEnd/>
                  </a:ln>
                </pic:spPr>
              </pic:pic>
            </a:graphicData>
          </a:graphic>
        </wp:anchor>
      </w:drawing>
    </w:r>
  </w:p>
  <w:p w:rsidR="00EC60B7" w:rsidRDefault="00EC60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60B7" w:rsidRDefault="00EC60B7">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Pr="0052209E" w:rsidRDefault="00EC60B7" w:rsidP="008506DD">
    <w:pPr>
      <w:pStyle w:val="Header"/>
      <w:framePr w:wrap="around" w:vAnchor="text" w:hAnchor="page" w:x="5521" w:y="1"/>
      <w:ind w:right="360"/>
      <w:rPr>
        <w:rStyle w:val="PageNumber"/>
      </w:rPr>
    </w:pPr>
    <w:r w:rsidRPr="0052209E">
      <w:rPr>
        <w:rStyle w:val="PageNumber"/>
        <w:rFonts w:asciiTheme="minorHAnsi" w:hAnsiTheme="minorHAnsi"/>
        <w:shadow/>
      </w:rPr>
      <w:t>MDG-F Monitoring Report</w:t>
    </w:r>
  </w:p>
  <w:p w:rsidR="00EC60B7" w:rsidRDefault="00EC60B7" w:rsidP="00422F77">
    <w:pPr>
      <w:pStyle w:val="Heading2"/>
    </w:pPr>
  </w:p>
  <w:p w:rsidR="00EC60B7" w:rsidRDefault="00EC60B7" w:rsidP="00422F77">
    <w:r>
      <w:tab/>
    </w:r>
    <w:r>
      <w:tab/>
    </w:r>
  </w:p>
  <w:p w:rsidR="00EC60B7" w:rsidRDefault="00EC60B7" w:rsidP="00266B58">
    <w:pPr>
      <w:pStyle w:val="Header"/>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pPr>
      <w:pStyle w:val="Header"/>
      <w:jc w:val="right"/>
      <w:rPr>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185" w:type="pct"/>
      <w:tblCellMar>
        <w:top w:w="72" w:type="dxa"/>
        <w:left w:w="115" w:type="dxa"/>
        <w:bottom w:w="72" w:type="dxa"/>
        <w:right w:w="115" w:type="dxa"/>
      </w:tblCellMar>
      <w:tblLook w:val="04A0"/>
    </w:tblPr>
    <w:tblGrid>
      <w:gridCol w:w="2006"/>
      <w:gridCol w:w="10239"/>
    </w:tblGrid>
    <w:tr w:rsidR="00EC60B7">
      <w:sdt>
        <w:sdtPr>
          <w:rPr>
            <w:rFonts w:asciiTheme="minorHAnsi" w:hAnsiTheme="minorHAnsi"/>
            <w:b/>
          </w:rPr>
          <w:alias w:val="Date"/>
          <w:id w:val="77625188"/>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819" w:type="pct"/>
              <w:tcBorders>
                <w:bottom w:val="single" w:sz="4" w:space="0" w:color="943634" w:themeColor="accent2" w:themeShade="BF"/>
              </w:tcBorders>
              <w:shd w:val="clear" w:color="auto" w:fill="943634" w:themeFill="accent2" w:themeFillShade="BF"/>
              <w:vAlign w:val="bottom"/>
            </w:tcPr>
            <w:p w:rsidR="00EC60B7" w:rsidRDefault="00EC60B7">
              <w:pPr>
                <w:pStyle w:val="Header"/>
                <w:jc w:val="right"/>
                <w:rPr>
                  <w:color w:val="FFFFFF" w:themeColor="background1"/>
                </w:rPr>
              </w:pPr>
              <w:r>
                <w:rPr>
                  <w:color w:val="FFFFFF" w:themeColor="background1"/>
                </w:rPr>
                <w:t>[Pick the date]</w:t>
              </w:r>
            </w:p>
          </w:tc>
        </w:sdtContent>
      </w:sdt>
      <w:tc>
        <w:tcPr>
          <w:tcW w:w="4181" w:type="pct"/>
          <w:tcBorders>
            <w:bottom w:val="single" w:sz="4" w:space="0" w:color="auto"/>
          </w:tcBorders>
          <w:vAlign w:val="bottom"/>
        </w:tcPr>
        <w:p w:rsidR="00EC60B7" w:rsidRDefault="00EC60B7" w:rsidP="0031575E">
          <w:pPr>
            <w:pStyle w:val="Header"/>
            <w:rPr>
              <w:bCs/>
              <w:color w:val="76923C" w:themeColor="accent3" w:themeShade="BF"/>
            </w:rPr>
          </w:pPr>
          <w:r>
            <w:rPr>
              <w:b/>
              <w:bCs/>
              <w:color w:val="76923C" w:themeColor="accent3" w:themeShade="BF"/>
            </w:rPr>
            <w:t>[</w:t>
          </w:r>
          <w:sdt>
            <w:sdtPr>
              <w:rPr>
                <w:rFonts w:asciiTheme="minorHAnsi" w:hAnsiTheme="minorHAnsi"/>
                <w:b/>
                <w:bCs/>
                <w:caps/>
              </w:rPr>
              <w:alias w:val="Title"/>
              <w:id w:val="77625180"/>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b/>
                  <w:bCs/>
                  <w:caps/>
                  <w:lang w:val="en-US"/>
                </w:rPr>
                <w:t>U N I T E D   N A T I N S                             NA T I O N S   U N I E S</w:t>
              </w:r>
            </w:sdtContent>
          </w:sdt>
          <w:r>
            <w:rPr>
              <w:b/>
              <w:bCs/>
              <w:color w:val="76923C" w:themeColor="accent3" w:themeShade="BF"/>
            </w:rPr>
            <w:t>]</w:t>
          </w:r>
          <w:r>
            <w:rPr>
              <w:b/>
              <w:bCs/>
              <w:color w:val="76923C" w:themeColor="accent3" w:themeShade="BF"/>
            </w:rPr>
            <w:ptab w:relativeTo="margin" w:alignment="right" w:leader="none"/>
          </w:r>
        </w:p>
      </w:tc>
    </w:tr>
  </w:tbl>
  <w:p w:rsidR="00EC60B7" w:rsidRDefault="00EC60B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B7" w:rsidRDefault="00EC60B7" w:rsidP="00755DA1">
    <w:pPr>
      <w:pStyle w:val="Header"/>
      <w:tabs>
        <w:tab w:val="num" w:pos="11"/>
      </w:tabs>
      <w:ind w:left="-90" w:right="-148"/>
    </w:pPr>
    <w:r>
      <w:t xml:space="preserve">Page </w:t>
    </w:r>
    <w:r>
      <w:rPr>
        <w:b/>
      </w:rPr>
      <w:fldChar w:fldCharType="begin"/>
    </w:r>
    <w:r>
      <w:rPr>
        <w:b/>
      </w:rPr>
      <w:instrText xml:space="preserve"> PAGE </w:instrText>
    </w:r>
    <w:r>
      <w:rPr>
        <w:b/>
      </w:rPr>
      <w:fldChar w:fldCharType="separate"/>
    </w:r>
    <w:r w:rsidR="0069655A">
      <w:rPr>
        <w:b/>
        <w:noProof/>
      </w:rPr>
      <w:t>43</w:t>
    </w:r>
    <w:r>
      <w:rPr>
        <w:b/>
      </w:rPr>
      <w:fldChar w:fldCharType="end"/>
    </w:r>
    <w:r>
      <w:t xml:space="preserve"> of </w:t>
    </w:r>
    <w:r>
      <w:rPr>
        <w:b/>
      </w:rPr>
      <w:fldChar w:fldCharType="begin"/>
    </w:r>
    <w:r>
      <w:rPr>
        <w:b/>
      </w:rPr>
      <w:instrText xml:space="preserve"> NUMPAGES  </w:instrText>
    </w:r>
    <w:r>
      <w:rPr>
        <w:b/>
      </w:rPr>
      <w:fldChar w:fldCharType="separate"/>
    </w:r>
    <w:r w:rsidR="0069655A">
      <w:rPr>
        <w:b/>
        <w:noProof/>
      </w:rPr>
      <w:t>50</w:t>
    </w:r>
    <w:r>
      <w:rPr>
        <w:b/>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2455"/>
      <w:gridCol w:w="6111"/>
      <w:gridCol w:w="1974"/>
    </w:tblGrid>
    <w:tr w:rsidR="00EC60B7">
      <w:trPr>
        <w:trHeight w:val="831"/>
      </w:trPr>
      <w:tc>
        <w:tcPr>
          <w:tcW w:w="2455" w:type="dxa"/>
        </w:tcPr>
        <w:p w:rsidR="00EC60B7" w:rsidRPr="002A02B7" w:rsidRDefault="00EC60B7" w:rsidP="00A976B0">
          <w:pPr>
            <w:pStyle w:val="Header"/>
            <w:jc w:val="center"/>
            <w:rPr>
              <w:rFonts w:ascii="Cambria" w:hAnsi="Cambria"/>
            </w:rPr>
          </w:pPr>
          <w:r w:rsidRPr="002A02B7">
            <w:rPr>
              <w:rFonts w:ascii="Cambria" w:hAnsi="Cambria"/>
            </w:rPr>
            <w:t xml:space="preserve">Report </w:t>
          </w:r>
          <w:r>
            <w:rPr>
              <w:rFonts w:ascii="Cambria" w:hAnsi="Cambria"/>
            </w:rPr>
            <w:t xml:space="preserve">on </w:t>
          </w:r>
          <w:r>
            <w:rPr>
              <w:rFonts w:ascii="Cambria" w:hAnsi="Cambria"/>
            </w:rPr>
            <w:br/>
          </w:r>
          <w:r w:rsidRPr="002A02B7">
            <w:rPr>
              <w:rFonts w:ascii="Cambria" w:hAnsi="Cambria"/>
              <w:b/>
            </w:rPr>
            <w:t>Results</w:t>
          </w:r>
        </w:p>
      </w:tc>
      <w:tc>
        <w:tcPr>
          <w:tcW w:w="6111" w:type="dxa"/>
        </w:tcPr>
        <w:p w:rsidR="00EC60B7" w:rsidRPr="009F45A7" w:rsidRDefault="00EC60B7" w:rsidP="00A976B0">
          <w:pPr>
            <w:pStyle w:val="Header"/>
            <w:jc w:val="center"/>
            <w:rPr>
              <w:rFonts w:ascii="Cambria" w:hAnsi="Cambria"/>
            </w:rPr>
          </w:pPr>
          <w:r>
            <w:rPr>
              <w:rFonts w:ascii="Cambria" w:hAnsi="Cambria"/>
            </w:rPr>
            <w:t xml:space="preserve">UN Programme to </w:t>
          </w:r>
          <w:r w:rsidRPr="0002330C">
            <w:rPr>
              <w:rFonts w:ascii="Cambria" w:hAnsi="Cambria"/>
            </w:rPr>
            <w:t>E</w:t>
          </w:r>
          <w:r>
            <w:rPr>
              <w:rFonts w:ascii="Cambria" w:hAnsi="Cambria"/>
            </w:rPr>
            <w:t xml:space="preserve">nhance Inter-Ethnic </w:t>
          </w:r>
          <w:r>
            <w:rPr>
              <w:rFonts w:ascii="Cambria" w:hAnsi="Cambria"/>
            </w:rPr>
            <w:br/>
          </w:r>
          <w:r>
            <w:rPr>
              <w:rFonts w:ascii="Cambria" w:hAnsi="Cambria"/>
              <w:b/>
            </w:rPr>
            <w:t xml:space="preserve">   </w:t>
          </w:r>
          <w:r w:rsidRPr="002A02B7">
            <w:rPr>
              <w:rFonts w:ascii="Cambria" w:hAnsi="Cambria"/>
              <w:b/>
            </w:rPr>
            <w:t>Dialogue and Collaboration</w:t>
          </w:r>
        </w:p>
      </w:tc>
      <w:tc>
        <w:tcPr>
          <w:tcW w:w="1974" w:type="dxa"/>
        </w:tcPr>
        <w:p w:rsidR="00EC60B7" w:rsidRDefault="00EC60B7" w:rsidP="00A976B0">
          <w:pPr>
            <w:pStyle w:val="Header"/>
            <w:jc w:val="center"/>
            <w:rPr>
              <w:rFonts w:ascii="Cambria" w:hAnsi="Cambria"/>
              <w:b/>
              <w:bCs/>
              <w:color w:val="4F81BD"/>
              <w:sz w:val="36"/>
              <w:szCs w:val="36"/>
            </w:rPr>
          </w:pPr>
          <w:r>
            <w:rPr>
              <w:rFonts w:ascii="Cambria" w:hAnsi="Cambria"/>
              <w:b/>
              <w:bCs/>
              <w:color w:val="4F81BD"/>
            </w:rPr>
            <w:t xml:space="preserve">July - December </w:t>
          </w:r>
          <w:r w:rsidRPr="0002330C">
            <w:rPr>
              <w:rFonts w:ascii="Cambria" w:hAnsi="Cambria"/>
              <w:b/>
              <w:bCs/>
              <w:color w:val="4F81BD"/>
            </w:rPr>
            <w:t>2010</w:t>
          </w:r>
        </w:p>
      </w:tc>
    </w:tr>
  </w:tbl>
  <w:p w:rsidR="00EC60B7" w:rsidRDefault="00EC60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cs="Times New Roman" w:hint="default"/>
        <w:i w:val="0"/>
      </w:rPr>
    </w:lvl>
    <w:lvl w:ilvl="1" w:tplc="BF7A4A88">
      <w:numFmt w:val="bullet"/>
      <w:lvlText w:val="-"/>
      <w:lvlJc w:val="left"/>
      <w:pPr>
        <w:tabs>
          <w:tab w:val="num" w:pos="1080"/>
        </w:tabs>
        <w:ind w:left="1080" w:hanging="360"/>
      </w:pPr>
      <w:rPr>
        <w:rFonts w:ascii="Times New Roman" w:eastAsia="SimSu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42ACA"/>
    <w:multiLevelType w:val="hybridMultilevel"/>
    <w:tmpl w:val="F9642900"/>
    <w:lvl w:ilvl="0" w:tplc="1B8ABF78">
      <w:start w:val="3"/>
      <w:numFmt w:val="bullet"/>
      <w:lvlText w:val="-"/>
      <w:lvlJc w:val="left"/>
      <w:pPr>
        <w:ind w:left="720" w:hanging="360"/>
      </w:pPr>
      <w:rPr>
        <w:rFonts w:ascii="Calibri" w:eastAsia="Times New Roman" w:hAnsi="Calibri" w:cs="SimSu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483"/>
    <w:multiLevelType w:val="hybridMultilevel"/>
    <w:tmpl w:val="5616E12E"/>
    <w:lvl w:ilvl="0" w:tplc="1B8ABF78">
      <w:start w:val="3"/>
      <w:numFmt w:val="bullet"/>
      <w:lvlText w:val="-"/>
      <w:lvlJc w:val="left"/>
      <w:pPr>
        <w:ind w:left="1080" w:hanging="360"/>
      </w:pPr>
      <w:rPr>
        <w:rFonts w:ascii="Calibri" w:eastAsia="Times New Roman" w:hAnsi="Calibri" w:cs="SimSu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514C74"/>
    <w:multiLevelType w:val="hybridMultilevel"/>
    <w:tmpl w:val="8396A1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5E058A"/>
    <w:multiLevelType w:val="multilevel"/>
    <w:tmpl w:val="4A88D0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06005ACA"/>
    <w:multiLevelType w:val="hybridMultilevel"/>
    <w:tmpl w:val="E572D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52583"/>
    <w:multiLevelType w:val="multilevel"/>
    <w:tmpl w:val="BB902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DC615E"/>
    <w:multiLevelType w:val="hybridMultilevel"/>
    <w:tmpl w:val="4E64E118"/>
    <w:lvl w:ilvl="0" w:tplc="9984FE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9346A0"/>
    <w:multiLevelType w:val="hybridMultilevel"/>
    <w:tmpl w:val="A33A5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6331E"/>
    <w:multiLevelType w:val="hybridMultilevel"/>
    <w:tmpl w:val="A40286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3BF3033"/>
    <w:multiLevelType w:val="multilevel"/>
    <w:tmpl w:val="C2FE03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1C32E4"/>
    <w:multiLevelType w:val="multilevel"/>
    <w:tmpl w:val="4468D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953140"/>
    <w:multiLevelType w:val="hybridMultilevel"/>
    <w:tmpl w:val="58FC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3217DA"/>
    <w:multiLevelType w:val="hybridMultilevel"/>
    <w:tmpl w:val="4FB8D0A8"/>
    <w:lvl w:ilvl="0" w:tplc="D0A25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5E7310"/>
    <w:multiLevelType w:val="hybridMultilevel"/>
    <w:tmpl w:val="D31EC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71EE8"/>
    <w:multiLevelType w:val="hybridMultilevel"/>
    <w:tmpl w:val="ACB66A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44A5219"/>
    <w:multiLevelType w:val="multilevel"/>
    <w:tmpl w:val="BB9A7D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6F78BF"/>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8273A8"/>
    <w:multiLevelType w:val="hybridMultilevel"/>
    <w:tmpl w:val="81FAD530"/>
    <w:lvl w:ilvl="0" w:tplc="5C189D20">
      <w:start w:val="2"/>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57813"/>
    <w:multiLevelType w:val="hybridMultilevel"/>
    <w:tmpl w:val="A5449FA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6D8360B"/>
    <w:multiLevelType w:val="hybridMultilevel"/>
    <w:tmpl w:val="42A89396"/>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714CB"/>
    <w:multiLevelType w:val="hybridMultilevel"/>
    <w:tmpl w:val="AB4AD6D2"/>
    <w:lvl w:ilvl="0" w:tplc="C9704214">
      <w:start w:val="1"/>
      <w:numFmt w:val="decimal"/>
      <w:lvlText w:val="7.%1"/>
      <w:lvlJc w:val="left"/>
      <w:pPr>
        <w:tabs>
          <w:tab w:val="num" w:pos="360"/>
        </w:tabs>
        <w:ind w:left="36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CD0CAA"/>
    <w:multiLevelType w:val="hybridMultilevel"/>
    <w:tmpl w:val="988E3000"/>
    <w:lvl w:ilvl="0" w:tplc="EDA6A2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2651F4"/>
    <w:multiLevelType w:val="hybridMultilevel"/>
    <w:tmpl w:val="A4B0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2E7D"/>
    <w:multiLevelType w:val="hybridMultilevel"/>
    <w:tmpl w:val="64128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B035B8"/>
    <w:multiLevelType w:val="multilevel"/>
    <w:tmpl w:val="45B0CD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EC3D04"/>
    <w:multiLevelType w:val="hybridMultilevel"/>
    <w:tmpl w:val="F7726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F4B3074"/>
    <w:multiLevelType w:val="hybridMultilevel"/>
    <w:tmpl w:val="3D3C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63E1D"/>
    <w:multiLevelType w:val="hybridMultilevel"/>
    <w:tmpl w:val="97AE615C"/>
    <w:lvl w:ilvl="0" w:tplc="7DF48166">
      <w:start w:val="3620"/>
      <w:numFmt w:val="bullet"/>
      <w:lvlText w:val=""/>
      <w:lvlJc w:val="left"/>
      <w:pPr>
        <w:ind w:left="1080" w:hanging="360"/>
      </w:pPr>
      <w:rPr>
        <w:rFonts w:ascii="Wingdings" w:eastAsia="Times New Roman" w:hAnsi="Wingdings" w:cs="Corbe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103990"/>
    <w:multiLevelType w:val="hybridMultilevel"/>
    <w:tmpl w:val="C2FE037A"/>
    <w:lvl w:ilvl="0" w:tplc="EFFC30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7122AB"/>
    <w:multiLevelType w:val="hybridMultilevel"/>
    <w:tmpl w:val="57E0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D750F"/>
    <w:multiLevelType w:val="hybridMultilevel"/>
    <w:tmpl w:val="384C17E2"/>
    <w:lvl w:ilvl="0" w:tplc="4F329C1A">
      <w:numFmt w:val="bullet"/>
      <w:lvlText w:val="-"/>
      <w:lvlJc w:val="left"/>
      <w:pPr>
        <w:ind w:left="153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AEB43ED"/>
    <w:multiLevelType w:val="hybridMultilevel"/>
    <w:tmpl w:val="1DAC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20432F"/>
    <w:multiLevelType w:val="hybridMultilevel"/>
    <w:tmpl w:val="59F2EF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EDF617C"/>
    <w:multiLevelType w:val="hybridMultilevel"/>
    <w:tmpl w:val="6CF2E2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6B442B"/>
    <w:multiLevelType w:val="hybridMultilevel"/>
    <w:tmpl w:val="E738FBD4"/>
    <w:lvl w:ilvl="0" w:tplc="1FDA3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1A04CC"/>
    <w:multiLevelType w:val="hybridMultilevel"/>
    <w:tmpl w:val="A0A8D6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898661C"/>
    <w:multiLevelType w:val="hybridMultilevel"/>
    <w:tmpl w:val="F852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E0488"/>
    <w:multiLevelType w:val="hybridMultilevel"/>
    <w:tmpl w:val="7A6E61A4"/>
    <w:lvl w:ilvl="0" w:tplc="2326C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C147F3"/>
    <w:multiLevelType w:val="hybridMultilevel"/>
    <w:tmpl w:val="6CF20084"/>
    <w:lvl w:ilvl="0" w:tplc="3522AEB6">
      <w:start w:val="3620"/>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D55EAC"/>
    <w:multiLevelType w:val="hybridMultilevel"/>
    <w:tmpl w:val="31B441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979C1"/>
    <w:multiLevelType w:val="hybridMultilevel"/>
    <w:tmpl w:val="726045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61B84"/>
    <w:multiLevelType w:val="hybridMultilevel"/>
    <w:tmpl w:val="E05A9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0"/>
  </w:num>
  <w:num w:numId="3">
    <w:abstractNumId w:val="28"/>
  </w:num>
  <w:num w:numId="4">
    <w:abstractNumId w:val="44"/>
  </w:num>
  <w:num w:numId="5">
    <w:abstractNumId w:val="21"/>
  </w:num>
  <w:num w:numId="6">
    <w:abstractNumId w:val="20"/>
  </w:num>
  <w:num w:numId="7">
    <w:abstractNumId w:val="17"/>
  </w:num>
  <w:num w:numId="8">
    <w:abstractNumId w:val="26"/>
  </w:num>
  <w:num w:numId="9">
    <w:abstractNumId w:val="0"/>
  </w:num>
  <w:num w:numId="10">
    <w:abstractNumId w:val="1"/>
  </w:num>
  <w:num w:numId="11">
    <w:abstractNumId w:val="2"/>
  </w:num>
  <w:num w:numId="12">
    <w:abstractNumId w:val="15"/>
  </w:num>
  <w:num w:numId="13">
    <w:abstractNumId w:val="10"/>
  </w:num>
  <w:num w:numId="14">
    <w:abstractNumId w:val="27"/>
  </w:num>
  <w:num w:numId="15">
    <w:abstractNumId w:val="9"/>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5"/>
  </w:num>
  <w:num w:numId="23">
    <w:abstractNumId w:val="42"/>
  </w:num>
  <w:num w:numId="24">
    <w:abstractNumId w:val="14"/>
  </w:num>
  <w:num w:numId="25">
    <w:abstractNumId w:val="39"/>
  </w:num>
  <w:num w:numId="26">
    <w:abstractNumId w:val="4"/>
  </w:num>
  <w:num w:numId="27">
    <w:abstractNumId w:val="8"/>
  </w:num>
  <w:num w:numId="28">
    <w:abstractNumId w:val="5"/>
  </w:num>
  <w:num w:numId="29">
    <w:abstractNumId w:val="22"/>
  </w:num>
  <w:num w:numId="30">
    <w:abstractNumId w:val="23"/>
  </w:num>
  <w:num w:numId="31">
    <w:abstractNumId w:val="18"/>
  </w:num>
  <w:num w:numId="32">
    <w:abstractNumId w:val="31"/>
  </w:num>
  <w:num w:numId="33">
    <w:abstractNumId w:val="6"/>
  </w:num>
  <w:num w:numId="34">
    <w:abstractNumId w:val="16"/>
  </w:num>
  <w:num w:numId="35">
    <w:abstractNumId w:val="11"/>
  </w:num>
  <w:num w:numId="36">
    <w:abstractNumId w:val="25"/>
  </w:num>
  <w:num w:numId="37">
    <w:abstractNumId w:val="13"/>
  </w:num>
  <w:num w:numId="38">
    <w:abstractNumId w:val="36"/>
  </w:num>
  <w:num w:numId="39">
    <w:abstractNumId w:val="32"/>
  </w:num>
  <w:num w:numId="40">
    <w:abstractNumId w:val="7"/>
  </w:num>
  <w:num w:numId="41">
    <w:abstractNumId w:val="41"/>
  </w:num>
  <w:num w:numId="42">
    <w:abstractNumId w:val="29"/>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8"/>
  </w:num>
  <w:num w:numId="47">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701"/>
  <w:doNotTrackMoves/>
  <w:defaultTabStop w:val="720"/>
  <w:hyphenationZone w:val="425"/>
  <w:drawingGridHorizontalSpacing w:val="120"/>
  <w:displayHorizontalDrawingGridEvery w:val="2"/>
  <w:noPunctuationKerning/>
  <w:characterSpacingControl w:val="doNotCompress"/>
  <w:hdrShapeDefaults>
    <o:shapedefaults v:ext="edit" spidmax="64514">
      <o:colormru v:ext="edit" colors="#c30"/>
      <o:colormenu v:ext="edit" fillcolor="#c30"/>
    </o:shapedefaults>
  </w:hdrShapeDefaults>
  <w:footnotePr>
    <w:footnote w:id="-1"/>
    <w:footnote w:id="0"/>
  </w:footnotePr>
  <w:endnotePr>
    <w:numFmt w:val="decimal"/>
    <w:endnote w:id="-1"/>
    <w:endnote w:id="0"/>
  </w:endnotePr>
  <w:compat/>
  <w:rsids>
    <w:rsidRoot w:val="000F06FD"/>
    <w:rsid w:val="0000225F"/>
    <w:rsid w:val="00005FC2"/>
    <w:rsid w:val="000064D1"/>
    <w:rsid w:val="00006952"/>
    <w:rsid w:val="0000795A"/>
    <w:rsid w:val="000103A4"/>
    <w:rsid w:val="00011466"/>
    <w:rsid w:val="000118CF"/>
    <w:rsid w:val="000132C9"/>
    <w:rsid w:val="00013C59"/>
    <w:rsid w:val="00020888"/>
    <w:rsid w:val="000227C5"/>
    <w:rsid w:val="0002331D"/>
    <w:rsid w:val="00024565"/>
    <w:rsid w:val="00025292"/>
    <w:rsid w:val="0002696F"/>
    <w:rsid w:val="00026C36"/>
    <w:rsid w:val="00027CFE"/>
    <w:rsid w:val="00030F32"/>
    <w:rsid w:val="00032249"/>
    <w:rsid w:val="00037956"/>
    <w:rsid w:val="00037E8D"/>
    <w:rsid w:val="00040CED"/>
    <w:rsid w:val="000420A4"/>
    <w:rsid w:val="000422E3"/>
    <w:rsid w:val="00042727"/>
    <w:rsid w:val="00042CC9"/>
    <w:rsid w:val="000430A8"/>
    <w:rsid w:val="00043621"/>
    <w:rsid w:val="00044836"/>
    <w:rsid w:val="00054C8A"/>
    <w:rsid w:val="00055097"/>
    <w:rsid w:val="00055807"/>
    <w:rsid w:val="00055DC4"/>
    <w:rsid w:val="00056B9B"/>
    <w:rsid w:val="00056CA9"/>
    <w:rsid w:val="00060140"/>
    <w:rsid w:val="000605EC"/>
    <w:rsid w:val="00061734"/>
    <w:rsid w:val="00062BE6"/>
    <w:rsid w:val="000631B1"/>
    <w:rsid w:val="0006547A"/>
    <w:rsid w:val="000659E8"/>
    <w:rsid w:val="0006790A"/>
    <w:rsid w:val="00067BAB"/>
    <w:rsid w:val="00070F7C"/>
    <w:rsid w:val="00072084"/>
    <w:rsid w:val="0007226B"/>
    <w:rsid w:val="000733CE"/>
    <w:rsid w:val="000742D6"/>
    <w:rsid w:val="00074CFF"/>
    <w:rsid w:val="000751A4"/>
    <w:rsid w:val="00077A99"/>
    <w:rsid w:val="0008396F"/>
    <w:rsid w:val="00083A9B"/>
    <w:rsid w:val="00083C10"/>
    <w:rsid w:val="00084FDD"/>
    <w:rsid w:val="0008536A"/>
    <w:rsid w:val="00085564"/>
    <w:rsid w:val="0008640F"/>
    <w:rsid w:val="00086AF1"/>
    <w:rsid w:val="0009131E"/>
    <w:rsid w:val="000914F4"/>
    <w:rsid w:val="000937C1"/>
    <w:rsid w:val="000940EC"/>
    <w:rsid w:val="00095EC4"/>
    <w:rsid w:val="000977E2"/>
    <w:rsid w:val="00097FD9"/>
    <w:rsid w:val="000A062D"/>
    <w:rsid w:val="000A2B50"/>
    <w:rsid w:val="000A340C"/>
    <w:rsid w:val="000A40E3"/>
    <w:rsid w:val="000A4849"/>
    <w:rsid w:val="000A6235"/>
    <w:rsid w:val="000A7C39"/>
    <w:rsid w:val="000B048A"/>
    <w:rsid w:val="000B07B5"/>
    <w:rsid w:val="000B12E4"/>
    <w:rsid w:val="000B1919"/>
    <w:rsid w:val="000B249A"/>
    <w:rsid w:val="000B2ECC"/>
    <w:rsid w:val="000B45A0"/>
    <w:rsid w:val="000B55A8"/>
    <w:rsid w:val="000B5856"/>
    <w:rsid w:val="000B6FDE"/>
    <w:rsid w:val="000B71DD"/>
    <w:rsid w:val="000C0939"/>
    <w:rsid w:val="000C18BA"/>
    <w:rsid w:val="000C2D7D"/>
    <w:rsid w:val="000C343A"/>
    <w:rsid w:val="000C7923"/>
    <w:rsid w:val="000D16F0"/>
    <w:rsid w:val="000D5347"/>
    <w:rsid w:val="000D6629"/>
    <w:rsid w:val="000E0DB4"/>
    <w:rsid w:val="000E1179"/>
    <w:rsid w:val="000E38A6"/>
    <w:rsid w:val="000E4627"/>
    <w:rsid w:val="000E4812"/>
    <w:rsid w:val="000E5D20"/>
    <w:rsid w:val="000E60F6"/>
    <w:rsid w:val="000E6E70"/>
    <w:rsid w:val="000F06FD"/>
    <w:rsid w:val="000F207E"/>
    <w:rsid w:val="000F241D"/>
    <w:rsid w:val="000F4638"/>
    <w:rsid w:val="000F58F6"/>
    <w:rsid w:val="000F5C7F"/>
    <w:rsid w:val="000F5D84"/>
    <w:rsid w:val="000F7708"/>
    <w:rsid w:val="00103600"/>
    <w:rsid w:val="00104680"/>
    <w:rsid w:val="001046EA"/>
    <w:rsid w:val="00105E87"/>
    <w:rsid w:val="00107930"/>
    <w:rsid w:val="00111FDC"/>
    <w:rsid w:val="00113B2F"/>
    <w:rsid w:val="00113C0B"/>
    <w:rsid w:val="001142C0"/>
    <w:rsid w:val="00115199"/>
    <w:rsid w:val="001154A6"/>
    <w:rsid w:val="00116757"/>
    <w:rsid w:val="00116999"/>
    <w:rsid w:val="001217E5"/>
    <w:rsid w:val="00122133"/>
    <w:rsid w:val="00122C79"/>
    <w:rsid w:val="00122CA0"/>
    <w:rsid w:val="00123E36"/>
    <w:rsid w:val="00123FBD"/>
    <w:rsid w:val="00126655"/>
    <w:rsid w:val="00131B12"/>
    <w:rsid w:val="00132136"/>
    <w:rsid w:val="00132749"/>
    <w:rsid w:val="00132B37"/>
    <w:rsid w:val="00134D59"/>
    <w:rsid w:val="00135CDC"/>
    <w:rsid w:val="00140131"/>
    <w:rsid w:val="0014195D"/>
    <w:rsid w:val="00141E76"/>
    <w:rsid w:val="001420C4"/>
    <w:rsid w:val="00142344"/>
    <w:rsid w:val="001429E5"/>
    <w:rsid w:val="00143143"/>
    <w:rsid w:val="0014400E"/>
    <w:rsid w:val="00147A2A"/>
    <w:rsid w:val="00147ECD"/>
    <w:rsid w:val="001508A2"/>
    <w:rsid w:val="00150C81"/>
    <w:rsid w:val="001511D9"/>
    <w:rsid w:val="001515AF"/>
    <w:rsid w:val="00151800"/>
    <w:rsid w:val="001541D4"/>
    <w:rsid w:val="0015454E"/>
    <w:rsid w:val="0015476E"/>
    <w:rsid w:val="00154F31"/>
    <w:rsid w:val="00156C78"/>
    <w:rsid w:val="00156D15"/>
    <w:rsid w:val="00160805"/>
    <w:rsid w:val="00160C49"/>
    <w:rsid w:val="00160E42"/>
    <w:rsid w:val="00161157"/>
    <w:rsid w:val="0016212C"/>
    <w:rsid w:val="0016348D"/>
    <w:rsid w:val="00163670"/>
    <w:rsid w:val="00164E3E"/>
    <w:rsid w:val="00165A86"/>
    <w:rsid w:val="00165E34"/>
    <w:rsid w:val="00171C91"/>
    <w:rsid w:val="0017237F"/>
    <w:rsid w:val="00181DCB"/>
    <w:rsid w:val="001829D3"/>
    <w:rsid w:val="00183E15"/>
    <w:rsid w:val="00187751"/>
    <w:rsid w:val="00187E50"/>
    <w:rsid w:val="00190229"/>
    <w:rsid w:val="00190AB4"/>
    <w:rsid w:val="001932E6"/>
    <w:rsid w:val="001947E5"/>
    <w:rsid w:val="0019720B"/>
    <w:rsid w:val="001A0E31"/>
    <w:rsid w:val="001A4E5A"/>
    <w:rsid w:val="001A5E9D"/>
    <w:rsid w:val="001A5FEF"/>
    <w:rsid w:val="001A7D31"/>
    <w:rsid w:val="001B0651"/>
    <w:rsid w:val="001B0A42"/>
    <w:rsid w:val="001B3186"/>
    <w:rsid w:val="001B4A3B"/>
    <w:rsid w:val="001B651B"/>
    <w:rsid w:val="001B7C3C"/>
    <w:rsid w:val="001C02E3"/>
    <w:rsid w:val="001C13E4"/>
    <w:rsid w:val="001C59C3"/>
    <w:rsid w:val="001C79A8"/>
    <w:rsid w:val="001C7F27"/>
    <w:rsid w:val="001D02BA"/>
    <w:rsid w:val="001D1FF1"/>
    <w:rsid w:val="001D277A"/>
    <w:rsid w:val="001D438A"/>
    <w:rsid w:val="001D6786"/>
    <w:rsid w:val="001E1012"/>
    <w:rsid w:val="001E1C58"/>
    <w:rsid w:val="001E21AC"/>
    <w:rsid w:val="001E2971"/>
    <w:rsid w:val="001E33EB"/>
    <w:rsid w:val="001E48E3"/>
    <w:rsid w:val="001E5B95"/>
    <w:rsid w:val="001E62DE"/>
    <w:rsid w:val="001E77C6"/>
    <w:rsid w:val="001E7919"/>
    <w:rsid w:val="001E7ADF"/>
    <w:rsid w:val="001E7D62"/>
    <w:rsid w:val="001F046B"/>
    <w:rsid w:val="001F05A0"/>
    <w:rsid w:val="001F1153"/>
    <w:rsid w:val="001F1767"/>
    <w:rsid w:val="001F4289"/>
    <w:rsid w:val="001F48C7"/>
    <w:rsid w:val="001F5189"/>
    <w:rsid w:val="001F5BC4"/>
    <w:rsid w:val="001F606A"/>
    <w:rsid w:val="001F612E"/>
    <w:rsid w:val="00200106"/>
    <w:rsid w:val="00200BD7"/>
    <w:rsid w:val="00200F76"/>
    <w:rsid w:val="00202D37"/>
    <w:rsid w:val="00204390"/>
    <w:rsid w:val="00207E6E"/>
    <w:rsid w:val="00212698"/>
    <w:rsid w:val="00212F2A"/>
    <w:rsid w:val="00216248"/>
    <w:rsid w:val="00216503"/>
    <w:rsid w:val="00221EDE"/>
    <w:rsid w:val="00222089"/>
    <w:rsid w:val="002265DA"/>
    <w:rsid w:val="0022731F"/>
    <w:rsid w:val="00227FB3"/>
    <w:rsid w:val="00230D51"/>
    <w:rsid w:val="00230E2C"/>
    <w:rsid w:val="0023422D"/>
    <w:rsid w:val="00234B6E"/>
    <w:rsid w:val="00235716"/>
    <w:rsid w:val="00237987"/>
    <w:rsid w:val="00240B6C"/>
    <w:rsid w:val="002420AD"/>
    <w:rsid w:val="00243292"/>
    <w:rsid w:val="00243551"/>
    <w:rsid w:val="00243930"/>
    <w:rsid w:val="00244522"/>
    <w:rsid w:val="00245585"/>
    <w:rsid w:val="002538C2"/>
    <w:rsid w:val="00253AF3"/>
    <w:rsid w:val="0025424D"/>
    <w:rsid w:val="002546CF"/>
    <w:rsid w:val="002554B7"/>
    <w:rsid w:val="00260F6B"/>
    <w:rsid w:val="00262EEF"/>
    <w:rsid w:val="00264168"/>
    <w:rsid w:val="0026533F"/>
    <w:rsid w:val="00265872"/>
    <w:rsid w:val="00265CC2"/>
    <w:rsid w:val="00266B58"/>
    <w:rsid w:val="00267941"/>
    <w:rsid w:val="0027424B"/>
    <w:rsid w:val="0027513B"/>
    <w:rsid w:val="00275B85"/>
    <w:rsid w:val="00275E26"/>
    <w:rsid w:val="00276FA8"/>
    <w:rsid w:val="00280CCB"/>
    <w:rsid w:val="002823F1"/>
    <w:rsid w:val="002836FF"/>
    <w:rsid w:val="0028692A"/>
    <w:rsid w:val="00286E5F"/>
    <w:rsid w:val="00287229"/>
    <w:rsid w:val="00290D4E"/>
    <w:rsid w:val="00297A0B"/>
    <w:rsid w:val="002A401B"/>
    <w:rsid w:val="002A5607"/>
    <w:rsid w:val="002A6633"/>
    <w:rsid w:val="002A68C8"/>
    <w:rsid w:val="002A6CF7"/>
    <w:rsid w:val="002A77B2"/>
    <w:rsid w:val="002B07A7"/>
    <w:rsid w:val="002B20DF"/>
    <w:rsid w:val="002C1473"/>
    <w:rsid w:val="002C33D3"/>
    <w:rsid w:val="002C401C"/>
    <w:rsid w:val="002C504C"/>
    <w:rsid w:val="002C6813"/>
    <w:rsid w:val="002D13B3"/>
    <w:rsid w:val="002D27B7"/>
    <w:rsid w:val="002D360C"/>
    <w:rsid w:val="002D417F"/>
    <w:rsid w:val="002D4E9F"/>
    <w:rsid w:val="002D55E4"/>
    <w:rsid w:val="002D6869"/>
    <w:rsid w:val="002E028D"/>
    <w:rsid w:val="002E20C0"/>
    <w:rsid w:val="002E2BBC"/>
    <w:rsid w:val="002E3735"/>
    <w:rsid w:val="002E4ACB"/>
    <w:rsid w:val="002E4B5A"/>
    <w:rsid w:val="002E51A0"/>
    <w:rsid w:val="002F022E"/>
    <w:rsid w:val="002F1694"/>
    <w:rsid w:val="002F2989"/>
    <w:rsid w:val="002F2AC4"/>
    <w:rsid w:val="002F369F"/>
    <w:rsid w:val="002F5429"/>
    <w:rsid w:val="00304824"/>
    <w:rsid w:val="00305005"/>
    <w:rsid w:val="00310722"/>
    <w:rsid w:val="003143E4"/>
    <w:rsid w:val="00314961"/>
    <w:rsid w:val="0031575E"/>
    <w:rsid w:val="00315A56"/>
    <w:rsid w:val="0031610D"/>
    <w:rsid w:val="003208E4"/>
    <w:rsid w:val="003212F5"/>
    <w:rsid w:val="00323F94"/>
    <w:rsid w:val="00324A88"/>
    <w:rsid w:val="00326111"/>
    <w:rsid w:val="00326F5A"/>
    <w:rsid w:val="0033089B"/>
    <w:rsid w:val="00331EFC"/>
    <w:rsid w:val="00333205"/>
    <w:rsid w:val="00333F36"/>
    <w:rsid w:val="00335AD2"/>
    <w:rsid w:val="00340107"/>
    <w:rsid w:val="00340B57"/>
    <w:rsid w:val="00341418"/>
    <w:rsid w:val="00344D5C"/>
    <w:rsid w:val="00345809"/>
    <w:rsid w:val="00350F1F"/>
    <w:rsid w:val="00350FAE"/>
    <w:rsid w:val="00351978"/>
    <w:rsid w:val="0035208B"/>
    <w:rsid w:val="00355C64"/>
    <w:rsid w:val="00356CFA"/>
    <w:rsid w:val="00357B81"/>
    <w:rsid w:val="00362161"/>
    <w:rsid w:val="00362729"/>
    <w:rsid w:val="00364307"/>
    <w:rsid w:val="00365C4E"/>
    <w:rsid w:val="00367506"/>
    <w:rsid w:val="003726A9"/>
    <w:rsid w:val="00373D49"/>
    <w:rsid w:val="00374ACA"/>
    <w:rsid w:val="00375406"/>
    <w:rsid w:val="00382BF1"/>
    <w:rsid w:val="003876C4"/>
    <w:rsid w:val="00393C62"/>
    <w:rsid w:val="00396C12"/>
    <w:rsid w:val="003A137A"/>
    <w:rsid w:val="003A1805"/>
    <w:rsid w:val="003A2A55"/>
    <w:rsid w:val="003A2E89"/>
    <w:rsid w:val="003A5EBE"/>
    <w:rsid w:val="003A7C1C"/>
    <w:rsid w:val="003B1D5F"/>
    <w:rsid w:val="003B358E"/>
    <w:rsid w:val="003B46AA"/>
    <w:rsid w:val="003B6395"/>
    <w:rsid w:val="003B726C"/>
    <w:rsid w:val="003C0E08"/>
    <w:rsid w:val="003C1CB3"/>
    <w:rsid w:val="003D073A"/>
    <w:rsid w:val="003D1715"/>
    <w:rsid w:val="003D1E57"/>
    <w:rsid w:val="003D24C8"/>
    <w:rsid w:val="003D413A"/>
    <w:rsid w:val="003D4A04"/>
    <w:rsid w:val="003D68FD"/>
    <w:rsid w:val="003D6AA0"/>
    <w:rsid w:val="003E0527"/>
    <w:rsid w:val="003E1767"/>
    <w:rsid w:val="003E3703"/>
    <w:rsid w:val="003E40BA"/>
    <w:rsid w:val="003F0AA0"/>
    <w:rsid w:val="003F30E4"/>
    <w:rsid w:val="003F3F52"/>
    <w:rsid w:val="003F622A"/>
    <w:rsid w:val="003F65E6"/>
    <w:rsid w:val="003F6F1F"/>
    <w:rsid w:val="004006D6"/>
    <w:rsid w:val="00403ED6"/>
    <w:rsid w:val="0040604F"/>
    <w:rsid w:val="00407673"/>
    <w:rsid w:val="00411EAF"/>
    <w:rsid w:val="00413146"/>
    <w:rsid w:val="004147EC"/>
    <w:rsid w:val="00416228"/>
    <w:rsid w:val="00417576"/>
    <w:rsid w:val="00417E4D"/>
    <w:rsid w:val="004204B0"/>
    <w:rsid w:val="00420B42"/>
    <w:rsid w:val="00420C50"/>
    <w:rsid w:val="0042164F"/>
    <w:rsid w:val="00422F77"/>
    <w:rsid w:val="00425091"/>
    <w:rsid w:val="004268F3"/>
    <w:rsid w:val="00426922"/>
    <w:rsid w:val="00430D43"/>
    <w:rsid w:val="00431E67"/>
    <w:rsid w:val="00433931"/>
    <w:rsid w:val="00435FA7"/>
    <w:rsid w:val="00446160"/>
    <w:rsid w:val="0045132C"/>
    <w:rsid w:val="00462282"/>
    <w:rsid w:val="004642C4"/>
    <w:rsid w:val="004668F9"/>
    <w:rsid w:val="00467562"/>
    <w:rsid w:val="00467A2C"/>
    <w:rsid w:val="00470E63"/>
    <w:rsid w:val="00472267"/>
    <w:rsid w:val="004735D1"/>
    <w:rsid w:val="00476675"/>
    <w:rsid w:val="00481C06"/>
    <w:rsid w:val="00484005"/>
    <w:rsid w:val="00484318"/>
    <w:rsid w:val="00485ACE"/>
    <w:rsid w:val="00485FBD"/>
    <w:rsid w:val="00486583"/>
    <w:rsid w:val="004940C9"/>
    <w:rsid w:val="00494776"/>
    <w:rsid w:val="00495023"/>
    <w:rsid w:val="00496DEF"/>
    <w:rsid w:val="004A1C68"/>
    <w:rsid w:val="004A2AC4"/>
    <w:rsid w:val="004A3C2E"/>
    <w:rsid w:val="004A4541"/>
    <w:rsid w:val="004A48A6"/>
    <w:rsid w:val="004A538D"/>
    <w:rsid w:val="004A712F"/>
    <w:rsid w:val="004B065A"/>
    <w:rsid w:val="004B16CC"/>
    <w:rsid w:val="004B33E5"/>
    <w:rsid w:val="004B3BAE"/>
    <w:rsid w:val="004B3D56"/>
    <w:rsid w:val="004C0693"/>
    <w:rsid w:val="004C13B5"/>
    <w:rsid w:val="004C1D6B"/>
    <w:rsid w:val="004C3BF5"/>
    <w:rsid w:val="004C7B87"/>
    <w:rsid w:val="004D0610"/>
    <w:rsid w:val="004D21EE"/>
    <w:rsid w:val="004D24E0"/>
    <w:rsid w:val="004D3C58"/>
    <w:rsid w:val="004D494B"/>
    <w:rsid w:val="004D4B86"/>
    <w:rsid w:val="004D5B28"/>
    <w:rsid w:val="004E39FE"/>
    <w:rsid w:val="004E42DE"/>
    <w:rsid w:val="004E5A07"/>
    <w:rsid w:val="004E5BE6"/>
    <w:rsid w:val="004E6348"/>
    <w:rsid w:val="004E6B16"/>
    <w:rsid w:val="004E6F22"/>
    <w:rsid w:val="004F35C5"/>
    <w:rsid w:val="004F6702"/>
    <w:rsid w:val="005006AF"/>
    <w:rsid w:val="00502175"/>
    <w:rsid w:val="005036D0"/>
    <w:rsid w:val="00503922"/>
    <w:rsid w:val="005051FB"/>
    <w:rsid w:val="005060A3"/>
    <w:rsid w:val="00512E35"/>
    <w:rsid w:val="00515538"/>
    <w:rsid w:val="005160ED"/>
    <w:rsid w:val="00516261"/>
    <w:rsid w:val="00516DB6"/>
    <w:rsid w:val="0051789B"/>
    <w:rsid w:val="0052209E"/>
    <w:rsid w:val="005250E8"/>
    <w:rsid w:val="005324C1"/>
    <w:rsid w:val="005334F6"/>
    <w:rsid w:val="00535358"/>
    <w:rsid w:val="00536B93"/>
    <w:rsid w:val="005375B4"/>
    <w:rsid w:val="00537AAC"/>
    <w:rsid w:val="0054117F"/>
    <w:rsid w:val="00541633"/>
    <w:rsid w:val="00545535"/>
    <w:rsid w:val="00546862"/>
    <w:rsid w:val="00546A11"/>
    <w:rsid w:val="00546BC1"/>
    <w:rsid w:val="00547A95"/>
    <w:rsid w:val="005508D0"/>
    <w:rsid w:val="005549BC"/>
    <w:rsid w:val="00554CF6"/>
    <w:rsid w:val="00554D5E"/>
    <w:rsid w:val="0055671B"/>
    <w:rsid w:val="00556DB8"/>
    <w:rsid w:val="00556E71"/>
    <w:rsid w:val="00557130"/>
    <w:rsid w:val="005575FA"/>
    <w:rsid w:val="00562E66"/>
    <w:rsid w:val="005661F0"/>
    <w:rsid w:val="00570225"/>
    <w:rsid w:val="00573310"/>
    <w:rsid w:val="005737EA"/>
    <w:rsid w:val="00573BE6"/>
    <w:rsid w:val="00580C69"/>
    <w:rsid w:val="005821F9"/>
    <w:rsid w:val="005823DA"/>
    <w:rsid w:val="00585B31"/>
    <w:rsid w:val="0058729C"/>
    <w:rsid w:val="00587C90"/>
    <w:rsid w:val="00587E9D"/>
    <w:rsid w:val="00593C19"/>
    <w:rsid w:val="005A264F"/>
    <w:rsid w:val="005A5951"/>
    <w:rsid w:val="005A7000"/>
    <w:rsid w:val="005B168A"/>
    <w:rsid w:val="005B1951"/>
    <w:rsid w:val="005B3EF9"/>
    <w:rsid w:val="005B6863"/>
    <w:rsid w:val="005C0455"/>
    <w:rsid w:val="005C2E01"/>
    <w:rsid w:val="005C6A8C"/>
    <w:rsid w:val="005C7E48"/>
    <w:rsid w:val="005D07F3"/>
    <w:rsid w:val="005D0ED4"/>
    <w:rsid w:val="005D2868"/>
    <w:rsid w:val="005D5993"/>
    <w:rsid w:val="005D6FBB"/>
    <w:rsid w:val="005D703A"/>
    <w:rsid w:val="005D7D0A"/>
    <w:rsid w:val="005D7F8C"/>
    <w:rsid w:val="005E0A01"/>
    <w:rsid w:val="005E1F82"/>
    <w:rsid w:val="005E6E12"/>
    <w:rsid w:val="005E76D1"/>
    <w:rsid w:val="005F0308"/>
    <w:rsid w:val="005F2594"/>
    <w:rsid w:val="005F4342"/>
    <w:rsid w:val="005F5241"/>
    <w:rsid w:val="005F5787"/>
    <w:rsid w:val="0060051C"/>
    <w:rsid w:val="00603C19"/>
    <w:rsid w:val="00605F44"/>
    <w:rsid w:val="006121AF"/>
    <w:rsid w:val="0061365E"/>
    <w:rsid w:val="006137A8"/>
    <w:rsid w:val="00615ADA"/>
    <w:rsid w:val="00615B32"/>
    <w:rsid w:val="00617557"/>
    <w:rsid w:val="00617818"/>
    <w:rsid w:val="006215B0"/>
    <w:rsid w:val="0062651F"/>
    <w:rsid w:val="00626A90"/>
    <w:rsid w:val="00626C63"/>
    <w:rsid w:val="00626D12"/>
    <w:rsid w:val="00631E31"/>
    <w:rsid w:val="0063281C"/>
    <w:rsid w:val="00632F63"/>
    <w:rsid w:val="006345C0"/>
    <w:rsid w:val="0063474F"/>
    <w:rsid w:val="006362BF"/>
    <w:rsid w:val="00636600"/>
    <w:rsid w:val="00636B95"/>
    <w:rsid w:val="00637A03"/>
    <w:rsid w:val="0064559F"/>
    <w:rsid w:val="006457D0"/>
    <w:rsid w:val="00646FA7"/>
    <w:rsid w:val="00651F85"/>
    <w:rsid w:val="00652E43"/>
    <w:rsid w:val="00653373"/>
    <w:rsid w:val="00653390"/>
    <w:rsid w:val="00655DF9"/>
    <w:rsid w:val="00656FD9"/>
    <w:rsid w:val="00660924"/>
    <w:rsid w:val="0066227D"/>
    <w:rsid w:val="00663749"/>
    <w:rsid w:val="00663E4C"/>
    <w:rsid w:val="0066580B"/>
    <w:rsid w:val="00675050"/>
    <w:rsid w:val="00676B47"/>
    <w:rsid w:val="00681694"/>
    <w:rsid w:val="00681718"/>
    <w:rsid w:val="006827F0"/>
    <w:rsid w:val="006854A1"/>
    <w:rsid w:val="006874CD"/>
    <w:rsid w:val="006905B4"/>
    <w:rsid w:val="0069341F"/>
    <w:rsid w:val="00693B10"/>
    <w:rsid w:val="0069655A"/>
    <w:rsid w:val="00696725"/>
    <w:rsid w:val="00696C40"/>
    <w:rsid w:val="0069785F"/>
    <w:rsid w:val="006A0567"/>
    <w:rsid w:val="006A14AB"/>
    <w:rsid w:val="006A4FCD"/>
    <w:rsid w:val="006B006A"/>
    <w:rsid w:val="006B07BF"/>
    <w:rsid w:val="006B13F2"/>
    <w:rsid w:val="006B1714"/>
    <w:rsid w:val="006B3018"/>
    <w:rsid w:val="006B31F6"/>
    <w:rsid w:val="006B39A7"/>
    <w:rsid w:val="006B5EF8"/>
    <w:rsid w:val="006C0041"/>
    <w:rsid w:val="006C01E9"/>
    <w:rsid w:val="006C13B9"/>
    <w:rsid w:val="006C15A0"/>
    <w:rsid w:val="006C1FF6"/>
    <w:rsid w:val="006D00F2"/>
    <w:rsid w:val="006D2A19"/>
    <w:rsid w:val="006D2B68"/>
    <w:rsid w:val="006D4196"/>
    <w:rsid w:val="006D562E"/>
    <w:rsid w:val="006D66BF"/>
    <w:rsid w:val="006F38AE"/>
    <w:rsid w:val="006F439D"/>
    <w:rsid w:val="006F582A"/>
    <w:rsid w:val="006F755F"/>
    <w:rsid w:val="0070193E"/>
    <w:rsid w:val="007021A3"/>
    <w:rsid w:val="00702BB1"/>
    <w:rsid w:val="00703762"/>
    <w:rsid w:val="0070480F"/>
    <w:rsid w:val="00711830"/>
    <w:rsid w:val="007130A4"/>
    <w:rsid w:val="00715981"/>
    <w:rsid w:val="00716FA5"/>
    <w:rsid w:val="007172A5"/>
    <w:rsid w:val="00724301"/>
    <w:rsid w:val="00726D66"/>
    <w:rsid w:val="00727EA9"/>
    <w:rsid w:val="0073230B"/>
    <w:rsid w:val="00732CCB"/>
    <w:rsid w:val="00733789"/>
    <w:rsid w:val="007343C1"/>
    <w:rsid w:val="007355E8"/>
    <w:rsid w:val="007356E7"/>
    <w:rsid w:val="00735817"/>
    <w:rsid w:val="007369D5"/>
    <w:rsid w:val="00740B24"/>
    <w:rsid w:val="00742401"/>
    <w:rsid w:val="00743A26"/>
    <w:rsid w:val="007447E7"/>
    <w:rsid w:val="00744EF1"/>
    <w:rsid w:val="00750E6D"/>
    <w:rsid w:val="007516A2"/>
    <w:rsid w:val="00753399"/>
    <w:rsid w:val="00755DA1"/>
    <w:rsid w:val="00761478"/>
    <w:rsid w:val="00761FD1"/>
    <w:rsid w:val="00762C40"/>
    <w:rsid w:val="00763E72"/>
    <w:rsid w:val="00765053"/>
    <w:rsid w:val="007673B7"/>
    <w:rsid w:val="0077146B"/>
    <w:rsid w:val="0077164B"/>
    <w:rsid w:val="00772B3E"/>
    <w:rsid w:val="00773149"/>
    <w:rsid w:val="00773487"/>
    <w:rsid w:val="0077393F"/>
    <w:rsid w:val="00774B0E"/>
    <w:rsid w:val="00775E54"/>
    <w:rsid w:val="00777E5D"/>
    <w:rsid w:val="00780B6E"/>
    <w:rsid w:val="007825A2"/>
    <w:rsid w:val="0078573D"/>
    <w:rsid w:val="007862F6"/>
    <w:rsid w:val="00787D02"/>
    <w:rsid w:val="00795436"/>
    <w:rsid w:val="007A13A8"/>
    <w:rsid w:val="007A1601"/>
    <w:rsid w:val="007A1D73"/>
    <w:rsid w:val="007A38E7"/>
    <w:rsid w:val="007B22D4"/>
    <w:rsid w:val="007B3E40"/>
    <w:rsid w:val="007B50A0"/>
    <w:rsid w:val="007B53EE"/>
    <w:rsid w:val="007B55D5"/>
    <w:rsid w:val="007B580B"/>
    <w:rsid w:val="007B59AE"/>
    <w:rsid w:val="007B71CB"/>
    <w:rsid w:val="007C1057"/>
    <w:rsid w:val="007C5520"/>
    <w:rsid w:val="007C67E1"/>
    <w:rsid w:val="007C6925"/>
    <w:rsid w:val="007C7EEE"/>
    <w:rsid w:val="007D100A"/>
    <w:rsid w:val="007D443F"/>
    <w:rsid w:val="007D45D5"/>
    <w:rsid w:val="007D658A"/>
    <w:rsid w:val="007E08E4"/>
    <w:rsid w:val="007E2D3E"/>
    <w:rsid w:val="007E306F"/>
    <w:rsid w:val="007E3823"/>
    <w:rsid w:val="007E3AAC"/>
    <w:rsid w:val="007F1B9B"/>
    <w:rsid w:val="007F234D"/>
    <w:rsid w:val="007F2B50"/>
    <w:rsid w:val="007F3584"/>
    <w:rsid w:val="007F4176"/>
    <w:rsid w:val="007F44E4"/>
    <w:rsid w:val="007F5AC2"/>
    <w:rsid w:val="007F69E5"/>
    <w:rsid w:val="00800C75"/>
    <w:rsid w:val="0080267B"/>
    <w:rsid w:val="008026CC"/>
    <w:rsid w:val="008055CC"/>
    <w:rsid w:val="00805981"/>
    <w:rsid w:val="00805A1E"/>
    <w:rsid w:val="00807B37"/>
    <w:rsid w:val="0081012D"/>
    <w:rsid w:val="00810F5F"/>
    <w:rsid w:val="00812F58"/>
    <w:rsid w:val="00813064"/>
    <w:rsid w:val="00820CDF"/>
    <w:rsid w:val="00821116"/>
    <w:rsid w:val="00823573"/>
    <w:rsid w:val="008239AB"/>
    <w:rsid w:val="008247DB"/>
    <w:rsid w:val="00824A45"/>
    <w:rsid w:val="00827D46"/>
    <w:rsid w:val="00832B24"/>
    <w:rsid w:val="00832DC5"/>
    <w:rsid w:val="00834E7B"/>
    <w:rsid w:val="008364C4"/>
    <w:rsid w:val="00837B3E"/>
    <w:rsid w:val="00842F33"/>
    <w:rsid w:val="00843391"/>
    <w:rsid w:val="008475D6"/>
    <w:rsid w:val="008500EB"/>
    <w:rsid w:val="008506DD"/>
    <w:rsid w:val="008515C7"/>
    <w:rsid w:val="008538D3"/>
    <w:rsid w:val="008547C5"/>
    <w:rsid w:val="00861853"/>
    <w:rsid w:val="00864089"/>
    <w:rsid w:val="008654D3"/>
    <w:rsid w:val="00865566"/>
    <w:rsid w:val="00866084"/>
    <w:rsid w:val="00867903"/>
    <w:rsid w:val="00873043"/>
    <w:rsid w:val="0087423D"/>
    <w:rsid w:val="0087456E"/>
    <w:rsid w:val="008750BB"/>
    <w:rsid w:val="00880B45"/>
    <w:rsid w:val="008814C6"/>
    <w:rsid w:val="00882BB3"/>
    <w:rsid w:val="00883CE7"/>
    <w:rsid w:val="00884B14"/>
    <w:rsid w:val="00884C44"/>
    <w:rsid w:val="0088578D"/>
    <w:rsid w:val="008866A5"/>
    <w:rsid w:val="008901CF"/>
    <w:rsid w:val="0089023D"/>
    <w:rsid w:val="00890C3D"/>
    <w:rsid w:val="00891445"/>
    <w:rsid w:val="00891E58"/>
    <w:rsid w:val="00891F28"/>
    <w:rsid w:val="00892665"/>
    <w:rsid w:val="00893130"/>
    <w:rsid w:val="0089525A"/>
    <w:rsid w:val="00897B1A"/>
    <w:rsid w:val="008A3944"/>
    <w:rsid w:val="008A69C0"/>
    <w:rsid w:val="008A6EAF"/>
    <w:rsid w:val="008B04D3"/>
    <w:rsid w:val="008B3084"/>
    <w:rsid w:val="008B382A"/>
    <w:rsid w:val="008C1188"/>
    <w:rsid w:val="008C20BF"/>
    <w:rsid w:val="008C2E99"/>
    <w:rsid w:val="008C3544"/>
    <w:rsid w:val="008C3DE9"/>
    <w:rsid w:val="008C6CC7"/>
    <w:rsid w:val="008D1515"/>
    <w:rsid w:val="008D23C4"/>
    <w:rsid w:val="008E164F"/>
    <w:rsid w:val="008E1AEB"/>
    <w:rsid w:val="008E23A2"/>
    <w:rsid w:val="008E275B"/>
    <w:rsid w:val="008E2F2C"/>
    <w:rsid w:val="008E43D0"/>
    <w:rsid w:val="008E6DDC"/>
    <w:rsid w:val="008F02AC"/>
    <w:rsid w:val="008F2347"/>
    <w:rsid w:val="008F3909"/>
    <w:rsid w:val="008F401D"/>
    <w:rsid w:val="008F5EBF"/>
    <w:rsid w:val="008F6C28"/>
    <w:rsid w:val="00900AB9"/>
    <w:rsid w:val="0090272D"/>
    <w:rsid w:val="00902BFC"/>
    <w:rsid w:val="009030FA"/>
    <w:rsid w:val="009050B6"/>
    <w:rsid w:val="00906893"/>
    <w:rsid w:val="00906C5A"/>
    <w:rsid w:val="00911264"/>
    <w:rsid w:val="00913D95"/>
    <w:rsid w:val="009144A4"/>
    <w:rsid w:val="00914871"/>
    <w:rsid w:val="009149DA"/>
    <w:rsid w:val="00915422"/>
    <w:rsid w:val="00915C3D"/>
    <w:rsid w:val="00920C6D"/>
    <w:rsid w:val="00922CB5"/>
    <w:rsid w:val="00925612"/>
    <w:rsid w:val="009257F0"/>
    <w:rsid w:val="00932735"/>
    <w:rsid w:val="00932E66"/>
    <w:rsid w:val="00933437"/>
    <w:rsid w:val="00934839"/>
    <w:rsid w:val="009358EC"/>
    <w:rsid w:val="009359A7"/>
    <w:rsid w:val="0093611A"/>
    <w:rsid w:val="00937196"/>
    <w:rsid w:val="00940460"/>
    <w:rsid w:val="00945DE6"/>
    <w:rsid w:val="00946F21"/>
    <w:rsid w:val="00947335"/>
    <w:rsid w:val="00950EB5"/>
    <w:rsid w:val="009513F2"/>
    <w:rsid w:val="00951598"/>
    <w:rsid w:val="00951830"/>
    <w:rsid w:val="00951CD6"/>
    <w:rsid w:val="00952A20"/>
    <w:rsid w:val="00954730"/>
    <w:rsid w:val="00971D59"/>
    <w:rsid w:val="00972E89"/>
    <w:rsid w:val="00980F94"/>
    <w:rsid w:val="009813FC"/>
    <w:rsid w:val="00981BC9"/>
    <w:rsid w:val="00982169"/>
    <w:rsid w:val="009824D7"/>
    <w:rsid w:val="00984ACC"/>
    <w:rsid w:val="009855CA"/>
    <w:rsid w:val="00986EA8"/>
    <w:rsid w:val="00990CA5"/>
    <w:rsid w:val="009921BC"/>
    <w:rsid w:val="0099221F"/>
    <w:rsid w:val="009934C4"/>
    <w:rsid w:val="009949F5"/>
    <w:rsid w:val="00997848"/>
    <w:rsid w:val="009A0715"/>
    <w:rsid w:val="009A13E7"/>
    <w:rsid w:val="009A33AE"/>
    <w:rsid w:val="009A3C11"/>
    <w:rsid w:val="009A5315"/>
    <w:rsid w:val="009A6405"/>
    <w:rsid w:val="009A7BE5"/>
    <w:rsid w:val="009B5C44"/>
    <w:rsid w:val="009B62D9"/>
    <w:rsid w:val="009B6638"/>
    <w:rsid w:val="009C04FA"/>
    <w:rsid w:val="009C0D2D"/>
    <w:rsid w:val="009C56B9"/>
    <w:rsid w:val="009C7A71"/>
    <w:rsid w:val="009D0556"/>
    <w:rsid w:val="009D0C61"/>
    <w:rsid w:val="009D2ECC"/>
    <w:rsid w:val="009D3B89"/>
    <w:rsid w:val="009D4385"/>
    <w:rsid w:val="009D4EEB"/>
    <w:rsid w:val="009D685F"/>
    <w:rsid w:val="009E750D"/>
    <w:rsid w:val="009F2BAC"/>
    <w:rsid w:val="009F4502"/>
    <w:rsid w:val="009F4C76"/>
    <w:rsid w:val="00A02250"/>
    <w:rsid w:val="00A02DC8"/>
    <w:rsid w:val="00A0635A"/>
    <w:rsid w:val="00A07431"/>
    <w:rsid w:val="00A07C13"/>
    <w:rsid w:val="00A07F92"/>
    <w:rsid w:val="00A21B9A"/>
    <w:rsid w:val="00A22638"/>
    <w:rsid w:val="00A22CF2"/>
    <w:rsid w:val="00A25944"/>
    <w:rsid w:val="00A26587"/>
    <w:rsid w:val="00A30F09"/>
    <w:rsid w:val="00A316BD"/>
    <w:rsid w:val="00A3330F"/>
    <w:rsid w:val="00A3375A"/>
    <w:rsid w:val="00A36853"/>
    <w:rsid w:val="00A3685A"/>
    <w:rsid w:val="00A37B51"/>
    <w:rsid w:val="00A409D6"/>
    <w:rsid w:val="00A43B50"/>
    <w:rsid w:val="00A50121"/>
    <w:rsid w:val="00A5017B"/>
    <w:rsid w:val="00A50330"/>
    <w:rsid w:val="00A5046B"/>
    <w:rsid w:val="00A51BD9"/>
    <w:rsid w:val="00A52768"/>
    <w:rsid w:val="00A53D6B"/>
    <w:rsid w:val="00A56366"/>
    <w:rsid w:val="00A573B6"/>
    <w:rsid w:val="00A623B3"/>
    <w:rsid w:val="00A63D8E"/>
    <w:rsid w:val="00A63DB6"/>
    <w:rsid w:val="00A63F0F"/>
    <w:rsid w:val="00A64007"/>
    <w:rsid w:val="00A640A6"/>
    <w:rsid w:val="00A66FA1"/>
    <w:rsid w:val="00A67260"/>
    <w:rsid w:val="00A67963"/>
    <w:rsid w:val="00A67C7A"/>
    <w:rsid w:val="00A708FE"/>
    <w:rsid w:val="00A717C7"/>
    <w:rsid w:val="00A73A36"/>
    <w:rsid w:val="00A74FCA"/>
    <w:rsid w:val="00A76726"/>
    <w:rsid w:val="00A77B4D"/>
    <w:rsid w:val="00A8015A"/>
    <w:rsid w:val="00A808AC"/>
    <w:rsid w:val="00A80A1A"/>
    <w:rsid w:val="00A815E7"/>
    <w:rsid w:val="00A820BF"/>
    <w:rsid w:val="00A83188"/>
    <w:rsid w:val="00A83250"/>
    <w:rsid w:val="00A8770B"/>
    <w:rsid w:val="00A908BD"/>
    <w:rsid w:val="00A90D65"/>
    <w:rsid w:val="00A92752"/>
    <w:rsid w:val="00A93AE4"/>
    <w:rsid w:val="00A96628"/>
    <w:rsid w:val="00A96861"/>
    <w:rsid w:val="00A9748D"/>
    <w:rsid w:val="00A976B0"/>
    <w:rsid w:val="00A97D5A"/>
    <w:rsid w:val="00AA0598"/>
    <w:rsid w:val="00AA0964"/>
    <w:rsid w:val="00AA1638"/>
    <w:rsid w:val="00AA17B5"/>
    <w:rsid w:val="00AA2010"/>
    <w:rsid w:val="00AA5FA8"/>
    <w:rsid w:val="00AA7950"/>
    <w:rsid w:val="00AA7AEC"/>
    <w:rsid w:val="00AB07B7"/>
    <w:rsid w:val="00AB1FB1"/>
    <w:rsid w:val="00AB4457"/>
    <w:rsid w:val="00AB5F4B"/>
    <w:rsid w:val="00AB7070"/>
    <w:rsid w:val="00AB7A8A"/>
    <w:rsid w:val="00AC1344"/>
    <w:rsid w:val="00AC3365"/>
    <w:rsid w:val="00AC5049"/>
    <w:rsid w:val="00AC5D52"/>
    <w:rsid w:val="00AD1672"/>
    <w:rsid w:val="00AD2493"/>
    <w:rsid w:val="00AD2B30"/>
    <w:rsid w:val="00AD386E"/>
    <w:rsid w:val="00AD3F19"/>
    <w:rsid w:val="00AD491A"/>
    <w:rsid w:val="00AD56F6"/>
    <w:rsid w:val="00AD5DE1"/>
    <w:rsid w:val="00AD6F2A"/>
    <w:rsid w:val="00AE05C7"/>
    <w:rsid w:val="00AE2374"/>
    <w:rsid w:val="00AE4FAF"/>
    <w:rsid w:val="00AF1A5D"/>
    <w:rsid w:val="00AF2476"/>
    <w:rsid w:val="00AF5501"/>
    <w:rsid w:val="00AF5E5F"/>
    <w:rsid w:val="00AF6586"/>
    <w:rsid w:val="00B01892"/>
    <w:rsid w:val="00B026E9"/>
    <w:rsid w:val="00B050E8"/>
    <w:rsid w:val="00B06F4D"/>
    <w:rsid w:val="00B13BE0"/>
    <w:rsid w:val="00B14725"/>
    <w:rsid w:val="00B21893"/>
    <w:rsid w:val="00B23AB6"/>
    <w:rsid w:val="00B23B4A"/>
    <w:rsid w:val="00B24024"/>
    <w:rsid w:val="00B3026E"/>
    <w:rsid w:val="00B31B77"/>
    <w:rsid w:val="00B33180"/>
    <w:rsid w:val="00B35AFB"/>
    <w:rsid w:val="00B3604C"/>
    <w:rsid w:val="00B41C3D"/>
    <w:rsid w:val="00B444D9"/>
    <w:rsid w:val="00B45427"/>
    <w:rsid w:val="00B55569"/>
    <w:rsid w:val="00B564E2"/>
    <w:rsid w:val="00B573D9"/>
    <w:rsid w:val="00B60BF7"/>
    <w:rsid w:val="00B61FA3"/>
    <w:rsid w:val="00B709C8"/>
    <w:rsid w:val="00B71064"/>
    <w:rsid w:val="00B72D32"/>
    <w:rsid w:val="00B7429F"/>
    <w:rsid w:val="00B74683"/>
    <w:rsid w:val="00B75911"/>
    <w:rsid w:val="00B75F93"/>
    <w:rsid w:val="00B8088B"/>
    <w:rsid w:val="00B849E2"/>
    <w:rsid w:val="00B85C85"/>
    <w:rsid w:val="00B86DD1"/>
    <w:rsid w:val="00B92FCA"/>
    <w:rsid w:val="00B939E9"/>
    <w:rsid w:val="00B949AF"/>
    <w:rsid w:val="00B958F6"/>
    <w:rsid w:val="00B96C5F"/>
    <w:rsid w:val="00B97876"/>
    <w:rsid w:val="00B97D7D"/>
    <w:rsid w:val="00BA55AA"/>
    <w:rsid w:val="00BA7400"/>
    <w:rsid w:val="00BB01B2"/>
    <w:rsid w:val="00BB2625"/>
    <w:rsid w:val="00BB51FC"/>
    <w:rsid w:val="00BB71E4"/>
    <w:rsid w:val="00BB77A6"/>
    <w:rsid w:val="00BB7F3B"/>
    <w:rsid w:val="00BC1BED"/>
    <w:rsid w:val="00BC3C37"/>
    <w:rsid w:val="00BC4A38"/>
    <w:rsid w:val="00BC5B6A"/>
    <w:rsid w:val="00BC6CF6"/>
    <w:rsid w:val="00BC7C15"/>
    <w:rsid w:val="00BC7D0C"/>
    <w:rsid w:val="00BD1885"/>
    <w:rsid w:val="00BD2B12"/>
    <w:rsid w:val="00BD3561"/>
    <w:rsid w:val="00BD4A27"/>
    <w:rsid w:val="00BD5272"/>
    <w:rsid w:val="00BD5B3D"/>
    <w:rsid w:val="00BD7375"/>
    <w:rsid w:val="00BE18A3"/>
    <w:rsid w:val="00BE3D09"/>
    <w:rsid w:val="00BE5336"/>
    <w:rsid w:val="00BE5344"/>
    <w:rsid w:val="00BE691C"/>
    <w:rsid w:val="00BE7434"/>
    <w:rsid w:val="00BF02D8"/>
    <w:rsid w:val="00BF2635"/>
    <w:rsid w:val="00BF29C3"/>
    <w:rsid w:val="00BF39E8"/>
    <w:rsid w:val="00BF4067"/>
    <w:rsid w:val="00BF5639"/>
    <w:rsid w:val="00BF5A00"/>
    <w:rsid w:val="00BF67D8"/>
    <w:rsid w:val="00C03FF2"/>
    <w:rsid w:val="00C044F7"/>
    <w:rsid w:val="00C04F78"/>
    <w:rsid w:val="00C0539E"/>
    <w:rsid w:val="00C05790"/>
    <w:rsid w:val="00C06FFA"/>
    <w:rsid w:val="00C1032F"/>
    <w:rsid w:val="00C131F4"/>
    <w:rsid w:val="00C13319"/>
    <w:rsid w:val="00C13396"/>
    <w:rsid w:val="00C1686A"/>
    <w:rsid w:val="00C20C9C"/>
    <w:rsid w:val="00C20FC9"/>
    <w:rsid w:val="00C21B1F"/>
    <w:rsid w:val="00C21CAF"/>
    <w:rsid w:val="00C22CBF"/>
    <w:rsid w:val="00C22D22"/>
    <w:rsid w:val="00C23C22"/>
    <w:rsid w:val="00C23CC0"/>
    <w:rsid w:val="00C24637"/>
    <w:rsid w:val="00C258D8"/>
    <w:rsid w:val="00C310CB"/>
    <w:rsid w:val="00C349F9"/>
    <w:rsid w:val="00C35444"/>
    <w:rsid w:val="00C35B05"/>
    <w:rsid w:val="00C4191F"/>
    <w:rsid w:val="00C438CB"/>
    <w:rsid w:val="00C44540"/>
    <w:rsid w:val="00C47CBA"/>
    <w:rsid w:val="00C50884"/>
    <w:rsid w:val="00C52BF8"/>
    <w:rsid w:val="00C546AE"/>
    <w:rsid w:val="00C557EA"/>
    <w:rsid w:val="00C5600A"/>
    <w:rsid w:val="00C57ADB"/>
    <w:rsid w:val="00C60457"/>
    <w:rsid w:val="00C63697"/>
    <w:rsid w:val="00C63CEA"/>
    <w:rsid w:val="00C64345"/>
    <w:rsid w:val="00C64567"/>
    <w:rsid w:val="00C65205"/>
    <w:rsid w:val="00C65BD6"/>
    <w:rsid w:val="00C669DF"/>
    <w:rsid w:val="00C72F6B"/>
    <w:rsid w:val="00C73107"/>
    <w:rsid w:val="00C75DAA"/>
    <w:rsid w:val="00C75F72"/>
    <w:rsid w:val="00C76133"/>
    <w:rsid w:val="00C773D6"/>
    <w:rsid w:val="00C80618"/>
    <w:rsid w:val="00C847BA"/>
    <w:rsid w:val="00C84BA4"/>
    <w:rsid w:val="00C85413"/>
    <w:rsid w:val="00C92BA3"/>
    <w:rsid w:val="00C934EE"/>
    <w:rsid w:val="00C93A49"/>
    <w:rsid w:val="00C93CAD"/>
    <w:rsid w:val="00C94BCC"/>
    <w:rsid w:val="00CA039C"/>
    <w:rsid w:val="00CA0D08"/>
    <w:rsid w:val="00CA1ED9"/>
    <w:rsid w:val="00CA267A"/>
    <w:rsid w:val="00CA3707"/>
    <w:rsid w:val="00CA38A1"/>
    <w:rsid w:val="00CA3A84"/>
    <w:rsid w:val="00CA4FE9"/>
    <w:rsid w:val="00CA5683"/>
    <w:rsid w:val="00CA592D"/>
    <w:rsid w:val="00CA6AD5"/>
    <w:rsid w:val="00CB08D3"/>
    <w:rsid w:val="00CB0D24"/>
    <w:rsid w:val="00CB1554"/>
    <w:rsid w:val="00CB1967"/>
    <w:rsid w:val="00CB216C"/>
    <w:rsid w:val="00CB4ACE"/>
    <w:rsid w:val="00CB520C"/>
    <w:rsid w:val="00CB673F"/>
    <w:rsid w:val="00CB6B0B"/>
    <w:rsid w:val="00CC5910"/>
    <w:rsid w:val="00CC69FB"/>
    <w:rsid w:val="00CC7191"/>
    <w:rsid w:val="00CC7712"/>
    <w:rsid w:val="00CD0337"/>
    <w:rsid w:val="00CD2744"/>
    <w:rsid w:val="00CD4D6D"/>
    <w:rsid w:val="00CD5E1A"/>
    <w:rsid w:val="00CD75F0"/>
    <w:rsid w:val="00CE09E0"/>
    <w:rsid w:val="00CE09F4"/>
    <w:rsid w:val="00CE0E6B"/>
    <w:rsid w:val="00CE1973"/>
    <w:rsid w:val="00CE1C56"/>
    <w:rsid w:val="00CE2C83"/>
    <w:rsid w:val="00CE4897"/>
    <w:rsid w:val="00CE4A7C"/>
    <w:rsid w:val="00CE4E98"/>
    <w:rsid w:val="00CE61DB"/>
    <w:rsid w:val="00CE6248"/>
    <w:rsid w:val="00CE69B6"/>
    <w:rsid w:val="00CF0A9B"/>
    <w:rsid w:val="00CF1580"/>
    <w:rsid w:val="00CF2252"/>
    <w:rsid w:val="00CF2BA8"/>
    <w:rsid w:val="00CF2CF4"/>
    <w:rsid w:val="00CF4FF0"/>
    <w:rsid w:val="00D002F0"/>
    <w:rsid w:val="00D01E65"/>
    <w:rsid w:val="00D01ECE"/>
    <w:rsid w:val="00D037C4"/>
    <w:rsid w:val="00D03C53"/>
    <w:rsid w:val="00D03D9C"/>
    <w:rsid w:val="00D0479E"/>
    <w:rsid w:val="00D04BDD"/>
    <w:rsid w:val="00D0562D"/>
    <w:rsid w:val="00D0563A"/>
    <w:rsid w:val="00D06B45"/>
    <w:rsid w:val="00D07626"/>
    <w:rsid w:val="00D10ED1"/>
    <w:rsid w:val="00D22A87"/>
    <w:rsid w:val="00D26009"/>
    <w:rsid w:val="00D315B9"/>
    <w:rsid w:val="00D31FA5"/>
    <w:rsid w:val="00D3234B"/>
    <w:rsid w:val="00D32C2D"/>
    <w:rsid w:val="00D348E2"/>
    <w:rsid w:val="00D401AE"/>
    <w:rsid w:val="00D40200"/>
    <w:rsid w:val="00D41029"/>
    <w:rsid w:val="00D42181"/>
    <w:rsid w:val="00D43384"/>
    <w:rsid w:val="00D43F0E"/>
    <w:rsid w:val="00D443E2"/>
    <w:rsid w:val="00D45E5C"/>
    <w:rsid w:val="00D476C7"/>
    <w:rsid w:val="00D503CF"/>
    <w:rsid w:val="00D5152E"/>
    <w:rsid w:val="00D55292"/>
    <w:rsid w:val="00D5602A"/>
    <w:rsid w:val="00D62329"/>
    <w:rsid w:val="00D652F2"/>
    <w:rsid w:val="00D655C0"/>
    <w:rsid w:val="00D65F3A"/>
    <w:rsid w:val="00D7040A"/>
    <w:rsid w:val="00D716B9"/>
    <w:rsid w:val="00D72A05"/>
    <w:rsid w:val="00D72C4D"/>
    <w:rsid w:val="00D80B45"/>
    <w:rsid w:val="00D80C7E"/>
    <w:rsid w:val="00D82B6C"/>
    <w:rsid w:val="00D830FB"/>
    <w:rsid w:val="00D86BDE"/>
    <w:rsid w:val="00D874B8"/>
    <w:rsid w:val="00D879E4"/>
    <w:rsid w:val="00D9024A"/>
    <w:rsid w:val="00D90A09"/>
    <w:rsid w:val="00D92987"/>
    <w:rsid w:val="00D93165"/>
    <w:rsid w:val="00D932B6"/>
    <w:rsid w:val="00D93F2A"/>
    <w:rsid w:val="00D9502F"/>
    <w:rsid w:val="00DA1473"/>
    <w:rsid w:val="00DA2346"/>
    <w:rsid w:val="00DA2B65"/>
    <w:rsid w:val="00DA3A49"/>
    <w:rsid w:val="00DA4563"/>
    <w:rsid w:val="00DA5BBB"/>
    <w:rsid w:val="00DA5D8F"/>
    <w:rsid w:val="00DA63B5"/>
    <w:rsid w:val="00DB0F99"/>
    <w:rsid w:val="00DB190A"/>
    <w:rsid w:val="00DB3CEE"/>
    <w:rsid w:val="00DB47CB"/>
    <w:rsid w:val="00DC2A9E"/>
    <w:rsid w:val="00DC3BF7"/>
    <w:rsid w:val="00DC6369"/>
    <w:rsid w:val="00DD2605"/>
    <w:rsid w:val="00DD2693"/>
    <w:rsid w:val="00DD2933"/>
    <w:rsid w:val="00DD3995"/>
    <w:rsid w:val="00DD543B"/>
    <w:rsid w:val="00DD5630"/>
    <w:rsid w:val="00DE168C"/>
    <w:rsid w:val="00DE24B1"/>
    <w:rsid w:val="00DE29E3"/>
    <w:rsid w:val="00DE2A65"/>
    <w:rsid w:val="00DE4DA6"/>
    <w:rsid w:val="00DE69EB"/>
    <w:rsid w:val="00DF09CB"/>
    <w:rsid w:val="00DF0D27"/>
    <w:rsid w:val="00DF2A54"/>
    <w:rsid w:val="00DF44F1"/>
    <w:rsid w:val="00DF471A"/>
    <w:rsid w:val="00DF516E"/>
    <w:rsid w:val="00E0178D"/>
    <w:rsid w:val="00E024F0"/>
    <w:rsid w:val="00E036DE"/>
    <w:rsid w:val="00E046B2"/>
    <w:rsid w:val="00E05208"/>
    <w:rsid w:val="00E052E7"/>
    <w:rsid w:val="00E05994"/>
    <w:rsid w:val="00E0722F"/>
    <w:rsid w:val="00E073C0"/>
    <w:rsid w:val="00E1082A"/>
    <w:rsid w:val="00E121C9"/>
    <w:rsid w:val="00E158EE"/>
    <w:rsid w:val="00E16340"/>
    <w:rsid w:val="00E17369"/>
    <w:rsid w:val="00E21A68"/>
    <w:rsid w:val="00E221DD"/>
    <w:rsid w:val="00E23C84"/>
    <w:rsid w:val="00E319F8"/>
    <w:rsid w:val="00E31B76"/>
    <w:rsid w:val="00E31F94"/>
    <w:rsid w:val="00E329D2"/>
    <w:rsid w:val="00E3525C"/>
    <w:rsid w:val="00E35C58"/>
    <w:rsid w:val="00E36C57"/>
    <w:rsid w:val="00E40B0C"/>
    <w:rsid w:val="00E42CFE"/>
    <w:rsid w:val="00E42D52"/>
    <w:rsid w:val="00E43048"/>
    <w:rsid w:val="00E5085E"/>
    <w:rsid w:val="00E51D03"/>
    <w:rsid w:val="00E52107"/>
    <w:rsid w:val="00E52714"/>
    <w:rsid w:val="00E53EA8"/>
    <w:rsid w:val="00E54237"/>
    <w:rsid w:val="00E56A61"/>
    <w:rsid w:val="00E577A4"/>
    <w:rsid w:val="00E60345"/>
    <w:rsid w:val="00E62361"/>
    <w:rsid w:val="00E62887"/>
    <w:rsid w:val="00E675AE"/>
    <w:rsid w:val="00E703B6"/>
    <w:rsid w:val="00E72D11"/>
    <w:rsid w:val="00E73A0D"/>
    <w:rsid w:val="00E75F1B"/>
    <w:rsid w:val="00E764E3"/>
    <w:rsid w:val="00E76C89"/>
    <w:rsid w:val="00E80354"/>
    <w:rsid w:val="00E808C6"/>
    <w:rsid w:val="00E80CBB"/>
    <w:rsid w:val="00E821CD"/>
    <w:rsid w:val="00E821D6"/>
    <w:rsid w:val="00E828DF"/>
    <w:rsid w:val="00E83368"/>
    <w:rsid w:val="00E8376C"/>
    <w:rsid w:val="00E83C5C"/>
    <w:rsid w:val="00E858A9"/>
    <w:rsid w:val="00E86E3D"/>
    <w:rsid w:val="00E90743"/>
    <w:rsid w:val="00E954F7"/>
    <w:rsid w:val="00E95652"/>
    <w:rsid w:val="00EA0151"/>
    <w:rsid w:val="00EA154B"/>
    <w:rsid w:val="00EA266D"/>
    <w:rsid w:val="00EA363B"/>
    <w:rsid w:val="00EA4454"/>
    <w:rsid w:val="00EA518F"/>
    <w:rsid w:val="00EA70BB"/>
    <w:rsid w:val="00EA7C4F"/>
    <w:rsid w:val="00EB016A"/>
    <w:rsid w:val="00EB110E"/>
    <w:rsid w:val="00EB2192"/>
    <w:rsid w:val="00EB25CB"/>
    <w:rsid w:val="00EB2D8D"/>
    <w:rsid w:val="00EB32A9"/>
    <w:rsid w:val="00EB348F"/>
    <w:rsid w:val="00EB3A26"/>
    <w:rsid w:val="00EB3E6D"/>
    <w:rsid w:val="00EB50D2"/>
    <w:rsid w:val="00EB5E3D"/>
    <w:rsid w:val="00EC026D"/>
    <w:rsid w:val="00EC0979"/>
    <w:rsid w:val="00EC4DF6"/>
    <w:rsid w:val="00EC60B7"/>
    <w:rsid w:val="00ED174E"/>
    <w:rsid w:val="00ED1A34"/>
    <w:rsid w:val="00ED1D67"/>
    <w:rsid w:val="00ED1EF4"/>
    <w:rsid w:val="00ED2D9B"/>
    <w:rsid w:val="00ED2F24"/>
    <w:rsid w:val="00ED3296"/>
    <w:rsid w:val="00ED47B8"/>
    <w:rsid w:val="00ED5E30"/>
    <w:rsid w:val="00ED5F71"/>
    <w:rsid w:val="00EE0D22"/>
    <w:rsid w:val="00EE0F47"/>
    <w:rsid w:val="00EE101B"/>
    <w:rsid w:val="00EE35A5"/>
    <w:rsid w:val="00EE4388"/>
    <w:rsid w:val="00EF00BE"/>
    <w:rsid w:val="00EF09EE"/>
    <w:rsid w:val="00EF0D1B"/>
    <w:rsid w:val="00EF213E"/>
    <w:rsid w:val="00EF261F"/>
    <w:rsid w:val="00EF434A"/>
    <w:rsid w:val="00EF5FAE"/>
    <w:rsid w:val="00EF7316"/>
    <w:rsid w:val="00EF7E65"/>
    <w:rsid w:val="00F01792"/>
    <w:rsid w:val="00F04FBD"/>
    <w:rsid w:val="00F04FBF"/>
    <w:rsid w:val="00F12FD6"/>
    <w:rsid w:val="00F1386B"/>
    <w:rsid w:val="00F14551"/>
    <w:rsid w:val="00F14BA3"/>
    <w:rsid w:val="00F168B0"/>
    <w:rsid w:val="00F17C90"/>
    <w:rsid w:val="00F20270"/>
    <w:rsid w:val="00F24E78"/>
    <w:rsid w:val="00F266FB"/>
    <w:rsid w:val="00F271FF"/>
    <w:rsid w:val="00F32BE2"/>
    <w:rsid w:val="00F32EE3"/>
    <w:rsid w:val="00F33005"/>
    <w:rsid w:val="00F34A9A"/>
    <w:rsid w:val="00F36EBA"/>
    <w:rsid w:val="00F37177"/>
    <w:rsid w:val="00F37814"/>
    <w:rsid w:val="00F46306"/>
    <w:rsid w:val="00F46DC2"/>
    <w:rsid w:val="00F4730A"/>
    <w:rsid w:val="00F51B22"/>
    <w:rsid w:val="00F529DB"/>
    <w:rsid w:val="00F53654"/>
    <w:rsid w:val="00F53935"/>
    <w:rsid w:val="00F54CA5"/>
    <w:rsid w:val="00F60BCE"/>
    <w:rsid w:val="00F65964"/>
    <w:rsid w:val="00F66C17"/>
    <w:rsid w:val="00F709C7"/>
    <w:rsid w:val="00F71FA7"/>
    <w:rsid w:val="00F7226D"/>
    <w:rsid w:val="00F73028"/>
    <w:rsid w:val="00F73790"/>
    <w:rsid w:val="00F74D95"/>
    <w:rsid w:val="00F77621"/>
    <w:rsid w:val="00F80153"/>
    <w:rsid w:val="00F807D3"/>
    <w:rsid w:val="00F81622"/>
    <w:rsid w:val="00F85A01"/>
    <w:rsid w:val="00F8668B"/>
    <w:rsid w:val="00F87D3C"/>
    <w:rsid w:val="00F90908"/>
    <w:rsid w:val="00F90F0B"/>
    <w:rsid w:val="00F91285"/>
    <w:rsid w:val="00F917A4"/>
    <w:rsid w:val="00F93855"/>
    <w:rsid w:val="00F93CB5"/>
    <w:rsid w:val="00F94E9D"/>
    <w:rsid w:val="00F97EE3"/>
    <w:rsid w:val="00FA07C4"/>
    <w:rsid w:val="00FA20BC"/>
    <w:rsid w:val="00FA2E06"/>
    <w:rsid w:val="00FA32A1"/>
    <w:rsid w:val="00FA3F9C"/>
    <w:rsid w:val="00FB0ABA"/>
    <w:rsid w:val="00FB1101"/>
    <w:rsid w:val="00FC0F25"/>
    <w:rsid w:val="00FC13C8"/>
    <w:rsid w:val="00FC6965"/>
    <w:rsid w:val="00FD412E"/>
    <w:rsid w:val="00FD456F"/>
    <w:rsid w:val="00FD74C3"/>
    <w:rsid w:val="00FD7A34"/>
    <w:rsid w:val="00FE027E"/>
    <w:rsid w:val="00FE46ED"/>
    <w:rsid w:val="00FE5927"/>
    <w:rsid w:val="00FE598C"/>
    <w:rsid w:val="00FF3090"/>
    <w:rsid w:val="00FF3590"/>
    <w:rsid w:val="00FF3977"/>
    <w:rsid w:val="00FF4711"/>
    <w:rsid w:val="00FF61EE"/>
    <w:rsid w:val="00FF69F4"/>
    <w:rsid w:val="00FF7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4514">
      <o:colormru v:ext="edit" colors="#c30"/>
      <o:colormenu v:ext="edit" fillcolor="#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5" w:qFormat="1"/>
    <w:lsdException w:name="annotation text" w:uiPriority="99"/>
    <w:lsdException w:name="header" w:uiPriority="99"/>
    <w:lsdException w:name="footer" w:uiPriority="99"/>
    <w:lsdException w:name="footnote reference" w:uiPriority="99"/>
    <w:lsdException w:name="annotation reference" w:uiPriority="99"/>
    <w:lsdException w:name="Plain Text" w:uiPriority="99"/>
    <w:lsdException w:name="annotation subject"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D52"/>
    <w:pPr>
      <w:widowControl w:val="0"/>
    </w:pPr>
    <w:rPr>
      <w:snapToGrid w:val="0"/>
      <w:lang w:val="en-GB"/>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FDC"/>
    <w:pPr>
      <w:tabs>
        <w:tab w:val="center" w:pos="4320"/>
        <w:tab w:val="right" w:pos="8640"/>
      </w:tabs>
    </w:pPr>
  </w:style>
  <w:style w:type="paragraph" w:styleId="Footer">
    <w:name w:val="footer"/>
    <w:basedOn w:val="Normal"/>
    <w:link w:val="FooterChar"/>
    <w:uiPriority w:val="99"/>
    <w:rsid w:val="00111FDC"/>
    <w:pPr>
      <w:tabs>
        <w:tab w:val="center" w:pos="4320"/>
        <w:tab w:val="right" w:pos="8640"/>
      </w:tabs>
    </w:pPr>
  </w:style>
  <w:style w:type="paragraph" w:styleId="BodyText">
    <w:name w:val="Body Text"/>
    <w:aliases w:val="Body Text Char"/>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aliases w:val="f,FOOTNOTES,fn,single space,ft,Fußnote,Footnote Text Char Char,Footnote Text Char1,footnote text Char,Footnote Text Char Char Char1,Footnote Text Char Char1,Footnote Char,WB-Fußnotentext Char,WB-Fußnotentext Char Char Char"/>
    <w:basedOn w:val="Normal"/>
    <w:link w:val="FootnoteTextChar"/>
    <w:semiHidden/>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uiPriority w:val="99"/>
    <w:semiHidden/>
    <w:rsid w:val="00111FDC"/>
    <w:rPr>
      <w:vertAlign w:val="superscript"/>
    </w:rPr>
  </w:style>
  <w:style w:type="paragraph" w:styleId="BalloonText">
    <w:name w:val="Balloon Text"/>
    <w:basedOn w:val="Normal"/>
    <w:link w:val="BalloonTextChar"/>
    <w:uiPriority w:val="99"/>
    <w:semiHidden/>
    <w:rsid w:val="00111FDC"/>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rPr>
  </w:style>
  <w:style w:type="paragraph" w:styleId="CommentSubject">
    <w:name w:val="annotation subject"/>
    <w:basedOn w:val="CommentText"/>
    <w:next w:val="CommentText"/>
    <w:link w:val="CommentSubjectChar"/>
    <w:uiPriority w:val="99"/>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uiPriority w:val="99"/>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uiPriority w:val="99"/>
    <w:rsid w:val="00422F77"/>
    <w:rPr>
      <w:sz w:val="24"/>
      <w:szCs w:val="24"/>
    </w:rPr>
  </w:style>
  <w:style w:type="character" w:customStyle="1" w:styleId="FooterChar">
    <w:name w:val="Footer Char"/>
    <w:basedOn w:val="DefaultParagraphFont"/>
    <w:link w:val="Footer"/>
    <w:uiPriority w:val="99"/>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uiPriority w:val="99"/>
    <w:rsid w:val="00234B6E"/>
    <w:rPr>
      <w:snapToGrid w:val="0"/>
      <w:sz w:val="24"/>
      <w:lang w:val="en-GB"/>
    </w:rPr>
  </w:style>
  <w:style w:type="character" w:customStyle="1" w:styleId="FootnoteTextChar">
    <w:name w:val="Footnote Text Char"/>
    <w:aliases w:val="f Char,FOOTNOTES Char,fn Char,single space Char,ft Char,Fußnote Char,Footnote Text Char Char Char,Footnote Text Char1 Char,footnote text Char Char,Footnote Text Char Char Char1 Char,Footnote Text Char Char1 Char,Footnote Char Char"/>
    <w:basedOn w:val="DefaultParagraphFont"/>
    <w:link w:val="FootnoteText"/>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1">
    <w:name w:val="Char1"/>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1">
    <w:name w:val="Char21"/>
    <w:basedOn w:val="DefaultParagraphFont"/>
    <w:rsid w:val="00234B6E"/>
    <w:rPr>
      <w:rFonts w:ascii="Arial" w:hAnsi="Arial" w:cs="Arial" w:hint="default"/>
      <w:b/>
      <w:bCs/>
      <w:sz w:val="26"/>
      <w:szCs w:val="26"/>
      <w:lang w:eastAsia="en-US"/>
    </w:rPr>
  </w:style>
  <w:style w:type="paragraph" w:styleId="Caption">
    <w:name w:val="caption"/>
    <w:basedOn w:val="Normal"/>
    <w:next w:val="Normal"/>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uiPriority w:val="99"/>
    <w:semiHidden/>
    <w:rsid w:val="00E75F1B"/>
    <w:rPr>
      <w:b/>
      <w:bCs/>
      <w:sz w:val="20"/>
    </w:rPr>
  </w:style>
  <w:style w:type="character" w:customStyle="1" w:styleId="BodyText2Char">
    <w:name w:val="Body Text 2 Char"/>
    <w:basedOn w:val="DefaultParagraphFont"/>
    <w:link w:val="BodyText2"/>
    <w:locked/>
    <w:rsid w:val="000D6629"/>
    <w:rPr>
      <w:rFonts w:ascii="Helv" w:hAnsi="Helv"/>
      <w:sz w:val="22"/>
      <w:lang w:val="en-GB"/>
    </w:rPr>
  </w:style>
  <w:style w:type="paragraph" w:customStyle="1" w:styleId="MediumGrid1-Accent21">
    <w:name w:val="Medium Grid 1 - Accent 21"/>
    <w:basedOn w:val="Normal"/>
    <w:rsid w:val="0099221F"/>
    <w:pPr>
      <w:ind w:left="720"/>
    </w:pPr>
    <w:rPr>
      <w:snapToGrid/>
      <w:lang w:val="en-US"/>
    </w:rPr>
  </w:style>
  <w:style w:type="paragraph" w:customStyle="1" w:styleId="Default">
    <w:name w:val="Default"/>
    <w:rsid w:val="002D360C"/>
    <w:pPr>
      <w:autoSpaceDE w:val="0"/>
      <w:autoSpaceDN w:val="0"/>
      <w:adjustRightInd w:val="0"/>
    </w:pPr>
    <w:rPr>
      <w:rFonts w:ascii="Corbel" w:hAnsi="Corbel" w:cs="Corbel"/>
      <w:color w:val="000000"/>
    </w:rPr>
  </w:style>
  <w:style w:type="paragraph" w:customStyle="1" w:styleId="ReturnAddress">
    <w:name w:val="Return Address"/>
    <w:basedOn w:val="Normal"/>
    <w:rsid w:val="00BD5272"/>
    <w:pPr>
      <w:keepLines/>
      <w:widowControl/>
      <w:spacing w:after="200" w:line="200" w:lineRule="atLeast"/>
    </w:pPr>
    <w:rPr>
      <w:rFonts w:ascii="Garamond" w:eastAsia="Calibri" w:hAnsi="Garamond"/>
      <w:snapToGrid/>
      <w:sz w:val="20"/>
      <w:szCs w:val="22"/>
      <w:lang w:val="en-US"/>
    </w:rPr>
  </w:style>
  <w:style w:type="paragraph" w:customStyle="1" w:styleId="CompanyName">
    <w:name w:val="Company Name"/>
    <w:basedOn w:val="Normal"/>
    <w:next w:val="ReturnAddress"/>
    <w:rsid w:val="00BD5272"/>
    <w:pPr>
      <w:widowControl/>
      <w:spacing w:after="200" w:line="240" w:lineRule="atLeast"/>
      <w:ind w:right="120"/>
    </w:pPr>
    <w:rPr>
      <w:rFonts w:ascii="Garamond" w:eastAsia="Calibri" w:hAnsi="Garamond"/>
      <w:caps/>
      <w:snapToGrid/>
      <w:spacing w:val="25"/>
      <w:sz w:val="22"/>
      <w:szCs w:val="22"/>
      <w:lang w:val="en-US"/>
    </w:rPr>
  </w:style>
  <w:style w:type="character" w:customStyle="1" w:styleId="apple-style-span">
    <w:name w:val="apple-style-span"/>
    <w:basedOn w:val="DefaultParagraphFont"/>
    <w:rsid w:val="00A80A1A"/>
  </w:style>
</w:styles>
</file>

<file path=word/webSettings.xml><?xml version="1.0" encoding="utf-8"?>
<w:webSettings xmlns:r="http://schemas.openxmlformats.org/officeDocument/2006/relationships" xmlns:w="http://schemas.openxmlformats.org/wordprocessingml/2006/main">
  <w:divs>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 w:id="1726028562">
      <w:bodyDiv w:val="1"/>
      <w:marLeft w:val="0"/>
      <w:marRight w:val="0"/>
      <w:marTop w:val="0"/>
      <w:marBottom w:val="0"/>
      <w:divBdr>
        <w:top w:val="none" w:sz="0" w:space="0" w:color="auto"/>
        <w:left w:val="none" w:sz="0" w:space="0" w:color="auto"/>
        <w:bottom w:val="none" w:sz="0" w:space="0" w:color="auto"/>
        <w:right w:val="none" w:sz="0" w:space="0" w:color="auto"/>
      </w:divBdr>
    </w:div>
    <w:div w:id="1964575505">
      <w:bodyDiv w:val="1"/>
      <w:marLeft w:val="0"/>
      <w:marRight w:val="0"/>
      <w:marTop w:val="0"/>
      <w:marBottom w:val="0"/>
      <w:divBdr>
        <w:top w:val="none" w:sz="0" w:space="0" w:color="auto"/>
        <w:left w:val="none" w:sz="0" w:space="0" w:color="auto"/>
        <w:bottom w:val="none" w:sz="0" w:space="0" w:color="auto"/>
        <w:right w:val="none" w:sz="0" w:space="0" w:color="auto"/>
      </w:divBdr>
    </w:div>
    <w:div w:id="20147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Ljupco.gjorgjinski@un.org.mk" TargetMode="External"/><Relationship Id="rId17" Type="http://schemas.openxmlformats.org/officeDocument/2006/relationships/header" Target="header3.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gf.secretariat@undp.org"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3.jpeg"/><Relationship Id="rId30" Type="http://schemas.openxmlformats.org/officeDocument/2006/relationships/footer" Target="footer6.xml"/></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6596C8D87AF4F8E9E30D619C57E56" ma:contentTypeVersion="0" ma:contentTypeDescription="Create a new document." ma:contentTypeScope="" ma:versionID="9dfea9cf0eecd582f471c1fa815250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A4EC-7316-4B82-8262-D01DB90D9639}">
  <ds:schemaRefs>
    <ds:schemaRef ds:uri="http://schemas.microsoft.com/office/2006/metadata/properties"/>
  </ds:schemaRefs>
</ds:datastoreItem>
</file>

<file path=customXml/itemProps2.xml><?xml version="1.0" encoding="utf-8"?>
<ds:datastoreItem xmlns:ds="http://schemas.openxmlformats.org/officeDocument/2006/customXml" ds:itemID="{1D5DBBEE-867F-4777-8F98-A8F4F02879A4}">
  <ds:schemaRefs>
    <ds:schemaRef ds:uri="http://schemas.microsoft.com/sharepoint/v3/contenttype/forms"/>
  </ds:schemaRefs>
</ds:datastoreItem>
</file>

<file path=customXml/itemProps3.xml><?xml version="1.0" encoding="utf-8"?>
<ds:datastoreItem xmlns:ds="http://schemas.openxmlformats.org/officeDocument/2006/customXml" ds:itemID="{E9578CFB-EE07-47CE-9628-327C8B49B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7EA0C7-1100-444E-A0BD-054314B4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11012</Words>
  <Characters>62770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U N I T E D   N A T I N S                             NA T I O N S   U N I E S</vt:lpstr>
    </vt:vector>
  </TitlesOfParts>
  <Company>PreInstalled</Company>
  <LinksUpToDate>false</LinksUpToDate>
  <CharactersWithSpaces>73635</CharactersWithSpaces>
  <SharedDoc>false</SharedDoc>
  <HLinks>
    <vt:vector size="6" baseType="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Lj</dc:creator>
  <cp:lastModifiedBy>Ljupco</cp:lastModifiedBy>
  <cp:revision>2</cp:revision>
  <cp:lastPrinted>2011-01-19T15:31:00Z</cp:lastPrinted>
  <dcterms:created xsi:type="dcterms:W3CDTF">2011-01-21T13:37:00Z</dcterms:created>
  <dcterms:modified xsi:type="dcterms:W3CDTF">2011-01-21T13:37:00Z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0x01010068A6596C8D87AF4F8E9E30D619C57E56</vt:lpwstr>
  </property>
</Properties>
</file>