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D0" w:rsidRPr="00481C06" w:rsidRDefault="00EF34C5" w:rsidP="00E56BF6">
      <w:pPr>
        <w:numPr>
          <w:ilvl w:val="12"/>
          <w:numId w:val="0"/>
        </w:numPr>
        <w:tabs>
          <w:tab w:val="left" w:pos="-720"/>
        </w:tabs>
        <w:suppressAutoHyphens/>
        <w:jc w:val="center"/>
        <w:rPr>
          <w:b/>
          <w:bCs/>
          <w:spacing w:val="-3"/>
        </w:rPr>
      </w:pPr>
      <w:r>
        <w:rPr>
          <w:rFonts w:ascii="Arial" w:hAnsi="Arial"/>
          <w:noProof/>
          <w:spacing w:val="-3"/>
          <w:sz w:val="20"/>
          <w:lang w:eastAsia="en-GB"/>
        </w:rPr>
        <w:drawing>
          <wp:inline distT="0" distB="0" distL="0" distR="0">
            <wp:extent cx="1121410" cy="793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835" t="3644" r="10835" b="16432"/>
                    <a:stretch>
                      <a:fillRect/>
                    </a:stretch>
                  </pic:blipFill>
                  <pic:spPr bwMode="auto">
                    <a:xfrm>
                      <a:off x="0" y="0"/>
                      <a:ext cx="1121410" cy="793750"/>
                    </a:xfrm>
                    <a:prstGeom prst="rect">
                      <a:avLst/>
                    </a:prstGeom>
                    <a:solidFill>
                      <a:srgbClr val="3366FF"/>
                    </a:solidFill>
                    <a:ln>
                      <a:noFill/>
                    </a:ln>
                  </pic:spPr>
                </pic:pic>
              </a:graphicData>
            </a:graphic>
          </wp:inline>
        </w:drawing>
      </w:r>
      <w:r w:rsidR="00CA29D0">
        <w:rPr>
          <w:rFonts w:ascii="Arial" w:hAnsi="Arial"/>
          <w:spacing w:val="-3"/>
          <w:sz w:val="20"/>
        </w:rPr>
        <w:t xml:space="preserve">                            </w:t>
      </w:r>
    </w:p>
    <w:p w:rsidR="00CA29D0" w:rsidRPr="00E56BF6" w:rsidRDefault="00CA29D0"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lang w:val="en-US"/>
        </w:rPr>
      </w:pPr>
      <w:smartTag w:uri="urn:schemas-microsoft-com:office:smarttags" w:element="country-region">
        <w:smartTag w:uri="urn:schemas-microsoft-com:office:smarttags" w:element="place">
          <w:r>
            <w:rPr>
              <w:b/>
              <w:bCs/>
              <w:sz w:val="28"/>
              <w:szCs w:val="28"/>
            </w:rPr>
            <w:t>KIRIBATI</w:t>
          </w:r>
        </w:smartTag>
      </w:smartTag>
      <w:r>
        <w:rPr>
          <w:b/>
          <w:bCs/>
          <w:sz w:val="28"/>
          <w:szCs w:val="28"/>
        </w:rPr>
        <w:t xml:space="preserve"> ONE UN FUND</w:t>
      </w:r>
    </w:p>
    <w:p w:rsidR="00CA29D0" w:rsidRPr="00E56BF6" w:rsidRDefault="00CA29D0"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0"/>
          <w:lang w:val="en-US"/>
        </w:rPr>
      </w:pPr>
    </w:p>
    <w:p w:rsidR="00CA29D0" w:rsidRDefault="00CA29D0"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 w:val="28"/>
          <w:szCs w:val="24"/>
          <w:u w:val="single"/>
        </w:rPr>
      </w:pPr>
      <w:r>
        <w:rPr>
          <w:b/>
          <w:spacing w:val="-3"/>
          <w:sz w:val="28"/>
          <w:szCs w:val="24"/>
          <w:u w:val="single"/>
        </w:rPr>
        <w:t>PROGRAMME</w:t>
      </w:r>
      <w:r w:rsidRPr="00E56BF6">
        <w:rPr>
          <w:b/>
          <w:spacing w:val="-3"/>
          <w:sz w:val="28"/>
          <w:szCs w:val="24"/>
          <w:u w:val="single"/>
        </w:rPr>
        <w:t xml:space="preserve"> </w:t>
      </w:r>
      <w:r>
        <w:rPr>
          <w:b/>
          <w:spacing w:val="-3"/>
          <w:sz w:val="28"/>
          <w:szCs w:val="24"/>
          <w:u w:val="single"/>
        </w:rPr>
        <w:t xml:space="preserve">UPDATE WHO </w:t>
      </w:r>
    </w:p>
    <w:p w:rsidR="00CA29D0" w:rsidRDefault="00CA29D0"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Cs w:val="24"/>
        </w:rPr>
      </w:pPr>
      <w:r w:rsidRPr="00E56BF6">
        <w:rPr>
          <w:b/>
          <w:spacing w:val="-3"/>
          <w:szCs w:val="24"/>
        </w:rPr>
        <w:t xml:space="preserve"> </w:t>
      </w:r>
    </w:p>
    <w:p w:rsidR="00CA29D0" w:rsidRPr="00E56BF6" w:rsidRDefault="00CA29D0" w:rsidP="00E56BF6">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pacing w:val="-3"/>
          <w:szCs w:val="24"/>
        </w:rPr>
      </w:pPr>
      <w:r>
        <w:rPr>
          <w:b/>
          <w:spacing w:val="-3"/>
          <w:szCs w:val="24"/>
        </w:rPr>
        <w:t>AS OF 20 February 2011</w:t>
      </w:r>
    </w:p>
    <w:p w:rsidR="00CA29D0" w:rsidRDefault="00CA29D0" w:rsidP="004A1D9B">
      <w:pPr>
        <w:jc w:val="center"/>
        <w:outlineLvl w:val="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520"/>
        <w:gridCol w:w="2700"/>
      </w:tblGrid>
      <w:tr w:rsidR="00CA29D0" w:rsidRPr="00683B25" w:rsidTr="00E56BF6">
        <w:trPr>
          <w:trHeight w:val="604"/>
        </w:trPr>
        <w:tc>
          <w:tcPr>
            <w:tcW w:w="2448" w:type="dxa"/>
            <w:shd w:val="clear" w:color="auto" w:fill="E6E6E6"/>
            <w:vAlign w:val="center"/>
          </w:tcPr>
          <w:p w:rsidR="00CA29D0" w:rsidRPr="00683B25" w:rsidRDefault="00CA29D0" w:rsidP="00540B37">
            <w:pPr>
              <w:rPr>
                <w:rFonts w:ascii="Arial" w:hAnsi="Arial" w:cs="Arial"/>
                <w:sz w:val="20"/>
              </w:rPr>
            </w:pPr>
            <w:r>
              <w:rPr>
                <w:rFonts w:ascii="Arial" w:hAnsi="Arial" w:cs="Arial"/>
                <w:b/>
                <w:sz w:val="20"/>
              </w:rPr>
              <w:t>Participating</w:t>
            </w:r>
            <w:r w:rsidRPr="00683B25">
              <w:rPr>
                <w:rFonts w:ascii="Arial" w:hAnsi="Arial" w:cs="Arial"/>
                <w:b/>
                <w:sz w:val="20"/>
              </w:rPr>
              <w:t xml:space="preserve"> UN Org</w:t>
            </w:r>
            <w:r>
              <w:rPr>
                <w:rFonts w:ascii="Arial" w:hAnsi="Arial" w:cs="Arial"/>
                <w:b/>
                <w:sz w:val="20"/>
              </w:rPr>
              <w:t>anization(s)</w:t>
            </w:r>
          </w:p>
        </w:tc>
        <w:tc>
          <w:tcPr>
            <w:tcW w:w="7380" w:type="dxa"/>
            <w:gridSpan w:val="3"/>
            <w:vAlign w:val="center"/>
          </w:tcPr>
          <w:p w:rsidR="00CA29D0" w:rsidRPr="00683B25" w:rsidRDefault="00CA29D0" w:rsidP="002F22A7">
            <w:pPr>
              <w:rPr>
                <w:rFonts w:ascii="Arial" w:hAnsi="Arial" w:cs="Arial"/>
                <w:sz w:val="20"/>
              </w:rPr>
            </w:pPr>
            <w:r>
              <w:rPr>
                <w:rFonts w:ascii="Arial" w:hAnsi="Arial" w:cs="Arial"/>
                <w:sz w:val="20"/>
              </w:rPr>
              <w:t xml:space="preserve">ILO, UNDP, UNESCO, UNFPA, UNICEF, UNIFEM, </w:t>
            </w:r>
            <w:r w:rsidRPr="00B56BA1">
              <w:rPr>
                <w:rFonts w:ascii="Arial" w:hAnsi="Arial" w:cs="Arial"/>
                <w:b/>
                <w:szCs w:val="24"/>
              </w:rPr>
              <w:t>WHO</w:t>
            </w:r>
            <w:r>
              <w:rPr>
                <w:rFonts w:ascii="Arial" w:hAnsi="Arial" w:cs="Arial"/>
                <w:sz w:val="20"/>
              </w:rPr>
              <w:t xml:space="preserve"> </w:t>
            </w:r>
          </w:p>
        </w:tc>
      </w:tr>
      <w:tr w:rsidR="00CA29D0" w:rsidRPr="00683B25" w:rsidTr="00E56BF6">
        <w:trPr>
          <w:trHeight w:val="604"/>
        </w:trPr>
        <w:tc>
          <w:tcPr>
            <w:tcW w:w="2448" w:type="dxa"/>
            <w:shd w:val="clear" w:color="auto" w:fill="E6E6E6"/>
            <w:vAlign w:val="center"/>
          </w:tcPr>
          <w:p w:rsidR="00CA29D0" w:rsidRPr="00683B25" w:rsidRDefault="00CA29D0" w:rsidP="00540B37">
            <w:pPr>
              <w:rPr>
                <w:rFonts w:ascii="Arial" w:hAnsi="Arial" w:cs="Arial"/>
                <w:sz w:val="20"/>
              </w:rPr>
            </w:pPr>
            <w:r>
              <w:rPr>
                <w:rFonts w:ascii="Arial" w:hAnsi="Arial" w:cs="Arial"/>
                <w:b/>
                <w:sz w:val="20"/>
              </w:rPr>
              <w:t>MDTF Programme</w:t>
            </w:r>
            <w:r w:rsidRPr="00683B25">
              <w:rPr>
                <w:rFonts w:ascii="Arial" w:hAnsi="Arial" w:cs="Arial"/>
                <w:b/>
                <w:sz w:val="20"/>
              </w:rPr>
              <w:t xml:space="preserve"> Number</w:t>
            </w:r>
          </w:p>
        </w:tc>
        <w:tc>
          <w:tcPr>
            <w:tcW w:w="7380" w:type="dxa"/>
            <w:gridSpan w:val="3"/>
            <w:vAlign w:val="center"/>
          </w:tcPr>
          <w:p w:rsidR="00CA29D0" w:rsidRPr="00683B25" w:rsidRDefault="00723904" w:rsidP="002F22A7">
            <w:pPr>
              <w:rPr>
                <w:rFonts w:ascii="Arial" w:hAnsi="Arial" w:cs="Arial"/>
                <w:sz w:val="20"/>
              </w:rPr>
            </w:pPr>
            <w:r w:rsidRPr="00723904">
              <w:rPr>
                <w:rFonts w:ascii="Arial" w:hAnsi="Arial" w:cs="Arial"/>
                <w:sz w:val="20"/>
              </w:rPr>
              <w:t>00073281</w:t>
            </w:r>
            <w:bookmarkStart w:id="0" w:name="_GoBack"/>
            <w:bookmarkEnd w:id="0"/>
          </w:p>
        </w:tc>
      </w:tr>
      <w:tr w:rsidR="00CA29D0" w:rsidRPr="00683B25" w:rsidTr="00E56BF6">
        <w:trPr>
          <w:trHeight w:val="604"/>
        </w:trPr>
        <w:tc>
          <w:tcPr>
            <w:tcW w:w="2448" w:type="dxa"/>
            <w:shd w:val="clear" w:color="auto" w:fill="E6E6E6"/>
            <w:vAlign w:val="center"/>
          </w:tcPr>
          <w:p w:rsidR="00CA29D0" w:rsidRPr="00683B25" w:rsidRDefault="00CA29D0" w:rsidP="002F22A7">
            <w:pPr>
              <w:rPr>
                <w:rFonts w:ascii="Arial" w:hAnsi="Arial" w:cs="Arial"/>
                <w:b/>
                <w:sz w:val="20"/>
              </w:rPr>
            </w:pPr>
            <w:r>
              <w:rPr>
                <w:rFonts w:ascii="Arial" w:hAnsi="Arial" w:cs="Arial"/>
                <w:b/>
                <w:sz w:val="20"/>
              </w:rPr>
              <w:t>Programme Title</w:t>
            </w:r>
          </w:p>
        </w:tc>
        <w:tc>
          <w:tcPr>
            <w:tcW w:w="7380" w:type="dxa"/>
            <w:gridSpan w:val="3"/>
            <w:vAlign w:val="center"/>
          </w:tcPr>
          <w:p w:rsidR="00CA29D0" w:rsidRPr="00A403CE" w:rsidRDefault="00CA29D0" w:rsidP="002F22A7">
            <w:pPr>
              <w:rPr>
                <w:rFonts w:ascii="Arial" w:hAnsi="Arial" w:cs="Arial"/>
                <w:sz w:val="20"/>
              </w:rPr>
            </w:pPr>
            <w:r w:rsidRPr="00A403CE">
              <w:rPr>
                <w:rFonts w:ascii="Arial" w:hAnsi="Arial" w:cs="Arial"/>
                <w:sz w:val="20"/>
              </w:rPr>
              <w:t>Child Survival</w:t>
            </w:r>
          </w:p>
          <w:p w:rsidR="00CA29D0" w:rsidRPr="00A403CE" w:rsidRDefault="00CA29D0" w:rsidP="002F22A7">
            <w:pPr>
              <w:rPr>
                <w:rFonts w:ascii="Arial" w:hAnsi="Arial" w:cs="Arial"/>
                <w:sz w:val="20"/>
              </w:rPr>
            </w:pPr>
            <w:r w:rsidRPr="00A403CE">
              <w:rPr>
                <w:rFonts w:ascii="Arial" w:hAnsi="Arial" w:cs="Arial"/>
                <w:sz w:val="20"/>
              </w:rPr>
              <w:t xml:space="preserve">Elimination of Lymphatic </w:t>
            </w:r>
            <w:proofErr w:type="spellStart"/>
            <w:r w:rsidRPr="00A403CE">
              <w:rPr>
                <w:rFonts w:ascii="Arial" w:hAnsi="Arial" w:cs="Arial"/>
                <w:sz w:val="20"/>
              </w:rPr>
              <w:t>Filariasis</w:t>
            </w:r>
            <w:proofErr w:type="spellEnd"/>
          </w:p>
          <w:p w:rsidR="00CA29D0" w:rsidRPr="00A403CE" w:rsidRDefault="00CA29D0" w:rsidP="002F22A7">
            <w:pPr>
              <w:rPr>
                <w:rFonts w:ascii="Arial" w:hAnsi="Arial" w:cs="Arial"/>
                <w:sz w:val="20"/>
              </w:rPr>
            </w:pPr>
            <w:r w:rsidRPr="00A403CE">
              <w:rPr>
                <w:rFonts w:ascii="Arial" w:hAnsi="Arial" w:cs="Arial"/>
                <w:sz w:val="20"/>
              </w:rPr>
              <w:t xml:space="preserve">Upgrading of </w:t>
            </w:r>
            <w:smartTag w:uri="urn:schemas-microsoft-com:office:smarttags" w:element="place">
              <w:smartTag w:uri="urn:schemas-microsoft-com:office:smarttags" w:element="place">
                <w:r w:rsidRPr="00A403CE">
                  <w:rPr>
                    <w:rFonts w:ascii="Arial" w:hAnsi="Arial" w:cs="Arial"/>
                    <w:sz w:val="20"/>
                  </w:rPr>
                  <w:t>Kiribati</w:t>
                </w:r>
              </w:smartTag>
              <w:r w:rsidRPr="00A403CE">
                <w:rPr>
                  <w:rFonts w:ascii="Arial" w:hAnsi="Arial" w:cs="Arial"/>
                  <w:sz w:val="20"/>
                </w:rPr>
                <w:t xml:space="preserve"> </w:t>
              </w:r>
              <w:smartTag w:uri="urn:schemas-microsoft-com:office:smarttags" w:element="place">
                <w:r w:rsidRPr="00A403CE">
                  <w:rPr>
                    <w:rFonts w:ascii="Arial" w:hAnsi="Arial" w:cs="Arial"/>
                    <w:sz w:val="20"/>
                  </w:rPr>
                  <w:t>School</w:t>
                </w:r>
              </w:smartTag>
            </w:smartTag>
            <w:r w:rsidRPr="00A403CE">
              <w:rPr>
                <w:rFonts w:ascii="Arial" w:hAnsi="Arial" w:cs="Arial"/>
                <w:sz w:val="20"/>
              </w:rPr>
              <w:t xml:space="preserve"> of Nursing</w:t>
            </w:r>
          </w:p>
        </w:tc>
      </w:tr>
      <w:tr w:rsidR="00CA29D0" w:rsidRPr="00683B25" w:rsidTr="00E56BF6">
        <w:trPr>
          <w:trHeight w:val="604"/>
        </w:trPr>
        <w:tc>
          <w:tcPr>
            <w:tcW w:w="2448" w:type="dxa"/>
            <w:shd w:val="clear" w:color="auto" w:fill="E6E6E6"/>
            <w:vAlign w:val="center"/>
          </w:tcPr>
          <w:p w:rsidR="00CA29D0" w:rsidRDefault="00CA29D0" w:rsidP="002F22A7">
            <w:pPr>
              <w:rPr>
                <w:rFonts w:ascii="Arial" w:hAnsi="Arial" w:cs="Arial"/>
                <w:b/>
                <w:sz w:val="20"/>
              </w:rPr>
            </w:pPr>
            <w:r>
              <w:rPr>
                <w:rFonts w:ascii="Arial" w:hAnsi="Arial" w:cs="Arial"/>
                <w:b/>
                <w:sz w:val="20"/>
              </w:rPr>
              <w:t xml:space="preserve">Approved Budget </w:t>
            </w:r>
          </w:p>
          <w:p w:rsidR="00CA29D0" w:rsidRDefault="00CA29D0" w:rsidP="002F22A7">
            <w:pPr>
              <w:rPr>
                <w:rFonts w:ascii="Arial" w:hAnsi="Arial" w:cs="Arial"/>
                <w:b/>
                <w:sz w:val="20"/>
              </w:rPr>
            </w:pPr>
            <w:r w:rsidRPr="00540B37">
              <w:rPr>
                <w:rFonts w:ascii="Arial" w:hAnsi="Arial" w:cs="Arial"/>
                <w:b/>
                <w:sz w:val="16"/>
              </w:rPr>
              <w:t xml:space="preserve">(by </w:t>
            </w:r>
            <w:smartTag w:uri="urn:schemas-microsoft-com:office:smarttags" w:element="place">
              <w:r w:rsidRPr="00540B37">
                <w:rPr>
                  <w:rFonts w:ascii="Arial" w:hAnsi="Arial" w:cs="Arial"/>
                  <w:b/>
                  <w:sz w:val="16"/>
                </w:rPr>
                <w:t>PO</w:t>
              </w:r>
            </w:smartTag>
            <w:r w:rsidRPr="00540B37">
              <w:rPr>
                <w:rFonts w:ascii="Arial" w:hAnsi="Arial" w:cs="Arial"/>
                <w:b/>
                <w:sz w:val="16"/>
              </w:rPr>
              <w:t>, if applicable)</w:t>
            </w:r>
          </w:p>
        </w:tc>
        <w:tc>
          <w:tcPr>
            <w:tcW w:w="7380" w:type="dxa"/>
            <w:gridSpan w:val="3"/>
            <w:vAlign w:val="center"/>
          </w:tcPr>
          <w:p w:rsidR="00CA29D0" w:rsidRPr="00A403CE" w:rsidRDefault="00CA29D0" w:rsidP="002F22A7">
            <w:pPr>
              <w:rPr>
                <w:rFonts w:ascii="Arial" w:hAnsi="Arial" w:cs="Arial"/>
                <w:sz w:val="20"/>
              </w:rPr>
            </w:pPr>
            <w:r w:rsidRPr="00A403CE">
              <w:rPr>
                <w:rFonts w:ascii="Arial" w:hAnsi="Arial" w:cs="Arial"/>
                <w:sz w:val="20"/>
              </w:rPr>
              <w:t>USD 52,470</w:t>
            </w:r>
          </w:p>
        </w:tc>
      </w:tr>
      <w:tr w:rsidR="00CA29D0" w:rsidRPr="00683B25" w:rsidTr="00540B37">
        <w:trPr>
          <w:trHeight w:val="604"/>
        </w:trPr>
        <w:tc>
          <w:tcPr>
            <w:tcW w:w="2448" w:type="dxa"/>
            <w:shd w:val="clear" w:color="auto" w:fill="E6E6E6"/>
            <w:vAlign w:val="center"/>
          </w:tcPr>
          <w:p w:rsidR="00CA29D0" w:rsidRDefault="00CA29D0" w:rsidP="002F22A7">
            <w:pPr>
              <w:rPr>
                <w:rFonts w:ascii="Arial" w:hAnsi="Arial" w:cs="Arial"/>
                <w:b/>
                <w:sz w:val="20"/>
              </w:rPr>
            </w:pPr>
            <w:r>
              <w:rPr>
                <w:rFonts w:ascii="Arial" w:hAnsi="Arial" w:cs="Arial"/>
                <w:b/>
                <w:sz w:val="20"/>
              </w:rPr>
              <w:t xml:space="preserve">Expenditure </w:t>
            </w:r>
          </w:p>
          <w:p w:rsidR="00CA29D0" w:rsidRPr="00683B25" w:rsidRDefault="00CA29D0" w:rsidP="002F22A7">
            <w:pPr>
              <w:rPr>
                <w:rFonts w:ascii="Arial" w:hAnsi="Arial" w:cs="Arial"/>
                <w:b/>
                <w:sz w:val="20"/>
              </w:rPr>
            </w:pPr>
            <w:r w:rsidRPr="00540B37">
              <w:rPr>
                <w:rFonts w:ascii="Arial" w:hAnsi="Arial" w:cs="Arial"/>
                <w:b/>
                <w:sz w:val="16"/>
              </w:rPr>
              <w:t xml:space="preserve">(by </w:t>
            </w:r>
            <w:smartTag w:uri="urn:schemas-microsoft-com:office:smarttags" w:element="place">
              <w:r w:rsidRPr="00540B37">
                <w:rPr>
                  <w:rFonts w:ascii="Arial" w:hAnsi="Arial" w:cs="Arial"/>
                  <w:b/>
                  <w:sz w:val="16"/>
                </w:rPr>
                <w:t>PO</w:t>
              </w:r>
            </w:smartTag>
            <w:r w:rsidRPr="00540B37">
              <w:rPr>
                <w:rFonts w:ascii="Arial" w:hAnsi="Arial" w:cs="Arial"/>
                <w:b/>
                <w:sz w:val="16"/>
              </w:rPr>
              <w:t>, if applicable)</w:t>
            </w:r>
          </w:p>
        </w:tc>
        <w:tc>
          <w:tcPr>
            <w:tcW w:w="2160" w:type="dxa"/>
            <w:vAlign w:val="center"/>
          </w:tcPr>
          <w:p w:rsidR="00CA29D0" w:rsidRPr="00683B25" w:rsidRDefault="00CA29D0" w:rsidP="002F22A7">
            <w:pPr>
              <w:rPr>
                <w:rFonts w:ascii="Arial" w:hAnsi="Arial" w:cs="Arial"/>
                <w:color w:val="000000"/>
                <w:sz w:val="20"/>
              </w:rPr>
            </w:pPr>
            <w:r>
              <w:rPr>
                <w:rFonts w:ascii="Arial" w:hAnsi="Arial" w:cs="Arial"/>
                <w:color w:val="000000"/>
                <w:sz w:val="20"/>
              </w:rPr>
              <w:t>USD 49,551</w:t>
            </w:r>
          </w:p>
        </w:tc>
        <w:tc>
          <w:tcPr>
            <w:tcW w:w="2520" w:type="dxa"/>
            <w:shd w:val="clear" w:color="auto" w:fill="E6E6E6"/>
            <w:vAlign w:val="center"/>
          </w:tcPr>
          <w:p w:rsidR="00CA29D0" w:rsidRDefault="00CA29D0" w:rsidP="002F22A7">
            <w:pPr>
              <w:rPr>
                <w:rFonts w:ascii="Arial" w:hAnsi="Arial" w:cs="Arial"/>
                <w:b/>
                <w:sz w:val="20"/>
              </w:rPr>
            </w:pPr>
            <w:r w:rsidRPr="00683B25">
              <w:rPr>
                <w:rFonts w:ascii="Arial" w:hAnsi="Arial" w:cs="Arial"/>
                <w:b/>
                <w:sz w:val="20"/>
              </w:rPr>
              <w:t>% of Approved</w:t>
            </w:r>
            <w:r>
              <w:rPr>
                <w:rFonts w:ascii="Arial" w:hAnsi="Arial" w:cs="Arial"/>
                <w:b/>
                <w:sz w:val="20"/>
              </w:rPr>
              <w:t xml:space="preserve"> Budget</w:t>
            </w:r>
          </w:p>
          <w:p w:rsidR="00CA29D0" w:rsidRPr="00683B25" w:rsidRDefault="00CA29D0" w:rsidP="00540B37">
            <w:pPr>
              <w:rPr>
                <w:rFonts w:ascii="Arial" w:hAnsi="Arial" w:cs="Arial"/>
                <w:b/>
                <w:sz w:val="20"/>
              </w:rPr>
            </w:pPr>
            <w:r w:rsidRPr="00540B37">
              <w:rPr>
                <w:rFonts w:ascii="Arial" w:hAnsi="Arial" w:cs="Arial"/>
                <w:b/>
                <w:sz w:val="16"/>
              </w:rPr>
              <w:t xml:space="preserve">(by </w:t>
            </w:r>
            <w:smartTag w:uri="urn:schemas-microsoft-com:office:smarttags" w:element="place">
              <w:r w:rsidRPr="00540B37">
                <w:rPr>
                  <w:rFonts w:ascii="Arial" w:hAnsi="Arial" w:cs="Arial"/>
                  <w:b/>
                  <w:sz w:val="16"/>
                </w:rPr>
                <w:t>PO</w:t>
              </w:r>
            </w:smartTag>
            <w:r w:rsidRPr="00540B37">
              <w:rPr>
                <w:rFonts w:ascii="Arial" w:hAnsi="Arial" w:cs="Arial"/>
                <w:b/>
                <w:sz w:val="16"/>
              </w:rPr>
              <w:t>, if applicable)</w:t>
            </w:r>
          </w:p>
        </w:tc>
        <w:tc>
          <w:tcPr>
            <w:tcW w:w="2700" w:type="dxa"/>
            <w:vAlign w:val="center"/>
          </w:tcPr>
          <w:p w:rsidR="00CA29D0" w:rsidRPr="00683B25" w:rsidRDefault="00CA29D0" w:rsidP="002F22A7">
            <w:pPr>
              <w:rPr>
                <w:rFonts w:ascii="Arial" w:hAnsi="Arial" w:cs="Arial"/>
                <w:sz w:val="20"/>
              </w:rPr>
            </w:pPr>
            <w:r>
              <w:rPr>
                <w:rFonts w:ascii="Arial" w:hAnsi="Arial" w:cs="Arial"/>
                <w:sz w:val="20"/>
              </w:rPr>
              <w:t>95.9 %</w:t>
            </w:r>
          </w:p>
        </w:tc>
      </w:tr>
      <w:tr w:rsidR="00CA29D0" w:rsidRPr="00683B25" w:rsidTr="00540B37">
        <w:trPr>
          <w:trHeight w:val="604"/>
        </w:trPr>
        <w:tc>
          <w:tcPr>
            <w:tcW w:w="2448" w:type="dxa"/>
            <w:shd w:val="clear" w:color="auto" w:fill="E6E6E6"/>
            <w:vAlign w:val="center"/>
          </w:tcPr>
          <w:p w:rsidR="00CA29D0" w:rsidRPr="00683B25" w:rsidRDefault="00CA29D0" w:rsidP="002F22A7">
            <w:pPr>
              <w:rPr>
                <w:rFonts w:ascii="Arial" w:hAnsi="Arial" w:cs="Arial"/>
                <w:b/>
                <w:sz w:val="20"/>
              </w:rPr>
            </w:pPr>
            <w:r w:rsidRPr="00683B25">
              <w:rPr>
                <w:rFonts w:ascii="Arial" w:hAnsi="Arial" w:cs="Arial"/>
                <w:b/>
                <w:sz w:val="20"/>
              </w:rPr>
              <w:t xml:space="preserve">Forecast Final Date: </w:t>
            </w:r>
          </w:p>
        </w:tc>
        <w:tc>
          <w:tcPr>
            <w:tcW w:w="2160" w:type="dxa"/>
            <w:vAlign w:val="center"/>
          </w:tcPr>
          <w:p w:rsidR="00CA29D0" w:rsidRPr="00683B25" w:rsidRDefault="00CA29D0" w:rsidP="002F22A7">
            <w:pPr>
              <w:rPr>
                <w:rFonts w:ascii="Arial" w:hAnsi="Arial" w:cs="Arial"/>
                <w:color w:val="000000"/>
                <w:sz w:val="20"/>
              </w:rPr>
            </w:pPr>
            <w:r>
              <w:rPr>
                <w:rFonts w:ascii="Arial" w:hAnsi="Arial" w:cs="Arial"/>
                <w:color w:val="000000"/>
                <w:sz w:val="20"/>
              </w:rPr>
              <w:t>31 December 2010</w:t>
            </w:r>
          </w:p>
        </w:tc>
        <w:tc>
          <w:tcPr>
            <w:tcW w:w="2520" w:type="dxa"/>
            <w:shd w:val="clear" w:color="auto" w:fill="E6E6E6"/>
            <w:vAlign w:val="center"/>
          </w:tcPr>
          <w:p w:rsidR="00CA29D0" w:rsidRDefault="00CA29D0" w:rsidP="00540B37">
            <w:pPr>
              <w:rPr>
                <w:rFonts w:ascii="Arial" w:hAnsi="Arial" w:cs="Arial"/>
                <w:b/>
                <w:sz w:val="20"/>
              </w:rPr>
            </w:pPr>
            <w:r w:rsidRPr="00683B25">
              <w:rPr>
                <w:rFonts w:ascii="Arial" w:hAnsi="Arial" w:cs="Arial"/>
                <w:b/>
                <w:sz w:val="20"/>
              </w:rPr>
              <w:t>Delay</w:t>
            </w:r>
          </w:p>
          <w:p w:rsidR="00CA29D0" w:rsidRPr="00683B25" w:rsidRDefault="00CA29D0" w:rsidP="00540B37">
            <w:pPr>
              <w:rPr>
                <w:rFonts w:ascii="Arial" w:hAnsi="Arial" w:cs="Arial"/>
                <w:b/>
                <w:sz w:val="20"/>
              </w:rPr>
            </w:pPr>
            <w:r>
              <w:rPr>
                <w:rFonts w:ascii="Arial" w:hAnsi="Arial" w:cs="Arial"/>
                <w:b/>
                <w:sz w:val="16"/>
              </w:rPr>
              <w:t>(</w:t>
            </w:r>
            <w:r w:rsidRPr="00540B37">
              <w:rPr>
                <w:rFonts w:ascii="Arial" w:hAnsi="Arial" w:cs="Arial"/>
                <w:b/>
                <w:sz w:val="16"/>
              </w:rPr>
              <w:t>if applicable)</w:t>
            </w:r>
          </w:p>
        </w:tc>
        <w:tc>
          <w:tcPr>
            <w:tcW w:w="2700" w:type="dxa"/>
            <w:vAlign w:val="center"/>
          </w:tcPr>
          <w:p w:rsidR="00CA29D0" w:rsidRPr="00683B25" w:rsidRDefault="00CA29D0" w:rsidP="002F22A7">
            <w:pPr>
              <w:rPr>
                <w:rFonts w:ascii="Arial" w:hAnsi="Arial" w:cs="Arial"/>
                <w:sz w:val="20"/>
              </w:rPr>
            </w:pPr>
            <w:r>
              <w:rPr>
                <w:rFonts w:ascii="Arial" w:hAnsi="Arial" w:cs="Arial"/>
                <w:sz w:val="20"/>
              </w:rPr>
              <w:t>30 June 2011</w:t>
            </w:r>
          </w:p>
        </w:tc>
      </w:tr>
    </w:tbl>
    <w:p w:rsidR="00CA29D0" w:rsidRPr="004511D8" w:rsidRDefault="00CA29D0" w:rsidP="004A1D9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320"/>
        <w:gridCol w:w="2700"/>
      </w:tblGrid>
      <w:tr w:rsidR="00CA29D0" w:rsidRPr="00683B25" w:rsidTr="00540B37">
        <w:trPr>
          <w:trHeight w:val="418"/>
        </w:trPr>
        <w:tc>
          <w:tcPr>
            <w:tcW w:w="2808" w:type="dxa"/>
            <w:shd w:val="clear" w:color="auto" w:fill="E6E6E6"/>
            <w:vAlign w:val="center"/>
          </w:tcPr>
          <w:p w:rsidR="00CA29D0" w:rsidRPr="00683B25" w:rsidRDefault="00CA29D0" w:rsidP="00683B25">
            <w:pPr>
              <w:jc w:val="center"/>
              <w:rPr>
                <w:rFonts w:ascii="Arial" w:hAnsi="Arial" w:cs="Arial"/>
                <w:b/>
                <w:color w:val="000000"/>
                <w:sz w:val="20"/>
              </w:rPr>
            </w:pPr>
            <w:r w:rsidRPr="00683B25">
              <w:rPr>
                <w:rFonts w:ascii="Arial" w:hAnsi="Arial" w:cs="Arial"/>
                <w:b/>
                <w:color w:val="000000"/>
                <w:sz w:val="20"/>
              </w:rPr>
              <w:t>Objectives:</w:t>
            </w:r>
          </w:p>
        </w:tc>
        <w:tc>
          <w:tcPr>
            <w:tcW w:w="4320" w:type="dxa"/>
            <w:shd w:val="clear" w:color="auto" w:fill="E6E6E6"/>
            <w:vAlign w:val="center"/>
          </w:tcPr>
          <w:p w:rsidR="00CA29D0" w:rsidRPr="00683B25" w:rsidRDefault="00CA29D0" w:rsidP="00683B25">
            <w:pPr>
              <w:jc w:val="center"/>
              <w:rPr>
                <w:rFonts w:ascii="Arial" w:hAnsi="Arial" w:cs="Arial"/>
                <w:b/>
                <w:color w:val="000000"/>
                <w:sz w:val="20"/>
              </w:rPr>
            </w:pPr>
            <w:r w:rsidRPr="00683B25">
              <w:rPr>
                <w:rFonts w:ascii="Arial" w:hAnsi="Arial" w:cs="Arial"/>
                <w:b/>
                <w:color w:val="000000"/>
                <w:sz w:val="20"/>
              </w:rPr>
              <w:t>Achievements/Results:</w:t>
            </w:r>
          </w:p>
        </w:tc>
        <w:tc>
          <w:tcPr>
            <w:tcW w:w="2700" w:type="dxa"/>
            <w:shd w:val="clear" w:color="auto" w:fill="E6E6E6"/>
            <w:vAlign w:val="center"/>
          </w:tcPr>
          <w:p w:rsidR="00CA29D0" w:rsidRPr="00683B25" w:rsidRDefault="00CA29D0" w:rsidP="00683B25">
            <w:pPr>
              <w:jc w:val="center"/>
              <w:rPr>
                <w:rFonts w:ascii="Arial" w:hAnsi="Arial" w:cs="Arial"/>
                <w:b/>
                <w:sz w:val="20"/>
              </w:rPr>
            </w:pPr>
            <w:r w:rsidRPr="00683B25">
              <w:rPr>
                <w:rFonts w:ascii="Arial" w:hAnsi="Arial" w:cs="Arial"/>
                <w:b/>
                <w:sz w:val="20"/>
              </w:rPr>
              <w:t>Percentage of planned:</w:t>
            </w:r>
          </w:p>
        </w:tc>
      </w:tr>
      <w:tr w:rsidR="00CA29D0" w:rsidRPr="00683B25" w:rsidTr="00540B37">
        <w:trPr>
          <w:trHeight w:val="549"/>
        </w:trPr>
        <w:tc>
          <w:tcPr>
            <w:tcW w:w="2808" w:type="dxa"/>
            <w:vMerge w:val="restart"/>
            <w:vAlign w:val="center"/>
          </w:tcPr>
          <w:p w:rsidR="00CA29D0" w:rsidRPr="00AC5009" w:rsidRDefault="00CA29D0" w:rsidP="002F22A7">
            <w:pPr>
              <w:rPr>
                <w:rFonts w:ascii="Arial" w:hAnsi="Arial" w:cs="Arial"/>
                <w:color w:val="000000"/>
                <w:sz w:val="20"/>
              </w:rPr>
            </w:pPr>
            <w:r w:rsidRPr="00AC5009">
              <w:rPr>
                <w:rFonts w:ascii="Arial" w:hAnsi="Arial" w:cs="Arial"/>
                <w:color w:val="000000"/>
                <w:sz w:val="20"/>
              </w:rPr>
              <w:t xml:space="preserve">Reduction of child morbidity and mortality in </w:t>
            </w:r>
            <w:smartTag w:uri="urn:schemas-microsoft-com:office:smarttags" w:element="place">
              <w:r w:rsidRPr="00AC5009">
                <w:rPr>
                  <w:rFonts w:ascii="Arial" w:hAnsi="Arial" w:cs="Arial"/>
                  <w:color w:val="000000"/>
                  <w:sz w:val="20"/>
                </w:rPr>
                <w:t>Kiribati</w:t>
              </w:r>
            </w:smartTag>
          </w:p>
        </w:tc>
        <w:tc>
          <w:tcPr>
            <w:tcW w:w="4320" w:type="dxa"/>
            <w:vAlign w:val="center"/>
          </w:tcPr>
          <w:p w:rsidR="00CA29D0" w:rsidRPr="00AC5009" w:rsidRDefault="00CA29D0" w:rsidP="001C54A7">
            <w:pPr>
              <w:numPr>
                <w:ilvl w:val="0"/>
                <w:numId w:val="18"/>
              </w:numPr>
              <w:tabs>
                <w:tab w:val="clear" w:pos="360"/>
              </w:tabs>
              <w:rPr>
                <w:rFonts w:ascii="Arial" w:hAnsi="Arial" w:cs="Arial"/>
                <w:color w:val="000000"/>
                <w:sz w:val="20"/>
              </w:rPr>
            </w:pPr>
            <w:r w:rsidRPr="00AC5009">
              <w:rPr>
                <w:rFonts w:ascii="Arial" w:hAnsi="Arial" w:cs="Arial"/>
                <w:color w:val="000000"/>
                <w:sz w:val="20"/>
              </w:rPr>
              <w:t>Neonatal Guidelines developed and distributed to health facilities and staff</w:t>
            </w:r>
          </w:p>
        </w:tc>
        <w:tc>
          <w:tcPr>
            <w:tcW w:w="2700" w:type="dxa"/>
            <w:vAlign w:val="center"/>
          </w:tcPr>
          <w:p w:rsidR="00CA29D0" w:rsidRPr="00683B25" w:rsidRDefault="00CA29D0" w:rsidP="00683B25">
            <w:pPr>
              <w:jc w:val="center"/>
              <w:rPr>
                <w:rFonts w:ascii="Arial" w:hAnsi="Arial" w:cs="Arial"/>
                <w:sz w:val="20"/>
              </w:rPr>
            </w:pPr>
            <w:r>
              <w:rPr>
                <w:rFonts w:ascii="Arial" w:hAnsi="Arial" w:cs="Arial"/>
                <w:sz w:val="20"/>
              </w:rPr>
              <w:t>100 %</w:t>
            </w:r>
          </w:p>
        </w:tc>
      </w:tr>
      <w:tr w:rsidR="00CA29D0" w:rsidRPr="00683B25" w:rsidTr="00540B37">
        <w:trPr>
          <w:trHeight w:val="549"/>
        </w:trPr>
        <w:tc>
          <w:tcPr>
            <w:tcW w:w="2808" w:type="dxa"/>
            <w:vMerge/>
            <w:vAlign w:val="center"/>
          </w:tcPr>
          <w:p w:rsidR="00CA29D0" w:rsidRPr="00AC5009" w:rsidRDefault="00CA29D0" w:rsidP="002F22A7">
            <w:pPr>
              <w:rPr>
                <w:rFonts w:ascii="Arial" w:hAnsi="Arial" w:cs="Arial"/>
                <w:color w:val="000000"/>
                <w:sz w:val="20"/>
              </w:rPr>
            </w:pPr>
          </w:p>
        </w:tc>
        <w:tc>
          <w:tcPr>
            <w:tcW w:w="4320" w:type="dxa"/>
            <w:vAlign w:val="center"/>
          </w:tcPr>
          <w:p w:rsidR="00CA29D0" w:rsidRPr="00AC5009" w:rsidRDefault="00CA29D0" w:rsidP="001C54A7">
            <w:pPr>
              <w:numPr>
                <w:ilvl w:val="0"/>
                <w:numId w:val="18"/>
              </w:numPr>
              <w:rPr>
                <w:rFonts w:ascii="Arial" w:hAnsi="Arial" w:cs="Arial"/>
                <w:color w:val="000000"/>
                <w:sz w:val="20"/>
              </w:rPr>
            </w:pPr>
            <w:r w:rsidRPr="00AC5009">
              <w:rPr>
                <w:rFonts w:ascii="Arial" w:hAnsi="Arial" w:cs="Arial"/>
                <w:color w:val="000000"/>
                <w:sz w:val="20"/>
              </w:rPr>
              <w:t>Upgrade training for community nurses on clinical management of neonatal and childhood conditions</w:t>
            </w:r>
          </w:p>
        </w:tc>
        <w:tc>
          <w:tcPr>
            <w:tcW w:w="2700" w:type="dxa"/>
            <w:vAlign w:val="center"/>
          </w:tcPr>
          <w:p w:rsidR="00CA29D0" w:rsidRPr="00683B25" w:rsidRDefault="00CA29D0" w:rsidP="00683B25">
            <w:pPr>
              <w:jc w:val="center"/>
              <w:rPr>
                <w:rFonts w:ascii="Arial" w:hAnsi="Arial" w:cs="Arial"/>
                <w:sz w:val="20"/>
              </w:rPr>
            </w:pPr>
            <w:r>
              <w:rPr>
                <w:rFonts w:ascii="Arial" w:hAnsi="Arial" w:cs="Arial"/>
                <w:sz w:val="20"/>
              </w:rPr>
              <w:t>100 %</w:t>
            </w:r>
          </w:p>
        </w:tc>
      </w:tr>
      <w:tr w:rsidR="00CA29D0" w:rsidRPr="00683B25" w:rsidTr="00540B37">
        <w:trPr>
          <w:trHeight w:val="549"/>
        </w:trPr>
        <w:tc>
          <w:tcPr>
            <w:tcW w:w="2808" w:type="dxa"/>
            <w:vAlign w:val="center"/>
          </w:tcPr>
          <w:p w:rsidR="00CA29D0" w:rsidRPr="00AC5009" w:rsidRDefault="00CA29D0" w:rsidP="002F22A7">
            <w:pPr>
              <w:rPr>
                <w:rFonts w:ascii="Arial" w:hAnsi="Arial" w:cs="Arial"/>
                <w:color w:val="000000"/>
                <w:sz w:val="20"/>
              </w:rPr>
            </w:pPr>
            <w:r w:rsidRPr="00AC5009">
              <w:rPr>
                <w:rFonts w:ascii="Arial" w:hAnsi="Arial" w:cs="Arial"/>
                <w:color w:val="000000"/>
                <w:sz w:val="20"/>
              </w:rPr>
              <w:t xml:space="preserve">Reach elimination status of Lymphatic </w:t>
            </w:r>
            <w:proofErr w:type="spellStart"/>
            <w:r w:rsidRPr="00AC5009">
              <w:rPr>
                <w:rFonts w:ascii="Arial" w:hAnsi="Arial" w:cs="Arial"/>
                <w:color w:val="000000"/>
                <w:sz w:val="20"/>
              </w:rPr>
              <w:t>Filariasis</w:t>
            </w:r>
            <w:proofErr w:type="spellEnd"/>
            <w:r w:rsidRPr="00AC5009">
              <w:rPr>
                <w:rFonts w:ascii="Arial" w:hAnsi="Arial" w:cs="Arial"/>
                <w:color w:val="000000"/>
                <w:sz w:val="20"/>
              </w:rPr>
              <w:t xml:space="preserve"> in </w:t>
            </w:r>
            <w:smartTag w:uri="urn:schemas-microsoft-com:office:smarttags" w:element="place">
              <w:r w:rsidRPr="00AC5009">
                <w:rPr>
                  <w:rFonts w:ascii="Arial" w:hAnsi="Arial" w:cs="Arial"/>
                  <w:color w:val="000000"/>
                  <w:sz w:val="20"/>
                </w:rPr>
                <w:t>Kiribati</w:t>
              </w:r>
            </w:smartTag>
            <w:r w:rsidRPr="00AC5009">
              <w:rPr>
                <w:rFonts w:ascii="Arial" w:hAnsi="Arial" w:cs="Arial"/>
                <w:color w:val="000000"/>
                <w:sz w:val="20"/>
              </w:rPr>
              <w:t xml:space="preserve"> by 2012 </w:t>
            </w:r>
          </w:p>
        </w:tc>
        <w:tc>
          <w:tcPr>
            <w:tcW w:w="4320" w:type="dxa"/>
            <w:vAlign w:val="center"/>
          </w:tcPr>
          <w:p w:rsidR="00CA29D0" w:rsidRPr="00AC5009" w:rsidRDefault="00CA29D0" w:rsidP="001C54A7">
            <w:pPr>
              <w:numPr>
                <w:ilvl w:val="0"/>
                <w:numId w:val="16"/>
              </w:numPr>
              <w:rPr>
                <w:rFonts w:ascii="Arial" w:hAnsi="Arial" w:cs="Arial"/>
                <w:color w:val="000000"/>
                <w:sz w:val="20"/>
              </w:rPr>
            </w:pPr>
            <w:r w:rsidRPr="00AC5009">
              <w:rPr>
                <w:rFonts w:ascii="Arial" w:hAnsi="Arial" w:cs="Arial"/>
                <w:color w:val="000000"/>
                <w:sz w:val="20"/>
              </w:rPr>
              <w:t xml:space="preserve">Survey on Lymphatic </w:t>
            </w:r>
            <w:proofErr w:type="spellStart"/>
            <w:r w:rsidRPr="00AC5009">
              <w:rPr>
                <w:rFonts w:ascii="Arial" w:hAnsi="Arial" w:cs="Arial"/>
                <w:color w:val="000000"/>
                <w:sz w:val="20"/>
              </w:rPr>
              <w:t>Filariasis</w:t>
            </w:r>
            <w:proofErr w:type="spellEnd"/>
            <w:r w:rsidRPr="00AC5009">
              <w:rPr>
                <w:rFonts w:ascii="Arial" w:hAnsi="Arial" w:cs="Arial"/>
                <w:color w:val="000000"/>
                <w:sz w:val="20"/>
              </w:rPr>
              <w:t xml:space="preserve"> in 8 outer islands completed,</w:t>
            </w:r>
          </w:p>
          <w:p w:rsidR="00CA29D0" w:rsidRPr="00AC5009" w:rsidRDefault="00CA29D0" w:rsidP="001C54A7">
            <w:pPr>
              <w:numPr>
                <w:ilvl w:val="0"/>
                <w:numId w:val="16"/>
              </w:numPr>
              <w:rPr>
                <w:rFonts w:ascii="Arial" w:hAnsi="Arial" w:cs="Arial"/>
                <w:color w:val="000000"/>
                <w:sz w:val="20"/>
              </w:rPr>
            </w:pPr>
            <w:r w:rsidRPr="00AC5009">
              <w:rPr>
                <w:rFonts w:ascii="Arial" w:hAnsi="Arial" w:cs="Arial"/>
                <w:color w:val="000000"/>
                <w:sz w:val="20"/>
              </w:rPr>
              <w:t>1</w:t>
            </w:r>
            <w:r w:rsidRPr="00AC5009">
              <w:rPr>
                <w:rFonts w:ascii="Arial" w:hAnsi="Arial" w:cs="Arial"/>
                <w:color w:val="000000"/>
                <w:sz w:val="20"/>
                <w:vertAlign w:val="superscript"/>
              </w:rPr>
              <w:t>st</w:t>
            </w:r>
            <w:r w:rsidRPr="00AC5009">
              <w:rPr>
                <w:rFonts w:ascii="Arial" w:hAnsi="Arial" w:cs="Arial"/>
                <w:color w:val="000000"/>
                <w:sz w:val="20"/>
              </w:rPr>
              <w:t xml:space="preserve"> round of MDA countrywide carried out ,</w:t>
            </w:r>
          </w:p>
          <w:p w:rsidR="00CA29D0" w:rsidRPr="00AC5009" w:rsidRDefault="00CA29D0" w:rsidP="001C54A7">
            <w:pPr>
              <w:numPr>
                <w:ilvl w:val="0"/>
                <w:numId w:val="16"/>
              </w:numPr>
              <w:rPr>
                <w:rFonts w:ascii="Arial" w:hAnsi="Arial" w:cs="Arial"/>
                <w:color w:val="000000"/>
                <w:sz w:val="20"/>
              </w:rPr>
            </w:pPr>
            <w:r w:rsidRPr="00AC5009">
              <w:rPr>
                <w:rFonts w:ascii="Arial" w:hAnsi="Arial" w:cs="Arial"/>
                <w:color w:val="000000"/>
                <w:sz w:val="20"/>
              </w:rPr>
              <w:t xml:space="preserve">Survey in Christmas islands conducted </w:t>
            </w:r>
          </w:p>
        </w:tc>
        <w:tc>
          <w:tcPr>
            <w:tcW w:w="2700" w:type="dxa"/>
            <w:vAlign w:val="center"/>
          </w:tcPr>
          <w:p w:rsidR="00CA29D0" w:rsidRPr="00683B25" w:rsidRDefault="00CA29D0" w:rsidP="00683B25">
            <w:pPr>
              <w:jc w:val="center"/>
              <w:rPr>
                <w:rFonts w:ascii="Arial" w:hAnsi="Arial" w:cs="Arial"/>
                <w:sz w:val="20"/>
              </w:rPr>
            </w:pPr>
            <w:r>
              <w:rPr>
                <w:rFonts w:ascii="Arial" w:hAnsi="Arial" w:cs="Arial"/>
                <w:sz w:val="20"/>
              </w:rPr>
              <w:t>100 %</w:t>
            </w:r>
          </w:p>
        </w:tc>
      </w:tr>
      <w:tr w:rsidR="00CA29D0" w:rsidRPr="00683B25" w:rsidTr="00540B37">
        <w:trPr>
          <w:trHeight w:val="549"/>
        </w:trPr>
        <w:tc>
          <w:tcPr>
            <w:tcW w:w="2808" w:type="dxa"/>
            <w:vAlign w:val="center"/>
          </w:tcPr>
          <w:p w:rsidR="00CA29D0" w:rsidRPr="00AC5009" w:rsidRDefault="00CA29D0" w:rsidP="002F22A7">
            <w:pPr>
              <w:rPr>
                <w:rFonts w:ascii="Arial" w:hAnsi="Arial" w:cs="Arial"/>
                <w:color w:val="000000"/>
                <w:sz w:val="20"/>
              </w:rPr>
            </w:pPr>
            <w:r w:rsidRPr="00AC5009">
              <w:rPr>
                <w:rFonts w:ascii="Arial" w:hAnsi="Arial" w:cs="Arial"/>
                <w:color w:val="000000"/>
                <w:sz w:val="20"/>
              </w:rPr>
              <w:t xml:space="preserve">Upgrading of </w:t>
            </w:r>
            <w:smartTag w:uri="urn:schemas-microsoft-com:office:smarttags" w:element="place">
              <w:smartTag w:uri="urn:schemas-microsoft-com:office:smarttags" w:element="place">
                <w:r w:rsidRPr="00AC5009">
                  <w:rPr>
                    <w:rFonts w:ascii="Arial" w:hAnsi="Arial" w:cs="Arial"/>
                    <w:color w:val="000000"/>
                    <w:sz w:val="20"/>
                  </w:rPr>
                  <w:t>Kiribati</w:t>
                </w:r>
              </w:smartTag>
              <w:r w:rsidRPr="00AC5009">
                <w:rPr>
                  <w:rFonts w:ascii="Arial" w:hAnsi="Arial" w:cs="Arial"/>
                  <w:color w:val="000000"/>
                  <w:sz w:val="20"/>
                </w:rPr>
                <w:t xml:space="preserve"> </w:t>
              </w:r>
              <w:smartTag w:uri="urn:schemas-microsoft-com:office:smarttags" w:element="place">
                <w:r>
                  <w:rPr>
                    <w:rFonts w:ascii="Arial" w:hAnsi="Arial" w:cs="Arial"/>
                    <w:color w:val="000000"/>
                    <w:sz w:val="20"/>
                  </w:rPr>
                  <w:t>S</w:t>
                </w:r>
                <w:r w:rsidRPr="00AC5009">
                  <w:rPr>
                    <w:rFonts w:ascii="Arial" w:hAnsi="Arial" w:cs="Arial"/>
                    <w:color w:val="000000"/>
                    <w:sz w:val="20"/>
                  </w:rPr>
                  <w:t>chool</w:t>
                </w:r>
              </w:smartTag>
            </w:smartTag>
            <w:r w:rsidRPr="00AC5009">
              <w:rPr>
                <w:rFonts w:ascii="Arial" w:hAnsi="Arial" w:cs="Arial"/>
                <w:color w:val="000000"/>
                <w:sz w:val="20"/>
              </w:rPr>
              <w:t xml:space="preserve"> of Nursing </w:t>
            </w:r>
          </w:p>
        </w:tc>
        <w:tc>
          <w:tcPr>
            <w:tcW w:w="4320" w:type="dxa"/>
            <w:vAlign w:val="center"/>
          </w:tcPr>
          <w:p w:rsidR="00CA29D0" w:rsidRPr="00AC5009" w:rsidRDefault="00CA29D0" w:rsidP="00A64D54">
            <w:pPr>
              <w:numPr>
                <w:ilvl w:val="0"/>
                <w:numId w:val="19"/>
              </w:numPr>
              <w:rPr>
                <w:rFonts w:ascii="Arial" w:hAnsi="Arial" w:cs="Arial"/>
                <w:color w:val="000000"/>
                <w:sz w:val="20"/>
              </w:rPr>
            </w:pPr>
            <w:r w:rsidRPr="00AC5009">
              <w:rPr>
                <w:rFonts w:ascii="Arial" w:hAnsi="Arial" w:cs="Arial"/>
                <w:color w:val="000000"/>
                <w:sz w:val="20"/>
              </w:rPr>
              <w:t xml:space="preserve">Provision of training equipment and literature for the </w:t>
            </w:r>
            <w:proofErr w:type="spellStart"/>
            <w:r w:rsidRPr="00AC5009">
              <w:rPr>
                <w:rFonts w:ascii="Arial" w:hAnsi="Arial" w:cs="Arial"/>
                <w:color w:val="000000"/>
                <w:sz w:val="20"/>
              </w:rPr>
              <w:t>KSoN</w:t>
            </w:r>
            <w:proofErr w:type="spellEnd"/>
          </w:p>
        </w:tc>
        <w:tc>
          <w:tcPr>
            <w:tcW w:w="2700" w:type="dxa"/>
            <w:vAlign w:val="center"/>
          </w:tcPr>
          <w:p w:rsidR="00CA29D0" w:rsidRPr="00683B25" w:rsidRDefault="00CA29D0" w:rsidP="00683B25">
            <w:pPr>
              <w:jc w:val="center"/>
              <w:rPr>
                <w:rFonts w:ascii="Arial" w:hAnsi="Arial" w:cs="Arial"/>
                <w:sz w:val="20"/>
              </w:rPr>
            </w:pPr>
            <w:r>
              <w:rPr>
                <w:rFonts w:ascii="Arial" w:hAnsi="Arial" w:cs="Arial"/>
                <w:sz w:val="20"/>
              </w:rPr>
              <w:t>71.1 %</w:t>
            </w:r>
          </w:p>
        </w:tc>
      </w:tr>
    </w:tbl>
    <w:p w:rsidR="00CA29D0" w:rsidRPr="004511D8" w:rsidRDefault="00CA29D0" w:rsidP="004A1D9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A29D0" w:rsidRPr="00683B25" w:rsidTr="00683B25">
        <w:trPr>
          <w:trHeight w:val="463"/>
        </w:trPr>
        <w:tc>
          <w:tcPr>
            <w:tcW w:w="9828" w:type="dxa"/>
            <w:shd w:val="clear" w:color="auto" w:fill="E6E6E6"/>
            <w:vAlign w:val="center"/>
          </w:tcPr>
          <w:p w:rsidR="00CA29D0" w:rsidRPr="00683B25" w:rsidRDefault="00CA29D0" w:rsidP="002F22A7">
            <w:pPr>
              <w:rPr>
                <w:rFonts w:ascii="Arial" w:hAnsi="Arial" w:cs="Arial"/>
                <w:color w:val="000000"/>
                <w:sz w:val="20"/>
              </w:rPr>
            </w:pPr>
            <w:r w:rsidRPr="00683B25">
              <w:rPr>
                <w:rFonts w:ascii="Arial" w:hAnsi="Arial" w:cs="Arial"/>
                <w:b/>
                <w:sz w:val="20"/>
              </w:rPr>
              <w:t>Qualitative achievements against objectives and results:</w:t>
            </w:r>
          </w:p>
        </w:tc>
      </w:tr>
      <w:tr w:rsidR="00CA29D0" w:rsidRPr="00683B25" w:rsidTr="00E56BF6">
        <w:trPr>
          <w:trHeight w:val="2690"/>
        </w:trPr>
        <w:tc>
          <w:tcPr>
            <w:tcW w:w="9828" w:type="dxa"/>
          </w:tcPr>
          <w:p w:rsidR="00CA29D0" w:rsidRPr="00A403CE" w:rsidRDefault="00CA29D0" w:rsidP="00451AC1">
            <w:pPr>
              <w:numPr>
                <w:ilvl w:val="0"/>
                <w:numId w:val="19"/>
              </w:numPr>
              <w:rPr>
                <w:rFonts w:ascii="Arial" w:hAnsi="Arial" w:cs="Arial"/>
                <w:sz w:val="20"/>
              </w:rPr>
            </w:pPr>
            <w:r w:rsidRPr="00A403CE">
              <w:rPr>
                <w:rFonts w:ascii="Arial" w:hAnsi="Arial" w:cs="Arial"/>
                <w:sz w:val="20"/>
              </w:rPr>
              <w:t xml:space="preserve">Child Morbidity and Mortality in </w:t>
            </w:r>
            <w:smartTag w:uri="urn:schemas-microsoft-com:office:smarttags" w:element="place">
              <w:r w:rsidRPr="00A403CE">
                <w:rPr>
                  <w:rFonts w:ascii="Arial" w:hAnsi="Arial" w:cs="Arial"/>
                  <w:sz w:val="20"/>
                </w:rPr>
                <w:t>Kiribati</w:t>
              </w:r>
            </w:smartTag>
            <w:r w:rsidRPr="00A403CE">
              <w:rPr>
                <w:rFonts w:ascii="Arial" w:hAnsi="Arial" w:cs="Arial"/>
                <w:sz w:val="20"/>
              </w:rPr>
              <w:t xml:space="preserve"> is among the highest in the Pacific. A series of interventions are implemented. It was recognized that available treatment guidelines for neonates are not up to date with the current evidence base. This gap has been filled with these new guidelines made possible with additional funding from the Joint UN.</w:t>
            </w:r>
          </w:p>
          <w:p w:rsidR="00CA29D0" w:rsidRPr="00A403CE" w:rsidRDefault="00CA29D0" w:rsidP="00451AC1">
            <w:pPr>
              <w:numPr>
                <w:ilvl w:val="0"/>
                <w:numId w:val="19"/>
              </w:numPr>
              <w:rPr>
                <w:rFonts w:ascii="Arial" w:hAnsi="Arial" w:cs="Arial"/>
                <w:sz w:val="20"/>
              </w:rPr>
            </w:pPr>
            <w:r w:rsidRPr="00A403CE">
              <w:rPr>
                <w:rFonts w:ascii="Arial" w:hAnsi="Arial" w:cs="Arial"/>
                <w:sz w:val="20"/>
              </w:rPr>
              <w:t>Ill children are often brought very late to a health facility. Community nurses are mostly the first point of contact between the patients and the health system especially on outer islands. Immediate recognition of danger signs and appropriate action including preparations for referral are critical for child survival. Training to address these issues has been provided to community nurses.</w:t>
            </w:r>
          </w:p>
          <w:p w:rsidR="00CA29D0" w:rsidRPr="00A403CE" w:rsidRDefault="00CA29D0" w:rsidP="00451AC1">
            <w:pPr>
              <w:numPr>
                <w:ilvl w:val="0"/>
                <w:numId w:val="19"/>
              </w:numPr>
              <w:rPr>
                <w:rFonts w:ascii="Arial" w:hAnsi="Arial" w:cs="Arial"/>
                <w:sz w:val="20"/>
              </w:rPr>
            </w:pPr>
            <w:r w:rsidRPr="00A403CE">
              <w:rPr>
                <w:rFonts w:ascii="Arial" w:hAnsi="Arial" w:cs="Arial"/>
                <w:sz w:val="20"/>
              </w:rPr>
              <w:t xml:space="preserve">Lymphatic </w:t>
            </w:r>
            <w:proofErr w:type="spellStart"/>
            <w:r w:rsidRPr="00A403CE">
              <w:rPr>
                <w:rFonts w:ascii="Arial" w:hAnsi="Arial" w:cs="Arial"/>
                <w:sz w:val="20"/>
              </w:rPr>
              <w:t>Filariasis</w:t>
            </w:r>
            <w:proofErr w:type="spellEnd"/>
            <w:r w:rsidRPr="00A403CE">
              <w:rPr>
                <w:rFonts w:ascii="Arial" w:hAnsi="Arial" w:cs="Arial"/>
                <w:sz w:val="20"/>
              </w:rPr>
              <w:t xml:space="preserve"> in </w:t>
            </w:r>
            <w:smartTag w:uri="urn:schemas-microsoft-com:office:smarttags" w:element="place">
              <w:r w:rsidRPr="00A403CE">
                <w:rPr>
                  <w:rFonts w:ascii="Arial" w:hAnsi="Arial" w:cs="Arial"/>
                  <w:sz w:val="20"/>
                </w:rPr>
                <w:t>Kiribati</w:t>
              </w:r>
            </w:smartTag>
            <w:r w:rsidRPr="00A403CE">
              <w:rPr>
                <w:rFonts w:ascii="Arial" w:hAnsi="Arial" w:cs="Arial"/>
                <w:sz w:val="20"/>
              </w:rPr>
              <w:t xml:space="preserve"> continues to be of major significance. An effective treatment is available and the methodology is developed to rid the Pacific of this debilitating disease. Drugs are provided free of charge by the private sector and staff has been trained. However there is a shortage of funds to conduct mass treatment and active case detection and follow up. These additional funds from the Joint UN fund helped to expand the elimination program.</w:t>
            </w:r>
          </w:p>
          <w:p w:rsidR="00CA29D0" w:rsidRPr="00A403CE" w:rsidRDefault="00CA29D0" w:rsidP="00451AC1">
            <w:pPr>
              <w:numPr>
                <w:ilvl w:val="0"/>
                <w:numId w:val="19"/>
              </w:numPr>
              <w:rPr>
                <w:rFonts w:ascii="Arial" w:hAnsi="Arial" w:cs="Arial"/>
                <w:sz w:val="20"/>
              </w:rPr>
            </w:pPr>
            <w:r w:rsidRPr="00A403CE">
              <w:rPr>
                <w:rFonts w:ascii="Arial" w:hAnsi="Arial" w:cs="Arial"/>
                <w:sz w:val="20"/>
              </w:rPr>
              <w:t xml:space="preserve">For now </w:t>
            </w:r>
            <w:smartTag w:uri="urn:schemas-microsoft-com:office:smarttags" w:element="place">
              <w:r w:rsidRPr="00A403CE">
                <w:rPr>
                  <w:rFonts w:ascii="Arial" w:hAnsi="Arial" w:cs="Arial"/>
                  <w:sz w:val="20"/>
                </w:rPr>
                <w:t>Kiribati</w:t>
              </w:r>
            </w:smartTag>
            <w:r w:rsidRPr="00A403CE">
              <w:rPr>
                <w:rFonts w:ascii="Arial" w:hAnsi="Arial" w:cs="Arial"/>
                <w:sz w:val="20"/>
              </w:rPr>
              <w:t xml:space="preserve"> has just about enough nurses in the public health service, however the workforce is </w:t>
            </w:r>
            <w:r w:rsidRPr="00A403CE">
              <w:rPr>
                <w:rFonts w:ascii="Arial" w:hAnsi="Arial" w:cs="Arial"/>
                <w:sz w:val="20"/>
              </w:rPr>
              <w:lastRenderedPageBreak/>
              <w:t xml:space="preserve">over-aged and a shortage of nursing </w:t>
            </w:r>
            <w:proofErr w:type="spellStart"/>
            <w:r w:rsidRPr="00A403CE">
              <w:rPr>
                <w:rFonts w:ascii="Arial" w:hAnsi="Arial" w:cs="Arial"/>
                <w:sz w:val="20"/>
              </w:rPr>
              <w:t>cadre</w:t>
            </w:r>
            <w:proofErr w:type="spellEnd"/>
            <w:r w:rsidRPr="00A403CE">
              <w:rPr>
                <w:rFonts w:ascii="Arial" w:hAnsi="Arial" w:cs="Arial"/>
                <w:sz w:val="20"/>
              </w:rPr>
              <w:t xml:space="preserve"> is to be expected in the coming years. The AusAID supported KANI Project (Kiribati Australian Nursing Initiative) is training nurses in </w:t>
            </w:r>
            <w:smartTag w:uri="urn:schemas-microsoft-com:office:smarttags" w:element="place">
              <w:r w:rsidRPr="00A403CE">
                <w:rPr>
                  <w:rFonts w:ascii="Arial" w:hAnsi="Arial" w:cs="Arial"/>
                  <w:sz w:val="20"/>
                </w:rPr>
                <w:t>Australia</w:t>
              </w:r>
            </w:smartTag>
            <w:r w:rsidRPr="00A403CE">
              <w:rPr>
                <w:rFonts w:ascii="Arial" w:hAnsi="Arial" w:cs="Arial"/>
                <w:sz w:val="20"/>
              </w:rPr>
              <w:t xml:space="preserve"> on an internationally recognized level with the main aim to retain nurses in </w:t>
            </w:r>
            <w:smartTag w:uri="urn:schemas-microsoft-com:office:smarttags" w:element="place">
              <w:r w:rsidRPr="00A403CE">
                <w:rPr>
                  <w:rFonts w:ascii="Arial" w:hAnsi="Arial" w:cs="Arial"/>
                  <w:sz w:val="20"/>
                </w:rPr>
                <w:t>Australia</w:t>
              </w:r>
            </w:smartTag>
            <w:r w:rsidRPr="00A403CE">
              <w:rPr>
                <w:rFonts w:ascii="Arial" w:hAnsi="Arial" w:cs="Arial"/>
                <w:sz w:val="20"/>
              </w:rPr>
              <w:t xml:space="preserve"> and the benefit for </w:t>
            </w:r>
            <w:smartTag w:uri="urn:schemas-microsoft-com:office:smarttags" w:element="place">
              <w:r w:rsidRPr="00A403CE">
                <w:rPr>
                  <w:rFonts w:ascii="Arial" w:hAnsi="Arial" w:cs="Arial"/>
                  <w:sz w:val="20"/>
                </w:rPr>
                <w:t>Kiribati</w:t>
              </w:r>
            </w:smartTag>
            <w:r w:rsidRPr="00A403CE">
              <w:rPr>
                <w:rFonts w:ascii="Arial" w:hAnsi="Arial" w:cs="Arial"/>
                <w:sz w:val="20"/>
              </w:rPr>
              <w:t xml:space="preserve"> to increased remittances. At this stage it is not clear how many of these trained nurses will be taking up employment in </w:t>
            </w:r>
            <w:smartTag w:uri="urn:schemas-microsoft-com:office:smarttags" w:element="place">
              <w:r w:rsidRPr="00A403CE">
                <w:rPr>
                  <w:rFonts w:ascii="Arial" w:hAnsi="Arial" w:cs="Arial"/>
                  <w:sz w:val="20"/>
                </w:rPr>
                <w:t>Kiribati</w:t>
              </w:r>
            </w:smartTag>
            <w:r w:rsidRPr="00A403CE">
              <w:rPr>
                <w:rFonts w:ascii="Arial" w:hAnsi="Arial" w:cs="Arial"/>
                <w:sz w:val="20"/>
              </w:rPr>
              <w:t xml:space="preserve">. A bridging course which includes midwifery training is needed to integrate KANI nurses into the Kiribati Health services. This is being looked at but has not yet materialized. In short it is uncertain if the KANI project will help to fill the gap in the nursing cadre in the coming years. It is therefore important to simultaneously strengthen the Kiribati School of Nursing (KSN). With support from </w:t>
            </w:r>
            <w:smartTag w:uri="urn:schemas-microsoft-com:office:smarttags" w:element="place">
              <w:r w:rsidRPr="00A403CE">
                <w:rPr>
                  <w:rFonts w:ascii="Arial" w:hAnsi="Arial" w:cs="Arial"/>
                  <w:sz w:val="20"/>
                </w:rPr>
                <w:t>New Zealand</w:t>
              </w:r>
            </w:smartTag>
            <w:r w:rsidRPr="00A403CE">
              <w:rPr>
                <w:rFonts w:ascii="Arial" w:hAnsi="Arial" w:cs="Arial"/>
                <w:sz w:val="20"/>
              </w:rPr>
              <w:t xml:space="preserve"> an updated curriculum for the nurses is being developed. The One UN fund has helped to purchase modern training material for this school. Procedural issues (three quotations needed etc.) have delayed th</w:t>
            </w:r>
            <w:r>
              <w:rPr>
                <w:rFonts w:ascii="Arial" w:hAnsi="Arial" w:cs="Arial"/>
                <w:sz w:val="20"/>
              </w:rPr>
              <w:t>e procurement of this equipment and some suggested books that went out of print</w:t>
            </w:r>
            <w:r w:rsidRPr="00A403CE">
              <w:rPr>
                <w:rFonts w:ascii="Arial" w:hAnsi="Arial" w:cs="Arial"/>
                <w:sz w:val="20"/>
              </w:rPr>
              <w:t xml:space="preserve"> caused the delay of f</w:t>
            </w:r>
            <w:r>
              <w:rPr>
                <w:rFonts w:ascii="Arial" w:hAnsi="Arial" w:cs="Arial"/>
                <w:sz w:val="20"/>
              </w:rPr>
              <w:t>ull implementation until February</w:t>
            </w:r>
            <w:r w:rsidRPr="00A403CE">
              <w:rPr>
                <w:rFonts w:ascii="Arial" w:hAnsi="Arial" w:cs="Arial"/>
                <w:sz w:val="20"/>
              </w:rPr>
              <w:t xml:space="preserve"> 2010. We are confident to fully use th</w:t>
            </w:r>
            <w:r>
              <w:rPr>
                <w:rFonts w:ascii="Arial" w:hAnsi="Arial" w:cs="Arial"/>
                <w:sz w:val="20"/>
              </w:rPr>
              <w:t>e available funds before midyear 2011</w:t>
            </w:r>
            <w:r w:rsidRPr="00A403CE">
              <w:rPr>
                <w:rFonts w:ascii="Arial" w:hAnsi="Arial" w:cs="Arial"/>
                <w:sz w:val="20"/>
              </w:rPr>
              <w:t xml:space="preserve">. </w:t>
            </w:r>
          </w:p>
        </w:tc>
      </w:tr>
    </w:tbl>
    <w:p w:rsidR="00CA29D0" w:rsidRPr="004511D8" w:rsidRDefault="00CA29D0" w:rsidP="004A1D9B">
      <w:pPr>
        <w:rPr>
          <w:rFonts w:ascii="Arial" w:hAnsi="Arial" w:cs="Arial"/>
          <w:color w:val="000000"/>
          <w:sz w:val="20"/>
        </w:rPr>
      </w:pPr>
    </w:p>
    <w:sectPr w:rsidR="00CA29D0" w:rsidRPr="004511D8" w:rsidSect="003342AD">
      <w:footerReference w:type="even" r:id="rId9"/>
      <w:footerReference w:type="default" r:id="rId10"/>
      <w:pgSz w:w="11906" w:h="16838"/>
      <w:pgMar w:top="1080"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CA" w:rsidRDefault="00061ACA">
      <w:r>
        <w:separator/>
      </w:r>
    </w:p>
  </w:endnote>
  <w:endnote w:type="continuationSeparator" w:id="0">
    <w:p w:rsidR="00061ACA" w:rsidRDefault="000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D0" w:rsidRDefault="00CA29D0" w:rsidP="00971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A29D0" w:rsidRDefault="00CA29D0" w:rsidP="008059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D0" w:rsidRDefault="00CA29D0" w:rsidP="008059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CA" w:rsidRDefault="00061ACA">
      <w:r>
        <w:separator/>
      </w:r>
    </w:p>
  </w:footnote>
  <w:footnote w:type="continuationSeparator" w:id="0">
    <w:p w:rsidR="00061ACA" w:rsidRDefault="00061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5E8FD2"/>
    <w:lvl w:ilvl="0">
      <w:numFmt w:val="decimal"/>
      <w:lvlText w:val="*"/>
      <w:lvlJc w:val="left"/>
      <w:rPr>
        <w:rFonts w:cs="Times New Roman"/>
      </w:rPr>
    </w:lvl>
  </w:abstractNum>
  <w:abstractNum w:abstractNumId="1">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0D85CC5"/>
    <w:multiLevelType w:val="hybridMultilevel"/>
    <w:tmpl w:val="84FAFF9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7585030"/>
    <w:multiLevelType w:val="hybridMultilevel"/>
    <w:tmpl w:val="F2124C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7DF0AC2"/>
    <w:multiLevelType w:val="hybridMultilevel"/>
    <w:tmpl w:val="D25A6E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00D1C51"/>
    <w:multiLevelType w:val="hybridMultilevel"/>
    <w:tmpl w:val="0E6ED8B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32ED7274"/>
    <w:multiLevelType w:val="hybridMultilevel"/>
    <w:tmpl w:val="46C8D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11332C"/>
    <w:multiLevelType w:val="hybridMultilevel"/>
    <w:tmpl w:val="C1E27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CF764C"/>
    <w:multiLevelType w:val="hybridMultilevel"/>
    <w:tmpl w:val="4684C4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EDA4BAF"/>
    <w:multiLevelType w:val="hybridMultilevel"/>
    <w:tmpl w:val="7BFE6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14F1B98"/>
    <w:multiLevelType w:val="hybridMultilevel"/>
    <w:tmpl w:val="A0C07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78401D"/>
    <w:multiLevelType w:val="hybridMultilevel"/>
    <w:tmpl w:val="D03E8A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EE662D8"/>
    <w:multiLevelType w:val="hybridMultilevel"/>
    <w:tmpl w:val="0F6624FE"/>
    <w:lvl w:ilvl="0" w:tplc="F976C708">
      <w:start w:val="1"/>
      <w:numFmt w:val="lowerRoman"/>
      <w:lvlText w:val="(%1)"/>
      <w:lvlJc w:val="left"/>
      <w:pPr>
        <w:tabs>
          <w:tab w:val="num" w:pos="1080"/>
        </w:tabs>
        <w:ind w:left="1080" w:hanging="72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6">
    <w:nsid w:val="6272060F"/>
    <w:multiLevelType w:val="hybridMultilevel"/>
    <w:tmpl w:val="5170C26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64513D10"/>
    <w:multiLevelType w:val="hybridMultilevel"/>
    <w:tmpl w:val="F0C68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E921782"/>
    <w:multiLevelType w:val="hybridMultilevel"/>
    <w:tmpl w:val="BAFE18E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1"/>
  </w:num>
  <w:num w:numId="3">
    <w:abstractNumId w:val="7"/>
  </w:num>
  <w:num w:numId="4">
    <w:abstractNumId w:val="15"/>
  </w:num>
  <w:num w:numId="5">
    <w:abstractNumId w:val="5"/>
  </w:num>
  <w:num w:numId="6">
    <w:abstractNumId w:val="13"/>
  </w:num>
  <w:num w:numId="7">
    <w:abstractNumId w:val="14"/>
  </w:num>
  <w:num w:numId="8">
    <w:abstractNumId w:val="1"/>
  </w:num>
  <w:num w:numId="9">
    <w:abstractNumId w:val="16"/>
  </w:num>
  <w:num w:numId="10">
    <w:abstractNumId w:val="6"/>
  </w:num>
  <w:num w:numId="11">
    <w:abstractNumId w:val="2"/>
  </w:num>
  <w:num w:numId="12">
    <w:abstractNumId w:val="18"/>
  </w:num>
  <w:num w:numId="13">
    <w:abstractNumId w:val="9"/>
  </w:num>
  <w:num w:numId="14">
    <w:abstractNumId w:val="3"/>
  </w:num>
  <w:num w:numId="15">
    <w:abstractNumId w:val="8"/>
  </w:num>
  <w:num w:numId="16">
    <w:abstractNumId w:val="12"/>
  </w:num>
  <w:num w:numId="17">
    <w:abstractNumId w:val="10"/>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D8"/>
    <w:rsid w:val="00044EAA"/>
    <w:rsid w:val="00061ACA"/>
    <w:rsid w:val="00063CF3"/>
    <w:rsid w:val="000641C2"/>
    <w:rsid w:val="00077096"/>
    <w:rsid w:val="00085A11"/>
    <w:rsid w:val="000B126A"/>
    <w:rsid w:val="000C620E"/>
    <w:rsid w:val="000D1571"/>
    <w:rsid w:val="000E6ED2"/>
    <w:rsid w:val="0010394C"/>
    <w:rsid w:val="00123976"/>
    <w:rsid w:val="00140D57"/>
    <w:rsid w:val="00165774"/>
    <w:rsid w:val="00170A90"/>
    <w:rsid w:val="001C54A7"/>
    <w:rsid w:val="001E07FB"/>
    <w:rsid w:val="002247FE"/>
    <w:rsid w:val="002B356D"/>
    <w:rsid w:val="002C6DF8"/>
    <w:rsid w:val="002D2D38"/>
    <w:rsid w:val="002F22A7"/>
    <w:rsid w:val="002F5642"/>
    <w:rsid w:val="003114AF"/>
    <w:rsid w:val="003342AD"/>
    <w:rsid w:val="0033555A"/>
    <w:rsid w:val="00375A5C"/>
    <w:rsid w:val="0038583B"/>
    <w:rsid w:val="00393272"/>
    <w:rsid w:val="00397EF1"/>
    <w:rsid w:val="003D1388"/>
    <w:rsid w:val="003D203B"/>
    <w:rsid w:val="003D588F"/>
    <w:rsid w:val="004032AC"/>
    <w:rsid w:val="004070B3"/>
    <w:rsid w:val="0042268C"/>
    <w:rsid w:val="00441220"/>
    <w:rsid w:val="004511D8"/>
    <w:rsid w:val="00451AC1"/>
    <w:rsid w:val="00465852"/>
    <w:rsid w:val="00481C06"/>
    <w:rsid w:val="0048658C"/>
    <w:rsid w:val="00497F9D"/>
    <w:rsid w:val="004A1D9B"/>
    <w:rsid w:val="004C33DD"/>
    <w:rsid w:val="004F4D73"/>
    <w:rsid w:val="005107E1"/>
    <w:rsid w:val="00540B37"/>
    <w:rsid w:val="00555D48"/>
    <w:rsid w:val="005627CA"/>
    <w:rsid w:val="00573AC8"/>
    <w:rsid w:val="00593787"/>
    <w:rsid w:val="00597346"/>
    <w:rsid w:val="005A497D"/>
    <w:rsid w:val="005B7176"/>
    <w:rsid w:val="005C2F9B"/>
    <w:rsid w:val="00602DB6"/>
    <w:rsid w:val="00643E3C"/>
    <w:rsid w:val="0066511E"/>
    <w:rsid w:val="006724F3"/>
    <w:rsid w:val="00683B25"/>
    <w:rsid w:val="00695C1D"/>
    <w:rsid w:val="006D6116"/>
    <w:rsid w:val="006F67C7"/>
    <w:rsid w:val="00711454"/>
    <w:rsid w:val="00723904"/>
    <w:rsid w:val="007740F6"/>
    <w:rsid w:val="00781B8C"/>
    <w:rsid w:val="007C5271"/>
    <w:rsid w:val="007D1C34"/>
    <w:rsid w:val="007F0817"/>
    <w:rsid w:val="007F4CF6"/>
    <w:rsid w:val="00805982"/>
    <w:rsid w:val="00814871"/>
    <w:rsid w:val="0085521A"/>
    <w:rsid w:val="00857763"/>
    <w:rsid w:val="00870C72"/>
    <w:rsid w:val="008C3C5A"/>
    <w:rsid w:val="0091251B"/>
    <w:rsid w:val="00925C92"/>
    <w:rsid w:val="00971C84"/>
    <w:rsid w:val="0097704B"/>
    <w:rsid w:val="00980DF2"/>
    <w:rsid w:val="00985DA4"/>
    <w:rsid w:val="0099328C"/>
    <w:rsid w:val="009B757E"/>
    <w:rsid w:val="009E4458"/>
    <w:rsid w:val="009F0E41"/>
    <w:rsid w:val="00A32AD9"/>
    <w:rsid w:val="00A403CE"/>
    <w:rsid w:val="00A47AB5"/>
    <w:rsid w:val="00A64D54"/>
    <w:rsid w:val="00A73265"/>
    <w:rsid w:val="00A81133"/>
    <w:rsid w:val="00AA4E5E"/>
    <w:rsid w:val="00AC5009"/>
    <w:rsid w:val="00AE152C"/>
    <w:rsid w:val="00B076F7"/>
    <w:rsid w:val="00B451A1"/>
    <w:rsid w:val="00B52C6F"/>
    <w:rsid w:val="00B56BA1"/>
    <w:rsid w:val="00BE329F"/>
    <w:rsid w:val="00BE667D"/>
    <w:rsid w:val="00BF094D"/>
    <w:rsid w:val="00C11429"/>
    <w:rsid w:val="00C56C05"/>
    <w:rsid w:val="00C77128"/>
    <w:rsid w:val="00C9721E"/>
    <w:rsid w:val="00CA29D0"/>
    <w:rsid w:val="00CC1933"/>
    <w:rsid w:val="00CD1598"/>
    <w:rsid w:val="00D0288D"/>
    <w:rsid w:val="00D20BA4"/>
    <w:rsid w:val="00D2326F"/>
    <w:rsid w:val="00D327DB"/>
    <w:rsid w:val="00D338CD"/>
    <w:rsid w:val="00D565A5"/>
    <w:rsid w:val="00D86ED5"/>
    <w:rsid w:val="00DB3F3C"/>
    <w:rsid w:val="00E05CE2"/>
    <w:rsid w:val="00E24B51"/>
    <w:rsid w:val="00E27684"/>
    <w:rsid w:val="00E44FC9"/>
    <w:rsid w:val="00E56BF6"/>
    <w:rsid w:val="00E752C6"/>
    <w:rsid w:val="00E94678"/>
    <w:rsid w:val="00EA0ABC"/>
    <w:rsid w:val="00EA17A9"/>
    <w:rsid w:val="00EA2890"/>
    <w:rsid w:val="00EB5BEC"/>
    <w:rsid w:val="00EC3543"/>
    <w:rsid w:val="00EF34C5"/>
    <w:rsid w:val="00F02343"/>
    <w:rsid w:val="00F4181B"/>
    <w:rsid w:val="00F55714"/>
    <w:rsid w:val="00F604E3"/>
    <w:rsid w:val="00F76CB2"/>
    <w:rsid w:val="00F86C6D"/>
    <w:rsid w:val="00FA41BB"/>
    <w:rsid w:val="00FC32D8"/>
    <w:rsid w:val="00FD023F"/>
    <w:rsid w:val="00FE0E00"/>
    <w:rsid w:val="00FF3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D8"/>
    <w:pPr>
      <w:widowControl w:val="0"/>
    </w:pPr>
    <w:rPr>
      <w:sz w:val="24"/>
      <w:szCs w:val="20"/>
      <w:lang w:eastAsia="en-US"/>
    </w:rPr>
  </w:style>
  <w:style w:type="paragraph" w:styleId="Heading3">
    <w:name w:val="heading 3"/>
    <w:basedOn w:val="Normal"/>
    <w:next w:val="Normal"/>
    <w:link w:val="Heading3Char"/>
    <w:uiPriority w:val="99"/>
    <w:qFormat/>
    <w:rsid w:val="00805982"/>
    <w:pPr>
      <w:keepNext/>
      <w:tabs>
        <w:tab w:val="left" w:pos="0"/>
        <w:tab w:val="left" w:pos="720"/>
        <w:tab w:val="left" w:pos="1080"/>
        <w:tab w:val="left" w:pos="1440"/>
        <w:tab w:val="left" w:pos="1800"/>
      </w:tabs>
      <w:autoSpaceDE w:val="0"/>
      <w:autoSpaceDN w:val="0"/>
      <w:adjustRightInd w:val="0"/>
      <w:outlineLvl w:val="2"/>
    </w:pPr>
    <w:rPr>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77096"/>
    <w:rPr>
      <w:rFonts w:cs="Times New Roman"/>
      <w:b/>
      <w:bCs/>
      <w:sz w:val="24"/>
      <w:szCs w:val="24"/>
      <w:u w:val="single"/>
      <w:lang w:val="en-GB"/>
    </w:rPr>
  </w:style>
  <w:style w:type="paragraph" w:styleId="Header">
    <w:name w:val="header"/>
    <w:basedOn w:val="Normal"/>
    <w:link w:val="HeaderChar"/>
    <w:uiPriority w:val="99"/>
    <w:rsid w:val="00FC32D8"/>
    <w:pPr>
      <w:tabs>
        <w:tab w:val="center" w:pos="4320"/>
        <w:tab w:val="right" w:pos="8640"/>
      </w:tabs>
    </w:pPr>
  </w:style>
  <w:style w:type="character" w:customStyle="1" w:styleId="HeaderChar">
    <w:name w:val="Header Char"/>
    <w:basedOn w:val="DefaultParagraphFont"/>
    <w:link w:val="Header"/>
    <w:uiPriority w:val="99"/>
    <w:semiHidden/>
    <w:locked/>
    <w:rsid w:val="003D1388"/>
    <w:rPr>
      <w:rFonts w:cs="Times New Roman"/>
      <w:sz w:val="20"/>
      <w:szCs w:val="20"/>
      <w:lang w:eastAsia="en-US"/>
    </w:rPr>
  </w:style>
  <w:style w:type="paragraph" w:styleId="FootnoteText">
    <w:name w:val="footnote text"/>
    <w:basedOn w:val="Normal"/>
    <w:link w:val="FootnoteTextChar"/>
    <w:uiPriority w:val="99"/>
    <w:semiHidden/>
    <w:rsid w:val="00FC32D8"/>
    <w:rPr>
      <w:sz w:val="20"/>
    </w:rPr>
  </w:style>
  <w:style w:type="character" w:customStyle="1" w:styleId="FootnoteTextChar">
    <w:name w:val="Footnote Text Char"/>
    <w:basedOn w:val="DefaultParagraphFont"/>
    <w:link w:val="FootnoteText"/>
    <w:uiPriority w:val="99"/>
    <w:semiHidden/>
    <w:locked/>
    <w:rsid w:val="003D1388"/>
    <w:rPr>
      <w:rFonts w:cs="Times New Roman"/>
      <w:sz w:val="20"/>
      <w:szCs w:val="20"/>
      <w:lang w:eastAsia="en-US"/>
    </w:rPr>
  </w:style>
  <w:style w:type="paragraph" w:styleId="BalloonText">
    <w:name w:val="Balloon Text"/>
    <w:basedOn w:val="Normal"/>
    <w:link w:val="BalloonTextChar"/>
    <w:uiPriority w:val="99"/>
    <w:semiHidden/>
    <w:rsid w:val="00FC32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388"/>
    <w:rPr>
      <w:rFonts w:cs="Times New Roman"/>
      <w:sz w:val="2"/>
      <w:lang w:eastAsia="en-US"/>
    </w:rPr>
  </w:style>
  <w:style w:type="paragraph" w:styleId="Footer">
    <w:name w:val="footer"/>
    <w:basedOn w:val="Normal"/>
    <w:link w:val="FooterChar"/>
    <w:uiPriority w:val="99"/>
    <w:rsid w:val="00805982"/>
    <w:pPr>
      <w:tabs>
        <w:tab w:val="center" w:pos="4320"/>
        <w:tab w:val="right" w:pos="8640"/>
      </w:tabs>
    </w:pPr>
  </w:style>
  <w:style w:type="character" w:customStyle="1" w:styleId="FooterChar">
    <w:name w:val="Footer Char"/>
    <w:basedOn w:val="DefaultParagraphFont"/>
    <w:link w:val="Footer"/>
    <w:uiPriority w:val="99"/>
    <w:semiHidden/>
    <w:locked/>
    <w:rsid w:val="003D1388"/>
    <w:rPr>
      <w:rFonts w:cs="Times New Roman"/>
      <w:sz w:val="20"/>
      <w:szCs w:val="20"/>
      <w:lang w:eastAsia="en-US"/>
    </w:rPr>
  </w:style>
  <w:style w:type="character" w:styleId="PageNumber">
    <w:name w:val="page number"/>
    <w:basedOn w:val="DefaultParagraphFont"/>
    <w:uiPriority w:val="99"/>
    <w:rsid w:val="00805982"/>
    <w:rPr>
      <w:rFonts w:cs="Times New Roman"/>
    </w:rPr>
  </w:style>
  <w:style w:type="paragraph" w:styleId="BodyText">
    <w:name w:val="Body Text"/>
    <w:basedOn w:val="Normal"/>
    <w:link w:val="BodyTextChar"/>
    <w:uiPriority w:val="99"/>
    <w:rsid w:val="00805982"/>
    <w:pPr>
      <w:jc w:val="both"/>
    </w:pPr>
  </w:style>
  <w:style w:type="character" w:customStyle="1" w:styleId="BodyTextChar">
    <w:name w:val="Body Text Char"/>
    <w:basedOn w:val="DefaultParagraphFont"/>
    <w:link w:val="BodyText"/>
    <w:uiPriority w:val="99"/>
    <w:semiHidden/>
    <w:locked/>
    <w:rsid w:val="003D1388"/>
    <w:rPr>
      <w:rFonts w:cs="Times New Roman"/>
      <w:sz w:val="20"/>
      <w:szCs w:val="20"/>
      <w:lang w:eastAsia="en-US"/>
    </w:rPr>
  </w:style>
  <w:style w:type="paragraph" w:styleId="BodyText2">
    <w:name w:val="Body Text 2"/>
    <w:basedOn w:val="Normal"/>
    <w:link w:val="BodyText2Char"/>
    <w:uiPriority w:val="99"/>
    <w:rsid w:val="00805982"/>
    <w:pPr>
      <w:autoSpaceDE w:val="0"/>
      <w:autoSpaceDN w:val="0"/>
      <w:adjustRightInd w:val="0"/>
    </w:pPr>
    <w:rPr>
      <w:rFonts w:ascii="Helv" w:hAnsi="Helv"/>
      <w:sz w:val="22"/>
    </w:rPr>
  </w:style>
  <w:style w:type="character" w:customStyle="1" w:styleId="BodyText2Char">
    <w:name w:val="Body Text 2 Char"/>
    <w:basedOn w:val="DefaultParagraphFont"/>
    <w:link w:val="BodyText2"/>
    <w:uiPriority w:val="99"/>
    <w:semiHidden/>
    <w:locked/>
    <w:rsid w:val="003D1388"/>
    <w:rPr>
      <w:rFonts w:cs="Times New Roman"/>
      <w:sz w:val="20"/>
      <w:szCs w:val="20"/>
      <w:lang w:eastAsia="en-US"/>
    </w:rPr>
  </w:style>
  <w:style w:type="paragraph" w:styleId="BodyText3">
    <w:name w:val="Body Text 3"/>
    <w:basedOn w:val="Normal"/>
    <w:link w:val="BodyText3Char"/>
    <w:uiPriority w:val="99"/>
    <w:rsid w:val="00805982"/>
    <w:pPr>
      <w:tabs>
        <w:tab w:val="left" w:pos="0"/>
        <w:tab w:val="left" w:pos="720"/>
        <w:tab w:val="left" w:pos="1440"/>
        <w:tab w:val="left" w:pos="1800"/>
      </w:tabs>
      <w:jc w:val="both"/>
    </w:pPr>
    <w:rPr>
      <w:b/>
      <w:bCs/>
      <w:sz w:val="22"/>
      <w:u w:val="single"/>
    </w:rPr>
  </w:style>
  <w:style w:type="character" w:customStyle="1" w:styleId="BodyText3Char">
    <w:name w:val="Body Text 3 Char"/>
    <w:basedOn w:val="DefaultParagraphFont"/>
    <w:link w:val="BodyText3"/>
    <w:uiPriority w:val="99"/>
    <w:semiHidden/>
    <w:locked/>
    <w:rsid w:val="003D1388"/>
    <w:rPr>
      <w:rFonts w:cs="Times New Roman"/>
      <w:sz w:val="16"/>
      <w:szCs w:val="16"/>
      <w:lang w:eastAsia="en-US"/>
    </w:rPr>
  </w:style>
  <w:style w:type="character" w:styleId="Hyperlink">
    <w:name w:val="Hyperlink"/>
    <w:basedOn w:val="DefaultParagraphFont"/>
    <w:uiPriority w:val="99"/>
    <w:rsid w:val="00EA0ABC"/>
    <w:rPr>
      <w:rFonts w:cs="Times New Roman"/>
      <w:color w:val="0000FF"/>
      <w:u w:val="single"/>
    </w:rPr>
  </w:style>
  <w:style w:type="table" w:styleId="TableGrid">
    <w:name w:val="Table Grid"/>
    <w:basedOn w:val="TableNormal"/>
    <w:uiPriority w:val="99"/>
    <w:rsid w:val="004A1D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56BF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D8"/>
    <w:pPr>
      <w:widowControl w:val="0"/>
    </w:pPr>
    <w:rPr>
      <w:sz w:val="24"/>
      <w:szCs w:val="20"/>
      <w:lang w:eastAsia="en-US"/>
    </w:rPr>
  </w:style>
  <w:style w:type="paragraph" w:styleId="Heading3">
    <w:name w:val="heading 3"/>
    <w:basedOn w:val="Normal"/>
    <w:next w:val="Normal"/>
    <w:link w:val="Heading3Char"/>
    <w:uiPriority w:val="99"/>
    <w:qFormat/>
    <w:rsid w:val="00805982"/>
    <w:pPr>
      <w:keepNext/>
      <w:tabs>
        <w:tab w:val="left" w:pos="0"/>
        <w:tab w:val="left" w:pos="720"/>
        <w:tab w:val="left" w:pos="1080"/>
        <w:tab w:val="left" w:pos="1440"/>
        <w:tab w:val="left" w:pos="1800"/>
      </w:tabs>
      <w:autoSpaceDE w:val="0"/>
      <w:autoSpaceDN w:val="0"/>
      <w:adjustRightInd w:val="0"/>
      <w:outlineLvl w:val="2"/>
    </w:pPr>
    <w:rPr>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77096"/>
    <w:rPr>
      <w:rFonts w:cs="Times New Roman"/>
      <w:b/>
      <w:bCs/>
      <w:sz w:val="24"/>
      <w:szCs w:val="24"/>
      <w:u w:val="single"/>
      <w:lang w:val="en-GB"/>
    </w:rPr>
  </w:style>
  <w:style w:type="paragraph" w:styleId="Header">
    <w:name w:val="header"/>
    <w:basedOn w:val="Normal"/>
    <w:link w:val="HeaderChar"/>
    <w:uiPriority w:val="99"/>
    <w:rsid w:val="00FC32D8"/>
    <w:pPr>
      <w:tabs>
        <w:tab w:val="center" w:pos="4320"/>
        <w:tab w:val="right" w:pos="8640"/>
      </w:tabs>
    </w:pPr>
  </w:style>
  <w:style w:type="character" w:customStyle="1" w:styleId="HeaderChar">
    <w:name w:val="Header Char"/>
    <w:basedOn w:val="DefaultParagraphFont"/>
    <w:link w:val="Header"/>
    <w:uiPriority w:val="99"/>
    <w:semiHidden/>
    <w:locked/>
    <w:rsid w:val="003D1388"/>
    <w:rPr>
      <w:rFonts w:cs="Times New Roman"/>
      <w:sz w:val="20"/>
      <w:szCs w:val="20"/>
      <w:lang w:eastAsia="en-US"/>
    </w:rPr>
  </w:style>
  <w:style w:type="paragraph" w:styleId="FootnoteText">
    <w:name w:val="footnote text"/>
    <w:basedOn w:val="Normal"/>
    <w:link w:val="FootnoteTextChar"/>
    <w:uiPriority w:val="99"/>
    <w:semiHidden/>
    <w:rsid w:val="00FC32D8"/>
    <w:rPr>
      <w:sz w:val="20"/>
    </w:rPr>
  </w:style>
  <w:style w:type="character" w:customStyle="1" w:styleId="FootnoteTextChar">
    <w:name w:val="Footnote Text Char"/>
    <w:basedOn w:val="DefaultParagraphFont"/>
    <w:link w:val="FootnoteText"/>
    <w:uiPriority w:val="99"/>
    <w:semiHidden/>
    <w:locked/>
    <w:rsid w:val="003D1388"/>
    <w:rPr>
      <w:rFonts w:cs="Times New Roman"/>
      <w:sz w:val="20"/>
      <w:szCs w:val="20"/>
      <w:lang w:eastAsia="en-US"/>
    </w:rPr>
  </w:style>
  <w:style w:type="paragraph" w:styleId="BalloonText">
    <w:name w:val="Balloon Text"/>
    <w:basedOn w:val="Normal"/>
    <w:link w:val="BalloonTextChar"/>
    <w:uiPriority w:val="99"/>
    <w:semiHidden/>
    <w:rsid w:val="00FC32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388"/>
    <w:rPr>
      <w:rFonts w:cs="Times New Roman"/>
      <w:sz w:val="2"/>
      <w:lang w:eastAsia="en-US"/>
    </w:rPr>
  </w:style>
  <w:style w:type="paragraph" w:styleId="Footer">
    <w:name w:val="footer"/>
    <w:basedOn w:val="Normal"/>
    <w:link w:val="FooterChar"/>
    <w:uiPriority w:val="99"/>
    <w:rsid w:val="00805982"/>
    <w:pPr>
      <w:tabs>
        <w:tab w:val="center" w:pos="4320"/>
        <w:tab w:val="right" w:pos="8640"/>
      </w:tabs>
    </w:pPr>
  </w:style>
  <w:style w:type="character" w:customStyle="1" w:styleId="FooterChar">
    <w:name w:val="Footer Char"/>
    <w:basedOn w:val="DefaultParagraphFont"/>
    <w:link w:val="Footer"/>
    <w:uiPriority w:val="99"/>
    <w:semiHidden/>
    <w:locked/>
    <w:rsid w:val="003D1388"/>
    <w:rPr>
      <w:rFonts w:cs="Times New Roman"/>
      <w:sz w:val="20"/>
      <w:szCs w:val="20"/>
      <w:lang w:eastAsia="en-US"/>
    </w:rPr>
  </w:style>
  <w:style w:type="character" w:styleId="PageNumber">
    <w:name w:val="page number"/>
    <w:basedOn w:val="DefaultParagraphFont"/>
    <w:uiPriority w:val="99"/>
    <w:rsid w:val="00805982"/>
    <w:rPr>
      <w:rFonts w:cs="Times New Roman"/>
    </w:rPr>
  </w:style>
  <w:style w:type="paragraph" w:styleId="BodyText">
    <w:name w:val="Body Text"/>
    <w:basedOn w:val="Normal"/>
    <w:link w:val="BodyTextChar"/>
    <w:uiPriority w:val="99"/>
    <w:rsid w:val="00805982"/>
    <w:pPr>
      <w:jc w:val="both"/>
    </w:pPr>
  </w:style>
  <w:style w:type="character" w:customStyle="1" w:styleId="BodyTextChar">
    <w:name w:val="Body Text Char"/>
    <w:basedOn w:val="DefaultParagraphFont"/>
    <w:link w:val="BodyText"/>
    <w:uiPriority w:val="99"/>
    <w:semiHidden/>
    <w:locked/>
    <w:rsid w:val="003D1388"/>
    <w:rPr>
      <w:rFonts w:cs="Times New Roman"/>
      <w:sz w:val="20"/>
      <w:szCs w:val="20"/>
      <w:lang w:eastAsia="en-US"/>
    </w:rPr>
  </w:style>
  <w:style w:type="paragraph" w:styleId="BodyText2">
    <w:name w:val="Body Text 2"/>
    <w:basedOn w:val="Normal"/>
    <w:link w:val="BodyText2Char"/>
    <w:uiPriority w:val="99"/>
    <w:rsid w:val="00805982"/>
    <w:pPr>
      <w:autoSpaceDE w:val="0"/>
      <w:autoSpaceDN w:val="0"/>
      <w:adjustRightInd w:val="0"/>
    </w:pPr>
    <w:rPr>
      <w:rFonts w:ascii="Helv" w:hAnsi="Helv"/>
      <w:sz w:val="22"/>
    </w:rPr>
  </w:style>
  <w:style w:type="character" w:customStyle="1" w:styleId="BodyText2Char">
    <w:name w:val="Body Text 2 Char"/>
    <w:basedOn w:val="DefaultParagraphFont"/>
    <w:link w:val="BodyText2"/>
    <w:uiPriority w:val="99"/>
    <w:semiHidden/>
    <w:locked/>
    <w:rsid w:val="003D1388"/>
    <w:rPr>
      <w:rFonts w:cs="Times New Roman"/>
      <w:sz w:val="20"/>
      <w:szCs w:val="20"/>
      <w:lang w:eastAsia="en-US"/>
    </w:rPr>
  </w:style>
  <w:style w:type="paragraph" w:styleId="BodyText3">
    <w:name w:val="Body Text 3"/>
    <w:basedOn w:val="Normal"/>
    <w:link w:val="BodyText3Char"/>
    <w:uiPriority w:val="99"/>
    <w:rsid w:val="00805982"/>
    <w:pPr>
      <w:tabs>
        <w:tab w:val="left" w:pos="0"/>
        <w:tab w:val="left" w:pos="720"/>
        <w:tab w:val="left" w:pos="1440"/>
        <w:tab w:val="left" w:pos="1800"/>
      </w:tabs>
      <w:jc w:val="both"/>
    </w:pPr>
    <w:rPr>
      <w:b/>
      <w:bCs/>
      <w:sz w:val="22"/>
      <w:u w:val="single"/>
    </w:rPr>
  </w:style>
  <w:style w:type="character" w:customStyle="1" w:styleId="BodyText3Char">
    <w:name w:val="Body Text 3 Char"/>
    <w:basedOn w:val="DefaultParagraphFont"/>
    <w:link w:val="BodyText3"/>
    <w:uiPriority w:val="99"/>
    <w:semiHidden/>
    <w:locked/>
    <w:rsid w:val="003D1388"/>
    <w:rPr>
      <w:rFonts w:cs="Times New Roman"/>
      <w:sz w:val="16"/>
      <w:szCs w:val="16"/>
      <w:lang w:eastAsia="en-US"/>
    </w:rPr>
  </w:style>
  <w:style w:type="character" w:styleId="Hyperlink">
    <w:name w:val="Hyperlink"/>
    <w:basedOn w:val="DefaultParagraphFont"/>
    <w:uiPriority w:val="99"/>
    <w:rsid w:val="00EA0ABC"/>
    <w:rPr>
      <w:rFonts w:cs="Times New Roman"/>
      <w:color w:val="0000FF"/>
      <w:u w:val="single"/>
    </w:rPr>
  </w:style>
  <w:style w:type="table" w:styleId="TableGrid">
    <w:name w:val="Table Grid"/>
    <w:basedOn w:val="TableNormal"/>
    <w:uiPriority w:val="99"/>
    <w:rsid w:val="004A1D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56BF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Amar Bokhari</cp:lastModifiedBy>
  <cp:revision>3</cp:revision>
  <cp:lastPrinted>2010-10-25T02:03:00Z</cp:lastPrinted>
  <dcterms:created xsi:type="dcterms:W3CDTF">2011-05-26T13:32:00Z</dcterms:created>
  <dcterms:modified xsi:type="dcterms:W3CDTF">2011-05-26T13:48:00Z</dcterms:modified>
</cp:coreProperties>
</file>