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045" w:rsidRPr="00AA2BA0" w:rsidRDefault="00F50E59" w:rsidP="00524045">
      <w:pPr>
        <w:jc w:val="center"/>
        <w:rPr>
          <w:b/>
          <w:sz w:val="28"/>
          <w:szCs w:val="28"/>
          <w:u w:val="single"/>
        </w:rPr>
      </w:pPr>
      <w:r>
        <w:rPr>
          <w:rFonts w:ascii="Arial" w:hAnsi="Arial"/>
          <w:noProof/>
          <w:spacing w:val="-3"/>
          <w:sz w:val="20"/>
        </w:rPr>
        <w:drawing>
          <wp:inline distT="0" distB="0" distL="0" distR="0">
            <wp:extent cx="10287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r w:rsidR="00524045" w:rsidRPr="004658BE">
        <w:rPr>
          <w:b/>
          <w:u w:val="single"/>
        </w:rPr>
        <w:t xml:space="preserve"> </w:t>
      </w:r>
    </w:p>
    <w:p w:rsidR="00524045" w:rsidRPr="00CF6901" w:rsidRDefault="00524045" w:rsidP="00524045">
      <w:pPr>
        <w:jc w:val="center"/>
        <w:rPr>
          <w:b/>
        </w:rPr>
      </w:pPr>
      <w:r w:rsidRPr="00CF6901">
        <w:rPr>
          <w:b/>
        </w:rPr>
        <w:t>SL-MDTF</w:t>
      </w:r>
    </w:p>
    <w:p w:rsidR="00524045" w:rsidRPr="00675DCC" w:rsidRDefault="00524045" w:rsidP="00524045">
      <w:pPr>
        <w:jc w:val="center"/>
        <w:rPr>
          <w:sz w:val="14"/>
          <w:szCs w:val="16"/>
        </w:rPr>
      </w:pPr>
      <w:r w:rsidRPr="00E37C09">
        <w:rPr>
          <w:b/>
        </w:rPr>
        <w:t xml:space="preserve"> </w:t>
      </w:r>
    </w:p>
    <w:p w:rsidR="009036CC" w:rsidRDefault="00B543E6" w:rsidP="009036CC">
      <w:pPr>
        <w:jc w:val="center"/>
        <w:rPr>
          <w:b/>
          <w:bCs/>
          <w:caps/>
        </w:rPr>
      </w:pPr>
      <w:r>
        <w:rPr>
          <w:b/>
          <w:bCs/>
          <w:caps/>
        </w:rPr>
        <w:t>Final</w:t>
      </w:r>
      <w:r w:rsidR="009036CC">
        <w:rPr>
          <w:b/>
          <w:bCs/>
          <w:caps/>
        </w:rPr>
        <w:t xml:space="preserve"> programme</w:t>
      </w:r>
      <w:r w:rsidR="009036CC">
        <w:rPr>
          <w:rStyle w:val="FootnoteReference"/>
          <w:b/>
          <w:bCs/>
          <w:caps/>
        </w:rPr>
        <w:footnoteReference w:id="1"/>
      </w:r>
      <w:r w:rsidR="009036CC" w:rsidRPr="00675DCC">
        <w:rPr>
          <w:b/>
          <w:bCs/>
          <w:caps/>
        </w:rPr>
        <w:t xml:space="preserve"> NARRATIVE report </w:t>
      </w:r>
    </w:p>
    <w:p w:rsidR="00524045" w:rsidRDefault="00524045" w:rsidP="00524045">
      <w:pPr>
        <w:jc w:val="center"/>
        <w:rPr>
          <w:b/>
          <w:bCs/>
          <w:caps/>
        </w:rPr>
      </w:pPr>
    </w:p>
    <w:p w:rsidR="00524045" w:rsidRDefault="00524045" w:rsidP="00524045">
      <w:pPr>
        <w:jc w:val="center"/>
        <w:rPr>
          <w:b/>
          <w:bCs/>
          <w:caps/>
        </w:rPr>
      </w:pPr>
      <w:r>
        <w:rPr>
          <w:b/>
          <w:bCs/>
          <w:caps/>
        </w:rPr>
        <w:t xml:space="preserve">REPORTING PERIOD: 1 january </w:t>
      </w:r>
      <w:r w:rsidR="0096759F">
        <w:rPr>
          <w:b/>
          <w:bCs/>
          <w:caps/>
        </w:rPr>
        <w:t xml:space="preserve">2010 </w:t>
      </w:r>
      <w:bookmarkStart w:id="0" w:name="_GoBack"/>
      <w:bookmarkEnd w:id="0"/>
      <w:r>
        <w:rPr>
          <w:b/>
          <w:bCs/>
          <w:caps/>
        </w:rPr>
        <w:t xml:space="preserve">– 31 </w:t>
      </w:r>
      <w:r w:rsidR="009036CC">
        <w:rPr>
          <w:b/>
          <w:bCs/>
          <w:caps/>
        </w:rPr>
        <w:t>DECEMBER</w:t>
      </w:r>
      <w:r>
        <w:rPr>
          <w:b/>
          <w:bCs/>
          <w:caps/>
        </w:rPr>
        <w:t xml:space="preserve"> 201</w:t>
      </w:r>
      <w:r w:rsidR="009036CC">
        <w:rPr>
          <w:b/>
          <w:bCs/>
          <w:caps/>
        </w:rPr>
        <w:t>2</w:t>
      </w:r>
      <w:r>
        <w:rPr>
          <w:b/>
          <w:bCs/>
          <w:caps/>
        </w:rPr>
        <w:t xml:space="preserve"> </w:t>
      </w:r>
    </w:p>
    <w:p w:rsidR="00B543E6" w:rsidRDefault="00B543E6" w:rsidP="00B543E6">
      <w:pPr>
        <w:jc w:val="center"/>
        <w:rPr>
          <w:b/>
          <w:bCs/>
          <w:caps/>
        </w:rPr>
      </w:pPr>
    </w:p>
    <w:tbl>
      <w:tblPr>
        <w:tblW w:w="10386" w:type="dxa"/>
        <w:tblInd w:w="-72" w:type="dxa"/>
        <w:tblLayout w:type="fixed"/>
        <w:tblLook w:val="01E0" w:firstRow="1" w:lastRow="1" w:firstColumn="1" w:lastColumn="1" w:noHBand="0" w:noVBand="0"/>
      </w:tblPr>
      <w:tblGrid>
        <w:gridCol w:w="2970"/>
        <w:gridCol w:w="2172"/>
        <w:gridCol w:w="258"/>
        <w:gridCol w:w="3002"/>
        <w:gridCol w:w="1984"/>
      </w:tblGrid>
      <w:tr w:rsidR="00B543E6" w:rsidRPr="00947685" w:rsidTr="00D460BE">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B543E6" w:rsidRPr="00947685" w:rsidRDefault="00B543E6" w:rsidP="00D460BE">
            <w:pPr>
              <w:pStyle w:val="H1"/>
              <w:jc w:val="center"/>
              <w:rPr>
                <w:rFonts w:cs="Times New Roman"/>
              </w:rPr>
            </w:pPr>
            <w:r>
              <w:rPr>
                <w:rFonts w:cs="Times New Roman"/>
              </w:rPr>
              <w:t>Programme Title &amp; Project Number</w:t>
            </w:r>
          </w:p>
        </w:tc>
        <w:tc>
          <w:tcPr>
            <w:tcW w:w="258" w:type="dxa"/>
            <w:vMerge w:val="restart"/>
            <w:tcBorders>
              <w:left w:val="single" w:sz="4" w:space="0" w:color="auto"/>
              <w:right w:val="single" w:sz="4" w:space="0" w:color="auto"/>
            </w:tcBorders>
            <w:vAlign w:val="center"/>
          </w:tcPr>
          <w:p w:rsidR="00B543E6" w:rsidRPr="00947685" w:rsidRDefault="00B543E6" w:rsidP="00D460BE">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rsidR="00B543E6" w:rsidRPr="00E407A4" w:rsidRDefault="00B543E6" w:rsidP="00D460BE">
            <w:pPr>
              <w:pStyle w:val="H1"/>
              <w:jc w:val="center"/>
              <w:rPr>
                <w:rFonts w:cs="Times New Roman"/>
              </w:rPr>
            </w:pPr>
            <w:r>
              <w:rPr>
                <w:rFonts w:cs="Times New Roman"/>
              </w:rPr>
              <w:t xml:space="preserve">Country, Locality(s), Priority Area(s) / </w:t>
            </w:r>
            <w:r w:rsidRPr="007C14A5">
              <w:rPr>
                <w:rFonts w:cs="Times New Roman"/>
              </w:rPr>
              <w:t>Strategic Results</w:t>
            </w:r>
            <w:r w:rsidRPr="007C14A5">
              <w:rPr>
                <w:rStyle w:val="FootnoteReference"/>
                <w:rFonts w:cs="Times New Roman"/>
              </w:rPr>
              <w:footnoteReference w:id="2"/>
            </w:r>
          </w:p>
        </w:tc>
      </w:tr>
      <w:tr w:rsidR="00B543E6" w:rsidRPr="00947685" w:rsidTr="00D460BE">
        <w:trPr>
          <w:trHeight w:val="300"/>
        </w:trPr>
        <w:tc>
          <w:tcPr>
            <w:tcW w:w="5142" w:type="dxa"/>
            <w:gridSpan w:val="2"/>
            <w:vMerge w:val="restart"/>
            <w:tcBorders>
              <w:left w:val="single" w:sz="4" w:space="0" w:color="auto"/>
              <w:right w:val="single" w:sz="4" w:space="0" w:color="auto"/>
            </w:tcBorders>
          </w:tcPr>
          <w:p w:rsidR="00EF0E57" w:rsidRPr="001406D5" w:rsidRDefault="00B543E6" w:rsidP="00EF0E57">
            <w:pPr>
              <w:tabs>
                <w:tab w:val="left" w:pos="270"/>
              </w:tabs>
              <w:contextualSpacing/>
            </w:pPr>
            <w:r w:rsidRPr="009A75F8">
              <w:rPr>
                <w:bCs/>
                <w:iCs/>
                <w:snapToGrid w:val="0"/>
                <w:szCs w:val="28"/>
              </w:rPr>
              <w:t>Programme Title:</w:t>
            </w:r>
            <w:r w:rsidR="00EF0E57" w:rsidRPr="001406D5">
              <w:rPr>
                <w:sz w:val="22"/>
                <w:szCs w:val="22"/>
              </w:rPr>
              <w:t xml:space="preserve"> Rural Community Empowerment</w:t>
            </w:r>
          </w:p>
          <w:p w:rsidR="00B543E6" w:rsidRPr="00EF0E57" w:rsidRDefault="00EF0E57" w:rsidP="00EF0E57">
            <w:pPr>
              <w:tabs>
                <w:tab w:val="left" w:pos="270"/>
              </w:tabs>
              <w:contextualSpacing/>
            </w:pPr>
            <w:r w:rsidRPr="001406D5">
              <w:rPr>
                <w:sz w:val="22"/>
                <w:szCs w:val="22"/>
              </w:rPr>
              <w:t>Programme Number: UNJV Programme 18</w:t>
            </w:r>
            <w:r>
              <w:rPr>
                <w:sz w:val="22"/>
                <w:szCs w:val="22"/>
              </w:rPr>
              <w:t>.</w:t>
            </w:r>
          </w:p>
          <w:p w:rsidR="00EF0E57" w:rsidRPr="001406D5" w:rsidRDefault="00B543E6" w:rsidP="00EF0E57">
            <w:pPr>
              <w:numPr>
                <w:ilvl w:val="0"/>
                <w:numId w:val="31"/>
              </w:numPr>
              <w:tabs>
                <w:tab w:val="left" w:pos="270"/>
              </w:tabs>
              <w:contextualSpacing/>
            </w:pPr>
            <w:r w:rsidRPr="009A75F8">
              <w:rPr>
                <w:bCs/>
                <w:iCs/>
                <w:snapToGrid w:val="0"/>
                <w:szCs w:val="28"/>
              </w:rPr>
              <w:t>M</w:t>
            </w:r>
            <w:r>
              <w:rPr>
                <w:bCs/>
                <w:iCs/>
                <w:snapToGrid w:val="0"/>
                <w:szCs w:val="28"/>
              </w:rPr>
              <w:t>P</w:t>
            </w:r>
            <w:r w:rsidRPr="009A75F8">
              <w:rPr>
                <w:bCs/>
                <w:iCs/>
                <w:snapToGrid w:val="0"/>
                <w:szCs w:val="28"/>
              </w:rPr>
              <w:t xml:space="preserve">TF Office </w:t>
            </w:r>
            <w:r>
              <w:rPr>
                <w:bCs/>
                <w:iCs/>
                <w:snapToGrid w:val="0"/>
                <w:szCs w:val="28"/>
              </w:rPr>
              <w:t xml:space="preserve">Project Reference </w:t>
            </w:r>
            <w:r w:rsidRPr="009A75F8">
              <w:rPr>
                <w:bCs/>
                <w:iCs/>
                <w:snapToGrid w:val="0"/>
                <w:szCs w:val="28"/>
              </w:rPr>
              <w:t>Number:</w:t>
            </w:r>
            <w:r>
              <w:rPr>
                <w:rStyle w:val="FootnoteReference"/>
                <w:bCs/>
                <w:iCs/>
                <w:snapToGrid w:val="0"/>
                <w:szCs w:val="28"/>
              </w:rPr>
              <w:footnoteReference w:id="3"/>
            </w:r>
            <w:r>
              <w:rPr>
                <w:i/>
              </w:rPr>
              <w:t xml:space="preserve"> </w:t>
            </w:r>
            <w:r w:rsidR="00EF0E57" w:rsidRPr="001406D5">
              <w:rPr>
                <w:sz w:val="22"/>
                <w:szCs w:val="22"/>
              </w:rPr>
              <w:t>00075576 Rural Community UNDP</w:t>
            </w:r>
          </w:p>
          <w:p w:rsidR="00EF0E57" w:rsidRPr="001406D5" w:rsidRDefault="00EF0E57" w:rsidP="00EF0E57">
            <w:pPr>
              <w:numPr>
                <w:ilvl w:val="0"/>
                <w:numId w:val="31"/>
              </w:numPr>
              <w:tabs>
                <w:tab w:val="left" w:pos="270"/>
              </w:tabs>
              <w:contextualSpacing/>
            </w:pPr>
            <w:r w:rsidRPr="001406D5">
              <w:rPr>
                <w:sz w:val="22"/>
                <w:szCs w:val="22"/>
              </w:rPr>
              <w:t xml:space="preserve">00075578 Rural Empowerment FAO </w:t>
            </w:r>
          </w:p>
          <w:p w:rsidR="00EF0E57" w:rsidRPr="001406D5" w:rsidRDefault="00EF0E57" w:rsidP="00EF0E57">
            <w:pPr>
              <w:numPr>
                <w:ilvl w:val="0"/>
                <w:numId w:val="31"/>
              </w:numPr>
              <w:tabs>
                <w:tab w:val="left" w:pos="270"/>
              </w:tabs>
              <w:contextualSpacing/>
            </w:pPr>
            <w:r w:rsidRPr="001406D5">
              <w:rPr>
                <w:sz w:val="22"/>
                <w:szCs w:val="22"/>
              </w:rPr>
              <w:t>00075577 Empowering PLH UNAIDS</w:t>
            </w:r>
          </w:p>
          <w:p w:rsidR="00EF0E57" w:rsidRPr="001406D5" w:rsidRDefault="00EF0E57" w:rsidP="00EF0E57">
            <w:pPr>
              <w:numPr>
                <w:ilvl w:val="0"/>
                <w:numId w:val="31"/>
              </w:numPr>
              <w:tabs>
                <w:tab w:val="left" w:pos="270"/>
              </w:tabs>
              <w:contextualSpacing/>
            </w:pPr>
            <w:r w:rsidRPr="001406D5">
              <w:rPr>
                <w:sz w:val="22"/>
                <w:szCs w:val="22"/>
              </w:rPr>
              <w:t>00075580 Gender-based Violence UNFPA</w:t>
            </w:r>
          </w:p>
          <w:p w:rsidR="00EF0E57" w:rsidRPr="001406D5" w:rsidRDefault="00EF0E57" w:rsidP="00EF0E57">
            <w:pPr>
              <w:numPr>
                <w:ilvl w:val="0"/>
                <w:numId w:val="31"/>
              </w:numPr>
              <w:tabs>
                <w:tab w:val="left" w:pos="270"/>
              </w:tabs>
              <w:contextualSpacing/>
            </w:pPr>
            <w:r w:rsidRPr="001406D5">
              <w:rPr>
                <w:sz w:val="22"/>
                <w:szCs w:val="22"/>
              </w:rPr>
              <w:t>00075579 Solar Powered Business Platforms</w:t>
            </w:r>
            <w:r>
              <w:rPr>
                <w:sz w:val="22"/>
                <w:szCs w:val="22"/>
              </w:rPr>
              <w:t>, UNIDO</w:t>
            </w:r>
          </w:p>
          <w:p w:rsidR="00B543E6" w:rsidRPr="00EF0E57" w:rsidRDefault="00EF0E57" w:rsidP="00EF0E57">
            <w:pPr>
              <w:numPr>
                <w:ilvl w:val="0"/>
                <w:numId w:val="31"/>
              </w:numPr>
              <w:tabs>
                <w:tab w:val="left" w:pos="270"/>
              </w:tabs>
              <w:contextualSpacing/>
            </w:pPr>
            <w:r w:rsidRPr="001406D5">
              <w:rPr>
                <w:sz w:val="22"/>
                <w:szCs w:val="22"/>
              </w:rPr>
              <w:t>00075581 Support Rural UN Women</w:t>
            </w:r>
          </w:p>
        </w:tc>
        <w:tc>
          <w:tcPr>
            <w:tcW w:w="258" w:type="dxa"/>
            <w:vMerge/>
            <w:tcBorders>
              <w:left w:val="single" w:sz="4" w:space="0" w:color="auto"/>
              <w:right w:val="single" w:sz="4" w:space="0" w:color="auto"/>
            </w:tcBorders>
          </w:tcPr>
          <w:p w:rsidR="00B543E6" w:rsidRPr="00947685" w:rsidRDefault="00B543E6" w:rsidP="00D460BE">
            <w:pPr>
              <w:pStyle w:val="BodyText"/>
              <w:rPr>
                <w:rFonts w:ascii="Times New Roman" w:hAnsi="Times New Roman"/>
              </w:rPr>
            </w:pPr>
          </w:p>
        </w:tc>
        <w:tc>
          <w:tcPr>
            <w:tcW w:w="4986" w:type="dxa"/>
            <w:gridSpan w:val="2"/>
            <w:tcBorders>
              <w:left w:val="single" w:sz="4" w:space="0" w:color="auto"/>
              <w:bottom w:val="single" w:sz="4" w:space="0" w:color="auto"/>
              <w:right w:val="single" w:sz="4" w:space="0" w:color="auto"/>
            </w:tcBorders>
          </w:tcPr>
          <w:p w:rsidR="00B543E6" w:rsidRPr="00EF0E57" w:rsidRDefault="00EF0E57" w:rsidP="00EF0E57">
            <w:pPr>
              <w:tabs>
                <w:tab w:val="left" w:pos="270"/>
              </w:tabs>
              <w:contextualSpacing/>
            </w:pPr>
            <w:r w:rsidRPr="001406D5">
              <w:rPr>
                <w:sz w:val="22"/>
                <w:szCs w:val="22"/>
              </w:rPr>
              <w:t>Sierra Leone, country wide</w:t>
            </w:r>
          </w:p>
          <w:p w:rsidR="00B543E6" w:rsidRPr="00164424" w:rsidRDefault="00B543E6" w:rsidP="00D460BE">
            <w:pPr>
              <w:pStyle w:val="BodyText"/>
              <w:rPr>
                <w:rFonts w:ascii="Times New Roman" w:hAnsi="Times New Roman"/>
                <w:sz w:val="24"/>
              </w:rPr>
            </w:pPr>
          </w:p>
        </w:tc>
      </w:tr>
      <w:tr w:rsidR="00B543E6" w:rsidRPr="00947685" w:rsidTr="00D460BE">
        <w:trPr>
          <w:trHeight w:val="426"/>
        </w:trPr>
        <w:tc>
          <w:tcPr>
            <w:tcW w:w="5142" w:type="dxa"/>
            <w:gridSpan w:val="2"/>
            <w:vMerge/>
            <w:tcBorders>
              <w:left w:val="single" w:sz="4" w:space="0" w:color="auto"/>
              <w:bottom w:val="single" w:sz="4" w:space="0" w:color="auto"/>
              <w:right w:val="single" w:sz="4" w:space="0" w:color="auto"/>
            </w:tcBorders>
          </w:tcPr>
          <w:p w:rsidR="00B543E6" w:rsidRPr="009A75F8" w:rsidRDefault="00B543E6" w:rsidP="00B543E6">
            <w:pPr>
              <w:pStyle w:val="BodyText"/>
              <w:numPr>
                <w:ilvl w:val="0"/>
                <w:numId w:val="5"/>
              </w:numPr>
              <w:spacing w:before="60" w:after="60"/>
              <w:ind w:left="342"/>
              <w:jc w:val="both"/>
              <w:rPr>
                <w:rFonts w:ascii="Times New Roman" w:hAnsi="Times New Roman"/>
                <w:bCs/>
                <w:iCs/>
                <w:snapToGrid w:val="0"/>
                <w:szCs w:val="28"/>
              </w:rPr>
            </w:pPr>
          </w:p>
        </w:tc>
        <w:tc>
          <w:tcPr>
            <w:tcW w:w="258" w:type="dxa"/>
            <w:vMerge/>
            <w:tcBorders>
              <w:left w:val="single" w:sz="4" w:space="0" w:color="auto"/>
              <w:right w:val="single" w:sz="4" w:space="0" w:color="auto"/>
            </w:tcBorders>
          </w:tcPr>
          <w:p w:rsidR="00B543E6" w:rsidRPr="00947685" w:rsidRDefault="00B543E6" w:rsidP="00D460BE">
            <w:pPr>
              <w:pStyle w:val="BodyText"/>
              <w:rPr>
                <w:rFonts w:ascii="Times New Roman" w:hAnsi="Times New Roman"/>
              </w:rPr>
            </w:pPr>
          </w:p>
        </w:tc>
        <w:tc>
          <w:tcPr>
            <w:tcW w:w="4986" w:type="dxa"/>
            <w:gridSpan w:val="2"/>
            <w:tcBorders>
              <w:top w:val="single" w:sz="4" w:space="0" w:color="auto"/>
              <w:left w:val="single" w:sz="4" w:space="0" w:color="auto"/>
              <w:bottom w:val="single" w:sz="4" w:space="0" w:color="auto"/>
              <w:right w:val="single" w:sz="4" w:space="0" w:color="auto"/>
            </w:tcBorders>
          </w:tcPr>
          <w:p w:rsidR="00EF0E57" w:rsidRPr="001406D5" w:rsidRDefault="00B543E6" w:rsidP="00EF0E57">
            <w:pPr>
              <w:numPr>
                <w:ilvl w:val="0"/>
                <w:numId w:val="32"/>
              </w:numPr>
              <w:tabs>
                <w:tab w:val="left" w:pos="270"/>
              </w:tabs>
              <w:ind w:left="252" w:hanging="180"/>
              <w:contextualSpacing/>
            </w:pPr>
            <w:r w:rsidRPr="003F480D">
              <w:rPr>
                <w:bCs/>
                <w:i/>
                <w:iCs/>
                <w:snapToGrid w:val="0"/>
              </w:rPr>
              <w:t xml:space="preserve">Priority area/ strategic results </w:t>
            </w:r>
            <w:r w:rsidR="00EF0E57">
              <w:rPr>
                <w:bCs/>
                <w:i/>
                <w:iCs/>
                <w:snapToGrid w:val="0"/>
              </w:rPr>
              <w:t>:</w:t>
            </w:r>
            <w:r w:rsidR="00EF0E57" w:rsidRPr="001406D5">
              <w:rPr>
                <w:sz w:val="22"/>
                <w:szCs w:val="22"/>
              </w:rPr>
              <w:t xml:space="preserve"> </w:t>
            </w:r>
          </w:p>
          <w:p w:rsidR="00B543E6" w:rsidRPr="003F480D" w:rsidRDefault="00EF0E57" w:rsidP="00EF0E57">
            <w:pPr>
              <w:pStyle w:val="BodyText"/>
              <w:rPr>
                <w:rFonts w:ascii="Times New Roman" w:hAnsi="Times New Roman"/>
                <w:bCs/>
                <w:i/>
                <w:iCs/>
                <w:snapToGrid w:val="0"/>
              </w:rPr>
            </w:pPr>
            <w:r w:rsidRPr="001406D5">
              <w:rPr>
                <w:sz w:val="22"/>
                <w:szCs w:val="22"/>
              </w:rPr>
              <w:t>Joint Vision Priority Area 2: Integrating Rural Areas into the National Economy</w:t>
            </w:r>
          </w:p>
        </w:tc>
      </w:tr>
      <w:tr w:rsidR="00B543E6" w:rsidRPr="00947685" w:rsidTr="00D460BE">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B543E6" w:rsidRPr="00947685" w:rsidRDefault="00B543E6" w:rsidP="00D460BE">
            <w:pPr>
              <w:pStyle w:val="H1"/>
              <w:jc w:val="center"/>
              <w:rPr>
                <w:rFonts w:cs="Times New Roman"/>
              </w:rPr>
            </w:pPr>
            <w:r w:rsidRPr="00947685">
              <w:rPr>
                <w:rFonts w:cs="Times New Roman"/>
              </w:rPr>
              <w:t>Participating Organi</w:t>
            </w:r>
            <w:r>
              <w:rPr>
                <w:rFonts w:cs="Times New Roman"/>
              </w:rPr>
              <w:t>zation(s)</w:t>
            </w:r>
          </w:p>
        </w:tc>
        <w:tc>
          <w:tcPr>
            <w:tcW w:w="258" w:type="dxa"/>
            <w:vMerge w:val="restart"/>
            <w:tcBorders>
              <w:left w:val="single" w:sz="4" w:space="0" w:color="auto"/>
              <w:right w:val="single" w:sz="4" w:space="0" w:color="auto"/>
            </w:tcBorders>
            <w:vAlign w:val="center"/>
          </w:tcPr>
          <w:p w:rsidR="00B543E6" w:rsidRPr="00947685" w:rsidRDefault="00B543E6" w:rsidP="00D460BE">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rsidR="00B543E6" w:rsidRPr="00947685" w:rsidRDefault="00B543E6" w:rsidP="00D460BE">
            <w:pPr>
              <w:pStyle w:val="H1"/>
              <w:jc w:val="center"/>
              <w:rPr>
                <w:rFonts w:cs="Times New Roman"/>
                <w:sz w:val="20"/>
              </w:rPr>
            </w:pPr>
            <w:r>
              <w:rPr>
                <w:rFonts w:cs="Times New Roman"/>
              </w:rPr>
              <w:t>Implementing Partners</w:t>
            </w:r>
          </w:p>
        </w:tc>
      </w:tr>
      <w:tr w:rsidR="00B543E6" w:rsidRPr="00947685" w:rsidTr="00D460BE">
        <w:trPr>
          <w:trHeight w:val="495"/>
        </w:trPr>
        <w:tc>
          <w:tcPr>
            <w:tcW w:w="5142" w:type="dxa"/>
            <w:gridSpan w:val="2"/>
            <w:tcBorders>
              <w:left w:val="single" w:sz="4" w:space="0" w:color="auto"/>
              <w:bottom w:val="single" w:sz="4" w:space="0" w:color="auto"/>
              <w:right w:val="single" w:sz="4" w:space="0" w:color="auto"/>
            </w:tcBorders>
          </w:tcPr>
          <w:p w:rsidR="00B543E6" w:rsidRPr="0070378C" w:rsidRDefault="00B543E6" w:rsidP="00B543E6">
            <w:pPr>
              <w:pStyle w:val="BodyText"/>
              <w:numPr>
                <w:ilvl w:val="0"/>
                <w:numId w:val="27"/>
              </w:numPr>
              <w:rPr>
                <w:rFonts w:ascii="Times New Roman" w:hAnsi="Times New Roman"/>
              </w:rPr>
            </w:pPr>
            <w:r w:rsidRPr="0070378C">
              <w:rPr>
                <w:rFonts w:ascii="Times New Roman" w:hAnsi="Times New Roman"/>
              </w:rPr>
              <w:t>Organizations</w:t>
            </w:r>
            <w:r>
              <w:rPr>
                <w:rFonts w:ascii="Times New Roman" w:hAnsi="Times New Roman"/>
              </w:rPr>
              <w:t xml:space="preserve"> that have received direct funding from the MPTF Office under this </w:t>
            </w:r>
            <w:proofErr w:type="spellStart"/>
            <w:r>
              <w:rPr>
                <w:rFonts w:ascii="Times New Roman" w:hAnsi="Times New Roman"/>
              </w:rPr>
              <w:t>programme</w:t>
            </w:r>
            <w:proofErr w:type="spellEnd"/>
          </w:p>
          <w:p w:rsidR="00B543E6" w:rsidRDefault="00B543E6" w:rsidP="00D460BE">
            <w:pPr>
              <w:pStyle w:val="BodyText"/>
              <w:rPr>
                <w:rFonts w:ascii="Times New Roman" w:hAnsi="Times New Roman"/>
                <w:i/>
              </w:rPr>
            </w:pPr>
          </w:p>
          <w:p w:rsidR="00EF0E57" w:rsidRPr="001406D5" w:rsidRDefault="00EF0E57" w:rsidP="00EF0E57">
            <w:pPr>
              <w:pStyle w:val="BodyText"/>
              <w:tabs>
                <w:tab w:val="left" w:pos="270"/>
              </w:tabs>
              <w:jc w:val="both"/>
              <w:rPr>
                <w:rFonts w:ascii="Times New Roman" w:hAnsi="Times New Roman"/>
                <w:sz w:val="22"/>
                <w:szCs w:val="22"/>
              </w:rPr>
            </w:pPr>
            <w:r w:rsidRPr="001406D5">
              <w:rPr>
                <w:rFonts w:ascii="Times New Roman" w:hAnsi="Times New Roman"/>
                <w:sz w:val="22"/>
                <w:szCs w:val="22"/>
              </w:rPr>
              <w:t>UNDP (co-lead)</w:t>
            </w:r>
          </w:p>
          <w:p w:rsidR="00EF0E57" w:rsidRPr="001406D5" w:rsidRDefault="00EF0E57" w:rsidP="00EF0E57">
            <w:pPr>
              <w:pStyle w:val="BodyText"/>
              <w:tabs>
                <w:tab w:val="left" w:pos="270"/>
              </w:tabs>
              <w:jc w:val="both"/>
              <w:rPr>
                <w:rFonts w:ascii="Times New Roman" w:hAnsi="Times New Roman"/>
                <w:sz w:val="22"/>
                <w:szCs w:val="22"/>
              </w:rPr>
            </w:pPr>
            <w:r w:rsidRPr="001406D5">
              <w:rPr>
                <w:rFonts w:ascii="Times New Roman" w:hAnsi="Times New Roman"/>
                <w:sz w:val="22"/>
                <w:szCs w:val="22"/>
              </w:rPr>
              <w:t>FAO (co-lead)</w:t>
            </w:r>
          </w:p>
          <w:p w:rsidR="00EF0E57" w:rsidRPr="005F7D5E" w:rsidRDefault="00EF0E57" w:rsidP="00EF0E57">
            <w:pPr>
              <w:pStyle w:val="BodyText"/>
              <w:tabs>
                <w:tab w:val="left" w:pos="270"/>
              </w:tabs>
              <w:jc w:val="both"/>
              <w:rPr>
                <w:rFonts w:ascii="Times New Roman" w:hAnsi="Times New Roman"/>
                <w:sz w:val="22"/>
                <w:szCs w:val="22"/>
                <w:lang w:val="es-ES"/>
              </w:rPr>
            </w:pPr>
            <w:r w:rsidRPr="005F7D5E">
              <w:rPr>
                <w:rFonts w:ascii="Times New Roman" w:hAnsi="Times New Roman"/>
                <w:sz w:val="22"/>
                <w:szCs w:val="22"/>
                <w:lang w:val="es-ES"/>
              </w:rPr>
              <w:t>UNAIDS</w:t>
            </w:r>
          </w:p>
          <w:p w:rsidR="00EF0E57" w:rsidRPr="005F7D5E" w:rsidRDefault="00EF0E57" w:rsidP="00EF0E57">
            <w:pPr>
              <w:pStyle w:val="BodyText"/>
              <w:tabs>
                <w:tab w:val="left" w:pos="270"/>
              </w:tabs>
              <w:jc w:val="both"/>
              <w:rPr>
                <w:rFonts w:ascii="Times New Roman" w:hAnsi="Times New Roman"/>
                <w:sz w:val="22"/>
                <w:szCs w:val="22"/>
                <w:lang w:val="es-ES"/>
              </w:rPr>
            </w:pPr>
            <w:r w:rsidRPr="005F7D5E">
              <w:rPr>
                <w:rFonts w:ascii="Times New Roman" w:hAnsi="Times New Roman"/>
                <w:sz w:val="22"/>
                <w:szCs w:val="22"/>
                <w:lang w:val="es-ES"/>
              </w:rPr>
              <w:t>UNFPA</w:t>
            </w:r>
          </w:p>
          <w:p w:rsidR="00EF0E57" w:rsidRPr="005F7D5E" w:rsidRDefault="00EF0E57" w:rsidP="00EF0E57">
            <w:pPr>
              <w:pStyle w:val="BodyText"/>
              <w:tabs>
                <w:tab w:val="left" w:pos="270"/>
              </w:tabs>
              <w:jc w:val="both"/>
              <w:rPr>
                <w:rFonts w:ascii="Times New Roman" w:hAnsi="Times New Roman"/>
                <w:sz w:val="22"/>
                <w:szCs w:val="22"/>
                <w:lang w:val="es-ES"/>
              </w:rPr>
            </w:pPr>
            <w:r w:rsidRPr="005F7D5E">
              <w:rPr>
                <w:rFonts w:ascii="Times New Roman" w:hAnsi="Times New Roman"/>
                <w:sz w:val="22"/>
                <w:szCs w:val="22"/>
                <w:lang w:val="es-ES"/>
              </w:rPr>
              <w:t>UNIDO</w:t>
            </w:r>
          </w:p>
          <w:p w:rsidR="00B543E6" w:rsidRDefault="00EF0E57" w:rsidP="00EF0E57">
            <w:pPr>
              <w:pStyle w:val="BodyText"/>
              <w:rPr>
                <w:rFonts w:ascii="Times New Roman" w:hAnsi="Times New Roman"/>
                <w:sz w:val="22"/>
                <w:szCs w:val="22"/>
                <w:lang w:val="es-ES"/>
              </w:rPr>
            </w:pPr>
            <w:r w:rsidRPr="005F7D5E">
              <w:rPr>
                <w:rFonts w:ascii="Times New Roman" w:hAnsi="Times New Roman"/>
                <w:sz w:val="22"/>
                <w:szCs w:val="22"/>
                <w:lang w:val="es-ES"/>
              </w:rPr>
              <w:t xml:space="preserve">UN </w:t>
            </w:r>
            <w:proofErr w:type="spellStart"/>
            <w:r w:rsidRPr="005F7D5E">
              <w:rPr>
                <w:rFonts w:ascii="Times New Roman" w:hAnsi="Times New Roman"/>
                <w:sz w:val="22"/>
                <w:szCs w:val="22"/>
                <w:lang w:val="es-ES"/>
              </w:rPr>
              <w:t>Women</w:t>
            </w:r>
            <w:proofErr w:type="spellEnd"/>
          </w:p>
          <w:p w:rsidR="00EF0E57" w:rsidRDefault="00EF0E57" w:rsidP="00EF0E57">
            <w:pPr>
              <w:pStyle w:val="BodyText"/>
              <w:rPr>
                <w:rFonts w:ascii="Times New Roman" w:hAnsi="Times New Roman"/>
                <w:sz w:val="22"/>
                <w:szCs w:val="22"/>
                <w:lang w:val="es-ES"/>
              </w:rPr>
            </w:pPr>
          </w:p>
          <w:p w:rsidR="00EF0E57" w:rsidRDefault="00EF0E57" w:rsidP="00EF0E57">
            <w:pPr>
              <w:pStyle w:val="BodyText"/>
              <w:rPr>
                <w:rFonts w:ascii="Times New Roman" w:hAnsi="Times New Roman"/>
                <w:sz w:val="22"/>
                <w:szCs w:val="22"/>
                <w:lang w:val="es-ES"/>
              </w:rPr>
            </w:pPr>
          </w:p>
          <w:p w:rsidR="00EF0E57" w:rsidRDefault="00EF0E57" w:rsidP="00EF0E57">
            <w:pPr>
              <w:pStyle w:val="BodyText"/>
              <w:rPr>
                <w:rFonts w:ascii="Times New Roman" w:hAnsi="Times New Roman"/>
                <w:sz w:val="22"/>
                <w:szCs w:val="22"/>
                <w:lang w:val="es-ES"/>
              </w:rPr>
            </w:pPr>
          </w:p>
          <w:p w:rsidR="00EF0E57" w:rsidRDefault="00EF0E57" w:rsidP="00EF0E57">
            <w:pPr>
              <w:pStyle w:val="BodyText"/>
              <w:rPr>
                <w:rFonts w:ascii="Times New Roman" w:hAnsi="Times New Roman"/>
                <w:sz w:val="22"/>
                <w:szCs w:val="22"/>
                <w:lang w:val="es-ES"/>
              </w:rPr>
            </w:pPr>
          </w:p>
          <w:p w:rsidR="00EF0E57" w:rsidRDefault="00EF0E57" w:rsidP="00EF0E57">
            <w:pPr>
              <w:pStyle w:val="BodyText"/>
              <w:rPr>
                <w:rFonts w:ascii="Times New Roman" w:hAnsi="Times New Roman"/>
                <w:sz w:val="22"/>
                <w:szCs w:val="22"/>
                <w:lang w:val="es-ES"/>
              </w:rPr>
            </w:pPr>
          </w:p>
          <w:p w:rsidR="00EF0E57" w:rsidRDefault="00EF0E57" w:rsidP="00EF0E57">
            <w:pPr>
              <w:pStyle w:val="BodyText"/>
              <w:rPr>
                <w:rFonts w:ascii="Times New Roman" w:hAnsi="Times New Roman"/>
                <w:sz w:val="22"/>
                <w:szCs w:val="22"/>
                <w:lang w:val="es-ES"/>
              </w:rPr>
            </w:pPr>
          </w:p>
          <w:p w:rsidR="00EF0E57" w:rsidRDefault="00EF0E57" w:rsidP="00EF0E57">
            <w:pPr>
              <w:pStyle w:val="BodyText"/>
              <w:rPr>
                <w:rFonts w:ascii="Times New Roman" w:hAnsi="Times New Roman"/>
                <w:sz w:val="22"/>
                <w:szCs w:val="22"/>
                <w:lang w:val="es-ES"/>
              </w:rPr>
            </w:pPr>
          </w:p>
          <w:p w:rsidR="00EF0E57" w:rsidRDefault="00EF0E57" w:rsidP="00EF0E57">
            <w:pPr>
              <w:pStyle w:val="BodyText"/>
              <w:rPr>
                <w:rFonts w:ascii="Times New Roman" w:hAnsi="Times New Roman"/>
                <w:sz w:val="22"/>
                <w:szCs w:val="22"/>
                <w:lang w:val="es-ES"/>
              </w:rPr>
            </w:pPr>
          </w:p>
          <w:p w:rsidR="00EF0E57" w:rsidRDefault="00EF0E57" w:rsidP="00EF0E57">
            <w:pPr>
              <w:pStyle w:val="BodyText"/>
              <w:rPr>
                <w:rFonts w:ascii="Times New Roman" w:hAnsi="Times New Roman"/>
                <w:sz w:val="22"/>
                <w:szCs w:val="22"/>
                <w:lang w:val="es-ES"/>
              </w:rPr>
            </w:pPr>
          </w:p>
          <w:p w:rsidR="00EF0E57" w:rsidRDefault="00EF0E57" w:rsidP="00EF0E57">
            <w:pPr>
              <w:pStyle w:val="BodyText"/>
              <w:rPr>
                <w:rFonts w:ascii="Times New Roman" w:hAnsi="Times New Roman"/>
                <w:sz w:val="22"/>
                <w:szCs w:val="22"/>
                <w:lang w:val="es-ES"/>
              </w:rPr>
            </w:pPr>
          </w:p>
          <w:p w:rsidR="00EF0E57" w:rsidRDefault="00EF0E57" w:rsidP="00EF0E57">
            <w:pPr>
              <w:pStyle w:val="BodyText"/>
              <w:rPr>
                <w:rFonts w:ascii="Times New Roman" w:hAnsi="Times New Roman"/>
                <w:sz w:val="22"/>
                <w:szCs w:val="22"/>
                <w:lang w:val="es-ES"/>
              </w:rPr>
            </w:pPr>
          </w:p>
          <w:p w:rsidR="00EF0E57" w:rsidRDefault="00EF0E57" w:rsidP="00EF0E57">
            <w:pPr>
              <w:pStyle w:val="BodyText"/>
              <w:rPr>
                <w:rFonts w:ascii="Times New Roman" w:hAnsi="Times New Roman"/>
                <w:sz w:val="22"/>
                <w:szCs w:val="22"/>
                <w:lang w:val="es-ES"/>
              </w:rPr>
            </w:pPr>
          </w:p>
          <w:p w:rsidR="00EF0E57" w:rsidRDefault="00EF0E57" w:rsidP="00EF0E57">
            <w:pPr>
              <w:pStyle w:val="BodyText"/>
              <w:rPr>
                <w:rFonts w:ascii="Times New Roman" w:hAnsi="Times New Roman"/>
                <w:sz w:val="22"/>
                <w:szCs w:val="22"/>
                <w:lang w:val="es-ES"/>
              </w:rPr>
            </w:pPr>
          </w:p>
          <w:p w:rsidR="00EF0E57" w:rsidRDefault="00EF0E57" w:rsidP="00EF0E57">
            <w:pPr>
              <w:pStyle w:val="BodyText"/>
              <w:rPr>
                <w:rFonts w:ascii="Times New Roman" w:hAnsi="Times New Roman"/>
                <w:sz w:val="22"/>
                <w:szCs w:val="22"/>
                <w:lang w:val="es-ES"/>
              </w:rPr>
            </w:pPr>
          </w:p>
          <w:p w:rsidR="00EF0E57" w:rsidRDefault="00EF0E57" w:rsidP="00EF0E57">
            <w:pPr>
              <w:pStyle w:val="BodyText"/>
              <w:rPr>
                <w:rFonts w:ascii="Times New Roman" w:hAnsi="Times New Roman"/>
                <w:sz w:val="22"/>
                <w:szCs w:val="22"/>
                <w:lang w:val="es-ES"/>
              </w:rPr>
            </w:pPr>
          </w:p>
          <w:p w:rsidR="00EF0E57" w:rsidRPr="00EF0E57" w:rsidRDefault="00EF0E57" w:rsidP="00EF0E57">
            <w:pPr>
              <w:pStyle w:val="BodyText"/>
              <w:rPr>
                <w:rFonts w:ascii="Times New Roman" w:hAnsi="Times New Roman"/>
                <w:i/>
                <w:sz w:val="24"/>
                <w:lang w:val="es-ES"/>
              </w:rPr>
            </w:pPr>
          </w:p>
        </w:tc>
        <w:tc>
          <w:tcPr>
            <w:tcW w:w="258" w:type="dxa"/>
            <w:vMerge/>
            <w:tcBorders>
              <w:left w:val="single" w:sz="4" w:space="0" w:color="auto"/>
              <w:right w:val="single" w:sz="4" w:space="0" w:color="auto"/>
            </w:tcBorders>
          </w:tcPr>
          <w:p w:rsidR="00B543E6" w:rsidRPr="00EF0E57" w:rsidRDefault="00B543E6" w:rsidP="00D460BE">
            <w:pPr>
              <w:pStyle w:val="BodyText"/>
              <w:rPr>
                <w:rFonts w:ascii="Times New Roman" w:hAnsi="Times New Roman"/>
                <w:lang w:val="es-ES"/>
              </w:rPr>
            </w:pPr>
          </w:p>
        </w:tc>
        <w:tc>
          <w:tcPr>
            <w:tcW w:w="4986" w:type="dxa"/>
            <w:gridSpan w:val="2"/>
            <w:tcBorders>
              <w:left w:val="single" w:sz="4" w:space="0" w:color="auto"/>
              <w:bottom w:val="single" w:sz="4" w:space="0" w:color="auto"/>
              <w:right w:val="single" w:sz="4" w:space="0" w:color="auto"/>
            </w:tcBorders>
          </w:tcPr>
          <w:p w:rsidR="00B543E6" w:rsidRDefault="00B543E6" w:rsidP="00EF0E57">
            <w:pPr>
              <w:pStyle w:val="BodyText"/>
              <w:spacing w:before="60" w:after="60"/>
              <w:jc w:val="both"/>
              <w:rPr>
                <w:rFonts w:ascii="Times New Roman" w:hAnsi="Times New Roman"/>
                <w:bCs/>
                <w:iCs/>
                <w:snapToGrid w:val="0"/>
                <w:color w:val="000000"/>
                <w:szCs w:val="28"/>
              </w:rPr>
            </w:pPr>
            <w:r w:rsidRPr="009A75F8">
              <w:rPr>
                <w:rFonts w:ascii="Times New Roman" w:hAnsi="Times New Roman"/>
                <w:bCs/>
                <w:iCs/>
                <w:snapToGrid w:val="0"/>
                <w:color w:val="000000"/>
                <w:szCs w:val="28"/>
              </w:rPr>
              <w:t>National counterparts (government, private, NGOs &amp; others)</w:t>
            </w:r>
            <w:r>
              <w:rPr>
                <w:rFonts w:ascii="Times New Roman" w:hAnsi="Times New Roman"/>
                <w:bCs/>
                <w:iCs/>
                <w:snapToGrid w:val="0"/>
                <w:color w:val="000000"/>
                <w:szCs w:val="28"/>
              </w:rPr>
              <w:t xml:space="preserve"> and other </w:t>
            </w:r>
            <w:r w:rsidRPr="009A75F8">
              <w:rPr>
                <w:rFonts w:ascii="Times New Roman" w:hAnsi="Times New Roman"/>
                <w:bCs/>
                <w:iCs/>
                <w:snapToGrid w:val="0"/>
                <w:color w:val="000000"/>
                <w:szCs w:val="28"/>
              </w:rPr>
              <w:t>International Organizations</w:t>
            </w:r>
          </w:p>
          <w:p w:rsidR="00EF0E57" w:rsidRPr="001406D5" w:rsidRDefault="00EF0E57" w:rsidP="00EF0E57">
            <w:pPr>
              <w:numPr>
                <w:ilvl w:val="0"/>
                <w:numId w:val="32"/>
              </w:numPr>
              <w:tabs>
                <w:tab w:val="left" w:pos="270"/>
              </w:tabs>
              <w:ind w:left="252" w:hanging="180"/>
              <w:contextualSpacing/>
            </w:pPr>
            <w:r w:rsidRPr="001406D5">
              <w:rPr>
                <w:sz w:val="22"/>
                <w:szCs w:val="22"/>
              </w:rPr>
              <w:t>Ministry of Agriculture Forestry and Food Security (MAFFS) Smallholder Commercialization Programme</w:t>
            </w:r>
          </w:p>
          <w:p w:rsidR="00EF0E57" w:rsidRPr="001406D5" w:rsidRDefault="00EF0E57" w:rsidP="00EF0E57">
            <w:pPr>
              <w:numPr>
                <w:ilvl w:val="0"/>
                <w:numId w:val="32"/>
              </w:numPr>
              <w:tabs>
                <w:tab w:val="left" w:pos="270"/>
              </w:tabs>
              <w:ind w:left="252" w:hanging="180"/>
              <w:contextualSpacing/>
            </w:pPr>
            <w:r w:rsidRPr="001406D5">
              <w:rPr>
                <w:sz w:val="22"/>
                <w:szCs w:val="22"/>
              </w:rPr>
              <w:t>Ministry of Education, Science and Technology</w:t>
            </w:r>
          </w:p>
          <w:p w:rsidR="00EF0E57" w:rsidRPr="001406D5" w:rsidRDefault="00EF0E57" w:rsidP="00EF0E57">
            <w:pPr>
              <w:numPr>
                <w:ilvl w:val="0"/>
                <w:numId w:val="32"/>
              </w:numPr>
              <w:tabs>
                <w:tab w:val="left" w:pos="270"/>
              </w:tabs>
              <w:ind w:left="252" w:hanging="180"/>
              <w:contextualSpacing/>
            </w:pPr>
            <w:r w:rsidRPr="001406D5">
              <w:rPr>
                <w:sz w:val="22"/>
                <w:szCs w:val="22"/>
              </w:rPr>
              <w:t>Ministry of Energy and Water Resources</w:t>
            </w:r>
          </w:p>
          <w:p w:rsidR="00EF0E57" w:rsidRPr="001406D5" w:rsidRDefault="00EF0E57" w:rsidP="00EF0E57">
            <w:pPr>
              <w:numPr>
                <w:ilvl w:val="0"/>
                <w:numId w:val="32"/>
              </w:numPr>
              <w:tabs>
                <w:tab w:val="left" w:pos="270"/>
              </w:tabs>
              <w:ind w:left="252" w:hanging="180"/>
              <w:contextualSpacing/>
            </w:pPr>
            <w:r w:rsidRPr="001406D5">
              <w:rPr>
                <w:sz w:val="22"/>
                <w:szCs w:val="22"/>
              </w:rPr>
              <w:t xml:space="preserve">Ministry of Internal Affairs </w:t>
            </w:r>
          </w:p>
          <w:p w:rsidR="00EF0E57" w:rsidRPr="001406D5" w:rsidRDefault="00EF0E57" w:rsidP="00EF0E57">
            <w:pPr>
              <w:numPr>
                <w:ilvl w:val="0"/>
                <w:numId w:val="32"/>
              </w:numPr>
              <w:tabs>
                <w:tab w:val="left" w:pos="270"/>
              </w:tabs>
              <w:ind w:left="252" w:hanging="180"/>
              <w:contextualSpacing/>
            </w:pPr>
            <w:r w:rsidRPr="001406D5">
              <w:rPr>
                <w:sz w:val="22"/>
                <w:szCs w:val="22"/>
              </w:rPr>
              <w:t xml:space="preserve">Ministry of Social Welfare, Gender and Children’s Affairs </w:t>
            </w:r>
          </w:p>
          <w:p w:rsidR="00EF0E57" w:rsidRPr="001406D5" w:rsidRDefault="00EF0E57" w:rsidP="00EF0E57">
            <w:pPr>
              <w:numPr>
                <w:ilvl w:val="0"/>
                <w:numId w:val="32"/>
              </w:numPr>
              <w:tabs>
                <w:tab w:val="left" w:pos="270"/>
              </w:tabs>
              <w:ind w:left="252" w:hanging="180"/>
              <w:contextualSpacing/>
            </w:pPr>
            <w:r w:rsidRPr="001406D5">
              <w:rPr>
                <w:sz w:val="22"/>
                <w:szCs w:val="22"/>
              </w:rPr>
              <w:t>Ministry of Health and Sanitation</w:t>
            </w:r>
          </w:p>
          <w:p w:rsidR="00EF0E57" w:rsidRPr="001406D5" w:rsidRDefault="00EF0E57" w:rsidP="00EF0E57">
            <w:pPr>
              <w:numPr>
                <w:ilvl w:val="0"/>
                <w:numId w:val="32"/>
              </w:numPr>
              <w:tabs>
                <w:tab w:val="left" w:pos="270"/>
              </w:tabs>
              <w:ind w:left="252" w:hanging="180"/>
              <w:contextualSpacing/>
            </w:pPr>
            <w:r w:rsidRPr="001406D5">
              <w:rPr>
                <w:sz w:val="22"/>
                <w:szCs w:val="22"/>
              </w:rPr>
              <w:t xml:space="preserve">Local Councils </w:t>
            </w:r>
          </w:p>
          <w:p w:rsidR="00EF0E57" w:rsidRPr="001406D5" w:rsidRDefault="00EF0E57" w:rsidP="00EF0E57">
            <w:pPr>
              <w:numPr>
                <w:ilvl w:val="0"/>
                <w:numId w:val="32"/>
              </w:numPr>
              <w:tabs>
                <w:tab w:val="left" w:pos="270"/>
              </w:tabs>
              <w:ind w:left="252" w:hanging="180"/>
              <w:contextualSpacing/>
            </w:pPr>
            <w:r w:rsidRPr="001406D5">
              <w:rPr>
                <w:sz w:val="22"/>
                <w:szCs w:val="22"/>
              </w:rPr>
              <w:t xml:space="preserve">Civil Society Organizations </w:t>
            </w:r>
          </w:p>
          <w:p w:rsidR="00EF0E57" w:rsidRPr="001406D5" w:rsidRDefault="00EF0E57" w:rsidP="00EF0E57">
            <w:pPr>
              <w:numPr>
                <w:ilvl w:val="0"/>
                <w:numId w:val="32"/>
              </w:numPr>
              <w:tabs>
                <w:tab w:val="left" w:pos="270"/>
              </w:tabs>
              <w:ind w:left="252" w:hanging="180"/>
              <w:contextualSpacing/>
            </w:pPr>
            <w:r w:rsidRPr="001406D5">
              <w:rPr>
                <w:sz w:val="22"/>
                <w:szCs w:val="22"/>
              </w:rPr>
              <w:t>Traditional and Religious Leaders</w:t>
            </w:r>
          </w:p>
          <w:p w:rsidR="00EF0E57" w:rsidRPr="001406D5" w:rsidRDefault="00EF0E57" w:rsidP="00EF0E57">
            <w:pPr>
              <w:numPr>
                <w:ilvl w:val="0"/>
                <w:numId w:val="32"/>
              </w:numPr>
              <w:tabs>
                <w:tab w:val="left" w:pos="270"/>
              </w:tabs>
              <w:ind w:left="252" w:hanging="180"/>
              <w:contextualSpacing/>
            </w:pPr>
            <w:r w:rsidRPr="001406D5">
              <w:rPr>
                <w:sz w:val="22"/>
                <w:szCs w:val="22"/>
              </w:rPr>
              <w:t xml:space="preserve">Network Of HIV Positives in </w:t>
            </w:r>
            <w:smartTag w:uri="urn:schemas-microsoft-com:office:smarttags" w:element="place">
              <w:smartTag w:uri="urn:schemas-microsoft-com:office:smarttags" w:element="country-region">
                <w:r w:rsidRPr="001406D5">
                  <w:rPr>
                    <w:sz w:val="22"/>
                    <w:szCs w:val="22"/>
                  </w:rPr>
                  <w:t>Sierra Leone</w:t>
                </w:r>
              </w:smartTag>
            </w:smartTag>
            <w:r w:rsidRPr="001406D5">
              <w:rPr>
                <w:sz w:val="22"/>
                <w:szCs w:val="22"/>
              </w:rPr>
              <w:t xml:space="preserve"> (NETHIPS) </w:t>
            </w:r>
          </w:p>
          <w:p w:rsidR="00EF0E57" w:rsidRPr="001406D5" w:rsidRDefault="00EF0E57" w:rsidP="00EF0E57">
            <w:pPr>
              <w:numPr>
                <w:ilvl w:val="0"/>
                <w:numId w:val="32"/>
              </w:numPr>
              <w:tabs>
                <w:tab w:val="left" w:pos="270"/>
              </w:tabs>
              <w:ind w:left="252" w:hanging="180"/>
              <w:contextualSpacing/>
            </w:pPr>
            <w:r w:rsidRPr="001406D5">
              <w:rPr>
                <w:sz w:val="22"/>
                <w:szCs w:val="22"/>
              </w:rPr>
              <w:t>Council of Women Councilors</w:t>
            </w:r>
          </w:p>
          <w:p w:rsidR="00EF0E57" w:rsidRPr="00281320" w:rsidRDefault="00EF0E57" w:rsidP="00EF0E57">
            <w:pPr>
              <w:numPr>
                <w:ilvl w:val="0"/>
                <w:numId w:val="32"/>
              </w:numPr>
              <w:tabs>
                <w:tab w:val="left" w:pos="270"/>
              </w:tabs>
              <w:ind w:left="252" w:hanging="180"/>
              <w:contextualSpacing/>
              <w:rPr>
                <w:lang w:val="it-IT"/>
              </w:rPr>
            </w:pPr>
            <w:r w:rsidRPr="00281320">
              <w:rPr>
                <w:sz w:val="22"/>
                <w:szCs w:val="22"/>
                <w:lang w:val="it-IT"/>
              </w:rPr>
              <w:t>Sierra Leone Female Parliamentarians (SLFPAC)</w:t>
            </w:r>
          </w:p>
          <w:p w:rsidR="00EF0E57" w:rsidRPr="001406D5" w:rsidRDefault="00EF0E57" w:rsidP="00EF0E57">
            <w:pPr>
              <w:numPr>
                <w:ilvl w:val="0"/>
                <w:numId w:val="32"/>
              </w:numPr>
              <w:tabs>
                <w:tab w:val="left" w:pos="270"/>
              </w:tabs>
              <w:ind w:left="252" w:hanging="180"/>
              <w:contextualSpacing/>
            </w:pPr>
            <w:r w:rsidRPr="001406D5">
              <w:rPr>
                <w:sz w:val="22"/>
              </w:rPr>
              <w:t>NGOs</w:t>
            </w:r>
          </w:p>
          <w:p w:rsidR="00EF0E57" w:rsidRPr="009E3952" w:rsidRDefault="00EF0E57" w:rsidP="00EF0E57">
            <w:pPr>
              <w:pStyle w:val="BodyText"/>
              <w:spacing w:before="60" w:after="60"/>
              <w:ind w:left="376"/>
              <w:jc w:val="both"/>
              <w:rPr>
                <w:rFonts w:ascii="Times New Roman" w:hAnsi="Times New Roman"/>
                <w:bCs/>
                <w:iCs/>
                <w:snapToGrid w:val="0"/>
                <w:color w:val="000000"/>
                <w:szCs w:val="28"/>
              </w:rPr>
            </w:pPr>
          </w:p>
        </w:tc>
      </w:tr>
      <w:tr w:rsidR="00B543E6" w:rsidRPr="00F75023" w:rsidTr="00D4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B543E6" w:rsidRPr="00F75023" w:rsidRDefault="00B543E6" w:rsidP="00D460BE">
            <w:pPr>
              <w:pStyle w:val="H1"/>
              <w:jc w:val="center"/>
              <w:rPr>
                <w:rFonts w:cs="Times New Roman"/>
              </w:rPr>
            </w:pPr>
            <w:r w:rsidRPr="00F75023">
              <w:rPr>
                <w:rFonts w:cs="Times New Roman"/>
              </w:rPr>
              <w:lastRenderedPageBreak/>
              <w:t xml:space="preserve">Programme/Project </w:t>
            </w:r>
            <w:r>
              <w:rPr>
                <w:rFonts w:cs="Times New Roman"/>
              </w:rPr>
              <w:t>Cost (US$)</w:t>
            </w:r>
          </w:p>
        </w:tc>
        <w:tc>
          <w:tcPr>
            <w:tcW w:w="258" w:type="dxa"/>
            <w:tcBorders>
              <w:top w:val="nil"/>
              <w:left w:val="single" w:sz="4" w:space="0" w:color="auto"/>
              <w:bottom w:val="nil"/>
              <w:right w:val="single" w:sz="4" w:space="0" w:color="auto"/>
            </w:tcBorders>
            <w:shd w:val="clear" w:color="auto" w:fill="auto"/>
            <w:vAlign w:val="center"/>
          </w:tcPr>
          <w:p w:rsidR="00B543E6" w:rsidRPr="00F75023" w:rsidRDefault="00B543E6" w:rsidP="00D460BE">
            <w:pPr>
              <w:pStyle w:val="H1"/>
              <w:jc w:val="center"/>
              <w:rPr>
                <w:rFonts w:cs="Times New Roman"/>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rsidR="00B543E6" w:rsidRPr="00F75023" w:rsidRDefault="00B543E6" w:rsidP="00D460BE">
            <w:pPr>
              <w:pStyle w:val="H1"/>
              <w:jc w:val="center"/>
              <w:rPr>
                <w:rFonts w:cs="Times New Roman"/>
              </w:rPr>
            </w:pPr>
            <w:r>
              <w:rPr>
                <w:rFonts w:cs="Times New Roman"/>
              </w:rPr>
              <w:t>Programme Duration</w:t>
            </w:r>
          </w:p>
        </w:tc>
      </w:tr>
      <w:tr w:rsidR="00B543E6" w:rsidRPr="00F75023" w:rsidTr="00D4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2970" w:type="dxa"/>
            <w:tcBorders>
              <w:top w:val="nil"/>
              <w:left w:val="single" w:sz="4" w:space="0" w:color="auto"/>
              <w:bottom w:val="nil"/>
              <w:right w:val="nil"/>
            </w:tcBorders>
            <w:shd w:val="clear" w:color="auto" w:fill="auto"/>
            <w:vAlign w:val="center"/>
          </w:tcPr>
          <w:p w:rsidR="00B543E6" w:rsidRPr="003F480D" w:rsidRDefault="00B543E6" w:rsidP="00D460BE">
            <w:pPr>
              <w:pStyle w:val="H2"/>
              <w:rPr>
                <w:rFonts w:cs="Times New Roman"/>
                <w:b w:val="0"/>
                <w:sz w:val="20"/>
                <w:szCs w:val="20"/>
              </w:rPr>
            </w:pPr>
            <w:r w:rsidRPr="003F480D">
              <w:rPr>
                <w:rFonts w:cs="Times New Roman"/>
                <w:b w:val="0"/>
                <w:sz w:val="20"/>
                <w:szCs w:val="20"/>
              </w:rPr>
              <w:t xml:space="preserve">Total approved budget as per project document: </w:t>
            </w:r>
            <w:r w:rsidR="00EF0E57">
              <w:rPr>
                <w:rFonts w:cs="Times New Roman"/>
              </w:rPr>
              <w:t>$ 1,568,160.00</w:t>
            </w:r>
          </w:p>
          <w:p w:rsidR="00EF0E57" w:rsidRPr="001406D5" w:rsidRDefault="00B543E6" w:rsidP="00EF0E57">
            <w:pPr>
              <w:pStyle w:val="H2"/>
              <w:tabs>
                <w:tab w:val="left" w:pos="270"/>
              </w:tabs>
              <w:spacing w:before="120"/>
              <w:jc w:val="both"/>
              <w:rPr>
                <w:rFonts w:cs="Times New Roman"/>
                <w:b w:val="0"/>
                <w:szCs w:val="24"/>
              </w:rPr>
            </w:pPr>
            <w:r w:rsidRPr="003F480D">
              <w:rPr>
                <w:rFonts w:cs="Times New Roman"/>
                <w:b w:val="0"/>
                <w:sz w:val="20"/>
                <w:szCs w:val="20"/>
              </w:rPr>
              <w:t>MPTF /JP Contribution</w:t>
            </w:r>
            <w:r w:rsidRPr="003F480D">
              <w:rPr>
                <w:rStyle w:val="FootnoteReference"/>
                <w:rFonts w:cs="Times New Roman"/>
                <w:b w:val="0"/>
                <w:sz w:val="20"/>
                <w:szCs w:val="20"/>
              </w:rPr>
              <w:footnoteReference w:id="4"/>
            </w:r>
            <w:r w:rsidRPr="003F480D">
              <w:rPr>
                <w:rFonts w:cs="Times New Roman"/>
                <w:b w:val="0"/>
                <w:sz w:val="20"/>
                <w:szCs w:val="20"/>
              </w:rPr>
              <w:t xml:space="preserve">: </w:t>
            </w:r>
          </w:p>
          <w:p w:rsidR="00EF0E57" w:rsidRPr="001406D5" w:rsidRDefault="00EF0E57" w:rsidP="00EF0E57">
            <w:pPr>
              <w:tabs>
                <w:tab w:val="left" w:pos="270"/>
              </w:tabs>
              <w:ind w:left="72"/>
              <w:contextualSpacing/>
              <w:rPr>
                <w:lang w:val="cy-GB"/>
              </w:rPr>
            </w:pPr>
            <w:r w:rsidRPr="001406D5">
              <w:rPr>
                <w:sz w:val="22"/>
                <w:lang w:val="cy-GB"/>
              </w:rPr>
              <w:t>UNDP $396,000</w:t>
            </w:r>
          </w:p>
          <w:p w:rsidR="00EF0E57" w:rsidRPr="001406D5" w:rsidRDefault="00EF0E57" w:rsidP="00EF0E57">
            <w:pPr>
              <w:tabs>
                <w:tab w:val="left" w:pos="270"/>
              </w:tabs>
              <w:ind w:left="72"/>
              <w:contextualSpacing/>
              <w:rPr>
                <w:lang w:val="cy-GB"/>
              </w:rPr>
            </w:pPr>
            <w:r w:rsidRPr="001406D5">
              <w:rPr>
                <w:sz w:val="22"/>
                <w:lang w:val="cy-GB"/>
              </w:rPr>
              <w:t>FAO $554,400</w:t>
            </w:r>
          </w:p>
          <w:p w:rsidR="00EF0E57" w:rsidRPr="001406D5" w:rsidRDefault="00EF0E57" w:rsidP="00EF0E57">
            <w:pPr>
              <w:tabs>
                <w:tab w:val="left" w:pos="270"/>
              </w:tabs>
              <w:ind w:left="72"/>
              <w:contextualSpacing/>
              <w:rPr>
                <w:lang w:val="cy-GB"/>
              </w:rPr>
            </w:pPr>
            <w:r w:rsidRPr="001406D5">
              <w:rPr>
                <w:sz w:val="22"/>
                <w:lang w:val="cy-GB"/>
              </w:rPr>
              <w:t>UNAIDS $142,560</w:t>
            </w:r>
          </w:p>
          <w:p w:rsidR="00EF0E57" w:rsidRPr="001406D5" w:rsidRDefault="00EF0E57" w:rsidP="00EF0E57">
            <w:pPr>
              <w:tabs>
                <w:tab w:val="left" w:pos="270"/>
              </w:tabs>
              <w:ind w:left="72"/>
              <w:contextualSpacing/>
              <w:rPr>
                <w:lang w:val="cy-GB"/>
              </w:rPr>
            </w:pPr>
            <w:r w:rsidRPr="001406D5">
              <w:rPr>
                <w:sz w:val="22"/>
                <w:lang w:val="cy-GB"/>
              </w:rPr>
              <w:t>UNFPA $158,400</w:t>
            </w:r>
          </w:p>
          <w:p w:rsidR="00EF0E57" w:rsidRPr="001406D5" w:rsidRDefault="00EF0E57" w:rsidP="00EF0E57">
            <w:pPr>
              <w:tabs>
                <w:tab w:val="left" w:pos="270"/>
              </w:tabs>
              <w:ind w:left="72"/>
              <w:contextualSpacing/>
              <w:rPr>
                <w:lang w:val="cy-GB"/>
              </w:rPr>
            </w:pPr>
            <w:r w:rsidRPr="001406D5">
              <w:rPr>
                <w:sz w:val="22"/>
                <w:lang w:val="cy-GB"/>
              </w:rPr>
              <w:t>UNIDO $158,400</w:t>
            </w:r>
          </w:p>
          <w:p w:rsidR="00B543E6" w:rsidRPr="003F480D" w:rsidRDefault="00EF0E57" w:rsidP="00EF0E57">
            <w:pPr>
              <w:pStyle w:val="H2"/>
              <w:rPr>
                <w:rFonts w:cs="Times New Roman"/>
                <w:b w:val="0"/>
                <w:sz w:val="20"/>
                <w:szCs w:val="20"/>
              </w:rPr>
            </w:pPr>
            <w:r w:rsidRPr="001406D5">
              <w:rPr>
                <w:lang w:val="cy-GB"/>
              </w:rPr>
              <w:t>UN Women $158,400</w:t>
            </w:r>
          </w:p>
          <w:p w:rsidR="00B543E6" w:rsidRPr="008062C3" w:rsidRDefault="00B543E6" w:rsidP="00B543E6">
            <w:pPr>
              <w:pStyle w:val="H2"/>
              <w:numPr>
                <w:ilvl w:val="0"/>
                <w:numId w:val="8"/>
              </w:numPr>
              <w:ind w:left="162" w:hanging="180"/>
              <w:rPr>
                <w:rFonts w:cs="Times New Roman"/>
                <w:i/>
                <w:sz w:val="18"/>
                <w:szCs w:val="18"/>
              </w:rPr>
            </w:pPr>
            <w:r>
              <w:rPr>
                <w:rFonts w:cs="Times New Roman"/>
                <w:b w:val="0"/>
                <w:i/>
                <w:sz w:val="18"/>
                <w:szCs w:val="18"/>
              </w:rPr>
              <w:t>b</w:t>
            </w:r>
            <w:r w:rsidRPr="008062C3">
              <w:rPr>
                <w:rFonts w:cs="Times New Roman"/>
                <w:b w:val="0"/>
                <w:i/>
                <w:sz w:val="18"/>
                <w:szCs w:val="18"/>
              </w:rPr>
              <w:t>y Agency (if applicable)</w:t>
            </w:r>
          </w:p>
        </w:tc>
        <w:tc>
          <w:tcPr>
            <w:tcW w:w="2172" w:type="dxa"/>
            <w:tcBorders>
              <w:top w:val="nil"/>
              <w:left w:val="nil"/>
              <w:bottom w:val="nil"/>
              <w:right w:val="single" w:sz="4" w:space="0" w:color="auto"/>
            </w:tcBorders>
            <w:shd w:val="clear" w:color="auto" w:fill="auto"/>
            <w:vAlign w:val="center"/>
          </w:tcPr>
          <w:p w:rsidR="00B543E6" w:rsidRPr="00833157" w:rsidRDefault="00B543E6" w:rsidP="00D460BE">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B543E6" w:rsidRPr="00F75023" w:rsidRDefault="00B543E6" w:rsidP="00D460BE">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B543E6" w:rsidRPr="00423A4D" w:rsidRDefault="00B543E6" w:rsidP="00D460BE">
            <w:pPr>
              <w:pStyle w:val="BodyText"/>
              <w:rPr>
                <w:rFonts w:ascii="Times New Roman" w:hAnsi="Times New Roman"/>
              </w:rPr>
            </w:pPr>
            <w:r w:rsidRPr="00BC4FF0">
              <w:rPr>
                <w:rFonts w:ascii="Times New Roman" w:hAnsi="Times New Roman"/>
              </w:rPr>
              <w:t>Overall Duration</w:t>
            </w:r>
            <w:r>
              <w:rPr>
                <w:rFonts w:ascii="Times New Roman" w:hAnsi="Times New Roman"/>
              </w:rPr>
              <w:t xml:space="preserve"> </w:t>
            </w:r>
            <w:r w:rsidRPr="005B1F46">
              <w:rPr>
                <w:rFonts w:ascii="Times New Roman" w:hAnsi="Times New Roman"/>
                <w:i/>
              </w:rPr>
              <w:t>(months)</w:t>
            </w:r>
            <w:r w:rsidR="00300573">
              <w:rPr>
                <w:rFonts w:ascii="Times New Roman" w:hAnsi="Times New Roman"/>
                <w:i/>
              </w:rPr>
              <w:t xml:space="preserve">28 </w:t>
            </w:r>
            <w:proofErr w:type="spellStart"/>
            <w:r w:rsidR="00300573">
              <w:rPr>
                <w:rFonts w:ascii="Times New Roman" w:hAnsi="Times New Roman"/>
                <w:i/>
              </w:rPr>
              <w:t>Mths</w:t>
            </w:r>
            <w:proofErr w:type="spellEnd"/>
          </w:p>
        </w:tc>
        <w:tc>
          <w:tcPr>
            <w:tcW w:w="1984" w:type="dxa"/>
            <w:tcBorders>
              <w:top w:val="nil"/>
              <w:left w:val="nil"/>
              <w:bottom w:val="nil"/>
              <w:right w:val="single" w:sz="4" w:space="0" w:color="auto"/>
            </w:tcBorders>
            <w:shd w:val="clear" w:color="auto" w:fill="auto"/>
            <w:vAlign w:val="center"/>
          </w:tcPr>
          <w:p w:rsidR="00B543E6" w:rsidRPr="00F75023" w:rsidRDefault="00B543E6" w:rsidP="00D460BE">
            <w:pPr>
              <w:pStyle w:val="BodyText"/>
              <w:widowControl w:val="0"/>
              <w:rPr>
                <w:rFonts w:ascii="Times New Roman" w:hAnsi="Times New Roman"/>
              </w:rPr>
            </w:pPr>
          </w:p>
        </w:tc>
      </w:tr>
      <w:tr w:rsidR="00B543E6" w:rsidRPr="00F75023" w:rsidTr="00D4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auto"/>
            <w:vAlign w:val="center"/>
          </w:tcPr>
          <w:p w:rsidR="00B543E6" w:rsidRPr="003F480D" w:rsidRDefault="00B543E6" w:rsidP="00D460BE">
            <w:pPr>
              <w:pStyle w:val="H2"/>
              <w:rPr>
                <w:rFonts w:cs="Times New Roman"/>
                <w:b w:val="0"/>
                <w:sz w:val="20"/>
                <w:szCs w:val="20"/>
              </w:rPr>
            </w:pPr>
            <w:r w:rsidRPr="003F480D">
              <w:rPr>
                <w:rFonts w:cs="Times New Roman"/>
                <w:b w:val="0"/>
                <w:sz w:val="20"/>
                <w:szCs w:val="20"/>
              </w:rPr>
              <w:t>Agency Contribution</w:t>
            </w:r>
          </w:p>
          <w:p w:rsidR="00B543E6" w:rsidRPr="00F75023" w:rsidRDefault="00B543E6" w:rsidP="00B543E6">
            <w:pPr>
              <w:pStyle w:val="H2"/>
              <w:numPr>
                <w:ilvl w:val="0"/>
                <w:numId w:val="7"/>
              </w:numPr>
              <w:ind w:left="162" w:hanging="162"/>
              <w:rPr>
                <w:rFonts w:cs="Times New Roman"/>
              </w:rPr>
            </w:pPr>
            <w:r>
              <w:rPr>
                <w:rFonts w:cs="Times New Roman"/>
                <w:b w:val="0"/>
                <w:i/>
                <w:sz w:val="18"/>
                <w:szCs w:val="18"/>
              </w:rPr>
              <w:t>b</w:t>
            </w:r>
            <w:r w:rsidRPr="008062C3">
              <w:rPr>
                <w:rFonts w:cs="Times New Roman"/>
                <w:b w:val="0"/>
                <w:i/>
                <w:sz w:val="18"/>
                <w:szCs w:val="18"/>
              </w:rPr>
              <w:t>y Agency (if applicable)</w:t>
            </w:r>
          </w:p>
        </w:tc>
        <w:tc>
          <w:tcPr>
            <w:tcW w:w="2172" w:type="dxa"/>
            <w:tcBorders>
              <w:top w:val="nil"/>
              <w:left w:val="nil"/>
              <w:bottom w:val="nil"/>
              <w:right w:val="single" w:sz="4" w:space="0" w:color="auto"/>
            </w:tcBorders>
            <w:shd w:val="clear" w:color="auto" w:fill="auto"/>
            <w:vAlign w:val="center"/>
          </w:tcPr>
          <w:p w:rsidR="00B543E6" w:rsidRPr="00833157" w:rsidRDefault="00B543E6" w:rsidP="00D460BE">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B543E6" w:rsidRPr="00F75023" w:rsidRDefault="00B543E6" w:rsidP="00D460BE">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B543E6" w:rsidRPr="00423A4D" w:rsidRDefault="00B543E6" w:rsidP="00D460BE">
            <w:pPr>
              <w:pStyle w:val="BodyText"/>
              <w:rPr>
                <w:rFonts w:ascii="Times New Roman" w:hAnsi="Times New Roman"/>
              </w:rPr>
            </w:pPr>
            <w:r w:rsidRPr="00BC4FF0">
              <w:rPr>
                <w:rFonts w:ascii="Times New Roman" w:hAnsi="Times New Roman"/>
              </w:rPr>
              <w:t>Start Date</w:t>
            </w:r>
            <w:r>
              <w:rPr>
                <w:rStyle w:val="FootnoteReference"/>
                <w:rFonts w:ascii="Times New Roman" w:hAnsi="Times New Roman"/>
              </w:rPr>
              <w:footnoteReference w:id="5"/>
            </w:r>
            <w:r>
              <w:rPr>
                <w:rFonts w:ascii="Times New Roman" w:hAnsi="Times New Roman"/>
              </w:rPr>
              <w:t xml:space="preserve"> </w:t>
            </w:r>
            <w:r w:rsidR="00300573">
              <w:rPr>
                <w:rFonts w:ascii="Times New Roman" w:hAnsi="Times New Roman"/>
                <w:i/>
              </w:rPr>
              <w:t>24/06/10</w:t>
            </w:r>
          </w:p>
        </w:tc>
        <w:tc>
          <w:tcPr>
            <w:tcW w:w="1984" w:type="dxa"/>
            <w:tcBorders>
              <w:top w:val="nil"/>
              <w:left w:val="nil"/>
              <w:bottom w:val="nil"/>
              <w:right w:val="single" w:sz="4" w:space="0" w:color="auto"/>
            </w:tcBorders>
            <w:shd w:val="clear" w:color="auto" w:fill="auto"/>
            <w:vAlign w:val="center"/>
          </w:tcPr>
          <w:p w:rsidR="00B543E6" w:rsidRPr="00F75023" w:rsidRDefault="00B543E6" w:rsidP="00D460BE">
            <w:pPr>
              <w:pStyle w:val="BodyText"/>
              <w:rPr>
                <w:rFonts w:ascii="Times New Roman" w:hAnsi="Times New Roman"/>
              </w:rPr>
            </w:pPr>
          </w:p>
        </w:tc>
      </w:tr>
      <w:tr w:rsidR="00B543E6" w:rsidRPr="00F75023" w:rsidTr="00D4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rsidR="00B543E6" w:rsidRPr="003F480D" w:rsidRDefault="00B543E6" w:rsidP="00D460BE">
            <w:pPr>
              <w:pStyle w:val="H2"/>
              <w:rPr>
                <w:rFonts w:cs="Times New Roman"/>
                <w:b w:val="0"/>
                <w:sz w:val="20"/>
                <w:szCs w:val="20"/>
              </w:rPr>
            </w:pPr>
            <w:r w:rsidRPr="003F480D">
              <w:rPr>
                <w:rFonts w:cs="Times New Roman"/>
                <w:b w:val="0"/>
                <w:sz w:val="20"/>
                <w:szCs w:val="20"/>
              </w:rPr>
              <w:t>Government Contribution</w:t>
            </w:r>
          </w:p>
          <w:p w:rsidR="00B543E6" w:rsidRPr="00F75023" w:rsidRDefault="00B543E6" w:rsidP="00D460BE">
            <w:pPr>
              <w:pStyle w:val="H2"/>
              <w:rPr>
                <w:rFonts w:cs="Times New Roman"/>
              </w:rPr>
            </w:pPr>
            <w:r w:rsidRPr="00146226">
              <w:rPr>
                <w:rFonts w:cs="Times New Roman"/>
                <w:b w:val="0"/>
                <w:i/>
                <w:sz w:val="18"/>
                <w:szCs w:val="18"/>
              </w:rPr>
              <w:t>(if applicable)</w:t>
            </w:r>
            <w:r w:rsidR="00EF0E57">
              <w:rPr>
                <w:rFonts w:cs="Times New Roman"/>
                <w:b w:val="0"/>
                <w:i/>
                <w:sz w:val="18"/>
                <w:szCs w:val="18"/>
              </w:rPr>
              <w:t xml:space="preserve"> N/A</w:t>
            </w:r>
          </w:p>
        </w:tc>
        <w:tc>
          <w:tcPr>
            <w:tcW w:w="2172" w:type="dxa"/>
            <w:tcBorders>
              <w:top w:val="nil"/>
              <w:left w:val="nil"/>
              <w:bottom w:val="nil"/>
              <w:right w:val="single" w:sz="4" w:space="0" w:color="auto"/>
            </w:tcBorders>
            <w:shd w:val="clear" w:color="auto" w:fill="D9D9D9"/>
            <w:vAlign w:val="center"/>
          </w:tcPr>
          <w:p w:rsidR="00B543E6" w:rsidRPr="00833157" w:rsidRDefault="00B543E6" w:rsidP="00D460BE">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B543E6" w:rsidRPr="00F75023" w:rsidRDefault="00B543E6" w:rsidP="00D460BE">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B543E6" w:rsidRPr="00BC4FF0" w:rsidRDefault="00B543E6" w:rsidP="00D460BE">
            <w:pPr>
              <w:pStyle w:val="BodyText"/>
              <w:rPr>
                <w:rFonts w:ascii="Times New Roman" w:hAnsi="Times New Roman"/>
              </w:rPr>
            </w:pPr>
            <w:r>
              <w:rPr>
                <w:rFonts w:ascii="Times New Roman" w:hAnsi="Times New Roman"/>
              </w:rPr>
              <w:t>Original End Date</w:t>
            </w:r>
            <w:r>
              <w:rPr>
                <w:rStyle w:val="FootnoteReference"/>
                <w:rFonts w:ascii="Times New Roman" w:hAnsi="Times New Roman"/>
                <w:bCs/>
                <w:i/>
                <w:iCs/>
                <w:snapToGrid w:val="0"/>
                <w:sz w:val="18"/>
                <w:szCs w:val="18"/>
              </w:rPr>
              <w:footnoteReference w:id="6"/>
            </w:r>
            <w:r>
              <w:rPr>
                <w:rFonts w:ascii="Times New Roman" w:hAnsi="Times New Roman"/>
              </w:rPr>
              <w:t xml:space="preserve"> </w:t>
            </w:r>
            <w:r w:rsidR="00300573">
              <w:rPr>
                <w:rFonts w:ascii="Times New Roman" w:hAnsi="Times New Roman"/>
                <w:i/>
              </w:rPr>
              <w:t>:31/12/11</w:t>
            </w:r>
          </w:p>
        </w:tc>
        <w:tc>
          <w:tcPr>
            <w:tcW w:w="1984" w:type="dxa"/>
            <w:tcBorders>
              <w:top w:val="nil"/>
              <w:left w:val="nil"/>
              <w:bottom w:val="nil"/>
              <w:right w:val="single" w:sz="4" w:space="0" w:color="auto"/>
            </w:tcBorders>
            <w:shd w:val="clear" w:color="auto" w:fill="auto"/>
            <w:vAlign w:val="center"/>
          </w:tcPr>
          <w:p w:rsidR="00B543E6" w:rsidRPr="00F75023" w:rsidRDefault="00B543E6" w:rsidP="00D460BE">
            <w:pPr>
              <w:pStyle w:val="BodyText"/>
              <w:rPr>
                <w:rFonts w:ascii="Times New Roman" w:hAnsi="Times New Roman"/>
              </w:rPr>
            </w:pPr>
          </w:p>
        </w:tc>
      </w:tr>
      <w:tr w:rsidR="00B543E6" w:rsidRPr="00F75023" w:rsidTr="00D4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rsidR="00B543E6" w:rsidRPr="003F480D" w:rsidRDefault="00B543E6" w:rsidP="00D460BE">
            <w:pPr>
              <w:pStyle w:val="H2"/>
              <w:rPr>
                <w:rFonts w:cs="Times New Roman"/>
                <w:b w:val="0"/>
                <w:sz w:val="20"/>
                <w:szCs w:val="20"/>
              </w:rPr>
            </w:pPr>
            <w:r w:rsidRPr="003F480D">
              <w:rPr>
                <w:rFonts w:cs="Times New Roman"/>
                <w:b w:val="0"/>
                <w:sz w:val="20"/>
                <w:szCs w:val="20"/>
              </w:rPr>
              <w:t>Other Contributions (donors)</w:t>
            </w:r>
          </w:p>
          <w:p w:rsidR="00B543E6" w:rsidRPr="00F75023" w:rsidRDefault="00B543E6" w:rsidP="00D460BE">
            <w:pPr>
              <w:pStyle w:val="H2"/>
              <w:rPr>
                <w:rFonts w:cs="Times New Roman"/>
              </w:rPr>
            </w:pPr>
            <w:r w:rsidRPr="00146226">
              <w:rPr>
                <w:rFonts w:cs="Times New Roman"/>
                <w:b w:val="0"/>
                <w:i/>
                <w:sz w:val="18"/>
                <w:szCs w:val="18"/>
              </w:rPr>
              <w:t>(if applicable)</w:t>
            </w:r>
            <w:r w:rsidR="00EF0E57">
              <w:rPr>
                <w:rFonts w:cs="Times New Roman"/>
                <w:b w:val="0"/>
                <w:i/>
                <w:sz w:val="18"/>
                <w:szCs w:val="18"/>
              </w:rPr>
              <w:t>N/A</w:t>
            </w:r>
          </w:p>
        </w:tc>
        <w:tc>
          <w:tcPr>
            <w:tcW w:w="2172" w:type="dxa"/>
            <w:tcBorders>
              <w:top w:val="nil"/>
              <w:left w:val="nil"/>
              <w:bottom w:val="nil"/>
              <w:right w:val="single" w:sz="4" w:space="0" w:color="auto"/>
            </w:tcBorders>
            <w:shd w:val="clear" w:color="auto" w:fill="D9D9D9"/>
            <w:vAlign w:val="center"/>
          </w:tcPr>
          <w:p w:rsidR="00B543E6" w:rsidRPr="00833157" w:rsidRDefault="00B543E6" w:rsidP="00D460BE">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B543E6" w:rsidRPr="00F75023" w:rsidRDefault="00B543E6" w:rsidP="00D460BE">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B543E6" w:rsidRPr="00423A4D" w:rsidRDefault="00B543E6" w:rsidP="00D460BE">
            <w:pPr>
              <w:pStyle w:val="BodyText"/>
              <w:rPr>
                <w:rFonts w:ascii="Times New Roman" w:hAnsi="Times New Roman"/>
              </w:rPr>
            </w:pPr>
            <w:r>
              <w:rPr>
                <w:rFonts w:ascii="Times New Roman" w:hAnsi="Times New Roman"/>
              </w:rPr>
              <w:t>Current End date</w:t>
            </w:r>
            <w:r>
              <w:rPr>
                <w:rStyle w:val="FootnoteReference"/>
                <w:rFonts w:ascii="Times New Roman" w:hAnsi="Times New Roman"/>
              </w:rPr>
              <w:footnoteReference w:id="7"/>
            </w:r>
            <w:r w:rsidR="00300573">
              <w:rPr>
                <w:rFonts w:ascii="Times New Roman" w:hAnsi="Times New Roman"/>
                <w:i/>
              </w:rPr>
              <w:t>31/12/12</w:t>
            </w:r>
          </w:p>
        </w:tc>
        <w:tc>
          <w:tcPr>
            <w:tcW w:w="1984" w:type="dxa"/>
            <w:tcBorders>
              <w:top w:val="nil"/>
              <w:left w:val="nil"/>
              <w:bottom w:val="nil"/>
              <w:right w:val="single" w:sz="4" w:space="0" w:color="auto"/>
            </w:tcBorders>
            <w:shd w:val="clear" w:color="auto" w:fill="auto"/>
            <w:vAlign w:val="center"/>
          </w:tcPr>
          <w:p w:rsidR="00B543E6" w:rsidRPr="00F75023" w:rsidRDefault="00B543E6" w:rsidP="00D460BE">
            <w:pPr>
              <w:pStyle w:val="BodyText"/>
              <w:rPr>
                <w:rFonts w:ascii="Times New Roman" w:hAnsi="Times New Roman"/>
              </w:rPr>
            </w:pPr>
          </w:p>
        </w:tc>
      </w:tr>
      <w:tr w:rsidR="00B543E6" w:rsidRPr="00F75023" w:rsidTr="00D4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single" w:sz="4" w:space="0" w:color="auto"/>
              <w:right w:val="nil"/>
            </w:tcBorders>
            <w:shd w:val="clear" w:color="auto" w:fill="auto"/>
            <w:vAlign w:val="center"/>
          </w:tcPr>
          <w:p w:rsidR="00B543E6" w:rsidRPr="003F480D" w:rsidRDefault="00B543E6" w:rsidP="00D460BE">
            <w:pPr>
              <w:pStyle w:val="H2"/>
              <w:rPr>
                <w:rFonts w:cs="Times New Roman"/>
                <w:sz w:val="20"/>
                <w:szCs w:val="20"/>
              </w:rPr>
            </w:pPr>
            <w:r w:rsidRPr="003F480D">
              <w:rPr>
                <w:rFonts w:cs="Times New Roman"/>
                <w:sz w:val="20"/>
                <w:szCs w:val="20"/>
              </w:rPr>
              <w:t>TOTAL:</w:t>
            </w:r>
          </w:p>
        </w:tc>
        <w:tc>
          <w:tcPr>
            <w:tcW w:w="2172" w:type="dxa"/>
            <w:tcBorders>
              <w:top w:val="nil"/>
              <w:left w:val="nil"/>
              <w:bottom w:val="single" w:sz="4" w:space="0" w:color="auto"/>
              <w:right w:val="single" w:sz="4" w:space="0" w:color="auto"/>
            </w:tcBorders>
            <w:shd w:val="clear" w:color="auto" w:fill="auto"/>
            <w:vAlign w:val="center"/>
          </w:tcPr>
          <w:p w:rsidR="00B543E6" w:rsidRPr="00833157" w:rsidRDefault="00B543E6" w:rsidP="00D460BE">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B543E6" w:rsidRPr="00F75023" w:rsidRDefault="00B543E6" w:rsidP="00D460BE">
            <w:pPr>
              <w:pStyle w:val="BodyText"/>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rsidR="00B543E6" w:rsidRPr="00833157" w:rsidRDefault="00B543E6" w:rsidP="00D460BE">
            <w:pPr>
              <w:pStyle w:val="BodyTex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tcPr>
          <w:p w:rsidR="00B543E6" w:rsidRPr="00F75023" w:rsidRDefault="00B543E6" w:rsidP="00D460BE">
            <w:pPr>
              <w:pStyle w:val="BodyText"/>
              <w:rPr>
                <w:rFonts w:ascii="Times New Roman" w:hAnsi="Times New Roman"/>
              </w:rPr>
            </w:pPr>
          </w:p>
        </w:tc>
      </w:tr>
      <w:tr w:rsidR="00B543E6" w:rsidRPr="00947685" w:rsidTr="00D460BE">
        <w:trPr>
          <w:trHeight w:val="206"/>
        </w:trPr>
        <w:tc>
          <w:tcPr>
            <w:tcW w:w="5142" w:type="dxa"/>
            <w:gridSpan w:val="2"/>
            <w:tcBorders>
              <w:top w:val="single" w:sz="4" w:space="0" w:color="auto"/>
              <w:left w:val="single" w:sz="4" w:space="0" w:color="auto"/>
              <w:right w:val="single" w:sz="4" w:space="0" w:color="auto"/>
            </w:tcBorders>
            <w:shd w:val="clear" w:color="auto" w:fill="F3F3F3"/>
          </w:tcPr>
          <w:p w:rsidR="00B543E6" w:rsidRPr="00947685" w:rsidRDefault="00B543E6" w:rsidP="00D460BE">
            <w:pPr>
              <w:pStyle w:val="H1"/>
              <w:ind w:right="-120" w:hanging="70"/>
              <w:jc w:val="center"/>
              <w:rPr>
                <w:rFonts w:cs="Times New Roman"/>
              </w:rPr>
            </w:pPr>
            <w:r>
              <w:rPr>
                <w:rFonts w:cs="Times New Roman"/>
              </w:rPr>
              <w:t xml:space="preserve">Programme Assessment/Review/Mid-Term </w:t>
            </w:r>
            <w:proofErr w:type="spellStart"/>
            <w:r>
              <w:rPr>
                <w:rFonts w:cs="Times New Roman"/>
              </w:rPr>
              <w:t>Eval</w:t>
            </w:r>
            <w:proofErr w:type="spellEnd"/>
            <w:r>
              <w:rPr>
                <w:rFonts w:cs="Times New Roman"/>
              </w:rPr>
              <w:t>.</w:t>
            </w:r>
          </w:p>
        </w:tc>
        <w:tc>
          <w:tcPr>
            <w:tcW w:w="258" w:type="dxa"/>
            <w:vMerge w:val="restart"/>
            <w:tcBorders>
              <w:left w:val="single" w:sz="4" w:space="0" w:color="auto"/>
              <w:right w:val="single" w:sz="4" w:space="0" w:color="auto"/>
            </w:tcBorders>
          </w:tcPr>
          <w:p w:rsidR="00B543E6" w:rsidRPr="00947685" w:rsidRDefault="00B543E6" w:rsidP="00D460BE"/>
        </w:tc>
        <w:tc>
          <w:tcPr>
            <w:tcW w:w="4986" w:type="dxa"/>
            <w:gridSpan w:val="2"/>
            <w:tcBorders>
              <w:top w:val="single" w:sz="4" w:space="0" w:color="auto"/>
              <w:left w:val="single" w:sz="4" w:space="0" w:color="auto"/>
              <w:right w:val="single" w:sz="4" w:space="0" w:color="auto"/>
            </w:tcBorders>
            <w:shd w:val="clear" w:color="auto" w:fill="F3F3F3"/>
          </w:tcPr>
          <w:p w:rsidR="00B543E6" w:rsidRPr="0026644C" w:rsidRDefault="00B543E6" w:rsidP="00D460BE">
            <w:pPr>
              <w:pStyle w:val="H1"/>
              <w:jc w:val="center"/>
              <w:rPr>
                <w:rFonts w:cs="Times New Roman"/>
              </w:rPr>
            </w:pPr>
            <w:r>
              <w:rPr>
                <w:bCs w:val="0"/>
              </w:rPr>
              <w:t xml:space="preserve">Report </w:t>
            </w:r>
            <w:r w:rsidRPr="0026644C">
              <w:rPr>
                <w:bCs w:val="0"/>
              </w:rPr>
              <w:t>Submitted By</w:t>
            </w:r>
          </w:p>
        </w:tc>
      </w:tr>
      <w:tr w:rsidR="00B543E6" w:rsidRPr="00216EF7" w:rsidTr="00D460BE">
        <w:trPr>
          <w:trHeight w:val="285"/>
        </w:trPr>
        <w:tc>
          <w:tcPr>
            <w:tcW w:w="5142" w:type="dxa"/>
            <w:gridSpan w:val="2"/>
            <w:tcBorders>
              <w:left w:val="single" w:sz="4" w:space="0" w:color="auto"/>
              <w:bottom w:val="single" w:sz="4" w:space="0" w:color="auto"/>
              <w:right w:val="single" w:sz="4" w:space="0" w:color="auto"/>
            </w:tcBorders>
          </w:tcPr>
          <w:p w:rsidR="00B543E6" w:rsidRPr="00066978" w:rsidRDefault="00B543E6" w:rsidP="00D460BE">
            <w:pPr>
              <w:pStyle w:val="BodyText"/>
              <w:rPr>
                <w:rFonts w:ascii="Times New Roman" w:hAnsi="Times New Roman" w:cs="Times New Roman"/>
                <w:bCs/>
                <w:i/>
                <w:iCs/>
                <w:snapToGrid w:val="0"/>
                <w:sz w:val="18"/>
                <w:szCs w:val="18"/>
                <w:lang w:val="en-GB"/>
              </w:rPr>
            </w:pPr>
            <w:r>
              <w:rPr>
                <w:rFonts w:ascii="Times New Roman" w:hAnsi="Times New Roman"/>
              </w:rPr>
              <w:t xml:space="preserve">Assessment/Review  - if applicable </w:t>
            </w:r>
            <w:r w:rsidRPr="00066978">
              <w:rPr>
                <w:rFonts w:ascii="Times New Roman" w:hAnsi="Times New Roman" w:cs="Times New Roman"/>
                <w:bCs/>
                <w:i/>
                <w:iCs/>
                <w:snapToGrid w:val="0"/>
                <w:sz w:val="18"/>
                <w:szCs w:val="18"/>
                <w:lang w:val="en-GB"/>
              </w:rPr>
              <w:t>please attach</w:t>
            </w:r>
          </w:p>
          <w:p w:rsidR="00B543E6" w:rsidRDefault="0096759F" w:rsidP="00D460BE">
            <w:pPr>
              <w:pStyle w:val="BodyText"/>
              <w:rPr>
                <w:rFonts w:ascii="Times New Roman" w:hAnsi="Times New Roman"/>
              </w:rPr>
            </w:pPr>
            <w:r>
              <w:rPr>
                <w:rFonts w:ascii="Times New Roman" w:hAnsi="Times New Roman"/>
                <w:i/>
                <w:noProof/>
              </w:rPr>
              <mc:AlternateContent>
                <mc:Choice Requires="wps">
                  <w:drawing>
                    <wp:anchor distT="0" distB="0" distL="114300" distR="114300" simplePos="0" relativeHeight="251656704" behindDoc="0" locked="0" layoutInCell="1" allowOverlap="1">
                      <wp:simplePos x="0" y="0"/>
                      <wp:positionH relativeFrom="column">
                        <wp:posOffset>524510</wp:posOffset>
                      </wp:positionH>
                      <wp:positionV relativeFrom="paragraph">
                        <wp:posOffset>17145</wp:posOffset>
                      </wp:positionV>
                      <wp:extent cx="90805" cy="90805"/>
                      <wp:effectExtent l="10160" t="7620" r="13335" b="635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1.3pt;margin-top:1.3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7vvGwIAADo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nDMDPbXo&#10;C4kGptWSFa+jPoPzJaU9uHuMFXp3Z8V3z4xdd5QmbxDt0EmoiVUR87NnF6Lj6SrbDh9tTfCwCzZJ&#10;dWiwj4AkAjukjhzPHZGHwAT9vMoXORETFBnNiA/l01WHPryXtmfRqDgS8wQN+zsfxtSnlETdalVv&#10;lNbJwXa71sj2QKOxSV9iTxVepmnDBnp8Pp0n5GcxfwmRp+9vEL0KNONa9RVfnJOgjJq9MzXRhDKA&#10;0qNN1WlzEjHqNuq/tfWRNEQ7DjAtHBmdxZ+cDTS8Ffc/doCSM/3BUB+uitksTntyZvO3U3LwMrK9&#10;jIARBFXxwNlorsO4ITuHqu3opSLVbuwN9a5RSdnY15HViSwNaOrNaZniBlz6KevXyq8eAQAA//8D&#10;AFBLAwQUAAYACAAAACEAHudh2dsAAAAGAQAADwAAAGRycy9kb3ducmV2LnhtbEyOwU7DMBBE70j8&#10;g7VI3KhNkNImxKkQqEgc2/TCzYmXJBCvo9hpA1/PcqLH0TzNvGK7uEGccAq9Jw33KwUCqfG2p1bD&#10;sdrdbUCEaMiawRNq+MYA2/L6qjC59Wfa4+kQW8EjFHKjoYtxzKUMTYfOhJUfkbj78JMzkePUSjuZ&#10;M4+7QSZKpdKZnvihMyM+d9h8HWanoe6To/nZV6/KZbuH+LZUn/P7i9a3N8vTI4iIS/yH4U+f1aFk&#10;p9rPZIMYNGySlEkNyRoE11magagZWyuQZSEv9ctfAAAA//8DAFBLAQItABQABgAIAAAAIQC2gziS&#10;/gAAAOEBAAATAAAAAAAAAAAAAAAAAAAAAABbQ29udGVudF9UeXBlc10ueG1sUEsBAi0AFAAGAAgA&#10;AAAhADj9If/WAAAAlAEAAAsAAAAAAAAAAAAAAAAALwEAAF9yZWxzLy5yZWxzUEsBAi0AFAAGAAgA&#10;AAAhAAVvu+8bAgAAOgQAAA4AAAAAAAAAAAAAAAAALgIAAGRycy9lMm9Eb2MueG1sUEsBAi0AFAAG&#10;AAgAAAAhAB7nYdnbAAAABgEAAA8AAAAAAAAAAAAAAAAAdQQAAGRycy9kb3ducmV2LnhtbFBLBQYA&#10;AAAABAAEAPMAAAB9BQAAAAA=&#10;"/>
                  </w:pict>
                </mc:Fallback>
              </mc:AlternateContent>
            </w:r>
            <w:r>
              <w:rPr>
                <w:rFonts w:ascii="Times New Roman" w:hAnsi="Times New Roman"/>
                <w:i/>
                <w:noProof/>
              </w:rPr>
              <mc:AlternateContent>
                <mc:Choice Requires="wps">
                  <w:drawing>
                    <wp:anchor distT="0" distB="0" distL="114300" distR="114300" simplePos="0" relativeHeight="251659776" behindDoc="0" locked="0" layoutInCell="1" allowOverlap="1">
                      <wp:simplePos x="0" y="0"/>
                      <wp:positionH relativeFrom="column">
                        <wp:posOffset>-8890</wp:posOffset>
                      </wp:positionH>
                      <wp:positionV relativeFrom="paragraph">
                        <wp:posOffset>17145</wp:posOffset>
                      </wp:positionV>
                      <wp:extent cx="90805" cy="90805"/>
                      <wp:effectExtent l="10160" t="7620" r="13335" b="635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pt;margin-top:1.35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DJHAIAADo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F3xGWcGemrR&#10;ZxINTKslK66iPoPzJaU9uUeMFXp3b8U3z4xdd5QmbxHt0EmoiVUR87MXF6Lj6SrbDh9tTfCwCzZJ&#10;dWiwj4AkAjukjhzPHZGHwAT9vM4X+ZwzQZHRjPhQPl916MN7aXsWjYojMU/QsL/3YUx9TknUrVb1&#10;RmmdHGy3a41sDzQam/Ql9lThZZo2bKDH59N5Qn4R85cQefr+BtGrQDOuVV/xxTkJyqjZO1MTTSgD&#10;KD3aVJ02JxGjbqP+W1sfSUO04wDTwpHRWfzB2UDDW3H/fQcoOdMfDPXhupjN4rQnZzZ/OyUHLyPb&#10;ywgYQVAVD5yN5jqMG7JzqNqOXipS7cbeUu8alZSNfR1ZncjSgKbenJYpbsCln7J+rfzqJwAAAP//&#10;AwBQSwMEFAAGAAgAAAAhAFGXxGzcAAAABgEAAA8AAABkcnMvZG93bnJldi54bWxMjsFOwzAQRO9I&#10;/IO1SNxauwFRmsapEKhIHNv0wm0TL0lKvI5ipw18Pe6pnEajGc28bDPZTpxo8K1jDYu5AkFcOdNy&#10;reFQbGfPIHxANtg5Jg0/5GGT395kmBp35h2d9qEWcYR9ihqaEPpUSl81ZNHPXU8csy83WAzRDrU0&#10;A57juO1kotSTtNhyfGiwp9eGqu/9aDWUbXLA313xruxq+xA+puI4fr5pfX83vaxBBJrCtQwX/IgO&#10;eWQq3cjGi07DbPEYmxqSJYhLnKxAlFGXCmSeyf/4+R8AAAD//wMAUEsBAi0AFAAGAAgAAAAhALaD&#10;OJL+AAAA4QEAABMAAAAAAAAAAAAAAAAAAAAAAFtDb250ZW50X1R5cGVzXS54bWxQSwECLQAUAAYA&#10;CAAAACEAOP0h/9YAAACUAQAACwAAAAAAAAAAAAAAAAAvAQAAX3JlbHMvLnJlbHNQSwECLQAUAAYA&#10;CAAAACEAK4UQyRwCAAA6BAAADgAAAAAAAAAAAAAAAAAuAgAAZHJzL2Uyb0RvYy54bWxQSwECLQAU&#10;AAYACAAAACEAUZfEbNwAAAAGAQAADwAAAAAAAAAAAAAAAAB2BAAAZHJzL2Rvd25yZXYueG1sUEsF&#10;BgAAAAAEAAQA8wAAAH8FAAAAAA==&#10;"/>
                  </w:pict>
                </mc:Fallback>
              </mc:AlternateContent>
            </w:r>
            <w:r w:rsidR="00B543E6">
              <w:rPr>
                <w:rFonts w:ascii="Times New Roman" w:hAnsi="Times New Roman"/>
              </w:rPr>
              <w:t xml:space="preserve">     Yes          No    Date: </w:t>
            </w:r>
            <w:proofErr w:type="spellStart"/>
            <w:r w:rsidR="00B543E6" w:rsidRPr="005B1F46">
              <w:rPr>
                <w:rFonts w:ascii="Times New Roman" w:hAnsi="Times New Roman"/>
                <w:i/>
              </w:rPr>
              <w:t>dd.mm.yyyy</w:t>
            </w:r>
            <w:proofErr w:type="spellEnd"/>
          </w:p>
          <w:p w:rsidR="00B543E6" w:rsidRPr="004D1571" w:rsidRDefault="00B543E6" w:rsidP="00D460BE">
            <w:pPr>
              <w:pStyle w:val="BodyText"/>
              <w:rPr>
                <w:rFonts w:ascii="Times New Roman" w:hAnsi="Times New Roman"/>
              </w:rPr>
            </w:pPr>
            <w:r>
              <w:rPr>
                <w:rFonts w:ascii="Times New Roman" w:hAnsi="Times New Roman"/>
              </w:rPr>
              <w:t xml:space="preserve">Mid-Term </w:t>
            </w:r>
            <w:r w:rsidRPr="00084444">
              <w:rPr>
                <w:rFonts w:ascii="Times New Roman" w:hAnsi="Times New Roman"/>
              </w:rPr>
              <w:t xml:space="preserve">Evaluation Report </w:t>
            </w:r>
            <w:r w:rsidRPr="00066978">
              <w:rPr>
                <w:rFonts w:ascii="Times New Roman" w:hAnsi="Times New Roman" w:cs="Times New Roman"/>
                <w:bCs/>
                <w:i/>
                <w:iCs/>
                <w:snapToGrid w:val="0"/>
                <w:sz w:val="18"/>
                <w:szCs w:val="18"/>
                <w:lang w:val="en-GB"/>
              </w:rPr>
              <w:t xml:space="preserve">– </w:t>
            </w:r>
            <w:r>
              <w:rPr>
                <w:rFonts w:ascii="Times New Roman" w:hAnsi="Times New Roman" w:cs="Times New Roman"/>
                <w:bCs/>
                <w:i/>
                <w:iCs/>
                <w:snapToGrid w:val="0"/>
                <w:sz w:val="18"/>
                <w:szCs w:val="18"/>
                <w:lang w:val="en-GB"/>
              </w:rPr>
              <w:t xml:space="preserve">if applicable </w:t>
            </w:r>
            <w:r w:rsidRPr="00066978">
              <w:rPr>
                <w:rFonts w:ascii="Times New Roman" w:hAnsi="Times New Roman" w:cs="Times New Roman"/>
                <w:bCs/>
                <w:i/>
                <w:iCs/>
                <w:snapToGrid w:val="0"/>
                <w:sz w:val="18"/>
                <w:szCs w:val="18"/>
                <w:lang w:val="en-GB"/>
              </w:rPr>
              <w:t>please attach</w:t>
            </w:r>
            <w:r>
              <w:rPr>
                <w:rFonts w:ascii="Times New Roman" w:hAnsi="Times New Roman"/>
                <w:b/>
              </w:rPr>
              <w:t xml:space="preserve">          </w:t>
            </w:r>
          </w:p>
          <w:p w:rsidR="00B543E6" w:rsidRPr="003507AD" w:rsidRDefault="0096759F" w:rsidP="00D460BE">
            <w:pPr>
              <w:pStyle w:val="BodyText"/>
              <w:rPr>
                <w:rFonts w:ascii="Times New Roman" w:hAnsi="Times New Roman"/>
              </w:rPr>
            </w:pPr>
            <w:r>
              <w:rPr>
                <w:rFonts w:ascii="Times New Roman" w:hAnsi="Times New Roman"/>
                <w:i/>
                <w:noProof/>
              </w:rPr>
              <mc:AlternateContent>
                <mc:Choice Requires="wps">
                  <w:drawing>
                    <wp:anchor distT="0" distB="0" distL="114300" distR="114300" simplePos="0" relativeHeight="251658752" behindDoc="0" locked="0" layoutInCell="1" allowOverlap="1">
                      <wp:simplePos x="0" y="0"/>
                      <wp:positionH relativeFrom="column">
                        <wp:posOffset>519430</wp:posOffset>
                      </wp:positionH>
                      <wp:positionV relativeFrom="paragraph">
                        <wp:posOffset>20320</wp:posOffset>
                      </wp:positionV>
                      <wp:extent cx="90805" cy="90805"/>
                      <wp:effectExtent l="5080" t="10795" r="8890" b="1270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0.9pt;margin-top:1.6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3fGwIAADo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f8NWdW9NSi&#10;LySasK1RrJhHfQbnS0p7cPcYK/TuDuR3zyysO0pTN4gwdErUxKqI+dmzC9HxdJVth49QE7zYBUhS&#10;HRrsIyCJwA6pI8dzR9QhMEk/r/JFPudMUmQ0I74on6469OG9gp5Fo+JIzBO02N/5MKY+pSTqYHS9&#10;0cYkB9vt2iDbCxqNTfoSe6rwMs1YNtDj8+k8IT+L+UuIPH1/g+h1oBk3uq/44pwkyqjZO1sTTVEG&#10;oc1oU3XGnkSMuo36b6E+koYI4wDTwpHRAf7kbKDhrbj/sROoODMfLPXhqpjN4rQnZzZ/OyUHLyPb&#10;y4iwkqAqHjgbzXUYN2TnULcdvVSk2i3cUO8anZSNfR1ZncjSgKbenJYpbsCln7J+rfzqEQAA//8D&#10;AFBLAwQUAAYACAAAACEAjRXFR9sAAAAGAQAADwAAAGRycy9kb3ducmV2LnhtbEzOQU+DQBAF4LuJ&#10;/2EzJt7sAo21RZbGaGrisaUXbwOMgLKzhF1a9Nc7nupx8l7efNl2tr060eg7xwbiRQSKuHJ1x42B&#10;Y7G7W4PyAbnG3jEZ+CYP2/z6KsO0dmfe0+kQGiUj7FM00IYwpFr7qiWLfuEGYsk+3GgxyDk2uh7x&#10;LOO210kUrbTFjuVDiwM9t1R9HSZroOySI/7si9fIbnbL8DYXn9P7izG3N/PTI6hAc7iU4Y8vdMjF&#10;VLqJa696A+tY5MHAMgEl8WYVgyql9nAPOs/0f37+CwAA//8DAFBLAQItABQABgAIAAAAIQC2gziS&#10;/gAAAOEBAAATAAAAAAAAAAAAAAAAAAAAAABbQ29udGVudF9UeXBlc10ueG1sUEsBAi0AFAAGAAgA&#10;AAAhADj9If/WAAAAlAEAAAsAAAAAAAAAAAAAAAAALwEAAF9yZWxzLy5yZWxzUEsBAi0AFAAGAAgA&#10;AAAhAO1UTd8bAgAAOgQAAA4AAAAAAAAAAAAAAAAALgIAAGRycy9lMm9Eb2MueG1sUEsBAi0AFAAG&#10;AAgAAAAhAI0VxUfbAAAABgEAAA8AAAAAAAAAAAAAAAAAdQQAAGRycy9kb3ducmV2LnhtbFBLBQYA&#10;AAAABAAEAPMAAAB9BQAAAAA=&#10;"/>
                  </w:pict>
                </mc:Fallback>
              </mc:AlternateContent>
            </w:r>
            <w:r>
              <w:rPr>
                <w:rFonts w:ascii="Times New Roman" w:hAnsi="Times New Roman"/>
                <w:i/>
                <w:noProof/>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20955</wp:posOffset>
                      </wp:positionV>
                      <wp:extent cx="90805" cy="90805"/>
                      <wp:effectExtent l="10160" t="11430" r="13335" b="1206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pt;margin-top:1.6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hGwIAADo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ZPOXPCUos+&#10;k2jCbY1i1SzpM/hQU9qjf8BUYfD3IL8F5mDVU5q6RYShV6IlVlXKL55dSE6gq2wzfICW4MUuQpbq&#10;0KFNgCQCO+SOHM8dUYfIJP28Lq/KOWeSIqOZ8EX9dNVjiO8UWJaMhiMxz9Bifx/imPqUkqmD0e1a&#10;G5Md3G5WBtle0Gis85fZU4WXacaxgR6fT+cZ+VksXEKU+fsbhNWRZtxo2/Crc5Kok2ZvXUs0RR2F&#10;NqNN1Rl3EjHpNuq/gfZIGiKMA0wLR0YP+IOzgYa34eH7TqDizLx31IfrajZL056d2fzNlBy8jGwu&#10;I8JJgmp45Gw0V3HckJ1Hve3ppSrX7uCWetfprGzq68jqRJYGNPfmtExpAy79nPVr5Zc/AQ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B+orRhGwIAADoEAAAOAAAAAAAAAAAAAAAAAC4CAABkcnMvZTJvRG9jLnhtbFBLAQItABQA&#10;BgAIAAAAIQB1G/Ls3AAAAAYBAAAPAAAAAAAAAAAAAAAAAHUEAABkcnMvZG93bnJldi54bWxQSwUG&#10;AAAAAAQABADzAAAAfgUAAAAA&#10;"/>
                  </w:pict>
                </mc:Fallback>
              </mc:AlternateContent>
            </w:r>
            <w:r w:rsidR="00B543E6">
              <w:rPr>
                <w:rFonts w:ascii="Times New Roman" w:hAnsi="Times New Roman"/>
              </w:rPr>
              <w:t xml:space="preserve">      </w:t>
            </w:r>
            <w:r w:rsidR="00B543E6" w:rsidRPr="002A0C41">
              <w:rPr>
                <w:rFonts w:ascii="Times New Roman" w:hAnsi="Times New Roman"/>
              </w:rPr>
              <w:t>Yes</w:t>
            </w:r>
            <w:r w:rsidR="00B543E6">
              <w:rPr>
                <w:rFonts w:ascii="Times New Roman" w:hAnsi="Times New Roman"/>
              </w:rPr>
              <w:t xml:space="preserve">          </w:t>
            </w:r>
            <w:r w:rsidR="00B543E6" w:rsidRPr="002A0C41">
              <w:rPr>
                <w:rFonts w:ascii="Times New Roman" w:hAnsi="Times New Roman"/>
              </w:rPr>
              <w:t>No</w:t>
            </w:r>
            <w:r w:rsidR="00B543E6">
              <w:rPr>
                <w:rFonts w:ascii="Times New Roman" w:hAnsi="Times New Roman"/>
              </w:rPr>
              <w:t xml:space="preserve">    Date: </w:t>
            </w:r>
            <w:proofErr w:type="spellStart"/>
            <w:r w:rsidR="00B543E6" w:rsidRPr="0043308F">
              <w:rPr>
                <w:rFonts w:ascii="Times New Roman" w:hAnsi="Times New Roman"/>
                <w:i/>
              </w:rPr>
              <w:t>dd.mm.yyyy</w:t>
            </w:r>
            <w:proofErr w:type="spellEnd"/>
          </w:p>
        </w:tc>
        <w:tc>
          <w:tcPr>
            <w:tcW w:w="258" w:type="dxa"/>
            <w:vMerge/>
            <w:tcBorders>
              <w:left w:val="single" w:sz="4" w:space="0" w:color="auto"/>
              <w:right w:val="single" w:sz="4" w:space="0" w:color="auto"/>
            </w:tcBorders>
          </w:tcPr>
          <w:p w:rsidR="00B543E6" w:rsidRPr="00947685" w:rsidRDefault="00B543E6" w:rsidP="00D460BE">
            <w:pPr>
              <w:pStyle w:val="BodyText"/>
              <w:rPr>
                <w:rFonts w:ascii="Times New Roman" w:hAnsi="Times New Roman"/>
              </w:rPr>
            </w:pPr>
          </w:p>
        </w:tc>
        <w:tc>
          <w:tcPr>
            <w:tcW w:w="4986" w:type="dxa"/>
            <w:gridSpan w:val="2"/>
            <w:tcBorders>
              <w:left w:val="single" w:sz="4" w:space="0" w:color="auto"/>
              <w:bottom w:val="single" w:sz="4" w:space="0" w:color="auto"/>
              <w:right w:val="single" w:sz="4" w:space="0" w:color="auto"/>
            </w:tcBorders>
          </w:tcPr>
          <w:p w:rsidR="00B543E6" w:rsidRPr="003F480D" w:rsidRDefault="00B543E6" w:rsidP="00B543E6">
            <w:pPr>
              <w:numPr>
                <w:ilvl w:val="0"/>
                <w:numId w:val="9"/>
              </w:numPr>
              <w:ind w:left="342"/>
              <w:rPr>
                <w:sz w:val="20"/>
                <w:szCs w:val="20"/>
                <w:lang w:val="en-GB"/>
              </w:rPr>
            </w:pPr>
            <w:proofErr w:type="spellStart"/>
            <w:r w:rsidRPr="003F480D">
              <w:rPr>
                <w:sz w:val="20"/>
                <w:szCs w:val="20"/>
                <w:lang w:val="en-GB"/>
              </w:rPr>
              <w:t>Name:</w:t>
            </w:r>
            <w:r w:rsidR="00EF0E57">
              <w:rPr>
                <w:sz w:val="20"/>
                <w:szCs w:val="20"/>
                <w:lang w:val="en-GB"/>
              </w:rPr>
              <w:t>David</w:t>
            </w:r>
            <w:proofErr w:type="spellEnd"/>
            <w:r w:rsidR="00EF0E57">
              <w:rPr>
                <w:sz w:val="20"/>
                <w:szCs w:val="20"/>
                <w:lang w:val="en-GB"/>
              </w:rPr>
              <w:t xml:space="preserve"> Mwesigwa</w:t>
            </w:r>
          </w:p>
          <w:p w:rsidR="00B543E6" w:rsidRPr="003F480D" w:rsidRDefault="00B543E6" w:rsidP="00B543E6">
            <w:pPr>
              <w:numPr>
                <w:ilvl w:val="0"/>
                <w:numId w:val="9"/>
              </w:numPr>
              <w:ind w:left="342"/>
              <w:rPr>
                <w:sz w:val="20"/>
                <w:szCs w:val="20"/>
                <w:lang w:val="en-GB"/>
              </w:rPr>
            </w:pPr>
            <w:proofErr w:type="spellStart"/>
            <w:r w:rsidRPr="003F480D">
              <w:rPr>
                <w:sz w:val="20"/>
                <w:szCs w:val="20"/>
                <w:lang w:val="en-GB"/>
              </w:rPr>
              <w:t>Title:</w:t>
            </w:r>
            <w:r w:rsidR="00EF0E57">
              <w:rPr>
                <w:sz w:val="20"/>
                <w:szCs w:val="20"/>
                <w:lang w:val="en-GB"/>
              </w:rPr>
              <w:t>Programme</w:t>
            </w:r>
            <w:proofErr w:type="spellEnd"/>
            <w:r w:rsidR="00EF0E57">
              <w:rPr>
                <w:sz w:val="20"/>
                <w:szCs w:val="20"/>
                <w:lang w:val="en-GB"/>
              </w:rPr>
              <w:t xml:space="preserve"> Implementation Officer</w:t>
            </w:r>
          </w:p>
          <w:p w:rsidR="00B543E6" w:rsidRPr="003F480D" w:rsidRDefault="00B543E6" w:rsidP="00B543E6">
            <w:pPr>
              <w:numPr>
                <w:ilvl w:val="0"/>
                <w:numId w:val="9"/>
              </w:numPr>
              <w:ind w:left="342"/>
              <w:rPr>
                <w:sz w:val="20"/>
                <w:szCs w:val="20"/>
                <w:lang w:val="en-GB"/>
              </w:rPr>
            </w:pPr>
            <w:r w:rsidRPr="003F480D">
              <w:rPr>
                <w:sz w:val="20"/>
                <w:szCs w:val="20"/>
                <w:lang w:val="en-GB"/>
              </w:rPr>
              <w:t>Participating Organization (Lead):</w:t>
            </w:r>
            <w:r w:rsidR="00EF0E57">
              <w:rPr>
                <w:sz w:val="20"/>
                <w:szCs w:val="20"/>
                <w:lang w:val="en-GB"/>
              </w:rPr>
              <w:t>UNFAO</w:t>
            </w:r>
          </w:p>
          <w:p w:rsidR="00B543E6" w:rsidRPr="00EF0E57" w:rsidRDefault="00B543E6" w:rsidP="00B543E6">
            <w:pPr>
              <w:pStyle w:val="BodyText"/>
              <w:numPr>
                <w:ilvl w:val="0"/>
                <w:numId w:val="9"/>
              </w:numPr>
              <w:spacing w:after="120"/>
              <w:ind w:left="342"/>
              <w:jc w:val="both"/>
              <w:rPr>
                <w:rFonts w:ascii="Times New Roman" w:hAnsi="Times New Roman"/>
                <w:b/>
                <w:bCs/>
                <w:snapToGrid w:val="0"/>
                <w:kern w:val="32"/>
                <w:sz w:val="24"/>
                <w:szCs w:val="32"/>
                <w:lang w:val="fr-FR"/>
              </w:rPr>
            </w:pPr>
            <w:r w:rsidRPr="00EF0E57">
              <w:rPr>
                <w:rFonts w:ascii="Times New Roman" w:hAnsi="Times New Roman"/>
                <w:lang w:val="fr-FR"/>
              </w:rPr>
              <w:t>Email address:</w:t>
            </w:r>
            <w:r w:rsidR="00EF0E57" w:rsidRPr="00EF0E57">
              <w:rPr>
                <w:rFonts w:ascii="Times New Roman" w:hAnsi="Times New Roman"/>
                <w:lang w:val="fr-FR"/>
              </w:rPr>
              <w:t>David.Mwesigwa@fao.org</w:t>
            </w:r>
          </w:p>
        </w:tc>
      </w:tr>
    </w:tbl>
    <w:p w:rsidR="00B543E6" w:rsidRPr="00EF0E57" w:rsidRDefault="00B543E6" w:rsidP="00B543E6">
      <w:pPr>
        <w:rPr>
          <w:lang w:val="fr-FR"/>
        </w:rPr>
      </w:pPr>
      <w:r w:rsidRPr="00EF0E57">
        <w:rPr>
          <w:b/>
          <w:bCs/>
          <w:caps/>
          <w:lang w:val="fr-FR"/>
        </w:rPr>
        <w:br w:type="page"/>
      </w:r>
    </w:p>
    <w:p w:rsidR="00B543E6" w:rsidRPr="00234CC4" w:rsidRDefault="00B543E6" w:rsidP="00B543E6">
      <w:pPr>
        <w:pStyle w:val="Heading1"/>
        <w:tabs>
          <w:tab w:val="left" w:pos="360"/>
        </w:tabs>
        <w:ind w:left="0"/>
        <w:jc w:val="center"/>
        <w:rPr>
          <w:rFonts w:ascii="Times New Roman" w:hAnsi="Times New Roman"/>
          <w:sz w:val="24"/>
          <w:szCs w:val="24"/>
          <w:u w:val="single"/>
        </w:rPr>
      </w:pPr>
      <w:bookmarkStart w:id="1" w:name="_Toc249364482"/>
      <w:r w:rsidRPr="00234CC4">
        <w:rPr>
          <w:rFonts w:ascii="Times New Roman" w:hAnsi="Times New Roman"/>
          <w:sz w:val="24"/>
          <w:szCs w:val="24"/>
          <w:u w:val="single"/>
        </w:rPr>
        <w:lastRenderedPageBreak/>
        <w:t xml:space="preserve">NARRATIVE REPORT </w:t>
      </w:r>
      <w:bookmarkEnd w:id="1"/>
    </w:p>
    <w:p w:rsidR="00B543E6" w:rsidRPr="00954264" w:rsidRDefault="00B543E6" w:rsidP="00B543E6">
      <w:pPr>
        <w:rPr>
          <w:sz w:val="16"/>
        </w:rPr>
      </w:pPr>
    </w:p>
    <w:p w:rsidR="00B543E6" w:rsidRDefault="00B543E6" w:rsidP="00B543E6">
      <w:pPr>
        <w:pStyle w:val="Heading1"/>
        <w:tabs>
          <w:tab w:val="left" w:pos="360"/>
        </w:tabs>
        <w:ind w:left="0"/>
        <w:jc w:val="left"/>
        <w:rPr>
          <w:rFonts w:ascii="Times New Roman" w:hAnsi="Times New Roman"/>
          <w:sz w:val="24"/>
          <w:szCs w:val="24"/>
        </w:rPr>
      </w:pPr>
      <w:bookmarkStart w:id="2" w:name="_Toc249364483"/>
      <w:r>
        <w:rPr>
          <w:rFonts w:ascii="Times New Roman" w:hAnsi="Times New Roman"/>
          <w:sz w:val="24"/>
          <w:szCs w:val="24"/>
        </w:rPr>
        <w:t xml:space="preserve">EXECUTIVE SUMMARY </w:t>
      </w:r>
    </w:p>
    <w:p w:rsidR="009002B7" w:rsidRPr="009002B7" w:rsidRDefault="009002B7" w:rsidP="009002B7"/>
    <w:p w:rsidR="00B543E6" w:rsidRDefault="009002B7" w:rsidP="00300573">
      <w:pPr>
        <w:jc w:val="both"/>
      </w:pPr>
      <w:r>
        <w:t xml:space="preserve">The </w:t>
      </w:r>
      <w:proofErr w:type="spellStart"/>
      <w:r>
        <w:t>programme</w:t>
      </w:r>
      <w:proofErr w:type="spellEnd"/>
      <w:r>
        <w:t xml:space="preserve"> in summary were able to get the </w:t>
      </w:r>
      <w:r w:rsidR="00227A67">
        <w:t xml:space="preserve">following </w:t>
      </w:r>
      <w:r>
        <w:t xml:space="preserve">achievements under the reporting period in collaboration with the sister </w:t>
      </w:r>
      <w:proofErr w:type="gramStart"/>
      <w:r>
        <w:t>agencies ;</w:t>
      </w:r>
      <w:proofErr w:type="gramEnd"/>
    </w:p>
    <w:p w:rsidR="009002B7" w:rsidRDefault="009002B7" w:rsidP="00300573">
      <w:pPr>
        <w:jc w:val="both"/>
      </w:pPr>
      <w:r w:rsidRPr="00227A67">
        <w:rPr>
          <w:b/>
          <w:bCs/>
        </w:rPr>
        <w:t>UNDP- Rural</w:t>
      </w:r>
      <w:r w:rsidR="00227A67" w:rsidRPr="00227A67">
        <w:rPr>
          <w:b/>
          <w:bCs/>
        </w:rPr>
        <w:t xml:space="preserve"> Community Empowerment</w:t>
      </w:r>
      <w:r w:rsidR="00227A67">
        <w:t xml:space="preserve">: 32’’ HD plasma Televisions and DVDs were procured and distributed to targeted community schools across the country and further trained 60 school staff in installation of bulk solar panel voltaic </w:t>
      </w:r>
      <w:proofErr w:type="gramStart"/>
      <w:r w:rsidR="00227A67">
        <w:t>cell(</w:t>
      </w:r>
      <w:proofErr w:type="gramEnd"/>
      <w:r w:rsidR="00227A67">
        <w:t>SPVC) modules and accessories.</w:t>
      </w:r>
    </w:p>
    <w:p w:rsidR="00227A67" w:rsidRDefault="00227A67" w:rsidP="00300573">
      <w:pPr>
        <w:jc w:val="both"/>
      </w:pPr>
      <w:r w:rsidRPr="001610A4">
        <w:rPr>
          <w:b/>
          <w:bCs/>
        </w:rPr>
        <w:t>UNFAO-</w:t>
      </w:r>
      <w:r w:rsidR="001610A4">
        <w:rPr>
          <w:b/>
          <w:bCs/>
        </w:rPr>
        <w:t xml:space="preserve"> </w:t>
      </w:r>
      <w:r w:rsidRPr="001610A4">
        <w:rPr>
          <w:b/>
          <w:bCs/>
        </w:rPr>
        <w:t>Rural Empowerment</w:t>
      </w:r>
      <w:r w:rsidR="001610A4">
        <w:t>:</w:t>
      </w:r>
      <w:r>
        <w:t xml:space="preserve"> </w:t>
      </w:r>
      <w:r w:rsidR="003D5E31">
        <w:t>Several</w:t>
      </w:r>
      <w:r w:rsidR="00766AC6">
        <w:t xml:space="preserve"> of t</w:t>
      </w:r>
      <w:r>
        <w:t>raining</w:t>
      </w:r>
      <w:r w:rsidR="00766AC6">
        <w:t xml:space="preserve">s </w:t>
      </w:r>
      <w:proofErr w:type="gramStart"/>
      <w:r w:rsidR="00766AC6">
        <w:t xml:space="preserve">were </w:t>
      </w:r>
      <w:r>
        <w:t xml:space="preserve"> conducted</w:t>
      </w:r>
      <w:proofErr w:type="gramEnd"/>
      <w:r>
        <w:t xml:space="preserve"> in leadership and team building for traditional </w:t>
      </w:r>
      <w:r w:rsidR="00766AC6">
        <w:t>leader, women</w:t>
      </w:r>
      <w:r>
        <w:t xml:space="preserve"> </w:t>
      </w:r>
      <w:r w:rsidR="001610A4">
        <w:t>leaders, young</w:t>
      </w:r>
      <w:r>
        <w:t xml:space="preserve"> </w:t>
      </w:r>
      <w:r w:rsidR="00766AC6">
        <w:t>men, young</w:t>
      </w:r>
      <w:r w:rsidR="001610A4">
        <w:t xml:space="preserve"> women thereby bridging the gap between the elders and the youth in decision making in tradition settings. Twenty (20) </w:t>
      </w:r>
      <w:r>
        <w:t xml:space="preserve">water wells were constructed and training done on hygiene and sanitation in deprived community in the </w:t>
      </w:r>
      <w:proofErr w:type="spellStart"/>
      <w:r>
        <w:t>Bo</w:t>
      </w:r>
      <w:proofErr w:type="gramStart"/>
      <w:r>
        <w:t>,Kenema</w:t>
      </w:r>
      <w:proofErr w:type="spellEnd"/>
      <w:proofErr w:type="gramEnd"/>
      <w:r>
        <w:t xml:space="preserve"> and </w:t>
      </w:r>
      <w:proofErr w:type="spellStart"/>
      <w:r>
        <w:t>Pujehun</w:t>
      </w:r>
      <w:proofErr w:type="spellEnd"/>
      <w:r>
        <w:t xml:space="preserve"> Districts to</w:t>
      </w:r>
      <w:r w:rsidR="001610A4">
        <w:t xml:space="preserve"> address the water cries in their communities.</w:t>
      </w:r>
    </w:p>
    <w:p w:rsidR="001610A4" w:rsidRDefault="001610A4" w:rsidP="00300573">
      <w:pPr>
        <w:jc w:val="both"/>
      </w:pPr>
      <w:r w:rsidRPr="001610A4">
        <w:rPr>
          <w:b/>
          <w:bCs/>
        </w:rPr>
        <w:t>UNAIDS- Empowering PLHIV</w:t>
      </w:r>
      <w:r>
        <w:t xml:space="preserve">: 120 beneficiaries received seed funds for income generating </w:t>
      </w:r>
      <w:r w:rsidR="00766AC6">
        <w:t>activities. The</w:t>
      </w:r>
      <w:r>
        <w:t xml:space="preserve"> target of 40% increase</w:t>
      </w:r>
      <w:r w:rsidR="003D5E31">
        <w:t>d</w:t>
      </w:r>
      <w:r>
        <w:t xml:space="preserve"> in family income in real terms were </w:t>
      </w:r>
      <w:r w:rsidR="00766AC6">
        <w:t>determined</w:t>
      </w:r>
      <w:r>
        <w:t xml:space="preserve"> through consultations with sister agencies who have considerable experience in income generating activities in Sierra Leone.</w:t>
      </w:r>
    </w:p>
    <w:p w:rsidR="00B543E6" w:rsidRDefault="001610A4" w:rsidP="00B543E6">
      <w:r w:rsidRPr="00766AC6">
        <w:rPr>
          <w:b/>
          <w:bCs/>
        </w:rPr>
        <w:t xml:space="preserve">UNFPA- Gender Based </w:t>
      </w:r>
      <w:proofErr w:type="gramStart"/>
      <w:r w:rsidRPr="00766AC6">
        <w:rPr>
          <w:b/>
          <w:bCs/>
        </w:rPr>
        <w:t>Violence(</w:t>
      </w:r>
      <w:proofErr w:type="gramEnd"/>
      <w:r w:rsidRPr="00766AC6">
        <w:rPr>
          <w:b/>
          <w:bCs/>
        </w:rPr>
        <w:t>GBV)</w:t>
      </w:r>
      <w:r>
        <w:t xml:space="preserve"> :500 community stakeholders were sensitized on GBV prevention and management,63 community advocacy and mobilization group formed across the country.</w:t>
      </w:r>
    </w:p>
    <w:p w:rsidR="00766AC6" w:rsidRDefault="00766AC6" w:rsidP="00B543E6">
      <w:r w:rsidRPr="00766AC6">
        <w:rPr>
          <w:b/>
          <w:bCs/>
        </w:rPr>
        <w:t>UNIDO- Solar Powered Business Platform</w:t>
      </w:r>
      <w:r>
        <w:t xml:space="preserve">: </w:t>
      </w:r>
      <w:proofErr w:type="gramStart"/>
      <w:r>
        <w:t>Six(</w:t>
      </w:r>
      <w:proofErr w:type="gramEnd"/>
      <w:r>
        <w:t>6) training centers across the country received installation of solar system and powered equipments(computers,freezers,fans,audio visual equipment) .</w:t>
      </w:r>
    </w:p>
    <w:p w:rsidR="00766AC6" w:rsidRDefault="00766AC6" w:rsidP="00B543E6">
      <w:r w:rsidRPr="00766AC6">
        <w:rPr>
          <w:b/>
          <w:bCs/>
        </w:rPr>
        <w:t>UN Women-Supporting Rural Women</w:t>
      </w:r>
      <w:r>
        <w:t xml:space="preserve">: Several trainings in leadership skills, </w:t>
      </w:r>
      <w:proofErr w:type="spellStart"/>
      <w:r>
        <w:t>empowerment</w:t>
      </w:r>
      <w:proofErr w:type="gramStart"/>
      <w:r w:rsidR="003D5E31">
        <w:t>,etc</w:t>
      </w:r>
      <w:proofErr w:type="spellEnd"/>
      <w:proofErr w:type="gramEnd"/>
      <w:r w:rsidR="003D5E31">
        <w:t>.</w:t>
      </w:r>
      <w:r>
        <w:t xml:space="preserve"> were conducted for rural women at different levels in collaboration with council of women councilors and FAO.</w:t>
      </w:r>
    </w:p>
    <w:p w:rsidR="00766AC6" w:rsidRDefault="00766AC6" w:rsidP="00B543E6"/>
    <w:p w:rsidR="00300573" w:rsidRDefault="00B543E6" w:rsidP="00E052A4">
      <w:pPr>
        <w:pStyle w:val="Heading1"/>
        <w:numPr>
          <w:ilvl w:val="0"/>
          <w:numId w:val="40"/>
        </w:numPr>
        <w:tabs>
          <w:tab w:val="left" w:pos="284"/>
        </w:tabs>
        <w:jc w:val="left"/>
        <w:rPr>
          <w:rFonts w:ascii="Times New Roman" w:hAnsi="Times New Roman"/>
          <w:sz w:val="24"/>
          <w:szCs w:val="24"/>
        </w:rPr>
      </w:pPr>
      <w:r w:rsidRPr="00234CC4">
        <w:rPr>
          <w:rFonts w:ascii="Times New Roman" w:hAnsi="Times New Roman"/>
          <w:sz w:val="24"/>
          <w:szCs w:val="24"/>
        </w:rPr>
        <w:t>Purpose</w:t>
      </w:r>
      <w:bookmarkEnd w:id="2"/>
    </w:p>
    <w:p w:rsidR="00300573" w:rsidRPr="00300573" w:rsidRDefault="00300573" w:rsidP="00300573">
      <w:pPr>
        <w:pStyle w:val="Heading1"/>
        <w:tabs>
          <w:tab w:val="left" w:pos="360"/>
        </w:tabs>
        <w:ind w:left="0"/>
        <w:jc w:val="left"/>
        <w:rPr>
          <w:rFonts w:ascii="Times New Roman" w:hAnsi="Times New Roman"/>
          <w:sz w:val="24"/>
          <w:szCs w:val="24"/>
        </w:rPr>
      </w:pPr>
    </w:p>
    <w:p w:rsidR="00300573" w:rsidRDefault="00300573" w:rsidP="00111E93">
      <w:pPr>
        <w:tabs>
          <w:tab w:val="left" w:pos="270"/>
        </w:tabs>
        <w:autoSpaceDE w:val="0"/>
        <w:autoSpaceDN w:val="0"/>
        <w:adjustRightInd w:val="0"/>
        <w:jc w:val="both"/>
      </w:pPr>
      <w:r>
        <w:t xml:space="preserve">UN Joint Vision </w:t>
      </w:r>
      <w:proofErr w:type="spellStart"/>
      <w:r>
        <w:t>programme</w:t>
      </w:r>
      <w:proofErr w:type="spellEnd"/>
      <w:r>
        <w:t xml:space="preserve"> 18 was designed to</w:t>
      </w:r>
      <w:r w:rsidRPr="001C085A">
        <w:t xml:space="preserve"> ensure participation of rural men and women in community-based</w:t>
      </w:r>
      <w:r>
        <w:t xml:space="preserve"> </w:t>
      </w:r>
      <w:r w:rsidRPr="001C085A">
        <w:t xml:space="preserve">development </w:t>
      </w:r>
      <w:proofErr w:type="spellStart"/>
      <w:r w:rsidRPr="001C085A">
        <w:t>programmes</w:t>
      </w:r>
      <w:proofErr w:type="spellEnd"/>
      <w:r w:rsidRPr="001C085A">
        <w:t xml:space="preserve"> that affect their livelihoods, such as access to adult education,</w:t>
      </w:r>
      <w:r>
        <w:t xml:space="preserve"> </w:t>
      </w:r>
      <w:r w:rsidRPr="001C085A">
        <w:t>market opportunities, communication networks and financial services through community-level</w:t>
      </w:r>
      <w:r>
        <w:t xml:space="preserve"> </w:t>
      </w:r>
      <w:r w:rsidRPr="001C085A">
        <w:t xml:space="preserve">and district-level support </w:t>
      </w:r>
      <w:proofErr w:type="spellStart"/>
      <w:r w:rsidRPr="001C085A">
        <w:t>centres</w:t>
      </w:r>
      <w:proofErr w:type="spellEnd"/>
      <w:r w:rsidRPr="001C085A">
        <w:t xml:space="preserve"> and fa</w:t>
      </w:r>
      <w:r w:rsidR="00A04F37">
        <w:t xml:space="preserve">rmer schools. The </w:t>
      </w:r>
      <w:proofErr w:type="spellStart"/>
      <w:r w:rsidR="00A04F37">
        <w:t>programme</w:t>
      </w:r>
      <w:proofErr w:type="spellEnd"/>
      <w:r w:rsidRPr="001C085A">
        <w:t xml:space="preserve"> also assist</w:t>
      </w:r>
      <w:r w:rsidR="00A04F37">
        <w:t>ed</w:t>
      </w:r>
      <w:r>
        <w:t xml:space="preserve"> </w:t>
      </w:r>
      <w:r w:rsidRPr="001C085A">
        <w:t xml:space="preserve">communities to </w:t>
      </w:r>
      <w:r w:rsidR="00A04F37">
        <w:t xml:space="preserve">upgrade local markets and </w:t>
      </w:r>
      <w:proofErr w:type="gramStart"/>
      <w:r w:rsidR="00A04F37">
        <w:t xml:space="preserve">helped </w:t>
      </w:r>
      <w:r w:rsidRPr="001C085A">
        <w:t xml:space="preserve"> in</w:t>
      </w:r>
      <w:proofErr w:type="gramEnd"/>
      <w:r w:rsidRPr="001C085A">
        <w:t xml:space="preserve"> the negotiations for better and more</w:t>
      </w:r>
      <w:r>
        <w:t xml:space="preserve"> </w:t>
      </w:r>
      <w:r w:rsidRPr="001C085A">
        <w:t>secure access to traditional land in rural</w:t>
      </w:r>
      <w:r w:rsidR="00A04F37">
        <w:t xml:space="preserve"> and town areas. The </w:t>
      </w:r>
      <w:proofErr w:type="spellStart"/>
      <w:r w:rsidR="00A04F37">
        <w:t>programme</w:t>
      </w:r>
      <w:proofErr w:type="spellEnd"/>
      <w:r w:rsidRPr="001C085A">
        <w:t xml:space="preserve"> ensure</w:t>
      </w:r>
      <w:r w:rsidR="00A04F37">
        <w:t>d</w:t>
      </w:r>
      <w:r w:rsidRPr="001C085A">
        <w:t xml:space="preserve"> that</w:t>
      </w:r>
      <w:r>
        <w:t xml:space="preserve"> </w:t>
      </w:r>
      <w:r w:rsidRPr="001C085A">
        <w:t>gender equity an</w:t>
      </w:r>
      <w:r w:rsidR="00A04F37">
        <w:t>d women’s empowerment issues were</w:t>
      </w:r>
      <w:r w:rsidRPr="001C085A">
        <w:t xml:space="preserve"> mainstreamed in decision-making and</w:t>
      </w:r>
      <w:r>
        <w:t xml:space="preserve"> </w:t>
      </w:r>
      <w:r w:rsidR="00A04F37">
        <w:t xml:space="preserve">service delivery. </w:t>
      </w:r>
    </w:p>
    <w:p w:rsidR="001F5690" w:rsidRDefault="001F5690" w:rsidP="00F56D15">
      <w:pPr>
        <w:pStyle w:val="ListParagraph"/>
        <w:tabs>
          <w:tab w:val="left" w:pos="-720"/>
          <w:tab w:val="left" w:pos="0"/>
          <w:tab w:val="left" w:pos="270"/>
          <w:tab w:val="left" w:pos="4500"/>
        </w:tabs>
        <w:suppressAutoHyphens/>
        <w:jc w:val="both"/>
        <w:rPr>
          <w:szCs w:val="22"/>
        </w:rPr>
      </w:pPr>
    </w:p>
    <w:p w:rsidR="00EF3A16" w:rsidRPr="00E052A4" w:rsidRDefault="001F5690" w:rsidP="00E052A4">
      <w:pPr>
        <w:pStyle w:val="ListParagraph"/>
        <w:numPr>
          <w:ilvl w:val="0"/>
          <w:numId w:val="40"/>
        </w:numPr>
        <w:tabs>
          <w:tab w:val="left" w:pos="-720"/>
          <w:tab w:val="left" w:pos="0"/>
          <w:tab w:val="left" w:pos="270"/>
          <w:tab w:val="left" w:pos="4500"/>
        </w:tabs>
        <w:suppressAutoHyphens/>
        <w:jc w:val="both"/>
        <w:rPr>
          <w:b/>
          <w:bCs/>
          <w:szCs w:val="22"/>
        </w:rPr>
      </w:pPr>
      <w:r w:rsidRPr="00E052A4">
        <w:rPr>
          <w:b/>
          <w:bCs/>
          <w:szCs w:val="22"/>
        </w:rPr>
        <w:t xml:space="preserve">Results </w:t>
      </w:r>
      <w:r w:rsidR="00EF3A16">
        <w:t xml:space="preserve"> </w:t>
      </w:r>
    </w:p>
    <w:p w:rsidR="00300573" w:rsidRPr="00111E93" w:rsidRDefault="00FF7035" w:rsidP="00863770">
      <w:pPr>
        <w:pStyle w:val="ListParagraph"/>
        <w:numPr>
          <w:ilvl w:val="0"/>
          <w:numId w:val="7"/>
        </w:numPr>
        <w:tabs>
          <w:tab w:val="left" w:pos="270"/>
        </w:tabs>
        <w:autoSpaceDE w:val="0"/>
        <w:autoSpaceDN w:val="0"/>
        <w:adjustRightInd w:val="0"/>
        <w:jc w:val="both"/>
      </w:pPr>
      <w:r w:rsidRPr="00863770">
        <w:rPr>
          <w:b/>
          <w:bCs/>
          <w:szCs w:val="22"/>
        </w:rPr>
        <w:t>Specific outcomes/outputs/</w:t>
      </w:r>
      <w:r w:rsidR="00300573" w:rsidRPr="00863770">
        <w:rPr>
          <w:b/>
          <w:bCs/>
          <w:szCs w:val="22"/>
        </w:rPr>
        <w:t xml:space="preserve">deliverables of the MDTF-funded projects under this </w:t>
      </w:r>
      <w:proofErr w:type="spellStart"/>
      <w:r w:rsidR="00300573" w:rsidRPr="00863770">
        <w:rPr>
          <w:b/>
          <w:bCs/>
          <w:szCs w:val="22"/>
        </w:rPr>
        <w:t>programme</w:t>
      </w:r>
      <w:proofErr w:type="spellEnd"/>
      <w:r w:rsidR="00300573" w:rsidRPr="00863770">
        <w:rPr>
          <w:b/>
          <w:bCs/>
          <w:szCs w:val="22"/>
        </w:rPr>
        <w:t xml:space="preserve"> are</w:t>
      </w:r>
      <w:r w:rsidRPr="00863770">
        <w:rPr>
          <w:b/>
          <w:bCs/>
          <w:szCs w:val="22"/>
        </w:rPr>
        <w:t xml:space="preserve"> discussed under</w:t>
      </w:r>
      <w:r w:rsidRPr="00863770">
        <w:rPr>
          <w:szCs w:val="22"/>
        </w:rPr>
        <w:t xml:space="preserve"> </w:t>
      </w:r>
      <w:r w:rsidRPr="00863770">
        <w:rPr>
          <w:b/>
          <w:bCs/>
          <w:szCs w:val="22"/>
        </w:rPr>
        <w:t>each agency</w:t>
      </w:r>
      <w:r w:rsidR="00300573" w:rsidRPr="00863770">
        <w:rPr>
          <w:b/>
          <w:bCs/>
          <w:szCs w:val="22"/>
        </w:rPr>
        <w:t>:</w:t>
      </w:r>
      <w:r w:rsidR="00300573" w:rsidRPr="00863770">
        <w:rPr>
          <w:szCs w:val="22"/>
        </w:rPr>
        <w:t xml:space="preserve"> </w:t>
      </w:r>
    </w:p>
    <w:p w:rsidR="001F5690" w:rsidRPr="001F5690" w:rsidRDefault="001F5690" w:rsidP="001F5690">
      <w:pPr>
        <w:pStyle w:val="ListParagraph"/>
        <w:tabs>
          <w:tab w:val="left" w:pos="-720"/>
          <w:tab w:val="left" w:pos="0"/>
          <w:tab w:val="left" w:pos="270"/>
          <w:tab w:val="left" w:pos="4500"/>
        </w:tabs>
        <w:suppressAutoHyphens/>
        <w:jc w:val="both"/>
        <w:rPr>
          <w:szCs w:val="22"/>
        </w:rPr>
      </w:pPr>
    </w:p>
    <w:p w:rsidR="00300573" w:rsidRDefault="00300573" w:rsidP="00300573">
      <w:pPr>
        <w:pStyle w:val="ListParagraph"/>
        <w:tabs>
          <w:tab w:val="left" w:pos="270"/>
        </w:tabs>
        <w:spacing w:after="120"/>
        <w:ind w:left="0"/>
        <w:contextualSpacing w:val="0"/>
        <w:jc w:val="both"/>
        <w:rPr>
          <w:color w:val="000000"/>
          <w:u w:val="single"/>
        </w:rPr>
      </w:pPr>
      <w:r w:rsidRPr="007A32CF">
        <w:rPr>
          <w:color w:val="000000"/>
          <w:u w:val="single"/>
        </w:rPr>
        <w:t>Rural Community Empowerment-UNDP</w:t>
      </w:r>
    </w:p>
    <w:p w:rsidR="00FC42AD" w:rsidRDefault="00FC42AD" w:rsidP="00FC42AD">
      <w:pPr>
        <w:pStyle w:val="BodyText"/>
        <w:jc w:val="both"/>
        <w:rPr>
          <w:rFonts w:ascii="Times New Roman" w:hAnsi="Times New Roman"/>
          <w:sz w:val="24"/>
        </w:rPr>
      </w:pPr>
      <w:r>
        <w:rPr>
          <w:rFonts w:ascii="Times New Roman" w:hAnsi="Times New Roman"/>
          <w:sz w:val="24"/>
        </w:rPr>
        <w:t xml:space="preserve">UNDP partnered with </w:t>
      </w:r>
      <w:proofErr w:type="spellStart"/>
      <w:r>
        <w:rPr>
          <w:rFonts w:ascii="Times New Roman" w:hAnsi="Times New Roman"/>
          <w:sz w:val="24"/>
        </w:rPr>
        <w:t>Multichoice</w:t>
      </w:r>
      <w:proofErr w:type="spellEnd"/>
      <w:r>
        <w:rPr>
          <w:rFonts w:ascii="Times New Roman" w:hAnsi="Times New Roman"/>
          <w:sz w:val="24"/>
        </w:rPr>
        <w:t xml:space="preserve"> International (SL) Limited, UNIDO, MEST, MHWI, District Education Inspectorate Offices, Principals of Senior Secondary Schools and other private companies in the planning and implementation process of the school satellite TV education project. </w:t>
      </w:r>
    </w:p>
    <w:p w:rsidR="00FC42AD" w:rsidRDefault="00FC42AD" w:rsidP="00FC42AD">
      <w:pPr>
        <w:pStyle w:val="BodyText"/>
        <w:ind w:left="720"/>
        <w:jc w:val="both"/>
        <w:rPr>
          <w:rFonts w:ascii="Times New Roman" w:hAnsi="Times New Roman"/>
          <w:sz w:val="24"/>
        </w:rPr>
      </w:pPr>
    </w:p>
    <w:p w:rsidR="00FC42AD" w:rsidRPr="008A3AEE" w:rsidRDefault="00FC42AD" w:rsidP="00FC42AD">
      <w:pPr>
        <w:pStyle w:val="BodyText"/>
        <w:jc w:val="both"/>
        <w:rPr>
          <w:rFonts w:ascii="Times New Roman" w:hAnsi="Times New Roman"/>
          <w:sz w:val="24"/>
        </w:rPr>
      </w:pPr>
      <w:r>
        <w:rPr>
          <w:rFonts w:ascii="Times New Roman" w:hAnsi="Times New Roman"/>
          <w:sz w:val="24"/>
        </w:rPr>
        <w:t>I</w:t>
      </w:r>
      <w:r w:rsidRPr="00F0616D">
        <w:rPr>
          <w:rFonts w:ascii="Times New Roman" w:hAnsi="Times New Roman"/>
          <w:bCs/>
          <w:sz w:val="24"/>
        </w:rPr>
        <w:t>n relation to the pla</w:t>
      </w:r>
      <w:r w:rsidR="00216EF7">
        <w:rPr>
          <w:rFonts w:ascii="Times New Roman" w:hAnsi="Times New Roman"/>
          <w:bCs/>
          <w:sz w:val="24"/>
        </w:rPr>
        <w:t>nned output, the following were</w:t>
      </w:r>
      <w:r>
        <w:rPr>
          <w:rFonts w:ascii="Times New Roman" w:hAnsi="Times New Roman"/>
          <w:bCs/>
          <w:sz w:val="24"/>
        </w:rPr>
        <w:t xml:space="preserve"> </w:t>
      </w:r>
      <w:proofErr w:type="gramStart"/>
      <w:r>
        <w:rPr>
          <w:rFonts w:ascii="Times New Roman" w:hAnsi="Times New Roman"/>
          <w:bCs/>
          <w:sz w:val="24"/>
        </w:rPr>
        <w:t xml:space="preserve">achieved </w:t>
      </w:r>
      <w:r w:rsidRPr="00F0616D">
        <w:rPr>
          <w:rFonts w:ascii="Times New Roman" w:hAnsi="Times New Roman"/>
          <w:bCs/>
          <w:sz w:val="24"/>
        </w:rPr>
        <w:t>:</w:t>
      </w:r>
      <w:proofErr w:type="gramEnd"/>
    </w:p>
    <w:p w:rsidR="00FC42AD" w:rsidRPr="00C80EB5" w:rsidRDefault="00FC42AD" w:rsidP="00FC42AD">
      <w:pPr>
        <w:pStyle w:val="BodyText"/>
        <w:ind w:left="720"/>
        <w:jc w:val="both"/>
        <w:rPr>
          <w:rFonts w:ascii="Times New Roman" w:hAnsi="Times New Roman"/>
          <w:bCs/>
          <w:i/>
          <w:sz w:val="24"/>
        </w:rPr>
      </w:pPr>
    </w:p>
    <w:p w:rsidR="00FC42AD" w:rsidRPr="00C80EB5" w:rsidRDefault="00FC42AD" w:rsidP="00FC42AD">
      <w:pPr>
        <w:pStyle w:val="BodyText"/>
        <w:jc w:val="both"/>
        <w:rPr>
          <w:i/>
          <w:szCs w:val="22"/>
        </w:rPr>
      </w:pPr>
      <w:proofErr w:type="gramStart"/>
      <w:r w:rsidRPr="00C80EB5">
        <w:rPr>
          <w:rFonts w:ascii="Times New Roman" w:hAnsi="Times New Roman"/>
          <w:bCs/>
          <w:i/>
          <w:sz w:val="24"/>
        </w:rPr>
        <w:t>Activity 1.</w:t>
      </w:r>
      <w:proofErr w:type="gramEnd"/>
      <w:r w:rsidRPr="00C80EB5">
        <w:rPr>
          <w:rFonts w:ascii="Times New Roman" w:hAnsi="Times New Roman"/>
          <w:bCs/>
          <w:i/>
          <w:sz w:val="24"/>
        </w:rPr>
        <w:t xml:space="preserve"> </w:t>
      </w:r>
      <w:r w:rsidRPr="00C80EB5">
        <w:rPr>
          <w:rFonts w:ascii="Times New Roman" w:hAnsi="Times New Roman"/>
          <w:i/>
          <w:sz w:val="24"/>
          <w:szCs w:val="22"/>
        </w:rPr>
        <w:t>The procurement of 32” HD Plasma TVs and DVD recorders:</w:t>
      </w:r>
      <w:r w:rsidRPr="00C80EB5">
        <w:rPr>
          <w:i/>
          <w:szCs w:val="22"/>
        </w:rPr>
        <w:t xml:space="preserve"> </w:t>
      </w:r>
    </w:p>
    <w:p w:rsidR="00FC42AD" w:rsidRDefault="00FC42AD" w:rsidP="00FC42AD">
      <w:pPr>
        <w:pStyle w:val="BodyText"/>
        <w:jc w:val="both"/>
        <w:rPr>
          <w:rFonts w:ascii="Times New Roman" w:hAnsi="Times New Roman" w:cs="Times New Roman"/>
          <w:sz w:val="24"/>
          <w:szCs w:val="24"/>
        </w:rPr>
      </w:pPr>
      <w:r>
        <w:rPr>
          <w:rFonts w:ascii="Times New Roman" w:hAnsi="Times New Roman" w:cs="Times New Roman"/>
          <w:sz w:val="24"/>
          <w:szCs w:val="24"/>
        </w:rPr>
        <w:t xml:space="preserve">UNDP Sierra Leone’s Project Implementation Support Unit (PISU) </w:t>
      </w:r>
      <w:r w:rsidRPr="00E56054">
        <w:rPr>
          <w:rFonts w:ascii="Times New Roman" w:hAnsi="Times New Roman" w:cs="Times New Roman"/>
          <w:sz w:val="24"/>
          <w:szCs w:val="24"/>
        </w:rPr>
        <w:t xml:space="preserve">approved and awarded the procurement and supply of the </w:t>
      </w:r>
      <w:r>
        <w:rPr>
          <w:rFonts w:ascii="Times New Roman" w:hAnsi="Times New Roman" w:cs="Times New Roman"/>
          <w:sz w:val="24"/>
          <w:szCs w:val="24"/>
        </w:rPr>
        <w:t xml:space="preserve">thirty (30) </w:t>
      </w:r>
      <w:r w:rsidRPr="00E56054">
        <w:rPr>
          <w:rFonts w:ascii="Times New Roman" w:hAnsi="Times New Roman" w:cs="Times New Roman"/>
          <w:sz w:val="24"/>
          <w:szCs w:val="24"/>
        </w:rPr>
        <w:t>DVD recorders</w:t>
      </w:r>
      <w:r>
        <w:rPr>
          <w:rFonts w:ascii="Times New Roman" w:hAnsi="Times New Roman" w:cs="Times New Roman"/>
          <w:sz w:val="24"/>
          <w:szCs w:val="24"/>
        </w:rPr>
        <w:t>/players</w:t>
      </w:r>
      <w:r w:rsidRPr="00E56054">
        <w:rPr>
          <w:rFonts w:ascii="Times New Roman" w:hAnsi="Times New Roman" w:cs="Times New Roman"/>
          <w:sz w:val="24"/>
          <w:szCs w:val="24"/>
        </w:rPr>
        <w:t xml:space="preserve"> and </w:t>
      </w:r>
      <w:r>
        <w:rPr>
          <w:rFonts w:ascii="Times New Roman" w:hAnsi="Times New Roman" w:cs="Times New Roman"/>
          <w:sz w:val="24"/>
          <w:szCs w:val="24"/>
        </w:rPr>
        <w:t xml:space="preserve">thirty (30) </w:t>
      </w:r>
      <w:r w:rsidRPr="00E56054">
        <w:rPr>
          <w:rFonts w:ascii="Times New Roman" w:hAnsi="Times New Roman" w:cs="Times New Roman"/>
          <w:sz w:val="24"/>
          <w:szCs w:val="24"/>
        </w:rPr>
        <w:t xml:space="preserve">32 inch HD Plasma TVs for the </w:t>
      </w:r>
      <w:r>
        <w:rPr>
          <w:rFonts w:ascii="Times New Roman" w:hAnsi="Times New Roman" w:cs="Times New Roman"/>
          <w:sz w:val="24"/>
          <w:szCs w:val="24"/>
        </w:rPr>
        <w:t xml:space="preserve">targeted </w:t>
      </w:r>
      <w:r w:rsidRPr="00E56054">
        <w:rPr>
          <w:rFonts w:ascii="Times New Roman" w:hAnsi="Times New Roman" w:cs="Times New Roman"/>
          <w:sz w:val="24"/>
          <w:szCs w:val="24"/>
        </w:rPr>
        <w:t>selected schools countrywide in 2010.</w:t>
      </w:r>
    </w:p>
    <w:p w:rsidR="00FC42AD" w:rsidRPr="00B46290" w:rsidRDefault="00FC42AD" w:rsidP="00FC42AD">
      <w:pPr>
        <w:pStyle w:val="BodyText"/>
        <w:ind w:left="720"/>
        <w:jc w:val="both"/>
        <w:rPr>
          <w:rFonts w:ascii="Times New Roman" w:hAnsi="Times New Roman"/>
          <w:b/>
          <w:sz w:val="24"/>
        </w:rPr>
      </w:pPr>
    </w:p>
    <w:p w:rsidR="00FC42AD" w:rsidRPr="00C80EB5" w:rsidRDefault="00FC42AD" w:rsidP="00FC42AD">
      <w:pPr>
        <w:pStyle w:val="BodyText"/>
        <w:jc w:val="both"/>
        <w:rPr>
          <w:rFonts w:ascii="Times New Roman" w:hAnsi="Times New Roman"/>
          <w:b/>
          <w:i/>
          <w:sz w:val="24"/>
        </w:rPr>
      </w:pPr>
      <w:proofErr w:type="gramStart"/>
      <w:r w:rsidRPr="00C80EB5">
        <w:rPr>
          <w:rFonts w:ascii="Times New Roman" w:hAnsi="Times New Roman"/>
          <w:i/>
          <w:sz w:val="24"/>
        </w:rPr>
        <w:t>Activity 2.</w:t>
      </w:r>
      <w:proofErr w:type="gramEnd"/>
      <w:r w:rsidRPr="00C80EB5">
        <w:rPr>
          <w:rFonts w:ascii="Times New Roman" w:hAnsi="Times New Roman"/>
          <w:i/>
          <w:sz w:val="24"/>
        </w:rPr>
        <w:t xml:space="preserve"> Supply, training and installation of bulk SPVC modules and accessories</w:t>
      </w:r>
      <w:r w:rsidRPr="00C80EB5">
        <w:rPr>
          <w:rFonts w:ascii="Times New Roman" w:hAnsi="Times New Roman"/>
          <w:b/>
          <w:i/>
          <w:sz w:val="24"/>
        </w:rPr>
        <w:t>:</w:t>
      </w:r>
    </w:p>
    <w:p w:rsidR="00FC42AD" w:rsidRDefault="00FC42AD" w:rsidP="00FC42AD">
      <w:pPr>
        <w:pStyle w:val="BodyText"/>
        <w:jc w:val="both"/>
        <w:rPr>
          <w:rFonts w:ascii="Times New Roman" w:hAnsi="Times New Roman"/>
          <w:sz w:val="24"/>
        </w:rPr>
      </w:pPr>
      <w:r>
        <w:rPr>
          <w:rFonts w:ascii="Times New Roman" w:hAnsi="Times New Roman"/>
          <w:sz w:val="24"/>
        </w:rPr>
        <w:t xml:space="preserve">The contracts for the supply and installation of the SPVC modules and accessories as well as the training for sixty (60) staff of the targeted Senior Secondary Schools countrywide were </w:t>
      </w:r>
      <w:proofErr w:type="gramStart"/>
      <w:r>
        <w:rPr>
          <w:rFonts w:ascii="Times New Roman" w:hAnsi="Times New Roman"/>
          <w:sz w:val="24"/>
        </w:rPr>
        <w:t>completed .</w:t>
      </w:r>
      <w:proofErr w:type="gramEnd"/>
    </w:p>
    <w:p w:rsidR="00FC42AD" w:rsidRDefault="00FC42AD" w:rsidP="00FC42AD">
      <w:pPr>
        <w:pStyle w:val="BodyText"/>
        <w:ind w:left="720"/>
        <w:jc w:val="both"/>
        <w:rPr>
          <w:rFonts w:ascii="Times New Roman" w:hAnsi="Times New Roman"/>
          <w:sz w:val="24"/>
        </w:rPr>
      </w:pPr>
    </w:p>
    <w:p w:rsidR="00FC42AD" w:rsidRPr="005F2B9C" w:rsidRDefault="00FC42AD" w:rsidP="005F2B9C">
      <w:pPr>
        <w:pStyle w:val="BodyText"/>
        <w:jc w:val="both"/>
        <w:rPr>
          <w:rFonts w:ascii="Times New Roman" w:hAnsi="Times New Roman"/>
          <w:i/>
          <w:sz w:val="24"/>
        </w:rPr>
      </w:pPr>
      <w:proofErr w:type="gramStart"/>
      <w:r w:rsidRPr="00C80EB5">
        <w:rPr>
          <w:rFonts w:ascii="Times New Roman" w:hAnsi="Times New Roman"/>
          <w:i/>
          <w:sz w:val="24"/>
        </w:rPr>
        <w:t>Activity 3.</w:t>
      </w:r>
      <w:proofErr w:type="gramEnd"/>
      <w:r w:rsidRPr="00C80EB5">
        <w:rPr>
          <w:rFonts w:ascii="Times New Roman" w:hAnsi="Times New Roman"/>
          <w:i/>
          <w:sz w:val="24"/>
        </w:rPr>
        <w:t xml:space="preserve"> Procurement of additional equipment (TVs, DVD recorders and blank DVD RWs):</w:t>
      </w:r>
      <w:r>
        <w:rPr>
          <w:rFonts w:ascii="Times New Roman" w:hAnsi="Times New Roman"/>
          <w:sz w:val="24"/>
        </w:rPr>
        <w:t xml:space="preserve"> </w:t>
      </w:r>
      <w:r w:rsidRPr="00E56054">
        <w:rPr>
          <w:rFonts w:ascii="Times New Roman" w:hAnsi="Times New Roman" w:cs="Times New Roman"/>
          <w:sz w:val="24"/>
          <w:szCs w:val="24"/>
        </w:rPr>
        <w:t xml:space="preserve">There was </w:t>
      </w:r>
      <w:r>
        <w:rPr>
          <w:rFonts w:ascii="Times New Roman" w:hAnsi="Times New Roman" w:cs="Times New Roman"/>
          <w:sz w:val="24"/>
          <w:szCs w:val="24"/>
        </w:rPr>
        <w:t xml:space="preserve">also </w:t>
      </w:r>
      <w:r w:rsidRPr="00E56054">
        <w:rPr>
          <w:rFonts w:ascii="Times New Roman" w:hAnsi="Times New Roman" w:cs="Times New Roman"/>
          <w:sz w:val="24"/>
          <w:szCs w:val="24"/>
        </w:rPr>
        <w:t xml:space="preserve">delay in the arrival of the </w:t>
      </w:r>
      <w:r>
        <w:rPr>
          <w:rFonts w:ascii="Times New Roman" w:hAnsi="Times New Roman" w:cs="Times New Roman"/>
          <w:sz w:val="24"/>
          <w:szCs w:val="24"/>
        </w:rPr>
        <w:t>TVs and DVD recorders/players, which finally reached Sierra Leone</w:t>
      </w:r>
      <w:r w:rsidRPr="00E56054">
        <w:rPr>
          <w:rFonts w:ascii="Times New Roman" w:hAnsi="Times New Roman" w:cs="Times New Roman"/>
          <w:sz w:val="24"/>
          <w:szCs w:val="24"/>
        </w:rPr>
        <w:t xml:space="preserve"> in December 2010. However, this delay did not adversely affect project implementation since clarifications with UNDP</w:t>
      </w:r>
      <w:r>
        <w:rPr>
          <w:rFonts w:ascii="Times New Roman" w:hAnsi="Times New Roman" w:cs="Times New Roman"/>
          <w:sz w:val="24"/>
          <w:szCs w:val="24"/>
        </w:rPr>
        <w:t xml:space="preserve">’s global PSO were still ongoing with </w:t>
      </w:r>
      <w:r w:rsidRPr="00E56054">
        <w:rPr>
          <w:rFonts w:ascii="Times New Roman" w:hAnsi="Times New Roman" w:cs="Times New Roman"/>
          <w:sz w:val="24"/>
          <w:szCs w:val="24"/>
        </w:rPr>
        <w:t>regard to the design and specifications for the I</w:t>
      </w:r>
      <w:r>
        <w:rPr>
          <w:rFonts w:ascii="Times New Roman" w:hAnsi="Times New Roman" w:cs="Times New Roman"/>
          <w:sz w:val="24"/>
          <w:szCs w:val="24"/>
        </w:rPr>
        <w:t xml:space="preserve">nvitation to </w:t>
      </w:r>
      <w:r w:rsidRPr="00E56054">
        <w:rPr>
          <w:rFonts w:ascii="Times New Roman" w:hAnsi="Times New Roman" w:cs="Times New Roman"/>
          <w:sz w:val="24"/>
          <w:szCs w:val="24"/>
        </w:rPr>
        <w:t>B</w:t>
      </w:r>
      <w:r>
        <w:rPr>
          <w:rFonts w:ascii="Times New Roman" w:hAnsi="Times New Roman" w:cs="Times New Roman"/>
          <w:sz w:val="24"/>
          <w:szCs w:val="24"/>
        </w:rPr>
        <w:t xml:space="preserve">id </w:t>
      </w:r>
      <w:r w:rsidRPr="00E56054">
        <w:rPr>
          <w:rFonts w:ascii="Times New Roman" w:hAnsi="Times New Roman" w:cs="Times New Roman"/>
          <w:sz w:val="24"/>
          <w:szCs w:val="24"/>
        </w:rPr>
        <w:t>exercise</w:t>
      </w:r>
      <w:r>
        <w:rPr>
          <w:rFonts w:ascii="Times New Roman" w:hAnsi="Times New Roman" w:cs="Times New Roman"/>
          <w:sz w:val="24"/>
          <w:szCs w:val="24"/>
        </w:rPr>
        <w:t xml:space="preserve"> to </w:t>
      </w:r>
      <w:proofErr w:type="spellStart"/>
      <w:r>
        <w:rPr>
          <w:rFonts w:ascii="Times New Roman" w:hAnsi="Times New Roman" w:cs="Times New Roman"/>
          <w:sz w:val="24"/>
          <w:szCs w:val="24"/>
        </w:rPr>
        <w:t>commence</w:t>
      </w:r>
      <w:r w:rsidR="005F2B9C">
        <w:rPr>
          <w:rFonts w:ascii="Times New Roman" w:hAnsi="Times New Roman" w:cs="Times New Roman"/>
          <w:sz w:val="24"/>
          <w:szCs w:val="24"/>
        </w:rPr>
        <w:t>.I</w:t>
      </w:r>
      <w:r>
        <w:rPr>
          <w:rFonts w:ascii="Times New Roman" w:hAnsi="Times New Roman" w:cs="Times New Roman"/>
          <w:sz w:val="24"/>
          <w:szCs w:val="24"/>
        </w:rPr>
        <w:t>nstallation</w:t>
      </w:r>
      <w:proofErr w:type="spellEnd"/>
      <w:r>
        <w:rPr>
          <w:rFonts w:ascii="Times New Roman" w:hAnsi="Times New Roman" w:cs="Times New Roman"/>
          <w:sz w:val="24"/>
          <w:szCs w:val="24"/>
        </w:rPr>
        <w:t xml:space="preserve"> works</w:t>
      </w:r>
      <w:r w:rsidRPr="00E56054">
        <w:rPr>
          <w:rFonts w:ascii="Times New Roman" w:hAnsi="Times New Roman" w:cs="Times New Roman"/>
          <w:sz w:val="24"/>
          <w:szCs w:val="24"/>
        </w:rPr>
        <w:t xml:space="preserve"> commence</w:t>
      </w:r>
      <w:r>
        <w:rPr>
          <w:rFonts w:ascii="Times New Roman" w:hAnsi="Times New Roman" w:cs="Times New Roman"/>
          <w:sz w:val="24"/>
          <w:szCs w:val="24"/>
        </w:rPr>
        <w:t xml:space="preserve">d in early 2011. </w:t>
      </w:r>
    </w:p>
    <w:p w:rsidR="00FC42AD" w:rsidRPr="007A32CF" w:rsidRDefault="00FC42AD" w:rsidP="00300573">
      <w:pPr>
        <w:pStyle w:val="ListParagraph"/>
        <w:tabs>
          <w:tab w:val="left" w:pos="270"/>
        </w:tabs>
        <w:spacing w:after="120"/>
        <w:ind w:left="0"/>
        <w:contextualSpacing w:val="0"/>
        <w:jc w:val="both"/>
        <w:rPr>
          <w:color w:val="000000"/>
          <w:u w:val="single"/>
        </w:rPr>
      </w:pPr>
    </w:p>
    <w:p w:rsidR="00300573" w:rsidRDefault="00FF7035" w:rsidP="00FC42AD">
      <w:pPr>
        <w:tabs>
          <w:tab w:val="left" w:pos="270"/>
        </w:tabs>
        <w:spacing w:after="160"/>
        <w:jc w:val="both"/>
      </w:pPr>
      <w:r>
        <w:t>UNDP</w:t>
      </w:r>
      <w:r w:rsidRPr="001C085A">
        <w:t xml:space="preserve"> </w:t>
      </w:r>
      <w:proofErr w:type="gramStart"/>
      <w:r w:rsidRPr="001C085A">
        <w:t>focus</w:t>
      </w:r>
      <w:r>
        <w:t xml:space="preserve">ed </w:t>
      </w:r>
      <w:r w:rsidRPr="001C085A">
        <w:t xml:space="preserve"> on</w:t>
      </w:r>
      <w:proofErr w:type="gramEnd"/>
      <w:r w:rsidRPr="001C085A">
        <w:t xml:space="preserve"> the strategy and financing of the services</w:t>
      </w:r>
      <w:r w:rsidRPr="00EF3A16">
        <w:t xml:space="preserve"> </w:t>
      </w:r>
      <w:r>
        <w:t>The project d</w:t>
      </w:r>
      <w:r w:rsidRPr="002B7CAD">
        <w:t>irectly contribute</w:t>
      </w:r>
      <w:r>
        <w:t>d</w:t>
      </w:r>
      <w:r w:rsidRPr="002B7CAD">
        <w:t xml:space="preserve"> to the achievement of outcomes set out in the Sierra Leone Education Development Plan (2007 - 2015) by targeting</w:t>
      </w:r>
      <w:r>
        <w:t xml:space="preserve"> Senior Secondary Schools, </w:t>
      </w:r>
      <w:r w:rsidR="00300573">
        <w:t xml:space="preserve">  It enabled</w:t>
      </w:r>
      <w:r w:rsidR="00300573" w:rsidRPr="002B7CAD">
        <w:t xml:space="preserve"> Senior Secondary Schools to have access to global education </w:t>
      </w:r>
      <w:proofErr w:type="spellStart"/>
      <w:r w:rsidR="00300573" w:rsidRPr="002B7CAD">
        <w:t>programmes</w:t>
      </w:r>
      <w:proofErr w:type="spellEnd"/>
      <w:r w:rsidR="00300573" w:rsidRPr="002B7CAD">
        <w:t xml:space="preserve"> via satellite TV to achieve improved connectivity (internet and satellite TV) in rural communities facilitated by public private partnership. </w:t>
      </w:r>
      <w:r w:rsidR="00972DB6" w:rsidRPr="002E1667">
        <w:t>The project achieve</w:t>
      </w:r>
      <w:r w:rsidR="00972DB6">
        <w:t>d</w:t>
      </w:r>
      <w:r w:rsidR="00972DB6" w:rsidRPr="002E1667">
        <w:t xml:space="preserve"> its objectives through </w:t>
      </w:r>
      <w:r w:rsidR="00972DB6">
        <w:t xml:space="preserve">a Public-Private Partnership between UNDP and </w:t>
      </w:r>
      <w:proofErr w:type="spellStart"/>
      <w:r w:rsidR="00972DB6">
        <w:t>Multichoice</w:t>
      </w:r>
      <w:proofErr w:type="spellEnd"/>
      <w:r w:rsidR="00972DB6">
        <w:t xml:space="preserve"> International (SL) Limited </w:t>
      </w:r>
      <w:proofErr w:type="gramStart"/>
      <w:r w:rsidR="00972DB6">
        <w:t>that  provided</w:t>
      </w:r>
      <w:proofErr w:type="gramEnd"/>
      <w:r w:rsidR="00972DB6">
        <w:t xml:space="preserve"> schools with educational TV programming at no cost as part of the company’s Community Social Initiatives </w:t>
      </w:r>
      <w:proofErr w:type="spellStart"/>
      <w:r w:rsidR="00972DB6">
        <w:t>programme</w:t>
      </w:r>
      <w:proofErr w:type="spellEnd"/>
      <w:r w:rsidR="00972DB6">
        <w:t xml:space="preserve">. The Ministry of Education, Science and Technology (MEST) approved the satellite TV channels from an educational point of view and </w:t>
      </w:r>
      <w:proofErr w:type="gramStart"/>
      <w:r w:rsidR="00972DB6">
        <w:t>was</w:t>
      </w:r>
      <w:proofErr w:type="gramEnd"/>
      <w:r w:rsidR="00972DB6">
        <w:t xml:space="preserve"> lessons learnt.  The beneficiary Senior Secondary Schoo</w:t>
      </w:r>
      <w:r w:rsidR="00E31A23">
        <w:t>ls were selected by MEST who were</w:t>
      </w:r>
      <w:r w:rsidR="00972DB6">
        <w:t xml:space="preserve"> also responsible for </w:t>
      </w:r>
      <w:r w:rsidR="00E31A23">
        <w:t xml:space="preserve">the arrangement </w:t>
      </w:r>
      <w:proofErr w:type="gramStart"/>
      <w:r w:rsidR="00E31A23">
        <w:t xml:space="preserve">of </w:t>
      </w:r>
      <w:r w:rsidR="00972DB6">
        <w:t xml:space="preserve"> schools</w:t>
      </w:r>
      <w:proofErr w:type="gramEnd"/>
      <w:r w:rsidR="00972DB6">
        <w:t xml:space="preserve"> to take full responsibility of the care and maintenance of the system.  </w:t>
      </w:r>
      <w:r w:rsidR="00972DB6" w:rsidRPr="00A85040">
        <w:t>The solar powered system was de</w:t>
      </w:r>
      <w:r w:rsidR="00972DB6">
        <w:t>s</w:t>
      </w:r>
      <w:r w:rsidR="00972DB6" w:rsidRPr="00A85040">
        <w:t>igned by technicians from the Ministry of Energy and Power</w:t>
      </w:r>
      <w:r w:rsidR="00972DB6">
        <w:t xml:space="preserve"> and verified by the technical expert from UNIDO</w:t>
      </w:r>
      <w:r w:rsidR="00972DB6" w:rsidRPr="00A85040">
        <w:t xml:space="preserve">. </w:t>
      </w:r>
      <w:r w:rsidR="00972DB6">
        <w:t>The system was powered by solar generated electricity and as a result, there were</w:t>
      </w:r>
      <w:r w:rsidR="00972DB6" w:rsidRPr="00A85040">
        <w:t xml:space="preserve"> no </w:t>
      </w:r>
      <w:r w:rsidR="00972DB6">
        <w:t xml:space="preserve">operating costs </w:t>
      </w:r>
      <w:r w:rsidR="00972DB6" w:rsidRPr="00A85040">
        <w:t>and powered by s</w:t>
      </w:r>
      <w:r w:rsidR="00972DB6">
        <w:t>olar generated electricity</w:t>
      </w:r>
      <w:r w:rsidR="00972DB6" w:rsidRPr="00A85040">
        <w:t xml:space="preserve">. The only envisaged cost will be the replacement of </w:t>
      </w:r>
      <w:r w:rsidR="00972DB6">
        <w:t xml:space="preserve">a </w:t>
      </w:r>
      <w:r w:rsidR="00972DB6" w:rsidRPr="00A85040">
        <w:t>new</w:t>
      </w:r>
      <w:r w:rsidR="00FC42AD">
        <w:t xml:space="preserve"> battery once every three years</w:t>
      </w:r>
      <w:r w:rsidR="00300573">
        <w:t xml:space="preserve">. </w:t>
      </w:r>
      <w:r w:rsidR="00300573" w:rsidRPr="002B7CAD">
        <w:t xml:space="preserve">In </w:t>
      </w:r>
      <w:r w:rsidR="00300573">
        <w:t xml:space="preserve">addition to this and in </w:t>
      </w:r>
      <w:r w:rsidR="00300573" w:rsidRPr="002B7CAD">
        <w:t xml:space="preserve">conjunction with the recent government tender for solar powered street lights, the project </w:t>
      </w:r>
      <w:r w:rsidR="00300573">
        <w:t>helped</w:t>
      </w:r>
      <w:r w:rsidR="00300573" w:rsidRPr="002B7CAD">
        <w:t xml:space="preserve"> stimulate the private sector to become more engaged and aware of renewable energy alternatives.</w:t>
      </w:r>
      <w:r w:rsidR="00300573">
        <w:t xml:space="preserve"> The plan set</w:t>
      </w:r>
      <w:r w:rsidR="00300573" w:rsidRPr="002B7CAD">
        <w:t xml:space="preserve"> out to improve the quality of Senior Secondary education nationwide through support to the overall enhancement of the quality of teaching and learning environments, characterized by the following improvements</w:t>
      </w:r>
      <w:r w:rsidR="00300573">
        <w:t>;</w:t>
      </w:r>
    </w:p>
    <w:p w:rsidR="00300573" w:rsidRDefault="00300573" w:rsidP="00300573">
      <w:pPr>
        <w:tabs>
          <w:tab w:val="left" w:pos="-720"/>
          <w:tab w:val="left" w:pos="0"/>
          <w:tab w:val="left" w:pos="270"/>
          <w:tab w:val="left" w:pos="4500"/>
        </w:tabs>
        <w:suppressAutoHyphens/>
        <w:jc w:val="both"/>
      </w:pPr>
    </w:p>
    <w:p w:rsidR="00300573" w:rsidRPr="00142E7A" w:rsidRDefault="00300573" w:rsidP="00300573">
      <w:pPr>
        <w:pStyle w:val="ListParagraph"/>
        <w:numPr>
          <w:ilvl w:val="0"/>
          <w:numId w:val="33"/>
        </w:numPr>
        <w:spacing w:after="200"/>
        <w:jc w:val="both"/>
      </w:pPr>
      <w:r w:rsidRPr="00142E7A">
        <w:t>Schools with more aides and teacher guides that are in use;</w:t>
      </w:r>
    </w:p>
    <w:p w:rsidR="00300573" w:rsidRPr="00142E7A" w:rsidRDefault="00300573" w:rsidP="00300573">
      <w:pPr>
        <w:pStyle w:val="ListParagraph"/>
        <w:numPr>
          <w:ilvl w:val="0"/>
          <w:numId w:val="33"/>
        </w:numPr>
        <w:spacing w:after="200"/>
        <w:jc w:val="both"/>
      </w:pPr>
      <w:r w:rsidRPr="00142E7A">
        <w:t>Partnerships with companies providing internet facilities;</w:t>
      </w:r>
    </w:p>
    <w:p w:rsidR="00300573" w:rsidRPr="00142E7A" w:rsidRDefault="00300573" w:rsidP="00300573">
      <w:pPr>
        <w:pStyle w:val="ListParagraph"/>
        <w:numPr>
          <w:ilvl w:val="0"/>
          <w:numId w:val="33"/>
        </w:numPr>
        <w:spacing w:after="200"/>
        <w:jc w:val="both"/>
      </w:pPr>
      <w:r w:rsidRPr="00142E7A">
        <w:t xml:space="preserve">Provision of a television and DVD recorder/player for viewing ‘master teachers’ sample lessons; </w:t>
      </w:r>
    </w:p>
    <w:p w:rsidR="00300573" w:rsidRPr="00142E7A" w:rsidRDefault="00300573" w:rsidP="00300573">
      <w:pPr>
        <w:pStyle w:val="ListParagraph"/>
        <w:numPr>
          <w:ilvl w:val="0"/>
          <w:numId w:val="33"/>
        </w:numPr>
        <w:spacing w:after="200"/>
        <w:jc w:val="both"/>
      </w:pPr>
      <w:r w:rsidRPr="00142E7A">
        <w:t xml:space="preserve">Provision of solar power facilities to each school. </w:t>
      </w:r>
    </w:p>
    <w:p w:rsidR="00300573" w:rsidRPr="002B7CAD" w:rsidRDefault="00300573" w:rsidP="00300573">
      <w:pPr>
        <w:tabs>
          <w:tab w:val="left" w:pos="-720"/>
          <w:tab w:val="left" w:pos="0"/>
          <w:tab w:val="left" w:pos="270"/>
          <w:tab w:val="left" w:pos="4500"/>
        </w:tabs>
        <w:suppressAutoHyphens/>
        <w:jc w:val="both"/>
      </w:pPr>
      <w:r w:rsidRPr="002B7CAD">
        <w:t xml:space="preserve">This intervention </w:t>
      </w:r>
      <w:r>
        <w:t>was carried out</w:t>
      </w:r>
      <w:r w:rsidRPr="002B7CAD">
        <w:t xml:space="preserve"> alongside the installment of satellite TV in 150 Agriculture Business </w:t>
      </w:r>
      <w:proofErr w:type="spellStart"/>
      <w:r w:rsidRPr="002B7CAD">
        <w:t>Centres</w:t>
      </w:r>
      <w:proofErr w:type="spellEnd"/>
      <w:r w:rsidRPr="002B7CAD">
        <w:t xml:space="preserve"> (ABUs) implemented by the UN Food and Agriculture Organization. </w:t>
      </w:r>
    </w:p>
    <w:p w:rsidR="00300573" w:rsidRDefault="00300573" w:rsidP="00300573">
      <w:pPr>
        <w:pStyle w:val="ListParagraph"/>
        <w:tabs>
          <w:tab w:val="left" w:pos="270"/>
        </w:tabs>
        <w:spacing w:after="120"/>
        <w:ind w:left="0"/>
        <w:contextualSpacing w:val="0"/>
        <w:jc w:val="both"/>
        <w:rPr>
          <w:color w:val="000000"/>
          <w:u w:val="single"/>
        </w:rPr>
      </w:pPr>
    </w:p>
    <w:p w:rsidR="00300573" w:rsidRPr="007A32CF" w:rsidRDefault="00300573" w:rsidP="00300573">
      <w:pPr>
        <w:pStyle w:val="ListParagraph"/>
        <w:tabs>
          <w:tab w:val="left" w:pos="270"/>
        </w:tabs>
        <w:spacing w:after="120"/>
        <w:ind w:left="0"/>
        <w:contextualSpacing w:val="0"/>
        <w:jc w:val="both"/>
        <w:rPr>
          <w:color w:val="000000"/>
          <w:u w:val="single"/>
        </w:rPr>
      </w:pPr>
      <w:r w:rsidRPr="007A32CF">
        <w:rPr>
          <w:color w:val="000000"/>
          <w:u w:val="single"/>
        </w:rPr>
        <w:t>Rural Empowerment-FAO</w:t>
      </w:r>
    </w:p>
    <w:p w:rsidR="00300573" w:rsidRPr="008860F5" w:rsidRDefault="00300573" w:rsidP="00300573">
      <w:pPr>
        <w:tabs>
          <w:tab w:val="left" w:pos="-720"/>
          <w:tab w:val="left" w:pos="0"/>
          <w:tab w:val="left" w:pos="270"/>
          <w:tab w:val="left" w:pos="4500"/>
        </w:tabs>
        <w:suppressAutoHyphens/>
        <w:jc w:val="both"/>
      </w:pPr>
      <w:r>
        <w:t>This</w:t>
      </w:r>
      <w:r w:rsidRPr="00490F1F">
        <w:t xml:space="preserve"> component was to strengthen local leadership </w:t>
      </w:r>
      <w:r>
        <w:t xml:space="preserve">and </w:t>
      </w:r>
      <w:r w:rsidRPr="00490F1F">
        <w:t xml:space="preserve">to </w:t>
      </w:r>
      <w:r>
        <w:t xml:space="preserve">encourage them to </w:t>
      </w:r>
      <w:r w:rsidRPr="00490F1F">
        <w:t xml:space="preserve">take a more active role in community-based actions – the essence of empowerment. The planned leadership forums </w:t>
      </w:r>
      <w:r>
        <w:t>were</w:t>
      </w:r>
      <w:r w:rsidRPr="00490F1F">
        <w:t xml:space="preserve"> linked to community actions </w:t>
      </w:r>
      <w:r>
        <w:t>in collaborations with</w:t>
      </w:r>
      <w:r w:rsidRPr="00490F1F">
        <w:t xml:space="preserve"> UNDP, UNAIDS, UNHCR UNFPA</w:t>
      </w:r>
      <w:r>
        <w:t>,</w:t>
      </w:r>
      <w:r w:rsidRPr="00490F1F">
        <w:t xml:space="preserve"> </w:t>
      </w:r>
      <w:r>
        <w:t xml:space="preserve">UN WOMEN and UNIDO. These actions were thus </w:t>
      </w:r>
      <w:r w:rsidRPr="00490F1F">
        <w:t xml:space="preserve">linked to the national activities of the SCP. Specifically, during the period of the project, local leaders received support to undertake local community actions motivated through aspects of </w:t>
      </w:r>
      <w:r>
        <w:t xml:space="preserve">the </w:t>
      </w:r>
      <w:r w:rsidRPr="00490F1F">
        <w:t xml:space="preserve">leadership </w:t>
      </w:r>
      <w:proofErr w:type="spellStart"/>
      <w:r w:rsidRPr="00490F1F">
        <w:t>programme</w:t>
      </w:r>
      <w:proofErr w:type="spellEnd"/>
      <w:r w:rsidRPr="00490F1F">
        <w:t xml:space="preserve"> and related government actions. A measurable change in knowledge, attitude and practices was visible even during this short period of </w:t>
      </w:r>
      <w:r>
        <w:t>the DAO</w:t>
      </w:r>
      <w:r w:rsidRPr="00490F1F">
        <w:t xml:space="preserve"> but also expressed through </w:t>
      </w:r>
      <w:r w:rsidRPr="007C03A4">
        <w:t>their related government and community supported activities with the following outcomes and objectives;</w:t>
      </w:r>
    </w:p>
    <w:p w:rsidR="00300573" w:rsidRPr="007C03A4" w:rsidRDefault="00300573" w:rsidP="00300573">
      <w:pPr>
        <w:pStyle w:val="Header"/>
        <w:framePr w:hSpace="180" w:wrap="around" w:vAnchor="text" w:hAnchor="margin" w:xAlign="center" w:y="226"/>
        <w:widowControl w:val="0"/>
        <w:numPr>
          <w:ilvl w:val="0"/>
          <w:numId w:val="35"/>
        </w:numPr>
        <w:tabs>
          <w:tab w:val="clear" w:pos="4320"/>
          <w:tab w:val="clear" w:pos="8640"/>
        </w:tabs>
        <w:rPr>
          <w:bCs/>
          <w:szCs w:val="22"/>
        </w:rPr>
      </w:pPr>
      <w:r w:rsidRPr="007C03A4">
        <w:rPr>
          <w:bCs/>
          <w:szCs w:val="22"/>
        </w:rPr>
        <w:t xml:space="preserve">Outcome 1: </w:t>
      </w:r>
      <w:smartTag w:uri="urn:schemas-microsoft-com:office:smarttags" w:element="place">
        <w:r w:rsidRPr="007C03A4">
          <w:rPr>
            <w:szCs w:val="22"/>
          </w:rPr>
          <w:t>Paramount</w:t>
        </w:r>
      </w:smartTag>
      <w:r w:rsidRPr="007C03A4">
        <w:rPr>
          <w:szCs w:val="22"/>
        </w:rPr>
        <w:t xml:space="preserve"> chief’s and local council leaders engaged in policy debates in a structured manner.</w:t>
      </w:r>
    </w:p>
    <w:p w:rsidR="00300573" w:rsidRPr="007C03A4" w:rsidRDefault="00300573" w:rsidP="00300573">
      <w:pPr>
        <w:pStyle w:val="Header"/>
        <w:framePr w:hSpace="180" w:wrap="around" w:vAnchor="text" w:hAnchor="margin" w:xAlign="center" w:y="226"/>
        <w:widowControl w:val="0"/>
        <w:numPr>
          <w:ilvl w:val="0"/>
          <w:numId w:val="35"/>
        </w:numPr>
        <w:tabs>
          <w:tab w:val="clear" w:pos="4320"/>
          <w:tab w:val="clear" w:pos="8640"/>
        </w:tabs>
        <w:rPr>
          <w:bCs/>
          <w:szCs w:val="22"/>
        </w:rPr>
      </w:pPr>
      <w:r w:rsidRPr="007C03A4">
        <w:rPr>
          <w:bCs/>
          <w:szCs w:val="22"/>
        </w:rPr>
        <w:t xml:space="preserve">Outcome 2:  Implementation of community identified actions </w:t>
      </w:r>
      <w:proofErr w:type="spellStart"/>
      <w:r w:rsidRPr="007C03A4">
        <w:rPr>
          <w:bCs/>
          <w:szCs w:val="22"/>
        </w:rPr>
        <w:t>programme</w:t>
      </w:r>
      <w:proofErr w:type="spellEnd"/>
      <w:r w:rsidRPr="007C03A4">
        <w:rPr>
          <w:bCs/>
          <w:szCs w:val="22"/>
        </w:rPr>
        <w:t xml:space="preserve"> for rural development.</w:t>
      </w:r>
    </w:p>
    <w:p w:rsidR="00300573" w:rsidRPr="007C03A4" w:rsidRDefault="00300573" w:rsidP="00300573">
      <w:pPr>
        <w:pStyle w:val="BodyText"/>
        <w:numPr>
          <w:ilvl w:val="0"/>
          <w:numId w:val="25"/>
        </w:numPr>
        <w:jc w:val="both"/>
        <w:rPr>
          <w:rFonts w:ascii="Times New Roman" w:hAnsi="Times New Roman" w:cs="Times New Roman"/>
          <w:sz w:val="24"/>
          <w:szCs w:val="22"/>
        </w:rPr>
      </w:pPr>
      <w:r w:rsidRPr="007C03A4">
        <w:rPr>
          <w:rFonts w:ascii="Times New Roman" w:hAnsi="Times New Roman" w:cs="Times New Roman"/>
          <w:bCs/>
          <w:sz w:val="24"/>
          <w:szCs w:val="22"/>
        </w:rPr>
        <w:t>Outcome 3:  Improved sense of self-determination, dignity and positive future</w:t>
      </w:r>
    </w:p>
    <w:p w:rsidR="00300573" w:rsidRDefault="00300573" w:rsidP="00300573">
      <w:pPr>
        <w:pStyle w:val="ListParagraph"/>
        <w:tabs>
          <w:tab w:val="left" w:pos="270"/>
        </w:tabs>
        <w:ind w:left="0"/>
        <w:jc w:val="both"/>
        <w:rPr>
          <w:b/>
          <w:color w:val="000000"/>
          <w:u w:val="single"/>
        </w:rPr>
      </w:pPr>
    </w:p>
    <w:p w:rsidR="00300573" w:rsidRDefault="00300573" w:rsidP="00300573">
      <w:pPr>
        <w:pStyle w:val="ListParagraph"/>
        <w:ind w:left="0"/>
      </w:pPr>
      <w:r>
        <w:t>Ultimately this portion of Program 18 is an example of the</w:t>
      </w:r>
      <w:r w:rsidRPr="00547F6A">
        <w:t xml:space="preserve"> social development of a nation through the empowerment and training of its future and current rural leadership. </w:t>
      </w:r>
    </w:p>
    <w:p w:rsidR="005F2B9C" w:rsidRDefault="005F2B9C" w:rsidP="00DD29D2">
      <w:pPr>
        <w:pStyle w:val="ListParagraph"/>
        <w:jc w:val="both"/>
        <w:rPr>
          <w:szCs w:val="22"/>
        </w:rPr>
      </w:pPr>
      <w:r>
        <w:rPr>
          <w:szCs w:val="22"/>
        </w:rPr>
        <w:t>“</w:t>
      </w:r>
      <w:r w:rsidRPr="00A23D93">
        <w:rPr>
          <w:szCs w:val="22"/>
        </w:rPr>
        <w:t xml:space="preserve">Leadership especially for  those dwelling in  rural areas do not have the required training and sensitization  that  will capacitate them to better understand their roles and responsibilities in their different communities and how they should work with these communities to build social cohesion which is very necessary for rural and national  development  especially </w:t>
      </w:r>
      <w:r>
        <w:rPr>
          <w:szCs w:val="22"/>
        </w:rPr>
        <w:t xml:space="preserve">in the agricultural sector.” </w:t>
      </w:r>
    </w:p>
    <w:p w:rsidR="005F2B9C" w:rsidRPr="00A23D93" w:rsidRDefault="005F2B9C" w:rsidP="00DD29D2">
      <w:pPr>
        <w:pStyle w:val="ListParagraph"/>
        <w:spacing w:before="120"/>
        <w:ind w:left="0"/>
        <w:contextualSpacing w:val="0"/>
        <w:jc w:val="both"/>
        <w:rPr>
          <w:szCs w:val="22"/>
        </w:rPr>
      </w:pPr>
      <w:r w:rsidRPr="00A23D93">
        <w:rPr>
          <w:sz w:val="22"/>
          <w:szCs w:val="22"/>
        </w:rPr>
        <w:t xml:space="preserve">Abdul Kamara, Youth Leader Port </w:t>
      </w:r>
      <w:proofErr w:type="spellStart"/>
      <w:r w:rsidRPr="00A23D93">
        <w:rPr>
          <w:sz w:val="22"/>
          <w:szCs w:val="22"/>
        </w:rPr>
        <w:t>Loko</w:t>
      </w:r>
      <w:proofErr w:type="spellEnd"/>
      <w:r w:rsidRPr="00A23D93">
        <w:rPr>
          <w:sz w:val="22"/>
          <w:szCs w:val="22"/>
        </w:rPr>
        <w:t xml:space="preserve"> District Nov 2010</w:t>
      </w:r>
    </w:p>
    <w:p w:rsidR="005F2B9C" w:rsidRPr="0039584C" w:rsidRDefault="005F2B9C" w:rsidP="00DD29D2">
      <w:pPr>
        <w:pStyle w:val="ListParagraph"/>
        <w:jc w:val="both"/>
        <w:rPr>
          <w:i/>
          <w:sz w:val="20"/>
          <w:szCs w:val="20"/>
        </w:rPr>
      </w:pPr>
    </w:p>
    <w:p w:rsidR="005F2B9C" w:rsidRDefault="005F2B9C" w:rsidP="005F2B9C">
      <w:pPr>
        <w:pStyle w:val="BodyText"/>
        <w:jc w:val="both"/>
        <w:rPr>
          <w:rFonts w:ascii="Times New Roman" w:hAnsi="Times New Roman"/>
          <w:sz w:val="24"/>
        </w:rPr>
      </w:pPr>
      <w:r w:rsidRPr="00785E85">
        <w:rPr>
          <w:rFonts w:ascii="Times New Roman" w:hAnsi="Times New Roman"/>
          <w:sz w:val="24"/>
        </w:rPr>
        <w:t>In a changing world, leadership is exceptionally important to keep rural communities thriving. However, with changes come opportunities for growth as well as all other areas of concern. Participants from the UN Joint Vision 2010 Leadership Forums agreed that the leadership forum had indeed enhanced their knowledge of global issues and best practices to address some of these issues. Pre and post forum assessment showed that participants were now more aware of the global issues highlighted by the various UN presenters that could impact leadership and communities. However, they emphasized that to maintain the health, sustainability, vibrancy and well-being of their communities there is a need to develop current and emerging leaders. The following also resulted from the forums;</w:t>
      </w:r>
    </w:p>
    <w:p w:rsidR="005F2B9C" w:rsidRDefault="005F2B9C" w:rsidP="005F2B9C">
      <w:pPr>
        <w:widowControl w:val="0"/>
        <w:tabs>
          <w:tab w:val="left" w:pos="1080"/>
        </w:tabs>
        <w:suppressAutoHyphens/>
        <w:ind w:left="1440"/>
        <w:jc w:val="both"/>
        <w:rPr>
          <w:sz w:val="22"/>
          <w:szCs w:val="22"/>
        </w:rPr>
      </w:pPr>
    </w:p>
    <w:p w:rsidR="005F2B9C" w:rsidRPr="00A23D93" w:rsidRDefault="005F2B9C" w:rsidP="005F2B9C">
      <w:pPr>
        <w:widowControl w:val="0"/>
        <w:numPr>
          <w:ilvl w:val="1"/>
          <w:numId w:val="39"/>
        </w:numPr>
        <w:tabs>
          <w:tab w:val="left" w:pos="1080"/>
        </w:tabs>
        <w:suppressAutoHyphens/>
        <w:spacing w:after="120"/>
        <w:jc w:val="both"/>
        <w:rPr>
          <w:szCs w:val="22"/>
        </w:rPr>
      </w:pPr>
      <w:r w:rsidRPr="00A23D93">
        <w:rPr>
          <w:szCs w:val="22"/>
        </w:rPr>
        <w:t xml:space="preserve">Implementation of leadership forums separately for traditional leaders and district council leaders, women leaders, young men and young women in line with Outcome 1. </w:t>
      </w:r>
    </w:p>
    <w:p w:rsidR="005F2B9C" w:rsidRPr="00A23D93" w:rsidRDefault="005F2B9C" w:rsidP="005F2B9C">
      <w:pPr>
        <w:widowControl w:val="0"/>
        <w:numPr>
          <w:ilvl w:val="1"/>
          <w:numId w:val="39"/>
        </w:numPr>
        <w:tabs>
          <w:tab w:val="left" w:pos="1080"/>
        </w:tabs>
        <w:suppressAutoHyphens/>
        <w:spacing w:after="120"/>
        <w:jc w:val="both"/>
        <w:rPr>
          <w:szCs w:val="22"/>
        </w:rPr>
      </w:pPr>
      <w:r w:rsidRPr="00A23D93">
        <w:rPr>
          <w:szCs w:val="22"/>
        </w:rPr>
        <w:t xml:space="preserve">Community based activities through local action planning and implementation by each forum participant but related to their linkages to the SCP and other community projects, in line with Output 2. </w:t>
      </w:r>
    </w:p>
    <w:p w:rsidR="005F2B9C" w:rsidRDefault="005F2B9C" w:rsidP="005F2B9C">
      <w:pPr>
        <w:widowControl w:val="0"/>
        <w:numPr>
          <w:ilvl w:val="1"/>
          <w:numId w:val="39"/>
        </w:numPr>
        <w:tabs>
          <w:tab w:val="left" w:pos="1080"/>
        </w:tabs>
        <w:suppressAutoHyphens/>
        <w:jc w:val="both"/>
      </w:pPr>
      <w:r w:rsidRPr="004E540A">
        <w:t xml:space="preserve">An improved sense of self determination was achieved by participants in addition to a strong sense of pride for Sierra Leone and positive outlook for the future despite challenges, falling in line with Outcome 3. This Output </w:t>
      </w:r>
      <w:proofErr w:type="gramStart"/>
      <w:r w:rsidRPr="004E540A">
        <w:t>was  measured</w:t>
      </w:r>
      <w:proofErr w:type="gramEnd"/>
      <w:r w:rsidRPr="004E540A">
        <w:t xml:space="preserve"> through a pre and post KAP test. </w:t>
      </w:r>
    </w:p>
    <w:p w:rsidR="00C64982" w:rsidRPr="004E540A" w:rsidRDefault="00C64982" w:rsidP="00C64982">
      <w:pPr>
        <w:widowControl w:val="0"/>
        <w:tabs>
          <w:tab w:val="left" w:pos="1080"/>
        </w:tabs>
        <w:suppressAutoHyphens/>
        <w:jc w:val="both"/>
      </w:pPr>
      <w:proofErr w:type="gramStart"/>
      <w:r>
        <w:t>Twenty(</w:t>
      </w:r>
      <w:proofErr w:type="gramEnd"/>
      <w:r>
        <w:t xml:space="preserve">20) water wells were constructed in deprived community in </w:t>
      </w:r>
      <w:proofErr w:type="spellStart"/>
      <w:r>
        <w:t>Bo,Kenema</w:t>
      </w:r>
      <w:proofErr w:type="spellEnd"/>
      <w:r>
        <w:t xml:space="preserve"> and </w:t>
      </w:r>
      <w:proofErr w:type="spellStart"/>
      <w:r>
        <w:t>Pujehun</w:t>
      </w:r>
      <w:proofErr w:type="spellEnd"/>
      <w:r>
        <w:t xml:space="preserve"> Districts as part of further support to rural people and trainings conducted in hygiene and sanitation. </w:t>
      </w:r>
    </w:p>
    <w:p w:rsidR="005F2B9C" w:rsidRDefault="005F2B9C" w:rsidP="005F2B9C">
      <w:pPr>
        <w:pStyle w:val="BodyText"/>
        <w:jc w:val="both"/>
        <w:rPr>
          <w:rFonts w:ascii="Times New Roman" w:hAnsi="Times New Roman"/>
          <w:sz w:val="24"/>
        </w:rPr>
      </w:pPr>
    </w:p>
    <w:p w:rsidR="005F2B9C" w:rsidRDefault="005F2B9C" w:rsidP="005F2B9C">
      <w:pPr>
        <w:pStyle w:val="BodyText"/>
        <w:jc w:val="both"/>
        <w:rPr>
          <w:rFonts w:ascii="Times New Roman" w:hAnsi="Times New Roman"/>
          <w:sz w:val="24"/>
        </w:rPr>
      </w:pPr>
      <w:r>
        <w:rPr>
          <w:rFonts w:ascii="Times New Roman" w:hAnsi="Times New Roman"/>
          <w:sz w:val="24"/>
        </w:rPr>
        <w:t>In addition to the results, the following recommendations were made;</w:t>
      </w:r>
    </w:p>
    <w:p w:rsidR="005F2B9C" w:rsidRPr="005B30FA" w:rsidRDefault="005F2B9C" w:rsidP="005F2B9C">
      <w:pPr>
        <w:pStyle w:val="BodyText"/>
        <w:spacing w:before="160"/>
        <w:ind w:firstLine="360"/>
        <w:jc w:val="both"/>
        <w:rPr>
          <w:rFonts w:ascii="Times New Roman" w:hAnsi="Times New Roman"/>
          <w:i/>
          <w:sz w:val="24"/>
          <w:szCs w:val="24"/>
        </w:rPr>
      </w:pPr>
      <w:r w:rsidRPr="005B30FA">
        <w:rPr>
          <w:rFonts w:ascii="Times New Roman" w:hAnsi="Times New Roman"/>
          <w:i/>
          <w:sz w:val="24"/>
          <w:szCs w:val="24"/>
        </w:rPr>
        <w:t>The Role of Women</w:t>
      </w:r>
    </w:p>
    <w:p w:rsidR="005F2B9C" w:rsidRPr="0039584C" w:rsidRDefault="005F2B9C" w:rsidP="005F2B9C">
      <w:pPr>
        <w:pStyle w:val="BodyText"/>
        <w:numPr>
          <w:ilvl w:val="0"/>
          <w:numId w:val="38"/>
        </w:numPr>
        <w:spacing w:after="120"/>
        <w:jc w:val="both"/>
        <w:rPr>
          <w:rFonts w:ascii="Times New Roman" w:hAnsi="Times New Roman"/>
          <w:sz w:val="24"/>
          <w:szCs w:val="24"/>
        </w:rPr>
      </w:pPr>
      <w:r w:rsidRPr="0039584C">
        <w:rPr>
          <w:rFonts w:ascii="Times New Roman" w:hAnsi="Times New Roman"/>
          <w:sz w:val="24"/>
          <w:szCs w:val="24"/>
        </w:rPr>
        <w:t>Participants agreed that women’s role in agriculture is well accepted nationally; the aftermath of the war and increasing out-migration from rural communities of youth has led to an increase in feminization in agriculture sector. However, majority of women do not have ownership over land and other means of production. Therefore, women are not recognized as autonomous farmers and their participation is limited to the production and not on ownership and decision. This lack of access undermines women’s entrepreneurship competence and leadership position.</w:t>
      </w:r>
    </w:p>
    <w:p w:rsidR="005F2B9C" w:rsidRPr="0039584C" w:rsidRDefault="005F2B9C" w:rsidP="005F2B9C">
      <w:pPr>
        <w:pStyle w:val="BodyText"/>
        <w:numPr>
          <w:ilvl w:val="0"/>
          <w:numId w:val="38"/>
        </w:numPr>
        <w:spacing w:before="160" w:after="120"/>
        <w:jc w:val="both"/>
        <w:rPr>
          <w:rFonts w:ascii="Times New Roman" w:hAnsi="Times New Roman"/>
          <w:sz w:val="24"/>
          <w:szCs w:val="24"/>
        </w:rPr>
      </w:pPr>
      <w:r w:rsidRPr="0039584C">
        <w:rPr>
          <w:rFonts w:ascii="Times New Roman" w:hAnsi="Times New Roman"/>
          <w:sz w:val="24"/>
          <w:szCs w:val="24"/>
        </w:rPr>
        <w:t>National policy provisions are subtle in the inclusion of women in the production and market processes. However, access to necessary means of production such as land, credit, information, technology are either very limited or isolated even when efforts are made. There is therefore a dire need for reorientation of the understanding of inclusive agricultural development where women's leadership is recognized and ensured.</w:t>
      </w:r>
    </w:p>
    <w:p w:rsidR="005F2B9C" w:rsidRPr="005B30FA" w:rsidRDefault="005F2B9C" w:rsidP="005F2B9C">
      <w:pPr>
        <w:pStyle w:val="BodyText"/>
        <w:spacing w:before="160"/>
        <w:ind w:firstLine="360"/>
        <w:jc w:val="both"/>
        <w:rPr>
          <w:rFonts w:ascii="Times New Roman" w:hAnsi="Times New Roman"/>
          <w:i/>
          <w:sz w:val="24"/>
          <w:szCs w:val="24"/>
        </w:rPr>
      </w:pPr>
      <w:r w:rsidRPr="005B30FA">
        <w:rPr>
          <w:rFonts w:ascii="Times New Roman" w:hAnsi="Times New Roman"/>
          <w:i/>
          <w:sz w:val="24"/>
          <w:szCs w:val="24"/>
        </w:rPr>
        <w:t>Rural Human Resources</w:t>
      </w:r>
    </w:p>
    <w:p w:rsidR="005F2B9C" w:rsidRPr="00EA676E" w:rsidRDefault="005F2B9C" w:rsidP="005F2B9C">
      <w:pPr>
        <w:pStyle w:val="ListParagraph"/>
        <w:numPr>
          <w:ilvl w:val="0"/>
          <w:numId w:val="38"/>
        </w:numPr>
        <w:jc w:val="both"/>
        <w:rPr>
          <w:i/>
          <w:sz w:val="20"/>
          <w:szCs w:val="20"/>
        </w:rPr>
      </w:pPr>
      <w:r w:rsidRPr="0022601D">
        <w:t>A key issue raised by participants is the need to expose community leaders to empowerment initiatives. They urge UN agencies to invest in human infrastructure in the rural communities. People are a community’s most essential resource, without which development cannot happen. Community and organization leaders must be well prepared with broad-based knowledge and leadership skills and understanding to participate in local, provincial, national and</w:t>
      </w:r>
      <w:r>
        <w:t xml:space="preserve"> </w:t>
      </w:r>
      <w:r w:rsidRPr="0022601D">
        <w:t>international discussions. Rural communities need resources to develop the capacity of their people to meet current economic challenges, and capitalize on new opportunities.</w:t>
      </w:r>
    </w:p>
    <w:p w:rsidR="005F2B9C" w:rsidRPr="005B30FA" w:rsidRDefault="005F2B9C" w:rsidP="005F2B9C">
      <w:pPr>
        <w:pStyle w:val="BodyText"/>
        <w:spacing w:before="160"/>
        <w:ind w:firstLine="360"/>
        <w:jc w:val="both"/>
        <w:rPr>
          <w:rFonts w:ascii="Times New Roman" w:hAnsi="Times New Roman"/>
          <w:i/>
          <w:sz w:val="24"/>
          <w:szCs w:val="24"/>
        </w:rPr>
      </w:pPr>
      <w:r w:rsidRPr="005B30FA">
        <w:rPr>
          <w:rFonts w:ascii="Times New Roman" w:hAnsi="Times New Roman"/>
          <w:i/>
          <w:sz w:val="24"/>
          <w:szCs w:val="24"/>
        </w:rPr>
        <w:t>Emphasis on Youth Development</w:t>
      </w:r>
    </w:p>
    <w:p w:rsidR="005F2B9C" w:rsidRPr="00C430DF" w:rsidRDefault="005F2B9C" w:rsidP="005F2B9C">
      <w:pPr>
        <w:pStyle w:val="ListParagraph"/>
        <w:numPr>
          <w:ilvl w:val="0"/>
          <w:numId w:val="38"/>
        </w:numPr>
        <w:jc w:val="both"/>
      </w:pPr>
      <w:r w:rsidRPr="007A3E43">
        <w:t>It was quite evident that the young people (those who met the selection criteria) were more engaged and better suited to benefit and articulate the goals and objectives of the Joint Vision Training Forum. This observation suggests that there is a need for more engagement in leadership and empowerment opportunities for young people in Sierra Leone. Furthermore, there ought to be an adequate and effective oversight mechanism that would ensure that when young people are provided opportunities for empowerment that the program beneficiary is consistent with the target population</w:t>
      </w:r>
      <w:r w:rsidRPr="00C430DF">
        <w:t>.</w:t>
      </w:r>
    </w:p>
    <w:p w:rsidR="005F2B9C" w:rsidRPr="005B30FA" w:rsidRDefault="005F2B9C" w:rsidP="005F2B9C">
      <w:pPr>
        <w:pStyle w:val="BodyText"/>
        <w:spacing w:before="160"/>
        <w:ind w:firstLine="360"/>
        <w:jc w:val="both"/>
        <w:rPr>
          <w:rFonts w:ascii="Times New Roman" w:hAnsi="Times New Roman"/>
          <w:i/>
          <w:sz w:val="24"/>
          <w:szCs w:val="24"/>
        </w:rPr>
      </w:pPr>
      <w:r w:rsidRPr="005B30FA">
        <w:rPr>
          <w:rFonts w:ascii="Times New Roman" w:hAnsi="Times New Roman"/>
          <w:i/>
          <w:sz w:val="24"/>
          <w:szCs w:val="24"/>
        </w:rPr>
        <w:t>A Monitoring Culture</w:t>
      </w:r>
    </w:p>
    <w:p w:rsidR="005F2B9C" w:rsidRDefault="005F2B9C" w:rsidP="005F2B9C">
      <w:pPr>
        <w:pStyle w:val="ListParagraph"/>
        <w:numPr>
          <w:ilvl w:val="0"/>
          <w:numId w:val="38"/>
        </w:numPr>
        <w:jc w:val="both"/>
      </w:pPr>
      <w:r w:rsidRPr="0022601D">
        <w:t>A peer mentoring system and the introduction of a culture of monitoring, evaluation, self-assessment and accountability</w:t>
      </w:r>
      <w:r>
        <w:t xml:space="preserve"> is needed</w:t>
      </w:r>
      <w:r w:rsidRPr="0022601D">
        <w:t>. During the visioning exercise, much was said about monitoring of NGOs and other organizations but monitoring did not feature in the community project proposals that were developed</w:t>
      </w:r>
    </w:p>
    <w:p w:rsidR="005F2B9C" w:rsidRPr="005B30FA" w:rsidRDefault="005F2B9C" w:rsidP="005F2B9C">
      <w:pPr>
        <w:pStyle w:val="BodyText"/>
        <w:spacing w:before="160"/>
        <w:ind w:firstLine="360"/>
        <w:jc w:val="both"/>
        <w:rPr>
          <w:rFonts w:ascii="Times New Roman" w:hAnsi="Times New Roman"/>
          <w:i/>
          <w:sz w:val="24"/>
          <w:szCs w:val="24"/>
        </w:rPr>
      </w:pPr>
      <w:r w:rsidRPr="005B30FA">
        <w:rPr>
          <w:rFonts w:ascii="Times New Roman" w:hAnsi="Times New Roman"/>
          <w:i/>
          <w:sz w:val="24"/>
          <w:szCs w:val="24"/>
        </w:rPr>
        <w:t>Team Building and Promotion of National Identity</w:t>
      </w:r>
    </w:p>
    <w:p w:rsidR="005F2B9C" w:rsidRPr="007A3E43" w:rsidRDefault="005F2B9C" w:rsidP="005F2B9C">
      <w:pPr>
        <w:pStyle w:val="ListParagraph"/>
        <w:numPr>
          <w:ilvl w:val="0"/>
          <w:numId w:val="38"/>
        </w:numPr>
        <w:jc w:val="both"/>
        <w:rPr>
          <w:u w:val="single"/>
        </w:rPr>
      </w:pPr>
      <w:r w:rsidRPr="007A3E43">
        <w:t>There was overwhelming evidence from the evaluation participants had a strong sense of pride for Sierra Leone. On the pre-evaluation questionnaire 34 of 35 respondents attest that they are p</w:t>
      </w:r>
      <w:r>
        <w:t>roud to be Sierra Leoneans.</w:t>
      </w:r>
      <w:r w:rsidRPr="007A3E43">
        <w:t xml:space="preserve"> And in a related question “I would rather live abroad tha</w:t>
      </w:r>
      <w:r>
        <w:t>n in Sierra Leone”</w:t>
      </w:r>
      <w:r w:rsidRPr="007A3E43">
        <w:t>, 21 of the 35 respondents on the pre-evaluation questionnaire either disag</w:t>
      </w:r>
      <w:r>
        <w:t>reed or strongly disagreed,</w:t>
      </w:r>
      <w:r w:rsidRPr="007A3E43">
        <w:t xml:space="preserve"> while on the post-evaluation 26 of 35 d</w:t>
      </w:r>
      <w:r>
        <w:t>isagreed or strongly disagreed</w:t>
      </w:r>
      <w:r w:rsidRPr="007A3E43">
        <w:t xml:space="preserve">, showing a slight but important evidence of growth in participants appreciation for their nationality. </w:t>
      </w:r>
    </w:p>
    <w:p w:rsidR="005F2B9C" w:rsidRDefault="005F2B9C" w:rsidP="005F2B9C">
      <w:pPr>
        <w:ind w:left="1080"/>
        <w:jc w:val="both"/>
      </w:pPr>
    </w:p>
    <w:p w:rsidR="005F2B9C" w:rsidRPr="005F2B9C" w:rsidRDefault="005F2B9C" w:rsidP="005F2B9C">
      <w:pPr>
        <w:jc w:val="both"/>
      </w:pPr>
      <w:r w:rsidRPr="007A3E43">
        <w:t>Notwithstanding</w:t>
      </w:r>
      <w:r>
        <w:t xml:space="preserve"> the positive outputs</w:t>
      </w:r>
      <w:r w:rsidRPr="007A3E43">
        <w:t>, there was a concern during the visioning activity that suggests that there is need for more team building, national unity, consensus and capacity building effort to assist the young people in actualizing their vision for Sierra Leone. The need for this type of engagement was made obvious when some group members quarreled over the site (in what particular region of Sierra Leone) to be selected for their group project. It was evident that some group members were concerned about regionalizing their intervention strategies rather than the preferred interest for nation building and development of national identity. Moreover, members could have also reached a more viable solution if they had employe</w:t>
      </w:r>
      <w:r>
        <w:t>d a better approach to decision-</w:t>
      </w:r>
      <w:r w:rsidRPr="007A3E43">
        <w:t>making</w:t>
      </w:r>
      <w:r>
        <w:t xml:space="preserve">, </w:t>
      </w:r>
      <w:r w:rsidRPr="007A3E43">
        <w:t>grounded in objectivity, inclusiveness and consensus building.</w:t>
      </w:r>
    </w:p>
    <w:p w:rsidR="00300573" w:rsidRDefault="00300573" w:rsidP="00300573">
      <w:pPr>
        <w:pStyle w:val="ListParagraph"/>
        <w:tabs>
          <w:tab w:val="left" w:pos="270"/>
        </w:tabs>
        <w:ind w:left="0"/>
        <w:jc w:val="both"/>
        <w:rPr>
          <w:b/>
          <w:color w:val="000000"/>
          <w:u w:val="single"/>
        </w:rPr>
      </w:pPr>
    </w:p>
    <w:p w:rsidR="00300573" w:rsidRPr="007A32CF" w:rsidRDefault="00300573" w:rsidP="00300573">
      <w:pPr>
        <w:pStyle w:val="ListParagraph"/>
        <w:tabs>
          <w:tab w:val="left" w:pos="270"/>
        </w:tabs>
        <w:spacing w:after="120"/>
        <w:ind w:left="0"/>
        <w:contextualSpacing w:val="0"/>
        <w:jc w:val="both"/>
        <w:rPr>
          <w:color w:val="000000"/>
          <w:u w:val="single"/>
        </w:rPr>
      </w:pPr>
      <w:r w:rsidRPr="007A32CF">
        <w:rPr>
          <w:color w:val="000000"/>
          <w:u w:val="single"/>
        </w:rPr>
        <w:t>Empowering PLHIV – Support Groups in Rural Settings-UNAIDS</w:t>
      </w:r>
    </w:p>
    <w:p w:rsidR="00300573" w:rsidRPr="001F2815" w:rsidRDefault="00300573" w:rsidP="00300573">
      <w:pPr>
        <w:tabs>
          <w:tab w:val="left" w:pos="-720"/>
          <w:tab w:val="left" w:pos="4500"/>
        </w:tabs>
        <w:suppressAutoHyphens/>
        <w:jc w:val="both"/>
        <w:rPr>
          <w:b/>
          <w:i/>
        </w:rPr>
      </w:pPr>
      <w:r>
        <w:t>The purpose of the project was to empower</w:t>
      </w:r>
      <w:r w:rsidRPr="004D1605">
        <w:t xml:space="preserve"> </w:t>
      </w:r>
      <w:r>
        <w:t>and a</w:t>
      </w:r>
      <w:r w:rsidRPr="00F75618">
        <w:t xml:space="preserve">ccelerate </w:t>
      </w:r>
      <w:r w:rsidRPr="00F75618">
        <w:rPr>
          <w:color w:val="000000"/>
        </w:rPr>
        <w:t xml:space="preserve">the socio-economic self-sufficiency </w:t>
      </w:r>
      <w:r>
        <w:rPr>
          <w:color w:val="000000"/>
        </w:rPr>
        <w:t xml:space="preserve">of </w:t>
      </w:r>
      <w:r w:rsidRPr="004D1605">
        <w:t>existing PLHIV</w:t>
      </w:r>
      <w:r>
        <w:t xml:space="preserve"> (People living with HIV)</w:t>
      </w:r>
      <w:r w:rsidRPr="004D1605">
        <w:t xml:space="preserve"> Support Groups within Rural Communities</w:t>
      </w:r>
      <w:r>
        <w:t xml:space="preserve"> </w:t>
      </w:r>
      <w:r w:rsidRPr="004D1605">
        <w:t xml:space="preserve">through </w:t>
      </w:r>
      <w:r w:rsidRPr="004D1605">
        <w:rPr>
          <w:color w:val="333333"/>
        </w:rPr>
        <w:t xml:space="preserve">improved employment opportunities and income generating activities fitting in with and making use of local resources. </w:t>
      </w:r>
      <w:r>
        <w:rPr>
          <w:bCs/>
        </w:rPr>
        <w:t xml:space="preserve">In line with the UN Joint Vision for Sierra Leone (Strategic UN Framework for Sierra Leone) the project was guided by the </w:t>
      </w:r>
      <w:r w:rsidRPr="00664356">
        <w:rPr>
          <w:spacing w:val="-3"/>
        </w:rPr>
        <w:t>UN Joint Visio</w:t>
      </w:r>
      <w:r>
        <w:rPr>
          <w:spacing w:val="-3"/>
        </w:rPr>
        <w:t xml:space="preserve">n benchmarks of the JV </w:t>
      </w:r>
      <w:proofErr w:type="spellStart"/>
      <w:r>
        <w:rPr>
          <w:spacing w:val="-3"/>
        </w:rPr>
        <w:t>programme</w:t>
      </w:r>
      <w:proofErr w:type="spellEnd"/>
      <w:r>
        <w:rPr>
          <w:spacing w:val="-3"/>
        </w:rPr>
        <w:t xml:space="preserve"> priority </w:t>
      </w:r>
      <w:r w:rsidRPr="007F5D62">
        <w:rPr>
          <w:spacing w:val="-3"/>
        </w:rPr>
        <w:t xml:space="preserve">Integrating Rural Areas </w:t>
      </w:r>
    </w:p>
    <w:p w:rsidR="00300573" w:rsidRPr="007A32CF" w:rsidRDefault="00300573" w:rsidP="00300573">
      <w:pPr>
        <w:tabs>
          <w:tab w:val="left" w:pos="-720"/>
          <w:tab w:val="left" w:pos="4500"/>
        </w:tabs>
        <w:suppressAutoHyphens/>
        <w:ind w:left="720"/>
        <w:contextualSpacing/>
        <w:jc w:val="both"/>
        <w:rPr>
          <w:spacing w:val="-3"/>
          <w:szCs w:val="16"/>
        </w:rPr>
      </w:pPr>
    </w:p>
    <w:p w:rsidR="00300573" w:rsidRDefault="00300573" w:rsidP="00300573">
      <w:pPr>
        <w:pStyle w:val="NoSpacing"/>
        <w:jc w:val="both"/>
        <w:rPr>
          <w:rFonts w:ascii="Times New Roman" w:hAnsi="Times New Roman"/>
          <w:sz w:val="24"/>
          <w:szCs w:val="24"/>
        </w:rPr>
      </w:pPr>
      <w:r w:rsidRPr="00221BA4">
        <w:rPr>
          <w:rFonts w:ascii="Times New Roman" w:hAnsi="Times New Roman"/>
          <w:sz w:val="24"/>
          <w:szCs w:val="24"/>
        </w:rPr>
        <w:t xml:space="preserve">It is also important to note that </w:t>
      </w:r>
      <w:r>
        <w:rPr>
          <w:rFonts w:ascii="Times New Roman" w:hAnsi="Times New Roman"/>
          <w:sz w:val="24"/>
          <w:szCs w:val="24"/>
        </w:rPr>
        <w:t xml:space="preserve">in line with </w:t>
      </w:r>
      <w:r w:rsidRPr="00221BA4">
        <w:rPr>
          <w:rFonts w:ascii="Times New Roman" w:hAnsi="Times New Roman"/>
          <w:sz w:val="24"/>
          <w:szCs w:val="24"/>
        </w:rPr>
        <w:t xml:space="preserve">UNAIDS </w:t>
      </w:r>
      <w:r>
        <w:rPr>
          <w:rFonts w:ascii="Times New Roman" w:hAnsi="Times New Roman"/>
          <w:sz w:val="24"/>
          <w:szCs w:val="24"/>
        </w:rPr>
        <w:t xml:space="preserve">mandate to support </w:t>
      </w:r>
      <w:r w:rsidRPr="00221BA4">
        <w:rPr>
          <w:rFonts w:ascii="Times New Roman" w:hAnsi="Times New Roman"/>
          <w:sz w:val="24"/>
          <w:szCs w:val="24"/>
        </w:rPr>
        <w:t>the Three Ones Principles</w:t>
      </w:r>
      <w:r>
        <w:rPr>
          <w:rFonts w:ascii="Times New Roman" w:hAnsi="Times New Roman"/>
          <w:sz w:val="24"/>
          <w:szCs w:val="24"/>
        </w:rPr>
        <w:t xml:space="preserve">, </w:t>
      </w:r>
      <w:r w:rsidRPr="00221BA4">
        <w:rPr>
          <w:rFonts w:ascii="Times New Roman" w:hAnsi="Times New Roman"/>
          <w:sz w:val="24"/>
          <w:szCs w:val="24"/>
        </w:rPr>
        <w:t>the Pro</w:t>
      </w:r>
      <w:r>
        <w:rPr>
          <w:rFonts w:ascii="Times New Roman" w:hAnsi="Times New Roman"/>
          <w:sz w:val="24"/>
          <w:szCs w:val="24"/>
        </w:rPr>
        <w:t xml:space="preserve">ject </w:t>
      </w:r>
      <w:r w:rsidRPr="00221BA4">
        <w:rPr>
          <w:rFonts w:ascii="Times New Roman" w:hAnsi="Times New Roman"/>
          <w:sz w:val="24"/>
          <w:szCs w:val="24"/>
        </w:rPr>
        <w:t>work</w:t>
      </w:r>
      <w:r>
        <w:rPr>
          <w:rFonts w:ascii="Times New Roman" w:hAnsi="Times New Roman"/>
          <w:sz w:val="24"/>
          <w:szCs w:val="24"/>
        </w:rPr>
        <w:t>ed</w:t>
      </w:r>
      <w:r w:rsidRPr="00221BA4">
        <w:rPr>
          <w:rFonts w:ascii="Times New Roman" w:hAnsi="Times New Roman"/>
          <w:sz w:val="24"/>
          <w:szCs w:val="24"/>
        </w:rPr>
        <w:t xml:space="preserve"> within existing national frameworks on HIV including: One Policy Framework</w:t>
      </w:r>
      <w:r>
        <w:rPr>
          <w:rFonts w:ascii="Times New Roman" w:hAnsi="Times New Roman"/>
          <w:sz w:val="24"/>
          <w:szCs w:val="24"/>
        </w:rPr>
        <w:t>;</w:t>
      </w:r>
      <w:r w:rsidRPr="00221BA4">
        <w:rPr>
          <w:rFonts w:ascii="Times New Roman" w:hAnsi="Times New Roman"/>
          <w:sz w:val="24"/>
          <w:szCs w:val="24"/>
        </w:rPr>
        <w:t xml:space="preserve"> One Coordinating Mechanism and One Monitoring and Evaluation system</w:t>
      </w:r>
      <w:r>
        <w:rPr>
          <w:rFonts w:ascii="Times New Roman" w:hAnsi="Times New Roman"/>
          <w:sz w:val="24"/>
          <w:szCs w:val="24"/>
        </w:rPr>
        <w:t>;</w:t>
      </w:r>
      <w:r w:rsidRPr="00221BA4">
        <w:rPr>
          <w:rFonts w:ascii="Times New Roman" w:hAnsi="Times New Roman"/>
          <w:sz w:val="24"/>
          <w:szCs w:val="24"/>
        </w:rPr>
        <w:t xml:space="preserve"> </w:t>
      </w:r>
      <w:r>
        <w:rPr>
          <w:rFonts w:ascii="Times New Roman" w:hAnsi="Times New Roman"/>
          <w:sz w:val="24"/>
          <w:szCs w:val="24"/>
        </w:rPr>
        <w:t>in particular</w:t>
      </w:r>
      <w:r w:rsidRPr="00221BA4">
        <w:rPr>
          <w:rFonts w:ascii="Times New Roman" w:hAnsi="Times New Roman"/>
          <w:sz w:val="24"/>
          <w:szCs w:val="24"/>
        </w:rPr>
        <w:t xml:space="preserve"> guided by</w:t>
      </w:r>
      <w:r>
        <w:rPr>
          <w:rFonts w:ascii="Times New Roman" w:hAnsi="Times New Roman"/>
          <w:sz w:val="24"/>
          <w:szCs w:val="24"/>
        </w:rPr>
        <w:t xml:space="preserve"> t</w:t>
      </w:r>
      <w:r w:rsidRPr="007A32CF">
        <w:rPr>
          <w:rFonts w:ascii="Times New Roman" w:hAnsi="Times New Roman"/>
          <w:sz w:val="24"/>
          <w:szCs w:val="24"/>
        </w:rPr>
        <w:t>he National Strategic Plan on HIV/AIDS 2006-2010 objective 9.1.</w:t>
      </w:r>
      <w:r>
        <w:rPr>
          <w:rFonts w:ascii="Times New Roman" w:hAnsi="Times New Roman"/>
          <w:sz w:val="24"/>
          <w:szCs w:val="24"/>
        </w:rPr>
        <w:t xml:space="preserve">: </w:t>
      </w:r>
      <w:r w:rsidRPr="007A32CF">
        <w:rPr>
          <w:rFonts w:ascii="Times New Roman" w:hAnsi="Times New Roman"/>
          <w:sz w:val="24"/>
          <w:szCs w:val="24"/>
        </w:rPr>
        <w:t>Improve the capacity</w:t>
      </w:r>
      <w:r>
        <w:rPr>
          <w:rFonts w:ascii="Times New Roman" w:hAnsi="Times New Roman"/>
          <w:sz w:val="24"/>
          <w:szCs w:val="24"/>
        </w:rPr>
        <w:t xml:space="preserve"> of families (boys, girl</w:t>
      </w:r>
      <w:r w:rsidRPr="007A32CF">
        <w:rPr>
          <w:rFonts w:ascii="Times New Roman" w:hAnsi="Times New Roman"/>
          <w:sz w:val="24"/>
          <w:szCs w:val="24"/>
        </w:rPr>
        <w:t>s</w:t>
      </w:r>
      <w:r>
        <w:rPr>
          <w:rFonts w:ascii="Times New Roman" w:hAnsi="Times New Roman"/>
          <w:sz w:val="24"/>
          <w:szCs w:val="24"/>
        </w:rPr>
        <w:t>,</w:t>
      </w:r>
      <w:r w:rsidRPr="007A32CF">
        <w:rPr>
          <w:rFonts w:ascii="Times New Roman" w:hAnsi="Times New Roman"/>
          <w:sz w:val="24"/>
          <w:szCs w:val="24"/>
        </w:rPr>
        <w:t xml:space="preserve"> women </w:t>
      </w:r>
      <w:r>
        <w:rPr>
          <w:rFonts w:ascii="Times New Roman" w:hAnsi="Times New Roman"/>
          <w:sz w:val="24"/>
          <w:szCs w:val="24"/>
        </w:rPr>
        <w:t xml:space="preserve">and </w:t>
      </w:r>
      <w:r w:rsidRPr="007A32CF">
        <w:rPr>
          <w:rFonts w:ascii="Times New Roman" w:hAnsi="Times New Roman"/>
          <w:sz w:val="24"/>
          <w:szCs w:val="24"/>
        </w:rPr>
        <w:t xml:space="preserve">men) and </w:t>
      </w:r>
      <w:r>
        <w:rPr>
          <w:rFonts w:ascii="Times New Roman" w:hAnsi="Times New Roman"/>
          <w:sz w:val="24"/>
          <w:szCs w:val="24"/>
        </w:rPr>
        <w:t>c</w:t>
      </w:r>
      <w:r w:rsidRPr="007A32CF">
        <w:rPr>
          <w:rFonts w:ascii="Times New Roman" w:hAnsi="Times New Roman"/>
          <w:sz w:val="24"/>
          <w:szCs w:val="24"/>
        </w:rPr>
        <w:t>ommunities to provide care and support for PLHIV</w:t>
      </w:r>
      <w:r>
        <w:rPr>
          <w:rFonts w:ascii="Times New Roman" w:hAnsi="Times New Roman"/>
          <w:sz w:val="24"/>
          <w:szCs w:val="24"/>
        </w:rPr>
        <w:t>.</w:t>
      </w:r>
    </w:p>
    <w:p w:rsidR="00300573" w:rsidRPr="001B0F87" w:rsidRDefault="00300573" w:rsidP="00300573">
      <w:pPr>
        <w:pStyle w:val="NoSpacing"/>
        <w:jc w:val="both"/>
        <w:rPr>
          <w:rFonts w:ascii="Times New Roman" w:hAnsi="Times New Roman"/>
          <w:sz w:val="24"/>
          <w:szCs w:val="24"/>
        </w:rPr>
      </w:pPr>
    </w:p>
    <w:p w:rsidR="00300573" w:rsidRPr="00D0335F" w:rsidRDefault="00300573" w:rsidP="00300573">
      <w:pPr>
        <w:pStyle w:val="Header"/>
        <w:widowControl w:val="0"/>
        <w:tabs>
          <w:tab w:val="clear" w:pos="4320"/>
          <w:tab w:val="clear" w:pos="8640"/>
          <w:tab w:val="left" w:pos="270"/>
        </w:tabs>
        <w:jc w:val="both"/>
        <w:rPr>
          <w:color w:val="000000"/>
        </w:rPr>
      </w:pPr>
      <w:r w:rsidRPr="007A32CF">
        <w:t>The project involved</w:t>
      </w:r>
      <w:r>
        <w:t xml:space="preserve"> a two-</w:t>
      </w:r>
      <w:r w:rsidRPr="007A32CF">
        <w:t>track approach, on the one hand providing direct seed funds for income generating and livelihood activities, on the other hand, identified</w:t>
      </w:r>
      <w:r w:rsidRPr="004D1605">
        <w:rPr>
          <w:color w:val="000000"/>
        </w:rPr>
        <w:t xml:space="preserve"> PLHIV Support Groups </w:t>
      </w:r>
      <w:r>
        <w:rPr>
          <w:color w:val="000000"/>
        </w:rPr>
        <w:t>were</w:t>
      </w:r>
      <w:r w:rsidRPr="004D1605">
        <w:rPr>
          <w:color w:val="000000"/>
        </w:rPr>
        <w:t xml:space="preserve"> supported with appropriate administrative training and their capacities strengthened with proper management and implementation skills</w:t>
      </w:r>
      <w:r>
        <w:rPr>
          <w:color w:val="000000"/>
        </w:rPr>
        <w:t xml:space="preserve">. More specifically the project deliverables include: </w:t>
      </w:r>
    </w:p>
    <w:p w:rsidR="00300573" w:rsidRPr="00D83876" w:rsidRDefault="00300573" w:rsidP="00300573">
      <w:pPr>
        <w:ind w:left="720"/>
        <w:jc w:val="both"/>
        <w:rPr>
          <w:sz w:val="16"/>
          <w:szCs w:val="16"/>
        </w:rPr>
      </w:pPr>
    </w:p>
    <w:p w:rsidR="00300573" w:rsidRPr="00221BA4" w:rsidRDefault="00300573" w:rsidP="00300573">
      <w:pPr>
        <w:pStyle w:val="ListParagraph"/>
        <w:numPr>
          <w:ilvl w:val="0"/>
          <w:numId w:val="33"/>
        </w:numPr>
        <w:spacing w:after="200"/>
        <w:jc w:val="both"/>
      </w:pPr>
      <w:r>
        <w:t>Eight</w:t>
      </w:r>
      <w:r w:rsidRPr="00142E7A">
        <w:t xml:space="preserve"> PLHIV Support Groups (40 People) trained in administrative, financial and operational management</w:t>
      </w:r>
    </w:p>
    <w:p w:rsidR="00300573" w:rsidRPr="00142E7A" w:rsidRDefault="00300573" w:rsidP="00300573">
      <w:pPr>
        <w:pStyle w:val="ListParagraph"/>
        <w:numPr>
          <w:ilvl w:val="0"/>
          <w:numId w:val="33"/>
        </w:numPr>
        <w:spacing w:after="200"/>
        <w:jc w:val="both"/>
      </w:pPr>
      <w:r>
        <w:t>Eight</w:t>
      </w:r>
      <w:r w:rsidRPr="00221BA4">
        <w:t xml:space="preserve"> </w:t>
      </w:r>
      <w:r w:rsidRPr="00142E7A">
        <w:t>PLHIV</w:t>
      </w:r>
      <w:r w:rsidRPr="00221BA4">
        <w:t xml:space="preserve"> </w:t>
      </w:r>
      <w:r w:rsidRPr="00142E7A">
        <w:t>Support</w:t>
      </w:r>
      <w:r w:rsidRPr="00221BA4">
        <w:t xml:space="preserve"> Groups (40 People) located nationwide </w:t>
      </w:r>
      <w:r w:rsidRPr="00142E7A">
        <w:t xml:space="preserve">provided with direct seed funds for income generating activities </w:t>
      </w:r>
    </w:p>
    <w:p w:rsidR="00300573" w:rsidRPr="00D83876" w:rsidRDefault="00300573" w:rsidP="00300573">
      <w:pPr>
        <w:ind w:left="720"/>
        <w:jc w:val="both"/>
        <w:rPr>
          <w:sz w:val="16"/>
          <w:szCs w:val="16"/>
        </w:rPr>
      </w:pPr>
    </w:p>
    <w:p w:rsidR="00300573" w:rsidRDefault="00300573" w:rsidP="00300573">
      <w:pPr>
        <w:jc w:val="both"/>
      </w:pPr>
      <w:r>
        <w:t xml:space="preserve">Against both the project deliverables and the overall guiding objectives the intended outcomes for the project included: </w:t>
      </w:r>
    </w:p>
    <w:p w:rsidR="00300573" w:rsidRPr="00D83876" w:rsidRDefault="00300573" w:rsidP="00300573">
      <w:pPr>
        <w:ind w:left="720"/>
        <w:jc w:val="both"/>
        <w:rPr>
          <w:sz w:val="16"/>
          <w:szCs w:val="16"/>
        </w:rPr>
      </w:pPr>
    </w:p>
    <w:p w:rsidR="00300573" w:rsidRPr="00221BA4" w:rsidRDefault="00300573" w:rsidP="00300573">
      <w:pPr>
        <w:pStyle w:val="Header"/>
        <w:widowControl w:val="0"/>
        <w:tabs>
          <w:tab w:val="clear" w:pos="4320"/>
          <w:tab w:val="clear" w:pos="8640"/>
          <w:tab w:val="left" w:pos="270"/>
        </w:tabs>
        <w:jc w:val="both"/>
      </w:pPr>
      <w:r w:rsidRPr="00221BA4">
        <w:rPr>
          <w:bCs/>
        </w:rPr>
        <w:t xml:space="preserve">Outcome 1: </w:t>
      </w:r>
      <w:r w:rsidRPr="00D0335F">
        <w:rPr>
          <w:bCs/>
        </w:rPr>
        <w:t>PLHIV</w:t>
      </w:r>
      <w:r w:rsidRPr="00221BA4">
        <w:t xml:space="preserve"> </w:t>
      </w:r>
      <w:r w:rsidRPr="00221BA4">
        <w:rPr>
          <w:lang w:eastAsia="it-IT"/>
        </w:rPr>
        <w:t>Family income increased by 40% in real terms</w:t>
      </w:r>
    </w:p>
    <w:p w:rsidR="00300573" w:rsidRPr="00EB54B2" w:rsidRDefault="00300573" w:rsidP="00300573">
      <w:pPr>
        <w:pStyle w:val="Header"/>
        <w:widowControl w:val="0"/>
        <w:tabs>
          <w:tab w:val="clear" w:pos="4320"/>
          <w:tab w:val="clear" w:pos="8640"/>
          <w:tab w:val="left" w:pos="270"/>
        </w:tabs>
        <w:rPr>
          <w:bCs/>
        </w:rPr>
      </w:pPr>
      <w:r>
        <w:rPr>
          <w:bCs/>
        </w:rPr>
        <w:t xml:space="preserve">Outcome </w:t>
      </w:r>
      <w:r w:rsidRPr="00221BA4">
        <w:rPr>
          <w:bCs/>
        </w:rPr>
        <w:t>2:</w:t>
      </w:r>
      <w:r>
        <w:rPr>
          <w:bCs/>
        </w:rPr>
        <w:t xml:space="preserve"> </w:t>
      </w:r>
      <w:r w:rsidRPr="00EB54B2">
        <w:rPr>
          <w:bCs/>
        </w:rPr>
        <w:t xml:space="preserve">Enhanced </w:t>
      </w:r>
      <w:r w:rsidRPr="00D0335F">
        <w:rPr>
          <w:bCs/>
        </w:rPr>
        <w:t>knowledge</w:t>
      </w:r>
      <w:r w:rsidRPr="00EB54B2">
        <w:rPr>
          <w:bCs/>
        </w:rPr>
        <w:t>/skills of PLHIV in administrative, financial and operational management</w:t>
      </w:r>
    </w:p>
    <w:p w:rsidR="00300573" w:rsidRPr="00D0335F" w:rsidRDefault="00300573" w:rsidP="00300573">
      <w:pPr>
        <w:pStyle w:val="ListParagraph"/>
        <w:tabs>
          <w:tab w:val="left" w:pos="270"/>
        </w:tabs>
        <w:jc w:val="both"/>
        <w:rPr>
          <w:color w:val="000000"/>
        </w:rPr>
      </w:pPr>
    </w:p>
    <w:p w:rsidR="00300573" w:rsidRPr="007A32CF" w:rsidRDefault="00300573" w:rsidP="00300573">
      <w:pPr>
        <w:pStyle w:val="ListParagraph"/>
        <w:tabs>
          <w:tab w:val="left" w:pos="270"/>
        </w:tabs>
        <w:spacing w:after="120"/>
        <w:ind w:left="0"/>
        <w:contextualSpacing w:val="0"/>
        <w:jc w:val="both"/>
        <w:rPr>
          <w:color w:val="000000"/>
          <w:u w:val="single"/>
        </w:rPr>
      </w:pPr>
      <w:r w:rsidRPr="007A32CF">
        <w:rPr>
          <w:color w:val="000000"/>
          <w:u w:val="single"/>
        </w:rPr>
        <w:t>Community Empowerment to reduce Gender-based Violence and Maternal Health Complication-UNFPA</w:t>
      </w:r>
    </w:p>
    <w:p w:rsidR="00300573" w:rsidRPr="00004771" w:rsidRDefault="00300573" w:rsidP="00300573">
      <w:pPr>
        <w:tabs>
          <w:tab w:val="left" w:pos="270"/>
        </w:tabs>
        <w:jc w:val="both"/>
      </w:pPr>
      <w:r w:rsidRPr="00004771">
        <w:t>The implementation of the project focused on the following:</w:t>
      </w:r>
    </w:p>
    <w:p w:rsidR="00300573" w:rsidRPr="00004771" w:rsidRDefault="00300573" w:rsidP="00300573">
      <w:pPr>
        <w:tabs>
          <w:tab w:val="left" w:pos="270"/>
        </w:tabs>
        <w:jc w:val="both"/>
      </w:pPr>
      <w:r w:rsidRPr="00004771">
        <w:rPr>
          <w:u w:val="single"/>
        </w:rPr>
        <w:t>Planning meetings:</w:t>
      </w:r>
      <w:r w:rsidRPr="00004771">
        <w:t xml:space="preserve"> Stakeholders planning meetings were held in districts of implementation, bringing together regional government relevant Ministries, Departments and agencies, local councils, CSOs and traditional and religious leaders. The planning meetings informed all the stakeholders about the purpose of the community empowerment program, discussed and agreed on implementation modalities.</w:t>
      </w:r>
    </w:p>
    <w:p w:rsidR="00300573" w:rsidRPr="00004771" w:rsidRDefault="00300573" w:rsidP="00300573">
      <w:pPr>
        <w:tabs>
          <w:tab w:val="left" w:pos="270"/>
        </w:tabs>
        <w:jc w:val="both"/>
      </w:pPr>
      <w:r w:rsidRPr="00004771">
        <w:rPr>
          <w:u w:val="single"/>
        </w:rPr>
        <w:t>Training:</w:t>
      </w:r>
      <w:r w:rsidRPr="00004771">
        <w:t xml:space="preserve"> Trainings on the Prevention and community response to GBV and promoting maternal health was conducted for about 500 TBAs in Bo, Bombali, Koinadugu districts and Western Rural area. These TBAs were organized in advocacy groups for GBV prevention and referral of pregnant women to health facilities. </w:t>
      </w:r>
    </w:p>
    <w:p w:rsidR="00300573" w:rsidRPr="00004771" w:rsidRDefault="00300573" w:rsidP="00300573">
      <w:pPr>
        <w:tabs>
          <w:tab w:val="left" w:pos="270"/>
        </w:tabs>
        <w:jc w:val="both"/>
      </w:pPr>
      <w:r w:rsidRPr="00004771">
        <w:rPr>
          <w:u w:val="single"/>
        </w:rPr>
        <w:t>Support with outreach items:</w:t>
      </w:r>
      <w:r w:rsidRPr="00004771">
        <w:t xml:space="preserve"> The chiefdom community advocacy groups were supported with outreach and advocacy materials such as: MP3 VCD/CD players, megaphones, touch lights, batteries and advocacy CDs. </w:t>
      </w:r>
    </w:p>
    <w:p w:rsidR="00300573" w:rsidRPr="00004771" w:rsidRDefault="00300573" w:rsidP="00300573">
      <w:pPr>
        <w:tabs>
          <w:tab w:val="left" w:pos="270"/>
        </w:tabs>
        <w:jc w:val="both"/>
      </w:pPr>
      <w:r w:rsidRPr="00004771">
        <w:rPr>
          <w:u w:val="single"/>
        </w:rPr>
        <w:t>Support to community advocacy programs:</w:t>
      </w:r>
      <w:r w:rsidRPr="00004771">
        <w:t xml:space="preserve"> financial support was provided through the Ministry of Social Welfare, Gender and Children’s Affairs and CSOs and community door to door sensitization was carried out by the trained and established advocacy groups.</w:t>
      </w:r>
    </w:p>
    <w:p w:rsidR="00300573" w:rsidRPr="00004771" w:rsidRDefault="00300573" w:rsidP="00300573">
      <w:pPr>
        <w:tabs>
          <w:tab w:val="left" w:pos="270"/>
        </w:tabs>
        <w:jc w:val="both"/>
      </w:pPr>
      <w:r w:rsidRPr="00004771">
        <w:rPr>
          <w:u w:val="single"/>
        </w:rPr>
        <w:t>Sensitization forum for Traditional and Religious Leaders:</w:t>
      </w:r>
      <w:r w:rsidRPr="00004771">
        <w:t xml:space="preserve">  Over 100 Traditional and religious leaders were sensitized on GBV and the implications for maternal health.  These leaders are expected to educate their constituencies on GBV and maternal mortality related issues.</w:t>
      </w:r>
    </w:p>
    <w:p w:rsidR="00300573" w:rsidRPr="00900B28" w:rsidRDefault="00300573" w:rsidP="00300573">
      <w:pPr>
        <w:tabs>
          <w:tab w:val="left" w:pos="270"/>
        </w:tabs>
        <w:jc w:val="both"/>
      </w:pPr>
      <w:r w:rsidRPr="00004771">
        <w:rPr>
          <w:u w:val="single"/>
        </w:rPr>
        <w:t>Monitoring:</w:t>
      </w:r>
      <w:r w:rsidRPr="00004771">
        <w:t xml:space="preserve"> The Gender Regional Officers in collaboration with the District Medical Health Teams led the monitoring of the implementation by the advocacy groups in the communities. The UNFPA office received reports from the Regional Gender Officers and was also in contact with the community groups and CSOs on the progress of the pilot program.</w:t>
      </w:r>
    </w:p>
    <w:p w:rsidR="00300573" w:rsidRPr="00D0335F" w:rsidRDefault="00300573" w:rsidP="00300573">
      <w:pPr>
        <w:pStyle w:val="ListParagraph"/>
        <w:tabs>
          <w:tab w:val="left" w:pos="270"/>
        </w:tabs>
        <w:jc w:val="both"/>
        <w:rPr>
          <w:color w:val="000000"/>
          <w:u w:val="single"/>
          <w:lang w:val="cy-GB"/>
        </w:rPr>
      </w:pPr>
    </w:p>
    <w:p w:rsidR="00300573" w:rsidRPr="007A32CF" w:rsidRDefault="00300573" w:rsidP="00300573">
      <w:pPr>
        <w:pStyle w:val="ListParagraph"/>
        <w:tabs>
          <w:tab w:val="left" w:pos="270"/>
        </w:tabs>
        <w:spacing w:after="120"/>
        <w:ind w:left="0"/>
        <w:contextualSpacing w:val="0"/>
        <w:jc w:val="both"/>
        <w:rPr>
          <w:color w:val="000000"/>
          <w:u w:val="single"/>
        </w:rPr>
      </w:pPr>
      <w:r w:rsidRPr="007A32CF">
        <w:rPr>
          <w:color w:val="000000"/>
          <w:u w:val="single"/>
        </w:rPr>
        <w:t>Solar Powered Business Information and Communication Platforms-UNIDO</w:t>
      </w:r>
    </w:p>
    <w:p w:rsidR="00300573" w:rsidRPr="000B57FC" w:rsidRDefault="00300573" w:rsidP="00300573">
      <w:r>
        <w:t>T</w:t>
      </w:r>
      <w:r w:rsidRPr="000B57FC">
        <w:t>his project aim</w:t>
      </w:r>
      <w:r>
        <w:t>ed</w:t>
      </w:r>
      <w:r w:rsidRPr="000B57FC">
        <w:t xml:space="preserve"> to contribute to the efforts of providing wide economic and social opportunities</w:t>
      </w:r>
      <w:r>
        <w:t xml:space="preserve"> by means of a Solar-p</w:t>
      </w:r>
      <w:r w:rsidRPr="000B57FC">
        <w:t>owered Business</w:t>
      </w:r>
      <w:r>
        <w:t xml:space="preserve"> </w:t>
      </w:r>
      <w:r w:rsidRPr="000B57FC">
        <w:t xml:space="preserve">Information </w:t>
      </w:r>
      <w:r>
        <w:t xml:space="preserve">and </w:t>
      </w:r>
      <w:r w:rsidRPr="000B57FC">
        <w:t xml:space="preserve">Communication (BIC) platform that </w:t>
      </w:r>
      <w:r>
        <w:t>would</w:t>
      </w:r>
      <w:r w:rsidRPr="000B57FC">
        <w:t xml:space="preserve"> reduce the isolation felt by the rural population and provide greater access to information and communication as well as other productive uses of the renewable energy. The solar power installations </w:t>
      </w:r>
      <w:r>
        <w:t>were</w:t>
      </w:r>
      <w:r w:rsidRPr="000B57FC">
        <w:t xml:space="preserve"> used to power computers and all-in-one printer/copier/scanner</w:t>
      </w:r>
      <w:r>
        <w:t>s</w:t>
      </w:r>
      <w:r w:rsidRPr="000B57FC">
        <w:t>, freezers for food preservation, charging solar lanterns for domestic use at homes, and charging of mobile phone</w:t>
      </w:r>
      <w:r>
        <w:t>s</w:t>
      </w:r>
      <w:r w:rsidRPr="000B57FC">
        <w:t>.</w:t>
      </w:r>
    </w:p>
    <w:p w:rsidR="00300573" w:rsidRPr="000B57FC" w:rsidRDefault="00300573" w:rsidP="00300573">
      <w:pPr>
        <w:autoSpaceDE w:val="0"/>
        <w:autoSpaceDN w:val="0"/>
        <w:adjustRightInd w:val="0"/>
        <w:jc w:val="both"/>
      </w:pPr>
      <w:r w:rsidRPr="000B57FC">
        <w:t xml:space="preserve">The selected locations </w:t>
      </w:r>
      <w:r>
        <w:t xml:space="preserve">for the </w:t>
      </w:r>
      <w:r w:rsidRPr="000B57FC">
        <w:t xml:space="preserve">intervention </w:t>
      </w:r>
      <w:r>
        <w:t>were</w:t>
      </w:r>
      <w:r w:rsidRPr="000B57FC">
        <w:t xml:space="preserve"> the respective</w:t>
      </w:r>
      <w:r>
        <w:t xml:space="preserve"> UNIDO-supported Growth Centre </w:t>
      </w:r>
      <w:r w:rsidRPr="000B57FC">
        <w:t>facilit</w:t>
      </w:r>
      <w:r>
        <w:t xml:space="preserve">ies </w:t>
      </w:r>
      <w:r w:rsidRPr="000B57FC">
        <w:t xml:space="preserve">in </w:t>
      </w:r>
      <w:proofErr w:type="spellStart"/>
      <w:r w:rsidRPr="000B57FC">
        <w:t>Binkolo</w:t>
      </w:r>
      <w:proofErr w:type="spellEnd"/>
      <w:r w:rsidRPr="000B57FC">
        <w:t xml:space="preserve">, Bo, </w:t>
      </w:r>
      <w:proofErr w:type="spellStart"/>
      <w:r w:rsidRPr="000B57FC">
        <w:t>Pujehun</w:t>
      </w:r>
      <w:proofErr w:type="spellEnd"/>
      <w:r w:rsidRPr="000B57FC">
        <w:t xml:space="preserve">, </w:t>
      </w:r>
      <w:proofErr w:type="spellStart"/>
      <w:r w:rsidRPr="000B57FC">
        <w:t>Kpandebu</w:t>
      </w:r>
      <w:proofErr w:type="spellEnd"/>
      <w:r w:rsidRPr="000B57FC">
        <w:t xml:space="preserve">, </w:t>
      </w:r>
      <w:proofErr w:type="spellStart"/>
      <w:r w:rsidRPr="000B57FC">
        <w:t>Koindu</w:t>
      </w:r>
      <w:proofErr w:type="spellEnd"/>
      <w:r w:rsidRPr="000B57FC">
        <w:t xml:space="preserve"> and Newton.</w:t>
      </w:r>
    </w:p>
    <w:p w:rsidR="00300573" w:rsidRDefault="00300573" w:rsidP="00300573"/>
    <w:p w:rsidR="00300573" w:rsidRDefault="00300573" w:rsidP="00300573">
      <w:r w:rsidRPr="000B57FC">
        <w:t>Outputs of the project relate to the UN Joint vision deliverables of</w:t>
      </w:r>
      <w:r>
        <w:t>:</w:t>
      </w:r>
    </w:p>
    <w:p w:rsidR="00300573" w:rsidRPr="000B57FC" w:rsidRDefault="00300573" w:rsidP="00300573">
      <w:pPr>
        <w:numPr>
          <w:ilvl w:val="0"/>
          <w:numId w:val="34"/>
        </w:numPr>
        <w:jc w:val="both"/>
      </w:pPr>
      <w:r w:rsidRPr="000B57FC">
        <w:t>18.5.1 Communication hubs established and integrated into growth/community production centers in each rural district</w:t>
      </w:r>
    </w:p>
    <w:p w:rsidR="00300573" w:rsidRPr="000B57FC" w:rsidRDefault="00300573" w:rsidP="00300573">
      <w:pPr>
        <w:numPr>
          <w:ilvl w:val="0"/>
          <w:numId w:val="34"/>
        </w:numPr>
        <w:jc w:val="both"/>
      </w:pPr>
      <w:r w:rsidRPr="000B57FC">
        <w:t>18.5.2 Each hub provide</w:t>
      </w:r>
      <w:r>
        <w:t xml:space="preserve">d </w:t>
      </w:r>
      <w:r w:rsidRPr="000B57FC">
        <w:t>access to the internet (and to satellite TV), market and other technical information; pay phone and/or money transfer services; non-formal education and entertainment services</w:t>
      </w:r>
    </w:p>
    <w:p w:rsidR="00300573" w:rsidRPr="000B57FC" w:rsidRDefault="00300573" w:rsidP="00300573">
      <w:pPr>
        <w:numPr>
          <w:ilvl w:val="0"/>
          <w:numId w:val="34"/>
        </w:numPr>
        <w:jc w:val="both"/>
      </w:pPr>
      <w:r w:rsidRPr="000B57FC">
        <w:t>18.5.3 Each hub connected to a national Youth Platform; a web-based tool to enhance networking, participation, information/knowledge sharing, and to generate ideas and recommendations amongst youth and between community members and other stakeholders or leaders.</w:t>
      </w:r>
    </w:p>
    <w:p w:rsidR="00300573" w:rsidRPr="000B57FC" w:rsidRDefault="00300573" w:rsidP="00300573">
      <w:pPr>
        <w:numPr>
          <w:ilvl w:val="0"/>
          <w:numId w:val="34"/>
        </w:numPr>
        <w:jc w:val="both"/>
      </w:pPr>
      <w:r w:rsidRPr="000B57FC">
        <w:t xml:space="preserve">18.5.4 Renewable energy supply systems (e.g. solar) installed for each communication hub as autonomous green energy units/business models. </w:t>
      </w:r>
    </w:p>
    <w:p w:rsidR="00300573" w:rsidRPr="000B57FC" w:rsidRDefault="00300573" w:rsidP="00300573">
      <w:pPr>
        <w:autoSpaceDE w:val="0"/>
        <w:autoSpaceDN w:val="0"/>
        <w:adjustRightInd w:val="0"/>
        <w:jc w:val="both"/>
      </w:pPr>
    </w:p>
    <w:p w:rsidR="00300573" w:rsidRPr="000B57FC" w:rsidRDefault="00300573" w:rsidP="00300573">
      <w:pPr>
        <w:tabs>
          <w:tab w:val="left" w:pos="-720"/>
          <w:tab w:val="left" w:pos="0"/>
          <w:tab w:val="left" w:pos="4500"/>
        </w:tabs>
        <w:suppressAutoHyphens/>
        <w:jc w:val="both"/>
      </w:pPr>
      <w:r w:rsidRPr="000B57FC">
        <w:t>Th</w:t>
      </w:r>
      <w:r>
        <w:t>ese</w:t>
      </w:r>
      <w:r w:rsidRPr="000B57FC">
        <w:t xml:space="preserve"> above outputs aimed to contribute to the UN joint vision outcome of</w:t>
      </w:r>
      <w:r>
        <w:t xml:space="preserve"> Integrating</w:t>
      </w:r>
      <w:r w:rsidRPr="000B57FC">
        <w:t xml:space="preserve"> </w:t>
      </w:r>
      <w:r>
        <w:t>Rural</w:t>
      </w:r>
      <w:r w:rsidRPr="000B57FC">
        <w:t xml:space="preserve"> </w:t>
      </w:r>
      <w:r>
        <w:t xml:space="preserve">Areas into the National Economy </w:t>
      </w:r>
      <w:r w:rsidRPr="000B57FC">
        <w:t>which have access to community growth centers that can provide basic communication services including internet where pos</w:t>
      </w:r>
      <w:r>
        <w:t xml:space="preserve">sible. It also involved giving </w:t>
      </w:r>
      <w:r w:rsidRPr="000B57FC">
        <w:t>farmers (youth &amp; women) basic information about markets, prices, weather conditions, etc.</w:t>
      </w:r>
      <w:r>
        <w:t xml:space="preserve"> It also gave </w:t>
      </w:r>
      <w:r w:rsidRPr="000B57FC">
        <w:t>access to TV programs, including educational programs</w:t>
      </w:r>
      <w:r>
        <w:t xml:space="preserve"> </w:t>
      </w:r>
      <w:r w:rsidRPr="000B57FC">
        <w:t>(HIV/AIDS &amp; non-gender based violence, health talks, knowledge in agricultural practices, related technologies, management practices &amp; entrepreneurship and other cross-cutting themes) and entertainment channels</w:t>
      </w:r>
      <w:r>
        <w:t>.</w:t>
      </w:r>
      <w:r w:rsidRPr="000B57FC">
        <w:t xml:space="preserve"> </w:t>
      </w:r>
    </w:p>
    <w:p w:rsidR="00300573" w:rsidRPr="009625E9" w:rsidRDefault="00300573" w:rsidP="00300573">
      <w:pPr>
        <w:pStyle w:val="ListParagraph"/>
        <w:tabs>
          <w:tab w:val="left" w:pos="270"/>
        </w:tabs>
        <w:ind w:left="1530"/>
        <w:jc w:val="both"/>
        <w:rPr>
          <w:color w:val="000000"/>
        </w:rPr>
      </w:pPr>
    </w:p>
    <w:p w:rsidR="00300573" w:rsidRPr="007A32CF" w:rsidRDefault="00300573" w:rsidP="00300573">
      <w:pPr>
        <w:pStyle w:val="ListParagraph"/>
        <w:tabs>
          <w:tab w:val="left" w:pos="270"/>
        </w:tabs>
        <w:spacing w:after="120"/>
        <w:ind w:left="0"/>
        <w:contextualSpacing w:val="0"/>
        <w:jc w:val="both"/>
        <w:rPr>
          <w:color w:val="000000"/>
          <w:u w:val="single"/>
        </w:rPr>
      </w:pPr>
      <w:r w:rsidRPr="007A32CF">
        <w:rPr>
          <w:color w:val="000000"/>
          <w:u w:val="single"/>
        </w:rPr>
        <w:t>Supporting Rural Women in Capacity Building through leadership skills training and community development-UN W</w:t>
      </w:r>
      <w:r>
        <w:rPr>
          <w:color w:val="000000"/>
          <w:u w:val="single"/>
        </w:rPr>
        <w:t>omen</w:t>
      </w:r>
    </w:p>
    <w:p w:rsidR="00300573" w:rsidRDefault="00300573" w:rsidP="00300573">
      <w:pPr>
        <w:autoSpaceDE w:val="0"/>
        <w:autoSpaceDN w:val="0"/>
        <w:adjustRightInd w:val="0"/>
        <w:jc w:val="both"/>
      </w:pPr>
      <w:r>
        <w:t>UN Women’s (</w:t>
      </w:r>
      <w:r w:rsidRPr="0083685F">
        <w:t>UNIFEM’s</w:t>
      </w:r>
      <w:r>
        <w:t>)</w:t>
      </w:r>
      <w:r w:rsidRPr="0083685F">
        <w:t xml:space="preserve"> contribution to the </w:t>
      </w:r>
      <w:proofErr w:type="spellStart"/>
      <w:r w:rsidRPr="0083685F">
        <w:t>programme</w:t>
      </w:r>
      <w:proofErr w:type="spellEnd"/>
      <w:r w:rsidRPr="0083685F">
        <w:t xml:space="preserve"> </w:t>
      </w:r>
      <w:r>
        <w:t xml:space="preserve">was </w:t>
      </w:r>
      <w:r w:rsidRPr="0083685F">
        <w:t>particularly aimed at increasing and improving rural women’s community involvement and access</w:t>
      </w:r>
      <w:r>
        <w:t xml:space="preserve"> to</w:t>
      </w:r>
      <w:r w:rsidRPr="0083685F">
        <w:t xml:space="preserve"> local government </w:t>
      </w:r>
      <w:proofErr w:type="spellStart"/>
      <w:r w:rsidRPr="0083685F">
        <w:t>fora</w:t>
      </w:r>
      <w:proofErr w:type="spellEnd"/>
      <w:r w:rsidRPr="0083685F">
        <w:t>.</w:t>
      </w:r>
      <w:r>
        <w:t xml:space="preserve"> </w:t>
      </w:r>
      <w:r w:rsidRPr="00D776A9">
        <w:t xml:space="preserve">Women who occupy </w:t>
      </w:r>
      <w:r>
        <w:t>an inferior</w:t>
      </w:r>
      <w:r w:rsidRPr="00D776A9">
        <w:t xml:space="preserve"> status in these rural communities are more marginalized and experience a higher degree of discrimination, exclusion and abuse than women in urban areas</w:t>
      </w:r>
      <w:r>
        <w:rPr>
          <w:rFonts w:ascii="Arial" w:hAnsi="Arial" w:cs="Arial"/>
          <w:sz w:val="21"/>
          <w:szCs w:val="21"/>
        </w:rPr>
        <w:t xml:space="preserve">. </w:t>
      </w:r>
      <w:r w:rsidRPr="009177E1">
        <w:t>Being largely govern</w:t>
      </w:r>
      <w:r>
        <w:t>ed</w:t>
      </w:r>
      <w:r w:rsidRPr="009177E1">
        <w:t xml:space="preserve"> under customary law</w:t>
      </w:r>
      <w:r>
        <w:t>s (which are mostly unwritten)</w:t>
      </w:r>
      <w:r w:rsidRPr="009177E1">
        <w:t xml:space="preserve"> whose fundamental principle is men’s superiority over women; women are discriminated against in </w:t>
      </w:r>
      <w:r>
        <w:t xml:space="preserve">the economic, social as well as the political spheres. They are excluded from decision making processes and discriminated against in land ownership and thus inhibiting their economic capacities. </w:t>
      </w:r>
    </w:p>
    <w:p w:rsidR="00300573" w:rsidRDefault="00300573" w:rsidP="00300573">
      <w:pPr>
        <w:pStyle w:val="BodyText"/>
        <w:jc w:val="both"/>
        <w:rPr>
          <w:rFonts w:ascii="Times New Roman" w:hAnsi="Times New Roman"/>
          <w:sz w:val="24"/>
        </w:rPr>
      </w:pPr>
    </w:p>
    <w:p w:rsidR="00300573" w:rsidRPr="00D0335F" w:rsidRDefault="001F5690" w:rsidP="00300573">
      <w:pPr>
        <w:pStyle w:val="BodyText"/>
        <w:jc w:val="both"/>
        <w:rPr>
          <w:rFonts w:ascii="Times New Roman" w:hAnsi="Times New Roman"/>
          <w:sz w:val="24"/>
        </w:rPr>
      </w:pPr>
      <w:r>
        <w:rPr>
          <w:rFonts w:ascii="Times New Roman" w:hAnsi="Times New Roman"/>
          <w:sz w:val="24"/>
        </w:rPr>
        <w:t>The main</w:t>
      </w:r>
      <w:r w:rsidR="00300573">
        <w:rPr>
          <w:rFonts w:ascii="Times New Roman" w:hAnsi="Times New Roman"/>
          <w:sz w:val="24"/>
        </w:rPr>
        <w:t xml:space="preserve"> outcomes/</w:t>
      </w:r>
      <w:r w:rsidR="00300573" w:rsidRPr="00057D1D">
        <w:rPr>
          <w:rFonts w:ascii="Times New Roman" w:hAnsi="Times New Roman"/>
          <w:sz w:val="24"/>
        </w:rPr>
        <w:t>objectives of the pr</w:t>
      </w:r>
      <w:r w:rsidR="00300573">
        <w:rPr>
          <w:rFonts w:ascii="Times New Roman" w:hAnsi="Times New Roman"/>
          <w:sz w:val="24"/>
        </w:rPr>
        <w:t>oject were:</w:t>
      </w:r>
    </w:p>
    <w:p w:rsidR="00300573" w:rsidRPr="00C070FC" w:rsidRDefault="00300573" w:rsidP="00300573">
      <w:pPr>
        <w:pStyle w:val="ListParagraph"/>
        <w:numPr>
          <w:ilvl w:val="0"/>
          <w:numId w:val="33"/>
        </w:numPr>
        <w:spacing w:after="200"/>
        <w:jc w:val="both"/>
      </w:pPr>
      <w:r w:rsidRPr="00C070FC">
        <w:t xml:space="preserve">Increased rural women’s community involvement and access to local government </w:t>
      </w:r>
      <w:proofErr w:type="spellStart"/>
      <w:r w:rsidRPr="00C070FC">
        <w:t>fora</w:t>
      </w:r>
      <w:proofErr w:type="spellEnd"/>
    </w:p>
    <w:p w:rsidR="00300573" w:rsidRDefault="00300573" w:rsidP="00300573">
      <w:pPr>
        <w:pStyle w:val="ListParagraph"/>
        <w:numPr>
          <w:ilvl w:val="0"/>
          <w:numId w:val="33"/>
        </w:numPr>
        <w:spacing w:after="200"/>
        <w:jc w:val="both"/>
      </w:pPr>
      <w:r w:rsidRPr="00C070FC">
        <w:t>Improved dialogue and cooperation of rural women and councilors on development programs at all levels.</w:t>
      </w:r>
    </w:p>
    <w:p w:rsidR="00300573" w:rsidRDefault="00300573" w:rsidP="00300573">
      <w:pPr>
        <w:pStyle w:val="BodyText"/>
        <w:jc w:val="both"/>
        <w:rPr>
          <w:rFonts w:ascii="Times New Roman" w:hAnsi="Times New Roman"/>
          <w:sz w:val="24"/>
        </w:rPr>
      </w:pPr>
      <w:r>
        <w:rPr>
          <w:rFonts w:ascii="Times New Roman" w:hAnsi="Times New Roman"/>
          <w:sz w:val="24"/>
        </w:rPr>
        <w:t>Main outputs included:</w:t>
      </w:r>
    </w:p>
    <w:p w:rsidR="00300573" w:rsidRPr="00BE0564" w:rsidRDefault="00300573" w:rsidP="00300573">
      <w:pPr>
        <w:pStyle w:val="ListParagraph"/>
        <w:numPr>
          <w:ilvl w:val="0"/>
          <w:numId w:val="33"/>
        </w:numPr>
        <w:spacing w:after="200"/>
        <w:jc w:val="both"/>
      </w:pPr>
      <w:r w:rsidRPr="00BE0564">
        <w:t>Financial and technical support to rural women’s organizations provided;</w:t>
      </w:r>
    </w:p>
    <w:p w:rsidR="00300573" w:rsidRPr="00BE0564" w:rsidRDefault="00300573" w:rsidP="00300573">
      <w:pPr>
        <w:pStyle w:val="ListParagraph"/>
        <w:numPr>
          <w:ilvl w:val="0"/>
          <w:numId w:val="33"/>
        </w:numPr>
        <w:spacing w:after="200"/>
        <w:jc w:val="both"/>
      </w:pPr>
      <w:r w:rsidRPr="00BE0564">
        <w:t>Support to 100 rural women leaders from across the country to attend leadership skills training provided;</w:t>
      </w:r>
    </w:p>
    <w:p w:rsidR="004B678F" w:rsidRDefault="00300573" w:rsidP="004B678F">
      <w:pPr>
        <w:pStyle w:val="ListParagraph"/>
        <w:numPr>
          <w:ilvl w:val="0"/>
          <w:numId w:val="33"/>
        </w:numPr>
        <w:spacing w:after="200"/>
        <w:jc w:val="both"/>
      </w:pPr>
      <w:r>
        <w:t xml:space="preserve">14 </w:t>
      </w:r>
      <w:r w:rsidRPr="00BE0564">
        <w:t xml:space="preserve">district Women’s Town hall meetings on community development programs and </w:t>
      </w:r>
      <w:r>
        <w:t xml:space="preserve">   </w:t>
      </w:r>
      <w:r w:rsidRPr="00BE0564">
        <w:t>women’s involvement organized and supported</w:t>
      </w:r>
    </w:p>
    <w:p w:rsidR="00FF7035" w:rsidRDefault="00FF7035" w:rsidP="004B678F">
      <w:pPr>
        <w:spacing w:after="200"/>
        <w:jc w:val="both"/>
      </w:pPr>
      <w:r w:rsidRPr="00DD7D03">
        <w:rPr>
          <w:b/>
          <w:bCs/>
          <w:u w:val="single"/>
        </w:rPr>
        <w:t>Describe any delays in implementation</w:t>
      </w:r>
      <w:proofErr w:type="gramStart"/>
      <w:r w:rsidRPr="00DD7D03">
        <w:rPr>
          <w:b/>
          <w:bCs/>
          <w:u w:val="single"/>
        </w:rPr>
        <w:t>,challenges,lessons</w:t>
      </w:r>
      <w:proofErr w:type="gramEnd"/>
      <w:r w:rsidRPr="00DD7D03">
        <w:rPr>
          <w:b/>
          <w:bCs/>
          <w:u w:val="single"/>
        </w:rPr>
        <w:t xml:space="preserve"> learned and best practices</w:t>
      </w:r>
      <w:r>
        <w:t>:</w:t>
      </w:r>
    </w:p>
    <w:p w:rsidR="004B678F" w:rsidRPr="007A32CF" w:rsidRDefault="004B678F" w:rsidP="004B678F">
      <w:pPr>
        <w:pStyle w:val="ListParagraph"/>
        <w:tabs>
          <w:tab w:val="left" w:pos="270"/>
        </w:tabs>
        <w:spacing w:after="120"/>
        <w:ind w:left="0"/>
        <w:contextualSpacing w:val="0"/>
        <w:jc w:val="both"/>
        <w:rPr>
          <w:color w:val="000000"/>
          <w:u w:val="single"/>
        </w:rPr>
      </w:pPr>
      <w:r w:rsidRPr="007A32CF">
        <w:rPr>
          <w:color w:val="000000"/>
          <w:u w:val="single"/>
        </w:rPr>
        <w:t>Rural Community Empowerment-UNDP</w:t>
      </w:r>
    </w:p>
    <w:p w:rsidR="004B678F" w:rsidRDefault="004B678F" w:rsidP="00C97F34">
      <w:pPr>
        <w:tabs>
          <w:tab w:val="left" w:pos="270"/>
        </w:tabs>
        <w:spacing w:after="160"/>
        <w:jc w:val="both"/>
      </w:pPr>
      <w:r>
        <w:t>Due to limited local knowledge and availability of renewable solar power energy systems, including the specifications of the components of the SPVCs and accessories, t</w:t>
      </w:r>
      <w:r w:rsidRPr="002E1667">
        <w:t xml:space="preserve">he contracts for the procurement of </w:t>
      </w:r>
      <w:r>
        <w:t xml:space="preserve">forty (40) </w:t>
      </w:r>
      <w:r w:rsidRPr="002E1667">
        <w:t xml:space="preserve">bulk </w:t>
      </w:r>
      <w:r>
        <w:t>SPVC modules</w:t>
      </w:r>
      <w:r w:rsidRPr="002E1667">
        <w:t xml:space="preserve"> and the </w:t>
      </w:r>
      <w:r>
        <w:t>training of sixty (60) teaching staff and installation processes</w:t>
      </w:r>
      <w:r w:rsidRPr="002E1667">
        <w:t xml:space="preserve"> </w:t>
      </w:r>
      <w:r>
        <w:t xml:space="preserve">were </w:t>
      </w:r>
      <w:r w:rsidRPr="002E1667">
        <w:t>tendered</w:t>
      </w:r>
      <w:r>
        <w:t xml:space="preserve"> in September 2010</w:t>
      </w:r>
      <w:r w:rsidRPr="002E1667">
        <w:t xml:space="preserve"> </w:t>
      </w:r>
      <w:r>
        <w:t>to the Global Procurement Unit, UNDP Procurement Support Office (PSO) in Copenhagen. The procurement process has nonetheless been very slow.</w:t>
      </w:r>
      <w:r w:rsidR="00C97F34" w:rsidRPr="00C97F34">
        <w:t xml:space="preserve"> </w:t>
      </w:r>
      <w:r w:rsidR="00C97F34" w:rsidRPr="00724DBD">
        <w:t>UNDP Sierra Leone and Sierra Leone in general lacks technical expertise in renewable energy alternatives, such as solar power. This situation resulted in the back and forth request for clarifications on the specifications submitted by UNDP Sierra Leone to UNDP’s PSO in Copenhagen and intended bidders. As a result of the lack of technical expertise in solar power in Sierra Le</w:t>
      </w:r>
      <w:r w:rsidR="00972DB6">
        <w:t>one, the 2011 work plan included</w:t>
      </w:r>
      <w:r w:rsidR="00C97F34" w:rsidRPr="00724DBD">
        <w:t xml:space="preserve"> the recruitment of an expert in solar energy to monitor the installation and use of the solar power equipment in the thirty (30) Senior Secondary Schools.</w:t>
      </w:r>
    </w:p>
    <w:p w:rsidR="004B678F" w:rsidRDefault="004B678F" w:rsidP="004B678F">
      <w:pPr>
        <w:tabs>
          <w:tab w:val="left" w:pos="270"/>
        </w:tabs>
        <w:ind w:left="720"/>
        <w:jc w:val="both"/>
        <w:rPr>
          <w:sz w:val="22"/>
          <w:szCs w:val="22"/>
        </w:rPr>
      </w:pPr>
    </w:p>
    <w:p w:rsidR="00C97F34" w:rsidRPr="007A32CF" w:rsidRDefault="004B678F" w:rsidP="00C97F34">
      <w:pPr>
        <w:pStyle w:val="ListParagraph"/>
        <w:tabs>
          <w:tab w:val="left" w:pos="270"/>
        </w:tabs>
        <w:spacing w:after="120"/>
        <w:ind w:left="0"/>
        <w:contextualSpacing w:val="0"/>
        <w:jc w:val="both"/>
        <w:rPr>
          <w:color w:val="000000"/>
          <w:u w:val="single"/>
        </w:rPr>
      </w:pPr>
      <w:r w:rsidRPr="007A32CF">
        <w:rPr>
          <w:color w:val="000000"/>
          <w:u w:val="single"/>
        </w:rPr>
        <w:t xml:space="preserve">Rural Empowerment-FAO </w:t>
      </w:r>
    </w:p>
    <w:p w:rsidR="00C97F34" w:rsidRPr="007A32CF" w:rsidRDefault="00C97F34" w:rsidP="00C97F34">
      <w:pPr>
        <w:pStyle w:val="ListParagraph"/>
        <w:tabs>
          <w:tab w:val="left" w:pos="270"/>
        </w:tabs>
        <w:spacing w:after="120"/>
        <w:ind w:left="0"/>
        <w:contextualSpacing w:val="0"/>
        <w:jc w:val="both"/>
        <w:rPr>
          <w:color w:val="000000"/>
          <w:u w:val="single"/>
        </w:rPr>
      </w:pPr>
      <w:r w:rsidRPr="001B2080">
        <w:t xml:space="preserve">All funding allocated to support this project was </w:t>
      </w:r>
      <w:r>
        <w:t>from the Delivering as One fund through the SL-</w:t>
      </w:r>
      <w:r w:rsidRPr="001B2080">
        <w:t>MDTF</w:t>
      </w:r>
      <w:r>
        <w:t xml:space="preserve"> totaling 554,000 USD. A major challenge was that there </w:t>
      </w:r>
      <w:proofErr w:type="gramStart"/>
      <w:r>
        <w:t>was  delays</w:t>
      </w:r>
      <w:proofErr w:type="gramEnd"/>
      <w:r>
        <w:t xml:space="preserve"> in the transfer of funds from headquarters. Administration and logistics had to occur over a three week period. Given the short turn around, administrative support should have been reinforced with key administrative staff assigned for the allotted time period</w:t>
      </w:r>
    </w:p>
    <w:p w:rsidR="004B678F" w:rsidRPr="00142E7A" w:rsidRDefault="004B678F" w:rsidP="004B678F">
      <w:pPr>
        <w:pStyle w:val="ListParagraph"/>
        <w:spacing w:after="200"/>
        <w:ind w:left="0"/>
        <w:jc w:val="both"/>
      </w:pPr>
      <w:r>
        <w:t>T</w:t>
      </w:r>
      <w:r w:rsidRPr="00FE1EE1">
        <w:t>he objective of the forum</w:t>
      </w:r>
      <w:r>
        <w:t>s</w:t>
      </w:r>
      <w:r w:rsidRPr="00FE1EE1">
        <w:t xml:space="preserve"> </w:t>
      </w:r>
      <w:r>
        <w:t>was</w:t>
      </w:r>
      <w:r w:rsidRPr="00FE1EE1">
        <w:t xml:space="preserve"> </w:t>
      </w:r>
      <w:r>
        <w:t>to</w:t>
      </w:r>
      <w:r w:rsidRPr="00FE1EE1">
        <w:t xml:space="preserve"> encourage</w:t>
      </w:r>
      <w:r>
        <w:t xml:space="preserve"> </w:t>
      </w:r>
      <w:r w:rsidRPr="00FE1EE1">
        <w:t>rural development and integration th</w:t>
      </w:r>
      <w:r>
        <w:t>r</w:t>
      </w:r>
      <w:r w:rsidRPr="00FE1EE1">
        <w:t xml:space="preserve">ough the empowerment of Sierra Leones rural local leaders and local champions. </w:t>
      </w:r>
      <w:r w:rsidRPr="00FE1EE1">
        <w:rPr>
          <w:color w:val="000000"/>
        </w:rPr>
        <w:t>Empowerment of these</w:t>
      </w:r>
      <w:r>
        <w:rPr>
          <w:color w:val="000000"/>
        </w:rPr>
        <w:t xml:space="preserve"> rural local leaders and champions during the leadership forums would </w:t>
      </w:r>
      <w:r w:rsidRPr="00FE1EE1">
        <w:rPr>
          <w:color w:val="000000"/>
        </w:rPr>
        <w:t>occur through exposure to global issues which can then be applied to</w:t>
      </w:r>
      <w:r>
        <w:rPr>
          <w:color w:val="000000"/>
        </w:rPr>
        <w:t xml:space="preserve"> their </w:t>
      </w:r>
      <w:r w:rsidRPr="00FE1EE1">
        <w:rPr>
          <w:color w:val="000000"/>
        </w:rPr>
        <w:t xml:space="preserve">ongoing community based actions. </w:t>
      </w:r>
      <w:r w:rsidRPr="00FE1EE1">
        <w:t xml:space="preserve">  There </w:t>
      </w:r>
      <w:r>
        <w:t>was</w:t>
      </w:r>
      <w:r w:rsidRPr="00FE1EE1">
        <w:t xml:space="preserve"> an acknowledgement by the national government and UN agencies </w:t>
      </w:r>
      <w:r>
        <w:t xml:space="preserve">during project inception that </w:t>
      </w:r>
      <w:r w:rsidRPr="00FE1EE1">
        <w:t xml:space="preserve">there is limited access to global information, knowledge about global issues and more importantly success stories of local community-led action </w:t>
      </w:r>
      <w:proofErr w:type="spellStart"/>
      <w:r>
        <w:t>programmes</w:t>
      </w:r>
      <w:proofErr w:type="spellEnd"/>
      <w:r w:rsidRPr="00FE1EE1">
        <w:t xml:space="preserve"> elsewhere. </w:t>
      </w:r>
      <w:r>
        <w:t xml:space="preserve"> Rural local leaders and champions were exposed to global </w:t>
      </w:r>
      <w:r w:rsidRPr="0030672E">
        <w:t>best practices</w:t>
      </w:r>
      <w:r>
        <w:t xml:space="preserve"> which they were then encouraged to </w:t>
      </w:r>
      <w:r w:rsidRPr="0030672E">
        <w:t>integrate</w:t>
      </w:r>
      <w:r>
        <w:t xml:space="preserve"> into their</w:t>
      </w:r>
      <w:r w:rsidRPr="0030672E">
        <w:t xml:space="preserve"> own innovative process </w:t>
      </w:r>
      <w:r>
        <w:t xml:space="preserve">within their </w:t>
      </w:r>
      <w:r w:rsidRPr="00FE1EE1">
        <w:t xml:space="preserve">respective communities. There </w:t>
      </w:r>
      <w:r>
        <w:t>was</w:t>
      </w:r>
      <w:r w:rsidRPr="00FE1EE1">
        <w:t xml:space="preserve"> nomination of </w:t>
      </w:r>
      <w:r>
        <w:t xml:space="preserve">rural </w:t>
      </w:r>
      <w:r w:rsidRPr="00FE1EE1">
        <w:t xml:space="preserve">local leaders </w:t>
      </w:r>
      <w:r>
        <w:t xml:space="preserve">and local champions </w:t>
      </w:r>
      <w:r w:rsidRPr="00FE1EE1">
        <w:t>from four groups: (</w:t>
      </w:r>
      <w:proofErr w:type="spellStart"/>
      <w:r w:rsidRPr="00FE1EE1">
        <w:t>i</w:t>
      </w:r>
      <w:proofErr w:type="spellEnd"/>
      <w:r w:rsidRPr="00FE1EE1">
        <w:t>) local traditional leaders such as progressive paramount chiefs and district councilors; (ii) women leaders connected to UNIFEM and UNFPA projects; (iii/</w:t>
      </w:r>
      <w:r>
        <w:t xml:space="preserve">iv) Youth: young men and women through the Agricultural Business Centers (SCP project). The structure of the forums also took into consideration the UN Joint Vision by having presentations from the various UN agencies in the program in the morning session and facilitation in the afternoon. </w:t>
      </w:r>
      <w:proofErr w:type="gramStart"/>
      <w:r w:rsidRPr="00490F1F">
        <w:t>UNDP,</w:t>
      </w:r>
      <w:proofErr w:type="gramEnd"/>
      <w:r w:rsidRPr="00490F1F">
        <w:t xml:space="preserve"> UNAIDS, UNHCR UNFPA</w:t>
      </w:r>
      <w:r>
        <w:t>,</w:t>
      </w:r>
      <w:r w:rsidRPr="00490F1F">
        <w:t xml:space="preserve"> </w:t>
      </w:r>
      <w:r>
        <w:t>UN Women and UNIDO made presentations about global success stories on a variety of global issues that affect rural communities. It was ensured that the UN agencies would provide participants with tangible information about the issues which they could go back and integrate into their community led actions. For example UNIDO spoke on solar energy and informed the participants of opportunities on how they too could access this. In addition, UNIDO informed the young men and women about a new Solar Energy College Institute which intends to train installation and operations specialists to be based in rural areas.</w:t>
      </w:r>
    </w:p>
    <w:p w:rsidR="004B678F" w:rsidRPr="007A32CF" w:rsidRDefault="004B678F" w:rsidP="004B678F">
      <w:pPr>
        <w:pStyle w:val="ListParagraph"/>
        <w:tabs>
          <w:tab w:val="left" w:pos="270"/>
        </w:tabs>
        <w:spacing w:after="120"/>
        <w:ind w:left="0"/>
        <w:contextualSpacing w:val="0"/>
        <w:jc w:val="both"/>
        <w:rPr>
          <w:color w:val="000000"/>
          <w:u w:val="single"/>
        </w:rPr>
      </w:pPr>
    </w:p>
    <w:p w:rsidR="004B678F" w:rsidRDefault="004B678F" w:rsidP="004B678F">
      <w:pPr>
        <w:pStyle w:val="ListParagraph"/>
        <w:tabs>
          <w:tab w:val="left" w:pos="270"/>
        </w:tabs>
        <w:spacing w:after="120"/>
        <w:ind w:left="0"/>
        <w:contextualSpacing w:val="0"/>
        <w:jc w:val="both"/>
        <w:rPr>
          <w:color w:val="000000"/>
          <w:u w:val="single"/>
        </w:rPr>
      </w:pPr>
      <w:r w:rsidRPr="007A32CF">
        <w:rPr>
          <w:color w:val="000000"/>
          <w:u w:val="single"/>
        </w:rPr>
        <w:t>Empowering PLHIV-UNAIDS</w:t>
      </w:r>
    </w:p>
    <w:p w:rsidR="00504513" w:rsidRPr="007A32CF" w:rsidRDefault="00504513" w:rsidP="004B678F">
      <w:pPr>
        <w:pStyle w:val="ListParagraph"/>
        <w:tabs>
          <w:tab w:val="left" w:pos="270"/>
        </w:tabs>
        <w:spacing w:after="120"/>
        <w:ind w:left="0"/>
        <w:contextualSpacing w:val="0"/>
        <w:jc w:val="both"/>
        <w:rPr>
          <w:color w:val="000000"/>
          <w:u w:val="single"/>
        </w:rPr>
      </w:pPr>
      <w:r w:rsidRPr="001B2080">
        <w:t>Due to administrative procedures required by UNAIDS HQ to facilitate transfer of funds from the MDTF Office through UNAIDS HQ to the UNAIDS Country Office (UCO), the funds transfer took a prolonged period of time. The UCO first informed UNAIDS HQ of the funds transfer on July 2nd 2010 but following a number of protracted procedures the funds did not actually arrive in country until the September 16th 2010 which presented some challenges for full implementation within the agreed tim</w:t>
      </w:r>
      <w:r>
        <w:t>e period.</w:t>
      </w:r>
    </w:p>
    <w:p w:rsidR="004B678F" w:rsidRPr="0019549A" w:rsidRDefault="004B678F" w:rsidP="004B678F">
      <w:pPr>
        <w:tabs>
          <w:tab w:val="left" w:pos="270"/>
        </w:tabs>
        <w:jc w:val="both"/>
      </w:pPr>
      <w:r w:rsidRPr="0019549A">
        <w:t xml:space="preserve">The project was managed under the overall coordinating responsibility of the UNAIDS Country Office (UCO) in close collaboration with the National AIDS Secretariat. Both the development and implementation of the project was conducted in partnership with the Executive of the Network of HIV Positives in Sierra Leone (NETHIPS).  </w:t>
      </w:r>
    </w:p>
    <w:p w:rsidR="004B678F" w:rsidRDefault="004B678F" w:rsidP="004B678F">
      <w:pPr>
        <w:tabs>
          <w:tab w:val="left" w:pos="270"/>
        </w:tabs>
        <w:spacing w:after="160"/>
        <w:jc w:val="both"/>
      </w:pPr>
      <w:r w:rsidRPr="0019549A">
        <w:t>A national project coordinator was recruited by NETHIPS to support project implementation in particular ongoing supervision support for sub</w:t>
      </w:r>
      <w:r w:rsidR="00504513">
        <w:t>-recipients.</w:t>
      </w:r>
      <w:r w:rsidRPr="0019549A">
        <w:t xml:space="preserve"> As per the TOR the National Coordinator was responsible to:</w:t>
      </w:r>
    </w:p>
    <w:p w:rsidR="004B678F" w:rsidRPr="00753883" w:rsidRDefault="004B678F" w:rsidP="004B678F">
      <w:pPr>
        <w:pStyle w:val="ListParagraph"/>
        <w:numPr>
          <w:ilvl w:val="0"/>
          <w:numId w:val="33"/>
        </w:numPr>
        <w:spacing w:after="200"/>
        <w:jc w:val="both"/>
        <w:rPr>
          <w:szCs w:val="22"/>
        </w:rPr>
      </w:pPr>
      <w:r w:rsidRPr="00753883">
        <w:rPr>
          <w:szCs w:val="22"/>
        </w:rPr>
        <w:t xml:space="preserve">Undertake Consultative Meetings with each of the individual PLHIV Support groups (identified as sub-recipients) and develop a baseline assessment to guide the implementation the livelihoods </w:t>
      </w:r>
      <w:proofErr w:type="spellStart"/>
      <w:r w:rsidRPr="00753883">
        <w:rPr>
          <w:szCs w:val="22"/>
        </w:rPr>
        <w:t>programmes</w:t>
      </w:r>
      <w:proofErr w:type="spellEnd"/>
    </w:p>
    <w:p w:rsidR="004B678F" w:rsidRPr="00753883" w:rsidRDefault="004B678F" w:rsidP="004B678F">
      <w:pPr>
        <w:pStyle w:val="ListParagraph"/>
        <w:numPr>
          <w:ilvl w:val="0"/>
          <w:numId w:val="33"/>
        </w:numPr>
        <w:spacing w:after="200"/>
        <w:jc w:val="both"/>
        <w:rPr>
          <w:szCs w:val="22"/>
        </w:rPr>
      </w:pPr>
      <w:r w:rsidRPr="00753883">
        <w:rPr>
          <w:szCs w:val="22"/>
        </w:rPr>
        <w:t xml:space="preserve">Assist with necessary procurement for </w:t>
      </w:r>
      <w:proofErr w:type="spellStart"/>
      <w:r w:rsidRPr="00753883">
        <w:rPr>
          <w:szCs w:val="22"/>
        </w:rPr>
        <w:t>programme</w:t>
      </w:r>
      <w:proofErr w:type="spellEnd"/>
      <w:r w:rsidRPr="00753883">
        <w:rPr>
          <w:szCs w:val="22"/>
        </w:rPr>
        <w:t xml:space="preserve"> equipment, supplies and services </w:t>
      </w:r>
    </w:p>
    <w:p w:rsidR="004B678F" w:rsidRPr="00753883" w:rsidRDefault="004B678F" w:rsidP="004B678F">
      <w:pPr>
        <w:pStyle w:val="ListParagraph"/>
        <w:numPr>
          <w:ilvl w:val="0"/>
          <w:numId w:val="33"/>
        </w:numPr>
        <w:spacing w:after="200"/>
        <w:jc w:val="both"/>
        <w:rPr>
          <w:szCs w:val="22"/>
        </w:rPr>
      </w:pPr>
      <w:r w:rsidRPr="00753883">
        <w:rPr>
          <w:szCs w:val="22"/>
        </w:rPr>
        <w:t xml:space="preserve">Provide administrative/logistical support for meetings, field trips, workshops, etc </w:t>
      </w:r>
    </w:p>
    <w:p w:rsidR="004B678F" w:rsidRPr="00753883" w:rsidRDefault="004B678F" w:rsidP="004B678F">
      <w:pPr>
        <w:pStyle w:val="ListParagraph"/>
        <w:numPr>
          <w:ilvl w:val="0"/>
          <w:numId w:val="33"/>
        </w:numPr>
        <w:spacing w:after="200"/>
        <w:jc w:val="both"/>
        <w:rPr>
          <w:szCs w:val="22"/>
        </w:rPr>
      </w:pPr>
      <w:r w:rsidRPr="00753883">
        <w:rPr>
          <w:szCs w:val="22"/>
        </w:rPr>
        <w:t xml:space="preserve">Provide ongoing support in identifying capacity challenges and corresponding capacity building activities for </w:t>
      </w:r>
      <w:proofErr w:type="spellStart"/>
      <w:r w:rsidRPr="00753883">
        <w:rPr>
          <w:szCs w:val="22"/>
        </w:rPr>
        <w:t>programme</w:t>
      </w:r>
      <w:proofErr w:type="spellEnd"/>
      <w:r w:rsidRPr="00753883">
        <w:rPr>
          <w:szCs w:val="22"/>
        </w:rPr>
        <w:t xml:space="preserve"> sub-recipients (administrative and financial)</w:t>
      </w:r>
    </w:p>
    <w:p w:rsidR="004B678F" w:rsidRPr="00753883" w:rsidRDefault="004B678F" w:rsidP="004B678F">
      <w:pPr>
        <w:pStyle w:val="ListParagraph"/>
        <w:numPr>
          <w:ilvl w:val="0"/>
          <w:numId w:val="33"/>
        </w:numPr>
        <w:spacing w:after="200"/>
        <w:jc w:val="both"/>
        <w:rPr>
          <w:szCs w:val="22"/>
        </w:rPr>
      </w:pPr>
      <w:r w:rsidRPr="00753883">
        <w:rPr>
          <w:szCs w:val="22"/>
        </w:rPr>
        <w:t xml:space="preserve">Contribute to the production of mid-term and final </w:t>
      </w:r>
      <w:proofErr w:type="spellStart"/>
      <w:r w:rsidRPr="00753883">
        <w:rPr>
          <w:szCs w:val="22"/>
        </w:rPr>
        <w:t>programme</w:t>
      </w:r>
      <w:proofErr w:type="spellEnd"/>
      <w:r w:rsidRPr="00753883">
        <w:rPr>
          <w:szCs w:val="22"/>
        </w:rPr>
        <w:t xml:space="preserve"> reports to UNAIDS Country Office</w:t>
      </w:r>
    </w:p>
    <w:p w:rsidR="00504513" w:rsidRDefault="004B678F" w:rsidP="004B678F">
      <w:pPr>
        <w:tabs>
          <w:tab w:val="left" w:pos="270"/>
        </w:tabs>
        <w:jc w:val="both"/>
      </w:pPr>
      <w:r w:rsidRPr="00116910">
        <w:t>The national coordinator experienced in both livelihood activities and working with PLHIV proved to be very effective in performing the responsibilities as per the TOR, in particular by undertaking ongoing field visits with findings and recommendations he reported back to NETHIPS and UNAIDS.</w:t>
      </w:r>
    </w:p>
    <w:p w:rsidR="004B678F" w:rsidRPr="00504513" w:rsidRDefault="004B678F" w:rsidP="00504513">
      <w:pPr>
        <w:pStyle w:val="BodyText"/>
        <w:tabs>
          <w:tab w:val="left" w:pos="270"/>
        </w:tabs>
        <w:jc w:val="both"/>
        <w:rPr>
          <w:rFonts w:ascii="Times New Roman" w:hAnsi="Times New Roman"/>
          <w:sz w:val="24"/>
        </w:rPr>
      </w:pPr>
      <w:r w:rsidRPr="00116910">
        <w:t xml:space="preserve"> </w:t>
      </w:r>
      <w:r w:rsidR="00504513" w:rsidRPr="001B2080">
        <w:rPr>
          <w:rFonts w:ascii="Times New Roman" w:hAnsi="Times New Roman"/>
          <w:sz w:val="24"/>
        </w:rPr>
        <w:t xml:space="preserve">In keeping with enhancing the capacity and greater involvement of NETHIPS (The Network of HIV Positives in Sierra Leone), the project was designed that NETHIPS would act as the principal recipient of the funds. </w:t>
      </w:r>
    </w:p>
    <w:p w:rsidR="004B678F" w:rsidRPr="00116910" w:rsidRDefault="004B678F" w:rsidP="004B678F">
      <w:pPr>
        <w:tabs>
          <w:tab w:val="left" w:pos="270"/>
        </w:tabs>
        <w:ind w:left="720"/>
        <w:jc w:val="both"/>
      </w:pPr>
    </w:p>
    <w:p w:rsidR="004B678F" w:rsidRPr="00116910" w:rsidRDefault="004B678F" w:rsidP="004B678F">
      <w:pPr>
        <w:tabs>
          <w:tab w:val="left" w:pos="270"/>
        </w:tabs>
        <w:spacing w:after="160"/>
        <w:jc w:val="both"/>
      </w:pPr>
      <w:r w:rsidRPr="00C34091">
        <w:rPr>
          <w:u w:val="single"/>
        </w:rPr>
        <w:t>Project Guidance/Partnership:</w:t>
      </w:r>
      <w:r>
        <w:t xml:space="preserve"> </w:t>
      </w:r>
      <w:r w:rsidRPr="00116910">
        <w:t>As part of UNAIDS mandate to strengthen multi-</w:t>
      </w:r>
      <w:proofErr w:type="spellStart"/>
      <w:r w:rsidRPr="00116910">
        <w:t>sectoral</w:t>
      </w:r>
      <w:proofErr w:type="spellEnd"/>
      <w:r w:rsidRPr="00116910">
        <w:t xml:space="preserve"> partnership and utilize comparative advantage, a link was merged between The Business Coalition on AIDS in Sierra Leone (BCAASL) and NETHIPS </w:t>
      </w:r>
      <w:r w:rsidRPr="005122F3">
        <w:t>with the aim of providing technical assistance and expert</w:t>
      </w:r>
      <w:r w:rsidRPr="00116910">
        <w:t xml:space="preserve"> guidance to NETHIPS on the overall project implementation and ongoing monitoring and evaluation, more specifically BCAASL support focused on:</w:t>
      </w:r>
    </w:p>
    <w:p w:rsidR="004B678F" w:rsidRPr="005122F3" w:rsidRDefault="004B678F" w:rsidP="004B678F">
      <w:pPr>
        <w:pStyle w:val="ListParagraph"/>
        <w:numPr>
          <w:ilvl w:val="0"/>
          <w:numId w:val="33"/>
        </w:numPr>
        <w:spacing w:after="200"/>
        <w:jc w:val="both"/>
      </w:pPr>
      <w:r w:rsidRPr="005122F3">
        <w:t>Technical guidance for the proposal (Market study i.e. what will or won’t work, production planning, materials/equipment required, capital cost/financial planning, operating costs etc)</w:t>
      </w:r>
    </w:p>
    <w:p w:rsidR="004B678F" w:rsidRPr="005122F3" w:rsidRDefault="004B678F" w:rsidP="004B678F">
      <w:pPr>
        <w:pStyle w:val="ListParagraph"/>
        <w:numPr>
          <w:ilvl w:val="0"/>
          <w:numId w:val="33"/>
        </w:numPr>
        <w:spacing w:after="200"/>
        <w:jc w:val="both"/>
      </w:pPr>
      <w:r w:rsidRPr="005122F3">
        <w:t xml:space="preserve">Technical guidance to the principal recipient (NETHIPS) on monitoring and supervision of small grants aimed at livelihood activities for vulnerable populations such as People living with HIV </w:t>
      </w:r>
    </w:p>
    <w:p w:rsidR="004B678F" w:rsidRPr="005122F3" w:rsidRDefault="004B678F" w:rsidP="004B678F">
      <w:pPr>
        <w:pStyle w:val="ListParagraph"/>
        <w:numPr>
          <w:ilvl w:val="0"/>
          <w:numId w:val="33"/>
        </w:numPr>
        <w:spacing w:after="200"/>
        <w:jc w:val="both"/>
      </w:pPr>
      <w:r w:rsidRPr="005122F3">
        <w:t xml:space="preserve">Technical guidance identifying appropriate activities considering the market dynamics and local resources (Agricultural production, Processing, Handicraft, Commercial activities) </w:t>
      </w:r>
    </w:p>
    <w:p w:rsidR="004B678F" w:rsidRPr="005B0F57" w:rsidRDefault="004B678F" w:rsidP="004B678F">
      <w:pPr>
        <w:tabs>
          <w:tab w:val="left" w:pos="270"/>
        </w:tabs>
        <w:jc w:val="both"/>
      </w:pPr>
      <w:r w:rsidRPr="005B0F57">
        <w:t xml:space="preserve">To initiate the process BCAASL advised NETHIPS to conduct an assessment of each of the identified </w:t>
      </w:r>
      <w:r>
        <w:t>eight</w:t>
      </w:r>
      <w:r w:rsidRPr="005B0F57">
        <w:t xml:space="preserve"> PLHIV support groups, collecting the relevant data to serve as a baseline for designing their respective </w:t>
      </w:r>
      <w:r>
        <w:t>livelihood</w:t>
      </w:r>
      <w:r w:rsidRPr="005B0F57">
        <w:t xml:space="preserve"> activities</w:t>
      </w:r>
      <w:r>
        <w:t xml:space="preserve"> work-plans, this activity was completed by NETHIPS with support from the project coordinator. </w:t>
      </w:r>
    </w:p>
    <w:p w:rsidR="004B678F" w:rsidRDefault="004B678F" w:rsidP="004B678F">
      <w:pPr>
        <w:tabs>
          <w:tab w:val="left" w:pos="270"/>
        </w:tabs>
        <w:jc w:val="both"/>
      </w:pPr>
    </w:p>
    <w:p w:rsidR="004B678F" w:rsidRDefault="004B678F" w:rsidP="004B678F">
      <w:pPr>
        <w:pStyle w:val="ListParagraph"/>
        <w:tabs>
          <w:tab w:val="left" w:pos="270"/>
        </w:tabs>
        <w:spacing w:after="120"/>
        <w:ind w:left="0"/>
        <w:contextualSpacing w:val="0"/>
        <w:jc w:val="both"/>
        <w:rPr>
          <w:color w:val="000000"/>
          <w:u w:val="single"/>
        </w:rPr>
      </w:pPr>
      <w:r w:rsidRPr="007A32CF">
        <w:rPr>
          <w:color w:val="000000"/>
          <w:u w:val="single"/>
        </w:rPr>
        <w:t>Gender-Based Violence-UNFPA</w:t>
      </w:r>
    </w:p>
    <w:p w:rsidR="00504513" w:rsidRPr="007A32CF" w:rsidRDefault="00504513" w:rsidP="004B678F">
      <w:pPr>
        <w:pStyle w:val="ListParagraph"/>
        <w:tabs>
          <w:tab w:val="left" w:pos="270"/>
        </w:tabs>
        <w:spacing w:after="120"/>
        <w:ind w:left="0"/>
        <w:contextualSpacing w:val="0"/>
        <w:jc w:val="both"/>
        <w:rPr>
          <w:color w:val="000000"/>
          <w:u w:val="single"/>
        </w:rPr>
      </w:pPr>
      <w:r w:rsidRPr="00F96F88">
        <w:t>The total amount of money received from MDTF for the Gen</w:t>
      </w:r>
      <w:r>
        <w:t>der-Based Violence activities was</w:t>
      </w:r>
      <w:r w:rsidRPr="00F96F88">
        <w:t xml:space="preserve"> $158,400. The transfer was done through UNFPA Resource Mobilization Branch (RMB) in New York. RMB created a fund code after going through some administrative procedures that usually create some delays in establishing the project account and depositing the fund in the account for easy access by UNFPA Sierra L</w:t>
      </w:r>
      <w:r>
        <w:t>eone.</w:t>
      </w:r>
    </w:p>
    <w:p w:rsidR="004B678F" w:rsidRPr="007049D8" w:rsidRDefault="004B678F" w:rsidP="004B678F">
      <w:pPr>
        <w:tabs>
          <w:tab w:val="left" w:pos="270"/>
        </w:tabs>
        <w:spacing w:after="120"/>
        <w:jc w:val="both"/>
      </w:pPr>
      <w:r w:rsidRPr="000D3809">
        <w:t>Planning meetings:</w:t>
      </w:r>
      <w:r w:rsidRPr="007049D8">
        <w:t xml:space="preserve"> Stakeholders planning meetings were held in districts of implementation, bringing together regional government relevant Ministries, Departments and agencies, local councils, CSOs and traditional and religious</w:t>
      </w:r>
      <w:r>
        <w:t xml:space="preserve"> </w:t>
      </w:r>
      <w:r w:rsidRPr="007049D8">
        <w:t>leaders. The planning meetings informed all the stakeholders about the purpose of the community empowerment</w:t>
      </w:r>
      <w:r>
        <w:t xml:space="preserve"> </w:t>
      </w:r>
      <w:r w:rsidRPr="007049D8">
        <w:t>program, discussed and agreed on implementation modalities</w:t>
      </w:r>
      <w:r w:rsidR="00504513">
        <w:t xml:space="preserve"> lessons </w:t>
      </w:r>
      <w:proofErr w:type="spellStart"/>
      <w:proofErr w:type="gramStart"/>
      <w:r w:rsidR="00504513">
        <w:t>nad</w:t>
      </w:r>
      <w:proofErr w:type="spellEnd"/>
      <w:proofErr w:type="gramEnd"/>
      <w:r w:rsidR="00504513">
        <w:t xml:space="preserve"> best practices were shared</w:t>
      </w:r>
      <w:r w:rsidRPr="007049D8">
        <w:t>.</w:t>
      </w:r>
    </w:p>
    <w:p w:rsidR="004B678F" w:rsidRDefault="004B678F" w:rsidP="004B678F">
      <w:pPr>
        <w:tabs>
          <w:tab w:val="left" w:pos="270"/>
        </w:tabs>
        <w:spacing w:after="120"/>
        <w:jc w:val="both"/>
      </w:pPr>
      <w:r w:rsidRPr="000D3809">
        <w:t>Training:</w:t>
      </w:r>
      <w:r>
        <w:t xml:space="preserve"> </w:t>
      </w:r>
      <w:r w:rsidRPr="007049D8">
        <w:t>Trainings on the Prevention and community response to GBV and promoting maternal health was conducted</w:t>
      </w:r>
      <w:r>
        <w:t xml:space="preserve"> </w:t>
      </w:r>
      <w:r w:rsidRPr="007049D8">
        <w:t>for about 500 TBAs in</w:t>
      </w:r>
      <w:r>
        <w:t xml:space="preserve"> the districts of Bo, Bombali and</w:t>
      </w:r>
      <w:r w:rsidRPr="007049D8">
        <w:t xml:space="preserve"> Koinadugu </w:t>
      </w:r>
      <w:r>
        <w:t>respectively,</w:t>
      </w:r>
      <w:r w:rsidRPr="007049D8">
        <w:t xml:space="preserve"> and</w:t>
      </w:r>
      <w:r>
        <w:t xml:space="preserve"> the</w:t>
      </w:r>
      <w:r w:rsidRPr="007049D8">
        <w:t xml:space="preserve"> Western Rural </w:t>
      </w:r>
      <w:r>
        <w:t>A</w:t>
      </w:r>
      <w:r w:rsidRPr="007049D8">
        <w:t>rea.</w:t>
      </w:r>
      <w:r>
        <w:t xml:space="preserve"> </w:t>
      </w:r>
    </w:p>
    <w:p w:rsidR="004B678F" w:rsidRDefault="004B678F" w:rsidP="004B678F">
      <w:pPr>
        <w:tabs>
          <w:tab w:val="left" w:pos="270"/>
        </w:tabs>
        <w:spacing w:after="120"/>
        <w:jc w:val="both"/>
      </w:pPr>
      <w:r w:rsidRPr="007049D8">
        <w:t>Support with outreach items: The chi</w:t>
      </w:r>
      <w:r>
        <w:t>e</w:t>
      </w:r>
      <w:r w:rsidRPr="007049D8">
        <w:t>fdom community advocacy groups were supported with outreach and advocacy</w:t>
      </w:r>
      <w:r>
        <w:t xml:space="preserve"> </w:t>
      </w:r>
      <w:r w:rsidRPr="007049D8">
        <w:t>materials such as: MP3 VCD/CD players, megaphones, t</w:t>
      </w:r>
      <w:r>
        <w:t>or</w:t>
      </w:r>
      <w:r w:rsidRPr="007049D8">
        <w:t xml:space="preserve">ch lights, batteries and advocacy </w:t>
      </w:r>
      <w:r>
        <w:t>compact discs</w:t>
      </w:r>
      <w:r w:rsidRPr="007049D8">
        <w:t xml:space="preserve">. </w:t>
      </w:r>
    </w:p>
    <w:p w:rsidR="004B678F" w:rsidRDefault="004B678F" w:rsidP="004B678F">
      <w:pPr>
        <w:tabs>
          <w:tab w:val="left" w:pos="270"/>
        </w:tabs>
        <w:spacing w:after="120"/>
        <w:jc w:val="both"/>
      </w:pPr>
      <w:r w:rsidRPr="007049D8">
        <w:t>Support to community advocacy programs: financial support was provided through the Ministry of Social Welfare,</w:t>
      </w:r>
      <w:r>
        <w:t xml:space="preserve"> </w:t>
      </w:r>
      <w:r w:rsidRPr="007049D8">
        <w:t>Gender and Children’s Affairs and CSOs</w:t>
      </w:r>
      <w:r>
        <w:t>.</w:t>
      </w:r>
      <w:r w:rsidRPr="007049D8">
        <w:t xml:space="preserve"> </w:t>
      </w:r>
      <w:r>
        <w:t>C</w:t>
      </w:r>
      <w:r w:rsidRPr="007049D8">
        <w:t>ommunity door</w:t>
      </w:r>
      <w:r>
        <w:t>-</w:t>
      </w:r>
      <w:r w:rsidRPr="007049D8">
        <w:t>to</w:t>
      </w:r>
      <w:r>
        <w:t>-</w:t>
      </w:r>
      <w:r w:rsidRPr="007049D8">
        <w:t>door sensitization was carried out</w:t>
      </w:r>
      <w:r>
        <w:t xml:space="preserve"> b</w:t>
      </w:r>
      <w:r w:rsidRPr="007049D8">
        <w:t>y the trained and established advocacy groups.</w:t>
      </w:r>
    </w:p>
    <w:p w:rsidR="004B678F" w:rsidRPr="007049D8" w:rsidRDefault="004B678F" w:rsidP="004B678F">
      <w:pPr>
        <w:tabs>
          <w:tab w:val="left" w:pos="270"/>
        </w:tabs>
        <w:spacing w:after="120"/>
        <w:jc w:val="both"/>
      </w:pPr>
      <w:r>
        <w:t>S</w:t>
      </w:r>
      <w:r w:rsidRPr="007049D8">
        <w:t xml:space="preserve">ensitization forum for Traditional and Religious Leaders:  Over 100 Traditional and religious leaders were sensitized on GBV </w:t>
      </w:r>
      <w:r>
        <w:t>a</w:t>
      </w:r>
      <w:r w:rsidRPr="007049D8">
        <w:t xml:space="preserve">nd the implications for maternal health. </w:t>
      </w:r>
    </w:p>
    <w:p w:rsidR="004B678F" w:rsidRDefault="004B678F" w:rsidP="004B678F">
      <w:pPr>
        <w:pStyle w:val="ListParagraph"/>
        <w:tabs>
          <w:tab w:val="left" w:pos="270"/>
        </w:tabs>
        <w:spacing w:after="120"/>
        <w:ind w:left="0"/>
        <w:contextualSpacing w:val="0"/>
        <w:jc w:val="both"/>
        <w:rPr>
          <w:color w:val="000000"/>
          <w:u w:val="single"/>
        </w:rPr>
      </w:pPr>
      <w:r w:rsidRPr="007A32CF">
        <w:rPr>
          <w:color w:val="000000"/>
          <w:u w:val="single"/>
        </w:rPr>
        <w:t>Solar Powered Business Platforms-UNIDO</w:t>
      </w:r>
    </w:p>
    <w:p w:rsidR="00047861" w:rsidRPr="00047861" w:rsidRDefault="00047861" w:rsidP="00047861">
      <w:pPr>
        <w:pStyle w:val="BodyText"/>
        <w:jc w:val="both"/>
        <w:rPr>
          <w:rFonts w:ascii="Times New Roman" w:hAnsi="Times New Roman"/>
          <w:sz w:val="24"/>
          <w:szCs w:val="24"/>
        </w:rPr>
      </w:pPr>
      <w:r w:rsidRPr="00F96F88">
        <w:rPr>
          <w:rFonts w:ascii="Times New Roman" w:hAnsi="Times New Roman"/>
          <w:sz w:val="24"/>
        </w:rPr>
        <w:t>The total amo</w:t>
      </w:r>
      <w:r>
        <w:rPr>
          <w:rFonts w:ascii="Times New Roman" w:hAnsi="Times New Roman"/>
          <w:sz w:val="24"/>
        </w:rPr>
        <w:t xml:space="preserve">unt of money received from MDTF was 158,000 USD. </w:t>
      </w:r>
      <w:r w:rsidRPr="000B57FC">
        <w:rPr>
          <w:rFonts w:ascii="Times New Roman" w:hAnsi="Times New Roman"/>
          <w:sz w:val="24"/>
          <w:szCs w:val="24"/>
        </w:rPr>
        <w:t>As considerable time was needed to rewrite the project document into UNIDO’s format as well as to pass it through the required three-stage approval process,  actual implementation of the project was initiated three months later in October 2010.</w:t>
      </w:r>
    </w:p>
    <w:p w:rsidR="004B678F" w:rsidRPr="000B57FC" w:rsidRDefault="004B678F" w:rsidP="004B678F">
      <w:pPr>
        <w:pStyle w:val="BodyText"/>
        <w:jc w:val="both"/>
        <w:rPr>
          <w:rFonts w:ascii="Times New Roman" w:hAnsi="Times New Roman"/>
          <w:sz w:val="24"/>
          <w:szCs w:val="24"/>
        </w:rPr>
      </w:pPr>
      <w:r>
        <w:rPr>
          <w:rFonts w:ascii="Times New Roman" w:hAnsi="Times New Roman"/>
          <w:sz w:val="24"/>
          <w:szCs w:val="24"/>
        </w:rPr>
        <w:t>The project was implemented by</w:t>
      </w:r>
      <w:r w:rsidRPr="000B57FC">
        <w:rPr>
          <w:rFonts w:ascii="Times New Roman" w:hAnsi="Times New Roman"/>
          <w:sz w:val="24"/>
          <w:szCs w:val="24"/>
        </w:rPr>
        <w:t xml:space="preserve"> both national and international staff, under the supervision of the HQ staff and the direct supervision of the UNIDO Hea</w:t>
      </w:r>
      <w:r>
        <w:rPr>
          <w:rFonts w:ascii="Times New Roman" w:hAnsi="Times New Roman"/>
          <w:sz w:val="24"/>
          <w:szCs w:val="24"/>
        </w:rPr>
        <w:t>d of Operations in Sierra Leone</w:t>
      </w:r>
      <w:r w:rsidRPr="000B57FC">
        <w:rPr>
          <w:rFonts w:ascii="Times New Roman" w:hAnsi="Times New Roman"/>
          <w:sz w:val="24"/>
          <w:szCs w:val="24"/>
        </w:rPr>
        <w:t xml:space="preserve">. Following the </w:t>
      </w:r>
      <w:r>
        <w:rPr>
          <w:rFonts w:ascii="Times New Roman" w:hAnsi="Times New Roman"/>
          <w:sz w:val="24"/>
          <w:szCs w:val="24"/>
        </w:rPr>
        <w:t xml:space="preserve">field </w:t>
      </w:r>
      <w:r w:rsidRPr="000B57FC">
        <w:rPr>
          <w:rFonts w:ascii="Times New Roman" w:hAnsi="Times New Roman"/>
          <w:sz w:val="24"/>
          <w:szCs w:val="24"/>
        </w:rPr>
        <w:t xml:space="preserve">assessment, the design for solar installations was developed based on </w:t>
      </w:r>
      <w:r>
        <w:rPr>
          <w:rFonts w:ascii="Times New Roman" w:hAnsi="Times New Roman"/>
          <w:sz w:val="24"/>
          <w:szCs w:val="24"/>
        </w:rPr>
        <w:t xml:space="preserve">a </w:t>
      </w:r>
      <w:r w:rsidRPr="000B57FC">
        <w:rPr>
          <w:rFonts w:ascii="Times New Roman" w:hAnsi="Times New Roman"/>
          <w:sz w:val="24"/>
          <w:szCs w:val="24"/>
        </w:rPr>
        <w:t xml:space="preserve">structural plan </w:t>
      </w:r>
      <w:r>
        <w:rPr>
          <w:rFonts w:ascii="Times New Roman" w:hAnsi="Times New Roman"/>
          <w:sz w:val="24"/>
          <w:szCs w:val="24"/>
        </w:rPr>
        <w:t>for</w:t>
      </w:r>
      <w:r w:rsidRPr="000B57FC">
        <w:rPr>
          <w:rFonts w:ascii="Times New Roman" w:hAnsi="Times New Roman"/>
          <w:sz w:val="24"/>
          <w:szCs w:val="24"/>
        </w:rPr>
        <w:t xml:space="preserve"> each centre.</w:t>
      </w:r>
    </w:p>
    <w:p w:rsidR="004B678F" w:rsidRPr="000B57FC" w:rsidRDefault="004B678F" w:rsidP="004B678F">
      <w:pPr>
        <w:pStyle w:val="BodyText"/>
        <w:ind w:left="360"/>
        <w:jc w:val="both"/>
        <w:rPr>
          <w:rFonts w:ascii="Times New Roman" w:hAnsi="Times New Roman"/>
          <w:sz w:val="24"/>
          <w:szCs w:val="24"/>
        </w:rPr>
      </w:pPr>
    </w:p>
    <w:p w:rsidR="004B678F" w:rsidRPr="000B57FC" w:rsidRDefault="004B678F" w:rsidP="004B678F">
      <w:pPr>
        <w:pStyle w:val="BodyText"/>
        <w:jc w:val="both"/>
        <w:rPr>
          <w:rFonts w:ascii="Times New Roman" w:hAnsi="Times New Roman"/>
          <w:sz w:val="24"/>
          <w:szCs w:val="24"/>
        </w:rPr>
      </w:pPr>
      <w:r w:rsidRPr="000B57FC">
        <w:rPr>
          <w:rFonts w:ascii="Times New Roman" w:hAnsi="Times New Roman"/>
          <w:sz w:val="24"/>
          <w:szCs w:val="24"/>
        </w:rPr>
        <w:t xml:space="preserve">Procurement was done according to UNIDO’s standard procedures for </w:t>
      </w:r>
      <w:r w:rsidR="00047861" w:rsidRPr="000B57FC">
        <w:rPr>
          <w:rFonts w:ascii="Times New Roman" w:hAnsi="Times New Roman"/>
          <w:sz w:val="24"/>
          <w:szCs w:val="24"/>
        </w:rPr>
        <w:t>decentralized</w:t>
      </w:r>
      <w:r w:rsidRPr="000B57FC">
        <w:rPr>
          <w:rFonts w:ascii="Times New Roman" w:hAnsi="Times New Roman"/>
          <w:sz w:val="24"/>
          <w:szCs w:val="24"/>
        </w:rPr>
        <w:t xml:space="preserve"> procurement</w:t>
      </w:r>
      <w:r>
        <w:rPr>
          <w:rFonts w:ascii="Times New Roman" w:hAnsi="Times New Roman"/>
          <w:sz w:val="24"/>
          <w:szCs w:val="24"/>
        </w:rPr>
        <w:t>,</w:t>
      </w:r>
      <w:r w:rsidRPr="000B57FC">
        <w:rPr>
          <w:rFonts w:ascii="Times New Roman" w:hAnsi="Times New Roman"/>
          <w:sz w:val="24"/>
          <w:szCs w:val="24"/>
        </w:rPr>
        <w:t xml:space="preserve"> based </w:t>
      </w:r>
      <w:r>
        <w:rPr>
          <w:rFonts w:ascii="Times New Roman" w:hAnsi="Times New Roman"/>
          <w:sz w:val="24"/>
          <w:szCs w:val="24"/>
        </w:rPr>
        <w:t xml:space="preserve">on </w:t>
      </w:r>
      <w:r w:rsidRPr="000B57FC">
        <w:rPr>
          <w:rFonts w:ascii="Times New Roman" w:hAnsi="Times New Roman"/>
          <w:sz w:val="24"/>
          <w:szCs w:val="24"/>
        </w:rPr>
        <w:t>the technical specifications for appliances and solar equipment provided by the experts. All items were supplied locally so as to facilitate post-installation care and maintenance.</w:t>
      </w:r>
    </w:p>
    <w:p w:rsidR="004B678F" w:rsidRPr="000B57FC" w:rsidRDefault="004B678F" w:rsidP="004B678F">
      <w:pPr>
        <w:pStyle w:val="BodyText"/>
        <w:ind w:left="360"/>
        <w:jc w:val="both"/>
        <w:rPr>
          <w:rFonts w:ascii="Times New Roman" w:hAnsi="Times New Roman"/>
          <w:sz w:val="24"/>
          <w:szCs w:val="24"/>
        </w:rPr>
      </w:pPr>
      <w:r w:rsidRPr="000B57FC">
        <w:rPr>
          <w:rFonts w:ascii="Times New Roman" w:hAnsi="Times New Roman"/>
          <w:sz w:val="24"/>
          <w:szCs w:val="24"/>
        </w:rPr>
        <w:t xml:space="preserve"> </w:t>
      </w:r>
    </w:p>
    <w:p w:rsidR="004B678F" w:rsidRPr="000B57FC" w:rsidRDefault="004B678F" w:rsidP="004B678F">
      <w:pPr>
        <w:pStyle w:val="BodyText"/>
        <w:jc w:val="both"/>
        <w:rPr>
          <w:rFonts w:ascii="Times New Roman" w:hAnsi="Times New Roman"/>
          <w:sz w:val="24"/>
          <w:szCs w:val="24"/>
        </w:rPr>
      </w:pPr>
      <w:r w:rsidRPr="000B57FC">
        <w:rPr>
          <w:rFonts w:ascii="Times New Roman" w:hAnsi="Times New Roman"/>
          <w:sz w:val="24"/>
          <w:szCs w:val="24"/>
        </w:rPr>
        <w:t xml:space="preserve">Regular consultations were held </w:t>
      </w:r>
      <w:r>
        <w:rPr>
          <w:rFonts w:ascii="Times New Roman" w:hAnsi="Times New Roman"/>
          <w:sz w:val="24"/>
          <w:szCs w:val="24"/>
        </w:rPr>
        <w:t xml:space="preserve">with </w:t>
      </w:r>
      <w:r w:rsidRPr="000B57FC">
        <w:rPr>
          <w:rFonts w:ascii="Times New Roman" w:hAnsi="Times New Roman"/>
          <w:sz w:val="24"/>
          <w:szCs w:val="24"/>
        </w:rPr>
        <w:t xml:space="preserve">Government counterparts and local community stakeholders to foster support and collaboration for successful implementation of </w:t>
      </w:r>
      <w:r>
        <w:rPr>
          <w:rFonts w:ascii="Times New Roman" w:hAnsi="Times New Roman"/>
          <w:sz w:val="24"/>
          <w:szCs w:val="24"/>
        </w:rPr>
        <w:t xml:space="preserve">the </w:t>
      </w:r>
      <w:r w:rsidRPr="000B57FC">
        <w:rPr>
          <w:rFonts w:ascii="Times New Roman" w:hAnsi="Times New Roman"/>
          <w:sz w:val="24"/>
          <w:szCs w:val="24"/>
        </w:rPr>
        <w:t>project.</w:t>
      </w:r>
    </w:p>
    <w:p w:rsidR="004B678F" w:rsidRPr="000B57FC" w:rsidRDefault="004B678F" w:rsidP="004B678F">
      <w:pPr>
        <w:pStyle w:val="BodyText"/>
        <w:ind w:left="360"/>
        <w:jc w:val="both"/>
        <w:rPr>
          <w:rFonts w:ascii="Times New Roman" w:hAnsi="Times New Roman"/>
          <w:sz w:val="24"/>
          <w:szCs w:val="24"/>
        </w:rPr>
      </w:pPr>
    </w:p>
    <w:p w:rsidR="00047861" w:rsidRDefault="004B678F" w:rsidP="00047861">
      <w:pPr>
        <w:pStyle w:val="ListParagraph"/>
        <w:tabs>
          <w:tab w:val="left" w:pos="270"/>
        </w:tabs>
        <w:spacing w:after="120"/>
        <w:ind w:left="0"/>
        <w:contextualSpacing w:val="0"/>
        <w:jc w:val="both"/>
        <w:rPr>
          <w:color w:val="000000"/>
          <w:u w:val="single"/>
        </w:rPr>
      </w:pPr>
      <w:r w:rsidRPr="007A32CF">
        <w:rPr>
          <w:color w:val="000000"/>
          <w:u w:val="single"/>
        </w:rPr>
        <w:t>Supporting Rural Women</w:t>
      </w:r>
      <w:r>
        <w:rPr>
          <w:color w:val="000000"/>
          <w:u w:val="single"/>
        </w:rPr>
        <w:t>-UN Women</w:t>
      </w:r>
    </w:p>
    <w:p w:rsidR="00047861" w:rsidRPr="00047861" w:rsidRDefault="00047861" w:rsidP="00047861">
      <w:pPr>
        <w:pStyle w:val="ListParagraph"/>
        <w:tabs>
          <w:tab w:val="left" w:pos="270"/>
        </w:tabs>
        <w:spacing w:after="120"/>
        <w:ind w:left="0"/>
        <w:contextualSpacing w:val="0"/>
        <w:jc w:val="both"/>
        <w:rPr>
          <w:color w:val="000000"/>
          <w:u w:val="single"/>
        </w:rPr>
      </w:pPr>
      <w:r>
        <w:t xml:space="preserve">The implementation of some of the activities in this project has experienced serious challenges in the area of bureaucracy in the transfer of funds from the headquarters through the regional office and country office. There have also been recorded incidences of bottle necks with partners agreeing with contents of agency agreement for the implementation of projects. For example there was delay with parliament signing the agreement on behalf of the Female Parliamentary Caucus, because they could not agree with the clauses on financial management and auditing in the UN Women Letter of Agreement. This </w:t>
      </w:r>
      <w:proofErr w:type="gramStart"/>
      <w:r>
        <w:t>delays  implementation</w:t>
      </w:r>
      <w:proofErr w:type="gramEnd"/>
      <w:r>
        <w:t xml:space="preserve"> of the project.</w:t>
      </w:r>
    </w:p>
    <w:p w:rsidR="004B678F" w:rsidRPr="00900B28" w:rsidRDefault="004B678F" w:rsidP="004B678F">
      <w:pPr>
        <w:tabs>
          <w:tab w:val="left" w:pos="-720"/>
          <w:tab w:val="left" w:pos="0"/>
          <w:tab w:val="left" w:pos="270"/>
          <w:tab w:val="left" w:pos="4500"/>
        </w:tabs>
        <w:suppressAutoHyphens/>
        <w:jc w:val="both"/>
      </w:pPr>
      <w:r w:rsidRPr="00900B28">
        <w:t xml:space="preserve">The </w:t>
      </w:r>
      <w:proofErr w:type="spellStart"/>
      <w:r w:rsidRPr="00900B28">
        <w:t>programme</w:t>
      </w:r>
      <w:proofErr w:type="spellEnd"/>
      <w:r w:rsidRPr="00900B28">
        <w:t xml:space="preserve"> was implemented in rural communities nation-wide. UN Women partnered with the Female Parliamentary Caucus and the Council of Women Councilors (CWC). The former will, through UN Women support organize women’s town hall meetings on community development </w:t>
      </w:r>
      <w:proofErr w:type="spellStart"/>
      <w:r w:rsidRPr="00900B28">
        <w:t>programmes</w:t>
      </w:r>
      <w:proofErr w:type="spellEnd"/>
      <w:r w:rsidRPr="00900B28">
        <w:t xml:space="preserve"> countrywide. The CWC had </w:t>
      </w:r>
      <w:proofErr w:type="spellStart"/>
      <w:r w:rsidRPr="00900B28">
        <w:t>organised</w:t>
      </w:r>
      <w:proofErr w:type="spellEnd"/>
      <w:r w:rsidRPr="00900B28">
        <w:t xml:space="preserve"> women’s leadership training for CWC members and other women leaders in two clusters of seven districts each in </w:t>
      </w:r>
      <w:proofErr w:type="spellStart"/>
      <w:r w:rsidRPr="00900B28">
        <w:t>Makeni</w:t>
      </w:r>
      <w:proofErr w:type="spellEnd"/>
      <w:r w:rsidRPr="00900B28">
        <w:t xml:space="preserve"> and Bo. </w:t>
      </w:r>
      <w:r>
        <w:t xml:space="preserve"> </w:t>
      </w:r>
      <w:r w:rsidRPr="00900B28">
        <w:t>The leadership skills training of about 100 rural women’s leaders were organized by Council of Women Councilors with financial and technical support from UN Women. This involved the hiring of qualified training consultants who carried out the training of target beneficiaries.</w:t>
      </w:r>
    </w:p>
    <w:p w:rsidR="004B678F" w:rsidRPr="00900B28" w:rsidRDefault="004B678F" w:rsidP="004B678F">
      <w:pPr>
        <w:tabs>
          <w:tab w:val="left" w:pos="-720"/>
          <w:tab w:val="left" w:pos="0"/>
          <w:tab w:val="left" w:pos="270"/>
          <w:tab w:val="left" w:pos="4500"/>
        </w:tabs>
        <w:suppressAutoHyphens/>
        <w:jc w:val="both"/>
      </w:pPr>
      <w:r>
        <w:t xml:space="preserve">UN Women </w:t>
      </w:r>
      <w:r w:rsidRPr="00900B28">
        <w:t xml:space="preserve">UN Women also collaborated with FAO who supported ward committee members for </w:t>
      </w:r>
      <w:r>
        <w:t xml:space="preserve">the </w:t>
      </w:r>
      <w:r w:rsidRPr="00900B28">
        <w:t>leadership training</w:t>
      </w:r>
      <w:r>
        <w:t>.</w:t>
      </w:r>
    </w:p>
    <w:p w:rsidR="004B678F" w:rsidRPr="00900B28" w:rsidRDefault="004B678F" w:rsidP="004B678F">
      <w:pPr>
        <w:tabs>
          <w:tab w:val="left" w:pos="-720"/>
          <w:tab w:val="left" w:pos="0"/>
          <w:tab w:val="left" w:pos="270"/>
          <w:tab w:val="left" w:pos="4500"/>
        </w:tabs>
        <w:suppressAutoHyphens/>
        <w:jc w:val="both"/>
      </w:pPr>
      <w:r>
        <w:t xml:space="preserve">In addition, </w:t>
      </w:r>
      <w:r w:rsidRPr="00900B28">
        <w:t xml:space="preserve">UN Women </w:t>
      </w:r>
      <w:r>
        <w:t>partnere</w:t>
      </w:r>
      <w:r w:rsidRPr="00900B28">
        <w:t xml:space="preserve">d with NGOs to carry out Agricultural/life skills training for rural young women to improve their living standard and for sustainable income generating activities. Support was directed towards procurement of agricultural materials for training of young rural women in the processing and marketing of local food produce. </w:t>
      </w:r>
    </w:p>
    <w:p w:rsidR="004B678F" w:rsidRPr="00900B28" w:rsidRDefault="004B678F" w:rsidP="004B678F">
      <w:pPr>
        <w:tabs>
          <w:tab w:val="left" w:pos="-720"/>
          <w:tab w:val="left" w:pos="0"/>
          <w:tab w:val="left" w:pos="270"/>
          <w:tab w:val="left" w:pos="4500"/>
        </w:tabs>
        <w:suppressAutoHyphens/>
        <w:ind w:left="720"/>
        <w:jc w:val="both"/>
      </w:pPr>
    </w:p>
    <w:p w:rsidR="004B678F" w:rsidRDefault="004B678F" w:rsidP="00DD7D03">
      <w:pPr>
        <w:tabs>
          <w:tab w:val="left" w:pos="-720"/>
          <w:tab w:val="left" w:pos="0"/>
          <w:tab w:val="left" w:pos="270"/>
          <w:tab w:val="left" w:pos="4500"/>
        </w:tabs>
        <w:suppressAutoHyphens/>
        <w:jc w:val="both"/>
        <w:rPr>
          <w:b/>
        </w:rPr>
      </w:pPr>
      <w:r>
        <w:t xml:space="preserve">Furthermore, </w:t>
      </w:r>
      <w:r w:rsidRPr="00900B28">
        <w:t>UN Women provided technical support to the Council of Women Councilors in the organization of the leadership training and witnessed both trainings in the North and</w:t>
      </w:r>
      <w:r w:rsidRPr="00C80EB5">
        <w:t xml:space="preserve"> South regions. The other activities supported under this project (14 district Women’s Town hall meetings on community development programs and women’s involvement and livelihood support skills for young rural women) are ongoing. </w:t>
      </w:r>
    </w:p>
    <w:p w:rsidR="00DD7D03" w:rsidRDefault="00DD7D03" w:rsidP="00DD7D03">
      <w:pPr>
        <w:tabs>
          <w:tab w:val="left" w:pos="-720"/>
          <w:tab w:val="left" w:pos="0"/>
          <w:tab w:val="left" w:pos="270"/>
          <w:tab w:val="left" w:pos="4500"/>
        </w:tabs>
        <w:suppressAutoHyphens/>
        <w:jc w:val="both"/>
        <w:rPr>
          <w:b/>
        </w:rPr>
      </w:pPr>
    </w:p>
    <w:p w:rsidR="00DD7D03" w:rsidRDefault="00DD7D03" w:rsidP="00DD7D03">
      <w:pPr>
        <w:tabs>
          <w:tab w:val="left" w:pos="-720"/>
          <w:tab w:val="left" w:pos="0"/>
          <w:tab w:val="left" w:pos="270"/>
          <w:tab w:val="left" w:pos="4500"/>
        </w:tabs>
        <w:suppressAutoHyphens/>
        <w:jc w:val="both"/>
        <w:rPr>
          <w:b/>
        </w:rPr>
      </w:pPr>
      <w:r>
        <w:rPr>
          <w:b/>
        </w:rPr>
        <w:t xml:space="preserve">Qualitative </w:t>
      </w:r>
      <w:proofErr w:type="gramStart"/>
      <w:r>
        <w:rPr>
          <w:b/>
        </w:rPr>
        <w:t>assessment :</w:t>
      </w:r>
      <w:proofErr w:type="gramEnd"/>
    </w:p>
    <w:p w:rsidR="00DD7D03" w:rsidRPr="00DD7D03" w:rsidRDefault="00DD7D03" w:rsidP="00DD7D03">
      <w:pPr>
        <w:tabs>
          <w:tab w:val="left" w:pos="-720"/>
          <w:tab w:val="left" w:pos="0"/>
          <w:tab w:val="left" w:pos="270"/>
          <w:tab w:val="left" w:pos="4500"/>
        </w:tabs>
        <w:suppressAutoHyphens/>
        <w:jc w:val="both"/>
        <w:rPr>
          <w:b/>
        </w:rPr>
      </w:pPr>
    </w:p>
    <w:p w:rsidR="00DD7D03" w:rsidRDefault="00DD7D03" w:rsidP="00DD7D03">
      <w:pPr>
        <w:pStyle w:val="ListParagraph"/>
        <w:tabs>
          <w:tab w:val="left" w:pos="270"/>
        </w:tabs>
        <w:spacing w:after="120"/>
        <w:ind w:left="0"/>
        <w:contextualSpacing w:val="0"/>
        <w:jc w:val="both"/>
        <w:rPr>
          <w:color w:val="000000"/>
          <w:u w:val="single"/>
        </w:rPr>
      </w:pPr>
      <w:r w:rsidRPr="007A32CF">
        <w:rPr>
          <w:color w:val="000000"/>
          <w:u w:val="single"/>
        </w:rPr>
        <w:t>Rural Community Empowerment-UNDP</w:t>
      </w:r>
    </w:p>
    <w:p w:rsidR="00DD7D03" w:rsidRPr="007055E2" w:rsidRDefault="00A44814" w:rsidP="00DD7D03">
      <w:pPr>
        <w:tabs>
          <w:tab w:val="left" w:pos="270"/>
        </w:tabs>
        <w:jc w:val="both"/>
      </w:pPr>
      <w:r>
        <w:t>A</w:t>
      </w:r>
      <w:r w:rsidR="004C0663">
        <w:t>n</w:t>
      </w:r>
      <w:r w:rsidR="00DD7D03">
        <w:t xml:space="preserve"> effective </w:t>
      </w:r>
      <w:r w:rsidR="00476491">
        <w:t xml:space="preserve">cross cutting issues on </w:t>
      </w:r>
      <w:r w:rsidR="00DD7D03">
        <w:t>monitoring/assessment for the successful imp</w:t>
      </w:r>
      <w:r w:rsidR="00476491">
        <w:t xml:space="preserve">lementation of the project was carried out by </w:t>
      </w:r>
      <w:proofErr w:type="gramStart"/>
      <w:r w:rsidR="00476491">
        <w:t xml:space="preserve">a </w:t>
      </w:r>
      <w:r w:rsidR="00DD7D03">
        <w:t xml:space="preserve"> joint</w:t>
      </w:r>
      <w:proofErr w:type="gramEnd"/>
      <w:r w:rsidR="00DD7D03">
        <w:t xml:space="preserve"> effort of UNDP, MEST and </w:t>
      </w:r>
      <w:proofErr w:type="spellStart"/>
      <w:r w:rsidR="00DD7D03" w:rsidRPr="00AF3C4A">
        <w:t>Multichoice</w:t>
      </w:r>
      <w:proofErr w:type="spellEnd"/>
      <w:r w:rsidR="00DD7D03" w:rsidRPr="00AF3C4A">
        <w:t xml:space="preserve"> International (SL) Limited</w:t>
      </w:r>
      <w:r w:rsidR="00476491">
        <w:t>,</w:t>
      </w:r>
      <w:r w:rsidR="00DD7D03">
        <w:t xml:space="preserve"> and each entity </w:t>
      </w:r>
      <w:r w:rsidR="00476491">
        <w:t>contributing to</w:t>
      </w:r>
      <w:r w:rsidR="00DD7D03">
        <w:t xml:space="preserve"> its own project components. </w:t>
      </w:r>
      <w:proofErr w:type="gramStart"/>
      <w:r w:rsidR="00DD7D03" w:rsidRPr="00724DBD">
        <w:t>Effective and efficient coordination mechanisms including stakeholders at all levels, such as bi-weekly monitoring of the installation and later, the full operation of</w:t>
      </w:r>
      <w:r w:rsidR="00476491">
        <w:t xml:space="preserve"> the system</w:t>
      </w:r>
      <w:r w:rsidR="00DD7D03" w:rsidRPr="00724DBD">
        <w:t>.</w:t>
      </w:r>
      <w:proofErr w:type="gramEnd"/>
      <w:r w:rsidR="00DD7D03">
        <w:t xml:space="preserve"> UNDP, in collaboration with the MEST and Ministry of Works, Housing</w:t>
      </w:r>
      <w:r w:rsidR="00476491">
        <w:t xml:space="preserve"> and Infrastructure (MHWI),</w:t>
      </w:r>
      <w:r w:rsidR="00DD7D03">
        <w:t xml:space="preserve"> identified, informed and inspected thirty (30) Senior Secondary Schools across all the districts in Sierra Leone, including th</w:t>
      </w:r>
      <w:r w:rsidR="00476491">
        <w:t>e Western Rural and Urban areas</w:t>
      </w:r>
    </w:p>
    <w:p w:rsidR="00DD7D03" w:rsidRDefault="00DD7D03" w:rsidP="00DD7D03">
      <w:pPr>
        <w:pStyle w:val="BodyText"/>
        <w:tabs>
          <w:tab w:val="left" w:pos="360"/>
        </w:tabs>
        <w:jc w:val="both"/>
        <w:rPr>
          <w:rFonts w:ascii="Times New Roman" w:hAnsi="Times New Roman"/>
          <w:bCs/>
          <w:sz w:val="24"/>
        </w:rPr>
      </w:pPr>
    </w:p>
    <w:p w:rsidR="006A486D" w:rsidRPr="006A486D" w:rsidRDefault="0029103E" w:rsidP="006A486D">
      <w:pPr>
        <w:pStyle w:val="ListParagraph"/>
        <w:tabs>
          <w:tab w:val="left" w:pos="270"/>
        </w:tabs>
        <w:spacing w:after="120"/>
        <w:ind w:left="0"/>
        <w:contextualSpacing w:val="0"/>
        <w:jc w:val="both"/>
        <w:rPr>
          <w:color w:val="000000"/>
          <w:u w:val="single"/>
        </w:rPr>
      </w:pPr>
      <w:r w:rsidRPr="007A32CF">
        <w:rPr>
          <w:color w:val="000000"/>
          <w:u w:val="single"/>
        </w:rPr>
        <w:t>Rural Empowerment-FAO</w:t>
      </w:r>
    </w:p>
    <w:p w:rsidR="006A486D" w:rsidRDefault="006A486D" w:rsidP="006A486D">
      <w:pPr>
        <w:pStyle w:val="ListParagraph"/>
        <w:tabs>
          <w:tab w:val="left" w:pos="270"/>
        </w:tabs>
        <w:spacing w:after="120"/>
        <w:ind w:left="0"/>
        <w:contextualSpacing w:val="0"/>
        <w:jc w:val="both"/>
        <w:rPr>
          <w:color w:val="000000"/>
          <w:u w:val="single"/>
        </w:rPr>
      </w:pPr>
      <w:r>
        <w:t xml:space="preserve">Monthly field supervision visits were carried out by the project coordinator, other representatives from FAO </w:t>
      </w:r>
      <w:proofErr w:type="spellStart"/>
      <w:r>
        <w:t>programme</w:t>
      </w:r>
      <w:proofErr w:type="spellEnd"/>
      <w:r>
        <w:t xml:space="preserve"> implementation unit and joint assessment with other sister agencies, although sometimes more frequent particularly to those groups experiencing some challenges with implementation. Several s</w:t>
      </w:r>
      <w:r w:rsidRPr="00B66F05">
        <w:t>upervisi</w:t>
      </w:r>
      <w:r>
        <w:t xml:space="preserve">on </w:t>
      </w:r>
      <w:r w:rsidRPr="00B66F05">
        <w:t>visit</w:t>
      </w:r>
      <w:r>
        <w:t>s were conducted by</w:t>
      </w:r>
      <w:r w:rsidRPr="00B66F05">
        <w:t xml:space="preserve"> staff</w:t>
      </w:r>
      <w:r>
        <w:t xml:space="preserve"> of FAO representation. It is important to note that while conducting the supervision visits both the coordinator of the project and partners would also spend time advocating and engaging at district level with traditional authorities to facilitate smooth progress of implementation.</w:t>
      </w:r>
    </w:p>
    <w:p w:rsidR="0029103E" w:rsidRPr="00A9422F" w:rsidRDefault="0029103E" w:rsidP="00A9422F">
      <w:pPr>
        <w:pStyle w:val="ListParagraph"/>
        <w:tabs>
          <w:tab w:val="left" w:pos="270"/>
        </w:tabs>
        <w:spacing w:after="120"/>
        <w:ind w:left="0"/>
        <w:contextualSpacing w:val="0"/>
        <w:jc w:val="both"/>
        <w:rPr>
          <w:color w:val="000000"/>
          <w:u w:val="single"/>
        </w:rPr>
      </w:pPr>
      <w:r w:rsidRPr="007A32CF">
        <w:rPr>
          <w:color w:val="000000"/>
          <w:u w:val="single"/>
        </w:rPr>
        <w:t>Empowering PLHIV-UNAIDS</w:t>
      </w:r>
      <w:r w:rsidR="00A9422F" w:rsidRPr="00A9422F">
        <w:tab/>
      </w:r>
    </w:p>
    <w:p w:rsidR="0029103E" w:rsidRPr="00A9422F" w:rsidRDefault="0029103E" w:rsidP="0029103E">
      <w:pPr>
        <w:pStyle w:val="NoSpacing"/>
        <w:jc w:val="both"/>
        <w:rPr>
          <w:rFonts w:ascii="Times New Roman" w:hAnsi="Times New Roman"/>
          <w:sz w:val="24"/>
          <w:szCs w:val="24"/>
        </w:rPr>
      </w:pPr>
      <w:r w:rsidRPr="00A9422F">
        <w:rPr>
          <w:rFonts w:ascii="Times New Roman" w:hAnsi="Times New Roman"/>
          <w:sz w:val="24"/>
          <w:szCs w:val="24"/>
        </w:rPr>
        <w:t>Throughout the project the coordinator (as per the TOR) shared monthly reports on the status of the livelihood activities to UNAIDS and the NETHIPS Executive. A Fi</w:t>
      </w:r>
      <w:r w:rsidR="00A9422F">
        <w:rPr>
          <w:rFonts w:ascii="Times New Roman" w:hAnsi="Times New Roman"/>
          <w:sz w:val="24"/>
          <w:szCs w:val="24"/>
        </w:rPr>
        <w:t>nal project report has been completed</w:t>
      </w:r>
      <w:r w:rsidRPr="00A9422F">
        <w:rPr>
          <w:rFonts w:ascii="Times New Roman" w:hAnsi="Times New Roman"/>
          <w:sz w:val="24"/>
          <w:szCs w:val="24"/>
        </w:rPr>
        <w:t xml:space="preserve"> by th</w:t>
      </w:r>
      <w:r w:rsidR="00A9422F">
        <w:rPr>
          <w:rFonts w:ascii="Times New Roman" w:hAnsi="Times New Roman"/>
          <w:sz w:val="24"/>
          <w:szCs w:val="24"/>
        </w:rPr>
        <w:t>e coordinator and NETHIPS and</w:t>
      </w:r>
      <w:r w:rsidRPr="00A9422F">
        <w:rPr>
          <w:rFonts w:ascii="Times New Roman" w:hAnsi="Times New Roman"/>
          <w:sz w:val="24"/>
          <w:szCs w:val="24"/>
        </w:rPr>
        <w:t xml:space="preserve"> validated by UNAIDS and shared with key partners including the Joint UN Team on AIDS, National AIDS Secretariat and the Expanded Technical Working Group on AIDS</w:t>
      </w:r>
      <w:r w:rsidR="00A9422F">
        <w:rPr>
          <w:rFonts w:ascii="Times New Roman" w:hAnsi="Times New Roman"/>
          <w:sz w:val="24"/>
          <w:szCs w:val="24"/>
        </w:rPr>
        <w:t>.</w:t>
      </w:r>
      <w:r w:rsidRPr="00A9422F">
        <w:t xml:space="preserve"> </w:t>
      </w:r>
    </w:p>
    <w:p w:rsidR="0029103E" w:rsidRPr="00A9422F" w:rsidRDefault="0029103E" w:rsidP="0029103E">
      <w:pPr>
        <w:jc w:val="both"/>
      </w:pPr>
      <w:r w:rsidRPr="00A9422F">
        <w:t xml:space="preserve"> </w:t>
      </w:r>
    </w:p>
    <w:p w:rsidR="0029103E" w:rsidRPr="00A9422F" w:rsidRDefault="0029103E" w:rsidP="0029103E">
      <w:pPr>
        <w:jc w:val="both"/>
      </w:pPr>
      <w:r w:rsidRPr="00A9422F">
        <w:t xml:space="preserve">Monthly field supervision visits were carried out by the project coordinator although sometimes more frequent particularly to those groups experiencing some challenges with implementation. Two supervision visits were conducted by UCO staff accompanied by NETHIPS to each of the PLHIV Support Groups and partners. It is important to note that while conducting the supervision visits both the coordinator NETHIPS and UNAIDS would also spend time advocating and engaging at district level with traditional authorities to facilitate smooth progress of implementation.  </w:t>
      </w:r>
    </w:p>
    <w:p w:rsidR="0029103E" w:rsidRPr="00A9422F" w:rsidRDefault="0029103E" w:rsidP="0029103E">
      <w:pPr>
        <w:jc w:val="both"/>
      </w:pPr>
    </w:p>
    <w:p w:rsidR="0029103E" w:rsidRPr="00A9422F" w:rsidRDefault="0029103E" w:rsidP="00A9422F">
      <w:pPr>
        <w:jc w:val="both"/>
      </w:pPr>
      <w:r w:rsidRPr="00A9422F">
        <w:t xml:space="preserve">To attempt to measure the impact of the project interventions a basic baseline assessment was conducted prior to implementation for the 8 PLHIV Support Groups. The assessment conducted by NETHIPS with support from the coordinator aimed to capture each individual beneficiary’s income and skills level prior to implementation of the project. </w:t>
      </w:r>
    </w:p>
    <w:p w:rsidR="0029103E" w:rsidRDefault="0029103E" w:rsidP="00DD7D03">
      <w:pPr>
        <w:pStyle w:val="BodyText"/>
        <w:tabs>
          <w:tab w:val="left" w:pos="360"/>
        </w:tabs>
        <w:jc w:val="both"/>
        <w:rPr>
          <w:rFonts w:ascii="Times New Roman" w:hAnsi="Times New Roman"/>
          <w:bCs/>
          <w:sz w:val="24"/>
        </w:rPr>
      </w:pPr>
    </w:p>
    <w:p w:rsidR="00DD29D2" w:rsidRDefault="00DD29D2" w:rsidP="00DD7D03">
      <w:pPr>
        <w:pStyle w:val="BodyText"/>
        <w:tabs>
          <w:tab w:val="left" w:pos="360"/>
        </w:tabs>
        <w:jc w:val="both"/>
        <w:rPr>
          <w:rFonts w:ascii="Times New Roman" w:hAnsi="Times New Roman"/>
          <w:bCs/>
          <w:sz w:val="24"/>
        </w:rPr>
      </w:pPr>
    </w:p>
    <w:p w:rsidR="00A0651E" w:rsidRDefault="00A0651E" w:rsidP="00A0651E">
      <w:pPr>
        <w:pStyle w:val="ListParagraph"/>
        <w:tabs>
          <w:tab w:val="left" w:pos="270"/>
        </w:tabs>
        <w:spacing w:after="120"/>
        <w:ind w:left="0"/>
        <w:contextualSpacing w:val="0"/>
        <w:jc w:val="both"/>
        <w:rPr>
          <w:color w:val="000000"/>
          <w:u w:val="single"/>
        </w:rPr>
      </w:pPr>
      <w:r w:rsidRPr="007A32CF">
        <w:rPr>
          <w:color w:val="000000"/>
          <w:u w:val="single"/>
        </w:rPr>
        <w:t>Gender-Based Violence-UNFPA</w:t>
      </w:r>
    </w:p>
    <w:p w:rsidR="00A0651E" w:rsidRDefault="00A0651E" w:rsidP="00A0651E">
      <w:pPr>
        <w:tabs>
          <w:tab w:val="left" w:pos="270"/>
        </w:tabs>
        <w:jc w:val="both"/>
      </w:pPr>
      <w:r w:rsidRPr="00A0651E">
        <w:t>The Gender Regional Officers in collaboration with the D</w:t>
      </w:r>
      <w:r>
        <w:t>istrict Medical Health Teams were</w:t>
      </w:r>
      <w:r w:rsidRPr="00A0651E">
        <w:t xml:space="preserve"> leading the monitoring</w:t>
      </w:r>
      <w:r>
        <w:t>/assessment</w:t>
      </w:r>
      <w:r w:rsidRPr="00A0651E">
        <w:t xml:space="preserve"> of the implementation by the advocacy groups in the commun</w:t>
      </w:r>
      <w:r>
        <w:t>ities. The UNFPA office received</w:t>
      </w:r>
      <w:r w:rsidRPr="00A0651E">
        <w:t xml:space="preserve"> reports from the Regional Gender </w:t>
      </w:r>
      <w:proofErr w:type="gramStart"/>
      <w:r w:rsidRPr="00A0651E">
        <w:t>Officers</w:t>
      </w:r>
      <w:r>
        <w:t>,</w:t>
      </w:r>
      <w:proofErr w:type="gramEnd"/>
      <w:r>
        <w:t xml:space="preserve"> and</w:t>
      </w:r>
      <w:r w:rsidRPr="00A0651E">
        <w:t xml:space="preserve"> also in contact with the community groups and CSOs on the progress of the pilot program.</w:t>
      </w:r>
    </w:p>
    <w:p w:rsidR="00A0651E" w:rsidRDefault="00A0651E" w:rsidP="00A0651E">
      <w:pPr>
        <w:pStyle w:val="ListParagraph"/>
        <w:tabs>
          <w:tab w:val="left" w:pos="270"/>
        </w:tabs>
        <w:spacing w:after="120"/>
        <w:ind w:left="0"/>
        <w:contextualSpacing w:val="0"/>
        <w:jc w:val="both"/>
      </w:pPr>
    </w:p>
    <w:p w:rsidR="00A0651E" w:rsidRDefault="00A0651E" w:rsidP="00A0651E">
      <w:pPr>
        <w:pStyle w:val="ListParagraph"/>
        <w:tabs>
          <w:tab w:val="left" w:pos="270"/>
        </w:tabs>
        <w:spacing w:after="120"/>
        <w:ind w:left="0"/>
        <w:contextualSpacing w:val="0"/>
        <w:jc w:val="both"/>
        <w:rPr>
          <w:color w:val="000000"/>
          <w:u w:val="single"/>
        </w:rPr>
      </w:pPr>
      <w:r w:rsidRPr="007A32CF">
        <w:rPr>
          <w:color w:val="000000"/>
          <w:u w:val="single"/>
        </w:rPr>
        <w:t>Solar Powered Business Platforms-UNIDO</w:t>
      </w:r>
    </w:p>
    <w:p w:rsidR="00A0651E" w:rsidRDefault="00A0651E" w:rsidP="00A0651E">
      <w:pPr>
        <w:pStyle w:val="ListParagraph"/>
        <w:tabs>
          <w:tab w:val="left" w:pos="270"/>
        </w:tabs>
        <w:spacing w:after="120"/>
        <w:ind w:left="0"/>
        <w:contextualSpacing w:val="0"/>
        <w:jc w:val="both"/>
      </w:pPr>
      <w:r>
        <w:t xml:space="preserve">The Growth </w:t>
      </w:r>
      <w:proofErr w:type="spellStart"/>
      <w:r>
        <w:t>Centres</w:t>
      </w:r>
      <w:proofErr w:type="spellEnd"/>
      <w:r>
        <w:t xml:space="preserve"> </w:t>
      </w:r>
      <w:r w:rsidRPr="00A0651E">
        <w:t xml:space="preserve">have a local management committee (with representatives from Government, civil society, local community) which serves as principal adviser and field monitor. The UNIDO work team conducted periodic field visits before, during and after installation of the solar-powered systems. In addition, each centre has a manager that assists in the day to day operations of the solar equipment and appliances to ensure long-term sustainability. </w:t>
      </w:r>
    </w:p>
    <w:p w:rsidR="00A0651E" w:rsidRDefault="00A0651E" w:rsidP="00A0651E">
      <w:pPr>
        <w:pStyle w:val="ListParagraph"/>
        <w:tabs>
          <w:tab w:val="left" w:pos="270"/>
        </w:tabs>
        <w:spacing w:after="120"/>
        <w:ind w:left="0"/>
        <w:contextualSpacing w:val="0"/>
        <w:jc w:val="both"/>
        <w:rPr>
          <w:color w:val="000000"/>
          <w:u w:val="single"/>
        </w:rPr>
      </w:pPr>
      <w:r w:rsidRPr="007A32CF">
        <w:rPr>
          <w:color w:val="000000"/>
          <w:u w:val="single"/>
        </w:rPr>
        <w:t>Supporting Rural Women</w:t>
      </w:r>
      <w:r>
        <w:rPr>
          <w:color w:val="000000"/>
          <w:u w:val="single"/>
        </w:rPr>
        <w:t>-UN Women</w:t>
      </w:r>
    </w:p>
    <w:p w:rsidR="005833B9" w:rsidRDefault="005833B9" w:rsidP="005833B9">
      <w:pPr>
        <w:pStyle w:val="ListParagraph"/>
        <w:tabs>
          <w:tab w:val="left" w:pos="270"/>
        </w:tabs>
        <w:spacing w:after="120"/>
        <w:ind w:left="0"/>
        <w:contextualSpacing w:val="0"/>
        <w:jc w:val="both"/>
        <w:rPr>
          <w:color w:val="000000"/>
          <w:u w:val="single"/>
        </w:rPr>
      </w:pPr>
      <w:r>
        <w:rPr>
          <w:bCs/>
          <w:lang w:val="en-GB"/>
        </w:rPr>
        <w:t>Cross cutting issues on p</w:t>
      </w:r>
      <w:r w:rsidRPr="00AD4FD9">
        <w:rPr>
          <w:bCs/>
          <w:lang w:val="en-GB"/>
        </w:rPr>
        <w:t>romoting Gender Equality and Women’s Rights</w:t>
      </w:r>
      <w:r>
        <w:rPr>
          <w:bCs/>
          <w:lang w:val="en-GB"/>
        </w:rPr>
        <w:t>, and leadership issues among others were greatly captured by t</w:t>
      </w:r>
      <w:r w:rsidRPr="00AD4FD9">
        <w:rPr>
          <w:bCs/>
          <w:lang w:val="en-GB"/>
        </w:rPr>
        <w:t>he project</w:t>
      </w:r>
      <w:r>
        <w:rPr>
          <w:bCs/>
          <w:lang w:val="en-GB"/>
        </w:rPr>
        <w:t xml:space="preserve"> and discussed by other sister agencies during the implementation process, the project also</w:t>
      </w:r>
      <w:r w:rsidRPr="00AD4FD9">
        <w:rPr>
          <w:bCs/>
          <w:lang w:val="en-GB"/>
        </w:rPr>
        <w:t xml:space="preserve"> recognized the fact that women, and especially rural women, have a low status in Sierra Leone’s highly patriarchal society. Women are poorly educated and suffer from high illiteracy rates and as a consequence, women </w:t>
      </w:r>
      <w:r w:rsidRPr="00AD4FD9">
        <w:rPr>
          <w:bCs/>
        </w:rPr>
        <w:t>lack access to economic opportunities and suffer from food insecurity</w:t>
      </w:r>
      <w:r>
        <w:rPr>
          <w:bCs/>
        </w:rPr>
        <w:t>.</w:t>
      </w:r>
    </w:p>
    <w:p w:rsidR="00A0651E" w:rsidRDefault="00A0651E" w:rsidP="00DD7D03">
      <w:pPr>
        <w:pStyle w:val="BodyText"/>
        <w:tabs>
          <w:tab w:val="left" w:pos="360"/>
        </w:tabs>
        <w:jc w:val="both"/>
        <w:rPr>
          <w:rFonts w:ascii="Times New Roman" w:hAnsi="Times New Roman"/>
          <w:bCs/>
          <w:sz w:val="24"/>
        </w:rPr>
      </w:pPr>
    </w:p>
    <w:p w:rsidR="00DD29D2" w:rsidRDefault="00DD29D2" w:rsidP="00DD7D03">
      <w:pPr>
        <w:pStyle w:val="BodyText"/>
        <w:tabs>
          <w:tab w:val="left" w:pos="360"/>
        </w:tabs>
        <w:jc w:val="both"/>
        <w:rPr>
          <w:rFonts w:ascii="Times New Roman" w:hAnsi="Times New Roman"/>
          <w:bCs/>
          <w:sz w:val="24"/>
        </w:rPr>
      </w:pPr>
    </w:p>
    <w:p w:rsidR="00DD29D2" w:rsidRDefault="00DD29D2" w:rsidP="00DD7D03">
      <w:pPr>
        <w:pStyle w:val="BodyText"/>
        <w:tabs>
          <w:tab w:val="left" w:pos="360"/>
        </w:tabs>
        <w:jc w:val="both"/>
        <w:rPr>
          <w:rFonts w:ascii="Times New Roman" w:hAnsi="Times New Roman"/>
          <w:bCs/>
          <w:sz w:val="24"/>
        </w:rPr>
      </w:pPr>
    </w:p>
    <w:p w:rsidR="00DD29D2" w:rsidRDefault="00DD29D2" w:rsidP="00DD7D03">
      <w:pPr>
        <w:pStyle w:val="BodyText"/>
        <w:tabs>
          <w:tab w:val="left" w:pos="360"/>
        </w:tabs>
        <w:jc w:val="both"/>
        <w:rPr>
          <w:rFonts w:ascii="Times New Roman" w:hAnsi="Times New Roman"/>
          <w:bCs/>
          <w:sz w:val="24"/>
        </w:rPr>
      </w:pPr>
    </w:p>
    <w:p w:rsidR="00DD29D2" w:rsidRDefault="00DD29D2" w:rsidP="00DD7D03">
      <w:pPr>
        <w:pStyle w:val="BodyText"/>
        <w:tabs>
          <w:tab w:val="left" w:pos="360"/>
        </w:tabs>
        <w:jc w:val="both"/>
        <w:rPr>
          <w:rFonts w:ascii="Times New Roman" w:hAnsi="Times New Roman"/>
          <w:bCs/>
          <w:sz w:val="24"/>
        </w:rPr>
      </w:pPr>
    </w:p>
    <w:p w:rsidR="00DD29D2" w:rsidRDefault="00DD29D2" w:rsidP="00DD7D03">
      <w:pPr>
        <w:pStyle w:val="BodyText"/>
        <w:tabs>
          <w:tab w:val="left" w:pos="360"/>
        </w:tabs>
        <w:jc w:val="both"/>
        <w:rPr>
          <w:rFonts w:ascii="Times New Roman" w:hAnsi="Times New Roman"/>
          <w:bCs/>
          <w:sz w:val="24"/>
        </w:rPr>
      </w:pPr>
    </w:p>
    <w:p w:rsidR="00DD29D2" w:rsidRDefault="00DD29D2" w:rsidP="00DD7D03">
      <w:pPr>
        <w:pStyle w:val="BodyText"/>
        <w:tabs>
          <w:tab w:val="left" w:pos="360"/>
        </w:tabs>
        <w:jc w:val="both"/>
        <w:rPr>
          <w:rFonts w:ascii="Times New Roman" w:hAnsi="Times New Roman"/>
          <w:bCs/>
          <w:sz w:val="24"/>
        </w:rPr>
      </w:pPr>
    </w:p>
    <w:p w:rsidR="00DD29D2" w:rsidRDefault="00DD29D2" w:rsidP="00DD7D03">
      <w:pPr>
        <w:pStyle w:val="BodyText"/>
        <w:tabs>
          <w:tab w:val="left" w:pos="360"/>
        </w:tabs>
        <w:jc w:val="both"/>
        <w:rPr>
          <w:rFonts w:ascii="Times New Roman" w:hAnsi="Times New Roman"/>
          <w:bCs/>
          <w:sz w:val="24"/>
        </w:rPr>
      </w:pPr>
    </w:p>
    <w:p w:rsidR="00DD29D2" w:rsidRDefault="00DD29D2" w:rsidP="00DD7D03">
      <w:pPr>
        <w:pStyle w:val="BodyText"/>
        <w:tabs>
          <w:tab w:val="left" w:pos="360"/>
        </w:tabs>
        <w:jc w:val="both"/>
        <w:rPr>
          <w:rFonts w:ascii="Times New Roman" w:hAnsi="Times New Roman"/>
          <w:bCs/>
          <w:sz w:val="24"/>
        </w:rPr>
      </w:pPr>
    </w:p>
    <w:p w:rsidR="00DD29D2" w:rsidRDefault="00DD29D2" w:rsidP="00DD7D03">
      <w:pPr>
        <w:pStyle w:val="BodyText"/>
        <w:tabs>
          <w:tab w:val="left" w:pos="360"/>
        </w:tabs>
        <w:jc w:val="both"/>
        <w:rPr>
          <w:rFonts w:ascii="Times New Roman" w:hAnsi="Times New Roman"/>
          <w:bCs/>
          <w:sz w:val="24"/>
        </w:rPr>
      </w:pPr>
    </w:p>
    <w:p w:rsidR="00DD29D2" w:rsidRDefault="00DD29D2" w:rsidP="00DD7D03">
      <w:pPr>
        <w:pStyle w:val="BodyText"/>
        <w:tabs>
          <w:tab w:val="left" w:pos="360"/>
        </w:tabs>
        <w:jc w:val="both"/>
        <w:rPr>
          <w:rFonts w:ascii="Times New Roman" w:hAnsi="Times New Roman"/>
          <w:bCs/>
          <w:sz w:val="24"/>
        </w:rPr>
      </w:pPr>
    </w:p>
    <w:p w:rsidR="00DD29D2" w:rsidRDefault="00DD29D2" w:rsidP="00DD7D03">
      <w:pPr>
        <w:pStyle w:val="BodyText"/>
        <w:tabs>
          <w:tab w:val="left" w:pos="360"/>
        </w:tabs>
        <w:jc w:val="both"/>
        <w:rPr>
          <w:rFonts w:ascii="Times New Roman" w:hAnsi="Times New Roman"/>
          <w:bCs/>
          <w:sz w:val="24"/>
        </w:rPr>
      </w:pPr>
    </w:p>
    <w:p w:rsidR="00DD29D2" w:rsidRDefault="00DD29D2" w:rsidP="00DD7D03">
      <w:pPr>
        <w:pStyle w:val="BodyText"/>
        <w:tabs>
          <w:tab w:val="left" w:pos="360"/>
        </w:tabs>
        <w:jc w:val="both"/>
        <w:rPr>
          <w:rFonts w:ascii="Times New Roman" w:hAnsi="Times New Roman"/>
          <w:bCs/>
          <w:sz w:val="24"/>
        </w:rPr>
      </w:pPr>
    </w:p>
    <w:p w:rsidR="00DD29D2" w:rsidRDefault="00DD29D2" w:rsidP="00DD7D03">
      <w:pPr>
        <w:pStyle w:val="BodyText"/>
        <w:tabs>
          <w:tab w:val="left" w:pos="360"/>
        </w:tabs>
        <w:jc w:val="both"/>
        <w:rPr>
          <w:rFonts w:ascii="Times New Roman" w:hAnsi="Times New Roman"/>
          <w:bCs/>
          <w:sz w:val="24"/>
        </w:rPr>
      </w:pPr>
    </w:p>
    <w:p w:rsidR="00DD29D2" w:rsidRDefault="00DD29D2" w:rsidP="00DD7D03">
      <w:pPr>
        <w:pStyle w:val="BodyText"/>
        <w:tabs>
          <w:tab w:val="left" w:pos="360"/>
        </w:tabs>
        <w:jc w:val="both"/>
        <w:rPr>
          <w:rFonts w:ascii="Times New Roman" w:hAnsi="Times New Roman"/>
          <w:bCs/>
          <w:sz w:val="24"/>
        </w:rPr>
      </w:pPr>
    </w:p>
    <w:p w:rsidR="00DD29D2" w:rsidRDefault="00DD29D2" w:rsidP="00DD7D03">
      <w:pPr>
        <w:pStyle w:val="BodyText"/>
        <w:tabs>
          <w:tab w:val="left" w:pos="360"/>
        </w:tabs>
        <w:jc w:val="both"/>
        <w:rPr>
          <w:rFonts w:ascii="Times New Roman" w:hAnsi="Times New Roman"/>
          <w:bCs/>
          <w:sz w:val="24"/>
        </w:rPr>
      </w:pPr>
    </w:p>
    <w:p w:rsidR="00DD29D2" w:rsidRDefault="00DD29D2" w:rsidP="00DD7D03">
      <w:pPr>
        <w:pStyle w:val="BodyText"/>
        <w:tabs>
          <w:tab w:val="left" w:pos="360"/>
        </w:tabs>
        <w:jc w:val="both"/>
        <w:rPr>
          <w:rFonts w:ascii="Times New Roman" w:hAnsi="Times New Roman"/>
          <w:bCs/>
          <w:sz w:val="24"/>
        </w:rPr>
      </w:pPr>
    </w:p>
    <w:p w:rsidR="00DD29D2" w:rsidRDefault="00DD29D2" w:rsidP="00DD7D03">
      <w:pPr>
        <w:pStyle w:val="BodyText"/>
        <w:tabs>
          <w:tab w:val="left" w:pos="360"/>
        </w:tabs>
        <w:jc w:val="both"/>
        <w:rPr>
          <w:rFonts w:ascii="Times New Roman" w:hAnsi="Times New Roman"/>
          <w:bCs/>
          <w:sz w:val="24"/>
        </w:rPr>
      </w:pPr>
    </w:p>
    <w:p w:rsidR="00DD29D2" w:rsidRDefault="00DD29D2" w:rsidP="00DD7D03">
      <w:pPr>
        <w:pStyle w:val="BodyText"/>
        <w:tabs>
          <w:tab w:val="left" w:pos="360"/>
        </w:tabs>
        <w:jc w:val="both"/>
        <w:rPr>
          <w:rFonts w:ascii="Times New Roman" w:hAnsi="Times New Roman"/>
          <w:bCs/>
          <w:sz w:val="24"/>
        </w:rPr>
      </w:pPr>
    </w:p>
    <w:p w:rsidR="00DD29D2" w:rsidRDefault="00DD29D2" w:rsidP="00DD7D03">
      <w:pPr>
        <w:pStyle w:val="BodyText"/>
        <w:tabs>
          <w:tab w:val="left" w:pos="360"/>
        </w:tabs>
        <w:jc w:val="both"/>
        <w:rPr>
          <w:rFonts w:ascii="Times New Roman" w:hAnsi="Times New Roman"/>
          <w:bCs/>
          <w:sz w:val="24"/>
        </w:rPr>
      </w:pPr>
    </w:p>
    <w:p w:rsidR="00DD29D2" w:rsidRDefault="00DD29D2" w:rsidP="00DD7D03">
      <w:pPr>
        <w:pStyle w:val="BodyText"/>
        <w:tabs>
          <w:tab w:val="left" w:pos="360"/>
        </w:tabs>
        <w:jc w:val="both"/>
        <w:rPr>
          <w:rFonts w:ascii="Times New Roman" w:hAnsi="Times New Roman"/>
          <w:bCs/>
          <w:sz w:val="24"/>
        </w:rPr>
      </w:pPr>
    </w:p>
    <w:p w:rsidR="00DD29D2" w:rsidRDefault="00DD29D2" w:rsidP="00DD7D03">
      <w:pPr>
        <w:pStyle w:val="BodyText"/>
        <w:tabs>
          <w:tab w:val="left" w:pos="360"/>
        </w:tabs>
        <w:jc w:val="both"/>
        <w:rPr>
          <w:rFonts w:ascii="Times New Roman" w:hAnsi="Times New Roman"/>
          <w:bCs/>
          <w:sz w:val="24"/>
        </w:rPr>
      </w:pPr>
    </w:p>
    <w:p w:rsidR="00DD29D2" w:rsidRDefault="00DD29D2" w:rsidP="00DD7D03">
      <w:pPr>
        <w:pStyle w:val="BodyText"/>
        <w:tabs>
          <w:tab w:val="left" w:pos="360"/>
        </w:tabs>
        <w:jc w:val="both"/>
        <w:rPr>
          <w:rFonts w:ascii="Times New Roman" w:hAnsi="Times New Roman"/>
          <w:bCs/>
          <w:sz w:val="24"/>
        </w:rPr>
      </w:pPr>
    </w:p>
    <w:p w:rsidR="00DD29D2" w:rsidRDefault="00DD29D2" w:rsidP="00DD7D03">
      <w:pPr>
        <w:pStyle w:val="BodyText"/>
        <w:tabs>
          <w:tab w:val="left" w:pos="360"/>
        </w:tabs>
        <w:jc w:val="both"/>
        <w:rPr>
          <w:rFonts w:ascii="Times New Roman" w:hAnsi="Times New Roman"/>
          <w:bCs/>
          <w:sz w:val="24"/>
        </w:rPr>
      </w:pPr>
    </w:p>
    <w:p w:rsidR="00DD29D2" w:rsidRDefault="00DD29D2" w:rsidP="00DD7D03">
      <w:pPr>
        <w:pStyle w:val="BodyText"/>
        <w:tabs>
          <w:tab w:val="left" w:pos="360"/>
        </w:tabs>
        <w:jc w:val="both"/>
        <w:rPr>
          <w:rFonts w:ascii="Times New Roman" w:hAnsi="Times New Roman"/>
          <w:bCs/>
          <w:sz w:val="24"/>
        </w:rPr>
      </w:pPr>
    </w:p>
    <w:p w:rsidR="00DD29D2" w:rsidRDefault="00DD29D2" w:rsidP="00DD7D03">
      <w:pPr>
        <w:pStyle w:val="BodyText"/>
        <w:tabs>
          <w:tab w:val="left" w:pos="360"/>
        </w:tabs>
        <w:jc w:val="both"/>
        <w:rPr>
          <w:rFonts w:ascii="Times New Roman" w:hAnsi="Times New Roman"/>
          <w:bCs/>
          <w:sz w:val="24"/>
        </w:rPr>
      </w:pPr>
    </w:p>
    <w:p w:rsidR="00DD29D2" w:rsidRDefault="00DD29D2" w:rsidP="00DD7D03">
      <w:pPr>
        <w:pStyle w:val="BodyText"/>
        <w:tabs>
          <w:tab w:val="left" w:pos="360"/>
        </w:tabs>
        <w:jc w:val="both"/>
        <w:rPr>
          <w:rFonts w:ascii="Times New Roman" w:hAnsi="Times New Roman"/>
          <w:bCs/>
          <w:sz w:val="24"/>
        </w:rPr>
      </w:pPr>
    </w:p>
    <w:p w:rsidR="00DD29D2" w:rsidRDefault="00DD29D2" w:rsidP="00DD7D03">
      <w:pPr>
        <w:pStyle w:val="BodyText"/>
        <w:tabs>
          <w:tab w:val="left" w:pos="360"/>
        </w:tabs>
        <w:jc w:val="both"/>
        <w:rPr>
          <w:rFonts w:ascii="Times New Roman" w:hAnsi="Times New Roman"/>
          <w:bCs/>
          <w:sz w:val="24"/>
        </w:rPr>
      </w:pPr>
    </w:p>
    <w:p w:rsidR="00D23999" w:rsidRDefault="00D23999" w:rsidP="00DD7D03">
      <w:pPr>
        <w:pStyle w:val="BodyText"/>
        <w:tabs>
          <w:tab w:val="left" w:pos="360"/>
        </w:tabs>
        <w:jc w:val="both"/>
        <w:rPr>
          <w:rFonts w:ascii="Times New Roman" w:hAnsi="Times New Roman"/>
          <w:bCs/>
          <w:sz w:val="24"/>
        </w:rPr>
      </w:pPr>
    </w:p>
    <w:p w:rsidR="00D23999" w:rsidRPr="001406D5" w:rsidRDefault="00D23999" w:rsidP="00D23999">
      <w:pPr>
        <w:pStyle w:val="Heading1"/>
        <w:tabs>
          <w:tab w:val="left" w:pos="360"/>
        </w:tabs>
        <w:ind w:left="0"/>
        <w:rPr>
          <w:rFonts w:ascii="Times New Roman" w:hAnsi="Times New Roman"/>
          <w:bCs w:val="0"/>
          <w:sz w:val="24"/>
          <w:szCs w:val="24"/>
        </w:rPr>
      </w:pPr>
      <w:r w:rsidRPr="001406D5">
        <w:rPr>
          <w:rFonts w:ascii="Times New Roman" w:hAnsi="Times New Roman"/>
          <w:bCs w:val="0"/>
          <w:sz w:val="24"/>
          <w:szCs w:val="24"/>
        </w:rPr>
        <w:t>Abbreviations and Acronyms</w:t>
      </w:r>
    </w:p>
    <w:p w:rsidR="00D23999" w:rsidRDefault="00D23999" w:rsidP="00D23999">
      <w:pPr>
        <w:tabs>
          <w:tab w:val="left" w:pos="-720"/>
          <w:tab w:val="left" w:pos="0"/>
          <w:tab w:val="left" w:pos="4500"/>
        </w:tabs>
        <w:suppressAutoHyphens/>
        <w:jc w:val="both"/>
        <w:rPr>
          <w:b/>
          <w:spacing w:val="-3"/>
          <w:u w:val="single"/>
        </w:rPr>
      </w:pPr>
    </w:p>
    <w:p w:rsidR="00D23999" w:rsidRDefault="00D23999" w:rsidP="00D23999">
      <w:pPr>
        <w:tabs>
          <w:tab w:val="left" w:pos="-720"/>
          <w:tab w:val="left" w:pos="0"/>
          <w:tab w:val="left" w:pos="4500"/>
        </w:tabs>
        <w:suppressAutoHyphens/>
        <w:jc w:val="both"/>
        <w:rPr>
          <w:b/>
          <w:spacing w:val="-3"/>
          <w:u w:val="single"/>
        </w:rPr>
      </w:pPr>
    </w:p>
    <w:p w:rsidR="00D23999" w:rsidRDefault="00D23999" w:rsidP="00D23999">
      <w:pPr>
        <w:tabs>
          <w:tab w:val="left" w:pos="-720"/>
          <w:tab w:val="left" w:pos="0"/>
          <w:tab w:val="left" w:pos="4500"/>
        </w:tabs>
        <w:suppressAutoHyphens/>
        <w:jc w:val="both"/>
        <w:rPr>
          <w:b/>
          <w:spacing w:val="-3"/>
          <w:u w:val="single"/>
        </w:rPr>
      </w:pPr>
    </w:p>
    <w:p w:rsidR="00D23999" w:rsidRDefault="00D23999" w:rsidP="00D23999">
      <w:pPr>
        <w:tabs>
          <w:tab w:val="left" w:pos="-720"/>
          <w:tab w:val="left" w:pos="0"/>
          <w:tab w:val="left" w:pos="4500"/>
        </w:tabs>
        <w:suppressAutoHyphens/>
        <w:jc w:val="both"/>
        <w:rPr>
          <w:b/>
          <w:spacing w:val="-3"/>
          <w:u w:val="single"/>
        </w:rPr>
      </w:pPr>
    </w:p>
    <w:p w:rsidR="00D23999" w:rsidRPr="0024429A" w:rsidRDefault="00D23999" w:rsidP="00D23999">
      <w:pPr>
        <w:jc w:val="both"/>
        <w:rPr>
          <w:lang w:val="cy-GB"/>
        </w:rPr>
      </w:pPr>
      <w:r>
        <w:t>ABCs</w:t>
      </w:r>
      <w:r>
        <w:tab/>
      </w:r>
      <w:r>
        <w:tab/>
      </w:r>
      <w:r>
        <w:tab/>
      </w:r>
      <w:r>
        <w:tab/>
        <w:t>Agricultural</w:t>
      </w:r>
      <w:r w:rsidRPr="0024429A">
        <w:t xml:space="preserve"> Business </w:t>
      </w:r>
      <w:proofErr w:type="spellStart"/>
      <w:r w:rsidRPr="0024429A">
        <w:t>Centres</w:t>
      </w:r>
      <w:proofErr w:type="spellEnd"/>
    </w:p>
    <w:p w:rsidR="00D23999" w:rsidRPr="0024429A" w:rsidRDefault="00D23999" w:rsidP="00D23999">
      <w:pPr>
        <w:jc w:val="both"/>
      </w:pPr>
      <w:r w:rsidRPr="0024429A">
        <w:t>ACP</w:t>
      </w:r>
      <w:r w:rsidRPr="0024429A">
        <w:tab/>
      </w:r>
      <w:r w:rsidRPr="0024429A">
        <w:tab/>
      </w:r>
      <w:r w:rsidRPr="0024429A">
        <w:tab/>
      </w:r>
      <w:r w:rsidRPr="0024429A">
        <w:tab/>
        <w:t xml:space="preserve">UNDP’s Advisory Committee on Procurement </w:t>
      </w:r>
    </w:p>
    <w:p w:rsidR="00D23999" w:rsidRPr="0024429A" w:rsidRDefault="00D23999" w:rsidP="00D23999">
      <w:pPr>
        <w:jc w:val="both"/>
        <w:rPr>
          <w:lang w:val="cy-GB"/>
        </w:rPr>
      </w:pPr>
      <w:r w:rsidRPr="0024429A">
        <w:rPr>
          <w:color w:val="000000"/>
        </w:rPr>
        <w:t>ARD</w:t>
      </w:r>
      <w:r w:rsidRPr="0024429A">
        <w:rPr>
          <w:color w:val="000000"/>
        </w:rPr>
        <w:tab/>
      </w:r>
      <w:r w:rsidRPr="0024429A">
        <w:rPr>
          <w:color w:val="000000"/>
        </w:rPr>
        <w:tab/>
      </w:r>
      <w:r w:rsidRPr="0024429A">
        <w:rPr>
          <w:color w:val="000000"/>
        </w:rPr>
        <w:tab/>
      </w:r>
      <w:r w:rsidRPr="0024429A">
        <w:rPr>
          <w:color w:val="000000"/>
        </w:rPr>
        <w:tab/>
      </w:r>
      <w:r w:rsidRPr="0024429A">
        <w:t>Association for Rural Development for Sierra Leone</w:t>
      </w:r>
    </w:p>
    <w:p w:rsidR="00D23999" w:rsidRDefault="00D23999" w:rsidP="00D23999">
      <w:pPr>
        <w:jc w:val="both"/>
      </w:pPr>
      <w:r w:rsidRPr="0024429A">
        <w:t>BCAASL</w:t>
      </w:r>
      <w:r w:rsidRPr="0024429A">
        <w:tab/>
      </w:r>
      <w:r w:rsidRPr="0024429A">
        <w:tab/>
      </w:r>
      <w:r w:rsidRPr="0024429A">
        <w:tab/>
        <w:t xml:space="preserve">Business Coalition </w:t>
      </w:r>
      <w:proofErr w:type="gramStart"/>
      <w:r w:rsidRPr="0024429A">
        <w:t>Against</w:t>
      </w:r>
      <w:proofErr w:type="gramEnd"/>
      <w:r w:rsidRPr="0024429A">
        <w:t xml:space="preserve"> AIDS in Sierra Leone</w:t>
      </w:r>
      <w:r w:rsidRPr="0024429A">
        <w:tab/>
      </w:r>
    </w:p>
    <w:p w:rsidR="00D23999" w:rsidRPr="0024429A" w:rsidRDefault="00D23999" w:rsidP="00D23999">
      <w:pPr>
        <w:jc w:val="both"/>
      </w:pPr>
      <w:r>
        <w:t>CSO</w:t>
      </w:r>
      <w:r>
        <w:tab/>
      </w:r>
      <w:r>
        <w:tab/>
      </w:r>
      <w:r>
        <w:tab/>
      </w:r>
      <w:r>
        <w:tab/>
        <w:t xml:space="preserve">Civil Society </w:t>
      </w:r>
      <w:proofErr w:type="spellStart"/>
      <w:r>
        <w:t>organisations</w:t>
      </w:r>
      <w:proofErr w:type="spellEnd"/>
    </w:p>
    <w:p w:rsidR="00D23999" w:rsidRPr="0024429A" w:rsidRDefault="00D23999" w:rsidP="00D23999">
      <w:r w:rsidRPr="0024429A">
        <w:t>CWC</w:t>
      </w:r>
      <w:r w:rsidRPr="0024429A">
        <w:tab/>
      </w:r>
      <w:r w:rsidRPr="0024429A">
        <w:tab/>
      </w:r>
      <w:r w:rsidRPr="0024429A">
        <w:tab/>
      </w:r>
      <w:r w:rsidRPr="0024429A">
        <w:tab/>
        <w:t>Council of Women Councilors</w:t>
      </w:r>
    </w:p>
    <w:p w:rsidR="00D23999" w:rsidRPr="0024429A" w:rsidRDefault="00D23999" w:rsidP="00D23999">
      <w:pPr>
        <w:jc w:val="both"/>
      </w:pPr>
      <w:r w:rsidRPr="0024429A">
        <w:t>DSA</w:t>
      </w:r>
      <w:r w:rsidRPr="0024429A">
        <w:tab/>
      </w:r>
      <w:r w:rsidRPr="0024429A">
        <w:tab/>
      </w:r>
      <w:r w:rsidRPr="0024429A">
        <w:tab/>
      </w:r>
      <w:r w:rsidRPr="0024429A">
        <w:tab/>
        <w:t>Daily Subsistence Allowance</w:t>
      </w:r>
    </w:p>
    <w:p w:rsidR="00D23999" w:rsidRPr="0024429A" w:rsidRDefault="00D23999" w:rsidP="00D23999">
      <w:pPr>
        <w:tabs>
          <w:tab w:val="left" w:pos="270"/>
        </w:tabs>
        <w:jc w:val="both"/>
      </w:pPr>
      <w:r w:rsidRPr="0024429A">
        <w:t xml:space="preserve">FAO                                        Food and Agriculture Organization of the United Nations </w:t>
      </w:r>
    </w:p>
    <w:p w:rsidR="00D23999" w:rsidRPr="0024429A" w:rsidRDefault="00D23999" w:rsidP="00D23999">
      <w:r w:rsidRPr="0024429A">
        <w:rPr>
          <w:lang w:val="cy-GB"/>
        </w:rPr>
        <w:t>GBV</w:t>
      </w:r>
      <w:r w:rsidRPr="0024429A">
        <w:rPr>
          <w:lang w:val="cy-GB"/>
        </w:rPr>
        <w:tab/>
      </w:r>
      <w:r w:rsidRPr="0024429A">
        <w:rPr>
          <w:lang w:val="cy-GB"/>
        </w:rPr>
        <w:tab/>
      </w:r>
      <w:r w:rsidRPr="0024429A">
        <w:rPr>
          <w:lang w:val="cy-GB"/>
        </w:rPr>
        <w:tab/>
      </w:r>
      <w:r w:rsidRPr="0024429A">
        <w:rPr>
          <w:lang w:val="cy-GB"/>
        </w:rPr>
        <w:tab/>
        <w:t>Gender-Based Violence</w:t>
      </w:r>
    </w:p>
    <w:p w:rsidR="00D23999" w:rsidRPr="0024429A" w:rsidRDefault="00D23999" w:rsidP="00D23999">
      <w:pPr>
        <w:tabs>
          <w:tab w:val="left" w:pos="270"/>
        </w:tabs>
        <w:jc w:val="both"/>
      </w:pPr>
      <w:r w:rsidRPr="0024429A">
        <w:t>KAP                                        Knowledge, Attitude and Practices (KAP)</w:t>
      </w:r>
    </w:p>
    <w:p w:rsidR="00D23999" w:rsidRPr="0024429A" w:rsidRDefault="00D23999" w:rsidP="00D23999">
      <w:pPr>
        <w:jc w:val="both"/>
      </w:pPr>
      <w:r w:rsidRPr="0024429A">
        <w:t>LIWITH</w:t>
      </w:r>
      <w:r w:rsidRPr="0024429A">
        <w:tab/>
      </w:r>
      <w:r w:rsidRPr="0024429A">
        <w:tab/>
      </w:r>
      <w:r w:rsidRPr="0024429A">
        <w:tab/>
        <w:t>Living with Hope</w:t>
      </w:r>
    </w:p>
    <w:p w:rsidR="00D23999" w:rsidRPr="0024429A" w:rsidRDefault="00D23999" w:rsidP="00D23999">
      <w:pPr>
        <w:jc w:val="both"/>
      </w:pPr>
      <w:r w:rsidRPr="0024429A">
        <w:t>MACSA</w:t>
      </w:r>
      <w:r w:rsidRPr="0024429A">
        <w:tab/>
      </w:r>
      <w:r w:rsidRPr="0024429A">
        <w:tab/>
      </w:r>
      <w:r w:rsidRPr="0024429A">
        <w:tab/>
      </w:r>
      <w:proofErr w:type="spellStart"/>
      <w:r w:rsidRPr="0024429A">
        <w:t>Morturmonyuma</w:t>
      </w:r>
      <w:proofErr w:type="spellEnd"/>
      <w:r w:rsidRPr="0024429A">
        <w:t xml:space="preserve"> HIV &amp; AIDS Care and Support Association</w:t>
      </w:r>
    </w:p>
    <w:p w:rsidR="00D23999" w:rsidRPr="0024429A" w:rsidRDefault="00D23999" w:rsidP="00D23999">
      <w:pPr>
        <w:jc w:val="both"/>
      </w:pPr>
      <w:r w:rsidRPr="0024429A">
        <w:t>MCSL</w:t>
      </w:r>
      <w:r w:rsidRPr="0024429A">
        <w:tab/>
      </w:r>
      <w:r w:rsidRPr="0024429A">
        <w:tab/>
      </w:r>
      <w:r w:rsidRPr="0024429A">
        <w:tab/>
      </w:r>
      <w:r w:rsidRPr="0024429A">
        <w:tab/>
        <w:t>Methodist Church Sierra Leone</w:t>
      </w:r>
    </w:p>
    <w:p w:rsidR="00D23999" w:rsidRPr="0024429A" w:rsidRDefault="00D23999" w:rsidP="00D23999">
      <w:pPr>
        <w:tabs>
          <w:tab w:val="left" w:pos="270"/>
        </w:tabs>
        <w:jc w:val="both"/>
      </w:pPr>
      <w:r w:rsidRPr="0024429A">
        <w:t xml:space="preserve">MDTF       </w:t>
      </w:r>
      <w:r w:rsidRPr="0024429A">
        <w:tab/>
      </w:r>
      <w:r w:rsidRPr="0024429A">
        <w:tab/>
      </w:r>
      <w:r w:rsidRPr="0024429A">
        <w:tab/>
        <w:t>Multi-Donor Trust Fund</w:t>
      </w:r>
    </w:p>
    <w:p w:rsidR="00D23999" w:rsidRPr="0024429A" w:rsidRDefault="00D23999" w:rsidP="00D23999">
      <w:pPr>
        <w:jc w:val="both"/>
      </w:pPr>
      <w:r w:rsidRPr="0024429A">
        <w:t>MEST</w:t>
      </w:r>
      <w:r w:rsidRPr="0024429A">
        <w:tab/>
      </w:r>
      <w:r w:rsidRPr="0024429A">
        <w:tab/>
      </w:r>
      <w:r w:rsidRPr="0024429A">
        <w:tab/>
      </w:r>
      <w:r w:rsidRPr="0024429A">
        <w:tab/>
        <w:t>Ministry of Education, Science and Technology</w:t>
      </w:r>
    </w:p>
    <w:p w:rsidR="00D23999" w:rsidRPr="0024429A" w:rsidRDefault="00D23999" w:rsidP="00D23999">
      <w:pPr>
        <w:jc w:val="both"/>
        <w:rPr>
          <w:lang w:val="cy-GB"/>
        </w:rPr>
      </w:pPr>
      <w:r w:rsidRPr="0024429A">
        <w:rPr>
          <w:lang w:val="cy-GB"/>
        </w:rPr>
        <w:t>MMR:</w:t>
      </w:r>
      <w:r w:rsidRPr="0024429A">
        <w:rPr>
          <w:lang w:val="cy-GB"/>
        </w:rPr>
        <w:tab/>
      </w:r>
      <w:r w:rsidRPr="0024429A">
        <w:rPr>
          <w:lang w:val="cy-GB"/>
        </w:rPr>
        <w:tab/>
      </w:r>
      <w:r w:rsidRPr="0024429A">
        <w:rPr>
          <w:lang w:val="cy-GB"/>
        </w:rPr>
        <w:tab/>
      </w:r>
      <w:r w:rsidRPr="0024429A">
        <w:rPr>
          <w:lang w:val="cy-GB"/>
        </w:rPr>
        <w:tab/>
        <w:t>Maternal Mortality Reduction</w:t>
      </w:r>
    </w:p>
    <w:p w:rsidR="00D23999" w:rsidRPr="0024429A" w:rsidRDefault="00D23999" w:rsidP="00D23999">
      <w:pPr>
        <w:jc w:val="both"/>
        <w:rPr>
          <w:lang w:val="cy-GB"/>
        </w:rPr>
      </w:pPr>
      <w:r w:rsidRPr="0024429A">
        <w:rPr>
          <w:lang w:val="cy-GB"/>
        </w:rPr>
        <w:t>MSWGCA</w:t>
      </w:r>
      <w:r w:rsidRPr="0024429A">
        <w:rPr>
          <w:lang w:val="cy-GB"/>
        </w:rPr>
        <w:tab/>
      </w:r>
      <w:r w:rsidRPr="0024429A">
        <w:rPr>
          <w:lang w:val="cy-GB"/>
        </w:rPr>
        <w:tab/>
      </w:r>
      <w:r w:rsidRPr="0024429A">
        <w:rPr>
          <w:lang w:val="cy-GB"/>
        </w:rPr>
        <w:tab/>
        <w:t>Ministry of Social Welfare, Gender and Children’s Affairs</w:t>
      </w:r>
    </w:p>
    <w:p w:rsidR="00D23999" w:rsidRPr="0024429A" w:rsidRDefault="00D23999" w:rsidP="00D23999">
      <w:pPr>
        <w:jc w:val="both"/>
      </w:pPr>
      <w:r w:rsidRPr="0024429A">
        <w:t>MWHI</w:t>
      </w:r>
      <w:r w:rsidRPr="0024429A">
        <w:tab/>
      </w:r>
      <w:r w:rsidRPr="0024429A">
        <w:tab/>
      </w:r>
      <w:r w:rsidRPr="0024429A">
        <w:tab/>
      </w:r>
      <w:r w:rsidRPr="0024429A">
        <w:tab/>
        <w:t>Ministry of Works, Housing and Infrastructure</w:t>
      </w:r>
    </w:p>
    <w:p w:rsidR="00D23999" w:rsidRPr="0024429A" w:rsidRDefault="00D23999" w:rsidP="00D23999">
      <w:pPr>
        <w:jc w:val="both"/>
      </w:pPr>
      <w:r w:rsidRPr="0024429A">
        <w:t>NAS</w:t>
      </w:r>
      <w:r w:rsidRPr="0024429A">
        <w:tab/>
      </w:r>
      <w:r w:rsidRPr="0024429A">
        <w:tab/>
      </w:r>
      <w:r w:rsidRPr="0024429A">
        <w:tab/>
      </w:r>
      <w:r w:rsidRPr="0024429A">
        <w:tab/>
        <w:t>National AIDS Secretariat</w:t>
      </w:r>
      <w:r w:rsidRPr="0024429A">
        <w:tab/>
      </w:r>
    </w:p>
    <w:p w:rsidR="00D23999" w:rsidRPr="0024429A" w:rsidRDefault="00D23999" w:rsidP="00D23999">
      <w:pPr>
        <w:jc w:val="both"/>
      </w:pPr>
      <w:r w:rsidRPr="0024429A">
        <w:rPr>
          <w:spacing w:val="-3"/>
        </w:rPr>
        <w:t>NETHIPS</w:t>
      </w:r>
      <w:r w:rsidRPr="0024429A">
        <w:rPr>
          <w:spacing w:val="-3"/>
        </w:rPr>
        <w:tab/>
      </w:r>
      <w:r w:rsidRPr="0024429A">
        <w:rPr>
          <w:spacing w:val="-3"/>
        </w:rPr>
        <w:tab/>
      </w:r>
      <w:r w:rsidRPr="0024429A">
        <w:rPr>
          <w:spacing w:val="-3"/>
        </w:rPr>
        <w:tab/>
        <w:t>Network of HIV Positives in Sierra Leone</w:t>
      </w:r>
      <w:r w:rsidRPr="0024429A">
        <w:rPr>
          <w:spacing w:val="-3"/>
        </w:rPr>
        <w:tab/>
      </w:r>
    </w:p>
    <w:p w:rsidR="00D23999" w:rsidRPr="0024429A" w:rsidRDefault="00D23999" w:rsidP="00D23999">
      <w:r w:rsidRPr="0024429A">
        <w:t>NGO</w:t>
      </w:r>
      <w:r w:rsidRPr="0024429A">
        <w:tab/>
      </w:r>
      <w:r w:rsidRPr="0024429A">
        <w:tab/>
      </w:r>
      <w:r w:rsidRPr="0024429A">
        <w:tab/>
      </w:r>
      <w:r w:rsidRPr="0024429A">
        <w:tab/>
        <w:t>Non-Governmental Organization</w:t>
      </w:r>
    </w:p>
    <w:p w:rsidR="00D23999" w:rsidRPr="0024429A" w:rsidRDefault="00D23999" w:rsidP="00D23999">
      <w:pPr>
        <w:jc w:val="both"/>
      </w:pPr>
      <w:r w:rsidRPr="0024429A">
        <w:t>PAGSOH</w:t>
      </w:r>
      <w:r w:rsidRPr="0024429A">
        <w:tab/>
      </w:r>
      <w:r w:rsidRPr="0024429A">
        <w:tab/>
      </w:r>
      <w:r w:rsidRPr="0024429A">
        <w:tab/>
        <w:t>Partnership Action for Grassroots Sensitization on HIV</w:t>
      </w:r>
    </w:p>
    <w:p w:rsidR="00D23999" w:rsidRPr="0024429A" w:rsidRDefault="00D23999" w:rsidP="00D23999">
      <w:pPr>
        <w:jc w:val="both"/>
      </w:pPr>
      <w:r w:rsidRPr="0024429A">
        <w:t>PISU</w:t>
      </w:r>
      <w:r w:rsidRPr="0024429A">
        <w:tab/>
      </w:r>
      <w:r w:rsidRPr="0024429A">
        <w:tab/>
      </w:r>
      <w:r w:rsidRPr="0024429A">
        <w:tab/>
      </w:r>
      <w:r w:rsidRPr="0024429A">
        <w:tab/>
        <w:t>Project Implementation Support Unit</w:t>
      </w:r>
    </w:p>
    <w:p w:rsidR="00486D73" w:rsidRPr="00486D73" w:rsidRDefault="00D23999" w:rsidP="00486D73">
      <w:pPr>
        <w:jc w:val="both"/>
      </w:pPr>
      <w:r w:rsidRPr="0024429A">
        <w:t>PLHIV</w:t>
      </w:r>
      <w:r w:rsidRPr="0024429A">
        <w:tab/>
      </w:r>
      <w:r w:rsidRPr="0024429A">
        <w:tab/>
      </w:r>
      <w:r w:rsidRPr="0024429A">
        <w:tab/>
      </w:r>
      <w:r w:rsidRPr="0024429A">
        <w:tab/>
        <w:t>People living with HIV</w:t>
      </w:r>
      <w:r w:rsidR="00486D73" w:rsidRPr="00486D73">
        <w:t xml:space="preserve"> </w:t>
      </w:r>
    </w:p>
    <w:p w:rsidR="00D23999" w:rsidRPr="0024429A" w:rsidRDefault="00D23999" w:rsidP="00D23999">
      <w:r w:rsidRPr="0024429A">
        <w:t>PRSP</w:t>
      </w:r>
      <w:r w:rsidRPr="0024429A">
        <w:tab/>
      </w:r>
      <w:r w:rsidRPr="0024429A">
        <w:tab/>
      </w:r>
      <w:r w:rsidRPr="0024429A">
        <w:tab/>
      </w:r>
      <w:r w:rsidRPr="0024429A">
        <w:tab/>
        <w:t>Poverty Reduction Strategy Paper</w:t>
      </w:r>
    </w:p>
    <w:p w:rsidR="00D23999" w:rsidRPr="0024429A" w:rsidRDefault="00D23999" w:rsidP="00D23999">
      <w:pPr>
        <w:jc w:val="both"/>
      </w:pPr>
      <w:r w:rsidRPr="0024429A">
        <w:t>PSO</w:t>
      </w:r>
      <w:r w:rsidRPr="0024429A">
        <w:tab/>
      </w:r>
      <w:r w:rsidRPr="0024429A">
        <w:tab/>
      </w:r>
      <w:r w:rsidRPr="0024429A">
        <w:tab/>
      </w:r>
      <w:r w:rsidRPr="0024429A">
        <w:tab/>
        <w:t>Procurement Support Office</w:t>
      </w:r>
    </w:p>
    <w:p w:rsidR="00D23999" w:rsidRPr="0024429A" w:rsidRDefault="00D23999" w:rsidP="00D23999">
      <w:pPr>
        <w:tabs>
          <w:tab w:val="left" w:pos="270"/>
        </w:tabs>
        <w:jc w:val="both"/>
      </w:pPr>
      <w:r w:rsidRPr="0024429A">
        <w:t xml:space="preserve">SCP                                        </w:t>
      </w:r>
      <w:r w:rsidRPr="0024429A">
        <w:tab/>
        <w:t>Small Holder Commercialization Program</w:t>
      </w:r>
    </w:p>
    <w:p w:rsidR="00D23999" w:rsidRPr="0024429A" w:rsidRDefault="00D23999" w:rsidP="00D23999">
      <w:pPr>
        <w:tabs>
          <w:tab w:val="left" w:pos="270"/>
        </w:tabs>
        <w:jc w:val="both"/>
      </w:pPr>
      <w:r>
        <w:t>SL-</w:t>
      </w:r>
      <w:r w:rsidRPr="0024429A">
        <w:t xml:space="preserve">MDTF                              </w:t>
      </w:r>
      <w:r w:rsidRPr="0024429A">
        <w:tab/>
        <w:t>Sierra Leone Multi-Donor Trust Fund</w:t>
      </w:r>
    </w:p>
    <w:p w:rsidR="00D23999" w:rsidRPr="0024429A" w:rsidRDefault="00D23999" w:rsidP="00D23999">
      <w:r w:rsidRPr="0024429A">
        <w:t>SLFPAC</w:t>
      </w:r>
      <w:r w:rsidRPr="0024429A">
        <w:tab/>
      </w:r>
      <w:r w:rsidRPr="0024429A">
        <w:tab/>
      </w:r>
      <w:r w:rsidRPr="0024429A">
        <w:tab/>
        <w:t>Sierra Female Parliamentary Caucus</w:t>
      </w:r>
    </w:p>
    <w:p w:rsidR="00D23999" w:rsidRPr="0024429A" w:rsidRDefault="00D23999" w:rsidP="00D23999">
      <w:pPr>
        <w:jc w:val="both"/>
      </w:pPr>
      <w:r w:rsidRPr="0024429A">
        <w:t>SPVC</w:t>
      </w:r>
      <w:r w:rsidRPr="0024429A">
        <w:tab/>
      </w:r>
      <w:r w:rsidRPr="0024429A">
        <w:tab/>
      </w:r>
      <w:r w:rsidRPr="0024429A">
        <w:tab/>
      </w:r>
      <w:r w:rsidRPr="0024429A">
        <w:tab/>
        <w:t>Solar Panel Voltaic Cells</w:t>
      </w:r>
    </w:p>
    <w:p w:rsidR="00D23999" w:rsidRPr="0024429A" w:rsidRDefault="00D23999" w:rsidP="00DD29D2">
      <w:pPr>
        <w:jc w:val="both"/>
      </w:pPr>
      <w:r w:rsidRPr="0024429A">
        <w:t>TA</w:t>
      </w:r>
      <w:r w:rsidRPr="0024429A">
        <w:tab/>
      </w:r>
      <w:r w:rsidRPr="0024429A">
        <w:tab/>
      </w:r>
      <w:r w:rsidRPr="0024429A">
        <w:tab/>
      </w:r>
      <w:r w:rsidRPr="0024429A">
        <w:tab/>
        <w:t>Technical Assistance</w:t>
      </w:r>
    </w:p>
    <w:sectPr w:rsidR="00D23999" w:rsidRPr="0024429A" w:rsidSect="00DD29D2">
      <w:footerReference w:type="default" r:id="rId10"/>
      <w:footerReference w:type="first" r:id="rId11"/>
      <w:pgSz w:w="12240" w:h="15840" w:code="1"/>
      <w:pgMar w:top="810" w:right="810" w:bottom="1354" w:left="806"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0AA" w:rsidRDefault="00A610AA">
      <w:r>
        <w:separator/>
      </w:r>
    </w:p>
  </w:endnote>
  <w:endnote w:type="continuationSeparator" w:id="0">
    <w:p w:rsidR="00A610AA" w:rsidRDefault="00A6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D03" w:rsidRDefault="00DD7D03">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lang w:val="en-GB"/>
      </w:rPr>
      <w:t xml:space="preserve">SL-MDTF </w:t>
    </w:r>
    <w:proofErr w:type="spellStart"/>
    <w:r w:rsidR="000A53DB">
      <w:rPr>
        <w:rFonts w:ascii="Arial" w:hAnsi="Arial" w:cs="Arial"/>
        <w:sz w:val="18"/>
        <w:szCs w:val="18"/>
        <w:lang w:val="en-GB"/>
      </w:rPr>
      <w:t>FInal</w:t>
    </w:r>
    <w:proofErr w:type="spellEnd"/>
    <w:r>
      <w:rPr>
        <w:rFonts w:ascii="Arial" w:hAnsi="Arial" w:cs="Arial"/>
        <w:sz w:val="18"/>
        <w:szCs w:val="18"/>
        <w:lang w:val="en-GB"/>
      </w:rPr>
      <w:t xml:space="preserve"> Report</w:t>
    </w:r>
    <w:r>
      <w:rPr>
        <w:rFonts w:ascii="Arial" w:hAnsi="Arial" w:cs="Arial"/>
        <w:sz w:val="18"/>
        <w:szCs w:val="18"/>
      </w:rPr>
      <w:tab/>
      <w:t xml:space="preserve">1 January </w:t>
    </w:r>
    <w:r w:rsidR="000A53DB">
      <w:rPr>
        <w:rFonts w:ascii="Arial" w:hAnsi="Arial" w:cs="Arial"/>
        <w:sz w:val="18"/>
        <w:szCs w:val="18"/>
      </w:rPr>
      <w:t xml:space="preserve">2010 </w:t>
    </w:r>
    <w:r>
      <w:rPr>
        <w:rFonts w:ascii="Arial" w:hAnsi="Arial" w:cs="Arial"/>
        <w:sz w:val="18"/>
        <w:szCs w:val="18"/>
      </w:rPr>
      <w:t>– 3</w:t>
    </w:r>
    <w:r>
      <w:rPr>
        <w:rFonts w:ascii="Arial" w:hAnsi="Arial" w:cs="Arial"/>
        <w:sz w:val="18"/>
        <w:szCs w:val="18"/>
        <w:lang w:val="en-GB"/>
      </w:rPr>
      <w:t>1</w:t>
    </w:r>
    <w:r>
      <w:rPr>
        <w:rFonts w:ascii="Arial" w:hAnsi="Arial" w:cs="Arial"/>
        <w:sz w:val="18"/>
        <w:szCs w:val="18"/>
      </w:rPr>
      <w:t xml:space="preserve"> </w:t>
    </w:r>
    <w:r>
      <w:rPr>
        <w:rFonts w:ascii="Arial" w:hAnsi="Arial" w:cs="Arial"/>
        <w:sz w:val="18"/>
        <w:szCs w:val="18"/>
        <w:lang w:val="en-GB"/>
      </w:rPr>
      <w:t>December</w:t>
    </w:r>
    <w:r>
      <w:rPr>
        <w:rFonts w:ascii="Arial" w:hAnsi="Arial" w:cs="Arial"/>
        <w:sz w:val="18"/>
        <w:szCs w:val="18"/>
      </w:rPr>
      <w:t xml:space="preserve"> 20</w:t>
    </w:r>
    <w:r>
      <w:rPr>
        <w:rFonts w:ascii="Arial" w:hAnsi="Arial" w:cs="Arial"/>
        <w:sz w:val="18"/>
        <w:szCs w:val="18"/>
        <w:lang w:val="en-GB"/>
      </w:rPr>
      <w:t>12</w:t>
    </w:r>
    <w:r>
      <w:rPr>
        <w:rFonts w:ascii="Arial" w:hAnsi="Arial" w:cs="Arial"/>
        <w:sz w:val="18"/>
        <w:szCs w:val="18"/>
      </w:rPr>
      <w:tab/>
      <w:t xml:space="preserve">Page </w:t>
    </w:r>
    <w:r w:rsidR="00DF3124">
      <w:rPr>
        <w:rFonts w:ascii="Arial" w:hAnsi="Arial" w:cs="Arial"/>
        <w:sz w:val="18"/>
        <w:szCs w:val="18"/>
      </w:rPr>
      <w:fldChar w:fldCharType="begin"/>
    </w:r>
    <w:r>
      <w:rPr>
        <w:rFonts w:ascii="Arial" w:hAnsi="Arial" w:cs="Arial"/>
        <w:sz w:val="18"/>
        <w:szCs w:val="18"/>
      </w:rPr>
      <w:instrText xml:space="preserve"> PAGE   \* MERGEFORMAT </w:instrText>
    </w:r>
    <w:r w:rsidR="00DF3124">
      <w:rPr>
        <w:rFonts w:ascii="Arial" w:hAnsi="Arial" w:cs="Arial"/>
        <w:sz w:val="18"/>
        <w:szCs w:val="18"/>
      </w:rPr>
      <w:fldChar w:fldCharType="separate"/>
    </w:r>
    <w:r w:rsidR="000A53DB">
      <w:rPr>
        <w:rFonts w:ascii="Arial" w:hAnsi="Arial" w:cs="Arial"/>
        <w:noProof/>
        <w:sz w:val="18"/>
        <w:szCs w:val="18"/>
      </w:rPr>
      <w:t>14</w:t>
    </w:r>
    <w:r w:rsidR="00DF3124">
      <w:rPr>
        <w:rFonts w:ascii="Arial" w:hAnsi="Arial" w:cs="Arial"/>
        <w:sz w:val="18"/>
        <w:szCs w:val="18"/>
      </w:rPr>
      <w:fldChar w:fldCharType="end"/>
    </w:r>
    <w:r>
      <w:rPr>
        <w:rFonts w:ascii="Arial" w:hAnsi="Arial" w:cs="Arial"/>
        <w:sz w:val="18"/>
        <w:szCs w:val="18"/>
      </w:rPr>
      <w:t xml:space="preserve"> of </w:t>
    </w:r>
    <w:r w:rsidR="000A53DB">
      <w:fldChar w:fldCharType="begin"/>
    </w:r>
    <w:r w:rsidR="000A53DB">
      <w:instrText xml:space="preserve"> NUMPAGES   \* MERGEFORMAT </w:instrText>
    </w:r>
    <w:r w:rsidR="000A53DB">
      <w:fldChar w:fldCharType="separate"/>
    </w:r>
    <w:r w:rsidR="000A53DB" w:rsidRPr="000A53DB">
      <w:rPr>
        <w:rFonts w:ascii="Arial" w:hAnsi="Arial" w:cs="Arial"/>
        <w:noProof/>
        <w:sz w:val="18"/>
        <w:szCs w:val="18"/>
      </w:rPr>
      <w:t>14</w:t>
    </w:r>
    <w:r w:rsidR="000A53DB">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D03" w:rsidRDefault="00DD7D03">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sidR="00DF3124">
      <w:rPr>
        <w:rFonts w:ascii="Arial" w:hAnsi="Arial" w:cs="Arial"/>
        <w:sz w:val="18"/>
        <w:szCs w:val="18"/>
      </w:rPr>
      <w:fldChar w:fldCharType="begin"/>
    </w:r>
    <w:r>
      <w:rPr>
        <w:rFonts w:ascii="Arial" w:hAnsi="Arial" w:cs="Arial"/>
        <w:sz w:val="18"/>
        <w:szCs w:val="18"/>
      </w:rPr>
      <w:instrText xml:space="preserve"> PAGE   \* MERGEFORMAT </w:instrText>
    </w:r>
    <w:r w:rsidR="00DF3124">
      <w:rPr>
        <w:rFonts w:ascii="Arial" w:hAnsi="Arial" w:cs="Arial"/>
        <w:sz w:val="18"/>
        <w:szCs w:val="18"/>
      </w:rPr>
      <w:fldChar w:fldCharType="separate"/>
    </w:r>
    <w:r>
      <w:rPr>
        <w:rFonts w:ascii="Arial" w:hAnsi="Arial" w:cs="Arial"/>
        <w:noProof/>
        <w:sz w:val="18"/>
        <w:szCs w:val="18"/>
      </w:rPr>
      <w:t>5</w:t>
    </w:r>
    <w:r w:rsidR="00DF3124">
      <w:rPr>
        <w:rFonts w:ascii="Arial" w:hAnsi="Arial" w:cs="Arial"/>
        <w:sz w:val="18"/>
        <w:szCs w:val="18"/>
      </w:rPr>
      <w:fldChar w:fldCharType="end"/>
    </w:r>
    <w:r>
      <w:rPr>
        <w:rFonts w:ascii="Arial" w:hAnsi="Arial" w:cs="Arial"/>
        <w:sz w:val="18"/>
        <w:szCs w:val="18"/>
      </w:rPr>
      <w:t xml:space="preserve"> of </w:t>
    </w:r>
    <w:r w:rsidR="000A53DB">
      <w:fldChar w:fldCharType="begin"/>
    </w:r>
    <w:r w:rsidR="000A53DB">
      <w:instrText xml:space="preserve"> NUMPAGES   \* MERGEFORMAT </w:instrText>
    </w:r>
    <w:r w:rsidR="000A53DB">
      <w:fldChar w:fldCharType="separate"/>
    </w:r>
    <w:r w:rsidRPr="00991818">
      <w:rPr>
        <w:rFonts w:ascii="Arial" w:hAnsi="Arial" w:cs="Arial"/>
        <w:noProof/>
        <w:sz w:val="18"/>
        <w:szCs w:val="18"/>
      </w:rPr>
      <w:t>5</w:t>
    </w:r>
    <w:r w:rsidR="000A53DB">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0AA" w:rsidRDefault="00A610AA">
      <w:r>
        <w:separator/>
      </w:r>
    </w:p>
  </w:footnote>
  <w:footnote w:type="continuationSeparator" w:id="0">
    <w:p w:rsidR="00A610AA" w:rsidRDefault="00A610AA">
      <w:r>
        <w:continuationSeparator/>
      </w:r>
    </w:p>
  </w:footnote>
  <w:footnote w:id="1">
    <w:p w:rsidR="00DD7D03" w:rsidRPr="00F83DC8" w:rsidRDefault="00DD7D03" w:rsidP="009036CC">
      <w:pPr>
        <w:pStyle w:val="FootnoteText"/>
      </w:pPr>
      <w:r>
        <w:rPr>
          <w:rStyle w:val="FootnoteReference"/>
        </w:rPr>
        <w:footnoteRef/>
      </w:r>
      <w:r>
        <w:t xml:space="preserve"> </w:t>
      </w:r>
      <w:r w:rsidRPr="00D4003B">
        <w:t>The term “</w:t>
      </w:r>
      <w:proofErr w:type="spellStart"/>
      <w:r w:rsidRPr="00D4003B">
        <w:t>programme</w:t>
      </w:r>
      <w:proofErr w:type="spellEnd"/>
      <w:r w:rsidRPr="00D4003B">
        <w:t xml:space="preserve">” is used for </w:t>
      </w:r>
      <w:proofErr w:type="spellStart"/>
      <w:r>
        <w:t>programmes</w:t>
      </w:r>
      <w:proofErr w:type="spellEnd"/>
      <w:r>
        <w:t xml:space="preserve">, </w:t>
      </w:r>
      <w:r w:rsidRPr="00D4003B">
        <w:t xml:space="preserve">joint </w:t>
      </w:r>
      <w:proofErr w:type="spellStart"/>
      <w:r w:rsidRPr="00D4003B">
        <w:t>programmes</w:t>
      </w:r>
      <w:proofErr w:type="spellEnd"/>
      <w:r>
        <w:t xml:space="preserve"> and projects. </w:t>
      </w:r>
    </w:p>
  </w:footnote>
  <w:footnote w:id="2">
    <w:p w:rsidR="00DD7D03" w:rsidRDefault="00DD7D03" w:rsidP="00B543E6">
      <w:pPr>
        <w:pStyle w:val="FootnoteText"/>
      </w:pPr>
      <w:r w:rsidRPr="007C14A5">
        <w:rPr>
          <w:rStyle w:val="FootnoteReference"/>
        </w:rPr>
        <w:footnoteRef/>
      </w:r>
      <w:r w:rsidRPr="007C14A5">
        <w:t xml:space="preserve"> Strategic Results, as formulated in the </w:t>
      </w:r>
      <w:r>
        <w:t xml:space="preserve">Strategic UN Planning Framework (e.g. UNDAF) </w:t>
      </w:r>
      <w:r w:rsidRPr="007C14A5">
        <w:t>or project document</w:t>
      </w:r>
      <w:r>
        <w:t xml:space="preserve">; </w:t>
      </w:r>
    </w:p>
  </w:footnote>
  <w:footnote w:id="3">
    <w:p w:rsidR="00DD7D03" w:rsidRDefault="00DD7D03" w:rsidP="00B543E6">
      <w:pPr>
        <w:pStyle w:val="FootnoteText"/>
      </w:pPr>
      <w:r>
        <w:rPr>
          <w:rStyle w:val="FootnoteReference"/>
        </w:rPr>
        <w:footnoteRef/>
      </w:r>
      <w:r>
        <w:t xml:space="preserve"> The MPTF Office Project Reference Number is the same number as the one on the Notification message. It is also referred to as  “Project ID” on the project’s factsheet page the </w:t>
      </w:r>
      <w:hyperlink r:id="rId1" w:history="1">
        <w:r w:rsidRPr="00F80443">
          <w:rPr>
            <w:rStyle w:val="Hyperlink"/>
          </w:rPr>
          <w:t>MPTF Office GATEWAY</w:t>
        </w:r>
      </w:hyperlink>
    </w:p>
  </w:footnote>
  <w:footnote w:id="4">
    <w:p w:rsidR="00DD7D03" w:rsidRDefault="00DD7D03" w:rsidP="00B543E6">
      <w:pPr>
        <w:pStyle w:val="FootnoteText"/>
      </w:pPr>
      <w:r>
        <w:rPr>
          <w:rStyle w:val="FootnoteReference"/>
        </w:rPr>
        <w:footnoteRef/>
      </w:r>
      <w:r>
        <w:t xml:space="preserve"> The MPTF or JP Contribution, refers to the amount transferred to the Participating UN Organizations, which is available on the </w:t>
      </w:r>
      <w:hyperlink r:id="rId2" w:history="1">
        <w:r w:rsidRPr="00F80443">
          <w:rPr>
            <w:rStyle w:val="Hyperlink"/>
          </w:rPr>
          <w:t>MPTF Office GATEWAY</w:t>
        </w:r>
      </w:hyperlink>
      <w:r>
        <w:t xml:space="preserve"> </w:t>
      </w:r>
    </w:p>
  </w:footnote>
  <w:footnote w:id="5">
    <w:p w:rsidR="00DD7D03" w:rsidRDefault="00DD7D03" w:rsidP="00B543E6">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3" w:history="1">
        <w:r w:rsidRPr="00490F0E">
          <w:rPr>
            <w:rStyle w:val="Hyperlink"/>
          </w:rPr>
          <w:t>MPTF Office GATEWAY</w:t>
        </w:r>
      </w:hyperlink>
    </w:p>
  </w:footnote>
  <w:footnote w:id="6">
    <w:p w:rsidR="00DD7D03" w:rsidRDefault="00DD7D03" w:rsidP="00B543E6">
      <w:pPr>
        <w:pStyle w:val="FootnoteText"/>
      </w:pPr>
      <w:r>
        <w:rPr>
          <w:rStyle w:val="FootnoteReference"/>
        </w:rPr>
        <w:footnoteRef/>
      </w:r>
      <w:r>
        <w:t xml:space="preserve"> As per approval of the original project document by the relevant decision-making body/Steering Committee.</w:t>
      </w:r>
    </w:p>
  </w:footnote>
  <w:footnote w:id="7">
    <w:p w:rsidR="00DD7D03" w:rsidRDefault="00DD7D03" w:rsidP="00B543E6">
      <w:pPr>
        <w:pStyle w:val="FootnoteText"/>
      </w:pPr>
      <w:r>
        <w:rPr>
          <w:rStyle w:val="FootnoteReference"/>
        </w:rPr>
        <w:footnoteRef/>
      </w:r>
      <w:r>
        <w:t xml:space="preserve"> If there has been an extension, then the revised, approved end date should be reflected here. If there has been no extension approved, then the current end date is the same as the original end date. The end date is the same as the operational closure date which is when all activities for which a Participating Organization is responsible under an approved MPTF / JP have been completed. As per the MOU, agencies are to notify the MPTF Office when a </w:t>
      </w:r>
      <w:proofErr w:type="spellStart"/>
      <w:r>
        <w:t>programme</w:t>
      </w:r>
      <w:proofErr w:type="spellEnd"/>
      <w:r>
        <w:t xml:space="preserve"> completes its operational activities.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4.5pt" o:bullet="t">
        <v:imagedata r:id="rId1" o:title="bullet"/>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055FF"/>
    <w:multiLevelType w:val="hybridMultilevel"/>
    <w:tmpl w:val="17521076"/>
    <w:lvl w:ilvl="0" w:tplc="2B46A826">
      <w:start w:val="1"/>
      <w:numFmt w:val="bullet"/>
      <w:lvlText w:val="-"/>
      <w:lvlJc w:val="left"/>
      <w:pPr>
        <w:ind w:left="720" w:hanging="360"/>
      </w:pPr>
      <w:rPr>
        <w:rFonts w:ascii="Calibri" w:eastAsia="Cambria"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12F12"/>
    <w:multiLevelType w:val="hybridMultilevel"/>
    <w:tmpl w:val="25EAEA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A339E"/>
    <w:multiLevelType w:val="hybridMultilevel"/>
    <w:tmpl w:val="C33C7A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D4A61"/>
    <w:multiLevelType w:val="hybridMultilevel"/>
    <w:tmpl w:val="4538CF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75E13"/>
    <w:multiLevelType w:val="hybridMultilevel"/>
    <w:tmpl w:val="8E0A8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EB5570"/>
    <w:multiLevelType w:val="hybridMultilevel"/>
    <w:tmpl w:val="012092BC"/>
    <w:lvl w:ilvl="0" w:tplc="A0624842">
      <w:start w:val="1"/>
      <w:numFmt w:val="upperRoman"/>
      <w:lvlText w:val="%1."/>
      <w:lvlJc w:val="left"/>
      <w:pPr>
        <w:tabs>
          <w:tab w:val="num" w:pos="720"/>
        </w:tabs>
        <w:ind w:left="72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8">
    <w:nsid w:val="106E7511"/>
    <w:multiLevelType w:val="hybridMultilevel"/>
    <w:tmpl w:val="A8B0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0E10C1"/>
    <w:multiLevelType w:val="hybridMultilevel"/>
    <w:tmpl w:val="BBC6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233868"/>
    <w:multiLevelType w:val="hybridMultilevel"/>
    <w:tmpl w:val="B50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8E6AF1"/>
    <w:multiLevelType w:val="hybridMultilevel"/>
    <w:tmpl w:val="C71E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D20810"/>
    <w:multiLevelType w:val="hybridMultilevel"/>
    <w:tmpl w:val="55783F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724810"/>
    <w:multiLevelType w:val="hybridMultilevel"/>
    <w:tmpl w:val="24844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EF96AC1"/>
    <w:multiLevelType w:val="hybridMultilevel"/>
    <w:tmpl w:val="673C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DB204F"/>
    <w:multiLevelType w:val="hybridMultilevel"/>
    <w:tmpl w:val="CB005680"/>
    <w:lvl w:ilvl="0" w:tplc="075EE604">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6830E2"/>
    <w:multiLevelType w:val="hybridMultilevel"/>
    <w:tmpl w:val="64BCDDA8"/>
    <w:lvl w:ilvl="0" w:tplc="1276AD10">
      <w:start w:val="1"/>
      <w:numFmt w:val="lowerLetter"/>
      <w:lvlText w:val="%1)"/>
      <w:lvlJc w:val="left"/>
      <w:pPr>
        <w:ind w:left="360" w:hanging="360"/>
      </w:pPr>
      <w:rPr>
        <w:rFonts w:cs="Times New Roman" w:hint="default"/>
        <w:b w:val="0"/>
        <w:i w:val="0"/>
        <w:color w:val="auto"/>
        <w:sz w:val="20"/>
        <w:szCs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28D36DFB"/>
    <w:multiLevelType w:val="hybridMultilevel"/>
    <w:tmpl w:val="16F2B20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751E94"/>
    <w:multiLevelType w:val="hybridMultilevel"/>
    <w:tmpl w:val="E5B25A16"/>
    <w:lvl w:ilvl="0" w:tplc="865E436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EE2F6A"/>
    <w:multiLevelType w:val="hybridMultilevel"/>
    <w:tmpl w:val="B2DC35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9C3ED6"/>
    <w:multiLevelType w:val="hybridMultilevel"/>
    <w:tmpl w:val="D7F2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EA4F90"/>
    <w:multiLevelType w:val="hybridMultilevel"/>
    <w:tmpl w:val="88CC98B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A536EF"/>
    <w:multiLevelType w:val="hybridMultilevel"/>
    <w:tmpl w:val="EDF8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476693"/>
    <w:multiLevelType w:val="multilevel"/>
    <w:tmpl w:val="043E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B5C76"/>
    <w:multiLevelType w:val="hybridMultilevel"/>
    <w:tmpl w:val="DFC4E44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nsid w:val="6AE22504"/>
    <w:multiLevelType w:val="hybridMultilevel"/>
    <w:tmpl w:val="6BF6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CC3A3C"/>
    <w:multiLevelType w:val="hybridMultilevel"/>
    <w:tmpl w:val="C5389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3B6BDD"/>
    <w:multiLevelType w:val="hybridMultilevel"/>
    <w:tmpl w:val="20E8DF94"/>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B209CB"/>
    <w:multiLevelType w:val="hybridMultilevel"/>
    <w:tmpl w:val="BD04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6D25FE"/>
    <w:multiLevelType w:val="hybridMultilevel"/>
    <w:tmpl w:val="7B3084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nsid w:val="79CF5399"/>
    <w:multiLevelType w:val="hybridMultilevel"/>
    <w:tmpl w:val="C40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D23F82"/>
    <w:multiLevelType w:val="hybridMultilevel"/>
    <w:tmpl w:val="B49EA156"/>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2E116E"/>
    <w:multiLevelType w:val="hybridMultilevel"/>
    <w:tmpl w:val="A754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
  </w:num>
  <w:num w:numId="4">
    <w:abstractNumId w:val="30"/>
  </w:num>
  <w:num w:numId="5">
    <w:abstractNumId w:val="24"/>
  </w:num>
  <w:num w:numId="6">
    <w:abstractNumId w:val="34"/>
  </w:num>
  <w:num w:numId="7">
    <w:abstractNumId w:val="14"/>
  </w:num>
  <w:num w:numId="8">
    <w:abstractNumId w:val="19"/>
  </w:num>
  <w:num w:numId="9">
    <w:abstractNumId w:val="39"/>
  </w:num>
  <w:num w:numId="10">
    <w:abstractNumId w:val="6"/>
  </w:num>
  <w:num w:numId="11">
    <w:abstractNumId w:val="32"/>
  </w:num>
  <w:num w:numId="12">
    <w:abstractNumId w:val="3"/>
  </w:num>
  <w:num w:numId="13">
    <w:abstractNumId w:val="9"/>
  </w:num>
  <w:num w:numId="14">
    <w:abstractNumId w:val="5"/>
  </w:num>
  <w:num w:numId="15">
    <w:abstractNumId w:val="12"/>
  </w:num>
  <w:num w:numId="16">
    <w:abstractNumId w:val="13"/>
  </w:num>
  <w:num w:numId="17">
    <w:abstractNumId w:val="29"/>
  </w:num>
  <w:num w:numId="18">
    <w:abstractNumId w:val="1"/>
  </w:num>
  <w:num w:numId="19">
    <w:abstractNumId w:val="11"/>
  </w:num>
  <w:num w:numId="20">
    <w:abstractNumId w:val="15"/>
  </w:num>
  <w:num w:numId="21">
    <w:abstractNumId w:val="8"/>
  </w:num>
  <w:num w:numId="22">
    <w:abstractNumId w:val="40"/>
  </w:num>
  <w:num w:numId="23">
    <w:abstractNumId w:val="38"/>
  </w:num>
  <w:num w:numId="24">
    <w:abstractNumId w:val="36"/>
  </w:num>
  <w:num w:numId="25">
    <w:abstractNumId w:val="0"/>
  </w:num>
  <w:num w:numId="26">
    <w:abstractNumId w:val="23"/>
  </w:num>
  <w:num w:numId="27">
    <w:abstractNumId w:val="18"/>
  </w:num>
  <w:num w:numId="28">
    <w:abstractNumId w:val="25"/>
  </w:num>
  <w:num w:numId="29">
    <w:abstractNumId w:val="10"/>
  </w:num>
  <w:num w:numId="30">
    <w:abstractNumId w:val="35"/>
  </w:num>
  <w:num w:numId="31">
    <w:abstractNumId w:val="31"/>
  </w:num>
  <w:num w:numId="32">
    <w:abstractNumId w:val="26"/>
  </w:num>
  <w:num w:numId="33">
    <w:abstractNumId w:val="28"/>
  </w:num>
  <w:num w:numId="34">
    <w:abstractNumId w:val="37"/>
  </w:num>
  <w:num w:numId="35">
    <w:abstractNumId w:val="21"/>
  </w:num>
  <w:num w:numId="36">
    <w:abstractNumId w:val="22"/>
  </w:num>
  <w:num w:numId="37">
    <w:abstractNumId w:val="4"/>
  </w:num>
  <w:num w:numId="38">
    <w:abstractNumId w:val="16"/>
  </w:num>
  <w:num w:numId="39">
    <w:abstractNumId w:val="33"/>
  </w:num>
  <w:num w:numId="40">
    <w:abstractNumId w:val="17"/>
  </w:num>
  <w:num w:numId="41">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C2"/>
    <w:rsid w:val="00047861"/>
    <w:rsid w:val="000A53DB"/>
    <w:rsid w:val="000F48A6"/>
    <w:rsid w:val="00111E93"/>
    <w:rsid w:val="00125943"/>
    <w:rsid w:val="001610A4"/>
    <w:rsid w:val="00174B60"/>
    <w:rsid w:val="001F5690"/>
    <w:rsid w:val="00216EF7"/>
    <w:rsid w:val="00227A67"/>
    <w:rsid w:val="0029103E"/>
    <w:rsid w:val="00300573"/>
    <w:rsid w:val="003D5E31"/>
    <w:rsid w:val="0045455B"/>
    <w:rsid w:val="00476491"/>
    <w:rsid w:val="00486D73"/>
    <w:rsid w:val="004B678F"/>
    <w:rsid w:val="004C0663"/>
    <w:rsid w:val="00504513"/>
    <w:rsid w:val="00524045"/>
    <w:rsid w:val="005833B9"/>
    <w:rsid w:val="005F2B9C"/>
    <w:rsid w:val="006A486D"/>
    <w:rsid w:val="00702A43"/>
    <w:rsid w:val="00766AC6"/>
    <w:rsid w:val="00863770"/>
    <w:rsid w:val="008F2AC2"/>
    <w:rsid w:val="009002B7"/>
    <w:rsid w:val="009036CC"/>
    <w:rsid w:val="0096759F"/>
    <w:rsid w:val="00972DB6"/>
    <w:rsid w:val="00991818"/>
    <w:rsid w:val="00A04F37"/>
    <w:rsid w:val="00A0651E"/>
    <w:rsid w:val="00A44814"/>
    <w:rsid w:val="00A610AA"/>
    <w:rsid w:val="00A9422F"/>
    <w:rsid w:val="00A970F5"/>
    <w:rsid w:val="00B543E6"/>
    <w:rsid w:val="00B646C2"/>
    <w:rsid w:val="00C64982"/>
    <w:rsid w:val="00C97F34"/>
    <w:rsid w:val="00D23999"/>
    <w:rsid w:val="00D460BE"/>
    <w:rsid w:val="00D730D3"/>
    <w:rsid w:val="00DA3499"/>
    <w:rsid w:val="00DC08E2"/>
    <w:rsid w:val="00DD29D2"/>
    <w:rsid w:val="00DD7D03"/>
    <w:rsid w:val="00DF3124"/>
    <w:rsid w:val="00E052A4"/>
    <w:rsid w:val="00E31A23"/>
    <w:rsid w:val="00E521F3"/>
    <w:rsid w:val="00EF0E57"/>
    <w:rsid w:val="00EF3A16"/>
    <w:rsid w:val="00F50E59"/>
    <w:rsid w:val="00F56D15"/>
    <w:rsid w:val="00FC42AD"/>
    <w:rsid w:val="00FD5606"/>
    <w:rsid w:val="00FF70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A5801"/>
    <w:rPr>
      <w:sz w:val="24"/>
      <w:szCs w:val="24"/>
    </w:rPr>
  </w:style>
  <w:style w:type="paragraph" w:styleId="Heading1">
    <w:name w:val="heading 1"/>
    <w:basedOn w:val="Normal"/>
    <w:next w:val="Normal"/>
    <w:link w:val="Heading1Char"/>
    <w:uiPriority w:val="99"/>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uiPriority w:val="99"/>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uiPriority w:val="99"/>
    <w:rsid w:val="001A5801"/>
    <w:rPr>
      <w:rFonts w:ascii="Arial" w:hAnsi="Arial" w:cs="Arial"/>
      <w:sz w:val="20"/>
      <w:szCs w:val="20"/>
    </w:rPr>
  </w:style>
  <w:style w:type="paragraph" w:styleId="Header">
    <w:name w:val="header"/>
    <w:basedOn w:val="Normal"/>
    <w:link w:val="HeaderChar"/>
    <w:uiPriority w:val="99"/>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customStyle="1" w:styleId="MediumGrid1-Accent21">
    <w:name w:val="Medium Grid 1 - Accent 21"/>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customStyle="1" w:styleId="TOCHeading1">
    <w:name w:val="TOC Heading1"/>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uiPriority w:val="99"/>
    <w:rsid w:val="00F755E7"/>
    <w:rPr>
      <w:rFonts w:ascii="Arial" w:hAnsi="Arial" w:cs="Arial"/>
      <w:b/>
      <w:bCs/>
    </w:rPr>
  </w:style>
  <w:style w:type="character" w:customStyle="1" w:styleId="Heading2Char">
    <w:name w:val="Heading 2 Char"/>
    <w:link w:val="Heading2"/>
    <w:uiPriority w:val="99"/>
    <w:rsid w:val="00F755E7"/>
    <w:rPr>
      <w:b/>
      <w:bCs/>
      <w:sz w:val="26"/>
      <w:szCs w:val="24"/>
    </w:rPr>
  </w:style>
  <w:style w:type="paragraph" w:styleId="TOC1">
    <w:name w:val="toc 1"/>
    <w:basedOn w:val="Normal"/>
    <w:next w:val="Normal"/>
    <w:autoRedefine/>
    <w:uiPriority w:val="9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uiPriority w:val="99"/>
    <w:rsid w:val="000134CC"/>
    <w:rPr>
      <w:rFonts w:cs="Arial"/>
      <w:b/>
      <w:bCs/>
      <w:iCs/>
      <w:snapToGrid w:val="0"/>
      <w:sz w:val="22"/>
      <w:szCs w:val="28"/>
      <w:lang w:val="en-GB"/>
    </w:rPr>
  </w:style>
  <w:style w:type="character" w:customStyle="1" w:styleId="BodyTextChar">
    <w:name w:val="Body Text Char"/>
    <w:link w:val="BodyText"/>
    <w:uiPriority w:val="99"/>
    <w:rsid w:val="000B265D"/>
    <w:rPr>
      <w:rFonts w:ascii="Arial" w:hAnsi="Arial" w:cs="Arial"/>
    </w:rPr>
  </w:style>
  <w:style w:type="paragraph" w:customStyle="1" w:styleId="NoSpacing1">
    <w:name w:val="No Spacing1"/>
    <w:link w:val="NoSpacingChar"/>
    <w:uiPriority w:val="1"/>
    <w:qFormat/>
    <w:rsid w:val="001A55C1"/>
    <w:rPr>
      <w:rFonts w:ascii="Calibri" w:eastAsia="Calibri" w:hAnsi="Calibri"/>
      <w:sz w:val="22"/>
      <w:szCs w:val="22"/>
    </w:rPr>
  </w:style>
  <w:style w:type="character" w:customStyle="1" w:styleId="NoSpacingChar">
    <w:name w:val="No Spacing Char"/>
    <w:link w:val="NoSpacing1"/>
    <w:uiPriority w:val="99"/>
    <w:rsid w:val="001A55C1"/>
    <w:rPr>
      <w:rFonts w:ascii="Calibri" w:eastAsia="Calibri" w:hAnsi="Calibri"/>
      <w:sz w:val="22"/>
      <w:szCs w:val="22"/>
      <w:lang w:val="en-US" w:eastAsia="en-US" w:bidi="ar-SA"/>
    </w:rPr>
  </w:style>
  <w:style w:type="paragraph" w:customStyle="1" w:styleId="Default">
    <w:name w:val="Default"/>
    <w:rsid w:val="00AC0F2D"/>
    <w:pPr>
      <w:autoSpaceDE w:val="0"/>
      <w:autoSpaceDN w:val="0"/>
      <w:adjustRightInd w:val="0"/>
    </w:pPr>
    <w:rPr>
      <w:rFonts w:ascii="Arial" w:eastAsia="Calibri" w:hAnsi="Arial" w:cs="Arial"/>
      <w:color w:val="000000"/>
      <w:sz w:val="24"/>
      <w:szCs w:val="24"/>
      <w:lang w:val="en-GB"/>
    </w:rPr>
  </w:style>
  <w:style w:type="paragraph" w:customStyle="1" w:styleId="yiv999393208msonospacing">
    <w:name w:val="yiv999393208msonospacing"/>
    <w:basedOn w:val="Normal"/>
    <w:rsid w:val="00AC0F2D"/>
    <w:pPr>
      <w:spacing w:before="100" w:beforeAutospacing="1" w:after="100" w:afterAutospacing="1"/>
    </w:pPr>
  </w:style>
  <w:style w:type="paragraph" w:customStyle="1" w:styleId="yiv1690713277msonormal">
    <w:name w:val="yiv1690713277msonormal"/>
    <w:basedOn w:val="Normal"/>
    <w:rsid w:val="00AC0F2D"/>
    <w:pPr>
      <w:spacing w:before="100" w:beforeAutospacing="1" w:after="100" w:afterAutospacing="1"/>
    </w:pPr>
  </w:style>
  <w:style w:type="paragraph" w:customStyle="1" w:styleId="ColorfulList-Accent11">
    <w:name w:val="Colorful List - Accent 11"/>
    <w:basedOn w:val="Normal"/>
    <w:qFormat/>
    <w:rsid w:val="00EA7B19"/>
    <w:pPr>
      <w:spacing w:after="200"/>
      <w:ind w:left="720"/>
      <w:contextualSpacing/>
    </w:pPr>
    <w:rPr>
      <w:rFonts w:ascii="Cambria" w:eastAsia="Cambria" w:hAnsi="Cambria"/>
    </w:rPr>
  </w:style>
  <w:style w:type="paragraph" w:styleId="ListParagraph">
    <w:name w:val="List Paragraph"/>
    <w:basedOn w:val="Normal"/>
    <w:uiPriority w:val="99"/>
    <w:qFormat/>
    <w:rsid w:val="009036CC"/>
    <w:pPr>
      <w:ind w:left="720"/>
      <w:contextualSpacing/>
    </w:pPr>
  </w:style>
  <w:style w:type="character" w:customStyle="1" w:styleId="HeaderChar">
    <w:name w:val="Header Char"/>
    <w:basedOn w:val="DefaultParagraphFont"/>
    <w:link w:val="Header"/>
    <w:uiPriority w:val="99"/>
    <w:locked/>
    <w:rsid w:val="00300573"/>
    <w:rPr>
      <w:sz w:val="24"/>
      <w:szCs w:val="24"/>
    </w:rPr>
  </w:style>
  <w:style w:type="paragraph" w:styleId="NoSpacing">
    <w:name w:val="No Spacing"/>
    <w:uiPriority w:val="99"/>
    <w:qFormat/>
    <w:rsid w:val="00300573"/>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A5801"/>
    <w:rPr>
      <w:sz w:val="24"/>
      <w:szCs w:val="24"/>
    </w:rPr>
  </w:style>
  <w:style w:type="paragraph" w:styleId="Heading1">
    <w:name w:val="heading 1"/>
    <w:basedOn w:val="Normal"/>
    <w:next w:val="Normal"/>
    <w:link w:val="Heading1Char"/>
    <w:uiPriority w:val="99"/>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uiPriority w:val="99"/>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uiPriority w:val="99"/>
    <w:rsid w:val="001A5801"/>
    <w:rPr>
      <w:rFonts w:ascii="Arial" w:hAnsi="Arial" w:cs="Arial"/>
      <w:sz w:val="20"/>
      <w:szCs w:val="20"/>
    </w:rPr>
  </w:style>
  <w:style w:type="paragraph" w:styleId="Header">
    <w:name w:val="header"/>
    <w:basedOn w:val="Normal"/>
    <w:link w:val="HeaderChar"/>
    <w:uiPriority w:val="99"/>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customStyle="1" w:styleId="MediumGrid1-Accent21">
    <w:name w:val="Medium Grid 1 - Accent 21"/>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customStyle="1" w:styleId="TOCHeading1">
    <w:name w:val="TOC Heading1"/>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uiPriority w:val="99"/>
    <w:rsid w:val="00F755E7"/>
    <w:rPr>
      <w:rFonts w:ascii="Arial" w:hAnsi="Arial" w:cs="Arial"/>
      <w:b/>
      <w:bCs/>
    </w:rPr>
  </w:style>
  <w:style w:type="character" w:customStyle="1" w:styleId="Heading2Char">
    <w:name w:val="Heading 2 Char"/>
    <w:link w:val="Heading2"/>
    <w:uiPriority w:val="99"/>
    <w:rsid w:val="00F755E7"/>
    <w:rPr>
      <w:b/>
      <w:bCs/>
      <w:sz w:val="26"/>
      <w:szCs w:val="24"/>
    </w:rPr>
  </w:style>
  <w:style w:type="paragraph" w:styleId="TOC1">
    <w:name w:val="toc 1"/>
    <w:basedOn w:val="Normal"/>
    <w:next w:val="Normal"/>
    <w:autoRedefine/>
    <w:uiPriority w:val="9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uiPriority w:val="99"/>
    <w:rsid w:val="000134CC"/>
    <w:rPr>
      <w:rFonts w:cs="Arial"/>
      <w:b/>
      <w:bCs/>
      <w:iCs/>
      <w:snapToGrid w:val="0"/>
      <w:sz w:val="22"/>
      <w:szCs w:val="28"/>
      <w:lang w:val="en-GB"/>
    </w:rPr>
  </w:style>
  <w:style w:type="character" w:customStyle="1" w:styleId="BodyTextChar">
    <w:name w:val="Body Text Char"/>
    <w:link w:val="BodyText"/>
    <w:uiPriority w:val="99"/>
    <w:rsid w:val="000B265D"/>
    <w:rPr>
      <w:rFonts w:ascii="Arial" w:hAnsi="Arial" w:cs="Arial"/>
    </w:rPr>
  </w:style>
  <w:style w:type="paragraph" w:customStyle="1" w:styleId="NoSpacing1">
    <w:name w:val="No Spacing1"/>
    <w:link w:val="NoSpacingChar"/>
    <w:uiPriority w:val="1"/>
    <w:qFormat/>
    <w:rsid w:val="001A55C1"/>
    <w:rPr>
      <w:rFonts w:ascii="Calibri" w:eastAsia="Calibri" w:hAnsi="Calibri"/>
      <w:sz w:val="22"/>
      <w:szCs w:val="22"/>
    </w:rPr>
  </w:style>
  <w:style w:type="character" w:customStyle="1" w:styleId="NoSpacingChar">
    <w:name w:val="No Spacing Char"/>
    <w:link w:val="NoSpacing1"/>
    <w:uiPriority w:val="99"/>
    <w:rsid w:val="001A55C1"/>
    <w:rPr>
      <w:rFonts w:ascii="Calibri" w:eastAsia="Calibri" w:hAnsi="Calibri"/>
      <w:sz w:val="22"/>
      <w:szCs w:val="22"/>
      <w:lang w:val="en-US" w:eastAsia="en-US" w:bidi="ar-SA"/>
    </w:rPr>
  </w:style>
  <w:style w:type="paragraph" w:customStyle="1" w:styleId="Default">
    <w:name w:val="Default"/>
    <w:rsid w:val="00AC0F2D"/>
    <w:pPr>
      <w:autoSpaceDE w:val="0"/>
      <w:autoSpaceDN w:val="0"/>
      <w:adjustRightInd w:val="0"/>
    </w:pPr>
    <w:rPr>
      <w:rFonts w:ascii="Arial" w:eastAsia="Calibri" w:hAnsi="Arial" w:cs="Arial"/>
      <w:color w:val="000000"/>
      <w:sz w:val="24"/>
      <w:szCs w:val="24"/>
      <w:lang w:val="en-GB"/>
    </w:rPr>
  </w:style>
  <w:style w:type="paragraph" w:customStyle="1" w:styleId="yiv999393208msonospacing">
    <w:name w:val="yiv999393208msonospacing"/>
    <w:basedOn w:val="Normal"/>
    <w:rsid w:val="00AC0F2D"/>
    <w:pPr>
      <w:spacing w:before="100" w:beforeAutospacing="1" w:after="100" w:afterAutospacing="1"/>
    </w:pPr>
  </w:style>
  <w:style w:type="paragraph" w:customStyle="1" w:styleId="yiv1690713277msonormal">
    <w:name w:val="yiv1690713277msonormal"/>
    <w:basedOn w:val="Normal"/>
    <w:rsid w:val="00AC0F2D"/>
    <w:pPr>
      <w:spacing w:before="100" w:beforeAutospacing="1" w:after="100" w:afterAutospacing="1"/>
    </w:pPr>
  </w:style>
  <w:style w:type="paragraph" w:customStyle="1" w:styleId="ColorfulList-Accent11">
    <w:name w:val="Colorful List - Accent 11"/>
    <w:basedOn w:val="Normal"/>
    <w:qFormat/>
    <w:rsid w:val="00EA7B19"/>
    <w:pPr>
      <w:spacing w:after="200"/>
      <w:ind w:left="720"/>
      <w:contextualSpacing/>
    </w:pPr>
    <w:rPr>
      <w:rFonts w:ascii="Cambria" w:eastAsia="Cambria" w:hAnsi="Cambria"/>
    </w:rPr>
  </w:style>
  <w:style w:type="paragraph" w:styleId="ListParagraph">
    <w:name w:val="List Paragraph"/>
    <w:basedOn w:val="Normal"/>
    <w:uiPriority w:val="99"/>
    <w:qFormat/>
    <w:rsid w:val="009036CC"/>
    <w:pPr>
      <w:ind w:left="720"/>
      <w:contextualSpacing/>
    </w:pPr>
  </w:style>
  <w:style w:type="character" w:customStyle="1" w:styleId="HeaderChar">
    <w:name w:val="Header Char"/>
    <w:basedOn w:val="DefaultParagraphFont"/>
    <w:link w:val="Header"/>
    <w:uiPriority w:val="99"/>
    <w:locked/>
    <w:rsid w:val="00300573"/>
    <w:rPr>
      <w:sz w:val="24"/>
      <w:szCs w:val="24"/>
    </w:rPr>
  </w:style>
  <w:style w:type="paragraph" w:styleId="NoSpacing">
    <w:name w:val="No Spacing"/>
    <w:uiPriority w:val="99"/>
    <w:qFormat/>
    <w:rsid w:val="0030057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mdtf.undp.org/"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AAAC5-3A65-4031-A0E0-144D4CF6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5920</Words>
  <Characters>35802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41639</CharactersWithSpaces>
  <SharedDoc>false</SharedDoc>
  <HLinks>
    <vt:vector size="30" baseType="variant">
      <vt:variant>
        <vt:i4>655442</vt:i4>
      </vt:variant>
      <vt:variant>
        <vt:i4>3</vt:i4>
      </vt:variant>
      <vt:variant>
        <vt:i4>0</vt:i4>
      </vt:variant>
      <vt:variant>
        <vt:i4>5</vt:i4>
      </vt:variant>
      <vt:variant>
        <vt:lpwstr>http://mptf.undp.org/</vt:lpwstr>
      </vt:variant>
      <vt:variant>
        <vt:lpwstr/>
      </vt:variant>
      <vt:variant>
        <vt:i4>3932259</vt:i4>
      </vt:variant>
      <vt:variant>
        <vt:i4>0</vt:i4>
      </vt:variant>
      <vt:variant>
        <vt:i4>0</vt:i4>
      </vt:variant>
      <vt:variant>
        <vt:i4>5</vt:i4>
      </vt:variant>
      <vt:variant>
        <vt:lpwstr>../../../../AppData/Local/Microsoft/Windows/Temporary Internet Files/Content.Outlook/AppData/Local/Microsoft/Windows/Temporary Internet Files/Content.Outlook/EPG6TJ9O/):  http:/www.undg.org/docs/12316/UNDG-RBM Handbook-2012.pdf</vt:lpwstr>
      </vt:variant>
      <vt:variant>
        <vt:lpwstr/>
      </vt:variant>
      <vt:variant>
        <vt:i4>655430</vt:i4>
      </vt:variant>
      <vt:variant>
        <vt:i4>6</vt:i4>
      </vt:variant>
      <vt:variant>
        <vt:i4>0</vt:i4>
      </vt:variant>
      <vt:variant>
        <vt:i4>5</vt:i4>
      </vt:variant>
      <vt:variant>
        <vt:lpwstr>http://mdtf.undp.org/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Fiona Bayat</cp:lastModifiedBy>
  <cp:revision>3</cp:revision>
  <cp:lastPrinted>2013-01-14T11:07:00Z</cp:lastPrinted>
  <dcterms:created xsi:type="dcterms:W3CDTF">2013-03-20T16:10:00Z</dcterms:created>
  <dcterms:modified xsi:type="dcterms:W3CDTF">2013-03-20T16:15:00Z</dcterms:modified>
</cp:coreProperties>
</file>