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12" w:rsidRPr="00A15489" w:rsidRDefault="00EE1EBA" w:rsidP="000603FD">
      <w:pPr>
        <w:spacing w:line="240" w:lineRule="auto"/>
        <w:jc w:val="both"/>
        <w:rPr>
          <w:rFonts w:ascii="Myriad Web Pro" w:hAnsi="Myriad Web Pro"/>
          <w:lang w:val="en-GB"/>
        </w:rPr>
      </w:pPr>
      <w:bookmarkStart w:id="0" w:name="_Toc306521830"/>
      <w:bookmarkStart w:id="1" w:name="_GoBack"/>
      <w:bookmarkEnd w:id="1"/>
      <w:r>
        <w:rPr>
          <w:noProof/>
        </w:rPr>
        <w:drawing>
          <wp:anchor distT="0" distB="0" distL="114300" distR="114300" simplePos="0" relativeHeight="251665920" behindDoc="0" locked="0" layoutInCell="1" allowOverlap="1">
            <wp:simplePos x="0" y="0"/>
            <wp:positionH relativeFrom="column">
              <wp:posOffset>-228600</wp:posOffset>
            </wp:positionH>
            <wp:positionV relativeFrom="paragraph">
              <wp:posOffset>0</wp:posOffset>
            </wp:positionV>
            <wp:extent cx="992505" cy="149796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92505" cy="1497965"/>
                    </a:xfrm>
                    <a:prstGeom prst="rect">
                      <a:avLst/>
                    </a:prstGeom>
                    <a:noFill/>
                    <a:ln w="9525">
                      <a:noFill/>
                      <a:miter lim="800000"/>
                      <a:headEnd/>
                      <a:tailEnd/>
                    </a:ln>
                  </pic:spPr>
                </pic:pic>
              </a:graphicData>
            </a:graphic>
          </wp:anchor>
        </w:drawing>
      </w:r>
    </w:p>
    <w:p w:rsidR="00BD2A7D" w:rsidRPr="00A15489" w:rsidRDefault="00BD2A7D" w:rsidP="000603FD">
      <w:pPr>
        <w:spacing w:line="240" w:lineRule="auto"/>
        <w:jc w:val="both"/>
        <w:rPr>
          <w:rFonts w:ascii="Myriad Pro" w:hAnsi="Myriad Pro"/>
          <w:b/>
          <w:color w:val="4F81BD"/>
          <w:sz w:val="32"/>
          <w:szCs w:val="32"/>
          <w:lang w:val="en-GB"/>
        </w:rPr>
      </w:pPr>
      <w:bookmarkStart w:id="2" w:name="_Toc153888542"/>
      <w:bookmarkStart w:id="3" w:name="_Toc153888630"/>
      <w:bookmarkStart w:id="4" w:name="_Toc154140520"/>
      <w:bookmarkStart w:id="5" w:name="_Toc154140575"/>
      <w:r w:rsidRPr="00A15489">
        <w:rPr>
          <w:rFonts w:ascii="Myriad Pro" w:hAnsi="Myriad Pro"/>
          <w:b/>
          <w:color w:val="4F81BD"/>
          <w:sz w:val="32"/>
          <w:szCs w:val="32"/>
          <w:lang w:val="en-GB"/>
        </w:rPr>
        <w:t xml:space="preserve">United Nations Development Programme </w:t>
      </w:r>
    </w:p>
    <w:p w:rsidR="00BD2A7D" w:rsidRPr="00A15489" w:rsidRDefault="001F4CAD" w:rsidP="000603FD">
      <w:pPr>
        <w:spacing w:line="240" w:lineRule="auto"/>
        <w:jc w:val="both"/>
        <w:rPr>
          <w:rFonts w:ascii="Myriad Pro" w:hAnsi="Myriad Pro"/>
          <w:b/>
          <w:color w:val="4F81BD"/>
          <w:sz w:val="32"/>
          <w:szCs w:val="32"/>
          <w:lang w:val="en-GB"/>
        </w:rPr>
      </w:pPr>
      <w:r w:rsidRPr="00A15489">
        <w:rPr>
          <w:rFonts w:ascii="Myriad Pro" w:hAnsi="Myriad Pro"/>
          <w:b/>
          <w:color w:val="4F81BD"/>
          <w:sz w:val="32"/>
          <w:szCs w:val="32"/>
          <w:lang w:val="en-GB"/>
        </w:rPr>
        <w:t>Support to Civic Engagement in Libya’s Transition (SCELT)</w:t>
      </w:r>
    </w:p>
    <w:p w:rsidR="00BD2A7D" w:rsidRPr="00A15489" w:rsidRDefault="00EE1EBA" w:rsidP="000603FD">
      <w:pPr>
        <w:spacing w:line="240" w:lineRule="auto"/>
        <w:jc w:val="both"/>
        <w:rPr>
          <w:rFonts w:ascii="Myriad Pro" w:hAnsi="Myriad Pro"/>
          <w:sz w:val="32"/>
          <w:szCs w:val="32"/>
          <w:lang w:val="en-GB"/>
        </w:rPr>
      </w:pPr>
      <w:r>
        <w:rPr>
          <w:rFonts w:ascii="Myriad Web Pro" w:eastAsia="Times New Roman" w:hAnsi="Myriad Web Pro"/>
          <w:b/>
          <w:bCs/>
          <w:noProof/>
          <w:color w:val="00B050"/>
          <w:sz w:val="26"/>
          <w:szCs w:val="26"/>
        </w:rPr>
        <w:drawing>
          <wp:anchor distT="0" distB="0" distL="114300" distR="114300" simplePos="0" relativeHeight="251649536" behindDoc="0" locked="0" layoutInCell="1" allowOverlap="1">
            <wp:simplePos x="0" y="0"/>
            <wp:positionH relativeFrom="margin">
              <wp:posOffset>-1028700</wp:posOffset>
            </wp:positionH>
            <wp:positionV relativeFrom="paragraph">
              <wp:posOffset>545465</wp:posOffset>
            </wp:positionV>
            <wp:extent cx="7658100" cy="4800600"/>
            <wp:effectExtent l="19050" t="0" r="0" b="0"/>
            <wp:wrapThrough wrapText="bothSides">
              <wp:wrapPolygon edited="0">
                <wp:start x="-54" y="0"/>
                <wp:lineTo x="-54" y="21514"/>
                <wp:lineTo x="21600" y="21514"/>
                <wp:lineTo x="21600" y="0"/>
                <wp:lineTo x="-54"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11922" b="7101"/>
                    <a:stretch>
                      <a:fillRect/>
                    </a:stretch>
                  </pic:blipFill>
                  <pic:spPr bwMode="auto">
                    <a:xfrm>
                      <a:off x="0" y="0"/>
                      <a:ext cx="7658100" cy="4800600"/>
                    </a:xfrm>
                    <a:prstGeom prst="rect">
                      <a:avLst/>
                    </a:prstGeom>
                    <a:noFill/>
                    <a:ln w="9525">
                      <a:noFill/>
                      <a:miter lim="800000"/>
                      <a:headEnd/>
                      <a:tailEnd/>
                    </a:ln>
                  </pic:spPr>
                </pic:pic>
              </a:graphicData>
            </a:graphic>
          </wp:anchor>
        </w:drawing>
      </w:r>
      <w:r w:rsidR="00471898" w:rsidRPr="00A15489">
        <w:rPr>
          <w:rFonts w:ascii="Myriad Pro" w:hAnsi="Myriad Pro"/>
          <w:b/>
          <w:color w:val="4F81BD"/>
          <w:sz w:val="32"/>
          <w:szCs w:val="32"/>
          <w:lang w:val="en-GB"/>
        </w:rPr>
        <w:t xml:space="preserve">Project Progress Report, January-June </w:t>
      </w:r>
      <w:r w:rsidR="00BD2A7D" w:rsidRPr="00A15489">
        <w:rPr>
          <w:rFonts w:ascii="Myriad Pro" w:hAnsi="Myriad Pro"/>
          <w:b/>
          <w:color w:val="4F81BD"/>
          <w:sz w:val="32"/>
          <w:szCs w:val="32"/>
          <w:lang w:val="en-GB"/>
        </w:rPr>
        <w:t>2012</w:t>
      </w:r>
    </w:p>
    <w:bookmarkEnd w:id="2"/>
    <w:bookmarkEnd w:id="3"/>
    <w:bookmarkEnd w:id="4"/>
    <w:bookmarkEnd w:id="5"/>
    <w:p w:rsidR="00637612" w:rsidRPr="00A15489" w:rsidRDefault="00637612" w:rsidP="000603FD">
      <w:pPr>
        <w:spacing w:before="240" w:after="60"/>
        <w:jc w:val="both"/>
        <w:rPr>
          <w:rFonts w:ascii="Myriad Web Pro" w:hAnsi="Myriad Web Pro"/>
          <w:lang w:val="en-GB"/>
        </w:rPr>
      </w:pPr>
    </w:p>
    <w:p w:rsidR="00637612" w:rsidRDefault="00637612" w:rsidP="000603FD">
      <w:pPr>
        <w:jc w:val="both"/>
        <w:rPr>
          <w:rFonts w:ascii="Myriad Web Pro" w:eastAsia="Times New Roman" w:hAnsi="Myriad Web Pro"/>
          <w:b/>
          <w:bCs/>
          <w:color w:val="00B050"/>
          <w:sz w:val="26"/>
          <w:szCs w:val="26"/>
          <w:lang w:val="en-GB"/>
        </w:rPr>
      </w:pPr>
    </w:p>
    <w:tbl>
      <w:tblPr>
        <w:tblpPr w:leftFromText="180" w:rightFromText="180" w:vertAnchor="text" w:horzAnchor="page" w:tblpXSpec="center" w:tblpY="-3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7"/>
      </w:tblGrid>
      <w:tr w:rsidR="000603FD" w:rsidRPr="00A15489" w:rsidTr="000603FD">
        <w:trPr>
          <w:trHeight w:val="2027"/>
        </w:trPr>
        <w:tc>
          <w:tcPr>
            <w:tcW w:w="7347" w:type="dxa"/>
          </w:tcPr>
          <w:p w:rsidR="000603FD" w:rsidRPr="00A15489" w:rsidRDefault="000603FD" w:rsidP="000603FD">
            <w:pPr>
              <w:spacing w:before="120" w:after="0" w:line="240" w:lineRule="auto"/>
              <w:jc w:val="both"/>
              <w:rPr>
                <w:rFonts w:ascii="Myriad Pro" w:hAnsi="Myriad Pro"/>
                <w:b/>
                <w:color w:val="548DD4"/>
                <w:sz w:val="24"/>
                <w:szCs w:val="24"/>
                <w:lang w:val="en-GB"/>
              </w:rPr>
            </w:pPr>
            <w:r w:rsidRPr="00A15489">
              <w:rPr>
                <w:rFonts w:ascii="Myriad Pro" w:hAnsi="Myriad Pro"/>
                <w:b/>
                <w:color w:val="548DD4"/>
                <w:sz w:val="24"/>
                <w:szCs w:val="24"/>
                <w:lang w:val="en-GB"/>
              </w:rPr>
              <w:t>Project ID: 00080491</w:t>
            </w:r>
          </w:p>
          <w:p w:rsidR="000603FD" w:rsidRPr="00A15489" w:rsidRDefault="000603FD" w:rsidP="000603FD">
            <w:pPr>
              <w:spacing w:after="0" w:line="240" w:lineRule="auto"/>
              <w:jc w:val="both"/>
              <w:rPr>
                <w:rFonts w:ascii="Myriad Pro" w:hAnsi="Myriad Pro"/>
                <w:b/>
                <w:color w:val="548DD4"/>
                <w:sz w:val="24"/>
                <w:szCs w:val="24"/>
                <w:lang w:val="en-GB"/>
              </w:rPr>
            </w:pPr>
            <w:r w:rsidRPr="00A15489">
              <w:rPr>
                <w:rFonts w:ascii="Myriad Pro" w:hAnsi="Myriad Pro"/>
                <w:b/>
                <w:color w:val="548DD4"/>
                <w:sz w:val="24"/>
                <w:szCs w:val="24"/>
                <w:lang w:val="en-GB"/>
              </w:rPr>
              <w:t>Duration: 1 January 2012 – 31 December 201</w:t>
            </w:r>
            <w:r>
              <w:rPr>
                <w:rFonts w:ascii="Myriad Pro" w:hAnsi="Myriad Pro"/>
                <w:b/>
                <w:color w:val="548DD4"/>
                <w:sz w:val="24"/>
                <w:szCs w:val="24"/>
                <w:lang w:val="en-GB"/>
              </w:rPr>
              <w:t>2</w:t>
            </w:r>
          </w:p>
          <w:p w:rsidR="000603FD" w:rsidRPr="00A15489" w:rsidRDefault="000603FD" w:rsidP="000603FD">
            <w:pPr>
              <w:spacing w:after="0" w:line="240" w:lineRule="auto"/>
              <w:jc w:val="both"/>
              <w:rPr>
                <w:rFonts w:ascii="Myriad Pro" w:hAnsi="Myriad Pro"/>
                <w:b/>
                <w:color w:val="548DD4"/>
                <w:sz w:val="24"/>
                <w:szCs w:val="24"/>
                <w:lang w:val="en-GB"/>
              </w:rPr>
            </w:pPr>
            <w:r w:rsidRPr="00A15489">
              <w:rPr>
                <w:rFonts w:ascii="Myriad Pro" w:hAnsi="Myriad Pro"/>
                <w:b/>
                <w:color w:val="548DD4"/>
                <w:sz w:val="24"/>
                <w:szCs w:val="24"/>
                <w:lang w:val="en-GB"/>
              </w:rPr>
              <w:t xml:space="preserve">Strategic Plan Component: </w:t>
            </w:r>
            <w:r>
              <w:rPr>
                <w:rFonts w:ascii="Myriad Pro" w:hAnsi="Myriad Pro"/>
                <w:b/>
                <w:color w:val="548DD4"/>
                <w:sz w:val="24"/>
                <w:szCs w:val="24"/>
                <w:lang w:val="en-GB"/>
              </w:rPr>
              <w:t>Democratic Governance</w:t>
            </w:r>
          </w:p>
          <w:p w:rsidR="000603FD" w:rsidRPr="00A15489" w:rsidRDefault="000603FD" w:rsidP="000603FD">
            <w:pPr>
              <w:spacing w:after="0" w:line="240" w:lineRule="auto"/>
              <w:jc w:val="both"/>
              <w:rPr>
                <w:rFonts w:ascii="Myriad Pro" w:hAnsi="Myriad Pro"/>
                <w:b/>
                <w:color w:val="548DD4"/>
                <w:sz w:val="24"/>
                <w:szCs w:val="24"/>
                <w:lang w:val="en-GB"/>
              </w:rPr>
            </w:pPr>
            <w:r w:rsidRPr="00A15489">
              <w:rPr>
                <w:rFonts w:ascii="Myriad Pro" w:hAnsi="Myriad Pro"/>
                <w:b/>
                <w:color w:val="548DD4"/>
                <w:sz w:val="24"/>
                <w:szCs w:val="24"/>
                <w:lang w:val="en-GB"/>
              </w:rPr>
              <w:t>CPAP Component:</w:t>
            </w:r>
            <w:r>
              <w:rPr>
                <w:rFonts w:ascii="Myriad Pro" w:hAnsi="Myriad Pro"/>
                <w:b/>
                <w:color w:val="548DD4"/>
                <w:sz w:val="24"/>
                <w:szCs w:val="24"/>
                <w:lang w:val="en-GB"/>
              </w:rPr>
              <w:t xml:space="preserve"> N/A</w:t>
            </w:r>
          </w:p>
          <w:p w:rsidR="000603FD" w:rsidRPr="00A15489" w:rsidRDefault="000603FD" w:rsidP="000603FD">
            <w:pPr>
              <w:spacing w:after="0" w:line="240" w:lineRule="auto"/>
              <w:jc w:val="both"/>
              <w:rPr>
                <w:rFonts w:ascii="Myriad Pro" w:hAnsi="Myriad Pro"/>
                <w:b/>
                <w:color w:val="548DD4"/>
                <w:sz w:val="24"/>
                <w:szCs w:val="24"/>
                <w:lang w:val="en-GB"/>
              </w:rPr>
            </w:pPr>
            <w:r w:rsidRPr="00A15489">
              <w:rPr>
                <w:rFonts w:ascii="Myriad Pro" w:hAnsi="Myriad Pro"/>
                <w:b/>
                <w:color w:val="548DD4"/>
                <w:sz w:val="24"/>
                <w:szCs w:val="24"/>
                <w:lang w:val="en-GB"/>
              </w:rPr>
              <w:t xml:space="preserve">Total Budget: </w:t>
            </w:r>
            <w:r>
              <w:rPr>
                <w:rFonts w:ascii="Myriad Pro" w:hAnsi="Myriad Pro"/>
                <w:b/>
                <w:color w:val="4F81BD"/>
                <w:sz w:val="24"/>
                <w:szCs w:val="24"/>
                <w:lang w:val="en-GB"/>
              </w:rPr>
              <w:t>4,709,915$</w:t>
            </w:r>
          </w:p>
          <w:p w:rsidR="000603FD" w:rsidRPr="00A15489" w:rsidRDefault="000603FD" w:rsidP="000603FD">
            <w:pPr>
              <w:spacing w:after="0" w:line="240" w:lineRule="auto"/>
              <w:jc w:val="both"/>
              <w:rPr>
                <w:rFonts w:ascii="Myriad Pro" w:hAnsi="Myriad Pro"/>
                <w:b/>
                <w:color w:val="548DD4"/>
                <w:sz w:val="24"/>
                <w:szCs w:val="24"/>
                <w:lang w:val="en-GB"/>
              </w:rPr>
            </w:pPr>
            <w:r w:rsidRPr="00A15489">
              <w:rPr>
                <w:rFonts w:ascii="Myriad Pro" w:hAnsi="Myriad Pro"/>
                <w:b/>
                <w:color w:val="548DD4"/>
                <w:sz w:val="24"/>
                <w:szCs w:val="24"/>
                <w:lang w:val="en-GB"/>
              </w:rPr>
              <w:t xml:space="preserve">Responsible Agency: UNDP </w:t>
            </w:r>
          </w:p>
        </w:tc>
      </w:tr>
    </w:tbl>
    <w:p w:rsidR="000603FD" w:rsidRDefault="000603FD" w:rsidP="000603FD">
      <w:pPr>
        <w:jc w:val="both"/>
        <w:rPr>
          <w:rFonts w:ascii="Myriad Web Pro" w:eastAsia="Times New Roman" w:hAnsi="Myriad Web Pro"/>
          <w:b/>
          <w:bCs/>
          <w:color w:val="00B050"/>
          <w:sz w:val="26"/>
          <w:szCs w:val="26"/>
          <w:lang w:val="en-GB"/>
        </w:rPr>
      </w:pPr>
    </w:p>
    <w:p w:rsidR="000603FD" w:rsidRDefault="000603FD" w:rsidP="000603FD">
      <w:pPr>
        <w:jc w:val="both"/>
        <w:rPr>
          <w:rFonts w:ascii="Myriad Web Pro" w:eastAsia="Times New Roman" w:hAnsi="Myriad Web Pro"/>
          <w:b/>
          <w:bCs/>
          <w:color w:val="00B050"/>
          <w:sz w:val="26"/>
          <w:szCs w:val="26"/>
          <w:lang w:val="en-GB"/>
        </w:rPr>
      </w:pPr>
    </w:p>
    <w:p w:rsidR="00920016" w:rsidRPr="00A15489" w:rsidRDefault="00920016" w:rsidP="000603FD">
      <w:pPr>
        <w:spacing w:after="0" w:line="240" w:lineRule="auto"/>
        <w:jc w:val="both"/>
        <w:rPr>
          <w:rFonts w:ascii="Myriad Web Pro" w:hAnsi="Myriad Web Pro"/>
          <w:lang w:val="en-GB"/>
        </w:rPr>
      </w:pPr>
    </w:p>
    <w:p w:rsidR="00920016" w:rsidRPr="00A15489" w:rsidRDefault="00920016" w:rsidP="000603FD">
      <w:pPr>
        <w:spacing w:after="0" w:line="240" w:lineRule="auto"/>
        <w:jc w:val="both"/>
        <w:rPr>
          <w:rFonts w:ascii="Myriad Web Pro" w:hAnsi="Myriad Web Pro"/>
          <w:lang w:val="en-GB"/>
        </w:rPr>
      </w:pPr>
    </w:p>
    <w:p w:rsidR="00530006" w:rsidRPr="00A15489" w:rsidRDefault="00530006" w:rsidP="000603FD">
      <w:pPr>
        <w:jc w:val="both"/>
        <w:rPr>
          <w:rFonts w:ascii="Myriad Web Pro" w:hAnsi="Myriad Web Pro"/>
          <w:b/>
          <w:bCs/>
          <w:color w:val="00B050"/>
          <w:lang w:val="en-GB"/>
        </w:rPr>
      </w:pPr>
    </w:p>
    <w:p w:rsidR="00530006" w:rsidRPr="00A15489" w:rsidRDefault="00530006" w:rsidP="000603FD">
      <w:pPr>
        <w:spacing w:after="0" w:line="240" w:lineRule="auto"/>
        <w:jc w:val="both"/>
        <w:rPr>
          <w:rFonts w:ascii="Myriad Pro" w:hAnsi="Myriad Pro"/>
          <w:b/>
          <w:color w:val="1F497D"/>
          <w:sz w:val="32"/>
          <w:szCs w:val="32"/>
          <w:lang w:val="en-GB"/>
        </w:rPr>
      </w:pPr>
      <w:r w:rsidRPr="00A15489">
        <w:rPr>
          <w:rFonts w:ascii="Myriad Pro" w:hAnsi="Myriad Pro"/>
          <w:b/>
          <w:color w:val="1F497D"/>
          <w:sz w:val="32"/>
          <w:szCs w:val="32"/>
          <w:lang w:val="en-GB"/>
        </w:rPr>
        <w:lastRenderedPageBreak/>
        <w:t>DONORS</w:t>
      </w:r>
    </w:p>
    <w:p w:rsidR="004E5DBE" w:rsidRPr="00A15489" w:rsidRDefault="004E5DBE" w:rsidP="000603FD">
      <w:pPr>
        <w:spacing w:after="0" w:line="240" w:lineRule="auto"/>
        <w:jc w:val="both"/>
        <w:rPr>
          <w:rFonts w:ascii="Myriad Pro" w:hAnsi="Myriad Pro"/>
          <w:b/>
          <w:color w:val="1F497D"/>
          <w:sz w:val="32"/>
          <w:szCs w:val="32"/>
          <w:lang w:val="en-GB"/>
        </w:rPr>
      </w:pPr>
    </w:p>
    <w:p w:rsidR="004E5DBE" w:rsidRPr="00A15489" w:rsidRDefault="004E5DBE" w:rsidP="000603FD">
      <w:pPr>
        <w:spacing w:after="0" w:line="240" w:lineRule="auto"/>
        <w:jc w:val="both"/>
        <w:rPr>
          <w:rFonts w:ascii="Myriad Pro" w:hAnsi="Myriad Pro"/>
          <w:b/>
          <w:color w:val="1F497D"/>
          <w:sz w:val="32"/>
          <w:szCs w:val="32"/>
          <w:lang w:val="en-GB"/>
        </w:rPr>
      </w:pPr>
    </w:p>
    <w:tbl>
      <w:tblPr>
        <w:tblW w:w="0" w:type="auto"/>
        <w:jc w:val="center"/>
        <w:tblLook w:val="04A0" w:firstRow="1" w:lastRow="0" w:firstColumn="1" w:lastColumn="0" w:noHBand="0" w:noVBand="1"/>
      </w:tblPr>
      <w:tblGrid>
        <w:gridCol w:w="3652"/>
        <w:gridCol w:w="5593"/>
      </w:tblGrid>
      <w:tr w:rsidR="004E5DBE" w:rsidRPr="00A15489" w:rsidTr="00622B9B">
        <w:trPr>
          <w:trHeight w:val="1510"/>
          <w:jc w:val="center"/>
        </w:trPr>
        <w:tc>
          <w:tcPr>
            <w:tcW w:w="3652" w:type="dxa"/>
          </w:tcPr>
          <w:p w:rsidR="004E5DBE" w:rsidRPr="00622B9B" w:rsidRDefault="004E5DBE" w:rsidP="000603FD">
            <w:pPr>
              <w:spacing w:after="0" w:line="240" w:lineRule="auto"/>
              <w:jc w:val="both"/>
              <w:rPr>
                <w:rFonts w:ascii="Myriad Pro" w:hAnsi="Myriad Pro"/>
                <w:noProof/>
                <w:lang w:val="en-GB"/>
              </w:rPr>
            </w:pPr>
          </w:p>
          <w:p w:rsidR="004E5DBE" w:rsidRPr="00622B9B" w:rsidRDefault="00EE1EBA" w:rsidP="000603FD">
            <w:pPr>
              <w:spacing w:after="0" w:line="240" w:lineRule="auto"/>
              <w:jc w:val="both"/>
              <w:rPr>
                <w:rFonts w:ascii="Myriad Pro" w:hAnsi="Myriad Pro"/>
                <w:b/>
                <w:lang w:val="en-GB"/>
              </w:rPr>
            </w:pPr>
            <w:r>
              <w:rPr>
                <w:rFonts w:ascii="Myriad Pro" w:hAnsi="Myriad Pro"/>
                <w:noProof/>
              </w:rPr>
              <w:drawing>
                <wp:anchor distT="0" distB="0" distL="114300" distR="114300" simplePos="0" relativeHeight="251651584" behindDoc="1" locked="0" layoutInCell="1" allowOverlap="1">
                  <wp:simplePos x="0" y="0"/>
                  <wp:positionH relativeFrom="margin">
                    <wp:align>center</wp:align>
                  </wp:positionH>
                  <wp:positionV relativeFrom="margin">
                    <wp:align>center</wp:align>
                  </wp:positionV>
                  <wp:extent cx="1439545" cy="897255"/>
                  <wp:effectExtent l="19050" t="0" r="8255" b="0"/>
                  <wp:wrapNone/>
                  <wp:docPr id="14" name="Picture 8" descr="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way"/>
                          <pic:cNvPicPr>
                            <a:picLocks noChangeAspect="1" noChangeArrowheads="1"/>
                          </pic:cNvPicPr>
                        </pic:nvPicPr>
                        <pic:blipFill>
                          <a:blip r:embed="rId11"/>
                          <a:srcRect/>
                          <a:stretch>
                            <a:fillRect/>
                          </a:stretch>
                        </pic:blipFill>
                        <pic:spPr bwMode="auto">
                          <a:xfrm>
                            <a:off x="0" y="0"/>
                            <a:ext cx="1439545" cy="897255"/>
                          </a:xfrm>
                          <a:prstGeom prst="rect">
                            <a:avLst/>
                          </a:prstGeom>
                          <a:noFill/>
                          <a:ln w="9525">
                            <a:noFill/>
                            <a:miter lim="800000"/>
                            <a:headEnd/>
                            <a:tailEnd/>
                          </a:ln>
                        </pic:spPr>
                      </pic:pic>
                    </a:graphicData>
                  </a:graphic>
                </wp:anchor>
              </w:drawing>
            </w:r>
          </w:p>
          <w:p w:rsidR="00920016" w:rsidRPr="00622B9B" w:rsidRDefault="00920016" w:rsidP="000603FD">
            <w:pPr>
              <w:spacing w:after="0" w:line="240" w:lineRule="auto"/>
              <w:jc w:val="both"/>
              <w:rPr>
                <w:rFonts w:ascii="Myriad Pro" w:hAnsi="Myriad Pro"/>
                <w:b/>
                <w:lang w:val="en-GB"/>
              </w:rPr>
            </w:pPr>
          </w:p>
        </w:tc>
        <w:tc>
          <w:tcPr>
            <w:tcW w:w="5593" w:type="dxa"/>
            <w:vAlign w:val="center"/>
          </w:tcPr>
          <w:p w:rsidR="004E5DBE" w:rsidRPr="00622B9B" w:rsidRDefault="00920016" w:rsidP="000603FD">
            <w:pPr>
              <w:spacing w:after="0" w:line="240" w:lineRule="auto"/>
              <w:jc w:val="both"/>
              <w:rPr>
                <w:rFonts w:ascii="Myriad Web Pro" w:hAnsi="Myriad Web Pro"/>
                <w:sz w:val="24"/>
                <w:lang w:val="en-GB"/>
              </w:rPr>
            </w:pPr>
            <w:r w:rsidRPr="00622B9B">
              <w:rPr>
                <w:rFonts w:ascii="Myriad Web Pro" w:hAnsi="Myriad Web Pro"/>
                <w:sz w:val="24"/>
                <w:lang w:val="en-GB"/>
              </w:rPr>
              <w:t>Government of Norway</w:t>
            </w:r>
          </w:p>
        </w:tc>
      </w:tr>
      <w:tr w:rsidR="00920016" w:rsidRPr="00A15489" w:rsidTr="00622B9B">
        <w:trPr>
          <w:jc w:val="center"/>
        </w:trPr>
        <w:tc>
          <w:tcPr>
            <w:tcW w:w="3652" w:type="dxa"/>
            <w:vAlign w:val="center"/>
          </w:tcPr>
          <w:p w:rsidR="00920016" w:rsidRPr="00622B9B" w:rsidRDefault="00EE1EBA" w:rsidP="000603FD">
            <w:pPr>
              <w:spacing w:after="0" w:line="240" w:lineRule="auto"/>
              <w:jc w:val="both"/>
              <w:rPr>
                <w:rFonts w:ascii="Myriad Pro" w:hAnsi="Myriad Pro"/>
                <w:noProof/>
                <w:lang w:val="en-GB"/>
              </w:rPr>
            </w:pPr>
            <w:r>
              <w:rPr>
                <w:noProof/>
              </w:rPr>
              <w:drawing>
                <wp:anchor distT="0" distB="0" distL="114300" distR="114300" simplePos="0" relativeHeight="251664896" behindDoc="0" locked="0" layoutInCell="1" allowOverlap="1">
                  <wp:simplePos x="0" y="0"/>
                  <wp:positionH relativeFrom="column">
                    <wp:posOffset>500380</wp:posOffset>
                  </wp:positionH>
                  <wp:positionV relativeFrom="paragraph">
                    <wp:posOffset>502285</wp:posOffset>
                  </wp:positionV>
                  <wp:extent cx="1315085" cy="1027430"/>
                  <wp:effectExtent l="19050" t="0" r="0" b="0"/>
                  <wp:wrapSquare wrapText="bothSides"/>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l="10838" t="3618" r="18140" b="16402"/>
                          <a:stretch>
                            <a:fillRect/>
                          </a:stretch>
                        </pic:blipFill>
                        <pic:spPr bwMode="auto">
                          <a:xfrm>
                            <a:off x="0" y="0"/>
                            <a:ext cx="1315085" cy="1027430"/>
                          </a:xfrm>
                          <a:prstGeom prst="rect">
                            <a:avLst/>
                          </a:prstGeom>
                          <a:solidFill>
                            <a:srgbClr val="3366FF"/>
                          </a:solidFill>
                          <a:ln w="9525">
                            <a:noFill/>
                            <a:miter lim="800000"/>
                            <a:headEnd/>
                            <a:tailEnd/>
                          </a:ln>
                        </pic:spPr>
                      </pic:pic>
                    </a:graphicData>
                  </a:graphic>
                </wp:anchor>
              </w:drawing>
            </w:r>
          </w:p>
        </w:tc>
        <w:tc>
          <w:tcPr>
            <w:tcW w:w="5593" w:type="dxa"/>
            <w:vAlign w:val="center"/>
          </w:tcPr>
          <w:p w:rsidR="00920016" w:rsidRPr="00622B9B" w:rsidRDefault="00920016" w:rsidP="000603FD">
            <w:pPr>
              <w:spacing w:after="0" w:line="240" w:lineRule="auto"/>
              <w:jc w:val="both"/>
              <w:rPr>
                <w:rFonts w:ascii="Myriad Web Pro" w:hAnsi="Myriad Web Pro"/>
                <w:sz w:val="24"/>
                <w:lang w:val="en-GB"/>
              </w:rPr>
            </w:pPr>
            <w:r w:rsidRPr="00622B9B">
              <w:rPr>
                <w:rFonts w:ascii="Myriad Web Pro" w:hAnsi="Myriad Web Pro"/>
                <w:sz w:val="24"/>
                <w:lang w:val="en-GB"/>
              </w:rPr>
              <w:t>United Nations Peace Building Fund</w:t>
            </w:r>
          </w:p>
        </w:tc>
      </w:tr>
      <w:tr w:rsidR="004E5DBE" w:rsidRPr="00A15489" w:rsidTr="00622B9B">
        <w:trPr>
          <w:jc w:val="center"/>
        </w:trPr>
        <w:tc>
          <w:tcPr>
            <w:tcW w:w="3652" w:type="dxa"/>
            <w:vAlign w:val="center"/>
          </w:tcPr>
          <w:p w:rsidR="004E5DBE" w:rsidRPr="00622B9B" w:rsidRDefault="00EE1EBA" w:rsidP="000603FD">
            <w:pPr>
              <w:spacing w:after="0" w:line="240" w:lineRule="auto"/>
              <w:jc w:val="both"/>
              <w:rPr>
                <w:rFonts w:ascii="Myriad Pro" w:hAnsi="Myriad Pro"/>
                <w:b/>
                <w:color w:val="1F497D"/>
                <w:sz w:val="32"/>
                <w:szCs w:val="32"/>
                <w:lang w:val="en-GB"/>
              </w:rPr>
            </w:pPr>
            <w:r>
              <w:rPr>
                <w:rFonts w:ascii="Myriad Pro" w:hAnsi="Myriad Pro"/>
                <w:noProof/>
              </w:rPr>
              <w:drawing>
                <wp:anchor distT="0" distB="0" distL="114300" distR="114300" simplePos="0" relativeHeight="251650560" behindDoc="0" locked="0" layoutInCell="1" allowOverlap="1">
                  <wp:simplePos x="0" y="0"/>
                  <wp:positionH relativeFrom="margin">
                    <wp:posOffset>737870</wp:posOffset>
                  </wp:positionH>
                  <wp:positionV relativeFrom="margin">
                    <wp:posOffset>631825</wp:posOffset>
                  </wp:positionV>
                  <wp:extent cx="702945" cy="1356360"/>
                  <wp:effectExtent l="19050" t="0" r="1905" b="0"/>
                  <wp:wrapSquare wrapText="bothSides"/>
                  <wp:docPr id="13" name="Picture 16"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p_logo"/>
                          <pic:cNvPicPr>
                            <a:picLocks noChangeAspect="1" noChangeArrowheads="1"/>
                          </pic:cNvPicPr>
                        </pic:nvPicPr>
                        <pic:blipFill>
                          <a:blip r:embed="rId13"/>
                          <a:srcRect/>
                          <a:stretch>
                            <a:fillRect/>
                          </a:stretch>
                        </pic:blipFill>
                        <pic:spPr bwMode="auto">
                          <a:xfrm>
                            <a:off x="0" y="0"/>
                            <a:ext cx="702945" cy="1356360"/>
                          </a:xfrm>
                          <a:prstGeom prst="rect">
                            <a:avLst/>
                          </a:prstGeom>
                          <a:noFill/>
                          <a:ln w="9525">
                            <a:noFill/>
                            <a:miter lim="800000"/>
                            <a:headEnd/>
                            <a:tailEnd/>
                          </a:ln>
                        </pic:spPr>
                      </pic:pic>
                    </a:graphicData>
                  </a:graphic>
                </wp:anchor>
              </w:drawing>
            </w:r>
          </w:p>
        </w:tc>
        <w:tc>
          <w:tcPr>
            <w:tcW w:w="5593" w:type="dxa"/>
            <w:vAlign w:val="center"/>
          </w:tcPr>
          <w:p w:rsidR="00920016" w:rsidRPr="00622B9B" w:rsidRDefault="00920016" w:rsidP="000603FD">
            <w:pPr>
              <w:spacing w:after="0" w:line="240" w:lineRule="auto"/>
              <w:jc w:val="both"/>
              <w:rPr>
                <w:rFonts w:ascii="Myriad Web Pro" w:hAnsi="Myriad Web Pro"/>
                <w:sz w:val="24"/>
                <w:lang w:val="en-GB"/>
              </w:rPr>
            </w:pPr>
          </w:p>
          <w:p w:rsidR="004E5DBE" w:rsidRPr="00622B9B" w:rsidRDefault="00920016" w:rsidP="000603FD">
            <w:pPr>
              <w:spacing w:after="0" w:line="240" w:lineRule="auto"/>
              <w:jc w:val="both"/>
              <w:rPr>
                <w:rFonts w:ascii="Myriad Web Pro" w:hAnsi="Myriad Web Pro"/>
                <w:sz w:val="24"/>
                <w:lang w:val="en-GB"/>
              </w:rPr>
            </w:pPr>
            <w:r w:rsidRPr="00622B9B">
              <w:rPr>
                <w:rFonts w:ascii="Myriad Web Pro" w:hAnsi="Myriad Web Pro"/>
                <w:sz w:val="24"/>
                <w:lang w:val="en-GB"/>
              </w:rPr>
              <w:t>United Nations Development Programme</w:t>
            </w:r>
          </w:p>
        </w:tc>
      </w:tr>
    </w:tbl>
    <w:p w:rsidR="004E5DBE" w:rsidRPr="00A15489" w:rsidRDefault="004E5DBE" w:rsidP="000603FD">
      <w:pPr>
        <w:spacing w:after="0" w:line="240" w:lineRule="auto"/>
        <w:jc w:val="both"/>
        <w:rPr>
          <w:rFonts w:ascii="Myriad Web Pro" w:hAnsi="Myriad Web Pro"/>
          <w:lang w:val="en-GB"/>
        </w:rPr>
      </w:pPr>
    </w:p>
    <w:p w:rsidR="00801398" w:rsidRPr="00A15489" w:rsidRDefault="00801398" w:rsidP="000603FD">
      <w:pPr>
        <w:spacing w:after="0" w:line="240" w:lineRule="auto"/>
        <w:jc w:val="both"/>
        <w:rPr>
          <w:rFonts w:ascii="Myriad Web Pro" w:hAnsi="Myriad Web Pro"/>
          <w:lang w:val="en-GB"/>
        </w:rPr>
      </w:pPr>
    </w:p>
    <w:p w:rsidR="008D0D09" w:rsidRPr="00A15489" w:rsidRDefault="008D0D09" w:rsidP="000603FD">
      <w:pPr>
        <w:spacing w:after="0" w:line="240" w:lineRule="auto"/>
        <w:jc w:val="both"/>
        <w:rPr>
          <w:rFonts w:ascii="Myriad Web Pro" w:hAnsi="Myriad Web Pro"/>
          <w:lang w:val="en-GB"/>
        </w:rPr>
      </w:pPr>
    </w:p>
    <w:p w:rsidR="00637612" w:rsidRPr="00A15489" w:rsidRDefault="00637612" w:rsidP="000603FD">
      <w:pPr>
        <w:spacing w:after="0" w:line="240" w:lineRule="auto"/>
        <w:jc w:val="both"/>
        <w:rPr>
          <w:rFonts w:ascii="Myriad Web Pro" w:eastAsia="Times New Roman" w:hAnsi="Myriad Web Pro"/>
          <w:b/>
          <w:bCs/>
          <w:color w:val="4F81BD"/>
          <w:sz w:val="26"/>
          <w:szCs w:val="28"/>
          <w:lang w:val="en-GB"/>
        </w:rPr>
      </w:pPr>
    </w:p>
    <w:p w:rsidR="008D0D09" w:rsidRPr="00A15489" w:rsidRDefault="008D0D09" w:rsidP="000603FD">
      <w:pPr>
        <w:spacing w:after="0" w:line="240" w:lineRule="auto"/>
        <w:jc w:val="both"/>
        <w:rPr>
          <w:rFonts w:ascii="Myriad Web Pro" w:eastAsia="Times New Roman" w:hAnsi="Myriad Web Pro"/>
          <w:b/>
          <w:bCs/>
          <w:color w:val="4F81BD"/>
          <w:sz w:val="26"/>
          <w:szCs w:val="28"/>
          <w:lang w:val="en-GB"/>
        </w:rPr>
      </w:pPr>
    </w:p>
    <w:p w:rsidR="005D2D31" w:rsidRPr="00A15489" w:rsidRDefault="005D2D31" w:rsidP="000603FD">
      <w:pPr>
        <w:jc w:val="both"/>
        <w:rPr>
          <w:rFonts w:ascii="Myriad Pro" w:hAnsi="Myriad Pro"/>
          <w:b/>
          <w:color w:val="1F497D"/>
          <w:sz w:val="32"/>
          <w:szCs w:val="32"/>
          <w:lang w:val="en-GB"/>
        </w:rPr>
      </w:pPr>
      <w:bookmarkStart w:id="6" w:name="_Toc306521826"/>
      <w:r w:rsidRPr="00A15489">
        <w:rPr>
          <w:rFonts w:ascii="Myriad Pro" w:hAnsi="Myriad Pro"/>
          <w:b/>
          <w:color w:val="1F497D"/>
          <w:sz w:val="32"/>
          <w:szCs w:val="32"/>
          <w:lang w:val="en-GB"/>
        </w:rPr>
        <w:br w:type="page"/>
      </w:r>
    </w:p>
    <w:p w:rsidR="00637612" w:rsidRPr="00A15489" w:rsidRDefault="00637612" w:rsidP="000603FD">
      <w:pPr>
        <w:spacing w:after="0" w:line="240" w:lineRule="auto"/>
        <w:jc w:val="both"/>
        <w:rPr>
          <w:rFonts w:ascii="Myriad Pro" w:hAnsi="Myriad Pro"/>
          <w:b/>
          <w:color w:val="1F497D"/>
          <w:sz w:val="32"/>
          <w:szCs w:val="32"/>
          <w:lang w:val="en-GB"/>
        </w:rPr>
      </w:pPr>
      <w:r w:rsidRPr="00A15489">
        <w:rPr>
          <w:rFonts w:ascii="Myriad Pro" w:hAnsi="Myriad Pro"/>
          <w:b/>
          <w:color w:val="1F497D"/>
          <w:sz w:val="32"/>
          <w:szCs w:val="32"/>
          <w:lang w:val="en-GB"/>
        </w:rPr>
        <w:lastRenderedPageBreak/>
        <w:t>A</w:t>
      </w:r>
      <w:bookmarkEnd w:id="6"/>
      <w:r w:rsidR="00537F60" w:rsidRPr="00A15489">
        <w:rPr>
          <w:rFonts w:ascii="Myriad Pro" w:hAnsi="Myriad Pro"/>
          <w:b/>
          <w:color w:val="1F497D"/>
          <w:sz w:val="32"/>
          <w:szCs w:val="32"/>
          <w:lang w:val="en-GB"/>
        </w:rPr>
        <w:t>CRONYMS</w:t>
      </w:r>
    </w:p>
    <w:p w:rsidR="00637612" w:rsidRPr="00A15489" w:rsidRDefault="00637612" w:rsidP="000603FD">
      <w:pPr>
        <w:tabs>
          <w:tab w:val="left" w:pos="1080"/>
        </w:tabs>
        <w:spacing w:after="0" w:line="240" w:lineRule="auto"/>
        <w:jc w:val="both"/>
        <w:rPr>
          <w:rFonts w:ascii="Myriad Pro" w:hAnsi="Myriad Pro"/>
          <w:sz w:val="24"/>
          <w:szCs w:val="24"/>
          <w:lang w:val="en-GB"/>
        </w:rPr>
      </w:pPr>
    </w:p>
    <w:p w:rsidR="0046573F" w:rsidRPr="00A15489" w:rsidRDefault="0046573F" w:rsidP="000603FD">
      <w:pPr>
        <w:spacing w:after="0" w:line="240" w:lineRule="auto"/>
        <w:jc w:val="both"/>
        <w:rPr>
          <w:rFonts w:ascii="Myriad Web Pro" w:hAnsi="Myriad Web Pro"/>
          <w:lang w:val="en-GB"/>
        </w:rPr>
      </w:pPr>
      <w:r w:rsidRPr="00A15489">
        <w:rPr>
          <w:rFonts w:ascii="Myriad Web Pro" w:hAnsi="Myriad Web Pro"/>
          <w:lang w:val="en-GB"/>
        </w:rPr>
        <w:t>CSO</w:t>
      </w:r>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t>Civil society organization</w:t>
      </w:r>
    </w:p>
    <w:p w:rsidR="005857E5" w:rsidRPr="00A15489" w:rsidRDefault="005857E5" w:rsidP="000603FD">
      <w:pPr>
        <w:spacing w:after="0" w:line="240" w:lineRule="auto"/>
        <w:jc w:val="both"/>
        <w:rPr>
          <w:rFonts w:ascii="Myriad Pro" w:hAnsi="Myriad Pro"/>
          <w:szCs w:val="24"/>
          <w:lang w:val="en-GB"/>
        </w:rPr>
      </w:pPr>
      <w:r w:rsidRPr="00A15489">
        <w:rPr>
          <w:rFonts w:ascii="Myriad Pro" w:hAnsi="Myriad Pro"/>
          <w:szCs w:val="24"/>
          <w:lang w:val="en-GB"/>
        </w:rPr>
        <w:t xml:space="preserve">BRIDGE </w:t>
      </w:r>
      <w:r w:rsidRPr="00A15489">
        <w:rPr>
          <w:rFonts w:ascii="Myriad Pro" w:hAnsi="Myriad Pro"/>
          <w:szCs w:val="24"/>
          <w:lang w:val="en-GB"/>
        </w:rPr>
        <w:tab/>
      </w:r>
      <w:r w:rsidRPr="00A15489">
        <w:rPr>
          <w:rFonts w:ascii="Myriad Pro" w:hAnsi="Myriad Pro"/>
          <w:szCs w:val="24"/>
          <w:lang w:val="en-GB"/>
        </w:rPr>
        <w:tab/>
        <w:t>Building Resources in Democracy, Governance and Elections</w:t>
      </w:r>
    </w:p>
    <w:p w:rsidR="0046573F" w:rsidRPr="00A15489" w:rsidRDefault="0046573F" w:rsidP="000603FD">
      <w:pPr>
        <w:spacing w:after="0" w:line="240" w:lineRule="auto"/>
        <w:jc w:val="both"/>
        <w:rPr>
          <w:rFonts w:ascii="Myriad Web Pro" w:hAnsi="Myriad Web Pro"/>
          <w:lang w:val="en-GB"/>
        </w:rPr>
      </w:pPr>
      <w:r w:rsidRPr="00A15489">
        <w:rPr>
          <w:rFonts w:ascii="Myriad Pro" w:hAnsi="Myriad Pro"/>
          <w:szCs w:val="24"/>
          <w:lang w:val="en-GB"/>
        </w:rPr>
        <w:t>DGTTF</w:t>
      </w:r>
      <w:r w:rsidRPr="00A15489">
        <w:rPr>
          <w:rFonts w:ascii="Myriad Pro" w:hAnsi="Myriad Pro"/>
          <w:szCs w:val="24"/>
          <w:lang w:val="en-GB"/>
        </w:rPr>
        <w:tab/>
      </w:r>
      <w:r w:rsidRPr="00A15489">
        <w:rPr>
          <w:rFonts w:ascii="Myriad Pro" w:hAnsi="Myriad Pro"/>
          <w:szCs w:val="24"/>
          <w:lang w:val="en-GB"/>
        </w:rPr>
        <w:tab/>
      </w:r>
      <w:r w:rsidRPr="00A15489">
        <w:rPr>
          <w:rFonts w:ascii="Myriad Pro" w:hAnsi="Myriad Pro"/>
          <w:szCs w:val="24"/>
          <w:lang w:val="en-GB"/>
        </w:rPr>
        <w:tab/>
        <w:t>Democratic Governance Thematic Trust Fund</w:t>
      </w:r>
    </w:p>
    <w:p w:rsidR="0046573F" w:rsidRPr="00A15489" w:rsidRDefault="0046573F" w:rsidP="000603FD">
      <w:pPr>
        <w:spacing w:after="0" w:line="240" w:lineRule="auto"/>
        <w:jc w:val="both"/>
        <w:rPr>
          <w:rFonts w:ascii="Myriad Web Pro" w:hAnsi="Myriad Web Pro"/>
          <w:lang w:val="en-GB"/>
        </w:rPr>
      </w:pPr>
      <w:r w:rsidRPr="00A15489">
        <w:rPr>
          <w:rFonts w:ascii="Myriad Web Pro" w:hAnsi="Myriad Web Pro"/>
          <w:lang w:val="en-GB"/>
        </w:rPr>
        <w:t>HNEC</w:t>
      </w:r>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t xml:space="preserve">High National Electoral Commission  </w:t>
      </w:r>
    </w:p>
    <w:p w:rsidR="0046573F" w:rsidRPr="00A15489" w:rsidRDefault="0046573F" w:rsidP="000603FD">
      <w:pPr>
        <w:spacing w:after="0" w:line="240" w:lineRule="auto"/>
        <w:jc w:val="both"/>
        <w:rPr>
          <w:rFonts w:ascii="Myriad Web Pro" w:hAnsi="Myriad Web Pro"/>
          <w:lang w:val="en-GB"/>
        </w:rPr>
      </w:pPr>
      <w:r w:rsidRPr="00A15489">
        <w:rPr>
          <w:rFonts w:ascii="Myriad Web Pro" w:hAnsi="Myriad Web Pro"/>
          <w:lang w:val="en-GB"/>
        </w:rPr>
        <w:t>LEAP</w:t>
      </w:r>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t>Libya Electoral Assistance Project</w:t>
      </w:r>
    </w:p>
    <w:p w:rsidR="0046573F" w:rsidRPr="00A15489" w:rsidRDefault="0046573F" w:rsidP="000603FD">
      <w:pPr>
        <w:spacing w:after="0" w:line="240" w:lineRule="auto"/>
        <w:jc w:val="both"/>
        <w:rPr>
          <w:rFonts w:ascii="Myriad Web Pro" w:hAnsi="Myriad Web Pro"/>
          <w:lang w:val="en-GB"/>
        </w:rPr>
      </w:pPr>
      <w:r w:rsidRPr="00A15489">
        <w:rPr>
          <w:rFonts w:ascii="Myriad Web Pro" w:hAnsi="Myriad Web Pro"/>
          <w:lang w:val="en-GB"/>
        </w:rPr>
        <w:t>LEAP</w:t>
      </w:r>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t>Libyan Electoral Assistance Project</w:t>
      </w:r>
    </w:p>
    <w:p w:rsidR="0046573F" w:rsidRPr="00A15489" w:rsidRDefault="0046573F" w:rsidP="000603FD">
      <w:pPr>
        <w:spacing w:after="0" w:line="240" w:lineRule="auto"/>
        <w:jc w:val="both"/>
        <w:rPr>
          <w:rFonts w:ascii="Myriad Web Pro" w:hAnsi="Myriad Web Pro"/>
          <w:lang w:val="en-GB"/>
        </w:rPr>
      </w:pPr>
      <w:proofErr w:type="spellStart"/>
      <w:r w:rsidRPr="00A15489">
        <w:rPr>
          <w:rFonts w:ascii="Myriad Web Pro" w:hAnsi="Myriad Web Pro"/>
          <w:lang w:val="en-GB"/>
        </w:rPr>
        <w:t>MoCCS</w:t>
      </w:r>
      <w:proofErr w:type="spellEnd"/>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t>Ministry of Culture and Civil Society</w:t>
      </w:r>
    </w:p>
    <w:p w:rsidR="0046573F" w:rsidRPr="00A15489" w:rsidRDefault="0046573F" w:rsidP="000603FD">
      <w:pPr>
        <w:spacing w:after="0" w:line="240" w:lineRule="auto"/>
        <w:jc w:val="both"/>
        <w:rPr>
          <w:rFonts w:ascii="Myriad Web Pro" w:hAnsi="Myriad Web Pro"/>
          <w:lang w:val="en-GB"/>
        </w:rPr>
      </w:pPr>
      <w:proofErr w:type="spellStart"/>
      <w:r w:rsidRPr="00A15489">
        <w:rPr>
          <w:rFonts w:ascii="Myriad Web Pro" w:hAnsi="Myriad Web Pro"/>
          <w:lang w:val="en-GB"/>
        </w:rPr>
        <w:t>MoHE</w:t>
      </w:r>
      <w:proofErr w:type="spellEnd"/>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t>Ministry of Higher Education</w:t>
      </w:r>
    </w:p>
    <w:p w:rsidR="0046573F" w:rsidRPr="00A15489" w:rsidRDefault="0046573F" w:rsidP="000603FD">
      <w:pPr>
        <w:spacing w:after="0" w:line="240" w:lineRule="auto"/>
        <w:jc w:val="both"/>
        <w:rPr>
          <w:rFonts w:ascii="Myriad Web Pro" w:hAnsi="Myriad Web Pro"/>
          <w:lang w:val="en-GB"/>
        </w:rPr>
      </w:pPr>
      <w:proofErr w:type="spellStart"/>
      <w:r w:rsidRPr="00A15489">
        <w:rPr>
          <w:rFonts w:ascii="Myriad Web Pro" w:hAnsi="Myriad Web Pro"/>
          <w:lang w:val="en-GB"/>
        </w:rPr>
        <w:t>MoP</w:t>
      </w:r>
      <w:proofErr w:type="spellEnd"/>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t>Ministry of Planning</w:t>
      </w:r>
    </w:p>
    <w:p w:rsidR="0046573F" w:rsidRPr="00D86655" w:rsidRDefault="0046573F" w:rsidP="000603FD">
      <w:pPr>
        <w:spacing w:after="0" w:line="240" w:lineRule="auto"/>
        <w:jc w:val="both"/>
        <w:rPr>
          <w:rFonts w:ascii="Myriad Web Pro" w:hAnsi="Myriad Web Pro"/>
          <w:lang w:val="fr-FR"/>
        </w:rPr>
      </w:pPr>
      <w:r w:rsidRPr="00D86655">
        <w:rPr>
          <w:rFonts w:ascii="Myriad Web Pro" w:hAnsi="Myriad Web Pro"/>
          <w:lang w:val="fr-FR"/>
        </w:rPr>
        <w:t>NCDD</w:t>
      </w:r>
      <w:r w:rsidRPr="00D86655">
        <w:rPr>
          <w:rFonts w:ascii="Myriad Web Pro" w:hAnsi="Myriad Web Pro"/>
          <w:lang w:val="fr-FR"/>
        </w:rPr>
        <w:tab/>
      </w:r>
      <w:r w:rsidRPr="00D86655">
        <w:rPr>
          <w:rFonts w:ascii="Myriad Web Pro" w:hAnsi="Myriad Web Pro"/>
          <w:lang w:val="fr-FR"/>
        </w:rPr>
        <w:tab/>
      </w:r>
      <w:r w:rsidRPr="00D86655">
        <w:rPr>
          <w:rFonts w:ascii="Myriad Web Pro" w:hAnsi="Myriad Web Pro"/>
          <w:lang w:val="fr-FR"/>
        </w:rPr>
        <w:tab/>
        <w:t>National Centre on Democratic Dialogue</w:t>
      </w:r>
    </w:p>
    <w:p w:rsidR="0046573F" w:rsidRPr="00A15489" w:rsidRDefault="0046573F" w:rsidP="000603FD">
      <w:pPr>
        <w:spacing w:after="0" w:line="240" w:lineRule="auto"/>
        <w:jc w:val="both"/>
        <w:rPr>
          <w:rFonts w:ascii="Myriad Web Pro" w:hAnsi="Myriad Web Pro"/>
          <w:lang w:val="en-GB"/>
        </w:rPr>
      </w:pPr>
      <w:r w:rsidRPr="00A15489">
        <w:rPr>
          <w:rFonts w:ascii="Myriad Web Pro" w:hAnsi="Myriad Web Pro"/>
          <w:lang w:val="en-GB"/>
        </w:rPr>
        <w:t>NGO</w:t>
      </w:r>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r>
      <w:proofErr w:type="spellStart"/>
      <w:r w:rsidRPr="00A15489">
        <w:rPr>
          <w:rFonts w:ascii="Myriad Web Pro" w:hAnsi="Myriad Web Pro"/>
          <w:lang w:val="en-GB"/>
        </w:rPr>
        <w:t>Non governmental</w:t>
      </w:r>
      <w:proofErr w:type="spellEnd"/>
      <w:r w:rsidRPr="00A15489">
        <w:rPr>
          <w:rFonts w:ascii="Myriad Web Pro" w:hAnsi="Myriad Web Pro"/>
          <w:lang w:val="en-GB"/>
        </w:rPr>
        <w:t xml:space="preserve"> organization</w:t>
      </w:r>
    </w:p>
    <w:p w:rsidR="0046573F" w:rsidRPr="00A15489" w:rsidRDefault="0046573F" w:rsidP="000603FD">
      <w:pPr>
        <w:spacing w:after="0" w:line="240" w:lineRule="auto"/>
        <w:jc w:val="both"/>
        <w:rPr>
          <w:rFonts w:ascii="Myriad Web Pro" w:hAnsi="Myriad Web Pro"/>
          <w:lang w:val="en-GB"/>
        </w:rPr>
      </w:pPr>
      <w:r w:rsidRPr="00A15489">
        <w:rPr>
          <w:rFonts w:ascii="Myriad Web Pro" w:hAnsi="Myriad Web Pro"/>
          <w:lang w:val="en-GB"/>
        </w:rPr>
        <w:t>NTC</w:t>
      </w:r>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t>National Transitional Council</w:t>
      </w:r>
    </w:p>
    <w:p w:rsidR="0046573F" w:rsidRPr="00A15489" w:rsidRDefault="0046573F" w:rsidP="000603FD">
      <w:pPr>
        <w:spacing w:after="0" w:line="240" w:lineRule="auto"/>
        <w:jc w:val="both"/>
        <w:rPr>
          <w:rFonts w:ascii="Myriad Web Pro" w:hAnsi="Myriad Web Pro"/>
          <w:lang w:val="en-GB"/>
        </w:rPr>
      </w:pPr>
      <w:r w:rsidRPr="00A15489">
        <w:rPr>
          <w:rFonts w:ascii="Myriad Web Pro" w:hAnsi="Myriad Web Pro"/>
          <w:lang w:val="en-GB"/>
        </w:rPr>
        <w:t>SCELT</w:t>
      </w:r>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t>Support to Civic Engagement in Libya’s Transition</w:t>
      </w:r>
    </w:p>
    <w:p w:rsidR="0046573F" w:rsidRPr="00A15489" w:rsidRDefault="0046573F" w:rsidP="000603FD">
      <w:pPr>
        <w:spacing w:after="0" w:line="240" w:lineRule="auto"/>
        <w:jc w:val="both"/>
        <w:rPr>
          <w:rFonts w:ascii="Myriad Web Pro" w:hAnsi="Myriad Web Pro"/>
          <w:lang w:val="en-GB"/>
        </w:rPr>
      </w:pPr>
      <w:r w:rsidRPr="00A15489">
        <w:rPr>
          <w:rFonts w:ascii="Myriad Web Pro" w:hAnsi="Myriad Web Pro"/>
          <w:lang w:val="en-GB"/>
        </w:rPr>
        <w:t>TFM</w:t>
      </w:r>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r>
      <w:r w:rsidR="00622B9B">
        <w:rPr>
          <w:rFonts w:ascii="Myriad Web Pro" w:hAnsi="Myriad Web Pro"/>
          <w:lang w:val="en-GB"/>
        </w:rPr>
        <w:t>Temporary Finance Mechanism</w:t>
      </w:r>
    </w:p>
    <w:p w:rsidR="0046573F" w:rsidRPr="00A15489" w:rsidRDefault="0046573F" w:rsidP="000603FD">
      <w:pPr>
        <w:spacing w:after="0" w:line="240" w:lineRule="auto"/>
        <w:jc w:val="both"/>
        <w:rPr>
          <w:rFonts w:ascii="Myriad Web Pro" w:hAnsi="Myriad Web Pro"/>
          <w:lang w:val="en-GB"/>
        </w:rPr>
      </w:pPr>
      <w:r w:rsidRPr="00A15489">
        <w:rPr>
          <w:rFonts w:ascii="Myriad Web Pro" w:hAnsi="Myriad Web Pro"/>
          <w:lang w:val="en-GB"/>
        </w:rPr>
        <w:t>UN</w:t>
      </w:r>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t>United Nations</w:t>
      </w:r>
    </w:p>
    <w:p w:rsidR="0046573F" w:rsidRPr="00A15489" w:rsidRDefault="0046573F" w:rsidP="000603FD">
      <w:pPr>
        <w:spacing w:after="0" w:line="240" w:lineRule="auto"/>
        <w:jc w:val="both"/>
        <w:rPr>
          <w:rFonts w:ascii="Myriad Web Pro" w:hAnsi="Myriad Web Pro"/>
          <w:lang w:val="en-GB"/>
        </w:rPr>
      </w:pPr>
      <w:r w:rsidRPr="00A15489">
        <w:rPr>
          <w:rFonts w:ascii="Myriad Web Pro" w:hAnsi="Myriad Web Pro"/>
          <w:lang w:val="en-GB"/>
        </w:rPr>
        <w:t>UNDP</w:t>
      </w:r>
      <w:r w:rsidRPr="00A15489">
        <w:rPr>
          <w:rFonts w:ascii="Myriad Web Pro" w:hAnsi="Myriad Web Pro"/>
          <w:lang w:val="en-GB"/>
        </w:rPr>
        <w:tab/>
      </w:r>
      <w:r w:rsidRPr="00A15489">
        <w:rPr>
          <w:rFonts w:ascii="Myriad Web Pro" w:hAnsi="Myriad Web Pro"/>
          <w:lang w:val="en-GB"/>
        </w:rPr>
        <w:tab/>
      </w:r>
      <w:r w:rsidRPr="00A15489">
        <w:rPr>
          <w:rFonts w:ascii="Myriad Web Pro" w:hAnsi="Myriad Web Pro"/>
          <w:lang w:val="en-GB"/>
        </w:rPr>
        <w:tab/>
        <w:t>United Nations Development Programme</w:t>
      </w:r>
    </w:p>
    <w:p w:rsidR="0046573F" w:rsidRPr="00A15489" w:rsidRDefault="0046573F" w:rsidP="000603FD">
      <w:pPr>
        <w:spacing w:after="0" w:line="240" w:lineRule="auto"/>
        <w:jc w:val="both"/>
        <w:rPr>
          <w:rFonts w:ascii="Myriad Web Pro" w:hAnsi="Myriad Web Pro"/>
          <w:lang w:val="en-GB"/>
        </w:rPr>
      </w:pPr>
      <w:r w:rsidRPr="00A15489">
        <w:rPr>
          <w:rFonts w:ascii="Myriad Web Pro" w:hAnsi="Myriad Web Pro"/>
          <w:lang w:val="en-GB"/>
        </w:rPr>
        <w:t>UNSMIL</w:t>
      </w:r>
      <w:r w:rsidRPr="00A15489">
        <w:rPr>
          <w:rFonts w:ascii="Myriad Web Pro" w:hAnsi="Myriad Web Pro"/>
          <w:lang w:val="en-GB"/>
        </w:rPr>
        <w:tab/>
      </w:r>
      <w:r w:rsidRPr="00A15489">
        <w:rPr>
          <w:rFonts w:ascii="Myriad Web Pro" w:hAnsi="Myriad Web Pro"/>
          <w:lang w:val="en-GB"/>
        </w:rPr>
        <w:tab/>
        <w:t>United Nations Support Mission in Libya</w:t>
      </w:r>
    </w:p>
    <w:p w:rsidR="00490373" w:rsidRPr="00A15489" w:rsidRDefault="00490373" w:rsidP="000603FD">
      <w:pPr>
        <w:spacing w:after="0" w:line="240" w:lineRule="auto"/>
        <w:jc w:val="both"/>
        <w:rPr>
          <w:rFonts w:ascii="Myriad Web Pro" w:hAnsi="Myriad Web Pro"/>
          <w:lang w:val="en-GB"/>
        </w:rPr>
      </w:pPr>
    </w:p>
    <w:p w:rsidR="005D2D31" w:rsidRPr="00A15489" w:rsidRDefault="005D2D31" w:rsidP="000603FD">
      <w:pPr>
        <w:jc w:val="both"/>
        <w:rPr>
          <w:rFonts w:ascii="Myriad Pro" w:hAnsi="Myriad Pro"/>
          <w:b/>
          <w:color w:val="1F497D"/>
          <w:sz w:val="32"/>
          <w:szCs w:val="32"/>
          <w:lang w:val="en-GB"/>
        </w:rPr>
      </w:pPr>
      <w:r w:rsidRPr="00A15489">
        <w:rPr>
          <w:rFonts w:ascii="Myriad Pro" w:hAnsi="Myriad Pro"/>
          <w:b/>
          <w:color w:val="1F497D"/>
          <w:sz w:val="32"/>
          <w:szCs w:val="32"/>
          <w:lang w:val="en-GB"/>
        </w:rPr>
        <w:br w:type="page"/>
      </w:r>
    </w:p>
    <w:p w:rsidR="005D2D31" w:rsidRPr="00A15489" w:rsidRDefault="005D2D31" w:rsidP="000603FD">
      <w:pPr>
        <w:spacing w:after="0" w:line="240" w:lineRule="auto"/>
        <w:jc w:val="both"/>
        <w:rPr>
          <w:rFonts w:ascii="Myriad Web Pro" w:hAnsi="Myriad Web Pro"/>
          <w:lang w:val="en-GB"/>
        </w:rPr>
      </w:pPr>
      <w:r w:rsidRPr="00A15489">
        <w:rPr>
          <w:rFonts w:ascii="Myriad Pro" w:hAnsi="Myriad Pro"/>
          <w:b/>
          <w:color w:val="1F497D"/>
          <w:sz w:val="32"/>
          <w:szCs w:val="32"/>
          <w:lang w:val="en-GB"/>
        </w:rPr>
        <w:lastRenderedPageBreak/>
        <w:t>TABLE OF CONTENTS</w:t>
      </w:r>
    </w:p>
    <w:p w:rsidR="007241D5" w:rsidRPr="00A15489" w:rsidRDefault="007241D5" w:rsidP="000603FD">
      <w:pPr>
        <w:pStyle w:val="TOCHeading1"/>
        <w:jc w:val="both"/>
        <w:rPr>
          <w:color w:val="auto"/>
          <w:lang w:val="en-GB"/>
        </w:rPr>
      </w:pPr>
    </w:p>
    <w:p w:rsidR="00AE1485" w:rsidRPr="00A15489" w:rsidRDefault="001B5957" w:rsidP="000603FD">
      <w:pPr>
        <w:pStyle w:val="TOC1"/>
        <w:tabs>
          <w:tab w:val="left" w:pos="351"/>
          <w:tab w:val="right" w:leader="dot" w:pos="9019"/>
        </w:tabs>
        <w:jc w:val="both"/>
        <w:rPr>
          <w:rFonts w:eastAsia="MS Mincho" w:cs="Arial"/>
          <w:noProof/>
          <w:sz w:val="24"/>
          <w:szCs w:val="24"/>
          <w:lang w:val="en-GB" w:eastAsia="ja-JP"/>
        </w:rPr>
      </w:pPr>
      <w:r w:rsidRPr="00A15489">
        <w:rPr>
          <w:lang w:val="en-GB"/>
        </w:rPr>
        <w:fldChar w:fldCharType="begin"/>
      </w:r>
      <w:r w:rsidR="007241D5" w:rsidRPr="00A15489">
        <w:rPr>
          <w:lang w:val="en-GB"/>
        </w:rPr>
        <w:instrText xml:space="preserve"> TOC \o "1-3" \h \z \u </w:instrText>
      </w:r>
      <w:r w:rsidRPr="00A15489">
        <w:rPr>
          <w:lang w:val="en-GB"/>
        </w:rPr>
        <w:fldChar w:fldCharType="separate"/>
      </w:r>
    </w:p>
    <w:p w:rsidR="00AE1485" w:rsidRPr="00A15489" w:rsidRDefault="00AE1485" w:rsidP="000603FD">
      <w:pPr>
        <w:pStyle w:val="TOC1"/>
        <w:tabs>
          <w:tab w:val="left" w:pos="406"/>
          <w:tab w:val="right" w:leader="dot" w:pos="9019"/>
        </w:tabs>
        <w:jc w:val="both"/>
        <w:rPr>
          <w:rFonts w:eastAsia="MS Mincho" w:cs="Arial"/>
          <w:noProof/>
          <w:sz w:val="24"/>
          <w:szCs w:val="24"/>
          <w:lang w:val="en-GB" w:eastAsia="ja-JP"/>
        </w:rPr>
      </w:pPr>
      <w:r w:rsidRPr="00A15489">
        <w:rPr>
          <w:noProof/>
          <w:lang w:val="en-GB"/>
        </w:rPr>
        <w:t>I.</w:t>
      </w:r>
      <w:r w:rsidRPr="00A15489">
        <w:rPr>
          <w:rFonts w:eastAsia="MS Mincho" w:cs="Arial"/>
          <w:noProof/>
          <w:sz w:val="24"/>
          <w:szCs w:val="24"/>
          <w:lang w:val="en-GB" w:eastAsia="ja-JP"/>
        </w:rPr>
        <w:tab/>
      </w:r>
      <w:r w:rsidRPr="00A15489">
        <w:rPr>
          <w:noProof/>
          <w:lang w:val="en-GB"/>
        </w:rPr>
        <w:t>INTRODUCTION</w:t>
      </w:r>
      <w:r w:rsidRPr="00A15489">
        <w:rPr>
          <w:noProof/>
          <w:lang w:val="en-GB"/>
        </w:rPr>
        <w:tab/>
      </w:r>
      <w:r w:rsidR="001B5957" w:rsidRPr="00A15489">
        <w:rPr>
          <w:noProof/>
          <w:lang w:val="en-GB"/>
        </w:rPr>
        <w:fldChar w:fldCharType="begin"/>
      </w:r>
      <w:r w:rsidRPr="00A15489">
        <w:rPr>
          <w:noProof/>
          <w:lang w:val="en-GB"/>
        </w:rPr>
        <w:instrText xml:space="preserve"> PAGEREF _Toc203806106 \h </w:instrText>
      </w:r>
      <w:r w:rsidR="001B5957" w:rsidRPr="00A15489">
        <w:rPr>
          <w:noProof/>
          <w:lang w:val="en-GB"/>
        </w:rPr>
      </w:r>
      <w:r w:rsidR="001B5957" w:rsidRPr="00A15489">
        <w:rPr>
          <w:noProof/>
          <w:lang w:val="en-GB"/>
        </w:rPr>
        <w:fldChar w:fldCharType="separate"/>
      </w:r>
      <w:r w:rsidR="001E222A">
        <w:rPr>
          <w:noProof/>
          <w:lang w:val="en-GB"/>
        </w:rPr>
        <w:t>6</w:t>
      </w:r>
      <w:r w:rsidR="001B5957" w:rsidRPr="00A15489">
        <w:rPr>
          <w:noProof/>
          <w:lang w:val="en-GB"/>
        </w:rPr>
        <w:fldChar w:fldCharType="end"/>
      </w:r>
    </w:p>
    <w:p w:rsidR="00AE1485" w:rsidRPr="00A15489" w:rsidRDefault="00AE1485" w:rsidP="000603FD">
      <w:pPr>
        <w:pStyle w:val="TOC1"/>
        <w:tabs>
          <w:tab w:val="left" w:pos="462"/>
          <w:tab w:val="right" w:leader="dot" w:pos="9019"/>
        </w:tabs>
        <w:jc w:val="both"/>
        <w:rPr>
          <w:rFonts w:eastAsia="MS Mincho" w:cs="Arial"/>
          <w:noProof/>
          <w:sz w:val="24"/>
          <w:szCs w:val="24"/>
          <w:lang w:val="en-GB" w:eastAsia="ja-JP"/>
        </w:rPr>
      </w:pPr>
      <w:r w:rsidRPr="00A15489">
        <w:rPr>
          <w:noProof/>
          <w:lang w:val="en-GB"/>
        </w:rPr>
        <w:t>II.</w:t>
      </w:r>
      <w:r w:rsidRPr="00A15489">
        <w:rPr>
          <w:rFonts w:eastAsia="MS Mincho" w:cs="Arial"/>
          <w:noProof/>
          <w:sz w:val="24"/>
          <w:szCs w:val="24"/>
          <w:lang w:val="en-GB" w:eastAsia="ja-JP"/>
        </w:rPr>
        <w:tab/>
      </w:r>
      <w:r w:rsidRPr="00A15489">
        <w:rPr>
          <w:noProof/>
          <w:lang w:val="en-GB"/>
        </w:rPr>
        <w:t>PROGRESS</w:t>
      </w:r>
      <w:r w:rsidRPr="00A15489">
        <w:rPr>
          <w:noProof/>
          <w:lang w:val="en-GB"/>
        </w:rPr>
        <w:tab/>
      </w:r>
      <w:r w:rsidR="001B5957" w:rsidRPr="00A15489">
        <w:rPr>
          <w:noProof/>
          <w:lang w:val="en-GB"/>
        </w:rPr>
        <w:fldChar w:fldCharType="begin"/>
      </w:r>
      <w:r w:rsidRPr="00A15489">
        <w:rPr>
          <w:noProof/>
          <w:lang w:val="en-GB"/>
        </w:rPr>
        <w:instrText xml:space="preserve"> PAGEREF _Toc203806107 \h </w:instrText>
      </w:r>
      <w:r w:rsidR="001B5957" w:rsidRPr="00A15489">
        <w:rPr>
          <w:noProof/>
          <w:lang w:val="en-GB"/>
        </w:rPr>
      </w:r>
      <w:r w:rsidR="001B5957" w:rsidRPr="00A15489">
        <w:rPr>
          <w:noProof/>
          <w:lang w:val="en-GB"/>
        </w:rPr>
        <w:fldChar w:fldCharType="separate"/>
      </w:r>
      <w:r w:rsidR="001E222A">
        <w:rPr>
          <w:noProof/>
          <w:lang w:val="en-GB"/>
        </w:rPr>
        <w:t>7</w:t>
      </w:r>
      <w:r w:rsidR="001B5957" w:rsidRPr="00A15489">
        <w:rPr>
          <w:noProof/>
          <w:lang w:val="en-GB"/>
        </w:rPr>
        <w:fldChar w:fldCharType="end"/>
      </w:r>
    </w:p>
    <w:p w:rsidR="00AE1485" w:rsidRPr="00A15489" w:rsidRDefault="00AE1485" w:rsidP="000603FD">
      <w:pPr>
        <w:pStyle w:val="TOC2"/>
        <w:tabs>
          <w:tab w:val="left" w:pos="643"/>
          <w:tab w:val="right" w:leader="dot" w:pos="9019"/>
        </w:tabs>
        <w:jc w:val="both"/>
        <w:rPr>
          <w:rFonts w:eastAsia="MS Mincho" w:cs="Arial"/>
          <w:noProof/>
          <w:sz w:val="24"/>
          <w:szCs w:val="24"/>
          <w:lang w:val="en-GB" w:eastAsia="ja-JP"/>
        </w:rPr>
      </w:pPr>
      <w:r w:rsidRPr="00A15489">
        <w:rPr>
          <w:noProof/>
          <w:lang w:val="en-GB"/>
        </w:rPr>
        <w:t>A.</w:t>
      </w:r>
      <w:r w:rsidRPr="00A15489">
        <w:rPr>
          <w:rFonts w:eastAsia="MS Mincho" w:cs="Arial"/>
          <w:noProof/>
          <w:sz w:val="24"/>
          <w:szCs w:val="24"/>
          <w:lang w:val="en-GB" w:eastAsia="ja-JP"/>
        </w:rPr>
        <w:tab/>
      </w:r>
      <w:r w:rsidRPr="00A15489">
        <w:rPr>
          <w:noProof/>
          <w:lang w:val="en-GB"/>
        </w:rPr>
        <w:t>OUTPUT 1: Strengthened Civil Society Capacities to Undertake Civic Education</w:t>
      </w:r>
      <w:r w:rsidRPr="00A15489">
        <w:rPr>
          <w:noProof/>
          <w:lang w:val="en-GB"/>
        </w:rPr>
        <w:tab/>
      </w:r>
      <w:r w:rsidR="001B5957" w:rsidRPr="00A15489">
        <w:rPr>
          <w:noProof/>
          <w:lang w:val="en-GB"/>
        </w:rPr>
        <w:fldChar w:fldCharType="begin"/>
      </w:r>
      <w:r w:rsidRPr="00A15489">
        <w:rPr>
          <w:noProof/>
          <w:lang w:val="en-GB"/>
        </w:rPr>
        <w:instrText xml:space="preserve"> PAGEREF _Toc203806108 \h </w:instrText>
      </w:r>
      <w:r w:rsidR="001B5957" w:rsidRPr="00A15489">
        <w:rPr>
          <w:noProof/>
          <w:lang w:val="en-GB"/>
        </w:rPr>
      </w:r>
      <w:r w:rsidR="001B5957" w:rsidRPr="00A15489">
        <w:rPr>
          <w:noProof/>
          <w:lang w:val="en-GB"/>
        </w:rPr>
        <w:fldChar w:fldCharType="separate"/>
      </w:r>
      <w:r w:rsidR="001E222A">
        <w:rPr>
          <w:noProof/>
          <w:lang w:val="en-GB"/>
        </w:rPr>
        <w:t>7</w:t>
      </w:r>
      <w:r w:rsidR="001B5957" w:rsidRPr="00A15489">
        <w:rPr>
          <w:noProof/>
          <w:lang w:val="en-GB"/>
        </w:rPr>
        <w:fldChar w:fldCharType="end"/>
      </w:r>
    </w:p>
    <w:p w:rsidR="00AE1485" w:rsidRPr="00A15489" w:rsidRDefault="00AE1485" w:rsidP="000603FD">
      <w:pPr>
        <w:pStyle w:val="TOC2"/>
        <w:tabs>
          <w:tab w:val="left" w:pos="635"/>
          <w:tab w:val="right" w:leader="dot" w:pos="9019"/>
        </w:tabs>
        <w:jc w:val="both"/>
        <w:rPr>
          <w:rFonts w:eastAsia="MS Mincho" w:cs="Arial"/>
          <w:noProof/>
          <w:sz w:val="24"/>
          <w:szCs w:val="24"/>
          <w:lang w:val="en-GB" w:eastAsia="ja-JP"/>
        </w:rPr>
      </w:pPr>
      <w:r w:rsidRPr="00A15489">
        <w:rPr>
          <w:noProof/>
          <w:lang w:val="en-GB"/>
        </w:rPr>
        <w:t>B.</w:t>
      </w:r>
      <w:r w:rsidRPr="00A15489">
        <w:rPr>
          <w:rFonts w:eastAsia="MS Mincho" w:cs="Arial"/>
          <w:noProof/>
          <w:sz w:val="24"/>
          <w:szCs w:val="24"/>
          <w:lang w:val="en-GB" w:eastAsia="ja-JP"/>
        </w:rPr>
        <w:tab/>
      </w:r>
      <w:r w:rsidRPr="00A15489">
        <w:rPr>
          <w:noProof/>
          <w:lang w:val="en-GB"/>
        </w:rPr>
        <w:t>OUTPUT 2: Youth Civic Engagement Facilitated</w:t>
      </w:r>
      <w:r w:rsidRPr="00A15489">
        <w:rPr>
          <w:noProof/>
          <w:lang w:val="en-GB"/>
        </w:rPr>
        <w:tab/>
      </w:r>
      <w:r w:rsidR="001B5957" w:rsidRPr="00A15489">
        <w:rPr>
          <w:noProof/>
          <w:lang w:val="en-GB"/>
        </w:rPr>
        <w:fldChar w:fldCharType="begin"/>
      </w:r>
      <w:r w:rsidRPr="00A15489">
        <w:rPr>
          <w:noProof/>
          <w:lang w:val="en-GB"/>
        </w:rPr>
        <w:instrText xml:space="preserve"> PAGEREF _Toc203806109 \h </w:instrText>
      </w:r>
      <w:r w:rsidR="001B5957" w:rsidRPr="00A15489">
        <w:rPr>
          <w:noProof/>
          <w:lang w:val="en-GB"/>
        </w:rPr>
      </w:r>
      <w:r w:rsidR="001B5957" w:rsidRPr="00A15489">
        <w:rPr>
          <w:noProof/>
          <w:lang w:val="en-GB"/>
        </w:rPr>
        <w:fldChar w:fldCharType="separate"/>
      </w:r>
      <w:r w:rsidR="001E222A">
        <w:rPr>
          <w:noProof/>
          <w:lang w:val="en-GB"/>
        </w:rPr>
        <w:t>9</w:t>
      </w:r>
      <w:r w:rsidR="001B5957" w:rsidRPr="00A15489">
        <w:rPr>
          <w:noProof/>
          <w:lang w:val="en-GB"/>
        </w:rPr>
        <w:fldChar w:fldCharType="end"/>
      </w:r>
    </w:p>
    <w:p w:rsidR="00AE1485" w:rsidRPr="00A15489" w:rsidRDefault="00AE1485" w:rsidP="000603FD">
      <w:pPr>
        <w:pStyle w:val="TOC2"/>
        <w:tabs>
          <w:tab w:val="left" w:pos="633"/>
          <w:tab w:val="right" w:leader="dot" w:pos="9019"/>
        </w:tabs>
        <w:jc w:val="both"/>
        <w:rPr>
          <w:rFonts w:eastAsia="MS Mincho" w:cs="Arial"/>
          <w:noProof/>
          <w:sz w:val="24"/>
          <w:szCs w:val="24"/>
          <w:lang w:val="en-GB" w:eastAsia="ja-JP"/>
        </w:rPr>
      </w:pPr>
      <w:r w:rsidRPr="00A15489">
        <w:rPr>
          <w:noProof/>
          <w:lang w:val="en-GB"/>
        </w:rPr>
        <w:t>C.</w:t>
      </w:r>
      <w:r w:rsidRPr="00A15489">
        <w:rPr>
          <w:rFonts w:eastAsia="MS Mincho" w:cs="Arial"/>
          <w:noProof/>
          <w:sz w:val="24"/>
          <w:szCs w:val="24"/>
          <w:lang w:val="en-GB" w:eastAsia="ja-JP"/>
        </w:rPr>
        <w:tab/>
      </w:r>
      <w:r w:rsidRPr="00A15489">
        <w:rPr>
          <w:noProof/>
          <w:lang w:val="en-GB"/>
        </w:rPr>
        <w:t>OUTPUT 3: Increased Women's Participation In The Democratic Transition Process</w:t>
      </w:r>
      <w:r w:rsidRPr="00A15489">
        <w:rPr>
          <w:noProof/>
          <w:lang w:val="en-GB"/>
        </w:rPr>
        <w:tab/>
      </w:r>
      <w:r w:rsidR="001B5957" w:rsidRPr="00A15489">
        <w:rPr>
          <w:noProof/>
          <w:lang w:val="en-GB"/>
        </w:rPr>
        <w:fldChar w:fldCharType="begin"/>
      </w:r>
      <w:r w:rsidRPr="00A15489">
        <w:rPr>
          <w:noProof/>
          <w:lang w:val="en-GB"/>
        </w:rPr>
        <w:instrText xml:space="preserve"> PAGEREF _Toc203806110 \h </w:instrText>
      </w:r>
      <w:r w:rsidR="001B5957" w:rsidRPr="00A15489">
        <w:rPr>
          <w:noProof/>
          <w:lang w:val="en-GB"/>
        </w:rPr>
      </w:r>
      <w:r w:rsidR="001B5957" w:rsidRPr="00A15489">
        <w:rPr>
          <w:noProof/>
          <w:lang w:val="en-GB"/>
        </w:rPr>
        <w:fldChar w:fldCharType="separate"/>
      </w:r>
      <w:r w:rsidR="001E222A">
        <w:rPr>
          <w:noProof/>
          <w:lang w:val="en-GB"/>
        </w:rPr>
        <w:t>12</w:t>
      </w:r>
      <w:r w:rsidR="001B5957" w:rsidRPr="00A15489">
        <w:rPr>
          <w:noProof/>
          <w:lang w:val="en-GB"/>
        </w:rPr>
        <w:fldChar w:fldCharType="end"/>
      </w:r>
    </w:p>
    <w:p w:rsidR="00AE1485" w:rsidRPr="00A15489" w:rsidRDefault="00AE1485" w:rsidP="000603FD">
      <w:pPr>
        <w:pStyle w:val="TOC2"/>
        <w:tabs>
          <w:tab w:val="left" w:pos="651"/>
          <w:tab w:val="right" w:leader="dot" w:pos="9019"/>
        </w:tabs>
        <w:jc w:val="both"/>
        <w:rPr>
          <w:rFonts w:eastAsia="MS Mincho" w:cs="Arial"/>
          <w:noProof/>
          <w:sz w:val="24"/>
          <w:szCs w:val="24"/>
          <w:lang w:val="en-GB" w:eastAsia="ja-JP"/>
        </w:rPr>
      </w:pPr>
      <w:r w:rsidRPr="00A15489">
        <w:rPr>
          <w:noProof/>
          <w:lang w:val="en-GB"/>
        </w:rPr>
        <w:t>D.</w:t>
      </w:r>
      <w:r w:rsidRPr="00A15489">
        <w:rPr>
          <w:rFonts w:eastAsia="MS Mincho" w:cs="Arial"/>
          <w:noProof/>
          <w:sz w:val="24"/>
          <w:szCs w:val="24"/>
          <w:lang w:val="en-GB" w:eastAsia="ja-JP"/>
        </w:rPr>
        <w:tab/>
      </w:r>
      <w:r w:rsidRPr="00A15489">
        <w:rPr>
          <w:noProof/>
          <w:lang w:val="en-GB"/>
        </w:rPr>
        <w:t>OUTPUT 4: National Capacity Established To Undertake Public Consultations And Dialogue</w:t>
      </w:r>
      <w:r w:rsidRPr="00A15489">
        <w:rPr>
          <w:noProof/>
          <w:lang w:val="en-GB"/>
        </w:rPr>
        <w:tab/>
      </w:r>
      <w:r w:rsidR="001B5957" w:rsidRPr="00A15489">
        <w:rPr>
          <w:noProof/>
          <w:lang w:val="en-GB"/>
        </w:rPr>
        <w:fldChar w:fldCharType="begin"/>
      </w:r>
      <w:r w:rsidRPr="00A15489">
        <w:rPr>
          <w:noProof/>
          <w:lang w:val="en-GB"/>
        </w:rPr>
        <w:instrText xml:space="preserve"> PAGEREF _Toc203806111 \h </w:instrText>
      </w:r>
      <w:r w:rsidR="001B5957" w:rsidRPr="00A15489">
        <w:rPr>
          <w:noProof/>
          <w:lang w:val="en-GB"/>
        </w:rPr>
      </w:r>
      <w:r w:rsidR="001B5957" w:rsidRPr="00A15489">
        <w:rPr>
          <w:noProof/>
          <w:lang w:val="en-GB"/>
        </w:rPr>
        <w:fldChar w:fldCharType="separate"/>
      </w:r>
      <w:r w:rsidR="001E222A">
        <w:rPr>
          <w:noProof/>
          <w:lang w:val="en-GB"/>
        </w:rPr>
        <w:t>14</w:t>
      </w:r>
      <w:r w:rsidR="001B5957" w:rsidRPr="00A15489">
        <w:rPr>
          <w:noProof/>
          <w:lang w:val="en-GB"/>
        </w:rPr>
        <w:fldChar w:fldCharType="end"/>
      </w:r>
    </w:p>
    <w:p w:rsidR="00AE1485" w:rsidRPr="00A15489" w:rsidRDefault="00663D3E" w:rsidP="000603FD">
      <w:pPr>
        <w:pStyle w:val="TOC1"/>
        <w:tabs>
          <w:tab w:val="left" w:pos="476"/>
          <w:tab w:val="right" w:leader="dot" w:pos="9019"/>
        </w:tabs>
        <w:jc w:val="both"/>
        <w:rPr>
          <w:rFonts w:eastAsia="MS Mincho" w:cs="Arial"/>
          <w:noProof/>
          <w:sz w:val="24"/>
          <w:szCs w:val="24"/>
          <w:lang w:val="en-GB" w:eastAsia="ja-JP"/>
        </w:rPr>
      </w:pPr>
      <w:r>
        <w:rPr>
          <w:noProof/>
          <w:lang w:val="en-GB"/>
        </w:rPr>
        <w:t>III</w:t>
      </w:r>
      <w:r w:rsidR="00AE1485" w:rsidRPr="00A15489">
        <w:rPr>
          <w:noProof/>
          <w:lang w:val="en-GB"/>
        </w:rPr>
        <w:t>.</w:t>
      </w:r>
      <w:r w:rsidR="00AE1485" w:rsidRPr="00A15489">
        <w:rPr>
          <w:rFonts w:eastAsia="MS Mincho" w:cs="Arial"/>
          <w:noProof/>
          <w:sz w:val="24"/>
          <w:szCs w:val="24"/>
          <w:lang w:val="en-GB" w:eastAsia="ja-JP"/>
        </w:rPr>
        <w:tab/>
      </w:r>
      <w:r w:rsidR="00AE1485" w:rsidRPr="00A15489">
        <w:rPr>
          <w:noProof/>
          <w:lang w:val="en-GB"/>
        </w:rPr>
        <w:t>RISKS/ISSUES</w:t>
      </w:r>
      <w:r w:rsidR="00AE1485" w:rsidRPr="00A15489">
        <w:rPr>
          <w:noProof/>
          <w:lang w:val="en-GB"/>
        </w:rPr>
        <w:tab/>
      </w:r>
      <w:r w:rsidR="001B5957" w:rsidRPr="00A15489">
        <w:rPr>
          <w:noProof/>
          <w:lang w:val="en-GB"/>
        </w:rPr>
        <w:fldChar w:fldCharType="begin"/>
      </w:r>
      <w:r w:rsidR="00AE1485" w:rsidRPr="00A15489">
        <w:rPr>
          <w:noProof/>
          <w:lang w:val="en-GB"/>
        </w:rPr>
        <w:instrText xml:space="preserve"> PAGEREF _Toc203806112 \h </w:instrText>
      </w:r>
      <w:r w:rsidR="001B5957" w:rsidRPr="00A15489">
        <w:rPr>
          <w:noProof/>
          <w:lang w:val="en-GB"/>
        </w:rPr>
      </w:r>
      <w:r w:rsidR="001B5957" w:rsidRPr="00A15489">
        <w:rPr>
          <w:noProof/>
          <w:lang w:val="en-GB"/>
        </w:rPr>
        <w:fldChar w:fldCharType="separate"/>
      </w:r>
      <w:r w:rsidR="001E222A">
        <w:rPr>
          <w:noProof/>
          <w:lang w:val="en-GB"/>
        </w:rPr>
        <w:t>14</w:t>
      </w:r>
      <w:r w:rsidR="001B5957" w:rsidRPr="00A15489">
        <w:rPr>
          <w:noProof/>
          <w:lang w:val="en-GB"/>
        </w:rPr>
        <w:fldChar w:fldCharType="end"/>
      </w:r>
    </w:p>
    <w:p w:rsidR="00AE1485" w:rsidRPr="00A15489" w:rsidRDefault="00663D3E" w:rsidP="000603FD">
      <w:pPr>
        <w:pStyle w:val="TOC1"/>
        <w:tabs>
          <w:tab w:val="left" w:pos="420"/>
          <w:tab w:val="right" w:leader="dot" w:pos="9019"/>
        </w:tabs>
        <w:jc w:val="both"/>
        <w:rPr>
          <w:rFonts w:eastAsia="MS Mincho" w:cs="Arial"/>
          <w:noProof/>
          <w:sz w:val="24"/>
          <w:szCs w:val="24"/>
          <w:lang w:val="en-GB" w:eastAsia="ja-JP"/>
        </w:rPr>
      </w:pPr>
      <w:r>
        <w:rPr>
          <w:noProof/>
          <w:lang w:val="en-GB"/>
        </w:rPr>
        <w:t>I</w:t>
      </w:r>
      <w:r w:rsidR="00AE1485" w:rsidRPr="00A15489">
        <w:rPr>
          <w:noProof/>
          <w:lang w:val="en-GB"/>
        </w:rPr>
        <w:t>V.</w:t>
      </w:r>
      <w:r w:rsidR="00AE1485" w:rsidRPr="00A15489">
        <w:rPr>
          <w:rFonts w:eastAsia="MS Mincho" w:cs="Arial"/>
          <w:noProof/>
          <w:sz w:val="24"/>
          <w:szCs w:val="24"/>
          <w:lang w:val="en-GB" w:eastAsia="ja-JP"/>
        </w:rPr>
        <w:tab/>
      </w:r>
      <w:r w:rsidR="00AE1485" w:rsidRPr="00A15489">
        <w:rPr>
          <w:noProof/>
          <w:lang w:val="en-GB"/>
        </w:rPr>
        <w:t>LESSONS LEARNED</w:t>
      </w:r>
      <w:r w:rsidR="00AE1485" w:rsidRPr="00A15489">
        <w:rPr>
          <w:noProof/>
          <w:lang w:val="en-GB"/>
        </w:rPr>
        <w:tab/>
      </w:r>
      <w:r w:rsidR="001B5957" w:rsidRPr="00A15489">
        <w:rPr>
          <w:noProof/>
          <w:lang w:val="en-GB"/>
        </w:rPr>
        <w:fldChar w:fldCharType="begin"/>
      </w:r>
      <w:r w:rsidR="00AE1485" w:rsidRPr="00A15489">
        <w:rPr>
          <w:noProof/>
          <w:lang w:val="en-GB"/>
        </w:rPr>
        <w:instrText xml:space="preserve"> PAGEREF _Toc203806113 \h </w:instrText>
      </w:r>
      <w:r w:rsidR="001B5957" w:rsidRPr="00A15489">
        <w:rPr>
          <w:noProof/>
          <w:lang w:val="en-GB"/>
        </w:rPr>
      </w:r>
      <w:r w:rsidR="001B5957" w:rsidRPr="00A15489">
        <w:rPr>
          <w:noProof/>
          <w:lang w:val="en-GB"/>
        </w:rPr>
        <w:fldChar w:fldCharType="separate"/>
      </w:r>
      <w:r w:rsidR="001E222A">
        <w:rPr>
          <w:noProof/>
          <w:lang w:val="en-GB"/>
        </w:rPr>
        <w:t>15</w:t>
      </w:r>
      <w:r w:rsidR="001B5957" w:rsidRPr="00A15489">
        <w:rPr>
          <w:noProof/>
          <w:lang w:val="en-GB"/>
        </w:rPr>
        <w:fldChar w:fldCharType="end"/>
      </w:r>
    </w:p>
    <w:p w:rsidR="00AE1485" w:rsidRPr="00A15489" w:rsidRDefault="00AE1485" w:rsidP="000603FD">
      <w:pPr>
        <w:pStyle w:val="TOC1"/>
        <w:tabs>
          <w:tab w:val="left" w:pos="476"/>
          <w:tab w:val="right" w:leader="dot" w:pos="9019"/>
        </w:tabs>
        <w:jc w:val="both"/>
        <w:rPr>
          <w:rFonts w:eastAsia="MS Mincho" w:cs="Arial"/>
          <w:noProof/>
          <w:sz w:val="24"/>
          <w:szCs w:val="24"/>
          <w:lang w:val="en-GB" w:eastAsia="ja-JP"/>
        </w:rPr>
      </w:pPr>
      <w:r w:rsidRPr="00A15489">
        <w:rPr>
          <w:noProof/>
          <w:lang w:val="en-GB"/>
        </w:rPr>
        <w:t>V.</w:t>
      </w:r>
      <w:r w:rsidRPr="00A15489">
        <w:rPr>
          <w:rFonts w:eastAsia="MS Mincho" w:cs="Arial"/>
          <w:noProof/>
          <w:sz w:val="24"/>
          <w:szCs w:val="24"/>
          <w:lang w:val="en-GB" w:eastAsia="ja-JP"/>
        </w:rPr>
        <w:tab/>
      </w:r>
      <w:r w:rsidRPr="00A15489">
        <w:rPr>
          <w:noProof/>
          <w:lang w:val="en-GB"/>
        </w:rPr>
        <w:t>FUTURE PLANS</w:t>
      </w:r>
      <w:r w:rsidRPr="00A15489">
        <w:rPr>
          <w:noProof/>
          <w:lang w:val="en-GB"/>
        </w:rPr>
        <w:tab/>
      </w:r>
      <w:r w:rsidR="001B5957" w:rsidRPr="00A15489">
        <w:rPr>
          <w:noProof/>
          <w:lang w:val="en-GB"/>
        </w:rPr>
        <w:fldChar w:fldCharType="begin"/>
      </w:r>
      <w:r w:rsidRPr="00A15489">
        <w:rPr>
          <w:noProof/>
          <w:lang w:val="en-GB"/>
        </w:rPr>
        <w:instrText xml:space="preserve"> PAGEREF _Toc203806114 \h </w:instrText>
      </w:r>
      <w:r w:rsidR="001B5957" w:rsidRPr="00A15489">
        <w:rPr>
          <w:noProof/>
          <w:lang w:val="en-GB"/>
        </w:rPr>
      </w:r>
      <w:r w:rsidR="001B5957" w:rsidRPr="00A15489">
        <w:rPr>
          <w:noProof/>
          <w:lang w:val="en-GB"/>
        </w:rPr>
        <w:fldChar w:fldCharType="separate"/>
      </w:r>
      <w:r w:rsidR="001E222A">
        <w:rPr>
          <w:noProof/>
          <w:lang w:val="en-GB"/>
        </w:rPr>
        <w:t>16</w:t>
      </w:r>
      <w:r w:rsidR="001B5957" w:rsidRPr="00A15489">
        <w:rPr>
          <w:noProof/>
          <w:lang w:val="en-GB"/>
        </w:rPr>
        <w:fldChar w:fldCharType="end"/>
      </w:r>
    </w:p>
    <w:p w:rsidR="00AE1485" w:rsidRPr="00A15489" w:rsidRDefault="00AE1485" w:rsidP="000603FD">
      <w:pPr>
        <w:pStyle w:val="TOC1"/>
        <w:tabs>
          <w:tab w:val="left" w:pos="531"/>
          <w:tab w:val="right" w:leader="dot" w:pos="9019"/>
        </w:tabs>
        <w:jc w:val="both"/>
        <w:rPr>
          <w:rFonts w:eastAsia="MS Mincho" w:cs="Arial"/>
          <w:noProof/>
          <w:sz w:val="24"/>
          <w:szCs w:val="24"/>
          <w:lang w:val="en-GB" w:eastAsia="ja-JP"/>
        </w:rPr>
      </w:pPr>
      <w:r w:rsidRPr="00A15489">
        <w:rPr>
          <w:noProof/>
          <w:lang w:val="en-GB"/>
        </w:rPr>
        <w:t>VI.</w:t>
      </w:r>
      <w:r w:rsidRPr="00A15489">
        <w:rPr>
          <w:rFonts w:eastAsia="MS Mincho" w:cs="Arial"/>
          <w:noProof/>
          <w:sz w:val="24"/>
          <w:szCs w:val="24"/>
          <w:lang w:val="en-GB" w:eastAsia="ja-JP"/>
        </w:rPr>
        <w:tab/>
      </w:r>
      <w:r w:rsidRPr="00A15489">
        <w:rPr>
          <w:noProof/>
          <w:lang w:val="en-GB"/>
        </w:rPr>
        <w:t>CONCLUSION</w:t>
      </w:r>
      <w:r w:rsidRPr="00A15489">
        <w:rPr>
          <w:noProof/>
          <w:lang w:val="en-GB"/>
        </w:rPr>
        <w:tab/>
      </w:r>
      <w:r w:rsidR="001B5957" w:rsidRPr="00A15489">
        <w:rPr>
          <w:noProof/>
          <w:lang w:val="en-GB"/>
        </w:rPr>
        <w:fldChar w:fldCharType="begin"/>
      </w:r>
      <w:r w:rsidRPr="00A15489">
        <w:rPr>
          <w:noProof/>
          <w:lang w:val="en-GB"/>
        </w:rPr>
        <w:instrText xml:space="preserve"> PAGEREF _Toc203806115 \h </w:instrText>
      </w:r>
      <w:r w:rsidR="001B5957" w:rsidRPr="00A15489">
        <w:rPr>
          <w:noProof/>
          <w:lang w:val="en-GB"/>
        </w:rPr>
      </w:r>
      <w:r w:rsidR="001B5957" w:rsidRPr="00A15489">
        <w:rPr>
          <w:noProof/>
          <w:lang w:val="en-GB"/>
        </w:rPr>
        <w:fldChar w:fldCharType="separate"/>
      </w:r>
      <w:r w:rsidR="001E222A">
        <w:rPr>
          <w:noProof/>
          <w:lang w:val="en-GB"/>
        </w:rPr>
        <w:t>17</w:t>
      </w:r>
      <w:r w:rsidR="001B5957" w:rsidRPr="00A15489">
        <w:rPr>
          <w:noProof/>
          <w:lang w:val="en-GB"/>
        </w:rPr>
        <w:fldChar w:fldCharType="end"/>
      </w:r>
    </w:p>
    <w:p w:rsidR="00AE1485" w:rsidRPr="00A15489" w:rsidRDefault="00AE1485" w:rsidP="000603FD">
      <w:pPr>
        <w:pStyle w:val="TOC1"/>
        <w:tabs>
          <w:tab w:val="left" w:pos="587"/>
          <w:tab w:val="right" w:leader="dot" w:pos="9019"/>
        </w:tabs>
        <w:jc w:val="both"/>
        <w:rPr>
          <w:rFonts w:eastAsia="MS Mincho" w:cs="Arial"/>
          <w:noProof/>
          <w:sz w:val="24"/>
          <w:szCs w:val="24"/>
          <w:lang w:val="en-GB" w:eastAsia="ja-JP"/>
        </w:rPr>
      </w:pPr>
      <w:r w:rsidRPr="00A15489">
        <w:rPr>
          <w:noProof/>
          <w:lang w:val="en-GB"/>
        </w:rPr>
        <w:t>VII.</w:t>
      </w:r>
      <w:r w:rsidRPr="00A15489">
        <w:rPr>
          <w:rFonts w:eastAsia="MS Mincho" w:cs="Arial"/>
          <w:noProof/>
          <w:sz w:val="24"/>
          <w:szCs w:val="24"/>
          <w:lang w:val="en-GB" w:eastAsia="ja-JP"/>
        </w:rPr>
        <w:tab/>
      </w:r>
      <w:r w:rsidRPr="00A15489">
        <w:rPr>
          <w:noProof/>
          <w:lang w:val="en-GB"/>
        </w:rPr>
        <w:t>ANNEXES</w:t>
      </w:r>
      <w:r w:rsidRPr="00A15489">
        <w:rPr>
          <w:noProof/>
          <w:lang w:val="en-GB"/>
        </w:rPr>
        <w:tab/>
      </w:r>
      <w:r w:rsidR="001B5957" w:rsidRPr="00A15489">
        <w:rPr>
          <w:noProof/>
          <w:lang w:val="en-GB"/>
        </w:rPr>
        <w:fldChar w:fldCharType="begin"/>
      </w:r>
      <w:r w:rsidRPr="00A15489">
        <w:rPr>
          <w:noProof/>
          <w:lang w:val="en-GB"/>
        </w:rPr>
        <w:instrText xml:space="preserve"> PAGEREF _Toc203806116 \h </w:instrText>
      </w:r>
      <w:r w:rsidR="001B5957" w:rsidRPr="00A15489">
        <w:rPr>
          <w:noProof/>
          <w:lang w:val="en-GB"/>
        </w:rPr>
      </w:r>
      <w:r w:rsidR="001B5957" w:rsidRPr="00A15489">
        <w:rPr>
          <w:noProof/>
          <w:lang w:val="en-GB"/>
        </w:rPr>
        <w:fldChar w:fldCharType="separate"/>
      </w:r>
      <w:r w:rsidR="001E222A">
        <w:rPr>
          <w:noProof/>
          <w:lang w:val="en-GB"/>
        </w:rPr>
        <w:t>18</w:t>
      </w:r>
      <w:r w:rsidR="001B5957" w:rsidRPr="00A15489">
        <w:rPr>
          <w:noProof/>
          <w:lang w:val="en-GB"/>
        </w:rPr>
        <w:fldChar w:fldCharType="end"/>
      </w:r>
    </w:p>
    <w:p w:rsidR="00AE1485" w:rsidRPr="00A15489" w:rsidRDefault="00AE1485" w:rsidP="000603FD">
      <w:pPr>
        <w:pStyle w:val="TOC2"/>
        <w:tabs>
          <w:tab w:val="left" w:pos="643"/>
          <w:tab w:val="right" w:leader="dot" w:pos="9019"/>
        </w:tabs>
        <w:jc w:val="both"/>
        <w:rPr>
          <w:rFonts w:eastAsia="MS Mincho" w:cs="Arial"/>
          <w:noProof/>
          <w:sz w:val="24"/>
          <w:szCs w:val="24"/>
          <w:lang w:val="en-GB" w:eastAsia="ja-JP"/>
        </w:rPr>
      </w:pPr>
      <w:r w:rsidRPr="00A15489">
        <w:rPr>
          <w:noProof/>
          <w:lang w:val="en-GB"/>
        </w:rPr>
        <w:t>A.</w:t>
      </w:r>
      <w:r w:rsidRPr="00A15489">
        <w:rPr>
          <w:rFonts w:eastAsia="MS Mincho" w:cs="Arial"/>
          <w:noProof/>
          <w:sz w:val="24"/>
          <w:szCs w:val="24"/>
          <w:lang w:val="en-GB" w:eastAsia="ja-JP"/>
        </w:rPr>
        <w:tab/>
      </w:r>
      <w:r w:rsidRPr="00A15489">
        <w:rPr>
          <w:noProof/>
          <w:lang w:val="en-GB"/>
        </w:rPr>
        <w:t>ANNEX 1: RESULTS TRACKING MATRIX</w:t>
      </w:r>
      <w:r w:rsidRPr="00A15489">
        <w:rPr>
          <w:noProof/>
          <w:lang w:val="en-GB"/>
        </w:rPr>
        <w:tab/>
      </w:r>
      <w:r w:rsidR="001B5957" w:rsidRPr="00A15489">
        <w:rPr>
          <w:noProof/>
          <w:lang w:val="en-GB"/>
        </w:rPr>
        <w:fldChar w:fldCharType="begin"/>
      </w:r>
      <w:r w:rsidRPr="00A15489">
        <w:rPr>
          <w:noProof/>
          <w:lang w:val="en-GB"/>
        </w:rPr>
        <w:instrText xml:space="preserve"> PAGEREF _Toc203806117 \h </w:instrText>
      </w:r>
      <w:r w:rsidR="001B5957" w:rsidRPr="00A15489">
        <w:rPr>
          <w:noProof/>
          <w:lang w:val="en-GB"/>
        </w:rPr>
      </w:r>
      <w:r w:rsidR="001B5957" w:rsidRPr="00A15489">
        <w:rPr>
          <w:noProof/>
          <w:lang w:val="en-GB"/>
        </w:rPr>
        <w:fldChar w:fldCharType="separate"/>
      </w:r>
      <w:r w:rsidR="001E222A">
        <w:rPr>
          <w:noProof/>
          <w:lang w:val="en-GB"/>
        </w:rPr>
        <w:t>18</w:t>
      </w:r>
      <w:r w:rsidR="001B5957" w:rsidRPr="00A15489">
        <w:rPr>
          <w:noProof/>
          <w:lang w:val="en-GB"/>
        </w:rPr>
        <w:fldChar w:fldCharType="end"/>
      </w:r>
    </w:p>
    <w:p w:rsidR="00AE1485" w:rsidRPr="00A15489" w:rsidRDefault="00AE1485" w:rsidP="000603FD">
      <w:pPr>
        <w:pStyle w:val="TOC2"/>
        <w:tabs>
          <w:tab w:val="left" w:pos="635"/>
          <w:tab w:val="right" w:leader="dot" w:pos="9019"/>
        </w:tabs>
        <w:jc w:val="both"/>
        <w:rPr>
          <w:rFonts w:eastAsia="MS Mincho" w:cs="Arial"/>
          <w:noProof/>
          <w:sz w:val="24"/>
          <w:szCs w:val="24"/>
          <w:lang w:val="en-GB" w:eastAsia="ja-JP"/>
        </w:rPr>
      </w:pPr>
      <w:r w:rsidRPr="00A15489">
        <w:rPr>
          <w:noProof/>
          <w:lang w:val="en-GB"/>
        </w:rPr>
        <w:t>B.</w:t>
      </w:r>
      <w:r w:rsidRPr="00A15489">
        <w:rPr>
          <w:rFonts w:eastAsia="MS Mincho" w:cs="Arial"/>
          <w:noProof/>
          <w:sz w:val="24"/>
          <w:szCs w:val="24"/>
          <w:lang w:val="en-GB" w:eastAsia="ja-JP"/>
        </w:rPr>
        <w:tab/>
      </w:r>
      <w:r w:rsidRPr="00A15489">
        <w:rPr>
          <w:noProof/>
          <w:lang w:val="en-GB"/>
        </w:rPr>
        <w:t>ANNEX 2: FINANCIAL TABLE</w:t>
      </w:r>
      <w:r w:rsidRPr="00A15489">
        <w:rPr>
          <w:noProof/>
          <w:lang w:val="en-GB"/>
        </w:rPr>
        <w:tab/>
      </w:r>
      <w:r w:rsidR="001B5957" w:rsidRPr="00A15489">
        <w:rPr>
          <w:noProof/>
          <w:lang w:val="en-GB"/>
        </w:rPr>
        <w:fldChar w:fldCharType="begin"/>
      </w:r>
      <w:r w:rsidRPr="00A15489">
        <w:rPr>
          <w:noProof/>
          <w:lang w:val="en-GB"/>
        </w:rPr>
        <w:instrText xml:space="preserve"> PAGEREF _Toc203806118 \h </w:instrText>
      </w:r>
      <w:r w:rsidR="001B5957" w:rsidRPr="00A15489">
        <w:rPr>
          <w:noProof/>
          <w:lang w:val="en-GB"/>
        </w:rPr>
      </w:r>
      <w:r w:rsidR="001B5957" w:rsidRPr="00A15489">
        <w:rPr>
          <w:noProof/>
          <w:lang w:val="en-GB"/>
        </w:rPr>
        <w:fldChar w:fldCharType="separate"/>
      </w:r>
      <w:r w:rsidR="001E222A">
        <w:rPr>
          <w:noProof/>
          <w:lang w:val="en-GB"/>
        </w:rPr>
        <w:t>24</w:t>
      </w:r>
      <w:r w:rsidR="001B5957" w:rsidRPr="00A15489">
        <w:rPr>
          <w:noProof/>
          <w:lang w:val="en-GB"/>
        </w:rPr>
        <w:fldChar w:fldCharType="end"/>
      </w:r>
    </w:p>
    <w:p w:rsidR="00AE1485" w:rsidRPr="00A15489" w:rsidRDefault="00AE1485" w:rsidP="000603FD">
      <w:pPr>
        <w:pStyle w:val="TOC2"/>
        <w:tabs>
          <w:tab w:val="left" w:pos="633"/>
          <w:tab w:val="right" w:leader="dot" w:pos="9019"/>
        </w:tabs>
        <w:jc w:val="both"/>
        <w:rPr>
          <w:rFonts w:eastAsia="MS Mincho" w:cs="Arial"/>
          <w:noProof/>
          <w:sz w:val="24"/>
          <w:szCs w:val="24"/>
          <w:lang w:val="en-GB" w:eastAsia="ja-JP"/>
        </w:rPr>
      </w:pPr>
      <w:r w:rsidRPr="00A15489">
        <w:rPr>
          <w:noProof/>
          <w:lang w:val="en-GB"/>
        </w:rPr>
        <w:t>C.</w:t>
      </w:r>
      <w:r w:rsidRPr="00A15489">
        <w:rPr>
          <w:rFonts w:eastAsia="MS Mincho" w:cs="Arial"/>
          <w:noProof/>
          <w:sz w:val="24"/>
          <w:szCs w:val="24"/>
          <w:lang w:val="en-GB" w:eastAsia="ja-JP"/>
        </w:rPr>
        <w:tab/>
      </w:r>
      <w:r w:rsidRPr="00A15489">
        <w:rPr>
          <w:noProof/>
          <w:lang w:val="en-GB"/>
        </w:rPr>
        <w:t>ANNEX 3: EXPENDITURES BY OUTPUT</w:t>
      </w:r>
      <w:r w:rsidRPr="00A15489">
        <w:rPr>
          <w:noProof/>
          <w:lang w:val="en-GB"/>
        </w:rPr>
        <w:tab/>
      </w:r>
      <w:r w:rsidR="001B5957" w:rsidRPr="00A15489">
        <w:rPr>
          <w:noProof/>
          <w:lang w:val="en-GB"/>
        </w:rPr>
        <w:fldChar w:fldCharType="begin"/>
      </w:r>
      <w:r w:rsidRPr="00A15489">
        <w:rPr>
          <w:noProof/>
          <w:lang w:val="en-GB"/>
        </w:rPr>
        <w:instrText xml:space="preserve"> PAGEREF _Toc203806119 \h </w:instrText>
      </w:r>
      <w:r w:rsidR="001B5957" w:rsidRPr="00A15489">
        <w:rPr>
          <w:noProof/>
          <w:lang w:val="en-GB"/>
        </w:rPr>
      </w:r>
      <w:r w:rsidR="001B5957" w:rsidRPr="00A15489">
        <w:rPr>
          <w:noProof/>
          <w:lang w:val="en-GB"/>
        </w:rPr>
        <w:fldChar w:fldCharType="separate"/>
      </w:r>
      <w:r w:rsidR="001E222A">
        <w:rPr>
          <w:noProof/>
          <w:lang w:val="en-GB"/>
        </w:rPr>
        <w:t>25</w:t>
      </w:r>
      <w:r w:rsidR="001B5957" w:rsidRPr="00A15489">
        <w:rPr>
          <w:noProof/>
          <w:lang w:val="en-GB"/>
        </w:rPr>
        <w:fldChar w:fldCharType="end"/>
      </w:r>
    </w:p>
    <w:p w:rsidR="00AE1485" w:rsidRPr="00A15489" w:rsidRDefault="00AE1485" w:rsidP="000603FD">
      <w:pPr>
        <w:pStyle w:val="TOC2"/>
        <w:tabs>
          <w:tab w:val="left" w:pos="651"/>
          <w:tab w:val="right" w:leader="dot" w:pos="9019"/>
        </w:tabs>
        <w:jc w:val="both"/>
        <w:rPr>
          <w:rFonts w:eastAsia="MS Mincho" w:cs="Arial"/>
          <w:noProof/>
          <w:sz w:val="24"/>
          <w:szCs w:val="24"/>
          <w:lang w:val="en-GB" w:eastAsia="ja-JP"/>
        </w:rPr>
      </w:pPr>
      <w:r w:rsidRPr="00A15489">
        <w:rPr>
          <w:noProof/>
          <w:lang w:val="en-GB"/>
        </w:rPr>
        <w:t>D.</w:t>
      </w:r>
      <w:r w:rsidRPr="00A15489">
        <w:rPr>
          <w:rFonts w:eastAsia="MS Mincho" w:cs="Arial"/>
          <w:noProof/>
          <w:sz w:val="24"/>
          <w:szCs w:val="24"/>
          <w:lang w:val="en-GB" w:eastAsia="ja-JP"/>
        </w:rPr>
        <w:tab/>
      </w:r>
      <w:r w:rsidRPr="00A15489">
        <w:rPr>
          <w:noProof/>
          <w:lang w:val="en-GB"/>
        </w:rPr>
        <w:t>ANNEX 4: EXPENDITURES BY DONOR</w:t>
      </w:r>
      <w:r w:rsidRPr="00A15489">
        <w:rPr>
          <w:noProof/>
          <w:lang w:val="en-GB"/>
        </w:rPr>
        <w:tab/>
      </w:r>
      <w:r w:rsidR="001B5957" w:rsidRPr="00A15489">
        <w:rPr>
          <w:noProof/>
          <w:lang w:val="en-GB"/>
        </w:rPr>
        <w:fldChar w:fldCharType="begin"/>
      </w:r>
      <w:r w:rsidRPr="00A15489">
        <w:rPr>
          <w:noProof/>
          <w:lang w:val="en-GB"/>
        </w:rPr>
        <w:instrText xml:space="preserve"> PAGEREF _Toc203806120 \h </w:instrText>
      </w:r>
      <w:r w:rsidR="001B5957" w:rsidRPr="00A15489">
        <w:rPr>
          <w:noProof/>
          <w:lang w:val="en-GB"/>
        </w:rPr>
      </w:r>
      <w:r w:rsidR="001B5957" w:rsidRPr="00A15489">
        <w:rPr>
          <w:noProof/>
          <w:lang w:val="en-GB"/>
        </w:rPr>
        <w:fldChar w:fldCharType="separate"/>
      </w:r>
      <w:r w:rsidR="001E222A">
        <w:rPr>
          <w:noProof/>
          <w:lang w:val="en-GB"/>
        </w:rPr>
        <w:t>26</w:t>
      </w:r>
      <w:r w:rsidR="001B5957" w:rsidRPr="00A15489">
        <w:rPr>
          <w:noProof/>
          <w:lang w:val="en-GB"/>
        </w:rPr>
        <w:fldChar w:fldCharType="end"/>
      </w:r>
    </w:p>
    <w:p w:rsidR="001B45E8" w:rsidRPr="000603FD" w:rsidRDefault="001B5957" w:rsidP="000603FD">
      <w:pPr>
        <w:jc w:val="both"/>
        <w:rPr>
          <w:lang w:val="en-GB"/>
        </w:rPr>
        <w:sectPr w:rsidR="001B45E8" w:rsidRPr="000603FD" w:rsidSect="00126D65">
          <w:pgSz w:w="11909" w:h="16834" w:code="9"/>
          <w:pgMar w:top="1440" w:right="1440" w:bottom="1440" w:left="1440" w:header="720" w:footer="720" w:gutter="0"/>
          <w:cols w:space="720"/>
          <w:docGrid w:linePitch="360"/>
        </w:sectPr>
      </w:pPr>
      <w:r w:rsidRPr="00A15489">
        <w:rPr>
          <w:b/>
          <w:bCs/>
          <w:noProof/>
          <w:lang w:val="en-GB"/>
        </w:rPr>
        <w:fldChar w:fldCharType="end"/>
      </w:r>
    </w:p>
    <w:p w:rsidR="007505B6" w:rsidRPr="00A15489" w:rsidRDefault="007505B6" w:rsidP="000603FD">
      <w:pPr>
        <w:jc w:val="both"/>
        <w:rPr>
          <w:rFonts w:ascii="Myriad Pro" w:hAnsi="Myriad Pro"/>
          <w:sz w:val="24"/>
          <w:szCs w:val="24"/>
          <w:lang w:val="en-GB"/>
        </w:rPr>
      </w:pPr>
      <w:bookmarkStart w:id="7" w:name="_Toc306521828"/>
    </w:p>
    <w:p w:rsidR="00D540EE" w:rsidRPr="00A15489" w:rsidRDefault="00D540EE" w:rsidP="000603FD">
      <w:pPr>
        <w:pStyle w:val="Heading1"/>
        <w:spacing w:after="200"/>
        <w:jc w:val="both"/>
        <w:rPr>
          <w:color w:val="1F497D"/>
          <w:lang w:val="en-GB"/>
        </w:rPr>
      </w:pPr>
      <w:bookmarkStart w:id="8" w:name="_Toc203806106"/>
      <w:bookmarkEnd w:id="7"/>
      <w:r w:rsidRPr="00A15489">
        <w:rPr>
          <w:color w:val="1F497D"/>
          <w:lang w:val="en-GB"/>
        </w:rPr>
        <w:t>INTRODUCTION</w:t>
      </w:r>
      <w:bookmarkEnd w:id="8"/>
    </w:p>
    <w:p w:rsidR="00234AB9" w:rsidRPr="00A15489" w:rsidRDefault="00CB1CF1" w:rsidP="000603FD">
      <w:pPr>
        <w:spacing w:before="120" w:after="120"/>
        <w:jc w:val="both"/>
        <w:rPr>
          <w:rFonts w:ascii="Myriad Pro" w:hAnsi="Myriad Pro"/>
          <w:szCs w:val="24"/>
          <w:lang w:val="en-GB"/>
        </w:rPr>
      </w:pPr>
      <w:r w:rsidRPr="00A15489">
        <w:rPr>
          <w:rFonts w:ascii="Myriad Pro" w:hAnsi="Myriad Pro"/>
          <w:szCs w:val="24"/>
          <w:lang w:val="en-GB"/>
        </w:rPr>
        <w:t xml:space="preserve">At the close of the reporting period Libya was </w:t>
      </w:r>
      <w:r w:rsidR="00274F42" w:rsidRPr="00A15489">
        <w:rPr>
          <w:rFonts w:ascii="Myriad Pro" w:hAnsi="Myriad Pro"/>
          <w:szCs w:val="24"/>
          <w:lang w:val="en-GB"/>
        </w:rPr>
        <w:t>on the verge of</w:t>
      </w:r>
      <w:r w:rsidRPr="00A15489">
        <w:rPr>
          <w:rFonts w:ascii="Myriad Pro" w:hAnsi="Myriad Pro"/>
          <w:szCs w:val="24"/>
          <w:lang w:val="en-GB"/>
        </w:rPr>
        <w:t xml:space="preserve"> its first democratic election since 1952</w:t>
      </w:r>
      <w:r w:rsidR="00FF713C" w:rsidRPr="00A15489">
        <w:rPr>
          <w:rFonts w:ascii="Myriad Pro" w:hAnsi="Myriad Pro"/>
          <w:szCs w:val="24"/>
          <w:lang w:val="en-GB"/>
        </w:rPr>
        <w:t xml:space="preserve">. </w:t>
      </w:r>
      <w:r w:rsidR="00530C0B" w:rsidRPr="00A15489">
        <w:rPr>
          <w:rFonts w:ascii="Myriad Pro" w:hAnsi="Myriad Pro"/>
          <w:szCs w:val="24"/>
          <w:lang w:val="en-GB"/>
        </w:rPr>
        <w:t>In the six month</w:t>
      </w:r>
      <w:r w:rsidR="00FF713C" w:rsidRPr="00A15489">
        <w:rPr>
          <w:rFonts w:ascii="Myriad Pro" w:hAnsi="Myriad Pro"/>
          <w:szCs w:val="24"/>
          <w:lang w:val="en-GB"/>
        </w:rPr>
        <w:t>s since the establishment of UNDP’s</w:t>
      </w:r>
      <w:r w:rsidR="00530C0B" w:rsidRPr="00A15489">
        <w:rPr>
          <w:rFonts w:ascii="Myriad Pro" w:hAnsi="Myriad Pro"/>
          <w:szCs w:val="24"/>
          <w:lang w:val="en-GB"/>
        </w:rPr>
        <w:t xml:space="preserve"> SCELT project much </w:t>
      </w:r>
      <w:r w:rsidR="00FF713C" w:rsidRPr="00A15489">
        <w:rPr>
          <w:rFonts w:ascii="Myriad Pro" w:hAnsi="Myriad Pro"/>
          <w:szCs w:val="24"/>
          <w:lang w:val="en-GB"/>
        </w:rPr>
        <w:t>was</w:t>
      </w:r>
      <w:r w:rsidR="00530C0B" w:rsidRPr="00A15489">
        <w:rPr>
          <w:rFonts w:ascii="Myriad Pro" w:hAnsi="Myriad Pro"/>
          <w:szCs w:val="24"/>
          <w:lang w:val="en-GB"/>
        </w:rPr>
        <w:t xml:space="preserve"> achieved by </w:t>
      </w:r>
      <w:r w:rsidR="000603FD" w:rsidRPr="00A15489">
        <w:rPr>
          <w:rFonts w:ascii="Myriad Pro" w:hAnsi="Myriad Pro"/>
          <w:szCs w:val="24"/>
          <w:lang w:val="en-GB"/>
        </w:rPr>
        <w:t>Libyans, which</w:t>
      </w:r>
      <w:r w:rsidR="00530C0B" w:rsidRPr="00A15489">
        <w:rPr>
          <w:rFonts w:ascii="Myriad Pro" w:hAnsi="Myriad Pro"/>
          <w:szCs w:val="24"/>
          <w:lang w:val="en-GB"/>
        </w:rPr>
        <w:t xml:space="preserve"> permits continued optimism over the direction the country is headed. The outgoing National Transitional Council started to put in place a legal </w:t>
      </w:r>
      <w:r w:rsidR="000603FD" w:rsidRPr="00A15489">
        <w:rPr>
          <w:rFonts w:ascii="Myriad Pro" w:hAnsi="Myriad Pro"/>
          <w:szCs w:val="24"/>
          <w:lang w:val="en-GB"/>
        </w:rPr>
        <w:t>framework, which</w:t>
      </w:r>
      <w:r w:rsidR="00530C0B" w:rsidRPr="00A15489">
        <w:rPr>
          <w:rFonts w:ascii="Myriad Pro" w:hAnsi="Myriad Pro"/>
          <w:szCs w:val="24"/>
          <w:lang w:val="en-GB"/>
        </w:rPr>
        <w:t>, although far from complete and subject to change by incoming legislative authorities, broadly respects political and social rights. The electoral process</w:t>
      </w:r>
      <w:r w:rsidR="001C46E3" w:rsidRPr="00A15489">
        <w:rPr>
          <w:rFonts w:ascii="Myriad Pro" w:hAnsi="Myriad Pro"/>
          <w:szCs w:val="24"/>
          <w:lang w:val="en-GB"/>
        </w:rPr>
        <w:t xml:space="preserve"> for a National General Congress that will replace the NTC </w:t>
      </w:r>
      <w:r w:rsidR="00234AB9" w:rsidRPr="00A15489">
        <w:rPr>
          <w:rFonts w:ascii="Myriad Pro" w:hAnsi="Myriad Pro"/>
          <w:szCs w:val="24"/>
          <w:lang w:val="en-GB"/>
        </w:rPr>
        <w:t>is also generating encouraging signs</w:t>
      </w:r>
      <w:r w:rsidR="00FF713C" w:rsidRPr="00A15489">
        <w:rPr>
          <w:rFonts w:ascii="Myriad Pro" w:hAnsi="Myriad Pro"/>
          <w:szCs w:val="24"/>
          <w:lang w:val="en-GB"/>
        </w:rPr>
        <w:t xml:space="preserve">, driven by the </w:t>
      </w:r>
      <w:r w:rsidR="00234AB9" w:rsidRPr="00A15489">
        <w:rPr>
          <w:rFonts w:ascii="Myriad Pro" w:hAnsi="Myriad Pro"/>
          <w:szCs w:val="24"/>
          <w:lang w:val="en-GB"/>
        </w:rPr>
        <w:t>willingness of Libyans to engage with the political forces shaping their country</w:t>
      </w:r>
      <w:r w:rsidR="00530C0B" w:rsidRPr="00A15489">
        <w:rPr>
          <w:rFonts w:ascii="Myriad Pro" w:hAnsi="Myriad Pro"/>
          <w:szCs w:val="24"/>
          <w:lang w:val="en-GB"/>
        </w:rPr>
        <w:t>. Voter registration in May</w:t>
      </w:r>
      <w:r w:rsidR="00234AB9" w:rsidRPr="00A15489">
        <w:rPr>
          <w:rFonts w:ascii="Myriad Pro" w:hAnsi="Myriad Pro"/>
          <w:szCs w:val="24"/>
          <w:lang w:val="en-GB"/>
        </w:rPr>
        <w:t xml:space="preserve"> 2012</w:t>
      </w:r>
      <w:r w:rsidR="00530C0B" w:rsidRPr="00A15489">
        <w:rPr>
          <w:rFonts w:ascii="Myriad Pro" w:hAnsi="Myriad Pro"/>
          <w:szCs w:val="24"/>
          <w:lang w:val="en-GB"/>
        </w:rPr>
        <w:t xml:space="preserve"> saw 2.8 million voters registered and candidate nomination, which ran in parallel, resulted in 2,501 candidates in the majoritarian race and 1,507 candidates in the proportional representation race</w:t>
      </w:r>
      <w:r w:rsidR="00234AB9" w:rsidRPr="00A15489">
        <w:rPr>
          <w:rFonts w:ascii="Myriad Pro" w:hAnsi="Myriad Pro"/>
          <w:szCs w:val="24"/>
          <w:lang w:val="en-GB"/>
        </w:rPr>
        <w:t>.</w:t>
      </w:r>
      <w:r w:rsidR="004A3FD6" w:rsidRPr="00A15489">
        <w:rPr>
          <w:rFonts w:ascii="Myriad Pro" w:hAnsi="Myriad Pro"/>
          <w:szCs w:val="24"/>
          <w:lang w:val="en-GB"/>
        </w:rPr>
        <w:t xml:space="preserve"> Election </w:t>
      </w:r>
      <w:proofErr w:type="gramStart"/>
      <w:r w:rsidR="004A3FD6" w:rsidRPr="00A15489">
        <w:rPr>
          <w:rFonts w:ascii="Myriad Pro" w:hAnsi="Myriad Pro"/>
          <w:szCs w:val="24"/>
          <w:lang w:val="en-GB"/>
        </w:rPr>
        <w:t>day</w:t>
      </w:r>
      <w:proofErr w:type="gramEnd"/>
      <w:r w:rsidR="004A3FD6" w:rsidRPr="00A15489">
        <w:rPr>
          <w:rFonts w:ascii="Myriad Pro" w:hAnsi="Myriad Pro"/>
          <w:szCs w:val="24"/>
          <w:lang w:val="en-GB"/>
        </w:rPr>
        <w:t xml:space="preserve"> was</w:t>
      </w:r>
      <w:r w:rsidR="001C46E3" w:rsidRPr="00A15489">
        <w:rPr>
          <w:rFonts w:ascii="Myriad Pro" w:hAnsi="Myriad Pro"/>
          <w:szCs w:val="24"/>
          <w:lang w:val="en-GB"/>
        </w:rPr>
        <w:t xml:space="preserve"> set for 7 July.</w:t>
      </w:r>
    </w:p>
    <w:p w:rsidR="00944C6E" w:rsidRPr="00A15489" w:rsidRDefault="00234AB9" w:rsidP="000603FD">
      <w:pPr>
        <w:spacing w:before="120" w:after="120"/>
        <w:jc w:val="both"/>
        <w:rPr>
          <w:rFonts w:ascii="Myriad Pro" w:hAnsi="Myriad Pro"/>
          <w:szCs w:val="24"/>
          <w:lang w:val="en-GB"/>
        </w:rPr>
      </w:pPr>
      <w:r w:rsidRPr="00A15489">
        <w:rPr>
          <w:rFonts w:ascii="Myriad Pro" w:hAnsi="Myriad Pro"/>
          <w:szCs w:val="24"/>
          <w:lang w:val="en-GB"/>
        </w:rPr>
        <w:t xml:space="preserve">Even given the positivity surrounding Libya’s current political direction, </w:t>
      </w:r>
      <w:r w:rsidR="00530C0B" w:rsidRPr="00A15489">
        <w:rPr>
          <w:rFonts w:ascii="Myriad Pro" w:hAnsi="Myriad Pro"/>
          <w:szCs w:val="24"/>
          <w:lang w:val="en-GB"/>
        </w:rPr>
        <w:t>the underlying rationale</w:t>
      </w:r>
      <w:r w:rsidR="00944C6E" w:rsidRPr="00A15489">
        <w:rPr>
          <w:rFonts w:ascii="Myriad Pro" w:hAnsi="Myriad Pro"/>
          <w:szCs w:val="24"/>
          <w:lang w:val="en-GB"/>
        </w:rPr>
        <w:t xml:space="preserve"> for </w:t>
      </w:r>
      <w:r w:rsidR="00EE65BE" w:rsidRPr="00A15489">
        <w:rPr>
          <w:rFonts w:ascii="Myriad Pro" w:hAnsi="Myriad Pro"/>
          <w:szCs w:val="24"/>
          <w:lang w:val="en-GB"/>
        </w:rPr>
        <w:t>the</w:t>
      </w:r>
      <w:r w:rsidR="00530C0B" w:rsidRPr="00A15489">
        <w:rPr>
          <w:rFonts w:ascii="Myriad Pro" w:hAnsi="Myriad Pro"/>
          <w:szCs w:val="24"/>
          <w:lang w:val="en-GB"/>
        </w:rPr>
        <w:t xml:space="preserve"> establishment of SCELT has</w:t>
      </w:r>
      <w:r w:rsidR="00944C6E" w:rsidRPr="00A15489">
        <w:rPr>
          <w:rFonts w:ascii="Myriad Pro" w:hAnsi="Myriad Pro"/>
          <w:szCs w:val="24"/>
          <w:lang w:val="en-GB"/>
        </w:rPr>
        <w:t xml:space="preserve"> not changed</w:t>
      </w:r>
      <w:r w:rsidRPr="00A15489">
        <w:rPr>
          <w:rFonts w:ascii="Myriad Pro" w:hAnsi="Myriad Pro"/>
          <w:szCs w:val="24"/>
          <w:lang w:val="en-GB"/>
        </w:rPr>
        <w:t xml:space="preserve"> and its value has not dimmed</w:t>
      </w:r>
      <w:r w:rsidR="00944C6E" w:rsidRPr="00A15489">
        <w:rPr>
          <w:rFonts w:ascii="Myriad Pro" w:hAnsi="Myriad Pro"/>
          <w:szCs w:val="24"/>
          <w:lang w:val="en-GB"/>
        </w:rPr>
        <w:t>.</w:t>
      </w:r>
      <w:r w:rsidRPr="00A15489">
        <w:rPr>
          <w:rFonts w:ascii="Myriad Pro" w:hAnsi="Myriad Pro"/>
          <w:szCs w:val="24"/>
          <w:lang w:val="en-GB"/>
        </w:rPr>
        <w:t xml:space="preserve"> On the contrary, </w:t>
      </w:r>
      <w:r w:rsidR="001C46E3" w:rsidRPr="00A15489">
        <w:rPr>
          <w:rFonts w:ascii="Myriad Pro" w:hAnsi="Myriad Pro"/>
          <w:szCs w:val="24"/>
          <w:lang w:val="en-GB"/>
        </w:rPr>
        <w:t xml:space="preserve">there remains a </w:t>
      </w:r>
      <w:r w:rsidRPr="00A15489">
        <w:rPr>
          <w:rFonts w:ascii="Myriad Pro" w:hAnsi="Myriad Pro"/>
          <w:szCs w:val="24"/>
          <w:lang w:val="en-GB"/>
        </w:rPr>
        <w:t>tremendous desire on the</w:t>
      </w:r>
      <w:r w:rsidR="001C46E3" w:rsidRPr="00A15489">
        <w:rPr>
          <w:rFonts w:ascii="Myriad Pro" w:hAnsi="Myriad Pro"/>
          <w:szCs w:val="24"/>
          <w:lang w:val="en-GB"/>
        </w:rPr>
        <w:t xml:space="preserve"> part of Libyans of all stripes to actively contribute to the</w:t>
      </w:r>
      <w:r w:rsidR="000A68A2">
        <w:rPr>
          <w:rFonts w:ascii="Myriad Pro" w:hAnsi="Myriad Pro" w:hint="cs"/>
          <w:szCs w:val="24"/>
          <w:lang w:val="en-GB"/>
        </w:rPr>
        <w:t xml:space="preserve"> </w:t>
      </w:r>
      <w:r w:rsidR="001C46E3" w:rsidRPr="00A15489">
        <w:rPr>
          <w:rFonts w:ascii="Myriad Pro" w:hAnsi="Myriad Pro"/>
          <w:szCs w:val="24"/>
          <w:lang w:val="en-GB"/>
        </w:rPr>
        <w:t>dialogue about the future of the</w:t>
      </w:r>
      <w:r w:rsidRPr="00A15489">
        <w:rPr>
          <w:rFonts w:ascii="Myriad Pro" w:hAnsi="Myriad Pro"/>
          <w:szCs w:val="24"/>
          <w:lang w:val="en-GB"/>
        </w:rPr>
        <w:t>ir country</w:t>
      </w:r>
      <w:r w:rsidR="001C46E3" w:rsidRPr="00A15489">
        <w:rPr>
          <w:rFonts w:ascii="Myriad Pro" w:hAnsi="Myriad Pro"/>
          <w:szCs w:val="24"/>
          <w:lang w:val="en-GB"/>
        </w:rPr>
        <w:t>. Nascent civil society groups, political assemblages, local councils, and media are quickly inventing or reinventing themselves in order to provide conduits for citizens’ enthusiasm for political dialogue</w:t>
      </w:r>
      <w:r w:rsidR="00A55DB9" w:rsidRPr="00A15489">
        <w:rPr>
          <w:rFonts w:ascii="Myriad Pro" w:hAnsi="Myriad Pro"/>
          <w:szCs w:val="24"/>
          <w:lang w:val="en-GB"/>
        </w:rPr>
        <w:t>.</w:t>
      </w:r>
      <w:r w:rsidR="00FF713C" w:rsidRPr="00A15489">
        <w:rPr>
          <w:rFonts w:ascii="Myriad Pro" w:hAnsi="Myriad Pro"/>
          <w:szCs w:val="24"/>
          <w:lang w:val="en-GB"/>
        </w:rPr>
        <w:t xml:space="preserve"> Driven by feelings of solidarity and newfound freedom, </w:t>
      </w:r>
      <w:r w:rsidR="00A55DB9" w:rsidRPr="00A15489">
        <w:rPr>
          <w:rFonts w:ascii="Myriad Pro" w:hAnsi="Myriad Pro"/>
          <w:szCs w:val="24"/>
          <w:lang w:val="en-GB"/>
        </w:rPr>
        <w:t>Libyans</w:t>
      </w:r>
      <w:r w:rsidR="000A68A2">
        <w:rPr>
          <w:rFonts w:ascii="Myriad Pro" w:hAnsi="Myriad Pro" w:hint="cs"/>
          <w:szCs w:val="24"/>
          <w:lang w:val="en-GB"/>
        </w:rPr>
        <w:t xml:space="preserve"> </w:t>
      </w:r>
      <w:r w:rsidR="001C46E3" w:rsidRPr="00A15489">
        <w:rPr>
          <w:rFonts w:ascii="Myriad Pro" w:hAnsi="Myriad Pro"/>
          <w:szCs w:val="24"/>
          <w:lang w:val="en-GB"/>
        </w:rPr>
        <w:t xml:space="preserve">are eager to </w:t>
      </w:r>
      <w:r w:rsidR="00A55DB9" w:rsidRPr="00A15489">
        <w:rPr>
          <w:rFonts w:ascii="Myriad Pro" w:hAnsi="Myriad Pro"/>
          <w:szCs w:val="24"/>
          <w:lang w:val="en-GB"/>
        </w:rPr>
        <w:t>engage in political discourse</w:t>
      </w:r>
      <w:r w:rsidR="00FF713C" w:rsidRPr="00A15489">
        <w:rPr>
          <w:rFonts w:ascii="Myriad Pro" w:hAnsi="Myriad Pro"/>
          <w:szCs w:val="24"/>
          <w:lang w:val="en-GB"/>
        </w:rPr>
        <w:t xml:space="preserve">, </w:t>
      </w:r>
      <w:proofErr w:type="spellStart"/>
      <w:r w:rsidR="00FF713C" w:rsidRPr="00A15489">
        <w:rPr>
          <w:rFonts w:ascii="Myriad Pro" w:hAnsi="Myriad Pro"/>
          <w:szCs w:val="24"/>
          <w:lang w:val="en-GB"/>
        </w:rPr>
        <w:t>however</w:t>
      </w:r>
      <w:r w:rsidR="001C46E3" w:rsidRPr="00A15489">
        <w:rPr>
          <w:rFonts w:ascii="Myriad Pro" w:hAnsi="Myriad Pro"/>
          <w:szCs w:val="24"/>
          <w:lang w:val="en-GB"/>
        </w:rPr>
        <w:t>t</w:t>
      </w:r>
      <w:r w:rsidR="00944C6E" w:rsidRPr="00A15489">
        <w:rPr>
          <w:rFonts w:ascii="Myriad Pro" w:hAnsi="Myriad Pro"/>
          <w:szCs w:val="24"/>
          <w:lang w:val="en-GB"/>
        </w:rPr>
        <w:t>he</w:t>
      </w:r>
      <w:proofErr w:type="spellEnd"/>
      <w:r w:rsidR="00944C6E" w:rsidRPr="00A15489">
        <w:rPr>
          <w:rFonts w:ascii="Myriad Pro" w:hAnsi="Myriad Pro"/>
          <w:szCs w:val="24"/>
          <w:lang w:val="en-GB"/>
        </w:rPr>
        <w:t xml:space="preserve"> vast majority of the </w:t>
      </w:r>
      <w:proofErr w:type="spellStart"/>
      <w:r w:rsidR="00944C6E" w:rsidRPr="00A15489">
        <w:rPr>
          <w:rFonts w:ascii="Myriad Pro" w:hAnsi="Myriad Pro"/>
          <w:szCs w:val="24"/>
          <w:lang w:val="en-GB"/>
        </w:rPr>
        <w:t>public</w:t>
      </w:r>
      <w:r w:rsidR="00FF713C" w:rsidRPr="00A15489">
        <w:rPr>
          <w:rFonts w:ascii="Myriad Pro" w:hAnsi="Myriad Pro"/>
          <w:szCs w:val="24"/>
          <w:lang w:val="en-GB"/>
        </w:rPr>
        <w:t>still</w:t>
      </w:r>
      <w:proofErr w:type="spellEnd"/>
      <w:r w:rsidR="00FF713C" w:rsidRPr="00A15489">
        <w:rPr>
          <w:rFonts w:ascii="Myriad Pro" w:hAnsi="Myriad Pro"/>
          <w:szCs w:val="24"/>
          <w:lang w:val="en-GB"/>
        </w:rPr>
        <w:t xml:space="preserve"> </w:t>
      </w:r>
      <w:r w:rsidR="00944C6E" w:rsidRPr="00A15489">
        <w:rPr>
          <w:rFonts w:ascii="Myriad Pro" w:hAnsi="Myriad Pro"/>
          <w:szCs w:val="24"/>
          <w:lang w:val="en-GB"/>
        </w:rPr>
        <w:t xml:space="preserve">has little </w:t>
      </w:r>
      <w:proofErr w:type="spellStart"/>
      <w:r w:rsidR="001C46E3" w:rsidRPr="00A15489">
        <w:rPr>
          <w:rFonts w:ascii="Myriad Pro" w:hAnsi="Myriad Pro"/>
          <w:szCs w:val="24"/>
          <w:lang w:val="en-GB"/>
        </w:rPr>
        <w:t>first hand</w:t>
      </w:r>
      <w:proofErr w:type="spellEnd"/>
      <w:r w:rsidR="001C46E3" w:rsidRPr="00A15489">
        <w:rPr>
          <w:rFonts w:ascii="Myriad Pro" w:hAnsi="Myriad Pro"/>
          <w:szCs w:val="24"/>
          <w:lang w:val="en-GB"/>
        </w:rPr>
        <w:t xml:space="preserve"> knowledge or </w:t>
      </w:r>
      <w:r w:rsidR="00944C6E" w:rsidRPr="00A15489">
        <w:rPr>
          <w:rFonts w:ascii="Myriad Pro" w:hAnsi="Myriad Pro"/>
          <w:szCs w:val="24"/>
          <w:lang w:val="en-GB"/>
        </w:rPr>
        <w:t>understanding of democ</w:t>
      </w:r>
      <w:r w:rsidR="001C46E3" w:rsidRPr="00A15489">
        <w:rPr>
          <w:rFonts w:ascii="Myriad Pro" w:hAnsi="Myriad Pro"/>
          <w:szCs w:val="24"/>
          <w:lang w:val="en-GB"/>
        </w:rPr>
        <w:t>ratic institutions, processes or actors, including publically accountable</w:t>
      </w:r>
      <w:r w:rsidR="00495742" w:rsidRPr="00A15489">
        <w:rPr>
          <w:rFonts w:ascii="Myriad Pro" w:hAnsi="Myriad Pro"/>
          <w:szCs w:val="24"/>
          <w:lang w:val="en-GB"/>
        </w:rPr>
        <w:t xml:space="preserve"> institutions, </w:t>
      </w:r>
      <w:r w:rsidR="00944C6E" w:rsidRPr="00A15489">
        <w:rPr>
          <w:rFonts w:ascii="Myriad Pro" w:hAnsi="Myriad Pro"/>
          <w:szCs w:val="24"/>
          <w:lang w:val="en-GB"/>
        </w:rPr>
        <w:t>political parties, civil society o</w:t>
      </w:r>
      <w:r w:rsidR="001C46E3" w:rsidRPr="00A15489">
        <w:rPr>
          <w:rFonts w:ascii="Myriad Pro" w:hAnsi="Myriad Pro"/>
          <w:szCs w:val="24"/>
          <w:lang w:val="en-GB"/>
        </w:rPr>
        <w:t xml:space="preserve">rganizations, </w:t>
      </w:r>
      <w:proofErr w:type="gramStart"/>
      <w:r w:rsidR="001C46E3" w:rsidRPr="00A15489">
        <w:rPr>
          <w:rFonts w:ascii="Myriad Pro" w:hAnsi="Myriad Pro"/>
          <w:szCs w:val="24"/>
          <w:lang w:val="en-GB"/>
        </w:rPr>
        <w:t>independent</w:t>
      </w:r>
      <w:proofErr w:type="gramEnd"/>
      <w:r w:rsidR="001C46E3" w:rsidRPr="00A15489">
        <w:rPr>
          <w:rFonts w:ascii="Myriad Pro" w:hAnsi="Myriad Pro"/>
          <w:szCs w:val="24"/>
          <w:lang w:val="en-GB"/>
        </w:rPr>
        <w:t xml:space="preserve"> media</w:t>
      </w:r>
      <w:r w:rsidR="00944C6E" w:rsidRPr="00A15489">
        <w:rPr>
          <w:rFonts w:ascii="Myriad Pro" w:hAnsi="Myriad Pro"/>
          <w:szCs w:val="24"/>
          <w:lang w:val="en-GB"/>
        </w:rPr>
        <w:t xml:space="preserve">. </w:t>
      </w:r>
    </w:p>
    <w:p w:rsidR="00A55DB9" w:rsidRPr="00A15489" w:rsidRDefault="00CB1CF1" w:rsidP="000603FD">
      <w:pPr>
        <w:spacing w:before="120" w:after="120"/>
        <w:jc w:val="both"/>
        <w:rPr>
          <w:rFonts w:ascii="Myriad Pro" w:hAnsi="Myriad Pro"/>
          <w:szCs w:val="24"/>
          <w:lang w:val="en-GB"/>
        </w:rPr>
      </w:pPr>
      <w:r w:rsidRPr="00A15489">
        <w:rPr>
          <w:rFonts w:ascii="Myriad Pro" w:hAnsi="Myriad Pro"/>
          <w:szCs w:val="24"/>
          <w:lang w:val="en-GB"/>
        </w:rPr>
        <w:t xml:space="preserve">In this context </w:t>
      </w:r>
      <w:r w:rsidR="00A55DB9" w:rsidRPr="00A15489">
        <w:rPr>
          <w:rFonts w:ascii="Myriad Pro" w:hAnsi="Myriad Pro"/>
          <w:szCs w:val="24"/>
          <w:lang w:val="en-GB"/>
        </w:rPr>
        <w:t>UNDP’s S</w:t>
      </w:r>
      <w:r w:rsidRPr="00A15489">
        <w:rPr>
          <w:rFonts w:ascii="Myriad Pro" w:hAnsi="Myriad Pro"/>
          <w:szCs w:val="24"/>
          <w:lang w:val="en-GB"/>
        </w:rPr>
        <w:t>CELT</w:t>
      </w:r>
      <w:r w:rsidR="00A55DB9" w:rsidRPr="00A15489">
        <w:rPr>
          <w:rFonts w:ascii="Myriad Pro" w:hAnsi="Myriad Pro"/>
          <w:szCs w:val="24"/>
          <w:lang w:val="en-GB"/>
        </w:rPr>
        <w:t xml:space="preserve"> project</w:t>
      </w:r>
      <w:r w:rsidRPr="00A15489">
        <w:rPr>
          <w:rFonts w:ascii="Myriad Pro" w:hAnsi="Myriad Pro"/>
          <w:szCs w:val="24"/>
          <w:lang w:val="en-GB"/>
        </w:rPr>
        <w:t xml:space="preserve"> was a highly valued and sought after partner.</w:t>
      </w:r>
      <w:r w:rsidR="000A68A2">
        <w:rPr>
          <w:rFonts w:ascii="Myriad Pro" w:hAnsi="Myriad Pro" w:hint="cs"/>
          <w:szCs w:val="24"/>
          <w:lang w:val="en-GB"/>
        </w:rPr>
        <w:t xml:space="preserve"> </w:t>
      </w:r>
      <w:r w:rsidRPr="00A15489">
        <w:rPr>
          <w:rFonts w:ascii="Myriad Pro" w:hAnsi="Myriad Pro"/>
          <w:szCs w:val="24"/>
          <w:lang w:val="en-GB"/>
        </w:rPr>
        <w:t>Project staff work</w:t>
      </w:r>
      <w:r w:rsidR="005E16BB" w:rsidRPr="00A15489">
        <w:rPr>
          <w:rFonts w:ascii="Myriad Pro" w:hAnsi="Myriad Pro"/>
          <w:szCs w:val="24"/>
          <w:lang w:val="en-GB"/>
        </w:rPr>
        <w:t>ed</w:t>
      </w:r>
      <w:r w:rsidRPr="00A15489">
        <w:rPr>
          <w:rFonts w:ascii="Myriad Pro" w:hAnsi="Myriad Pro"/>
          <w:szCs w:val="24"/>
          <w:lang w:val="en-GB"/>
        </w:rPr>
        <w:t xml:space="preserve"> collaboratively with a wide swath of actors actively engaged in the political pr</w:t>
      </w:r>
      <w:r w:rsidR="005E16BB" w:rsidRPr="00A15489">
        <w:rPr>
          <w:rFonts w:ascii="Myriad Pro" w:hAnsi="Myriad Pro"/>
          <w:szCs w:val="24"/>
          <w:lang w:val="en-GB"/>
        </w:rPr>
        <w:t>ocess, including civil society, political candidates, electoral authorities</w:t>
      </w:r>
      <w:r w:rsidR="00FF713C" w:rsidRPr="00A15489">
        <w:rPr>
          <w:rFonts w:ascii="Myriad Pro" w:hAnsi="Myriad Pro"/>
          <w:szCs w:val="24"/>
          <w:lang w:val="en-GB"/>
        </w:rPr>
        <w:t>, and international organizations</w:t>
      </w:r>
      <w:r w:rsidR="005E16BB" w:rsidRPr="00A15489">
        <w:rPr>
          <w:rFonts w:ascii="Myriad Pro" w:hAnsi="Myriad Pro"/>
          <w:szCs w:val="24"/>
          <w:lang w:val="en-GB"/>
        </w:rPr>
        <w:t>.</w:t>
      </w:r>
      <w:r w:rsidR="000A68A2">
        <w:rPr>
          <w:rFonts w:ascii="Myriad Pro" w:hAnsi="Myriad Pro" w:hint="cs"/>
          <w:szCs w:val="24"/>
          <w:lang w:val="en-GB"/>
        </w:rPr>
        <w:t xml:space="preserve"> </w:t>
      </w:r>
      <w:r w:rsidR="00FF713C" w:rsidRPr="00A15489">
        <w:rPr>
          <w:rFonts w:ascii="Myriad Pro" w:hAnsi="Myriad Pro"/>
          <w:szCs w:val="24"/>
          <w:lang w:val="en-GB"/>
        </w:rPr>
        <w:t>E</w:t>
      </w:r>
      <w:r w:rsidR="0063294D" w:rsidRPr="00A15489">
        <w:rPr>
          <w:rFonts w:ascii="Myriad Pro" w:hAnsi="Myriad Pro"/>
          <w:szCs w:val="24"/>
          <w:lang w:val="en-GB"/>
        </w:rPr>
        <w:t xml:space="preserve">fforts </w:t>
      </w:r>
      <w:r w:rsidR="000A68A2">
        <w:rPr>
          <w:rFonts w:ascii="Myriad Pro" w:hAnsi="Myriad Pro"/>
          <w:szCs w:val="24"/>
          <w:lang w:val="en-GB"/>
        </w:rPr>
        <w:t>were focu</w:t>
      </w:r>
      <w:r w:rsidR="00A55DB9" w:rsidRPr="00A15489">
        <w:rPr>
          <w:rFonts w:ascii="Myriad Pro" w:hAnsi="Myriad Pro"/>
          <w:szCs w:val="24"/>
          <w:lang w:val="en-GB"/>
        </w:rPr>
        <w:t xml:space="preserve">sed in four broad areas: (1) increasing capacities of civil society actors to nurture civic engagement;  (2) supporting university students in spearheading the spread of a democratic culture in Libya; (3) enhancing the role of women in bringing about a peaceful transition; and (4) fostering inclusive spaces to engage in dialogue </w:t>
      </w:r>
      <w:r w:rsidR="0063294D" w:rsidRPr="00A15489">
        <w:rPr>
          <w:rFonts w:ascii="Myriad Pro" w:hAnsi="Myriad Pro"/>
          <w:szCs w:val="24"/>
          <w:lang w:val="en-GB"/>
        </w:rPr>
        <w:t xml:space="preserve">about </w:t>
      </w:r>
      <w:r w:rsidR="00A55DB9" w:rsidRPr="00A15489">
        <w:rPr>
          <w:rFonts w:ascii="Myriad Pro" w:hAnsi="Myriad Pro"/>
          <w:szCs w:val="24"/>
          <w:lang w:val="en-GB"/>
        </w:rPr>
        <w:t>the transition process</w:t>
      </w:r>
      <w:r w:rsidR="0063294D" w:rsidRPr="00A15489">
        <w:rPr>
          <w:rFonts w:ascii="Myriad Pro" w:hAnsi="Myriad Pro"/>
          <w:szCs w:val="24"/>
          <w:lang w:val="en-GB"/>
        </w:rPr>
        <w:t>. More detail is provided below.</w:t>
      </w:r>
    </w:p>
    <w:p w:rsidR="005E16BB" w:rsidRPr="00A15489" w:rsidRDefault="00FF713C" w:rsidP="000603FD">
      <w:pPr>
        <w:spacing w:before="120" w:after="120"/>
        <w:jc w:val="both"/>
        <w:rPr>
          <w:rFonts w:ascii="Myriad Pro" w:hAnsi="Myriad Pro"/>
          <w:szCs w:val="24"/>
          <w:lang w:val="en-GB"/>
        </w:rPr>
      </w:pPr>
      <w:proofErr w:type="gramStart"/>
      <w:r w:rsidRPr="00A15489">
        <w:rPr>
          <w:rFonts w:ascii="Myriad Pro" w:hAnsi="Myriad Pro"/>
          <w:szCs w:val="24"/>
          <w:lang w:val="en-GB"/>
        </w:rPr>
        <w:t>Part of the value</w:t>
      </w:r>
      <w:r w:rsidR="00944C6E" w:rsidRPr="00A15489">
        <w:rPr>
          <w:rFonts w:ascii="Myriad Pro" w:hAnsi="Myriad Pro"/>
          <w:szCs w:val="24"/>
          <w:lang w:val="en-GB"/>
        </w:rPr>
        <w:t xml:space="preserve"> of </w:t>
      </w:r>
      <w:r w:rsidR="00A55DB9" w:rsidRPr="00A15489">
        <w:rPr>
          <w:rFonts w:ascii="Myriad Pro" w:hAnsi="Myriad Pro"/>
          <w:szCs w:val="24"/>
          <w:lang w:val="en-GB"/>
        </w:rPr>
        <w:t>the</w:t>
      </w:r>
      <w:r w:rsidR="000A68A2">
        <w:rPr>
          <w:rFonts w:ascii="Myriad Pro" w:hAnsi="Myriad Pro" w:hint="cs"/>
          <w:szCs w:val="24"/>
          <w:lang w:val="en-GB"/>
        </w:rPr>
        <w:t xml:space="preserve"> </w:t>
      </w:r>
      <w:r w:rsidR="0063294D" w:rsidRPr="00A15489">
        <w:rPr>
          <w:rFonts w:ascii="Myriad Pro" w:hAnsi="Myriad Pro"/>
          <w:szCs w:val="24"/>
          <w:lang w:val="en-GB"/>
        </w:rPr>
        <w:t xml:space="preserve">SCELT </w:t>
      </w:r>
      <w:r w:rsidR="00A55DB9" w:rsidRPr="00A15489">
        <w:rPr>
          <w:rFonts w:ascii="Myriad Pro" w:hAnsi="Myriad Pro"/>
          <w:szCs w:val="24"/>
          <w:lang w:val="en-GB"/>
        </w:rPr>
        <w:t xml:space="preserve">project </w:t>
      </w:r>
      <w:r w:rsidR="00944C6E" w:rsidRPr="00A15489">
        <w:rPr>
          <w:rFonts w:ascii="Myriad Pro" w:hAnsi="Myriad Pro"/>
          <w:szCs w:val="24"/>
          <w:lang w:val="en-GB"/>
        </w:rPr>
        <w:t xml:space="preserve">lies in its ability to stimulate political discourse at the level of </w:t>
      </w:r>
      <w:r w:rsidR="0063294D" w:rsidRPr="00A15489">
        <w:rPr>
          <w:rFonts w:ascii="Myriad Pro" w:hAnsi="Myriad Pro"/>
          <w:szCs w:val="24"/>
          <w:lang w:val="en-GB"/>
        </w:rPr>
        <w:t>budding civil society organization</w:t>
      </w:r>
      <w:r w:rsidR="00944C6E" w:rsidRPr="00A15489">
        <w:rPr>
          <w:rFonts w:ascii="Myriad Pro" w:hAnsi="Myriad Pro"/>
          <w:szCs w:val="24"/>
          <w:lang w:val="en-GB"/>
        </w:rPr>
        <w:t xml:space="preserve"> while simultaneously working with transitional institutions</w:t>
      </w:r>
      <w:r w:rsidR="0063294D" w:rsidRPr="00A15489">
        <w:rPr>
          <w:rFonts w:ascii="Myriad Pro" w:hAnsi="Myriad Pro"/>
          <w:szCs w:val="24"/>
          <w:lang w:val="en-GB"/>
        </w:rPr>
        <w:t xml:space="preserve"> to encourage engagement</w:t>
      </w:r>
      <w:r w:rsidR="00944C6E" w:rsidRPr="00A15489">
        <w:rPr>
          <w:rFonts w:ascii="Myriad Pro" w:hAnsi="Myriad Pro"/>
          <w:szCs w:val="24"/>
          <w:lang w:val="en-GB"/>
        </w:rPr>
        <w:t>.</w:t>
      </w:r>
      <w:proofErr w:type="gramEnd"/>
      <w:r w:rsidR="00944C6E" w:rsidRPr="00A15489">
        <w:rPr>
          <w:rFonts w:ascii="Myriad Pro" w:hAnsi="Myriad Pro"/>
          <w:szCs w:val="24"/>
          <w:lang w:val="en-GB"/>
        </w:rPr>
        <w:t xml:space="preserve"> This is</w:t>
      </w:r>
      <w:r w:rsidR="0063294D" w:rsidRPr="00A15489">
        <w:rPr>
          <w:rFonts w:ascii="Myriad Pro" w:hAnsi="Myriad Pro"/>
          <w:szCs w:val="24"/>
          <w:lang w:val="en-GB"/>
        </w:rPr>
        <w:t xml:space="preserve"> particularly</w:t>
      </w:r>
      <w:r w:rsidR="00944C6E" w:rsidRPr="00A15489">
        <w:rPr>
          <w:rFonts w:ascii="Myriad Pro" w:hAnsi="Myriad Pro"/>
          <w:szCs w:val="24"/>
          <w:lang w:val="en-GB"/>
        </w:rPr>
        <w:t xml:space="preserve"> important in ensuring that the climate of trust and </w:t>
      </w:r>
      <w:r w:rsidR="0063294D" w:rsidRPr="00A15489">
        <w:rPr>
          <w:rFonts w:ascii="Myriad Pro" w:hAnsi="Myriad Pro"/>
          <w:szCs w:val="24"/>
          <w:lang w:val="en-GB"/>
        </w:rPr>
        <w:t>transparency that exists in Libya today</w:t>
      </w:r>
      <w:r w:rsidR="00944C6E" w:rsidRPr="00A15489">
        <w:rPr>
          <w:rFonts w:ascii="Myriad Pro" w:hAnsi="Myriad Pro"/>
          <w:szCs w:val="24"/>
          <w:lang w:val="en-GB"/>
        </w:rPr>
        <w:t xml:space="preserve"> is sustained and strengthened.</w:t>
      </w:r>
      <w:r w:rsidR="000D495F" w:rsidRPr="00A15489">
        <w:rPr>
          <w:rFonts w:ascii="Myriad Pro" w:hAnsi="Myriad Pro"/>
          <w:szCs w:val="24"/>
          <w:lang w:val="en-GB"/>
        </w:rPr>
        <w:t xml:space="preserve"> </w:t>
      </w:r>
    </w:p>
    <w:p w:rsidR="004163CC" w:rsidRPr="00A15489" w:rsidRDefault="00106E2E" w:rsidP="000603FD">
      <w:pPr>
        <w:spacing w:before="120" w:after="120"/>
        <w:jc w:val="both"/>
        <w:rPr>
          <w:rFonts w:ascii="Myriad Pro" w:hAnsi="Myriad Pro"/>
          <w:szCs w:val="24"/>
          <w:lang w:val="en-GB"/>
        </w:rPr>
      </w:pPr>
      <w:r w:rsidRPr="00A15489">
        <w:rPr>
          <w:rFonts w:ascii="Myriad Pro" w:hAnsi="Myriad Pro"/>
          <w:szCs w:val="24"/>
          <w:lang w:val="en-GB"/>
        </w:rPr>
        <w:t>Although the first hurdle in the transition process</w:t>
      </w:r>
      <w:r w:rsidR="0063294D" w:rsidRPr="00A15489">
        <w:rPr>
          <w:rFonts w:ascii="Myriad Pro" w:hAnsi="Myriad Pro"/>
          <w:szCs w:val="24"/>
          <w:lang w:val="en-GB"/>
        </w:rPr>
        <w:t xml:space="preserve"> – the National General Congress election -</w:t>
      </w:r>
      <w:r w:rsidRPr="00A15489">
        <w:rPr>
          <w:rFonts w:ascii="Myriad Pro" w:hAnsi="Myriad Pro"/>
          <w:szCs w:val="24"/>
          <w:lang w:val="en-GB"/>
        </w:rPr>
        <w:t xml:space="preserve"> is nearing </w:t>
      </w:r>
      <w:r w:rsidR="0063294D" w:rsidRPr="00A15489">
        <w:rPr>
          <w:rFonts w:ascii="Myriad Pro" w:hAnsi="Myriad Pro"/>
          <w:szCs w:val="24"/>
          <w:lang w:val="en-GB"/>
        </w:rPr>
        <w:t>completion there remain several more</w:t>
      </w:r>
      <w:r w:rsidR="00FF713C" w:rsidRPr="00A15489">
        <w:rPr>
          <w:rFonts w:ascii="Myriad Pro" w:hAnsi="Myriad Pro"/>
          <w:szCs w:val="24"/>
          <w:lang w:val="en-GB"/>
        </w:rPr>
        <w:t xml:space="preserve"> </w:t>
      </w:r>
      <w:r w:rsidR="00F11BD8" w:rsidRPr="00A15489">
        <w:rPr>
          <w:rFonts w:ascii="Myriad Pro" w:hAnsi="Myriad Pro"/>
          <w:szCs w:val="24"/>
          <w:lang w:val="en-GB"/>
        </w:rPr>
        <w:t>obstacles, which</w:t>
      </w:r>
      <w:r w:rsidR="00FF713C" w:rsidRPr="00A15489">
        <w:rPr>
          <w:rFonts w:ascii="Myriad Pro" w:hAnsi="Myriad Pro"/>
          <w:szCs w:val="24"/>
          <w:lang w:val="en-GB"/>
        </w:rPr>
        <w:t xml:space="preserve"> must be successfully cleared </w:t>
      </w:r>
      <w:r w:rsidR="0063294D" w:rsidRPr="00A15489">
        <w:rPr>
          <w:rFonts w:ascii="Myriad Pro" w:hAnsi="Myriad Pro"/>
          <w:szCs w:val="24"/>
          <w:lang w:val="en-GB"/>
        </w:rPr>
        <w:t>before the transition process is complete. T</w:t>
      </w:r>
      <w:r w:rsidRPr="00A15489">
        <w:rPr>
          <w:rFonts w:ascii="Myriad Pro" w:hAnsi="Myriad Pro"/>
          <w:szCs w:val="24"/>
          <w:lang w:val="en-GB"/>
        </w:rPr>
        <w:t xml:space="preserve">he </w:t>
      </w:r>
      <w:r w:rsidR="00FF713C" w:rsidRPr="00A15489">
        <w:rPr>
          <w:rFonts w:ascii="Myriad Pro" w:hAnsi="Myriad Pro"/>
          <w:szCs w:val="24"/>
          <w:lang w:val="en-GB"/>
        </w:rPr>
        <w:t xml:space="preserve">Constitutional Declaration </w:t>
      </w:r>
      <w:r w:rsidRPr="00A15489">
        <w:rPr>
          <w:rFonts w:ascii="Myriad Pro" w:hAnsi="Myriad Pro"/>
          <w:szCs w:val="24"/>
          <w:lang w:val="en-GB"/>
        </w:rPr>
        <w:t>calls for a constitutional referendum and</w:t>
      </w:r>
      <w:r w:rsidR="0063294D" w:rsidRPr="00A15489">
        <w:rPr>
          <w:rFonts w:ascii="Myriad Pro" w:hAnsi="Myriad Pro"/>
          <w:szCs w:val="24"/>
          <w:lang w:val="en-GB"/>
        </w:rPr>
        <w:t xml:space="preserve"> subsequent national</w:t>
      </w:r>
      <w:r w:rsidRPr="00A15489">
        <w:rPr>
          <w:rFonts w:ascii="Myriad Pro" w:hAnsi="Myriad Pro"/>
          <w:szCs w:val="24"/>
          <w:lang w:val="en-GB"/>
        </w:rPr>
        <w:t xml:space="preserve"> legislative elections. </w:t>
      </w:r>
      <w:r w:rsidR="00376F03" w:rsidRPr="00A15489">
        <w:rPr>
          <w:rFonts w:ascii="Myriad Pro" w:hAnsi="Myriad Pro"/>
          <w:szCs w:val="24"/>
          <w:lang w:val="en-GB"/>
        </w:rPr>
        <w:t xml:space="preserve">In addition, </w:t>
      </w:r>
      <w:r w:rsidR="0063294D" w:rsidRPr="00A15489">
        <w:rPr>
          <w:rFonts w:ascii="Myriad Pro" w:hAnsi="Myriad Pro"/>
          <w:szCs w:val="24"/>
          <w:lang w:val="en-GB"/>
        </w:rPr>
        <w:t xml:space="preserve">discussions were underway at the close of reporting to </w:t>
      </w:r>
      <w:r w:rsidR="00376F03" w:rsidRPr="00A15489">
        <w:rPr>
          <w:rFonts w:ascii="Myriad Pro" w:hAnsi="Myriad Pro"/>
          <w:szCs w:val="24"/>
          <w:lang w:val="en-GB"/>
        </w:rPr>
        <w:t xml:space="preserve">amend </w:t>
      </w:r>
      <w:r w:rsidR="0063294D" w:rsidRPr="00A15489">
        <w:rPr>
          <w:rFonts w:ascii="Myriad Pro" w:hAnsi="Myriad Pro"/>
          <w:szCs w:val="24"/>
          <w:lang w:val="en-GB"/>
        </w:rPr>
        <w:t xml:space="preserve">the Constitutional Declaration in order to make the </w:t>
      </w:r>
      <w:r w:rsidR="00376F03" w:rsidRPr="00A15489">
        <w:rPr>
          <w:rFonts w:ascii="Myriad Pro" w:hAnsi="Myriad Pro"/>
          <w:szCs w:val="24"/>
          <w:lang w:val="en-GB"/>
        </w:rPr>
        <w:t xml:space="preserve">constitutional </w:t>
      </w:r>
      <w:r w:rsidR="00376F03" w:rsidRPr="00A15489">
        <w:rPr>
          <w:rFonts w:ascii="Myriad Pro" w:hAnsi="Myriad Pro"/>
          <w:szCs w:val="24"/>
          <w:lang w:val="en-GB"/>
        </w:rPr>
        <w:lastRenderedPageBreak/>
        <w:t xml:space="preserve">drafting committee </w:t>
      </w:r>
      <w:r w:rsidR="0063294D" w:rsidRPr="00A15489">
        <w:rPr>
          <w:rFonts w:ascii="Myriad Pro" w:hAnsi="Myriad Pro"/>
          <w:szCs w:val="24"/>
          <w:lang w:val="en-GB"/>
        </w:rPr>
        <w:t>into a</w:t>
      </w:r>
      <w:r w:rsidR="00376F03" w:rsidRPr="00A15489">
        <w:rPr>
          <w:rFonts w:ascii="Myriad Pro" w:hAnsi="Myriad Pro"/>
          <w:szCs w:val="24"/>
          <w:lang w:val="en-GB"/>
        </w:rPr>
        <w:t xml:space="preserve"> </w:t>
      </w:r>
      <w:r w:rsidR="00F11BD8" w:rsidRPr="00A15489">
        <w:rPr>
          <w:rFonts w:ascii="Myriad Pro" w:hAnsi="Myriad Pro"/>
          <w:szCs w:val="24"/>
          <w:lang w:val="en-GB"/>
        </w:rPr>
        <w:t>directly elected</w:t>
      </w:r>
      <w:r w:rsidR="0063294D" w:rsidRPr="00A15489">
        <w:rPr>
          <w:rFonts w:ascii="Myriad Pro" w:hAnsi="Myriad Pro"/>
          <w:szCs w:val="24"/>
          <w:lang w:val="en-GB"/>
        </w:rPr>
        <w:t xml:space="preserve"> body</w:t>
      </w:r>
      <w:r w:rsidR="00376F03" w:rsidRPr="00A15489">
        <w:rPr>
          <w:rFonts w:ascii="Myriad Pro" w:hAnsi="Myriad Pro"/>
          <w:szCs w:val="24"/>
          <w:lang w:val="en-GB"/>
        </w:rPr>
        <w:t xml:space="preserve">. </w:t>
      </w:r>
      <w:r w:rsidR="00A15489" w:rsidRPr="00A15489">
        <w:rPr>
          <w:rFonts w:ascii="Myriad Pro" w:hAnsi="Myriad Pro"/>
          <w:szCs w:val="24"/>
          <w:lang w:val="en-GB"/>
        </w:rPr>
        <w:t>In other words, a</w:t>
      </w:r>
      <w:r w:rsidR="00A55DB9" w:rsidRPr="00A15489">
        <w:rPr>
          <w:rFonts w:ascii="Myriad Pro" w:hAnsi="Myriad Pro"/>
          <w:szCs w:val="24"/>
          <w:lang w:val="en-GB"/>
        </w:rPr>
        <w:t>lthough</w:t>
      </w:r>
      <w:r w:rsidR="0063294D" w:rsidRPr="00A15489">
        <w:rPr>
          <w:rFonts w:ascii="Myriad Pro" w:hAnsi="Myriad Pro"/>
          <w:szCs w:val="24"/>
          <w:lang w:val="en-GB"/>
        </w:rPr>
        <w:t xml:space="preserve"> the climate of optimism and enthusiasm endures, there is a long way to go before the populations is finished </w:t>
      </w:r>
      <w:r w:rsidRPr="00A15489">
        <w:rPr>
          <w:rFonts w:ascii="Myriad Pro" w:hAnsi="Myriad Pro"/>
          <w:szCs w:val="24"/>
          <w:lang w:val="en-GB"/>
        </w:rPr>
        <w:t xml:space="preserve">laying the political </w:t>
      </w:r>
      <w:r w:rsidR="0063294D" w:rsidRPr="00A15489">
        <w:rPr>
          <w:rFonts w:ascii="Myriad Pro" w:hAnsi="Myriad Pro"/>
          <w:szCs w:val="24"/>
          <w:lang w:val="en-GB"/>
        </w:rPr>
        <w:t xml:space="preserve">and social </w:t>
      </w:r>
      <w:r w:rsidRPr="00A15489">
        <w:rPr>
          <w:rFonts w:ascii="Myriad Pro" w:hAnsi="Myriad Pro"/>
          <w:szCs w:val="24"/>
          <w:lang w:val="en-GB"/>
        </w:rPr>
        <w:t>foundation of the new Libya. During that time civic engagement will be critical to ensuring that it is built in a manner that it accurately reflects the wishes and aspirations of the Libyan p</w:t>
      </w:r>
      <w:r w:rsidR="00E16471" w:rsidRPr="00A15489">
        <w:rPr>
          <w:rFonts w:ascii="Myriad Pro" w:hAnsi="Myriad Pro"/>
          <w:szCs w:val="24"/>
          <w:lang w:val="en-GB"/>
        </w:rPr>
        <w:t>eople</w:t>
      </w:r>
      <w:r w:rsidR="004163CC" w:rsidRPr="00A15489">
        <w:rPr>
          <w:rFonts w:ascii="Myriad Pro" w:hAnsi="Myriad Pro"/>
          <w:szCs w:val="24"/>
          <w:lang w:val="en-GB"/>
        </w:rPr>
        <w:t>.</w:t>
      </w:r>
    </w:p>
    <w:p w:rsidR="00241807" w:rsidRPr="00A15489" w:rsidRDefault="00AE1485" w:rsidP="000603FD">
      <w:pPr>
        <w:pStyle w:val="Heading1"/>
        <w:spacing w:after="200"/>
        <w:jc w:val="both"/>
        <w:rPr>
          <w:color w:val="1F497D"/>
          <w:lang w:val="en-GB"/>
        </w:rPr>
      </w:pPr>
      <w:bookmarkStart w:id="9" w:name="_Toc203806107"/>
      <w:r w:rsidRPr="00A15489">
        <w:rPr>
          <w:color w:val="1F497D"/>
          <w:lang w:val="en-GB"/>
        </w:rPr>
        <w:t>PROGRESS</w:t>
      </w:r>
      <w:bookmarkEnd w:id="9"/>
    </w:p>
    <w:p w:rsidR="00C107D7" w:rsidRPr="00A15489" w:rsidRDefault="00126D65" w:rsidP="000603FD">
      <w:pPr>
        <w:pStyle w:val="Heading2"/>
        <w:jc w:val="both"/>
        <w:rPr>
          <w:lang w:val="en-GB"/>
        </w:rPr>
      </w:pPr>
      <w:bookmarkStart w:id="10" w:name="_Toc203806108"/>
      <w:r w:rsidRPr="00A15489">
        <w:rPr>
          <w:lang w:val="en-GB"/>
        </w:rPr>
        <w:t>OUTPUT</w:t>
      </w:r>
      <w:r w:rsidR="00C107D7" w:rsidRPr="00A15489">
        <w:rPr>
          <w:lang w:val="en-GB"/>
        </w:rPr>
        <w:t xml:space="preserve"> 1: </w:t>
      </w:r>
      <w:bookmarkEnd w:id="0"/>
      <w:r w:rsidR="004163CC" w:rsidRPr="00A15489">
        <w:rPr>
          <w:lang w:val="en-GB"/>
        </w:rPr>
        <w:t xml:space="preserve">Strengthened </w:t>
      </w:r>
      <w:r w:rsidR="00221293" w:rsidRPr="00A15489">
        <w:rPr>
          <w:lang w:val="en-GB"/>
        </w:rPr>
        <w:t>Civil Society Capacities to Undertake Civic Education</w:t>
      </w:r>
      <w:bookmarkEnd w:id="10"/>
    </w:p>
    <w:p w:rsidR="00AE31C1" w:rsidRPr="00A15489" w:rsidRDefault="00CA4362" w:rsidP="000603FD">
      <w:pPr>
        <w:jc w:val="both"/>
        <w:rPr>
          <w:rFonts w:ascii="Myriad Pro" w:hAnsi="Myriad Pro"/>
          <w:bCs/>
          <w:iCs/>
          <w:szCs w:val="24"/>
          <w:lang w:val="en-GB"/>
        </w:rPr>
      </w:pPr>
      <w:r w:rsidRPr="00A15489">
        <w:rPr>
          <w:rFonts w:ascii="Myriad Pro" w:hAnsi="Myriad Pro"/>
          <w:bCs/>
          <w:iCs/>
          <w:szCs w:val="24"/>
          <w:lang w:val="en-GB"/>
        </w:rPr>
        <w:t xml:space="preserve">The </w:t>
      </w:r>
      <w:r w:rsidR="000D495F" w:rsidRPr="00A15489">
        <w:rPr>
          <w:rFonts w:ascii="Myriad Pro" w:hAnsi="Myriad Pro"/>
          <w:bCs/>
          <w:iCs/>
          <w:szCs w:val="24"/>
          <w:lang w:val="en-GB"/>
        </w:rPr>
        <w:t xml:space="preserve">development of a legal electoral framework in the first quarter and the </w:t>
      </w:r>
      <w:r w:rsidRPr="00A15489">
        <w:rPr>
          <w:rFonts w:ascii="Myriad Pro" w:hAnsi="Myriad Pro"/>
          <w:bCs/>
          <w:iCs/>
          <w:szCs w:val="24"/>
          <w:lang w:val="en-GB"/>
        </w:rPr>
        <w:t xml:space="preserve">scheduling of the National General Congress election just after the close of the second quarter meant </w:t>
      </w:r>
      <w:r w:rsidR="000D495F" w:rsidRPr="00A15489">
        <w:rPr>
          <w:rFonts w:ascii="Myriad Pro" w:hAnsi="Myriad Pro"/>
          <w:bCs/>
          <w:iCs/>
          <w:szCs w:val="24"/>
          <w:lang w:val="en-GB"/>
        </w:rPr>
        <w:t xml:space="preserve">that the majority of activities </w:t>
      </w:r>
      <w:r w:rsidR="00E16B13" w:rsidRPr="00A15489">
        <w:rPr>
          <w:rFonts w:ascii="Myriad Pro" w:hAnsi="Myriad Pro"/>
          <w:bCs/>
          <w:iCs/>
          <w:szCs w:val="24"/>
          <w:lang w:val="en-GB"/>
        </w:rPr>
        <w:t>in the first two quarters were conducted with the goal of enabling civil society groups to bui</w:t>
      </w:r>
      <w:r w:rsidR="005C5C5B" w:rsidRPr="00A15489">
        <w:rPr>
          <w:rFonts w:ascii="Myriad Pro" w:hAnsi="Myriad Pro"/>
          <w:bCs/>
          <w:iCs/>
          <w:szCs w:val="24"/>
          <w:lang w:val="en-GB"/>
        </w:rPr>
        <w:t xml:space="preserve">ld </w:t>
      </w:r>
      <w:r w:rsidRPr="00A15489">
        <w:rPr>
          <w:rFonts w:ascii="Myriad Pro" w:hAnsi="Myriad Pro"/>
          <w:bCs/>
          <w:iCs/>
          <w:szCs w:val="24"/>
          <w:lang w:val="en-GB"/>
        </w:rPr>
        <w:t xml:space="preserve">awareness of the electoral process amongst </w:t>
      </w:r>
      <w:r w:rsidR="00E16B13" w:rsidRPr="00A15489">
        <w:rPr>
          <w:rFonts w:ascii="Myriad Pro" w:hAnsi="Myriad Pro"/>
          <w:bCs/>
          <w:iCs/>
          <w:szCs w:val="24"/>
          <w:lang w:val="en-GB"/>
        </w:rPr>
        <w:t xml:space="preserve">their constituents and </w:t>
      </w:r>
      <w:r w:rsidR="005C5C5B" w:rsidRPr="00A15489">
        <w:rPr>
          <w:rFonts w:ascii="Myriad Pro" w:hAnsi="Myriad Pro"/>
          <w:bCs/>
          <w:iCs/>
          <w:szCs w:val="24"/>
          <w:lang w:val="en-GB"/>
        </w:rPr>
        <w:t>promote</w:t>
      </w:r>
      <w:r w:rsidR="000D495F" w:rsidRPr="00A15489">
        <w:rPr>
          <w:rFonts w:ascii="Myriad Pro" w:hAnsi="Myriad Pro"/>
          <w:bCs/>
          <w:iCs/>
          <w:szCs w:val="24"/>
          <w:lang w:val="en-GB"/>
        </w:rPr>
        <w:t xml:space="preserve"> dialogue</w:t>
      </w:r>
      <w:r w:rsidR="00E16B13" w:rsidRPr="00A15489">
        <w:rPr>
          <w:rFonts w:ascii="Myriad Pro" w:hAnsi="Myriad Pro"/>
          <w:bCs/>
          <w:iCs/>
          <w:szCs w:val="24"/>
          <w:lang w:val="en-GB"/>
        </w:rPr>
        <w:t xml:space="preserve"> on critical issues </w:t>
      </w:r>
      <w:r w:rsidR="00A15489" w:rsidRPr="00A15489">
        <w:rPr>
          <w:rFonts w:ascii="Myriad Pro" w:hAnsi="Myriad Pro"/>
          <w:bCs/>
          <w:iCs/>
          <w:szCs w:val="24"/>
          <w:lang w:val="en-GB"/>
        </w:rPr>
        <w:t xml:space="preserve">that came to the fore during </w:t>
      </w:r>
      <w:r w:rsidR="00E16B13" w:rsidRPr="00A15489">
        <w:rPr>
          <w:rFonts w:ascii="Myriad Pro" w:hAnsi="Myriad Pro"/>
          <w:bCs/>
          <w:iCs/>
          <w:szCs w:val="24"/>
          <w:lang w:val="en-GB"/>
        </w:rPr>
        <w:t>this national political undertaking.</w:t>
      </w:r>
    </w:p>
    <w:p w:rsidR="00506587" w:rsidRPr="00A15489" w:rsidRDefault="00104D0C" w:rsidP="000603FD">
      <w:pPr>
        <w:jc w:val="both"/>
        <w:rPr>
          <w:rFonts w:ascii="Myriad Pro" w:hAnsi="Myriad Pro"/>
          <w:szCs w:val="24"/>
          <w:lang w:val="en-GB"/>
        </w:rPr>
      </w:pPr>
      <w:r w:rsidRPr="00A15489">
        <w:rPr>
          <w:rFonts w:ascii="Myriad Pro" w:hAnsi="Myriad Pro"/>
          <w:bCs/>
          <w:iCs/>
          <w:szCs w:val="24"/>
          <w:lang w:val="en-GB"/>
        </w:rPr>
        <w:t>T</w:t>
      </w:r>
      <w:r w:rsidR="00506587" w:rsidRPr="00A15489">
        <w:rPr>
          <w:rFonts w:ascii="Myriad Pro" w:hAnsi="Myriad Pro"/>
          <w:bCs/>
          <w:iCs/>
          <w:szCs w:val="24"/>
          <w:lang w:val="en-GB"/>
        </w:rPr>
        <w:t>o generate a</w:t>
      </w:r>
      <w:r w:rsidR="001702C9" w:rsidRPr="00A15489">
        <w:rPr>
          <w:rFonts w:ascii="Myriad Pro" w:hAnsi="Myriad Pro"/>
          <w:bCs/>
          <w:iCs/>
          <w:szCs w:val="24"/>
          <w:lang w:val="en-GB"/>
        </w:rPr>
        <w:t xml:space="preserve"> suitable operating environment for civil society groups</w:t>
      </w:r>
      <w:r w:rsidRPr="00A15489">
        <w:rPr>
          <w:rFonts w:ascii="Myriad Pro" w:hAnsi="Myriad Pro"/>
          <w:bCs/>
          <w:iCs/>
          <w:szCs w:val="24"/>
          <w:lang w:val="en-GB"/>
        </w:rPr>
        <w:t xml:space="preserve"> it</w:t>
      </w:r>
      <w:r w:rsidR="00506587" w:rsidRPr="00A15489">
        <w:rPr>
          <w:rFonts w:ascii="Myriad Pro" w:hAnsi="Myriad Pro"/>
          <w:bCs/>
          <w:iCs/>
          <w:szCs w:val="24"/>
          <w:lang w:val="en-GB"/>
        </w:rPr>
        <w:t xml:space="preserve"> was necessary as a first step to fill</w:t>
      </w:r>
      <w:r w:rsidR="001702C9" w:rsidRPr="00A15489">
        <w:rPr>
          <w:rFonts w:ascii="Myriad Pro" w:hAnsi="Myriad Pro"/>
          <w:bCs/>
          <w:iCs/>
          <w:szCs w:val="24"/>
          <w:lang w:val="en-GB"/>
        </w:rPr>
        <w:t xml:space="preserve"> t</w:t>
      </w:r>
      <w:r w:rsidR="00E16B13" w:rsidRPr="00A15489">
        <w:rPr>
          <w:rFonts w:ascii="Myriad Pro" w:hAnsi="Myriad Pro"/>
          <w:bCs/>
          <w:iCs/>
          <w:szCs w:val="24"/>
          <w:lang w:val="en-GB"/>
        </w:rPr>
        <w:t xml:space="preserve">he legal and regulatory vacuum that existed following the overthrow of the </w:t>
      </w:r>
      <w:proofErr w:type="spellStart"/>
      <w:r w:rsidR="00E16B13" w:rsidRPr="00A15489">
        <w:rPr>
          <w:rFonts w:ascii="Myriad Pro" w:hAnsi="Myriad Pro"/>
          <w:bCs/>
          <w:iCs/>
          <w:szCs w:val="24"/>
          <w:lang w:val="en-GB"/>
        </w:rPr>
        <w:t>Ghaddafi</w:t>
      </w:r>
      <w:proofErr w:type="spellEnd"/>
      <w:r w:rsidR="00E16B13" w:rsidRPr="00A15489">
        <w:rPr>
          <w:rFonts w:ascii="Myriad Pro" w:hAnsi="Myriad Pro"/>
          <w:bCs/>
          <w:iCs/>
          <w:szCs w:val="24"/>
          <w:lang w:val="en-GB"/>
        </w:rPr>
        <w:t xml:space="preserve"> regime</w:t>
      </w:r>
      <w:r w:rsidR="00506587" w:rsidRPr="00A15489">
        <w:rPr>
          <w:rFonts w:ascii="Myriad Pro" w:hAnsi="Myriad Pro"/>
          <w:bCs/>
          <w:iCs/>
          <w:szCs w:val="24"/>
          <w:lang w:val="en-GB"/>
        </w:rPr>
        <w:t xml:space="preserve">. </w:t>
      </w:r>
      <w:r w:rsidR="00A15489" w:rsidRPr="00A15489">
        <w:rPr>
          <w:rFonts w:ascii="Myriad Pro" w:hAnsi="Myriad Pro"/>
          <w:szCs w:val="24"/>
          <w:lang w:val="en-GB"/>
        </w:rPr>
        <w:t xml:space="preserve">A </w:t>
      </w:r>
      <w:r w:rsidR="00506587" w:rsidRPr="00A15489">
        <w:rPr>
          <w:rFonts w:ascii="Myriad Pro" w:hAnsi="Myriad Pro"/>
          <w:szCs w:val="24"/>
          <w:lang w:val="en-GB"/>
        </w:rPr>
        <w:t>new legal framework for associations should protect the fundamental rights to freedom of expression and association and prevent a return to arbitrary rule and control of the State on collective citizen action. T</w:t>
      </w:r>
      <w:r w:rsidR="005C5C5B" w:rsidRPr="00A15489">
        <w:rPr>
          <w:rFonts w:ascii="Myriad Pro" w:hAnsi="Myriad Pro"/>
          <w:szCs w:val="24"/>
          <w:lang w:val="en-GB"/>
        </w:rPr>
        <w:t>he SCELT project partnered with</w:t>
      </w:r>
      <w:r w:rsidR="00506587" w:rsidRPr="00A15489">
        <w:rPr>
          <w:rFonts w:ascii="Myriad Pro" w:hAnsi="Myriad Pro"/>
          <w:szCs w:val="24"/>
          <w:lang w:val="en-GB"/>
        </w:rPr>
        <w:t xml:space="preserve"> the</w:t>
      </w:r>
      <w:r w:rsidR="005C5C5B" w:rsidRPr="00A15489">
        <w:rPr>
          <w:rFonts w:ascii="Myriad Pro" w:hAnsi="Myriad Pro"/>
          <w:szCs w:val="24"/>
          <w:lang w:val="en-GB"/>
        </w:rPr>
        <w:t xml:space="preserve"> International </w:t>
      </w:r>
      <w:proofErr w:type="spellStart"/>
      <w:r w:rsidR="005C5C5B" w:rsidRPr="00A15489">
        <w:rPr>
          <w:rFonts w:ascii="Myriad Pro" w:hAnsi="Myriad Pro"/>
          <w:szCs w:val="24"/>
          <w:lang w:val="en-GB"/>
        </w:rPr>
        <w:t>Center</w:t>
      </w:r>
      <w:proofErr w:type="spellEnd"/>
      <w:r w:rsidR="005C5C5B" w:rsidRPr="00A15489">
        <w:rPr>
          <w:rFonts w:ascii="Myriad Pro" w:hAnsi="Myriad Pro"/>
          <w:szCs w:val="24"/>
          <w:lang w:val="en-GB"/>
        </w:rPr>
        <w:t xml:space="preserve"> for Not-for-Profit Law </w:t>
      </w:r>
      <w:r w:rsidR="00506587" w:rsidRPr="00A15489">
        <w:rPr>
          <w:rFonts w:ascii="Myriad Pro" w:hAnsi="Myriad Pro"/>
          <w:szCs w:val="24"/>
          <w:lang w:val="en-GB"/>
        </w:rPr>
        <w:t xml:space="preserve">to ensure that the new Law on Associations followed international best practices </w:t>
      </w:r>
      <w:r w:rsidR="00A15489" w:rsidRPr="00A15489">
        <w:rPr>
          <w:rFonts w:ascii="Myriad Pro" w:hAnsi="Myriad Pro"/>
          <w:szCs w:val="24"/>
          <w:lang w:val="en-GB"/>
        </w:rPr>
        <w:t xml:space="preserve">in this regard </w:t>
      </w:r>
      <w:r w:rsidR="00506587" w:rsidRPr="00A15489">
        <w:rPr>
          <w:rFonts w:ascii="Myriad Pro" w:hAnsi="Myriad Pro"/>
          <w:szCs w:val="24"/>
          <w:lang w:val="en-GB"/>
        </w:rPr>
        <w:t>and responded to the actual needs of Libya’s emerging civil society. An i</w:t>
      </w:r>
      <w:r w:rsidR="005C5C5B" w:rsidRPr="00A15489">
        <w:rPr>
          <w:rFonts w:ascii="Myriad Pro" w:hAnsi="Myriad Pro"/>
          <w:szCs w:val="24"/>
          <w:lang w:val="en-GB"/>
        </w:rPr>
        <w:t xml:space="preserve">nternational </w:t>
      </w:r>
      <w:r w:rsidR="00506587" w:rsidRPr="00A15489">
        <w:rPr>
          <w:rFonts w:ascii="Myriad Pro" w:hAnsi="Myriad Pro"/>
          <w:szCs w:val="24"/>
          <w:lang w:val="en-GB"/>
        </w:rPr>
        <w:t xml:space="preserve">legal </w:t>
      </w:r>
      <w:r w:rsidR="005C5C5B" w:rsidRPr="00A15489">
        <w:rPr>
          <w:rFonts w:ascii="Myriad Pro" w:hAnsi="Myriad Pro"/>
          <w:szCs w:val="24"/>
          <w:lang w:val="en-GB"/>
        </w:rPr>
        <w:t>consultant</w:t>
      </w:r>
      <w:r w:rsidR="00506587" w:rsidRPr="00A15489">
        <w:rPr>
          <w:rFonts w:ascii="Myriad Pro" w:hAnsi="Myriad Pro"/>
          <w:szCs w:val="24"/>
          <w:lang w:val="en-GB"/>
        </w:rPr>
        <w:t xml:space="preserve"> was fielded</w:t>
      </w:r>
      <w:r w:rsidR="005C5C5B" w:rsidRPr="00A15489">
        <w:rPr>
          <w:rFonts w:ascii="Myriad Pro" w:hAnsi="Myriad Pro"/>
          <w:szCs w:val="24"/>
          <w:lang w:val="en-GB"/>
        </w:rPr>
        <w:t xml:space="preserve"> to support the drafting of the NGO Law</w:t>
      </w:r>
      <w:r w:rsidR="00506587" w:rsidRPr="00A15489">
        <w:rPr>
          <w:rFonts w:ascii="Myriad Pro" w:hAnsi="Myriad Pro"/>
          <w:szCs w:val="24"/>
          <w:lang w:val="en-GB"/>
        </w:rPr>
        <w:t>, providing</w:t>
      </w:r>
      <w:r w:rsidR="005C5C5B" w:rsidRPr="00A15489">
        <w:rPr>
          <w:rFonts w:ascii="Myriad Pro" w:hAnsi="Myriad Pro"/>
          <w:szCs w:val="24"/>
          <w:lang w:val="en-GB"/>
        </w:rPr>
        <w:t xml:space="preserve"> three sets of comments on the draft </w:t>
      </w:r>
      <w:proofErr w:type="spellStart"/>
      <w:r w:rsidR="00506587" w:rsidRPr="00A15489">
        <w:rPr>
          <w:rFonts w:ascii="Myriad Pro" w:hAnsi="Myriad Pro"/>
          <w:szCs w:val="24"/>
          <w:lang w:val="en-GB"/>
        </w:rPr>
        <w:t>lawas</w:t>
      </w:r>
      <w:proofErr w:type="spellEnd"/>
      <w:r w:rsidR="00506587" w:rsidRPr="00A15489">
        <w:rPr>
          <w:rFonts w:ascii="Myriad Pro" w:hAnsi="Myriad Pro"/>
          <w:szCs w:val="24"/>
          <w:lang w:val="en-GB"/>
        </w:rPr>
        <w:t xml:space="preserve"> well as </w:t>
      </w:r>
      <w:r w:rsidR="005C5C5B" w:rsidRPr="00A15489">
        <w:rPr>
          <w:rFonts w:ascii="Myriad Pro" w:hAnsi="Myriad Pro"/>
          <w:szCs w:val="24"/>
          <w:lang w:val="en-GB"/>
        </w:rPr>
        <w:t xml:space="preserve">responses to some of the Committee’s initial questions about </w:t>
      </w:r>
      <w:r w:rsidR="00506587" w:rsidRPr="00A15489">
        <w:rPr>
          <w:rFonts w:ascii="Myriad Pro" w:hAnsi="Myriad Pro"/>
          <w:szCs w:val="24"/>
          <w:lang w:val="en-GB"/>
        </w:rPr>
        <w:t xml:space="preserve">interactional </w:t>
      </w:r>
      <w:r w:rsidR="005C5C5B" w:rsidRPr="00A15489">
        <w:rPr>
          <w:rFonts w:ascii="Myriad Pro" w:hAnsi="Myriad Pro"/>
          <w:szCs w:val="24"/>
          <w:lang w:val="en-GB"/>
        </w:rPr>
        <w:t xml:space="preserve">best practices. </w:t>
      </w:r>
    </w:p>
    <w:p w:rsidR="00104D0C" w:rsidRPr="00A15489" w:rsidRDefault="00104D0C" w:rsidP="000603FD">
      <w:pPr>
        <w:jc w:val="both"/>
        <w:rPr>
          <w:rFonts w:ascii="Myriad Pro" w:hAnsi="Myriad Pro"/>
          <w:bCs/>
          <w:iCs/>
          <w:szCs w:val="24"/>
          <w:lang w:val="en-GB"/>
        </w:rPr>
      </w:pPr>
      <w:r w:rsidRPr="00A15489">
        <w:rPr>
          <w:rFonts w:ascii="Myriad Pro" w:hAnsi="Myriad Pro"/>
          <w:szCs w:val="24"/>
          <w:lang w:val="en-GB"/>
        </w:rPr>
        <w:t>The SCELT project organized and facilitated consultative workshops for CSOs on the new legal framework in order to establish dialogue between civil society representatives, the interim government, and the drafting committee members, and to and reinforce the need for an enabling legal environment for associations. The workshop</w:t>
      </w:r>
      <w:r w:rsidR="00A15489" w:rsidRPr="00A15489">
        <w:rPr>
          <w:rFonts w:ascii="Myriad Pro" w:hAnsi="Myriad Pro"/>
          <w:szCs w:val="24"/>
          <w:lang w:val="en-GB"/>
        </w:rPr>
        <w:t>s,</w:t>
      </w:r>
      <w:r w:rsidR="00F11BD8">
        <w:rPr>
          <w:rFonts w:ascii="Myriad Pro" w:hAnsi="Myriad Pro"/>
          <w:szCs w:val="24"/>
          <w:lang w:val="en-GB"/>
        </w:rPr>
        <w:t xml:space="preserve"> </w:t>
      </w:r>
      <w:r w:rsidR="00A15489" w:rsidRPr="00A15489">
        <w:rPr>
          <w:rFonts w:ascii="Myriad Pro" w:hAnsi="Myriad Pro"/>
          <w:szCs w:val="24"/>
          <w:lang w:val="en-GB"/>
        </w:rPr>
        <w:t>held in Tripoli (13-14 February) and Benghazi (20-21</w:t>
      </w:r>
      <w:bookmarkStart w:id="11" w:name="id.875b26de7ddd"/>
      <w:bookmarkEnd w:id="11"/>
      <w:r w:rsidR="00A15489" w:rsidRPr="00A15489">
        <w:rPr>
          <w:rFonts w:ascii="Myriad Pro" w:hAnsi="Myriad Pro"/>
          <w:szCs w:val="24"/>
          <w:lang w:val="en-GB"/>
        </w:rPr>
        <w:t xml:space="preserve"> February), attracted </w:t>
      </w:r>
      <w:r w:rsidRPr="00A15489">
        <w:rPr>
          <w:rFonts w:ascii="Myriad Pro" w:hAnsi="Myriad Pro"/>
          <w:szCs w:val="24"/>
          <w:lang w:val="en-GB"/>
        </w:rPr>
        <w:t xml:space="preserve">nearly 400 representatives from Libyan associations, government officials, legal experts, academics and the drafting committee to discuss various aspects of the draft law and make suggestions for improvement. </w:t>
      </w:r>
      <w:r w:rsidR="005C5C5B" w:rsidRPr="00A15489">
        <w:rPr>
          <w:rFonts w:ascii="Myriad Pro" w:hAnsi="Myriad Pro"/>
          <w:szCs w:val="24"/>
          <w:lang w:val="en-GB"/>
        </w:rPr>
        <w:t xml:space="preserve">The main themes tackled </w:t>
      </w:r>
      <w:r w:rsidRPr="00A15489">
        <w:rPr>
          <w:rFonts w:ascii="Myriad Pro" w:hAnsi="Myriad Pro"/>
          <w:szCs w:val="24"/>
          <w:lang w:val="en-GB"/>
        </w:rPr>
        <w:t>were: (a</w:t>
      </w:r>
      <w:r w:rsidR="005C5C5B" w:rsidRPr="00A15489">
        <w:rPr>
          <w:rFonts w:ascii="Myriad Pro" w:hAnsi="Myriad Pro"/>
          <w:szCs w:val="24"/>
          <w:lang w:val="en-GB"/>
        </w:rPr>
        <w:t>) the formation and internal governance o</w:t>
      </w:r>
      <w:r w:rsidRPr="00A15489">
        <w:rPr>
          <w:rFonts w:ascii="Myriad Pro" w:hAnsi="Myriad Pro"/>
          <w:szCs w:val="24"/>
          <w:lang w:val="en-GB"/>
        </w:rPr>
        <w:t>f associations; (b</w:t>
      </w:r>
      <w:r w:rsidR="005C5C5B" w:rsidRPr="00A15489">
        <w:rPr>
          <w:rFonts w:ascii="Myriad Pro" w:hAnsi="Myriad Pro"/>
          <w:szCs w:val="24"/>
          <w:lang w:val="en-GB"/>
        </w:rPr>
        <w:t>)</w:t>
      </w:r>
      <w:r w:rsidRPr="00A15489">
        <w:rPr>
          <w:rFonts w:ascii="Myriad Pro" w:hAnsi="Myriad Pro"/>
          <w:szCs w:val="24"/>
          <w:lang w:val="en-GB"/>
        </w:rPr>
        <w:t xml:space="preserve"> the funding of associations; (c</w:t>
      </w:r>
      <w:r w:rsidR="005C5C5B" w:rsidRPr="00A15489">
        <w:rPr>
          <w:rFonts w:ascii="Myriad Pro" w:hAnsi="Myriad Pro"/>
          <w:szCs w:val="24"/>
          <w:lang w:val="en-GB"/>
        </w:rPr>
        <w:t>) government supervision over associations and applicable sanctions. Through dialogue</w:t>
      </w:r>
      <w:r w:rsidR="00A15489" w:rsidRPr="00A15489">
        <w:rPr>
          <w:rFonts w:ascii="Myriad Pro" w:hAnsi="Myriad Pro"/>
          <w:szCs w:val="24"/>
          <w:lang w:val="en-GB"/>
        </w:rPr>
        <w:t>,</w:t>
      </w:r>
      <w:r w:rsidR="00F11BD8">
        <w:rPr>
          <w:rFonts w:ascii="Myriad Pro" w:hAnsi="Myriad Pro"/>
          <w:szCs w:val="24"/>
          <w:lang w:val="en-GB"/>
        </w:rPr>
        <w:t xml:space="preserve"> </w:t>
      </w:r>
      <w:r w:rsidR="005C5C5B" w:rsidRPr="00A15489">
        <w:rPr>
          <w:rFonts w:ascii="Myriad Pro" w:hAnsi="Myriad Pro"/>
          <w:szCs w:val="24"/>
          <w:lang w:val="en-GB"/>
        </w:rPr>
        <w:t xml:space="preserve">participants developed a list of recommendations </w:t>
      </w:r>
      <w:r w:rsidRPr="00A15489">
        <w:rPr>
          <w:rFonts w:ascii="Myriad Pro" w:hAnsi="Myriad Pro"/>
          <w:szCs w:val="24"/>
          <w:lang w:val="en-GB"/>
        </w:rPr>
        <w:t xml:space="preserve">subsequently </w:t>
      </w:r>
      <w:r w:rsidR="005C5C5B" w:rsidRPr="00A15489">
        <w:rPr>
          <w:rFonts w:ascii="Myriad Pro" w:hAnsi="Myriad Pro"/>
          <w:szCs w:val="24"/>
          <w:lang w:val="en-GB"/>
        </w:rPr>
        <w:t>presented to the Ministry of Culture and Civil Society</w:t>
      </w:r>
      <w:r w:rsidRPr="00A15489">
        <w:rPr>
          <w:rFonts w:ascii="Myriad Pro" w:hAnsi="Myriad Pro"/>
          <w:szCs w:val="24"/>
          <w:lang w:val="en-GB"/>
        </w:rPr>
        <w:t>.</w:t>
      </w:r>
      <w:r w:rsidR="000D1AE3" w:rsidRPr="00A15489">
        <w:rPr>
          <w:rFonts w:ascii="Myriad Pro" w:hAnsi="Myriad Pro"/>
          <w:bCs/>
          <w:iCs/>
          <w:szCs w:val="24"/>
          <w:lang w:val="en-GB"/>
        </w:rPr>
        <w:t xml:space="preserve"> </w:t>
      </w:r>
      <w:proofErr w:type="gramStart"/>
      <w:r w:rsidR="000D1AE3" w:rsidRPr="00A15489">
        <w:rPr>
          <w:rFonts w:ascii="Myriad Pro" w:hAnsi="Myriad Pro"/>
          <w:bCs/>
          <w:iCs/>
          <w:szCs w:val="24"/>
          <w:lang w:val="en-GB"/>
        </w:rPr>
        <w:t>The law</w:t>
      </w:r>
      <w:r w:rsidR="00015CFF">
        <w:rPr>
          <w:rFonts w:ascii="Myriad Pro" w:hAnsi="Myriad Pro"/>
          <w:bCs/>
          <w:iCs/>
          <w:szCs w:val="24"/>
          <w:lang w:val="en-GB"/>
        </w:rPr>
        <w:t>.</w:t>
      </w:r>
      <w:proofErr w:type="gramEnd"/>
    </w:p>
    <w:p w:rsidR="00104D0C" w:rsidRPr="00A15489" w:rsidRDefault="00A15489" w:rsidP="000603FD">
      <w:pPr>
        <w:jc w:val="both"/>
        <w:rPr>
          <w:rFonts w:ascii="Myriad Pro" w:hAnsi="Myriad Pro"/>
          <w:bCs/>
          <w:iCs/>
          <w:szCs w:val="24"/>
          <w:lang w:val="en-GB"/>
        </w:rPr>
      </w:pPr>
      <w:r w:rsidRPr="00A15489">
        <w:rPr>
          <w:rFonts w:ascii="Myriad Pro" w:hAnsi="Myriad Pro"/>
          <w:bCs/>
          <w:iCs/>
          <w:szCs w:val="24"/>
          <w:lang w:val="en-GB"/>
        </w:rPr>
        <w:t>The Government of Libya</w:t>
      </w:r>
      <w:r w:rsidR="000D1AE3" w:rsidRPr="00A15489">
        <w:rPr>
          <w:rFonts w:ascii="Myriad Pro" w:hAnsi="Myriad Pro"/>
          <w:bCs/>
          <w:iCs/>
          <w:szCs w:val="24"/>
          <w:lang w:val="en-GB"/>
        </w:rPr>
        <w:t xml:space="preserve"> </w:t>
      </w:r>
      <w:r w:rsidRPr="00A15489">
        <w:rPr>
          <w:rFonts w:ascii="Myriad Pro" w:hAnsi="Myriad Pro"/>
          <w:bCs/>
          <w:iCs/>
          <w:szCs w:val="24"/>
          <w:lang w:val="en-GB"/>
        </w:rPr>
        <w:t xml:space="preserve">set aside $20 million </w:t>
      </w:r>
      <w:r w:rsidR="000D1AE3" w:rsidRPr="00A15489">
        <w:rPr>
          <w:rFonts w:ascii="Myriad Pro" w:hAnsi="Myriad Pro"/>
          <w:bCs/>
          <w:iCs/>
          <w:szCs w:val="24"/>
          <w:lang w:val="en-GB"/>
        </w:rPr>
        <w:t>to finance NGO activities in support of recovery and transition</w:t>
      </w:r>
      <w:r w:rsidRPr="00A15489">
        <w:rPr>
          <w:rFonts w:ascii="Myriad Pro" w:hAnsi="Myriad Pro"/>
          <w:bCs/>
          <w:iCs/>
          <w:szCs w:val="24"/>
          <w:lang w:val="en-GB"/>
        </w:rPr>
        <w:t xml:space="preserve"> through a grant funding mechanism</w:t>
      </w:r>
      <w:r w:rsidR="000D1AE3" w:rsidRPr="00A15489">
        <w:rPr>
          <w:rFonts w:ascii="Myriad Pro" w:hAnsi="Myriad Pro"/>
          <w:szCs w:val="24"/>
          <w:lang w:val="en-GB"/>
        </w:rPr>
        <w:t xml:space="preserve">.  </w:t>
      </w:r>
      <w:r w:rsidR="00104D0C" w:rsidRPr="00A15489">
        <w:rPr>
          <w:rFonts w:ascii="Myriad Pro" w:hAnsi="Myriad Pro"/>
          <w:bCs/>
          <w:iCs/>
          <w:szCs w:val="24"/>
          <w:lang w:val="en-GB"/>
        </w:rPr>
        <w:t>The Ministry of Culture and Civil Society (</w:t>
      </w:r>
      <w:proofErr w:type="spellStart"/>
      <w:r w:rsidR="00104D0C" w:rsidRPr="00A15489">
        <w:rPr>
          <w:rFonts w:ascii="Myriad Pro" w:hAnsi="Myriad Pro"/>
          <w:bCs/>
          <w:iCs/>
          <w:szCs w:val="24"/>
          <w:lang w:val="en-GB"/>
        </w:rPr>
        <w:t>MoCCS</w:t>
      </w:r>
      <w:proofErr w:type="spellEnd"/>
      <w:r w:rsidR="00104D0C" w:rsidRPr="00A15489">
        <w:rPr>
          <w:rFonts w:ascii="Myriad Pro" w:hAnsi="Myriad Pro"/>
          <w:bCs/>
          <w:iCs/>
          <w:szCs w:val="24"/>
          <w:lang w:val="en-GB"/>
        </w:rPr>
        <w:t xml:space="preserve">) is responsible </w:t>
      </w:r>
      <w:r w:rsidR="000D1AE3" w:rsidRPr="00A15489">
        <w:rPr>
          <w:rFonts w:ascii="Myriad Pro" w:hAnsi="Myriad Pro"/>
          <w:bCs/>
          <w:iCs/>
          <w:szCs w:val="24"/>
          <w:lang w:val="en-GB"/>
        </w:rPr>
        <w:t xml:space="preserve">for registering CSOs, </w:t>
      </w:r>
      <w:r w:rsidR="00104D0C" w:rsidRPr="00A15489">
        <w:rPr>
          <w:rFonts w:ascii="Myriad Pro" w:hAnsi="Myriad Pro"/>
          <w:iCs/>
          <w:szCs w:val="24"/>
          <w:lang w:val="en-GB"/>
        </w:rPr>
        <w:t>managing grants</w:t>
      </w:r>
      <w:r w:rsidR="000D1AE3" w:rsidRPr="00A15489">
        <w:rPr>
          <w:rFonts w:ascii="Myriad Pro" w:hAnsi="Myriad Pro"/>
          <w:iCs/>
          <w:szCs w:val="24"/>
          <w:lang w:val="en-GB"/>
        </w:rPr>
        <w:t xml:space="preserve"> from this fund, and</w:t>
      </w:r>
      <w:r w:rsidR="00104D0C" w:rsidRPr="00A15489">
        <w:rPr>
          <w:rFonts w:ascii="Myriad Pro" w:hAnsi="Myriad Pro"/>
          <w:bCs/>
          <w:iCs/>
          <w:szCs w:val="24"/>
          <w:lang w:val="en-GB"/>
        </w:rPr>
        <w:t xml:space="preserve"> strengthening the capacity of civil society</w:t>
      </w:r>
      <w:r w:rsidR="000D1AE3" w:rsidRPr="00A15489">
        <w:rPr>
          <w:rFonts w:ascii="Myriad Pro" w:hAnsi="Myriad Pro"/>
          <w:bCs/>
          <w:iCs/>
          <w:szCs w:val="24"/>
          <w:lang w:val="en-GB"/>
        </w:rPr>
        <w:t xml:space="preserve"> </w:t>
      </w:r>
      <w:proofErr w:type="spellStart"/>
      <w:r w:rsidR="000D1AE3" w:rsidRPr="00A15489">
        <w:rPr>
          <w:rFonts w:ascii="Myriad Pro" w:hAnsi="Myriad Pro"/>
          <w:bCs/>
          <w:iCs/>
          <w:szCs w:val="24"/>
          <w:lang w:val="en-GB"/>
        </w:rPr>
        <w:t>membersthat</w:t>
      </w:r>
      <w:proofErr w:type="spellEnd"/>
      <w:r w:rsidR="000D1AE3" w:rsidRPr="00A15489">
        <w:rPr>
          <w:rFonts w:ascii="Myriad Pro" w:hAnsi="Myriad Pro"/>
          <w:bCs/>
          <w:iCs/>
          <w:szCs w:val="24"/>
          <w:lang w:val="en-GB"/>
        </w:rPr>
        <w:t xml:space="preserve"> are </w:t>
      </w:r>
      <w:r w:rsidR="000D1AE3" w:rsidRPr="00A15489">
        <w:rPr>
          <w:rFonts w:ascii="Myriad Pro" w:hAnsi="Myriad Pro"/>
          <w:szCs w:val="24"/>
          <w:lang w:val="en-GB"/>
        </w:rPr>
        <w:t>working for civic engagement during the transition period</w:t>
      </w:r>
      <w:r w:rsidR="00104D0C" w:rsidRPr="00A15489">
        <w:rPr>
          <w:rFonts w:ascii="Myriad Pro" w:hAnsi="Myriad Pro"/>
          <w:bCs/>
          <w:iCs/>
          <w:szCs w:val="24"/>
          <w:lang w:val="en-GB"/>
        </w:rPr>
        <w:t xml:space="preserve">, a daunting task for a ministry that is itself only newly established and in a country where civil society </w:t>
      </w:r>
      <w:r w:rsidR="00104D0C" w:rsidRPr="00A15489">
        <w:rPr>
          <w:rFonts w:ascii="Myriad Pro" w:hAnsi="Myriad Pro"/>
          <w:bCs/>
          <w:iCs/>
          <w:szCs w:val="24"/>
          <w:lang w:val="en-GB"/>
        </w:rPr>
        <w:lastRenderedPageBreak/>
        <w:t>was actively dissuaded over the course of a generation. To support their efforts a</w:t>
      </w:r>
      <w:r w:rsidR="00104D0C" w:rsidRPr="00A15489">
        <w:rPr>
          <w:rFonts w:ascii="Myriad Pro" w:hAnsi="Myriad Pro"/>
          <w:szCs w:val="24"/>
          <w:lang w:val="en-GB"/>
        </w:rPr>
        <w:t xml:space="preserve"> concept note was presented </w:t>
      </w:r>
      <w:r w:rsidR="000D1AE3" w:rsidRPr="00A15489">
        <w:rPr>
          <w:rFonts w:ascii="Myriad Pro" w:hAnsi="Myriad Pro"/>
          <w:szCs w:val="24"/>
          <w:lang w:val="en-GB"/>
        </w:rPr>
        <w:t xml:space="preserve">on a </w:t>
      </w:r>
      <w:r w:rsidR="00F11BD8" w:rsidRPr="00A15489">
        <w:rPr>
          <w:rFonts w:ascii="Myriad Pro" w:hAnsi="Myriad Pro"/>
          <w:szCs w:val="24"/>
          <w:lang w:val="en-GB"/>
        </w:rPr>
        <w:t>model, which</w:t>
      </w:r>
      <w:r w:rsidR="000D1AE3" w:rsidRPr="00A15489">
        <w:rPr>
          <w:rFonts w:ascii="Myriad Pro" w:hAnsi="Myriad Pro"/>
          <w:szCs w:val="24"/>
          <w:lang w:val="en-GB"/>
        </w:rPr>
        <w:t xml:space="preserve"> would deliver</w:t>
      </w:r>
      <w:r w:rsidR="00104D0C" w:rsidRPr="00A15489">
        <w:rPr>
          <w:rFonts w:ascii="Myriad Pro" w:hAnsi="Myriad Pro"/>
          <w:szCs w:val="24"/>
          <w:lang w:val="en-GB"/>
        </w:rPr>
        <w:t xml:space="preserve"> both capacity strengthening and funding support to Libyan CSOs</w:t>
      </w:r>
      <w:r w:rsidR="000D1AE3" w:rsidRPr="00A15489">
        <w:rPr>
          <w:rFonts w:ascii="Myriad Pro" w:hAnsi="Myriad Pro"/>
          <w:bCs/>
          <w:iCs/>
          <w:szCs w:val="24"/>
          <w:lang w:val="en-GB"/>
        </w:rPr>
        <w:t xml:space="preserve"> but would disaggregate the two.</w:t>
      </w:r>
      <w:r w:rsidR="00F11BD8">
        <w:rPr>
          <w:rFonts w:ascii="Myriad Pro" w:hAnsi="Myriad Pro"/>
          <w:bCs/>
          <w:iCs/>
          <w:szCs w:val="24"/>
          <w:lang w:val="en-GB"/>
        </w:rPr>
        <w:t xml:space="preserve"> </w:t>
      </w:r>
      <w:r w:rsidR="000D1AE3" w:rsidRPr="00A15489">
        <w:rPr>
          <w:rFonts w:ascii="Myriad Pro" w:hAnsi="Myriad Pro"/>
          <w:bCs/>
          <w:iCs/>
          <w:szCs w:val="24"/>
          <w:lang w:val="en-GB"/>
        </w:rPr>
        <w:t xml:space="preserve">The project will continue to work closely with the </w:t>
      </w:r>
      <w:r w:rsidR="00015CFF">
        <w:rPr>
          <w:rFonts w:ascii="Myriad Pro" w:hAnsi="Myriad Pro"/>
          <w:bCs/>
          <w:iCs/>
          <w:szCs w:val="24"/>
          <w:lang w:val="en-GB"/>
        </w:rPr>
        <w:t xml:space="preserve">Ministry of Culture and Civil Society </w:t>
      </w:r>
      <w:r w:rsidR="000D1AE3" w:rsidRPr="00A15489">
        <w:rPr>
          <w:rFonts w:ascii="Myriad Pro" w:hAnsi="Myriad Pro"/>
          <w:bCs/>
          <w:iCs/>
          <w:szCs w:val="24"/>
          <w:lang w:val="en-GB"/>
        </w:rPr>
        <w:t xml:space="preserve">to ensure that its ability to manage grants is strengthened. As well as working with national authorities, UNDP also </w:t>
      </w:r>
      <w:r w:rsidR="00BF0C62">
        <w:rPr>
          <w:rFonts w:ascii="Myriad Pro" w:hAnsi="Myriad Pro"/>
          <w:bCs/>
          <w:iCs/>
          <w:szCs w:val="24"/>
          <w:lang w:val="en-GB"/>
        </w:rPr>
        <w:t xml:space="preserve">is </w:t>
      </w:r>
      <w:r w:rsidR="000D1AE3" w:rsidRPr="00A15489">
        <w:rPr>
          <w:rFonts w:ascii="Myriad Pro" w:hAnsi="Myriad Pro"/>
          <w:bCs/>
          <w:iCs/>
          <w:szCs w:val="24"/>
          <w:lang w:val="en-GB"/>
        </w:rPr>
        <w:t xml:space="preserve">supporting CSOs directly through the establishment of an advisory facility that would support CSOs in accessing knowledge and funding to develop and implement civic awareness and engagement projects </w:t>
      </w:r>
    </w:p>
    <w:p w:rsidR="00576E9E" w:rsidRPr="00A15489" w:rsidRDefault="000D1AE3" w:rsidP="000603FD">
      <w:pPr>
        <w:jc w:val="both"/>
        <w:rPr>
          <w:rFonts w:ascii="Myriad Pro" w:hAnsi="Myriad Pro"/>
          <w:szCs w:val="24"/>
          <w:lang w:val="en-GB"/>
        </w:rPr>
      </w:pPr>
      <w:r w:rsidRPr="00A15489">
        <w:rPr>
          <w:rFonts w:ascii="Myriad Pro" w:hAnsi="Myriad Pro"/>
          <w:bCs/>
          <w:iCs/>
          <w:szCs w:val="24"/>
          <w:lang w:val="en-GB"/>
        </w:rPr>
        <w:t xml:space="preserve">Little is currently known about Libyans’ information needs </w:t>
      </w:r>
      <w:r w:rsidRPr="00A15489">
        <w:rPr>
          <w:rFonts w:ascii="Myriad Pro" w:hAnsi="Myriad Pro"/>
          <w:szCs w:val="24"/>
          <w:lang w:val="en-GB"/>
        </w:rPr>
        <w:t xml:space="preserve">in the transition to democracy. </w:t>
      </w:r>
      <w:proofErr w:type="spellStart"/>
      <w:r w:rsidRPr="00A15489">
        <w:rPr>
          <w:rFonts w:ascii="Myriad Pro" w:hAnsi="Myriad Pro"/>
          <w:szCs w:val="24"/>
          <w:lang w:val="en-GB"/>
        </w:rPr>
        <w:t>Tohelp</w:t>
      </w:r>
      <w:proofErr w:type="spellEnd"/>
      <w:r w:rsidRPr="00A15489">
        <w:rPr>
          <w:rFonts w:ascii="Myriad Pro" w:hAnsi="Myriad Pro"/>
          <w:szCs w:val="24"/>
          <w:lang w:val="en-GB"/>
        </w:rPr>
        <w:t xml:space="preserve"> CSOs design both immediate and longer term </w:t>
      </w:r>
      <w:r w:rsidR="007E669B" w:rsidRPr="00A15489">
        <w:rPr>
          <w:rFonts w:ascii="Myriad Pro" w:hAnsi="Myriad Pro"/>
          <w:szCs w:val="24"/>
          <w:lang w:val="en-GB"/>
        </w:rPr>
        <w:t>programming</w:t>
      </w:r>
      <w:r w:rsidRPr="00A15489">
        <w:rPr>
          <w:rFonts w:ascii="Myriad Pro" w:hAnsi="Myriad Pro"/>
          <w:szCs w:val="24"/>
          <w:lang w:val="en-GB"/>
        </w:rPr>
        <w:t xml:space="preserve"> SCELT </w:t>
      </w:r>
      <w:r w:rsidR="00A15489" w:rsidRPr="00A15489">
        <w:rPr>
          <w:rFonts w:ascii="Myriad Pro" w:hAnsi="Myriad Pro"/>
          <w:szCs w:val="24"/>
          <w:lang w:val="en-GB"/>
        </w:rPr>
        <w:t xml:space="preserve">staff are </w:t>
      </w:r>
      <w:r w:rsidRPr="00A15489">
        <w:rPr>
          <w:rFonts w:ascii="Myriad Pro" w:hAnsi="Myriad Pro"/>
          <w:szCs w:val="24"/>
          <w:lang w:val="en-GB"/>
        </w:rPr>
        <w:t xml:space="preserve">consulting with DFID, Oxford Research Institute, Benghazi Research and Consultation Centre /BRCC about conducting </w:t>
      </w:r>
      <w:r w:rsidR="00605CAC" w:rsidRPr="00A15489">
        <w:rPr>
          <w:rFonts w:ascii="Myriad Pro" w:hAnsi="Myriad Pro"/>
          <w:bCs/>
          <w:iCs/>
          <w:szCs w:val="24"/>
          <w:lang w:val="en-GB"/>
        </w:rPr>
        <w:t>a knowledge, attitudes and practices (KAP) study. T</w:t>
      </w:r>
      <w:r w:rsidR="00576E9E" w:rsidRPr="00A15489">
        <w:rPr>
          <w:rFonts w:ascii="Myriad Pro" w:hAnsi="Myriad Pro"/>
          <w:szCs w:val="24"/>
          <w:lang w:val="en-GB"/>
        </w:rPr>
        <w:t>he KAP study</w:t>
      </w:r>
      <w:r w:rsidRPr="00A15489">
        <w:rPr>
          <w:rFonts w:ascii="Myriad Pro" w:hAnsi="Myriad Pro"/>
          <w:szCs w:val="24"/>
          <w:lang w:val="en-GB"/>
        </w:rPr>
        <w:t xml:space="preserve"> would </w:t>
      </w:r>
      <w:r w:rsidR="00576E9E" w:rsidRPr="00A15489">
        <w:rPr>
          <w:rFonts w:ascii="Myriad Pro" w:hAnsi="Myriad Pro"/>
          <w:szCs w:val="24"/>
          <w:lang w:val="en-GB"/>
        </w:rPr>
        <w:t>support Libyan efforts to promote widespread participation in the forthcoming electoral and c</w:t>
      </w:r>
      <w:r w:rsidR="007E669B" w:rsidRPr="00A15489">
        <w:rPr>
          <w:rFonts w:ascii="Myriad Pro" w:hAnsi="Myriad Pro"/>
          <w:szCs w:val="24"/>
          <w:lang w:val="en-GB"/>
        </w:rPr>
        <w:t xml:space="preserve">onstitution-building processes </w:t>
      </w:r>
    </w:p>
    <w:p w:rsidR="00384911" w:rsidRPr="0004247C" w:rsidRDefault="00EE1EBA" w:rsidP="000603FD">
      <w:pPr>
        <w:jc w:val="both"/>
        <w:rPr>
          <w:rFonts w:ascii="Myriad Pro" w:hAnsi="Myriad Pro"/>
          <w:szCs w:val="24"/>
          <w:lang w:val="en-GB"/>
        </w:rPr>
      </w:pPr>
      <w:r>
        <w:rPr>
          <w:noProof/>
        </w:rPr>
        <w:drawing>
          <wp:anchor distT="0" distB="0" distL="114300" distR="114300" simplePos="0" relativeHeight="251652608" behindDoc="0" locked="0" layoutInCell="1" allowOverlap="1">
            <wp:simplePos x="0" y="0"/>
            <wp:positionH relativeFrom="column">
              <wp:posOffset>4457700</wp:posOffset>
            </wp:positionH>
            <wp:positionV relativeFrom="paragraph">
              <wp:posOffset>1433195</wp:posOffset>
            </wp:positionV>
            <wp:extent cx="1325245" cy="2394585"/>
            <wp:effectExtent l="19050" t="0" r="825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325245" cy="2394585"/>
                    </a:xfrm>
                    <a:prstGeom prst="rect">
                      <a:avLst/>
                    </a:prstGeom>
                    <a:noFill/>
                    <a:ln w="9525">
                      <a:noFill/>
                      <a:miter lim="800000"/>
                      <a:headEnd/>
                      <a:tailEnd/>
                    </a:ln>
                  </pic:spPr>
                </pic:pic>
              </a:graphicData>
            </a:graphic>
          </wp:anchor>
        </w:drawing>
      </w:r>
      <w:r w:rsidR="007E669B" w:rsidRPr="00A15489">
        <w:rPr>
          <w:rFonts w:ascii="Myriad Pro" w:hAnsi="Myriad Pro"/>
          <w:szCs w:val="24"/>
          <w:lang w:val="en-GB"/>
        </w:rPr>
        <w:t>T</w:t>
      </w:r>
      <w:r w:rsidR="000F0885" w:rsidRPr="00A15489">
        <w:rPr>
          <w:rFonts w:ascii="Myriad Pro" w:hAnsi="Myriad Pro"/>
          <w:szCs w:val="24"/>
          <w:lang w:val="en-GB"/>
        </w:rPr>
        <w:t>he dea</w:t>
      </w:r>
      <w:r w:rsidR="00A15489" w:rsidRPr="00A15489">
        <w:rPr>
          <w:rFonts w:ascii="Myriad Pro" w:hAnsi="Myriad Pro"/>
          <w:szCs w:val="24"/>
          <w:lang w:val="en-GB"/>
        </w:rPr>
        <w:t>r</w:t>
      </w:r>
      <w:r w:rsidR="000F0885" w:rsidRPr="00A15489">
        <w:rPr>
          <w:rFonts w:ascii="Myriad Pro" w:hAnsi="Myriad Pro"/>
          <w:szCs w:val="24"/>
          <w:lang w:val="en-GB"/>
        </w:rPr>
        <w:t xml:space="preserve">th of knowledge on </w:t>
      </w:r>
      <w:r w:rsidR="00D02194" w:rsidRPr="00A15489">
        <w:rPr>
          <w:rFonts w:ascii="Myriad Pro" w:hAnsi="Myriad Pro"/>
          <w:szCs w:val="24"/>
          <w:lang w:val="en-GB"/>
        </w:rPr>
        <w:t xml:space="preserve">electoral </w:t>
      </w:r>
      <w:r w:rsidR="000F0885" w:rsidRPr="00A15489">
        <w:rPr>
          <w:rFonts w:ascii="Myriad Pro" w:hAnsi="Myriad Pro"/>
          <w:szCs w:val="24"/>
          <w:lang w:val="en-GB"/>
        </w:rPr>
        <w:t xml:space="preserve">processes </w:t>
      </w:r>
      <w:r w:rsidR="00FB4E36" w:rsidRPr="00A15489">
        <w:rPr>
          <w:rFonts w:ascii="Myriad Pro" w:hAnsi="Myriad Pro"/>
          <w:szCs w:val="24"/>
          <w:lang w:val="en-GB"/>
        </w:rPr>
        <w:t>-</w:t>
      </w:r>
      <w:r w:rsidR="00D02194" w:rsidRPr="00A15489">
        <w:rPr>
          <w:rFonts w:ascii="Myriad Pro" w:hAnsi="Myriad Pro"/>
          <w:szCs w:val="24"/>
          <w:lang w:val="en-GB"/>
        </w:rPr>
        <w:t xml:space="preserve"> electoral laws, voter registration, candidate nomination, campaigns, polling, results - </w:t>
      </w:r>
      <w:r w:rsidR="00FB4E36" w:rsidRPr="00A15489">
        <w:rPr>
          <w:rFonts w:ascii="Myriad Pro" w:hAnsi="Myriad Pro"/>
          <w:szCs w:val="24"/>
          <w:lang w:val="en-GB"/>
        </w:rPr>
        <w:t>was a</w:t>
      </w:r>
      <w:r w:rsidR="00F11BD8">
        <w:rPr>
          <w:rFonts w:ascii="Myriad Pro" w:hAnsi="Myriad Pro"/>
          <w:szCs w:val="24"/>
          <w:lang w:val="en-GB"/>
        </w:rPr>
        <w:t xml:space="preserve"> </w:t>
      </w:r>
      <w:r w:rsidR="00FB4E36" w:rsidRPr="00A15489">
        <w:rPr>
          <w:rFonts w:ascii="Myriad Pro" w:hAnsi="Myriad Pro"/>
          <w:szCs w:val="24"/>
          <w:lang w:val="en-GB"/>
        </w:rPr>
        <w:t>recurrent</w:t>
      </w:r>
      <w:r w:rsidR="000F0885" w:rsidRPr="00A15489">
        <w:rPr>
          <w:rFonts w:ascii="Myriad Pro" w:hAnsi="Myriad Pro"/>
          <w:szCs w:val="24"/>
          <w:lang w:val="en-GB"/>
        </w:rPr>
        <w:t xml:space="preserve"> concern over the </w:t>
      </w:r>
      <w:r w:rsidR="00D02194" w:rsidRPr="00A15489">
        <w:rPr>
          <w:rFonts w:ascii="Myriad Pro" w:hAnsi="Myriad Pro"/>
          <w:szCs w:val="24"/>
          <w:lang w:val="en-GB"/>
        </w:rPr>
        <w:t xml:space="preserve">first two </w:t>
      </w:r>
      <w:r w:rsidR="000F0885" w:rsidRPr="00A15489">
        <w:rPr>
          <w:rFonts w:ascii="Myriad Pro" w:hAnsi="Myriad Pro"/>
          <w:szCs w:val="24"/>
          <w:lang w:val="en-GB"/>
        </w:rPr>
        <w:t>quarter</w:t>
      </w:r>
      <w:r w:rsidR="00D02194" w:rsidRPr="00A15489">
        <w:rPr>
          <w:rFonts w:ascii="Myriad Pro" w:hAnsi="Myriad Pro"/>
          <w:szCs w:val="24"/>
          <w:lang w:val="en-GB"/>
        </w:rPr>
        <w:t>s</w:t>
      </w:r>
      <w:r w:rsidR="00FB4E36" w:rsidRPr="00A15489">
        <w:rPr>
          <w:rFonts w:ascii="Myriad Pro" w:hAnsi="Myriad Pro"/>
          <w:szCs w:val="24"/>
          <w:lang w:val="en-GB"/>
        </w:rPr>
        <w:t xml:space="preserve"> of 2012</w:t>
      </w:r>
      <w:r w:rsidR="000F0885" w:rsidRPr="00A15489">
        <w:rPr>
          <w:rFonts w:ascii="Myriad Pro" w:hAnsi="Myriad Pro"/>
          <w:szCs w:val="24"/>
          <w:lang w:val="en-GB"/>
        </w:rPr>
        <w:t xml:space="preserve"> as preparations for the National General Congress were </w:t>
      </w:r>
      <w:proofErr w:type="spellStart"/>
      <w:r w:rsidR="000F0885" w:rsidRPr="00A15489">
        <w:rPr>
          <w:rFonts w:ascii="Myriad Pro" w:hAnsi="Myriad Pro"/>
          <w:szCs w:val="24"/>
          <w:lang w:val="en-GB"/>
        </w:rPr>
        <w:t>ongoing</w:t>
      </w:r>
      <w:proofErr w:type="spellEnd"/>
      <w:r w:rsidR="000F0885" w:rsidRPr="00A15489">
        <w:rPr>
          <w:rFonts w:ascii="Myriad Pro" w:hAnsi="Myriad Pro"/>
          <w:szCs w:val="24"/>
          <w:lang w:val="en-GB"/>
        </w:rPr>
        <w:t xml:space="preserve">. </w:t>
      </w:r>
      <w:r w:rsidR="007E669B" w:rsidRPr="00A15489">
        <w:rPr>
          <w:rFonts w:ascii="Myriad Pro" w:hAnsi="Myriad Pro"/>
          <w:szCs w:val="24"/>
          <w:lang w:val="en-GB"/>
        </w:rPr>
        <w:t xml:space="preserve">Although a KAP study is required to more closely align </w:t>
      </w:r>
      <w:r w:rsidR="00CE7540" w:rsidRPr="00A15489">
        <w:rPr>
          <w:rFonts w:ascii="Myriad Pro" w:hAnsi="Myriad Pro"/>
          <w:szCs w:val="24"/>
          <w:lang w:val="en-GB"/>
        </w:rPr>
        <w:t xml:space="preserve">civic engagement </w:t>
      </w:r>
      <w:r w:rsidR="007E669B" w:rsidRPr="00A15489">
        <w:rPr>
          <w:rFonts w:ascii="Myriad Pro" w:hAnsi="Myriad Pro"/>
          <w:szCs w:val="24"/>
          <w:lang w:val="en-GB"/>
        </w:rPr>
        <w:t>programming to needs, t</w:t>
      </w:r>
      <w:r w:rsidR="000F0885" w:rsidRPr="00A15489">
        <w:rPr>
          <w:rFonts w:ascii="Myriad Pro" w:hAnsi="Myriad Pro"/>
          <w:szCs w:val="24"/>
          <w:lang w:val="en-GB"/>
        </w:rPr>
        <w:t xml:space="preserve">he </w:t>
      </w:r>
      <w:r w:rsidR="007E669B" w:rsidRPr="00A15489">
        <w:rPr>
          <w:rFonts w:ascii="Myriad Pro" w:hAnsi="Myriad Pro"/>
          <w:szCs w:val="24"/>
          <w:lang w:val="en-GB"/>
        </w:rPr>
        <w:t xml:space="preserve">urgent and overwhelming </w:t>
      </w:r>
      <w:r w:rsidR="000F0885" w:rsidRPr="00A15489">
        <w:rPr>
          <w:rFonts w:ascii="Myriad Pro" w:hAnsi="Myriad Pro"/>
          <w:szCs w:val="24"/>
          <w:lang w:val="en-GB"/>
        </w:rPr>
        <w:t xml:space="preserve">need for civic </w:t>
      </w:r>
      <w:r w:rsidR="00CE7540" w:rsidRPr="00A15489">
        <w:rPr>
          <w:rFonts w:ascii="Myriad Pro" w:hAnsi="Myriad Pro"/>
          <w:szCs w:val="24"/>
          <w:lang w:val="en-GB"/>
        </w:rPr>
        <w:t xml:space="preserve">and voter </w:t>
      </w:r>
      <w:proofErr w:type="spellStart"/>
      <w:r w:rsidR="00CE7540" w:rsidRPr="00A15489">
        <w:rPr>
          <w:rFonts w:ascii="Myriad Pro" w:hAnsi="Myriad Pro"/>
          <w:szCs w:val="24"/>
          <w:lang w:val="en-GB"/>
        </w:rPr>
        <w:t>education</w:t>
      </w:r>
      <w:r w:rsidR="007E669B" w:rsidRPr="00A15489">
        <w:rPr>
          <w:rFonts w:ascii="Myriad Pro" w:hAnsi="Myriad Pro"/>
          <w:szCs w:val="24"/>
          <w:lang w:val="en-GB"/>
        </w:rPr>
        <w:t>was</w:t>
      </w:r>
      <w:proofErr w:type="spellEnd"/>
      <w:r w:rsidR="000F0885" w:rsidRPr="00A15489">
        <w:rPr>
          <w:rFonts w:ascii="Myriad Pro" w:hAnsi="Myriad Pro"/>
          <w:szCs w:val="24"/>
          <w:lang w:val="en-GB"/>
        </w:rPr>
        <w:t xml:space="preserve"> identified by interlocutors at all </w:t>
      </w:r>
      <w:r w:rsidR="00F11BD8" w:rsidRPr="00A15489">
        <w:rPr>
          <w:rFonts w:ascii="Myriad Pro" w:hAnsi="Myriad Pro"/>
          <w:szCs w:val="24"/>
          <w:lang w:val="en-GB"/>
        </w:rPr>
        <w:t>levels.</w:t>
      </w:r>
      <w:r w:rsidR="00F11BD8" w:rsidRPr="0004247C">
        <w:rPr>
          <w:rFonts w:ascii="Myriad Pro" w:hAnsi="Myriad Pro"/>
          <w:szCs w:val="24"/>
          <w:lang w:val="en-GB"/>
        </w:rPr>
        <w:t xml:space="preserve"> SCELT</w:t>
      </w:r>
      <w:r w:rsidR="007E669B" w:rsidRPr="0004247C">
        <w:rPr>
          <w:rFonts w:ascii="Myriad Pro" w:hAnsi="Myriad Pro"/>
          <w:szCs w:val="24"/>
          <w:lang w:val="en-GB"/>
        </w:rPr>
        <w:t xml:space="preserve"> helped fill this gap </w:t>
      </w:r>
      <w:r w:rsidR="005401A3" w:rsidRPr="0004247C">
        <w:rPr>
          <w:rFonts w:ascii="Myriad Pro" w:hAnsi="Myriad Pro"/>
          <w:szCs w:val="24"/>
          <w:lang w:val="en-GB"/>
        </w:rPr>
        <w:t>through designing and implementing voter engagement activities targeting Civil society organizations’ around the country, youth groups and women candidates</w:t>
      </w:r>
      <w:r w:rsidR="009452F5">
        <w:rPr>
          <w:rFonts w:ascii="Myriad Pro" w:hAnsi="Myriad Pro"/>
          <w:szCs w:val="24"/>
          <w:lang w:val="en-GB"/>
        </w:rPr>
        <w:t xml:space="preserve">. </w:t>
      </w:r>
    </w:p>
    <w:p w:rsidR="00722CEC" w:rsidRPr="0004247C" w:rsidRDefault="009452F5" w:rsidP="000603FD">
      <w:pPr>
        <w:jc w:val="both"/>
        <w:rPr>
          <w:rFonts w:ascii="Myriad Pro" w:hAnsi="Myriad Pro"/>
          <w:szCs w:val="24"/>
          <w:lang w:val="en-GB"/>
        </w:rPr>
      </w:pPr>
      <w:proofErr w:type="gramStart"/>
      <w:r>
        <w:rPr>
          <w:rFonts w:ascii="Myriad Pro" w:hAnsi="Myriad Pro"/>
          <w:szCs w:val="24"/>
          <w:lang w:val="en-GB"/>
        </w:rPr>
        <w:t>Two</w:t>
      </w:r>
      <w:r w:rsidR="00722CEC" w:rsidRPr="0004247C">
        <w:rPr>
          <w:rFonts w:ascii="Myriad Pro" w:hAnsi="Myriad Pro"/>
          <w:szCs w:val="24"/>
          <w:lang w:val="en-GB"/>
        </w:rPr>
        <w:t xml:space="preserve"> workshops on Voter registration Training for CSOs in Tripoli to assist the HNEC to distribute voter registration materials.</w:t>
      </w:r>
      <w:proofErr w:type="gramEnd"/>
      <w:r w:rsidR="00722CEC" w:rsidRPr="0004247C">
        <w:rPr>
          <w:rFonts w:ascii="Myriad Pro" w:hAnsi="Myriad Pro"/>
          <w:szCs w:val="24"/>
          <w:lang w:val="en-GB"/>
        </w:rPr>
        <w:t xml:space="preserve"> (2&amp;3/05/2012) 34 coordinators from different </w:t>
      </w:r>
      <w:proofErr w:type="gramStart"/>
      <w:r w:rsidR="00722CEC" w:rsidRPr="0004247C">
        <w:rPr>
          <w:rFonts w:ascii="Myriad Pro" w:hAnsi="Myriad Pro"/>
          <w:szCs w:val="24"/>
          <w:lang w:val="en-GB"/>
        </w:rPr>
        <w:t>NGOs  (</w:t>
      </w:r>
      <w:proofErr w:type="spellStart"/>
      <w:proofErr w:type="gramEnd"/>
      <w:r w:rsidR="00722CEC" w:rsidRPr="0004247C">
        <w:rPr>
          <w:rFonts w:ascii="Myriad Pro" w:hAnsi="Myriad Pro"/>
          <w:szCs w:val="24"/>
          <w:lang w:val="en-GB"/>
        </w:rPr>
        <w:t>Misurata</w:t>
      </w:r>
      <w:proofErr w:type="spellEnd"/>
      <w:r w:rsidR="00722CEC" w:rsidRPr="0004247C">
        <w:rPr>
          <w:rFonts w:ascii="Myriad Pro" w:hAnsi="Myriad Pro"/>
          <w:szCs w:val="24"/>
          <w:lang w:val="en-GB"/>
        </w:rPr>
        <w:t xml:space="preserve">, </w:t>
      </w:r>
      <w:proofErr w:type="spellStart"/>
      <w:r w:rsidR="00722CEC" w:rsidRPr="0004247C">
        <w:rPr>
          <w:rFonts w:ascii="Myriad Pro" w:hAnsi="Myriad Pro"/>
          <w:szCs w:val="24"/>
          <w:lang w:val="en-GB"/>
        </w:rPr>
        <w:t>Za</w:t>
      </w:r>
      <w:r>
        <w:rPr>
          <w:rFonts w:ascii="Myriad Pro" w:hAnsi="Myriad Pro"/>
          <w:szCs w:val="24"/>
          <w:lang w:val="en-GB"/>
        </w:rPr>
        <w:t>wia</w:t>
      </w:r>
      <w:proofErr w:type="spellEnd"/>
      <w:r>
        <w:rPr>
          <w:rFonts w:ascii="Myriad Pro" w:hAnsi="Myriad Pro"/>
          <w:szCs w:val="24"/>
          <w:lang w:val="en-GB"/>
        </w:rPr>
        <w:t xml:space="preserve">, </w:t>
      </w:r>
      <w:proofErr w:type="spellStart"/>
      <w:r>
        <w:rPr>
          <w:rFonts w:ascii="Myriad Pro" w:hAnsi="Myriad Pro"/>
          <w:szCs w:val="24"/>
          <w:lang w:val="en-GB"/>
        </w:rPr>
        <w:t>Azizia</w:t>
      </w:r>
      <w:proofErr w:type="spellEnd"/>
      <w:r>
        <w:rPr>
          <w:rFonts w:ascii="Myriad Pro" w:hAnsi="Myriad Pro"/>
          <w:szCs w:val="24"/>
          <w:lang w:val="en-GB"/>
        </w:rPr>
        <w:t xml:space="preserve">, Tripoli) attended </w:t>
      </w:r>
      <w:r w:rsidR="00722CEC" w:rsidRPr="0004247C">
        <w:rPr>
          <w:rFonts w:ascii="Myriad Pro" w:hAnsi="Myriad Pro"/>
          <w:szCs w:val="24"/>
          <w:lang w:val="en-GB"/>
        </w:rPr>
        <w:t xml:space="preserve">the </w:t>
      </w:r>
      <w:r w:rsidR="000A68A2" w:rsidRPr="0004247C">
        <w:rPr>
          <w:rFonts w:ascii="Myriad Pro" w:hAnsi="Myriad Pro"/>
          <w:szCs w:val="24"/>
          <w:lang w:val="en-GB"/>
        </w:rPr>
        <w:t>2-day</w:t>
      </w:r>
      <w:r w:rsidR="00722CEC" w:rsidRPr="0004247C">
        <w:rPr>
          <w:rFonts w:ascii="Myriad Pro" w:hAnsi="Myriad Pro"/>
          <w:szCs w:val="24"/>
          <w:lang w:val="en-GB"/>
        </w:rPr>
        <w:t xml:space="preserve"> events on voter registration.    The coordinators carried out voter registration activities to </w:t>
      </w:r>
      <w:r w:rsidR="001126E0">
        <w:rPr>
          <w:rFonts w:ascii="Myriad Pro" w:hAnsi="Myriad Pro"/>
          <w:szCs w:val="24"/>
          <w:lang w:val="en-GB"/>
        </w:rPr>
        <w:t>raise the level</w:t>
      </w:r>
      <w:r w:rsidR="00722CEC" w:rsidRPr="0004247C">
        <w:rPr>
          <w:rFonts w:ascii="Myriad Pro" w:hAnsi="Myriad Pro"/>
          <w:szCs w:val="24"/>
          <w:lang w:val="en-GB"/>
        </w:rPr>
        <w:t xml:space="preserve"> awareness to public at large on "How &amp; importance of registration"  </w:t>
      </w:r>
    </w:p>
    <w:p w:rsidR="00722CEC" w:rsidRPr="0004247C" w:rsidRDefault="00722CEC" w:rsidP="000603FD">
      <w:pPr>
        <w:jc w:val="both"/>
        <w:rPr>
          <w:rFonts w:ascii="Myriad Pro" w:hAnsi="Myriad Pro"/>
          <w:szCs w:val="24"/>
          <w:lang w:val="en-GB"/>
        </w:rPr>
      </w:pPr>
      <w:r w:rsidRPr="0004247C">
        <w:rPr>
          <w:rFonts w:ascii="Myriad Pro" w:hAnsi="Myriad Pro"/>
          <w:szCs w:val="24"/>
          <w:lang w:val="en-GB"/>
        </w:rPr>
        <w:t>Voter Education training in the 13 districts: from June 17th to the 5th of July. In each d</w:t>
      </w:r>
      <w:r w:rsidR="009452F5">
        <w:rPr>
          <w:rFonts w:ascii="Myriad Pro" w:hAnsi="Myriad Pro"/>
          <w:szCs w:val="24"/>
          <w:lang w:val="en-GB"/>
        </w:rPr>
        <w:t>istrict</w:t>
      </w:r>
      <w:r w:rsidR="00663609">
        <w:rPr>
          <w:rFonts w:ascii="Myriad Pro" w:hAnsi="Myriad Pro"/>
          <w:szCs w:val="24"/>
          <w:lang w:val="en-GB"/>
        </w:rPr>
        <w:t>,</w:t>
      </w:r>
      <w:r w:rsidR="000A68A2">
        <w:rPr>
          <w:rFonts w:ascii="Myriad Pro" w:hAnsi="Myriad Pro" w:hint="cs"/>
          <w:szCs w:val="24"/>
          <w:lang w:val="en-GB"/>
        </w:rPr>
        <w:t xml:space="preserve"> </w:t>
      </w:r>
      <w:r w:rsidR="000A68A2">
        <w:rPr>
          <w:rFonts w:ascii="Myriad Pro" w:hAnsi="Myriad Pro"/>
          <w:szCs w:val="24"/>
        </w:rPr>
        <w:t>a</w:t>
      </w:r>
      <w:r w:rsidR="009452F5">
        <w:rPr>
          <w:rFonts w:ascii="Myriad Pro" w:hAnsi="Myriad Pro"/>
          <w:szCs w:val="24"/>
          <w:lang w:val="en-GB"/>
        </w:rPr>
        <w:t xml:space="preserve"> </w:t>
      </w:r>
      <w:r w:rsidRPr="0004247C">
        <w:rPr>
          <w:rFonts w:ascii="Myriad Pro" w:hAnsi="Myriad Pro"/>
          <w:szCs w:val="24"/>
          <w:lang w:val="en-GB"/>
        </w:rPr>
        <w:t xml:space="preserve">number of workshops were conducted by 11 National BRIDGE facilitators trained during the first quarter of the SCELT.   </w:t>
      </w:r>
    </w:p>
    <w:p w:rsidR="009452F5" w:rsidRPr="00F2084F" w:rsidRDefault="00EE1EBA" w:rsidP="000603FD">
      <w:pPr>
        <w:jc w:val="both"/>
        <w:rPr>
          <w:rFonts w:ascii="Myriad Pro" w:hAnsi="Myriad Pro"/>
          <w:szCs w:val="24"/>
          <w:lang w:val="en-GB"/>
        </w:rPr>
      </w:pPr>
      <w:r>
        <w:rPr>
          <w:noProof/>
        </w:rPr>
        <w:drawing>
          <wp:anchor distT="0" distB="0" distL="114300" distR="114300" simplePos="0" relativeHeight="251656704" behindDoc="0" locked="0" layoutInCell="1" allowOverlap="1">
            <wp:simplePos x="0" y="0"/>
            <wp:positionH relativeFrom="column">
              <wp:posOffset>152400</wp:posOffset>
            </wp:positionH>
            <wp:positionV relativeFrom="paragraph">
              <wp:posOffset>351028</wp:posOffset>
            </wp:positionV>
            <wp:extent cx="2139950" cy="1464056"/>
            <wp:effectExtent l="171450" t="152400" r="146050" b="98044"/>
            <wp:wrapSquare wrapText="bothSides"/>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15">
                      <a:extLst/>
                    </a:blip>
                    <a:srcRect l="19337" t="4924" r="4236" b="7679"/>
                    <a:stretch/>
                  </pic:blipFill>
                  <pic:spPr bwMode="auto">
                    <a:xfrm>
                      <a:off x="0" y="0"/>
                      <a:ext cx="2139950" cy="14640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anchor>
        </w:drawing>
      </w:r>
      <w:r w:rsidR="000A68A2">
        <w:rPr>
          <w:rFonts w:ascii="Myriad Pro" w:hAnsi="Myriad Pro"/>
          <w:szCs w:val="24"/>
          <w:lang w:val="en-GB"/>
        </w:rPr>
        <w:t>The total n</w:t>
      </w:r>
      <w:r w:rsidR="009452F5" w:rsidRPr="0004247C">
        <w:rPr>
          <w:rFonts w:ascii="Myriad Pro" w:hAnsi="Myriad Pro"/>
          <w:szCs w:val="24"/>
          <w:lang w:val="en-GB"/>
        </w:rPr>
        <w:t>umber of workshop</w:t>
      </w:r>
      <w:r w:rsidR="009452F5">
        <w:rPr>
          <w:rFonts w:ascii="Myriad Pro" w:hAnsi="Myriad Pro"/>
          <w:szCs w:val="24"/>
          <w:lang w:val="en-GB"/>
        </w:rPr>
        <w:t>s</w:t>
      </w:r>
      <w:r w:rsidR="009452F5" w:rsidRPr="0004247C">
        <w:rPr>
          <w:rFonts w:ascii="Myriad Pro" w:hAnsi="Myriad Pro"/>
          <w:szCs w:val="24"/>
          <w:lang w:val="en-GB"/>
        </w:rPr>
        <w:t xml:space="preserve"> conducted was</w:t>
      </w:r>
      <w:r w:rsidR="00722CEC" w:rsidRPr="0004247C">
        <w:rPr>
          <w:rFonts w:ascii="Myriad Pro" w:hAnsi="Myriad Pro"/>
          <w:szCs w:val="24"/>
          <w:lang w:val="en-GB"/>
        </w:rPr>
        <w:t xml:space="preserve"> 108 in the 13 districts. </w:t>
      </w:r>
      <w:r w:rsidR="009452F5">
        <w:rPr>
          <w:rFonts w:ascii="Myriad Pro" w:hAnsi="Myriad Pro"/>
          <w:szCs w:val="24"/>
          <w:lang w:val="en-GB"/>
        </w:rPr>
        <w:t xml:space="preserve"> The workshops targeted Libyan Civil Society organizations trainers. </w:t>
      </w:r>
      <w:r w:rsidR="00722CEC" w:rsidRPr="0004247C">
        <w:rPr>
          <w:rFonts w:ascii="Myriad Pro" w:hAnsi="Myriad Pro"/>
          <w:szCs w:val="24"/>
          <w:lang w:val="en-GB"/>
        </w:rPr>
        <w:t xml:space="preserve">The total number </w:t>
      </w:r>
      <w:r w:rsidR="009452F5" w:rsidRPr="0004247C">
        <w:rPr>
          <w:rFonts w:ascii="Myriad Pro" w:hAnsi="Myriad Pro"/>
          <w:szCs w:val="24"/>
          <w:lang w:val="en-GB"/>
        </w:rPr>
        <w:t>whom</w:t>
      </w:r>
      <w:r w:rsidR="00722CEC" w:rsidRPr="0004247C">
        <w:rPr>
          <w:rFonts w:ascii="Myriad Pro" w:hAnsi="Myriad Pro"/>
          <w:szCs w:val="24"/>
          <w:lang w:val="en-GB"/>
        </w:rPr>
        <w:t xml:space="preserve"> </w:t>
      </w:r>
      <w:proofErr w:type="spellStart"/>
      <w:r w:rsidR="00722CEC" w:rsidRPr="0004247C">
        <w:rPr>
          <w:rFonts w:ascii="Myriad Pro" w:hAnsi="Myriad Pro"/>
          <w:szCs w:val="24"/>
          <w:lang w:val="en-GB"/>
        </w:rPr>
        <w:t>benefied</w:t>
      </w:r>
      <w:proofErr w:type="spellEnd"/>
      <w:r w:rsidR="00722CEC" w:rsidRPr="0004247C">
        <w:rPr>
          <w:rFonts w:ascii="Myriad Pro" w:hAnsi="Myriad Pro"/>
          <w:szCs w:val="24"/>
          <w:lang w:val="en-GB"/>
        </w:rPr>
        <w:t xml:space="preserve"> from</w:t>
      </w:r>
      <w:r w:rsidR="00722CEC" w:rsidRPr="00D24668">
        <w:rPr>
          <w:rFonts w:ascii="Myriad Pro" w:hAnsi="Myriad Pro"/>
          <w:szCs w:val="24"/>
          <w:lang w:val="en-GB"/>
        </w:rPr>
        <w:t xml:space="preserve"> the Voter Education </w:t>
      </w:r>
      <w:r w:rsidR="00722CEC" w:rsidRPr="00F2084F">
        <w:rPr>
          <w:rFonts w:ascii="Myriad Pro" w:hAnsi="Myriad Pro"/>
          <w:szCs w:val="24"/>
          <w:lang w:val="en-GB"/>
        </w:rPr>
        <w:t>training</w:t>
      </w:r>
      <w:r w:rsidR="009452F5">
        <w:rPr>
          <w:rFonts w:ascii="Myriad Pro" w:hAnsi="Myriad Pro"/>
          <w:szCs w:val="24"/>
          <w:lang w:val="en-GB"/>
        </w:rPr>
        <w:t xml:space="preserve"> included 400 Organizations based in the 13 districts, with</w:t>
      </w:r>
      <w:r w:rsidR="00722CEC" w:rsidRPr="00F2084F">
        <w:rPr>
          <w:rFonts w:ascii="Myriad Pro" w:hAnsi="Myriad Pro"/>
          <w:szCs w:val="24"/>
          <w:lang w:val="en-GB"/>
        </w:rPr>
        <w:t xml:space="preserve"> 16,</w:t>
      </w:r>
      <w:r w:rsidR="009452F5">
        <w:rPr>
          <w:rFonts w:ascii="Myriad Pro" w:hAnsi="Myriad Pro"/>
          <w:szCs w:val="24"/>
          <w:lang w:val="en-GB"/>
        </w:rPr>
        <w:t xml:space="preserve">539 from 7,078 Female 9,461 male. </w:t>
      </w:r>
      <w:r w:rsidR="00722CEC" w:rsidRPr="00F2084F">
        <w:rPr>
          <w:rFonts w:ascii="Myriad Pro" w:hAnsi="Myriad Pro"/>
          <w:szCs w:val="24"/>
          <w:lang w:val="en-GB"/>
        </w:rPr>
        <w:t>In addition to the training, the participants received voter outreach materials for their use and further distribution for their Voter Awareness Campaign.</w:t>
      </w:r>
    </w:p>
    <w:p w:rsidR="00722CEC" w:rsidRDefault="00722CEC" w:rsidP="000603FD">
      <w:pPr>
        <w:jc w:val="both"/>
        <w:rPr>
          <w:rFonts w:ascii="Myriad Pro" w:hAnsi="Myriad Pro"/>
          <w:szCs w:val="24"/>
          <w:lang w:val="en-GB"/>
        </w:rPr>
      </w:pPr>
    </w:p>
    <w:p w:rsidR="003978E4" w:rsidRPr="00F2084F" w:rsidRDefault="000A68A2" w:rsidP="000603FD">
      <w:pPr>
        <w:jc w:val="both"/>
        <w:rPr>
          <w:rFonts w:ascii="Myriad Pro" w:hAnsi="Myriad Pro"/>
          <w:szCs w:val="24"/>
          <w:lang w:val="en-GB"/>
        </w:rPr>
      </w:pPr>
      <w:r>
        <w:rPr>
          <w:rFonts w:ascii="Myriad Pro" w:hAnsi="Myriad Pro"/>
          <w:szCs w:val="24"/>
          <w:lang w:val="en-GB"/>
        </w:rPr>
        <w:lastRenderedPageBreak/>
        <w:t>A s</w:t>
      </w:r>
      <w:r w:rsidR="003978E4" w:rsidRPr="00F2084F">
        <w:rPr>
          <w:rFonts w:ascii="Myriad Pro" w:hAnsi="Myriad Pro"/>
          <w:szCs w:val="24"/>
          <w:lang w:val="en-GB"/>
        </w:rPr>
        <w:t xml:space="preserve">trategic action plan </w:t>
      </w:r>
      <w:r>
        <w:rPr>
          <w:rFonts w:ascii="Myriad Pro" w:hAnsi="Myriad Pro"/>
          <w:szCs w:val="24"/>
          <w:lang w:val="en-GB"/>
        </w:rPr>
        <w:t xml:space="preserve">development process started with the MOCCS in May, and the identification of the level of effort and technical assistance needed </w:t>
      </w:r>
      <w:r w:rsidR="00B90783">
        <w:rPr>
          <w:rFonts w:ascii="Myriad Pro" w:hAnsi="Myriad Pro"/>
          <w:szCs w:val="24"/>
          <w:lang w:val="en-GB"/>
        </w:rPr>
        <w:t xml:space="preserve">from both international </w:t>
      </w:r>
      <w:r w:rsidR="003978E4" w:rsidRPr="0004247C">
        <w:rPr>
          <w:rFonts w:ascii="Myriad Pro" w:hAnsi="Myriad Pro"/>
          <w:szCs w:val="24"/>
          <w:lang w:val="en-GB"/>
        </w:rPr>
        <w:t xml:space="preserve">and national consultants </w:t>
      </w:r>
      <w:r w:rsidR="00B90783">
        <w:rPr>
          <w:rFonts w:ascii="Myriad Pro" w:hAnsi="Myriad Pro"/>
          <w:szCs w:val="24"/>
          <w:lang w:val="en-GB"/>
        </w:rPr>
        <w:t>in</w:t>
      </w:r>
      <w:r w:rsidR="003978E4" w:rsidRPr="0004247C">
        <w:rPr>
          <w:rFonts w:ascii="Myriad Pro" w:hAnsi="Myriad Pro"/>
          <w:szCs w:val="24"/>
          <w:lang w:val="en-GB"/>
        </w:rPr>
        <w:t xml:space="preserve"> Capacity Development </w:t>
      </w:r>
      <w:r w:rsidR="00B90783">
        <w:rPr>
          <w:rFonts w:ascii="Myriad Pro" w:hAnsi="Myriad Pro"/>
          <w:szCs w:val="24"/>
          <w:lang w:val="en-GB"/>
        </w:rPr>
        <w:t xml:space="preserve">to assist </w:t>
      </w:r>
      <w:r w:rsidR="003978E4" w:rsidRPr="0004247C">
        <w:rPr>
          <w:rFonts w:ascii="Myriad Pro" w:hAnsi="Myriad Pro"/>
          <w:szCs w:val="24"/>
          <w:lang w:val="en-GB"/>
        </w:rPr>
        <w:t xml:space="preserve">Tripoli and Benghazi </w:t>
      </w:r>
      <w:r w:rsidR="009452F5" w:rsidRPr="0004247C">
        <w:rPr>
          <w:rFonts w:ascii="Myriad Pro" w:hAnsi="Myriad Pro"/>
          <w:szCs w:val="24"/>
          <w:lang w:val="en-GB"/>
        </w:rPr>
        <w:t>Centres</w:t>
      </w:r>
      <w:r w:rsidR="00C97893">
        <w:rPr>
          <w:rFonts w:ascii="Myriad Pro" w:hAnsi="Myriad Pro"/>
          <w:szCs w:val="24"/>
          <w:lang w:val="en-GB"/>
        </w:rPr>
        <w:t xml:space="preserve"> </w:t>
      </w:r>
      <w:r w:rsidR="00B90783">
        <w:rPr>
          <w:rFonts w:ascii="Myriad Pro" w:hAnsi="Myriad Pro"/>
          <w:szCs w:val="24"/>
          <w:lang w:val="en-GB"/>
        </w:rPr>
        <w:t>development. The recruitment process has started both all experts</w:t>
      </w:r>
      <w:r w:rsidR="00487521">
        <w:rPr>
          <w:rFonts w:ascii="Myriad Pro" w:hAnsi="Myriad Pro"/>
          <w:szCs w:val="24"/>
          <w:lang w:val="en-GB"/>
        </w:rPr>
        <w:t xml:space="preserve">. </w:t>
      </w:r>
      <w:r w:rsidR="003978E4" w:rsidRPr="00F2084F">
        <w:rPr>
          <w:rFonts w:ascii="Myriad Pro" w:hAnsi="Myriad Pro"/>
          <w:szCs w:val="24"/>
          <w:lang w:val="en-GB"/>
        </w:rPr>
        <w:t xml:space="preserve">An initial assessment about grant fund was </w:t>
      </w:r>
      <w:r w:rsidR="00487521">
        <w:rPr>
          <w:rFonts w:ascii="Myriad Pro" w:hAnsi="Myriad Pro"/>
          <w:szCs w:val="24"/>
          <w:lang w:val="en-GB"/>
        </w:rPr>
        <w:t xml:space="preserve">conducted and 3 options were </w:t>
      </w:r>
      <w:r w:rsidR="003978E4" w:rsidRPr="00F2084F">
        <w:rPr>
          <w:rFonts w:ascii="Myriad Pro" w:hAnsi="Myriad Pro"/>
          <w:szCs w:val="24"/>
          <w:lang w:val="en-GB"/>
        </w:rPr>
        <w:t xml:space="preserve">provided to the Ministry (1) Working with an international organization, 2) Sub grant directly with a national NGO (risk to be considered: capacity on management and transparency and finally </w:t>
      </w:r>
      <w:r w:rsidR="00F11BD8" w:rsidRPr="00F2084F">
        <w:rPr>
          <w:rFonts w:ascii="Myriad Pro" w:hAnsi="Myriad Pro"/>
          <w:szCs w:val="24"/>
          <w:lang w:val="en-GB"/>
        </w:rPr>
        <w:t>(3</w:t>
      </w:r>
      <w:r w:rsidR="003978E4" w:rsidRPr="00F2084F">
        <w:rPr>
          <w:rFonts w:ascii="Myriad Pro" w:hAnsi="Myriad Pro"/>
          <w:szCs w:val="24"/>
          <w:lang w:val="en-GB"/>
        </w:rPr>
        <w:t xml:space="preserve">) work directly with the civil society support Centres: (recruitment of a </w:t>
      </w:r>
      <w:r w:rsidR="00F11BD8" w:rsidRPr="00F2084F">
        <w:rPr>
          <w:rFonts w:ascii="Myriad Pro" w:hAnsi="Myriad Pro"/>
          <w:szCs w:val="24"/>
          <w:lang w:val="en-GB"/>
        </w:rPr>
        <w:t>grant Fund</w:t>
      </w:r>
      <w:r w:rsidR="003978E4" w:rsidRPr="00F2084F">
        <w:rPr>
          <w:rFonts w:ascii="Myriad Pro" w:hAnsi="Myriad Pro"/>
          <w:szCs w:val="24"/>
          <w:lang w:val="en-GB"/>
        </w:rPr>
        <w:t xml:space="preserve"> manager).  </w:t>
      </w:r>
    </w:p>
    <w:p w:rsidR="003978E4" w:rsidRPr="00F2084F" w:rsidRDefault="003978E4" w:rsidP="000603FD">
      <w:pPr>
        <w:jc w:val="both"/>
        <w:rPr>
          <w:rFonts w:ascii="Myriad Pro" w:hAnsi="Myriad Pro"/>
          <w:szCs w:val="24"/>
          <w:lang w:val="en-GB"/>
        </w:rPr>
      </w:pPr>
      <w:r w:rsidRPr="00F2084F">
        <w:rPr>
          <w:rFonts w:ascii="Myriad Pro" w:hAnsi="Myriad Pro"/>
          <w:szCs w:val="24"/>
          <w:lang w:val="en-GB"/>
        </w:rPr>
        <w:t xml:space="preserve"> A scenario for grant fund mechanism in partnership with Creative Associates presented to MOCCs.   </w:t>
      </w:r>
    </w:p>
    <w:p w:rsidR="003978E4" w:rsidRDefault="00EE1EBA" w:rsidP="000603FD">
      <w:pPr>
        <w:jc w:val="both"/>
        <w:rPr>
          <w:rFonts w:ascii="Myriad Pro" w:hAnsi="Myriad Pro"/>
          <w:szCs w:val="24"/>
          <w:lang w:val="en-GB"/>
        </w:rPr>
      </w:pPr>
      <w:r>
        <w:rPr>
          <w:noProof/>
        </w:rPr>
        <w:drawing>
          <wp:anchor distT="0" distB="0" distL="114300" distR="114300" simplePos="0" relativeHeight="251663872" behindDoc="0" locked="0" layoutInCell="1" allowOverlap="1">
            <wp:simplePos x="0" y="0"/>
            <wp:positionH relativeFrom="column">
              <wp:posOffset>114300</wp:posOffset>
            </wp:positionH>
            <wp:positionV relativeFrom="paragraph">
              <wp:posOffset>725170</wp:posOffset>
            </wp:positionV>
            <wp:extent cx="2506980" cy="2034540"/>
            <wp:effectExtent l="19050" t="0" r="7620" b="0"/>
            <wp:wrapSquare wrapText="bothSides"/>
            <wp:docPr id="16" name="Content Placeholder 5" descr="DSC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5" descr="DSC_0052"/>
                    <pic:cNvPicPr>
                      <a:picLocks noChangeAspect="1" noChangeArrowheads="1"/>
                    </pic:cNvPicPr>
                  </pic:nvPicPr>
                  <pic:blipFill>
                    <a:blip r:embed="rId16"/>
                    <a:srcRect t="14789" r="8260" b="12790"/>
                    <a:stretch>
                      <a:fillRect/>
                    </a:stretch>
                  </pic:blipFill>
                  <pic:spPr bwMode="auto">
                    <a:xfrm>
                      <a:off x="0" y="0"/>
                      <a:ext cx="2506980" cy="2034540"/>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simplePos x="0" y="0"/>
            <wp:positionH relativeFrom="column">
              <wp:posOffset>2857500</wp:posOffset>
            </wp:positionH>
            <wp:positionV relativeFrom="paragraph">
              <wp:posOffset>717677</wp:posOffset>
            </wp:positionV>
            <wp:extent cx="3012567" cy="4114673"/>
            <wp:effectExtent l="171450" t="152400" r="149733" b="114427"/>
            <wp:wrapSquare wrapText="bothSides"/>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7">
                      <a:extLst/>
                    </a:blip>
                    <a:srcRect/>
                    <a:stretch>
                      <a:fillRect/>
                    </a:stretch>
                  </pic:blipFill>
                  <pic:spPr bwMode="auto">
                    <a:xfrm>
                      <a:off x="0" y="0"/>
                      <a:ext cx="3012567" cy="411467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487521">
        <w:rPr>
          <w:rFonts w:ascii="Myriad Pro" w:hAnsi="Myriad Pro"/>
          <w:szCs w:val="24"/>
          <w:lang w:val="en-GB"/>
        </w:rPr>
        <w:t>Technical guidelines</w:t>
      </w:r>
      <w:r w:rsidR="003978E4" w:rsidRPr="00F2084F">
        <w:rPr>
          <w:rFonts w:ascii="Myriad Pro" w:hAnsi="Myriad Pro"/>
          <w:szCs w:val="24"/>
          <w:lang w:val="en-GB"/>
        </w:rPr>
        <w:t xml:space="preserve"> </w:t>
      </w:r>
      <w:r w:rsidR="00487521" w:rsidRPr="0004247C">
        <w:rPr>
          <w:rFonts w:ascii="Myriad Pro" w:hAnsi="Myriad Pro"/>
          <w:szCs w:val="24"/>
          <w:lang w:val="en-GB"/>
        </w:rPr>
        <w:t>were translated and disseminated to internat</w:t>
      </w:r>
      <w:r w:rsidR="00487521">
        <w:rPr>
          <w:rFonts w:ascii="Myriad Pro" w:hAnsi="Myriad Pro"/>
          <w:szCs w:val="24"/>
          <w:lang w:val="en-GB"/>
        </w:rPr>
        <w:t xml:space="preserve">ional and national organization </w:t>
      </w:r>
      <w:r w:rsidR="003978E4" w:rsidRPr="00F2084F">
        <w:rPr>
          <w:rFonts w:ascii="Myriad Pro" w:hAnsi="Myriad Pro"/>
          <w:szCs w:val="24"/>
          <w:lang w:val="en-GB"/>
        </w:rPr>
        <w:t xml:space="preserve">regarding </w:t>
      </w:r>
      <w:r w:rsidR="00487521">
        <w:rPr>
          <w:rFonts w:ascii="Myriad Pro" w:hAnsi="Myriad Pro"/>
          <w:szCs w:val="24"/>
          <w:lang w:val="en-GB"/>
        </w:rPr>
        <w:t xml:space="preserve">the activities of International </w:t>
      </w:r>
      <w:r w:rsidR="003978E4" w:rsidRPr="00F2084F">
        <w:rPr>
          <w:rFonts w:ascii="Myriad Pro" w:hAnsi="Myriad Pro"/>
          <w:szCs w:val="24"/>
          <w:lang w:val="en-GB"/>
        </w:rPr>
        <w:t>Organizations to Support Civil Society in Libya.</w:t>
      </w:r>
      <w:r w:rsidR="003978E4" w:rsidRPr="0004247C">
        <w:rPr>
          <w:rFonts w:ascii="Myriad Pro" w:hAnsi="Myriad Pro"/>
          <w:szCs w:val="24"/>
          <w:lang w:val="en-GB"/>
        </w:rPr>
        <w:t xml:space="preserve"> </w:t>
      </w:r>
    </w:p>
    <w:p w:rsidR="00A5212E" w:rsidRDefault="00EE1EBA" w:rsidP="000603FD">
      <w:pPr>
        <w:jc w:val="both"/>
        <w:rPr>
          <w:rFonts w:ascii="Myriad Pro" w:hAnsi="Myriad Pro"/>
          <w:szCs w:val="24"/>
          <w:lang w:val="en-GB"/>
        </w:rPr>
      </w:pPr>
      <w:r>
        <w:rPr>
          <w:noProof/>
        </w:rPr>
        <w:drawing>
          <wp:anchor distT="0" distB="0" distL="114300" distR="114300" simplePos="0" relativeHeight="251655680" behindDoc="0" locked="0" layoutInCell="1" allowOverlap="1">
            <wp:simplePos x="0" y="0"/>
            <wp:positionH relativeFrom="column">
              <wp:posOffset>114300</wp:posOffset>
            </wp:positionH>
            <wp:positionV relativeFrom="paragraph">
              <wp:posOffset>2498725</wp:posOffset>
            </wp:positionV>
            <wp:extent cx="2514600" cy="1832610"/>
            <wp:effectExtent l="19050" t="0" r="0" b="0"/>
            <wp:wrapTight wrapText="bothSides">
              <wp:wrapPolygon edited="0">
                <wp:start x="-164" y="0"/>
                <wp:lineTo x="-164" y="21331"/>
                <wp:lineTo x="21600" y="21331"/>
                <wp:lineTo x="21600" y="0"/>
                <wp:lineTo x="-164" y="0"/>
              </wp:wrapPolygon>
            </wp:wrapTight>
            <wp:docPr id="9" name="Picture 2" descr="C:\Users\Samia Mahgoub\Pictures\NGOs in the 13 districts\ورشة الخمس 23-06-2012\IMAG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a Mahgoub\Pictures\NGOs in the 13 districts\ورشة الخمس 23-06-2012\IMAG2063.jpg"/>
                    <pic:cNvPicPr>
                      <a:picLocks noChangeAspect="1" noChangeArrowheads="1"/>
                    </pic:cNvPicPr>
                  </pic:nvPicPr>
                  <pic:blipFill>
                    <a:blip r:embed="rId18"/>
                    <a:srcRect l="6145" t="26761" r="3389" b="14259"/>
                    <a:stretch>
                      <a:fillRect/>
                    </a:stretch>
                  </pic:blipFill>
                  <pic:spPr bwMode="auto">
                    <a:xfrm>
                      <a:off x="0" y="0"/>
                      <a:ext cx="2514600" cy="1832610"/>
                    </a:xfrm>
                    <a:prstGeom prst="rect">
                      <a:avLst/>
                    </a:prstGeom>
                    <a:noFill/>
                    <a:ln w="9525">
                      <a:noFill/>
                      <a:miter lim="800000"/>
                      <a:headEnd/>
                      <a:tailEnd/>
                    </a:ln>
                  </pic:spPr>
                </pic:pic>
              </a:graphicData>
            </a:graphic>
          </wp:anchor>
        </w:drawing>
      </w:r>
    </w:p>
    <w:p w:rsidR="00624380" w:rsidRPr="00A15489" w:rsidRDefault="00624380" w:rsidP="000603FD">
      <w:pPr>
        <w:pStyle w:val="Heading2"/>
        <w:jc w:val="both"/>
        <w:rPr>
          <w:lang w:val="en-GB"/>
        </w:rPr>
      </w:pPr>
      <w:bookmarkStart w:id="12" w:name="_Toc203806109"/>
      <w:r w:rsidRPr="00A15489">
        <w:rPr>
          <w:lang w:val="en-GB"/>
        </w:rPr>
        <w:t xml:space="preserve">OUTPUT 2: </w:t>
      </w:r>
      <w:r w:rsidR="004163CC" w:rsidRPr="00A15489">
        <w:rPr>
          <w:lang w:val="en-GB"/>
        </w:rPr>
        <w:t>Youth Civic Engagement Facilitated</w:t>
      </w:r>
      <w:bookmarkEnd w:id="12"/>
    </w:p>
    <w:p w:rsidR="00FD2751" w:rsidRPr="00A15489" w:rsidRDefault="00E54A92" w:rsidP="000603FD">
      <w:pPr>
        <w:jc w:val="both"/>
        <w:rPr>
          <w:rFonts w:ascii="Myriad Pro" w:hAnsi="Myriad Pro"/>
          <w:bCs/>
          <w:iCs/>
          <w:szCs w:val="24"/>
          <w:lang w:val="en-GB"/>
        </w:rPr>
      </w:pPr>
      <w:r w:rsidRPr="00A15489">
        <w:rPr>
          <w:rFonts w:ascii="Myriad Pro" w:hAnsi="Myriad Pro"/>
          <w:bCs/>
          <w:iCs/>
          <w:szCs w:val="24"/>
          <w:lang w:val="en-GB"/>
        </w:rPr>
        <w:t>Youth have made a contribution to Libya’</w:t>
      </w:r>
      <w:r w:rsidR="005857E5" w:rsidRPr="00A15489">
        <w:rPr>
          <w:rFonts w:ascii="Myriad Pro" w:hAnsi="Myriad Pro"/>
          <w:bCs/>
          <w:iCs/>
          <w:szCs w:val="24"/>
          <w:lang w:val="en-GB"/>
        </w:rPr>
        <w:t>s political transformation that</w:t>
      </w:r>
      <w:r w:rsidRPr="00A15489">
        <w:rPr>
          <w:rFonts w:ascii="Myriad Pro" w:hAnsi="Myriad Pro"/>
          <w:bCs/>
          <w:iCs/>
          <w:szCs w:val="24"/>
          <w:lang w:val="en-GB"/>
        </w:rPr>
        <w:t xml:space="preserve"> cannot be ignored</w:t>
      </w:r>
      <w:r w:rsidR="005857E5" w:rsidRPr="00A15489">
        <w:rPr>
          <w:rFonts w:ascii="Myriad Pro" w:hAnsi="Myriad Pro"/>
          <w:bCs/>
          <w:iCs/>
          <w:szCs w:val="24"/>
          <w:lang w:val="en-GB"/>
        </w:rPr>
        <w:t xml:space="preserve">, and are today </w:t>
      </w:r>
      <w:r w:rsidR="00AC3E37" w:rsidRPr="00A15489">
        <w:rPr>
          <w:rFonts w:ascii="Myriad Pro" w:hAnsi="Myriad Pro"/>
          <w:bCs/>
          <w:iCs/>
          <w:szCs w:val="24"/>
          <w:lang w:val="en-GB"/>
        </w:rPr>
        <w:t xml:space="preserve">intensely interested in seizing the opportunities presented by the start of a new political era In Libya. </w:t>
      </w:r>
      <w:r w:rsidRPr="00A15489">
        <w:rPr>
          <w:rFonts w:ascii="Myriad Pro" w:hAnsi="Myriad Pro"/>
          <w:bCs/>
          <w:iCs/>
          <w:szCs w:val="24"/>
          <w:lang w:val="en-GB"/>
        </w:rPr>
        <w:t>Harnes</w:t>
      </w:r>
      <w:r w:rsidR="00AC3E37" w:rsidRPr="00A15489">
        <w:rPr>
          <w:rFonts w:ascii="Myriad Pro" w:hAnsi="Myriad Pro"/>
          <w:bCs/>
          <w:iCs/>
          <w:szCs w:val="24"/>
          <w:lang w:val="en-GB"/>
        </w:rPr>
        <w:t>sed</w:t>
      </w:r>
      <w:r w:rsidRPr="00A15489">
        <w:rPr>
          <w:rFonts w:ascii="Myriad Pro" w:hAnsi="Myriad Pro"/>
          <w:bCs/>
          <w:iCs/>
          <w:szCs w:val="24"/>
          <w:lang w:val="en-GB"/>
        </w:rPr>
        <w:t xml:space="preserve"> correctly, youth activism can be a</w:t>
      </w:r>
      <w:r w:rsidR="00AC3E37" w:rsidRPr="00A15489">
        <w:rPr>
          <w:rFonts w:ascii="Myriad Pro" w:hAnsi="Myriad Pro"/>
          <w:bCs/>
          <w:iCs/>
          <w:szCs w:val="24"/>
          <w:lang w:val="en-GB"/>
        </w:rPr>
        <w:t xml:space="preserve"> positive or negative</w:t>
      </w:r>
      <w:r w:rsidRPr="00A15489">
        <w:rPr>
          <w:rFonts w:ascii="Myriad Pro" w:hAnsi="Myriad Pro"/>
          <w:bCs/>
          <w:iCs/>
          <w:szCs w:val="24"/>
          <w:lang w:val="en-GB"/>
        </w:rPr>
        <w:t xml:space="preserve"> force </w:t>
      </w:r>
      <w:r w:rsidR="00AC3E37" w:rsidRPr="00A15489">
        <w:rPr>
          <w:rFonts w:ascii="Myriad Pro" w:hAnsi="Myriad Pro"/>
          <w:bCs/>
          <w:iCs/>
          <w:szCs w:val="24"/>
          <w:lang w:val="en-GB"/>
        </w:rPr>
        <w:t>in the establishment of a new s</w:t>
      </w:r>
      <w:r w:rsidR="00A15489" w:rsidRPr="00A15489">
        <w:rPr>
          <w:rFonts w:ascii="Myriad Pro" w:hAnsi="Myriad Pro"/>
          <w:bCs/>
          <w:iCs/>
          <w:szCs w:val="24"/>
          <w:lang w:val="en-GB"/>
        </w:rPr>
        <w:t xml:space="preserve">tatus quo. Youth groups </w:t>
      </w:r>
      <w:r w:rsidR="00AC3E37" w:rsidRPr="00A15489">
        <w:rPr>
          <w:rFonts w:ascii="Myriad Pro" w:hAnsi="Myriad Pro"/>
          <w:bCs/>
          <w:iCs/>
          <w:szCs w:val="24"/>
          <w:lang w:val="en-GB"/>
        </w:rPr>
        <w:t>can help ensure transparency and</w:t>
      </w:r>
      <w:r w:rsidRPr="00A15489">
        <w:rPr>
          <w:rFonts w:ascii="Myriad Pro" w:hAnsi="Myriad Pro"/>
          <w:bCs/>
          <w:iCs/>
          <w:szCs w:val="24"/>
          <w:lang w:val="en-GB"/>
        </w:rPr>
        <w:t xml:space="preserve"> accountability </w:t>
      </w:r>
      <w:r w:rsidR="00AC3E37" w:rsidRPr="00A15489">
        <w:rPr>
          <w:rFonts w:ascii="Myriad Pro" w:hAnsi="Myriad Pro"/>
          <w:bCs/>
          <w:iCs/>
          <w:szCs w:val="24"/>
          <w:lang w:val="en-GB"/>
        </w:rPr>
        <w:t xml:space="preserve">on </w:t>
      </w:r>
      <w:r w:rsidR="00A15489" w:rsidRPr="00A15489">
        <w:rPr>
          <w:rFonts w:ascii="Myriad Pro" w:hAnsi="Myriad Pro"/>
          <w:bCs/>
          <w:iCs/>
          <w:szCs w:val="24"/>
          <w:lang w:val="en-GB"/>
        </w:rPr>
        <w:t>the part of new authorities or</w:t>
      </w:r>
      <w:r w:rsidR="00AC3E37" w:rsidRPr="00A15489">
        <w:rPr>
          <w:rFonts w:ascii="Myriad Pro" w:hAnsi="Myriad Pro"/>
          <w:bCs/>
          <w:iCs/>
          <w:szCs w:val="24"/>
          <w:lang w:val="en-GB"/>
        </w:rPr>
        <w:t xml:space="preserve"> m</w:t>
      </w:r>
      <w:r w:rsidRPr="00A15489">
        <w:rPr>
          <w:rFonts w:ascii="Myriad Pro" w:hAnsi="Myriad Pro"/>
          <w:bCs/>
          <w:iCs/>
          <w:szCs w:val="24"/>
          <w:lang w:val="en-GB"/>
        </w:rPr>
        <w:t>isunderstandings ab</w:t>
      </w:r>
      <w:r w:rsidR="005857E5" w:rsidRPr="00A15489">
        <w:rPr>
          <w:rFonts w:ascii="Myriad Pro" w:hAnsi="Myriad Pro"/>
          <w:bCs/>
          <w:iCs/>
          <w:szCs w:val="24"/>
          <w:lang w:val="en-GB"/>
        </w:rPr>
        <w:t>out rights and responsibilities can</w:t>
      </w:r>
      <w:r w:rsidRPr="00A15489">
        <w:rPr>
          <w:rFonts w:ascii="Myriad Pro" w:hAnsi="Myriad Pro"/>
          <w:bCs/>
          <w:iCs/>
          <w:szCs w:val="24"/>
          <w:lang w:val="en-GB"/>
        </w:rPr>
        <w:t xml:space="preserve"> generate </w:t>
      </w:r>
      <w:r w:rsidRPr="00A15489">
        <w:rPr>
          <w:rFonts w:ascii="Myriad Pro" w:hAnsi="Myriad Pro"/>
          <w:bCs/>
          <w:iCs/>
          <w:szCs w:val="24"/>
          <w:lang w:val="en-GB"/>
        </w:rPr>
        <w:lastRenderedPageBreak/>
        <w:t xml:space="preserve">tension, confrontation and conflict </w:t>
      </w:r>
      <w:r w:rsidR="00AC3E37" w:rsidRPr="00A15489">
        <w:rPr>
          <w:rFonts w:ascii="Myriad Pro" w:hAnsi="Myriad Pro"/>
          <w:bCs/>
          <w:iCs/>
          <w:szCs w:val="24"/>
          <w:lang w:val="en-GB"/>
        </w:rPr>
        <w:t xml:space="preserve">during the </w:t>
      </w:r>
      <w:r w:rsidRPr="00A15489">
        <w:rPr>
          <w:rFonts w:ascii="Myriad Pro" w:hAnsi="Myriad Pro"/>
          <w:bCs/>
          <w:iCs/>
          <w:szCs w:val="24"/>
          <w:lang w:val="en-GB"/>
        </w:rPr>
        <w:t>sensitive transit</w:t>
      </w:r>
      <w:r w:rsidR="00AC3E37" w:rsidRPr="00A15489">
        <w:rPr>
          <w:rFonts w:ascii="Myriad Pro" w:hAnsi="Myriad Pro"/>
          <w:bCs/>
          <w:iCs/>
          <w:szCs w:val="24"/>
          <w:lang w:val="en-GB"/>
        </w:rPr>
        <w:t>ion</w:t>
      </w:r>
      <w:r w:rsidR="005857E5" w:rsidRPr="00A15489">
        <w:rPr>
          <w:rFonts w:ascii="Myriad Pro" w:hAnsi="Myriad Pro"/>
          <w:bCs/>
          <w:iCs/>
          <w:szCs w:val="24"/>
          <w:lang w:val="en-GB"/>
        </w:rPr>
        <w:t xml:space="preserve"> period.</w:t>
      </w:r>
      <w:r w:rsidR="00AC3E37" w:rsidRPr="00A15489">
        <w:rPr>
          <w:rFonts w:ascii="Myriad Pro" w:hAnsi="Myriad Pro"/>
          <w:bCs/>
          <w:iCs/>
          <w:szCs w:val="24"/>
          <w:lang w:val="en-GB"/>
        </w:rPr>
        <w:t xml:space="preserve"> The activities of the </w:t>
      </w:r>
      <w:r w:rsidRPr="00A15489">
        <w:rPr>
          <w:rFonts w:ascii="Myriad Pro" w:hAnsi="Myriad Pro"/>
          <w:bCs/>
          <w:iCs/>
          <w:szCs w:val="24"/>
          <w:lang w:val="en-GB"/>
        </w:rPr>
        <w:t>SCELT</w:t>
      </w:r>
      <w:r w:rsidR="00AC3E37" w:rsidRPr="00A15489">
        <w:rPr>
          <w:rFonts w:ascii="Myriad Pro" w:hAnsi="Myriad Pro"/>
          <w:bCs/>
          <w:iCs/>
          <w:szCs w:val="24"/>
          <w:lang w:val="en-GB"/>
        </w:rPr>
        <w:t xml:space="preserve"> project </w:t>
      </w:r>
      <w:r w:rsidR="005857E5" w:rsidRPr="00A15489">
        <w:rPr>
          <w:rFonts w:ascii="Myriad Pro" w:hAnsi="Myriad Pro"/>
          <w:bCs/>
          <w:iCs/>
          <w:szCs w:val="24"/>
          <w:lang w:val="en-GB"/>
        </w:rPr>
        <w:t xml:space="preserve">focus </w:t>
      </w:r>
      <w:proofErr w:type="spellStart"/>
      <w:r w:rsidR="005857E5" w:rsidRPr="00A15489">
        <w:rPr>
          <w:rFonts w:ascii="Myriad Pro" w:hAnsi="Myriad Pro"/>
          <w:bCs/>
          <w:iCs/>
          <w:szCs w:val="24"/>
          <w:lang w:val="en-GB"/>
        </w:rPr>
        <w:t>onfacilitating</w:t>
      </w:r>
      <w:proofErr w:type="spellEnd"/>
      <w:r w:rsidR="005857E5" w:rsidRPr="00A15489">
        <w:rPr>
          <w:rFonts w:ascii="Myriad Pro" w:hAnsi="Myriad Pro"/>
          <w:bCs/>
          <w:iCs/>
          <w:szCs w:val="24"/>
          <w:lang w:val="en-GB"/>
        </w:rPr>
        <w:t xml:space="preserve"> the</w:t>
      </w:r>
      <w:r w:rsidR="00610BF9" w:rsidRPr="00A15489">
        <w:rPr>
          <w:rFonts w:ascii="Myriad Pro" w:hAnsi="Myriad Pro"/>
          <w:bCs/>
          <w:iCs/>
          <w:szCs w:val="24"/>
          <w:lang w:val="en-GB"/>
        </w:rPr>
        <w:t xml:space="preserve"> constructive participation</w:t>
      </w:r>
      <w:r w:rsidR="005857E5" w:rsidRPr="00A15489">
        <w:rPr>
          <w:rFonts w:ascii="Myriad Pro" w:hAnsi="Myriad Pro"/>
          <w:bCs/>
          <w:iCs/>
          <w:szCs w:val="24"/>
          <w:lang w:val="en-GB"/>
        </w:rPr>
        <w:t xml:space="preserve"> of youth groups</w:t>
      </w:r>
      <w:r w:rsidR="00610BF9" w:rsidRPr="00A15489">
        <w:rPr>
          <w:rFonts w:ascii="Myriad Pro" w:hAnsi="Myriad Pro"/>
          <w:bCs/>
          <w:iCs/>
          <w:szCs w:val="24"/>
          <w:lang w:val="en-GB"/>
        </w:rPr>
        <w:t xml:space="preserve"> in the political transition.</w:t>
      </w:r>
    </w:p>
    <w:p w:rsidR="00E16471" w:rsidRPr="00A15489" w:rsidRDefault="00EE1EBA" w:rsidP="000603FD">
      <w:pPr>
        <w:jc w:val="both"/>
        <w:rPr>
          <w:rFonts w:ascii="Myriad Pro" w:hAnsi="Myriad Pro"/>
          <w:bCs/>
          <w:iCs/>
          <w:szCs w:val="24"/>
          <w:lang w:val="en-GB"/>
        </w:rPr>
      </w:pPr>
      <w:r>
        <w:rPr>
          <w:rFonts w:ascii="Myriad Pro" w:hAnsi="Myriad Pro"/>
          <w:noProof/>
          <w:szCs w:val="24"/>
        </w:rPr>
        <w:drawing>
          <wp:anchor distT="0" distB="0" distL="114300" distR="114300" simplePos="0" relativeHeight="251662848" behindDoc="0" locked="0" layoutInCell="1" allowOverlap="1">
            <wp:simplePos x="0" y="0"/>
            <wp:positionH relativeFrom="column">
              <wp:posOffset>72390</wp:posOffset>
            </wp:positionH>
            <wp:positionV relativeFrom="paragraph">
              <wp:posOffset>515620</wp:posOffset>
            </wp:positionV>
            <wp:extent cx="3919220" cy="3340100"/>
            <wp:effectExtent l="19050" t="0" r="5080" b="0"/>
            <wp:wrapSquare wrapText="bothSides"/>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l="1263" t="12001" r="30363" b="10312"/>
                    <a:stretch>
                      <a:fillRect/>
                    </a:stretch>
                  </pic:blipFill>
                  <pic:spPr bwMode="auto">
                    <a:xfrm>
                      <a:off x="0" y="0"/>
                      <a:ext cx="3919220" cy="3340100"/>
                    </a:xfrm>
                    <a:prstGeom prst="rect">
                      <a:avLst/>
                    </a:prstGeom>
                    <a:noFill/>
                    <a:ln w="9525">
                      <a:noFill/>
                      <a:miter lim="800000"/>
                      <a:headEnd/>
                      <a:tailEnd/>
                    </a:ln>
                  </pic:spPr>
                </pic:pic>
              </a:graphicData>
            </a:graphic>
          </wp:anchor>
        </w:drawing>
      </w:r>
      <w:r w:rsidR="005857E5" w:rsidRPr="00A15489">
        <w:rPr>
          <w:rFonts w:ascii="Myriad Pro" w:hAnsi="Myriad Pro"/>
          <w:bCs/>
          <w:iCs/>
          <w:szCs w:val="24"/>
          <w:lang w:val="en-GB"/>
        </w:rPr>
        <w:t xml:space="preserve">There exist several strengths in the youth sector that </w:t>
      </w:r>
      <w:r w:rsidR="00A15489" w:rsidRPr="00A15489">
        <w:rPr>
          <w:rFonts w:ascii="Myriad Pro" w:hAnsi="Myriad Pro"/>
          <w:bCs/>
          <w:iCs/>
          <w:szCs w:val="24"/>
          <w:lang w:val="en-GB"/>
        </w:rPr>
        <w:t xml:space="preserve">SCELT staff </w:t>
      </w:r>
      <w:r w:rsidR="00663609">
        <w:rPr>
          <w:rFonts w:ascii="Myriad Pro" w:hAnsi="Myriad Pro"/>
          <w:bCs/>
          <w:iCs/>
          <w:szCs w:val="24"/>
          <w:lang w:val="en-GB"/>
        </w:rPr>
        <w:t xml:space="preserve">members </w:t>
      </w:r>
      <w:r w:rsidR="00A15489" w:rsidRPr="00A15489">
        <w:rPr>
          <w:rFonts w:ascii="Myriad Pro" w:hAnsi="Myriad Pro"/>
          <w:bCs/>
          <w:iCs/>
          <w:szCs w:val="24"/>
          <w:lang w:val="en-GB"/>
        </w:rPr>
        <w:t xml:space="preserve">are </w:t>
      </w:r>
      <w:r w:rsidR="00AD26D1" w:rsidRPr="00A15489">
        <w:rPr>
          <w:rFonts w:ascii="Myriad Pro" w:hAnsi="Myriad Pro"/>
          <w:bCs/>
          <w:iCs/>
          <w:szCs w:val="24"/>
          <w:lang w:val="en-GB"/>
        </w:rPr>
        <w:t xml:space="preserve">able to drawn on </w:t>
      </w:r>
      <w:r w:rsidR="00A15489" w:rsidRPr="00A15489">
        <w:rPr>
          <w:rFonts w:ascii="Myriad Pro" w:hAnsi="Myriad Pro"/>
          <w:bCs/>
          <w:iCs/>
          <w:szCs w:val="24"/>
          <w:lang w:val="en-GB"/>
        </w:rPr>
        <w:t>in implementing</w:t>
      </w:r>
      <w:r w:rsidR="005857E5" w:rsidRPr="00A15489">
        <w:rPr>
          <w:rFonts w:ascii="Myriad Pro" w:hAnsi="Myriad Pro"/>
          <w:bCs/>
          <w:iCs/>
          <w:szCs w:val="24"/>
          <w:lang w:val="en-GB"/>
        </w:rPr>
        <w:t xml:space="preserve"> programming. </w:t>
      </w:r>
      <w:r w:rsidR="00ED061E" w:rsidRPr="00A15489">
        <w:rPr>
          <w:rFonts w:ascii="Myriad Pro" w:hAnsi="Myriad Pro"/>
          <w:bCs/>
          <w:iCs/>
          <w:szCs w:val="24"/>
          <w:lang w:val="en-GB"/>
        </w:rPr>
        <w:t>Y</w:t>
      </w:r>
      <w:r w:rsidR="00AD26D1" w:rsidRPr="00A15489">
        <w:rPr>
          <w:rFonts w:ascii="Myriad Pro" w:hAnsi="Myriad Pro"/>
          <w:bCs/>
          <w:iCs/>
          <w:szCs w:val="24"/>
          <w:lang w:val="en-GB"/>
        </w:rPr>
        <w:t xml:space="preserve">outh in Libya are, generally speaking, educated. </w:t>
      </w:r>
      <w:r w:rsidR="00ED061E" w:rsidRPr="00A15489">
        <w:rPr>
          <w:rFonts w:ascii="Myriad Pro" w:hAnsi="Myriad Pro"/>
          <w:bCs/>
          <w:iCs/>
          <w:szCs w:val="24"/>
          <w:lang w:val="en-GB"/>
        </w:rPr>
        <w:t>In meetings with the Deputy Minister of Higher Education prior to t</w:t>
      </w:r>
      <w:r w:rsidR="00A15489" w:rsidRPr="00A15489">
        <w:rPr>
          <w:rFonts w:ascii="Myriad Pro" w:hAnsi="Myriad Pro"/>
          <w:bCs/>
          <w:iCs/>
          <w:szCs w:val="24"/>
          <w:lang w:val="en-GB"/>
        </w:rPr>
        <w:t>he establishment of the project</w:t>
      </w:r>
      <w:r w:rsidR="00ED061E" w:rsidRPr="00A15489">
        <w:rPr>
          <w:rFonts w:ascii="Myriad Pro" w:hAnsi="Myriad Pro"/>
          <w:bCs/>
          <w:iCs/>
          <w:szCs w:val="24"/>
          <w:lang w:val="en-GB"/>
        </w:rPr>
        <w:t xml:space="preserve"> it was reported that some 375,000 students are registered at Libya’s network of thirteen universities and a further 180,000 are enrolled in vocational training courses in eleven national institutes. Although the education system was not allowed to impart the values necessary for the development of skills required by young people to help build and participate in modern democratic societies, a</w:t>
      </w:r>
      <w:r w:rsidR="00AD26D1" w:rsidRPr="00A15489">
        <w:rPr>
          <w:rFonts w:ascii="Myriad Pro" w:hAnsi="Myriad Pro"/>
          <w:bCs/>
          <w:iCs/>
          <w:szCs w:val="24"/>
          <w:lang w:val="en-GB"/>
        </w:rPr>
        <w:t xml:space="preserve"> post-revolutionary sense of solidarity and newfound openness meant that youth groups were coalescing and open to engaging with civil discourse, however </w:t>
      </w:r>
      <w:r w:rsidR="005857E5" w:rsidRPr="00A15489">
        <w:rPr>
          <w:rFonts w:ascii="Myriad Pro" w:hAnsi="Myriad Pro"/>
          <w:bCs/>
          <w:iCs/>
          <w:szCs w:val="24"/>
          <w:lang w:val="en-GB"/>
        </w:rPr>
        <w:t xml:space="preserve">much </w:t>
      </w:r>
      <w:r w:rsidR="00AD26D1" w:rsidRPr="00A15489">
        <w:rPr>
          <w:rFonts w:ascii="Myriad Pro" w:hAnsi="Myriad Pro"/>
          <w:bCs/>
          <w:iCs/>
          <w:szCs w:val="24"/>
          <w:lang w:val="en-GB"/>
        </w:rPr>
        <w:t>they l</w:t>
      </w:r>
      <w:r w:rsidR="00A15489" w:rsidRPr="00A15489">
        <w:rPr>
          <w:rFonts w:ascii="Myriad Pro" w:hAnsi="Myriad Pro"/>
          <w:bCs/>
          <w:iCs/>
          <w:szCs w:val="24"/>
          <w:lang w:val="en-GB"/>
        </w:rPr>
        <w:t>ack</w:t>
      </w:r>
      <w:r w:rsidR="00ED061E" w:rsidRPr="00A15489">
        <w:rPr>
          <w:rFonts w:ascii="Myriad Pro" w:hAnsi="Myriad Pro"/>
          <w:bCs/>
          <w:iCs/>
          <w:szCs w:val="24"/>
          <w:lang w:val="en-GB"/>
        </w:rPr>
        <w:t xml:space="preserve"> knowledge and know-how. Against</w:t>
      </w:r>
      <w:r w:rsidR="00AD26D1" w:rsidRPr="00A15489">
        <w:rPr>
          <w:rFonts w:ascii="Myriad Pro" w:hAnsi="Myriad Pro"/>
          <w:bCs/>
          <w:iCs/>
          <w:szCs w:val="24"/>
          <w:lang w:val="en-GB"/>
        </w:rPr>
        <w:t xml:space="preserve"> this </w:t>
      </w:r>
      <w:r w:rsidR="00ED061E" w:rsidRPr="00A15489">
        <w:rPr>
          <w:rFonts w:ascii="Myriad Pro" w:hAnsi="Myriad Pro"/>
          <w:bCs/>
          <w:iCs/>
          <w:szCs w:val="24"/>
          <w:lang w:val="en-GB"/>
        </w:rPr>
        <w:t xml:space="preserve">backdrop SCELT </w:t>
      </w:r>
      <w:r w:rsidR="002F3D77" w:rsidRPr="00A15489">
        <w:rPr>
          <w:rFonts w:ascii="Myriad Pro" w:hAnsi="Myriad Pro"/>
          <w:bCs/>
          <w:iCs/>
          <w:szCs w:val="24"/>
          <w:lang w:val="en-GB"/>
        </w:rPr>
        <w:t>staff implemented a number of key activities</w:t>
      </w:r>
      <w:r w:rsidR="00ED061E" w:rsidRPr="00A15489">
        <w:rPr>
          <w:rFonts w:ascii="Myriad Pro" w:hAnsi="Myriad Pro"/>
          <w:bCs/>
          <w:iCs/>
          <w:szCs w:val="24"/>
          <w:lang w:val="en-GB"/>
        </w:rPr>
        <w:t>:</w:t>
      </w:r>
    </w:p>
    <w:p w:rsidR="00471C0C" w:rsidRPr="00A15489" w:rsidRDefault="00EE1EBA" w:rsidP="000603FD">
      <w:pPr>
        <w:jc w:val="both"/>
        <w:rPr>
          <w:rFonts w:ascii="Myriad Pro" w:hAnsi="Myriad Pro"/>
          <w:szCs w:val="24"/>
          <w:lang w:val="en-GB"/>
        </w:rPr>
      </w:pPr>
      <w:r>
        <w:rPr>
          <w:rFonts w:ascii="Myriad Pro" w:hAnsi="Myriad Pro"/>
          <w:bCs/>
          <w:iCs/>
          <w:noProof/>
          <w:szCs w:val="24"/>
        </w:rPr>
        <w:drawing>
          <wp:anchor distT="0" distB="0" distL="114300" distR="114300" simplePos="0" relativeHeight="251660800" behindDoc="0" locked="0" layoutInCell="1" allowOverlap="1">
            <wp:simplePos x="0" y="0"/>
            <wp:positionH relativeFrom="column">
              <wp:posOffset>0</wp:posOffset>
            </wp:positionH>
            <wp:positionV relativeFrom="paragraph">
              <wp:posOffset>2540</wp:posOffset>
            </wp:positionV>
            <wp:extent cx="4381500" cy="2335530"/>
            <wp:effectExtent l="19050" t="0" r="0" b="0"/>
            <wp:wrapSquare wrapText="bothSides"/>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l="9729" t="11246" r="7677" b="16315"/>
                    <a:stretch>
                      <a:fillRect/>
                    </a:stretch>
                  </pic:blipFill>
                  <pic:spPr bwMode="auto">
                    <a:xfrm>
                      <a:off x="0" y="0"/>
                      <a:ext cx="4381500" cy="2335530"/>
                    </a:xfrm>
                    <a:prstGeom prst="rect">
                      <a:avLst/>
                    </a:prstGeom>
                    <a:noFill/>
                    <a:ln w="9525">
                      <a:noFill/>
                      <a:miter lim="800000"/>
                      <a:headEnd/>
                      <a:tailEnd/>
                    </a:ln>
                  </pic:spPr>
                </pic:pic>
              </a:graphicData>
            </a:graphic>
          </wp:anchor>
        </w:drawing>
      </w:r>
      <w:r w:rsidR="00E16471" w:rsidRPr="00A15489">
        <w:rPr>
          <w:rFonts w:ascii="Myriad Pro" w:hAnsi="Myriad Pro"/>
          <w:szCs w:val="24"/>
          <w:lang w:val="en-GB"/>
        </w:rPr>
        <w:t xml:space="preserve">A </w:t>
      </w:r>
      <w:r w:rsidR="005857E5" w:rsidRPr="00A15489">
        <w:rPr>
          <w:rFonts w:ascii="Myriad Pro" w:hAnsi="Myriad Pro"/>
          <w:szCs w:val="24"/>
          <w:lang w:val="en-GB"/>
        </w:rPr>
        <w:t xml:space="preserve">four-phased </w:t>
      </w:r>
      <w:r w:rsidR="00E16471" w:rsidRPr="00A15489">
        <w:rPr>
          <w:rFonts w:ascii="Myriad Pro" w:hAnsi="Myriad Pro"/>
          <w:szCs w:val="24"/>
          <w:lang w:val="en-GB"/>
        </w:rPr>
        <w:t xml:space="preserve">training </w:t>
      </w:r>
      <w:r w:rsidR="005857E5" w:rsidRPr="00A15489">
        <w:rPr>
          <w:rFonts w:ascii="Myriad Pro" w:hAnsi="Myriad Pro"/>
          <w:szCs w:val="24"/>
          <w:lang w:val="en-GB"/>
        </w:rPr>
        <w:t xml:space="preserve">took place in the first quarter of the year, resulting in 23 trainers (51% women) certified in the Building Resources in Democracy, Governance and Elections (BRIDGE) system. Phase 1 saw </w:t>
      </w:r>
      <w:r w:rsidR="00E16471" w:rsidRPr="00A15489">
        <w:rPr>
          <w:rFonts w:ascii="Myriad Pro" w:hAnsi="Myriad Pro"/>
          <w:szCs w:val="24"/>
          <w:lang w:val="en-GB"/>
        </w:rPr>
        <w:t xml:space="preserve">28 </w:t>
      </w:r>
      <w:r w:rsidR="005857E5" w:rsidRPr="00A15489">
        <w:rPr>
          <w:rFonts w:ascii="Myriad Pro" w:hAnsi="Myriad Pro"/>
          <w:szCs w:val="24"/>
          <w:lang w:val="en-GB"/>
        </w:rPr>
        <w:t>Libyans trained</w:t>
      </w:r>
      <w:r w:rsidR="00CC4245">
        <w:rPr>
          <w:rFonts w:ascii="Myriad Pro" w:hAnsi="Myriad Pro"/>
          <w:szCs w:val="24"/>
          <w:lang w:val="en-GB"/>
        </w:rPr>
        <w:t xml:space="preserve"> </w:t>
      </w:r>
      <w:r w:rsidR="005857E5" w:rsidRPr="00A15489">
        <w:rPr>
          <w:rFonts w:ascii="Myriad Pro" w:hAnsi="Myriad Pro"/>
          <w:szCs w:val="24"/>
          <w:lang w:val="en-GB"/>
        </w:rPr>
        <w:t xml:space="preserve">on good governance, elections and the democratic </w:t>
      </w:r>
      <w:r w:rsidR="00E16471" w:rsidRPr="00A15489">
        <w:rPr>
          <w:rFonts w:ascii="Myriad Pro" w:hAnsi="Myriad Pro"/>
          <w:szCs w:val="24"/>
          <w:lang w:val="en-GB"/>
        </w:rPr>
        <w:t xml:space="preserve">processes. </w:t>
      </w:r>
      <w:r w:rsidR="005857E5" w:rsidRPr="00A15489">
        <w:rPr>
          <w:rFonts w:ascii="Myriad Pro" w:hAnsi="Myriad Pro"/>
          <w:bCs/>
          <w:szCs w:val="24"/>
          <w:lang w:val="en-GB"/>
        </w:rPr>
        <w:t>Phase 2</w:t>
      </w:r>
      <w:r w:rsidR="005857E5" w:rsidRPr="00A15489">
        <w:rPr>
          <w:rFonts w:ascii="Myriad Pro" w:hAnsi="Myriad Pro"/>
          <w:szCs w:val="24"/>
          <w:lang w:val="en-GB"/>
        </w:rPr>
        <w:t xml:space="preserve">, implemented in March 2012, </w:t>
      </w:r>
      <w:proofErr w:type="gramStart"/>
      <w:r w:rsidR="005857E5" w:rsidRPr="00A15489">
        <w:rPr>
          <w:rFonts w:ascii="Myriad Pro" w:hAnsi="Myriad Pro"/>
          <w:szCs w:val="24"/>
          <w:lang w:val="en-GB"/>
        </w:rPr>
        <w:t>included</w:t>
      </w:r>
      <w:proofErr w:type="gramEnd"/>
      <w:r w:rsidR="005857E5" w:rsidRPr="00A15489">
        <w:rPr>
          <w:rFonts w:ascii="Myriad Pro" w:hAnsi="Myriad Pro"/>
          <w:szCs w:val="24"/>
          <w:lang w:val="en-GB"/>
        </w:rPr>
        <w:t xml:space="preserve"> a 2-week training workshop. </w:t>
      </w:r>
      <w:r w:rsidR="00471C0C">
        <w:rPr>
          <w:rFonts w:ascii="Myriad Pro" w:hAnsi="Myriad Pro"/>
          <w:bCs/>
          <w:szCs w:val="24"/>
          <w:lang w:val="en-GB"/>
        </w:rPr>
        <w:t xml:space="preserve">Phase 3 </w:t>
      </w:r>
      <w:r w:rsidR="00A15489" w:rsidRPr="00A15489">
        <w:rPr>
          <w:rFonts w:ascii="Myriad Pro" w:hAnsi="Myriad Pro"/>
          <w:bCs/>
          <w:szCs w:val="24"/>
          <w:lang w:val="en-GB"/>
        </w:rPr>
        <w:t>focus</w:t>
      </w:r>
      <w:r w:rsidR="005857E5" w:rsidRPr="00A15489">
        <w:rPr>
          <w:rFonts w:ascii="Myriad Pro" w:hAnsi="Myriad Pro"/>
          <w:bCs/>
          <w:szCs w:val="24"/>
          <w:lang w:val="en-GB"/>
        </w:rPr>
        <w:t xml:space="preserve">ed on </w:t>
      </w:r>
      <w:r w:rsidR="005857E5" w:rsidRPr="00A15489">
        <w:rPr>
          <w:rFonts w:ascii="Myriad Pro" w:hAnsi="Myriad Pro"/>
          <w:szCs w:val="24"/>
          <w:lang w:val="en-GB"/>
        </w:rPr>
        <w:t>electoral cycle</w:t>
      </w:r>
      <w:r w:rsidR="00A15489" w:rsidRPr="00A15489">
        <w:rPr>
          <w:rFonts w:ascii="Myriad Pro" w:hAnsi="Myriad Pro"/>
          <w:szCs w:val="24"/>
          <w:lang w:val="en-GB"/>
        </w:rPr>
        <w:t>s</w:t>
      </w:r>
      <w:r w:rsidR="005857E5" w:rsidRPr="00A15489">
        <w:rPr>
          <w:rFonts w:ascii="Myriad Pro" w:hAnsi="Myriad Pro"/>
          <w:szCs w:val="24"/>
          <w:lang w:val="en-GB"/>
        </w:rPr>
        <w:t xml:space="preserve"> and systems. Finally, </w:t>
      </w:r>
      <w:r w:rsidR="00BA187F" w:rsidRPr="00A15489">
        <w:rPr>
          <w:rFonts w:ascii="Myriad Pro" w:hAnsi="Myriad Pro"/>
          <w:szCs w:val="24"/>
          <w:lang w:val="en-GB"/>
        </w:rPr>
        <w:t xml:space="preserve">in </w:t>
      </w:r>
      <w:r w:rsidR="005857E5" w:rsidRPr="00A15489">
        <w:rPr>
          <w:rFonts w:ascii="Myriad Pro" w:hAnsi="Myriad Pro"/>
          <w:bCs/>
          <w:szCs w:val="24"/>
          <w:lang w:val="en-GB"/>
        </w:rPr>
        <w:t>Phase 4</w:t>
      </w:r>
      <w:r w:rsidR="005857E5" w:rsidRPr="00A15489">
        <w:rPr>
          <w:rFonts w:ascii="Myriad Pro" w:hAnsi="Myriad Pro"/>
          <w:szCs w:val="24"/>
          <w:lang w:val="en-GB"/>
        </w:rPr>
        <w:t xml:space="preserve"> participants were assessed on the conduct of 7 workshops. </w:t>
      </w:r>
      <w:r w:rsidR="005857E5" w:rsidRPr="00A15489">
        <w:rPr>
          <w:rFonts w:ascii="Myriad Pro" w:hAnsi="Myriad Pro"/>
          <w:szCs w:val="24"/>
          <w:lang w:val="en-GB"/>
        </w:rPr>
        <w:lastRenderedPageBreak/>
        <w:t xml:space="preserve">The training programme included a </w:t>
      </w:r>
      <w:r w:rsidR="00E16471" w:rsidRPr="00A15489">
        <w:rPr>
          <w:rFonts w:ascii="Myriad Pro" w:hAnsi="Myriad Pro"/>
          <w:szCs w:val="24"/>
          <w:lang w:val="en-GB"/>
        </w:rPr>
        <w:t xml:space="preserve">baseline survey </w:t>
      </w:r>
      <w:r w:rsidR="00BA187F" w:rsidRPr="00A15489">
        <w:rPr>
          <w:rFonts w:ascii="Myriad Pro" w:hAnsi="Myriad Pro"/>
          <w:szCs w:val="24"/>
          <w:lang w:val="en-GB"/>
        </w:rPr>
        <w:t>to identify target groups needs</w:t>
      </w:r>
      <w:r w:rsidR="005857E5" w:rsidRPr="00A15489">
        <w:rPr>
          <w:rFonts w:ascii="Myriad Pro" w:hAnsi="Myriad Pro"/>
          <w:szCs w:val="24"/>
          <w:lang w:val="en-GB"/>
        </w:rPr>
        <w:t xml:space="preserve"> as well as </w:t>
      </w:r>
      <w:r w:rsidR="00E16471" w:rsidRPr="00A15489">
        <w:rPr>
          <w:rFonts w:ascii="Myriad Pro" w:hAnsi="Myriad Pro"/>
          <w:szCs w:val="24"/>
          <w:lang w:val="en-GB"/>
        </w:rPr>
        <w:t xml:space="preserve">a mapping exercise </w:t>
      </w:r>
      <w:r w:rsidR="005857E5" w:rsidRPr="00A15489">
        <w:rPr>
          <w:rFonts w:ascii="Myriad Pro" w:hAnsi="Myriad Pro"/>
          <w:szCs w:val="24"/>
          <w:lang w:val="en-GB"/>
        </w:rPr>
        <w:t xml:space="preserve">to </w:t>
      </w:r>
      <w:r w:rsidR="00E16471" w:rsidRPr="00A15489">
        <w:rPr>
          <w:rFonts w:ascii="Myriad Pro" w:hAnsi="Myriad Pro"/>
          <w:szCs w:val="24"/>
          <w:lang w:val="en-GB"/>
        </w:rPr>
        <w:t xml:space="preserve">identify potential partners and local civil society groups. </w:t>
      </w:r>
      <w:r w:rsidR="00BA187F" w:rsidRPr="00A15489">
        <w:rPr>
          <w:rFonts w:ascii="Myriad Pro" w:hAnsi="Myriad Pro"/>
          <w:szCs w:val="24"/>
          <w:lang w:val="en-GB"/>
        </w:rPr>
        <w:t xml:space="preserve">Trainers proceeded to use their knowledge to conduct trainings and awareness campaigns concerning the democratic transition, either </w:t>
      </w:r>
      <w:r w:rsidR="00E16471" w:rsidRPr="00A15489">
        <w:rPr>
          <w:rFonts w:ascii="Myriad Pro" w:hAnsi="Myriad Pro"/>
          <w:szCs w:val="24"/>
          <w:lang w:val="en-GB"/>
        </w:rPr>
        <w:t>with the High National Electoral Commission (HNEC) as master trainers</w:t>
      </w:r>
      <w:r w:rsidR="00BA187F" w:rsidRPr="00A15489">
        <w:rPr>
          <w:rFonts w:ascii="Myriad Pro" w:hAnsi="Myriad Pro"/>
          <w:szCs w:val="24"/>
          <w:lang w:val="en-GB"/>
        </w:rPr>
        <w:t>,</w:t>
      </w:r>
      <w:r w:rsidR="00E16471" w:rsidRPr="00A15489">
        <w:rPr>
          <w:rFonts w:ascii="Myriad Pro" w:hAnsi="Myriad Pro"/>
          <w:szCs w:val="24"/>
          <w:lang w:val="en-GB"/>
        </w:rPr>
        <w:t xml:space="preserve"> within </w:t>
      </w:r>
      <w:r w:rsidR="00BA187F" w:rsidRPr="00A15489">
        <w:rPr>
          <w:rFonts w:ascii="Myriad Pro" w:hAnsi="Myriad Pro"/>
          <w:szCs w:val="24"/>
          <w:lang w:val="en-GB"/>
        </w:rPr>
        <w:t>their respective organizations, or conducting c</w:t>
      </w:r>
      <w:r w:rsidR="00E16471" w:rsidRPr="00A15489">
        <w:rPr>
          <w:rFonts w:ascii="Myriad Pro" w:hAnsi="Myriad Pro"/>
          <w:szCs w:val="24"/>
          <w:lang w:val="en-GB"/>
        </w:rPr>
        <w:t>ivic education classes</w:t>
      </w:r>
      <w:r w:rsidR="00BA187F" w:rsidRPr="00A15489">
        <w:rPr>
          <w:rFonts w:ascii="Myriad Pro" w:hAnsi="Myriad Pro"/>
          <w:szCs w:val="24"/>
          <w:lang w:val="en-GB"/>
        </w:rPr>
        <w:t xml:space="preserve"> for Tripoli university students </w:t>
      </w:r>
    </w:p>
    <w:p w:rsidR="00E16471" w:rsidRPr="00A15489" w:rsidRDefault="00BA187F" w:rsidP="000603FD">
      <w:pPr>
        <w:jc w:val="both"/>
        <w:rPr>
          <w:rFonts w:ascii="Myriad Pro" w:hAnsi="Myriad Pro"/>
          <w:szCs w:val="24"/>
          <w:lang w:val="en-GB"/>
        </w:rPr>
      </w:pPr>
      <w:r w:rsidRPr="00A15489">
        <w:rPr>
          <w:rFonts w:ascii="Myriad Pro" w:hAnsi="Myriad Pro"/>
          <w:szCs w:val="24"/>
          <w:lang w:val="en-GB"/>
        </w:rPr>
        <w:t xml:space="preserve">Motivating youth to participate may not be an issue given the enthusiasm in Libya today, however educating them in the difficult aspects of decision-making is </w:t>
      </w:r>
      <w:r w:rsidR="00A15489">
        <w:rPr>
          <w:rFonts w:ascii="Myriad Pro" w:hAnsi="Myriad Pro"/>
          <w:szCs w:val="24"/>
          <w:lang w:val="en-GB"/>
        </w:rPr>
        <w:t>critical</w:t>
      </w:r>
      <w:r w:rsidRPr="00A15489">
        <w:rPr>
          <w:rFonts w:ascii="Myriad Pro" w:hAnsi="Myriad Pro"/>
          <w:szCs w:val="24"/>
          <w:lang w:val="en-GB"/>
        </w:rPr>
        <w:t xml:space="preserve"> to cultivating an understanding the difficult negotiations and political compromises Libyans will have to make as part of the co</w:t>
      </w:r>
      <w:r w:rsidR="00A15489">
        <w:rPr>
          <w:rFonts w:ascii="Myriad Pro" w:hAnsi="Myriad Pro"/>
          <w:szCs w:val="24"/>
          <w:lang w:val="en-GB"/>
        </w:rPr>
        <w:t>nstitutional development process, with a view to ensuring</w:t>
      </w:r>
      <w:r w:rsidRPr="00A15489">
        <w:rPr>
          <w:rFonts w:ascii="Myriad Pro" w:hAnsi="Myriad Pro"/>
          <w:szCs w:val="24"/>
          <w:lang w:val="en-GB"/>
        </w:rPr>
        <w:t xml:space="preserve"> stability and sustainable economic growth. Model youth parliaments, constituent assemblies and drafting committees are expected to be launched after the elections in July, for which t</w:t>
      </w:r>
      <w:r w:rsidR="00E16471" w:rsidRPr="00A15489">
        <w:rPr>
          <w:rFonts w:ascii="Myriad Pro" w:hAnsi="Myriad Pro"/>
          <w:szCs w:val="24"/>
          <w:lang w:val="en-GB"/>
        </w:rPr>
        <w:t xml:space="preserve">erms of reference </w:t>
      </w:r>
      <w:r w:rsidRPr="00A15489">
        <w:rPr>
          <w:rFonts w:ascii="Myriad Pro" w:hAnsi="Myriad Pro"/>
          <w:szCs w:val="24"/>
          <w:lang w:val="en-GB"/>
        </w:rPr>
        <w:t>have been drafted and a consultant identified.</w:t>
      </w:r>
    </w:p>
    <w:p w:rsidR="00BF0C62" w:rsidRDefault="00EE1EBA" w:rsidP="000603FD">
      <w:pPr>
        <w:jc w:val="both"/>
        <w:rPr>
          <w:rFonts w:ascii="Myriad Pro" w:hAnsi="Myriad Pro"/>
          <w:bCs/>
          <w:iCs/>
          <w:szCs w:val="24"/>
          <w:lang w:val="en-GB"/>
        </w:rPr>
      </w:pPr>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68580</wp:posOffset>
            </wp:positionV>
            <wp:extent cx="4572000" cy="2016125"/>
            <wp:effectExtent l="19050" t="0" r="0" b="0"/>
            <wp:wrapSquare wrapText="bothSides"/>
            <wp:docPr id="6" name="Picture 2" descr="C:\Users\Samia Mahgoub\Pictures\open day in Universities\open day High academy\IMG_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a Mahgoub\Pictures\open day in Universities\open day High academy\IMG_7400.JPG"/>
                    <pic:cNvPicPr>
                      <a:picLocks noChangeAspect="1" noChangeArrowheads="1"/>
                    </pic:cNvPicPr>
                  </pic:nvPicPr>
                  <pic:blipFill>
                    <a:blip r:embed="rId21"/>
                    <a:srcRect t="9528" r="11621" b="20026"/>
                    <a:stretch>
                      <a:fillRect/>
                    </a:stretch>
                  </pic:blipFill>
                  <pic:spPr bwMode="auto">
                    <a:xfrm>
                      <a:off x="0" y="0"/>
                      <a:ext cx="4572000" cy="2016125"/>
                    </a:xfrm>
                    <a:prstGeom prst="rect">
                      <a:avLst/>
                    </a:prstGeom>
                    <a:noFill/>
                    <a:ln w="9525">
                      <a:noFill/>
                      <a:miter lim="800000"/>
                      <a:headEnd/>
                      <a:tailEnd/>
                    </a:ln>
                  </pic:spPr>
                </pic:pic>
              </a:graphicData>
            </a:graphic>
          </wp:anchor>
        </w:drawing>
      </w:r>
    </w:p>
    <w:p w:rsidR="00BF0C62" w:rsidRDefault="00BF0C62" w:rsidP="000603FD">
      <w:pPr>
        <w:jc w:val="both"/>
        <w:rPr>
          <w:rFonts w:ascii="Myriad Pro" w:hAnsi="Myriad Pro"/>
          <w:bCs/>
          <w:iCs/>
          <w:szCs w:val="24"/>
          <w:lang w:val="en-GB"/>
        </w:rPr>
      </w:pPr>
    </w:p>
    <w:p w:rsidR="00BF0C62" w:rsidRDefault="00BF0C62" w:rsidP="000603FD">
      <w:pPr>
        <w:jc w:val="both"/>
        <w:rPr>
          <w:rFonts w:ascii="Myriad Pro" w:hAnsi="Myriad Pro"/>
          <w:bCs/>
          <w:iCs/>
          <w:szCs w:val="24"/>
          <w:lang w:val="en-GB"/>
        </w:rPr>
      </w:pPr>
    </w:p>
    <w:p w:rsidR="00BF0C62" w:rsidRDefault="00BF0C62" w:rsidP="000603FD">
      <w:pPr>
        <w:jc w:val="both"/>
        <w:rPr>
          <w:rFonts w:ascii="Myriad Pro" w:hAnsi="Myriad Pro"/>
          <w:bCs/>
          <w:iCs/>
          <w:szCs w:val="24"/>
          <w:lang w:val="en-GB"/>
        </w:rPr>
      </w:pPr>
    </w:p>
    <w:p w:rsidR="00BF0C62" w:rsidRDefault="00BF0C62" w:rsidP="000603FD">
      <w:pPr>
        <w:jc w:val="both"/>
        <w:rPr>
          <w:rFonts w:ascii="Myriad Pro" w:hAnsi="Myriad Pro"/>
          <w:bCs/>
          <w:iCs/>
          <w:szCs w:val="24"/>
          <w:lang w:val="en-GB"/>
        </w:rPr>
      </w:pPr>
    </w:p>
    <w:p w:rsidR="00BF0C62" w:rsidRDefault="00BF0C62" w:rsidP="000603FD">
      <w:pPr>
        <w:jc w:val="both"/>
        <w:rPr>
          <w:rFonts w:ascii="Myriad Pro" w:hAnsi="Myriad Pro"/>
          <w:bCs/>
          <w:iCs/>
          <w:szCs w:val="24"/>
          <w:lang w:val="en-GB"/>
        </w:rPr>
      </w:pPr>
    </w:p>
    <w:p w:rsidR="00BF0C62" w:rsidRDefault="00BF0C62" w:rsidP="000603FD">
      <w:pPr>
        <w:jc w:val="both"/>
        <w:rPr>
          <w:rFonts w:ascii="Myriad Pro" w:hAnsi="Myriad Pro"/>
          <w:bCs/>
          <w:iCs/>
          <w:szCs w:val="24"/>
          <w:lang w:val="en-GB"/>
        </w:rPr>
      </w:pPr>
    </w:p>
    <w:p w:rsidR="00722CEC" w:rsidRDefault="005401A3" w:rsidP="000603FD">
      <w:pPr>
        <w:jc w:val="both"/>
        <w:rPr>
          <w:rFonts w:ascii="Myriad Pro" w:hAnsi="Myriad Pro"/>
          <w:bCs/>
          <w:iCs/>
          <w:szCs w:val="24"/>
          <w:lang w:val="en-GB"/>
        </w:rPr>
      </w:pPr>
      <w:r>
        <w:rPr>
          <w:rFonts w:ascii="Myriad Pro" w:hAnsi="Myriad Pro"/>
          <w:bCs/>
          <w:iCs/>
          <w:szCs w:val="24"/>
          <w:lang w:val="en-GB"/>
        </w:rPr>
        <w:t xml:space="preserve">The second activity implemented was in partnership with Ministry of Higher Education targeting students in 10 universities around the country. The activity included training of 150 students by 13 of BRIDGE trainers on the National Elections and Voter Participation. The training utilized the materials developed by HNEC. The 163 individuals </w:t>
      </w:r>
      <w:r w:rsidR="00002AA7">
        <w:rPr>
          <w:rFonts w:ascii="Myriad Pro" w:hAnsi="Myriad Pro"/>
          <w:bCs/>
          <w:iCs/>
          <w:szCs w:val="24"/>
          <w:lang w:val="en-GB"/>
        </w:rPr>
        <w:t>conducted educational session during the</w:t>
      </w:r>
      <w:r w:rsidR="003978E4" w:rsidRPr="003978E4">
        <w:rPr>
          <w:rFonts w:ascii="Myriad Pro" w:hAnsi="Myriad Pro"/>
          <w:bCs/>
          <w:iCs/>
          <w:szCs w:val="24"/>
          <w:lang w:val="en-GB"/>
        </w:rPr>
        <w:t xml:space="preserve"> Open day meetings with students to educate them on the electoral process</w:t>
      </w:r>
      <w:r w:rsidR="00002AA7">
        <w:rPr>
          <w:rFonts w:ascii="Myriad Pro" w:hAnsi="Myriad Pro"/>
          <w:bCs/>
          <w:iCs/>
          <w:szCs w:val="24"/>
          <w:lang w:val="en-GB"/>
        </w:rPr>
        <w:t xml:space="preserve">. </w:t>
      </w:r>
      <w:r w:rsidR="003978E4" w:rsidRPr="003978E4">
        <w:rPr>
          <w:rFonts w:ascii="Myriad Pro" w:hAnsi="Myriad Pro"/>
          <w:bCs/>
          <w:iCs/>
          <w:szCs w:val="24"/>
          <w:lang w:val="en-GB"/>
        </w:rPr>
        <w:t>The posters, flyers and banners have been distributed in temporary booths explaining the details of how, when and where to vote.</w:t>
      </w:r>
      <w:r w:rsidR="00F11BD8">
        <w:rPr>
          <w:rFonts w:ascii="Myriad Pro" w:hAnsi="Myriad Pro"/>
          <w:bCs/>
          <w:iCs/>
          <w:szCs w:val="24"/>
          <w:lang w:val="en-GB"/>
        </w:rPr>
        <w:t xml:space="preserve"> </w:t>
      </w:r>
      <w:r w:rsidR="00002AA7">
        <w:rPr>
          <w:rFonts w:ascii="Myriad Pro" w:hAnsi="Myriad Pro"/>
          <w:bCs/>
          <w:iCs/>
          <w:szCs w:val="24"/>
          <w:lang w:val="en-GB"/>
        </w:rPr>
        <w:t>M</w:t>
      </w:r>
      <w:r w:rsidR="004D4BAA">
        <w:rPr>
          <w:rFonts w:ascii="Myriad Pro" w:hAnsi="Myriad Pro"/>
          <w:bCs/>
          <w:iCs/>
          <w:szCs w:val="24"/>
          <w:lang w:val="en-GB"/>
        </w:rPr>
        <w:t xml:space="preserve">ore than </w:t>
      </w:r>
      <w:r w:rsidR="003978E4" w:rsidRPr="003978E4">
        <w:rPr>
          <w:rFonts w:ascii="Myriad Pro" w:hAnsi="Myriad Pro"/>
          <w:bCs/>
          <w:iCs/>
          <w:szCs w:val="24"/>
          <w:lang w:val="en-GB"/>
        </w:rPr>
        <w:t>500 students in each university were reached</w:t>
      </w:r>
      <w:r w:rsidR="004D4BAA">
        <w:rPr>
          <w:rFonts w:ascii="Myriad Pro" w:hAnsi="Myriad Pro"/>
          <w:bCs/>
          <w:iCs/>
          <w:szCs w:val="24"/>
          <w:lang w:val="en-GB"/>
        </w:rPr>
        <w:t>.</w:t>
      </w:r>
    </w:p>
    <w:p w:rsidR="00002AA7" w:rsidRDefault="00002AA7" w:rsidP="000603FD">
      <w:pPr>
        <w:jc w:val="both"/>
        <w:rPr>
          <w:rFonts w:ascii="Myriad Pro" w:hAnsi="Myriad Pro"/>
          <w:bCs/>
          <w:iCs/>
          <w:szCs w:val="24"/>
          <w:lang w:val="en-GB"/>
        </w:rPr>
      </w:pPr>
      <w:r>
        <w:rPr>
          <w:rFonts w:ascii="Myriad Pro" w:hAnsi="Myriad Pro"/>
          <w:bCs/>
          <w:iCs/>
          <w:szCs w:val="24"/>
          <w:lang w:val="en-GB"/>
        </w:rPr>
        <w:t xml:space="preserve">SCELT Program partnered with the Scouts of Libya to conduct voter education and civic participation campaign. The scouts implemented Face-to-Face sessions to raise the level of awareness among the youth groups and local communities regarding the National Elections. </w:t>
      </w:r>
    </w:p>
    <w:p w:rsidR="00471C0C" w:rsidRDefault="00EE1EBA" w:rsidP="000603FD">
      <w:pPr>
        <w:jc w:val="both"/>
        <w:rPr>
          <w:rFonts w:ascii="Myriad Pro" w:hAnsi="Myriad Pro"/>
          <w:bCs/>
          <w:iCs/>
          <w:szCs w:val="24"/>
          <w:lang w:val="en-GB"/>
        </w:rPr>
      </w:pPr>
      <w:r>
        <w:rPr>
          <w:noProof/>
        </w:rPr>
        <w:drawing>
          <wp:inline distT="0" distB="0" distL="0" distR="0">
            <wp:extent cx="3890645" cy="13589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b="9047"/>
                    <a:stretch>
                      <a:fillRect/>
                    </a:stretch>
                  </pic:blipFill>
                  <pic:spPr bwMode="auto">
                    <a:xfrm>
                      <a:off x="0" y="0"/>
                      <a:ext cx="3890645" cy="1358900"/>
                    </a:xfrm>
                    <a:prstGeom prst="rect">
                      <a:avLst/>
                    </a:prstGeom>
                    <a:noFill/>
                    <a:ln w="9525">
                      <a:noFill/>
                      <a:miter lim="800000"/>
                      <a:headEnd/>
                      <a:tailEnd/>
                    </a:ln>
                  </pic:spPr>
                </pic:pic>
              </a:graphicData>
            </a:graphic>
          </wp:inline>
        </w:drawing>
      </w:r>
    </w:p>
    <w:p w:rsidR="00002AA7" w:rsidRDefault="00002AA7" w:rsidP="000603FD">
      <w:pPr>
        <w:jc w:val="both"/>
        <w:rPr>
          <w:rFonts w:ascii="Myriad Pro" w:hAnsi="Myriad Pro"/>
          <w:bCs/>
          <w:iCs/>
          <w:szCs w:val="24"/>
          <w:lang w:val="en-GB"/>
        </w:rPr>
      </w:pPr>
      <w:r>
        <w:rPr>
          <w:rFonts w:ascii="Myriad Pro" w:hAnsi="Myriad Pro"/>
          <w:bCs/>
          <w:iCs/>
          <w:szCs w:val="24"/>
          <w:lang w:val="en-GB"/>
        </w:rPr>
        <w:lastRenderedPageBreak/>
        <w:t>The activity included training 500 scouts leaders trainers in 24 scouts commissions throughout all 13 districts in the country on the electoral process and voter education.  The commissions developed action plan at the district level to cov</w:t>
      </w:r>
      <w:r w:rsidR="00A5212E">
        <w:rPr>
          <w:rFonts w:ascii="Myriad Pro" w:hAnsi="Myriad Pro"/>
          <w:bCs/>
          <w:iCs/>
          <w:szCs w:val="24"/>
          <w:lang w:val="en-GB"/>
        </w:rPr>
        <w:t>er the two weeks prior to e-day</w:t>
      </w:r>
      <w:r>
        <w:rPr>
          <w:rFonts w:ascii="Myriad Pro" w:hAnsi="Myriad Pro"/>
          <w:bCs/>
          <w:iCs/>
          <w:szCs w:val="24"/>
          <w:lang w:val="en-GB"/>
        </w:rPr>
        <w:t xml:space="preserve">. </w:t>
      </w:r>
      <w:r w:rsidR="0004247C">
        <w:rPr>
          <w:rFonts w:ascii="Myriad Pro" w:hAnsi="Myriad Pro"/>
          <w:bCs/>
          <w:iCs/>
          <w:szCs w:val="24"/>
          <w:lang w:val="en-GB"/>
        </w:rPr>
        <w:t xml:space="preserve">The scouts were able to reach </w:t>
      </w:r>
      <w:r w:rsidR="00A5212E">
        <w:rPr>
          <w:rFonts w:ascii="Myriad Pro" w:hAnsi="Myriad Pro"/>
          <w:bCs/>
          <w:iCs/>
          <w:szCs w:val="24"/>
          <w:lang w:val="en-GB"/>
        </w:rPr>
        <w:t>48</w:t>
      </w:r>
      <w:r>
        <w:rPr>
          <w:rFonts w:ascii="Myriad Pro" w:hAnsi="Myriad Pro"/>
          <w:bCs/>
          <w:iCs/>
          <w:szCs w:val="24"/>
          <w:lang w:val="en-GB"/>
        </w:rPr>
        <w:t>,000 people around the country and distribute over 30,000 items on the print materials produced by the HNEC.</w:t>
      </w:r>
    </w:p>
    <w:p w:rsidR="004D4BAA" w:rsidRDefault="00EE1EBA" w:rsidP="000603FD">
      <w:pPr>
        <w:jc w:val="both"/>
        <w:rPr>
          <w:rFonts w:ascii="Myriad Pro" w:hAnsi="Myriad Pro"/>
          <w:bCs/>
          <w:iCs/>
          <w:szCs w:val="24"/>
          <w:lang w:val="en-GB"/>
        </w:rPr>
      </w:pPr>
      <w:r>
        <w:rPr>
          <w:noProof/>
        </w:rPr>
        <w:drawing>
          <wp:anchor distT="0" distB="0" distL="114300" distR="114300" simplePos="0" relativeHeight="251653632" behindDoc="0" locked="0" layoutInCell="1" allowOverlap="1">
            <wp:simplePos x="0" y="0"/>
            <wp:positionH relativeFrom="column">
              <wp:posOffset>3546475</wp:posOffset>
            </wp:positionH>
            <wp:positionV relativeFrom="paragraph">
              <wp:posOffset>479425</wp:posOffset>
            </wp:positionV>
            <wp:extent cx="2263775" cy="3195955"/>
            <wp:effectExtent l="19050" t="0" r="317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263775" cy="3195955"/>
                    </a:xfrm>
                    <a:prstGeom prst="rect">
                      <a:avLst/>
                    </a:prstGeom>
                    <a:noFill/>
                    <a:ln w="9525">
                      <a:noFill/>
                      <a:miter lim="800000"/>
                      <a:headEnd/>
                      <a:tailEnd/>
                    </a:ln>
                  </pic:spPr>
                </pic:pic>
              </a:graphicData>
            </a:graphic>
          </wp:anchor>
        </w:drawing>
      </w:r>
      <w:r w:rsidR="00002AA7">
        <w:rPr>
          <w:rFonts w:ascii="Myriad Pro" w:hAnsi="Myriad Pro"/>
          <w:bCs/>
          <w:iCs/>
          <w:szCs w:val="24"/>
          <w:lang w:val="en-GB"/>
        </w:rPr>
        <w:t xml:space="preserve">The last activity conducted between the </w:t>
      </w:r>
      <w:r w:rsidR="004D4BAA" w:rsidRPr="004D4BAA">
        <w:rPr>
          <w:rFonts w:ascii="Myriad Pro" w:hAnsi="Myriad Pro"/>
          <w:bCs/>
          <w:iCs/>
          <w:szCs w:val="24"/>
          <w:lang w:val="en-GB"/>
        </w:rPr>
        <w:t>10</w:t>
      </w:r>
      <w:r w:rsidR="00002AA7">
        <w:rPr>
          <w:rFonts w:ascii="Myriad Pro" w:hAnsi="Myriad Pro"/>
          <w:bCs/>
          <w:iCs/>
          <w:szCs w:val="24"/>
          <w:lang w:val="en-GB"/>
        </w:rPr>
        <w:t xml:space="preserve"> and </w:t>
      </w:r>
      <w:r w:rsidR="004D4BAA" w:rsidRPr="004D4BAA">
        <w:rPr>
          <w:rFonts w:ascii="Myriad Pro" w:hAnsi="Myriad Pro"/>
          <w:bCs/>
          <w:iCs/>
          <w:szCs w:val="24"/>
          <w:lang w:val="en-GB"/>
        </w:rPr>
        <w:t>16/7/2012</w:t>
      </w:r>
      <w:r w:rsidR="00002AA7">
        <w:rPr>
          <w:rFonts w:ascii="Myriad Pro" w:hAnsi="Myriad Pro"/>
          <w:bCs/>
          <w:iCs/>
          <w:szCs w:val="24"/>
          <w:lang w:val="en-GB"/>
        </w:rPr>
        <w:t xml:space="preserve"> was in partnership with the Scouts Tripoli Commission through </w:t>
      </w:r>
      <w:r w:rsidR="0004247C">
        <w:rPr>
          <w:rFonts w:ascii="Myriad Pro" w:hAnsi="Myriad Pro"/>
          <w:bCs/>
          <w:iCs/>
          <w:szCs w:val="24"/>
          <w:lang w:val="en-GB"/>
        </w:rPr>
        <w:t xml:space="preserve">the design and implementation of two training workshops on civic education during the </w:t>
      </w:r>
      <w:r w:rsidR="004D4BAA" w:rsidRPr="004D4BAA">
        <w:rPr>
          <w:rFonts w:ascii="Myriad Pro" w:hAnsi="Myriad Pro"/>
          <w:bCs/>
          <w:iCs/>
          <w:szCs w:val="24"/>
          <w:lang w:val="en-GB"/>
        </w:rPr>
        <w:t xml:space="preserve">Boy Scouts camp ‘’ </w:t>
      </w:r>
      <w:proofErr w:type="gramStart"/>
      <w:r w:rsidR="004D4BAA" w:rsidRPr="004D4BAA">
        <w:rPr>
          <w:rFonts w:ascii="Myriad Pro" w:hAnsi="Myriad Pro"/>
          <w:bCs/>
          <w:iCs/>
          <w:szCs w:val="24"/>
          <w:lang w:val="en-GB"/>
        </w:rPr>
        <w:t>Scouting</w:t>
      </w:r>
      <w:proofErr w:type="gramEnd"/>
      <w:r w:rsidR="004D4BAA" w:rsidRPr="004D4BAA">
        <w:rPr>
          <w:rFonts w:ascii="Myriad Pro" w:hAnsi="Myriad Pro"/>
          <w:bCs/>
          <w:iCs/>
          <w:szCs w:val="24"/>
          <w:lang w:val="en-GB"/>
        </w:rPr>
        <w:t xml:space="preserve"> for Brotherhood and Peace ‘</w:t>
      </w:r>
    </w:p>
    <w:p w:rsidR="004D4BAA" w:rsidRDefault="00EE1EBA" w:rsidP="000603FD">
      <w:pPr>
        <w:jc w:val="both"/>
        <w:rPr>
          <w:rFonts w:ascii="Myriad Pro" w:hAnsi="Myriad Pro"/>
          <w:bCs/>
          <w:iCs/>
          <w:szCs w:val="24"/>
          <w:lang w:val="en-GB"/>
        </w:rPr>
      </w:pPr>
      <w:r>
        <w:rPr>
          <w:noProof/>
        </w:rPr>
        <w:drawing>
          <wp:anchor distT="0" distB="0" distL="114300" distR="114300" simplePos="0" relativeHeight="251657728" behindDoc="0" locked="0" layoutInCell="1" allowOverlap="1">
            <wp:simplePos x="0" y="0"/>
            <wp:positionH relativeFrom="column">
              <wp:posOffset>-635</wp:posOffset>
            </wp:positionH>
            <wp:positionV relativeFrom="paragraph">
              <wp:posOffset>1388110</wp:posOffset>
            </wp:positionV>
            <wp:extent cx="2631440" cy="1828800"/>
            <wp:effectExtent l="19050" t="0" r="0" b="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2631440" cy="1828800"/>
                    </a:xfrm>
                    <a:prstGeom prst="rect">
                      <a:avLst/>
                    </a:prstGeom>
                    <a:noFill/>
                    <a:ln w="9525">
                      <a:noFill/>
                      <a:miter lim="800000"/>
                      <a:headEnd/>
                      <a:tailEnd/>
                    </a:ln>
                  </pic:spPr>
                </pic:pic>
              </a:graphicData>
            </a:graphic>
          </wp:anchor>
        </w:drawing>
      </w:r>
      <w:r w:rsidR="0004247C">
        <w:rPr>
          <w:rFonts w:ascii="Myriad Pro" w:hAnsi="Myriad Pro"/>
          <w:bCs/>
          <w:iCs/>
          <w:szCs w:val="24"/>
          <w:lang w:val="en-GB"/>
        </w:rPr>
        <w:t xml:space="preserve">Up to 60 </w:t>
      </w:r>
      <w:r w:rsidR="004D4BAA" w:rsidRPr="004D4BAA">
        <w:rPr>
          <w:rFonts w:ascii="Myriad Pro" w:hAnsi="Myriad Pro"/>
          <w:bCs/>
          <w:iCs/>
          <w:szCs w:val="24"/>
          <w:lang w:val="en-GB"/>
        </w:rPr>
        <w:t xml:space="preserve">Libyans scouts members trained as civic educators.   Up to </w:t>
      </w:r>
      <w:r w:rsidR="0004247C">
        <w:rPr>
          <w:rFonts w:ascii="Myriad Pro" w:hAnsi="Myriad Pro"/>
          <w:bCs/>
          <w:iCs/>
          <w:szCs w:val="24"/>
          <w:lang w:val="en-GB"/>
        </w:rPr>
        <w:t>2000</w:t>
      </w:r>
      <w:r w:rsidR="004D4BAA" w:rsidRPr="004D4BAA">
        <w:rPr>
          <w:rFonts w:ascii="Myriad Pro" w:hAnsi="Myriad Pro"/>
          <w:bCs/>
          <w:iCs/>
          <w:szCs w:val="24"/>
          <w:lang w:val="en-GB"/>
        </w:rPr>
        <w:t xml:space="preserve"> Libyan scouts’ members trained as civic educators.   Up to </w:t>
      </w:r>
      <w:r w:rsidR="0004247C">
        <w:rPr>
          <w:rFonts w:ascii="Myriad Pro" w:hAnsi="Myriad Pro"/>
          <w:bCs/>
          <w:iCs/>
          <w:szCs w:val="24"/>
          <w:lang w:val="en-GB"/>
        </w:rPr>
        <w:t>80,000</w:t>
      </w:r>
      <w:r w:rsidR="004D4BAA" w:rsidRPr="004D4BAA">
        <w:rPr>
          <w:rFonts w:ascii="Myriad Pro" w:hAnsi="Myriad Pro"/>
          <w:bCs/>
          <w:iCs/>
          <w:szCs w:val="24"/>
          <w:lang w:val="en-GB"/>
        </w:rPr>
        <w:t xml:space="preserve"> of Li</w:t>
      </w:r>
      <w:r w:rsidR="00A5212E">
        <w:rPr>
          <w:rFonts w:ascii="Myriad Pro" w:hAnsi="Myriad Pro"/>
          <w:bCs/>
          <w:iCs/>
          <w:szCs w:val="24"/>
          <w:lang w:val="en-GB"/>
        </w:rPr>
        <w:t>byan youth reached through Face-to-</w:t>
      </w:r>
      <w:r w:rsidR="004D4BAA" w:rsidRPr="004D4BAA">
        <w:rPr>
          <w:rFonts w:ascii="Myriad Pro" w:hAnsi="Myriad Pro"/>
          <w:bCs/>
          <w:iCs/>
          <w:szCs w:val="24"/>
          <w:lang w:val="en-GB"/>
        </w:rPr>
        <w:t xml:space="preserve">Face activities.    A </w:t>
      </w:r>
      <w:r w:rsidR="004D4BAA">
        <w:rPr>
          <w:rFonts w:ascii="Myriad Pro" w:hAnsi="Myriad Pro"/>
          <w:bCs/>
          <w:iCs/>
          <w:szCs w:val="24"/>
          <w:lang w:val="en-GB"/>
        </w:rPr>
        <w:t xml:space="preserve">total of </w:t>
      </w:r>
      <w:r w:rsidR="004D4BAA" w:rsidRPr="004D4BAA">
        <w:rPr>
          <w:rFonts w:ascii="Myriad Pro" w:hAnsi="Myriad Pro"/>
          <w:bCs/>
          <w:iCs/>
          <w:szCs w:val="24"/>
          <w:lang w:val="en-GB"/>
        </w:rPr>
        <w:t>100 leaders scout and youth were trained and involved in civic engagement in their communities</w:t>
      </w:r>
      <w:r w:rsidR="00663609">
        <w:rPr>
          <w:rFonts w:ascii="Myriad Pro" w:hAnsi="Myriad Pro"/>
          <w:bCs/>
          <w:iCs/>
          <w:szCs w:val="24"/>
          <w:lang w:val="en-GB"/>
        </w:rPr>
        <w:t>.</w:t>
      </w:r>
    </w:p>
    <w:p w:rsidR="00BE2CE4" w:rsidRDefault="00BE2CE4" w:rsidP="000603FD">
      <w:pPr>
        <w:jc w:val="both"/>
        <w:rPr>
          <w:rFonts w:ascii="Myriad Pro" w:hAnsi="Myriad Pro"/>
          <w:bCs/>
          <w:iCs/>
          <w:szCs w:val="24"/>
          <w:lang w:val="en-GB"/>
        </w:rPr>
      </w:pPr>
    </w:p>
    <w:p w:rsidR="00BE2CE4" w:rsidRDefault="00BE2CE4" w:rsidP="000603FD">
      <w:pPr>
        <w:jc w:val="both"/>
        <w:rPr>
          <w:rFonts w:ascii="Myriad Pro" w:hAnsi="Myriad Pro"/>
          <w:bCs/>
          <w:iCs/>
          <w:szCs w:val="24"/>
          <w:lang w:val="en-GB"/>
        </w:rPr>
      </w:pPr>
    </w:p>
    <w:p w:rsidR="00663609" w:rsidRDefault="00663609" w:rsidP="000603FD">
      <w:pPr>
        <w:jc w:val="both"/>
        <w:rPr>
          <w:rFonts w:ascii="Myriad Pro" w:hAnsi="Myriad Pro"/>
          <w:bCs/>
          <w:iCs/>
          <w:szCs w:val="24"/>
          <w:lang w:val="en-GB"/>
        </w:rPr>
      </w:pPr>
    </w:p>
    <w:p w:rsidR="00BE2CE4" w:rsidRDefault="00BE2CE4" w:rsidP="000603FD">
      <w:pPr>
        <w:jc w:val="both"/>
        <w:rPr>
          <w:rFonts w:ascii="Myriad Pro" w:hAnsi="Myriad Pro"/>
          <w:bCs/>
          <w:iCs/>
          <w:szCs w:val="24"/>
          <w:lang w:val="en-GB"/>
        </w:rPr>
      </w:pPr>
    </w:p>
    <w:p w:rsidR="00BF0C62" w:rsidRDefault="00BF0C62" w:rsidP="000603FD">
      <w:pPr>
        <w:jc w:val="both"/>
        <w:rPr>
          <w:rFonts w:ascii="Myriad Pro" w:hAnsi="Myriad Pro"/>
          <w:bCs/>
          <w:iCs/>
          <w:szCs w:val="24"/>
          <w:lang w:val="en-GB"/>
        </w:rPr>
      </w:pPr>
    </w:p>
    <w:p w:rsidR="00BF0C62" w:rsidRDefault="00BF0C62" w:rsidP="000603FD">
      <w:pPr>
        <w:jc w:val="both"/>
        <w:rPr>
          <w:rFonts w:ascii="Myriad Pro" w:hAnsi="Myriad Pro"/>
          <w:bCs/>
          <w:iCs/>
          <w:szCs w:val="24"/>
          <w:lang w:val="en-GB"/>
        </w:rPr>
      </w:pPr>
    </w:p>
    <w:p w:rsidR="00B42E4E" w:rsidRPr="00A15489" w:rsidRDefault="00624380" w:rsidP="000603FD">
      <w:pPr>
        <w:pStyle w:val="Heading2"/>
        <w:jc w:val="both"/>
        <w:rPr>
          <w:lang w:val="en-GB"/>
        </w:rPr>
      </w:pPr>
      <w:bookmarkStart w:id="13" w:name="_Toc203806110"/>
      <w:r w:rsidRPr="00A15489">
        <w:rPr>
          <w:lang w:val="en-GB"/>
        </w:rPr>
        <w:t xml:space="preserve">OUTPUT 3: </w:t>
      </w:r>
      <w:r w:rsidR="004163CC" w:rsidRPr="00A15489">
        <w:rPr>
          <w:lang w:val="en-GB"/>
        </w:rPr>
        <w:t xml:space="preserve">Increased </w:t>
      </w:r>
      <w:r w:rsidR="00292C6B" w:rsidRPr="00A15489">
        <w:rPr>
          <w:lang w:val="en-GB"/>
        </w:rPr>
        <w:t>Women's Participation in t</w:t>
      </w:r>
      <w:r w:rsidR="00221293" w:rsidRPr="00A15489">
        <w:rPr>
          <w:lang w:val="en-GB"/>
        </w:rPr>
        <w:t>he Democratic Transition Process</w:t>
      </w:r>
      <w:bookmarkEnd w:id="13"/>
    </w:p>
    <w:p w:rsidR="00BA3AA0" w:rsidRPr="00A15489" w:rsidRDefault="003F6BD1" w:rsidP="000603FD">
      <w:pPr>
        <w:jc w:val="both"/>
        <w:rPr>
          <w:rFonts w:ascii="Myriad Pro" w:hAnsi="Myriad Pro"/>
          <w:i/>
          <w:iCs/>
          <w:lang w:val="en-GB"/>
        </w:rPr>
      </w:pPr>
      <w:r w:rsidRPr="00A15489">
        <w:rPr>
          <w:rFonts w:ascii="Myriad Pro" w:hAnsi="Myriad Pro"/>
          <w:iCs/>
          <w:lang w:val="en-GB"/>
        </w:rPr>
        <w:t xml:space="preserve">Lessons from other transitional countries tell us that </w:t>
      </w:r>
      <w:r w:rsidR="009C311E" w:rsidRPr="00A15489">
        <w:rPr>
          <w:rFonts w:ascii="Myriad Pro" w:hAnsi="Myriad Pro"/>
          <w:iCs/>
          <w:lang w:val="en-GB"/>
        </w:rPr>
        <w:t xml:space="preserve">while </w:t>
      </w:r>
      <w:r w:rsidRPr="00A15489">
        <w:rPr>
          <w:rFonts w:ascii="Myriad Pro" w:hAnsi="Myriad Pro"/>
          <w:iCs/>
          <w:lang w:val="en-GB"/>
        </w:rPr>
        <w:t>women can be a catalyst for change</w:t>
      </w:r>
      <w:r w:rsidR="009C311E" w:rsidRPr="00A15489">
        <w:rPr>
          <w:rFonts w:ascii="Myriad Pro" w:hAnsi="Myriad Pro"/>
          <w:iCs/>
          <w:lang w:val="en-GB"/>
        </w:rPr>
        <w:t>,</w:t>
      </w:r>
      <w:r w:rsidRPr="00A15489">
        <w:rPr>
          <w:rFonts w:ascii="Myriad Pro" w:hAnsi="Myriad Pro"/>
          <w:iCs/>
          <w:lang w:val="en-GB"/>
        </w:rPr>
        <w:t xml:space="preserve"> changing the natu</w:t>
      </w:r>
      <w:r w:rsidR="004A3FD6" w:rsidRPr="00A15489">
        <w:rPr>
          <w:rFonts w:ascii="Myriad Pro" w:hAnsi="Myriad Pro"/>
          <w:iCs/>
          <w:lang w:val="en-GB"/>
        </w:rPr>
        <w:t>re of women’s participation is a</w:t>
      </w:r>
      <w:r w:rsidRPr="00A15489">
        <w:rPr>
          <w:rFonts w:ascii="Myriad Pro" w:hAnsi="Myriad Pro"/>
          <w:iCs/>
          <w:lang w:val="en-GB"/>
        </w:rPr>
        <w:t xml:space="preserve"> gradual process. The revolution in Libya presented an opportunity for women to occupy newly-created political space</w:t>
      </w:r>
      <w:r w:rsidR="00BA3AA0" w:rsidRPr="00A15489">
        <w:rPr>
          <w:rFonts w:ascii="Myriad Pro" w:hAnsi="Myriad Pro"/>
          <w:iCs/>
          <w:lang w:val="en-GB"/>
        </w:rPr>
        <w:t xml:space="preserve"> and the enduring image of strength carved out during the revolution gives them additional credibility</w:t>
      </w:r>
      <w:r w:rsidRPr="00A15489">
        <w:rPr>
          <w:rFonts w:ascii="Myriad Pro" w:hAnsi="Myriad Pro"/>
          <w:iCs/>
          <w:lang w:val="en-GB"/>
        </w:rPr>
        <w:t>.</w:t>
      </w:r>
      <w:r w:rsidR="004A3FD6" w:rsidRPr="00A15489">
        <w:rPr>
          <w:rFonts w:ascii="Myriad Pro" w:hAnsi="Myriad Pro"/>
          <w:iCs/>
          <w:lang w:val="en-GB"/>
        </w:rPr>
        <w:t xml:space="preserve"> Yet</w:t>
      </w:r>
      <w:r w:rsidR="00BA3AA0" w:rsidRPr="00A15489">
        <w:rPr>
          <w:rFonts w:ascii="Myriad Pro" w:hAnsi="Myriad Pro"/>
          <w:iCs/>
          <w:lang w:val="en-GB"/>
        </w:rPr>
        <w:t xml:space="preserve"> women had a representation of less than six </w:t>
      </w:r>
      <w:proofErr w:type="spellStart"/>
      <w:r w:rsidR="00BA3AA0" w:rsidRPr="00A15489">
        <w:rPr>
          <w:rFonts w:ascii="Myriad Pro" w:hAnsi="Myriad Pro"/>
          <w:iCs/>
          <w:lang w:val="en-GB"/>
        </w:rPr>
        <w:t>percent</w:t>
      </w:r>
      <w:proofErr w:type="spellEnd"/>
      <w:r w:rsidR="00BA3AA0" w:rsidRPr="00A15489">
        <w:rPr>
          <w:rFonts w:ascii="Myriad Pro" w:hAnsi="Myriad Pro"/>
          <w:iCs/>
          <w:lang w:val="en-GB"/>
        </w:rPr>
        <w:t xml:space="preserve"> in </w:t>
      </w:r>
      <w:r w:rsidR="004A3FD6" w:rsidRPr="00A15489">
        <w:rPr>
          <w:rFonts w:ascii="Myriad Pro" w:hAnsi="Myriad Pro"/>
          <w:iCs/>
          <w:lang w:val="en-GB"/>
        </w:rPr>
        <w:t xml:space="preserve">Libya’s first </w:t>
      </w:r>
      <w:r w:rsidR="00292C6B" w:rsidRPr="00A15489">
        <w:rPr>
          <w:rFonts w:ascii="Myriad Pro" w:hAnsi="Myriad Pro"/>
          <w:iCs/>
          <w:lang w:val="en-GB"/>
        </w:rPr>
        <w:t xml:space="preserve">post-revolution </w:t>
      </w:r>
      <w:r w:rsidR="004A3FD6" w:rsidRPr="00A15489">
        <w:rPr>
          <w:rFonts w:ascii="Myriad Pro" w:hAnsi="Myriad Pro"/>
          <w:iCs/>
          <w:lang w:val="en-GB"/>
        </w:rPr>
        <w:t xml:space="preserve">government and very few individual women – only 3% - chose to run as individual candidates in the </w:t>
      </w:r>
      <w:proofErr w:type="spellStart"/>
      <w:r w:rsidR="004A3FD6" w:rsidRPr="00A15489">
        <w:rPr>
          <w:rFonts w:ascii="Myriad Pro" w:hAnsi="Myriad Pro"/>
          <w:iCs/>
          <w:lang w:val="en-GB"/>
        </w:rPr>
        <w:t>election.</w:t>
      </w:r>
      <w:r w:rsidR="009C311E" w:rsidRPr="00A15489">
        <w:rPr>
          <w:rFonts w:ascii="Myriad Pro" w:hAnsi="Myriad Pro"/>
          <w:iCs/>
          <w:lang w:val="en-GB"/>
        </w:rPr>
        <w:t>The</w:t>
      </w:r>
      <w:proofErr w:type="spellEnd"/>
      <w:r w:rsidR="009C311E" w:rsidRPr="00A15489">
        <w:rPr>
          <w:rFonts w:ascii="Myriad Pro" w:hAnsi="Myriad Pro"/>
          <w:iCs/>
          <w:lang w:val="en-GB"/>
        </w:rPr>
        <w:t xml:space="preserve"> work of the SCELT project e</w:t>
      </w:r>
      <w:r w:rsidR="00BA3AA0" w:rsidRPr="00A15489">
        <w:rPr>
          <w:rFonts w:ascii="Myriad Pro" w:hAnsi="Myriad Pro"/>
          <w:iCs/>
          <w:lang w:val="en-GB"/>
        </w:rPr>
        <w:t xml:space="preserve">ncourages </w:t>
      </w:r>
      <w:r w:rsidR="00BA3AA0" w:rsidRPr="00A15489">
        <w:rPr>
          <w:rFonts w:ascii="Myriad Pro" w:hAnsi="Myriad Pro"/>
          <w:lang w:val="en-GB"/>
        </w:rPr>
        <w:t>women to participate fully in the electoral and constitution-making processes</w:t>
      </w:r>
      <w:r w:rsidR="00BA3AA0" w:rsidRPr="00A15489">
        <w:rPr>
          <w:rFonts w:ascii="Myriad Pro" w:hAnsi="Myriad Pro"/>
          <w:iCs/>
          <w:lang w:val="en-GB"/>
        </w:rPr>
        <w:t xml:space="preserve"> by promoting</w:t>
      </w:r>
      <w:r w:rsidR="009E2B22" w:rsidRPr="00A15489">
        <w:rPr>
          <w:rFonts w:ascii="Myriad Pro" w:hAnsi="Myriad Pro"/>
          <w:iCs/>
          <w:lang w:val="en-GB"/>
        </w:rPr>
        <w:t xml:space="preserve"> the role of women in the transition</w:t>
      </w:r>
      <w:r w:rsidR="00BA3AA0" w:rsidRPr="00A15489">
        <w:rPr>
          <w:rFonts w:ascii="Myriad Pro" w:hAnsi="Myriad Pro"/>
          <w:iCs/>
          <w:lang w:val="en-GB"/>
        </w:rPr>
        <w:t>, strengthening the capacity of women’s CSOs to conduct civic education, organizing national consultations on the role of women in the transition process, and creating an on-line training course on women and civic participation</w:t>
      </w:r>
    </w:p>
    <w:p w:rsidR="00E16471" w:rsidRPr="00A15489" w:rsidRDefault="00EE1EBA" w:rsidP="000603FD">
      <w:pPr>
        <w:jc w:val="both"/>
        <w:rPr>
          <w:rFonts w:ascii="Myriad Pro" w:hAnsi="Myriad Pro"/>
          <w:lang w:val="en-GB"/>
        </w:rPr>
      </w:pPr>
      <w:r>
        <w:rPr>
          <w:noProof/>
        </w:rPr>
        <w:drawing>
          <wp:anchor distT="0" distB="0" distL="114300" distR="114300" simplePos="0" relativeHeight="251659776" behindDoc="0" locked="0" layoutInCell="1" allowOverlap="1">
            <wp:simplePos x="0" y="0"/>
            <wp:positionH relativeFrom="column">
              <wp:posOffset>2857500</wp:posOffset>
            </wp:positionH>
            <wp:positionV relativeFrom="paragraph">
              <wp:posOffset>786130</wp:posOffset>
            </wp:positionV>
            <wp:extent cx="3022600" cy="1621155"/>
            <wp:effectExtent l="1905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l="10127" t="-1677" r="15993" b="27048"/>
                    <a:stretch>
                      <a:fillRect/>
                    </a:stretch>
                  </pic:blipFill>
                  <pic:spPr bwMode="auto">
                    <a:xfrm>
                      <a:off x="0" y="0"/>
                      <a:ext cx="3022600" cy="1621155"/>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-20955</wp:posOffset>
            </wp:positionH>
            <wp:positionV relativeFrom="paragraph">
              <wp:posOffset>789940</wp:posOffset>
            </wp:positionV>
            <wp:extent cx="2764155" cy="161734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l="5983" t="5067" r="4843" b="17973"/>
                    <a:stretch>
                      <a:fillRect/>
                    </a:stretch>
                  </pic:blipFill>
                  <pic:spPr bwMode="auto">
                    <a:xfrm>
                      <a:off x="0" y="0"/>
                      <a:ext cx="2764155" cy="1617345"/>
                    </a:xfrm>
                    <a:prstGeom prst="rect">
                      <a:avLst/>
                    </a:prstGeom>
                    <a:noFill/>
                    <a:ln w="9525">
                      <a:noFill/>
                      <a:miter lim="800000"/>
                      <a:headEnd/>
                      <a:tailEnd/>
                    </a:ln>
                  </pic:spPr>
                </pic:pic>
              </a:graphicData>
            </a:graphic>
          </wp:anchor>
        </w:drawing>
      </w:r>
      <w:r w:rsidR="00E16471" w:rsidRPr="00A15489">
        <w:rPr>
          <w:rFonts w:ascii="Myriad Pro" w:hAnsi="Myriad Pro"/>
          <w:lang w:val="en-GB"/>
        </w:rPr>
        <w:t xml:space="preserve">The project deployed a Gender Specialist who will provide technical assistance to the government </w:t>
      </w:r>
      <w:r w:rsidR="00E16471" w:rsidRPr="00A15489">
        <w:rPr>
          <w:rFonts w:ascii="Myriad Pro" w:hAnsi="Myriad Pro"/>
          <w:lang w:val="en-GB"/>
        </w:rPr>
        <w:lastRenderedPageBreak/>
        <w:t>and civil society as part of a wider awareness-building initiative to ensure women participate fully in the transition.</w:t>
      </w:r>
    </w:p>
    <w:p w:rsidR="00471C0C" w:rsidRDefault="00471C0C" w:rsidP="000603FD">
      <w:pPr>
        <w:jc w:val="both"/>
        <w:rPr>
          <w:rFonts w:ascii="Myriad Pro" w:hAnsi="Myriad Pro"/>
          <w:lang w:val="en-GB"/>
        </w:rPr>
      </w:pPr>
    </w:p>
    <w:p w:rsidR="00471C0C" w:rsidRDefault="00930B87" w:rsidP="000603FD">
      <w:pPr>
        <w:jc w:val="both"/>
        <w:rPr>
          <w:rFonts w:ascii="Myriad Pro" w:hAnsi="Myriad Pro"/>
          <w:lang w:val="en-GB"/>
        </w:rPr>
      </w:pPr>
      <w:r w:rsidRPr="00A15489">
        <w:rPr>
          <w:rFonts w:ascii="Myriad Pro" w:hAnsi="Myriad Pro"/>
          <w:lang w:val="en-GB"/>
        </w:rPr>
        <w:t xml:space="preserve">As part of UNDP’s commitment to provide training for women’s NGOs in key aspects of the political transition process, the SCELT project organized </w:t>
      </w:r>
    </w:p>
    <w:p w:rsidR="006A49A1" w:rsidRDefault="006A49A1" w:rsidP="000603FD">
      <w:pPr>
        <w:jc w:val="both"/>
        <w:rPr>
          <w:rFonts w:ascii="Myriad Pro" w:hAnsi="Myriad Pro"/>
          <w:lang w:val="en-GB"/>
        </w:rPr>
      </w:pPr>
      <w:r w:rsidRPr="006A49A1">
        <w:rPr>
          <w:rFonts w:ascii="Myriad Pro" w:hAnsi="Myriad Pro"/>
          <w:lang w:val="en-GB"/>
        </w:rPr>
        <w:t xml:space="preserve"> </w:t>
      </w:r>
      <w:r w:rsidRPr="0047031E">
        <w:rPr>
          <w:rFonts w:ascii="Myriad Pro" w:hAnsi="Myriad Pro"/>
          <w:lang w:val="en-GB"/>
        </w:rPr>
        <w:t xml:space="preserve">During the period from 10th to </w:t>
      </w:r>
      <w:r>
        <w:rPr>
          <w:rFonts w:ascii="Myriad Pro" w:hAnsi="Myriad Pro"/>
          <w:lang w:val="en-GB"/>
        </w:rPr>
        <w:t>12</w:t>
      </w:r>
      <w:r w:rsidRPr="00224344">
        <w:rPr>
          <w:rFonts w:ascii="Myriad Pro" w:hAnsi="Myriad Pro"/>
          <w:vertAlign w:val="superscript"/>
          <w:lang w:val="en-GB"/>
        </w:rPr>
        <w:t>th</w:t>
      </w:r>
      <w:r>
        <w:rPr>
          <w:rFonts w:ascii="Myriad Pro" w:hAnsi="Myriad Pro"/>
          <w:lang w:val="en-GB"/>
        </w:rPr>
        <w:t xml:space="preserve"> to </w:t>
      </w:r>
      <w:r w:rsidRPr="0047031E">
        <w:rPr>
          <w:rFonts w:ascii="Myriad Pro" w:hAnsi="Myriad Pro"/>
          <w:lang w:val="en-GB"/>
        </w:rPr>
        <w:t xml:space="preserve">17th of May, 2012, three introductory workshops on women participation in politics were organized in Benghazi, </w:t>
      </w:r>
      <w:proofErr w:type="spellStart"/>
      <w:r w:rsidRPr="0047031E">
        <w:rPr>
          <w:rFonts w:ascii="Myriad Pro" w:hAnsi="Myriad Pro"/>
          <w:lang w:val="en-GB"/>
        </w:rPr>
        <w:t>Sebha</w:t>
      </w:r>
      <w:proofErr w:type="spellEnd"/>
      <w:r w:rsidRPr="0047031E">
        <w:rPr>
          <w:rFonts w:ascii="Myriad Pro" w:hAnsi="Myriad Pro"/>
          <w:lang w:val="en-GB"/>
        </w:rPr>
        <w:t xml:space="preserve"> and Tripoli</w:t>
      </w:r>
      <w:r>
        <w:rPr>
          <w:rFonts w:ascii="Myriad Pro" w:hAnsi="Myriad Pro"/>
          <w:lang w:val="en-GB"/>
        </w:rPr>
        <w:t xml:space="preserve">. </w:t>
      </w:r>
      <w:r w:rsidRPr="0047031E">
        <w:rPr>
          <w:rFonts w:ascii="Myriad Pro" w:hAnsi="Myriad Pro"/>
          <w:lang w:val="en-GB"/>
        </w:rPr>
        <w:t xml:space="preserve">A total of 150 women were trained on Libyan electoral system and introduction to women participation in election as candidates, the women participants also exchanged and shared experience with women candidates from Tunisia on the basis of South </w:t>
      </w:r>
      <w:proofErr w:type="spellStart"/>
      <w:r w:rsidRPr="0047031E">
        <w:rPr>
          <w:rFonts w:ascii="Myriad Pro" w:hAnsi="Myriad Pro"/>
          <w:lang w:val="en-GB"/>
        </w:rPr>
        <w:t>South</w:t>
      </w:r>
      <w:proofErr w:type="spellEnd"/>
      <w:r w:rsidRPr="0047031E">
        <w:rPr>
          <w:rFonts w:ascii="Myriad Pro" w:hAnsi="Myriad Pro"/>
          <w:lang w:val="en-GB"/>
        </w:rPr>
        <w:t xml:space="preserve"> collaboration.</w:t>
      </w:r>
    </w:p>
    <w:p w:rsidR="006A49A1" w:rsidRDefault="006A49A1" w:rsidP="000603FD">
      <w:pPr>
        <w:jc w:val="both"/>
        <w:rPr>
          <w:rFonts w:ascii="Myriad Pro" w:hAnsi="Myriad Pro"/>
          <w:lang w:val="en-GB"/>
        </w:rPr>
      </w:pPr>
      <w:r>
        <w:rPr>
          <w:rFonts w:ascii="Myriad Pro" w:hAnsi="Myriad Pro"/>
          <w:lang w:val="en-GB"/>
        </w:rPr>
        <w:t xml:space="preserve">Two </w:t>
      </w:r>
      <w:r w:rsidRPr="0047031E">
        <w:rPr>
          <w:rFonts w:ascii="Myriad Pro" w:hAnsi="Myriad Pro"/>
          <w:lang w:val="en-GB"/>
        </w:rPr>
        <w:t>Workshops on campaign strategies and Public speaking communication in Benghazi 30.31 and Tripoli 2.3 /06 -Two training workshops on Election Campaign Management and Media and p</w:t>
      </w:r>
      <w:r>
        <w:rPr>
          <w:rFonts w:ascii="Myriad Pro" w:hAnsi="Myriad Pro"/>
          <w:lang w:val="en-GB"/>
        </w:rPr>
        <w:t xml:space="preserve">ublic speaking were organized. </w:t>
      </w:r>
      <w:r w:rsidRPr="0047031E">
        <w:rPr>
          <w:rFonts w:ascii="Myriad Pro" w:hAnsi="Myriad Pro"/>
          <w:lang w:val="en-GB"/>
        </w:rPr>
        <w:t xml:space="preserve">Women candidates </w:t>
      </w:r>
      <w:r>
        <w:rPr>
          <w:rFonts w:ascii="Myriad Pro" w:hAnsi="Myriad Pro"/>
          <w:lang w:val="en-GB"/>
        </w:rPr>
        <w:t>received training</w:t>
      </w:r>
      <w:r w:rsidRPr="0047031E">
        <w:rPr>
          <w:rFonts w:ascii="Myriad Pro" w:hAnsi="Myriad Pro"/>
          <w:lang w:val="en-GB"/>
        </w:rPr>
        <w:t xml:space="preserve"> on the element of election campaign management and media and public speaking</w:t>
      </w:r>
      <w:r>
        <w:rPr>
          <w:rFonts w:ascii="Myriad Pro" w:hAnsi="Myriad Pro"/>
          <w:lang w:val="en-GB"/>
        </w:rPr>
        <w:t xml:space="preserve">. </w:t>
      </w:r>
      <w:r w:rsidRPr="0047031E">
        <w:rPr>
          <w:rFonts w:ascii="Myriad Pro" w:hAnsi="Myriad Pro"/>
          <w:lang w:val="en-GB"/>
        </w:rPr>
        <w:t xml:space="preserve">A total of 120 women candidates from Tripoli, </w:t>
      </w:r>
      <w:proofErr w:type="spellStart"/>
      <w:r w:rsidRPr="0047031E">
        <w:rPr>
          <w:rFonts w:ascii="Myriad Pro" w:hAnsi="Myriad Pro"/>
          <w:lang w:val="en-GB"/>
        </w:rPr>
        <w:t>Misrata</w:t>
      </w:r>
      <w:proofErr w:type="spellEnd"/>
      <w:r w:rsidRPr="0047031E">
        <w:rPr>
          <w:rFonts w:ascii="Myriad Pro" w:hAnsi="Myriad Pro"/>
          <w:lang w:val="en-GB"/>
        </w:rPr>
        <w:t xml:space="preserve">, </w:t>
      </w:r>
      <w:proofErr w:type="spellStart"/>
      <w:r w:rsidRPr="0047031E">
        <w:rPr>
          <w:rFonts w:ascii="Myriad Pro" w:hAnsi="Myriad Pro"/>
          <w:lang w:val="en-GB"/>
        </w:rPr>
        <w:t>Alzawia</w:t>
      </w:r>
      <w:proofErr w:type="spellEnd"/>
      <w:r w:rsidRPr="0047031E">
        <w:rPr>
          <w:rFonts w:ascii="Myriad Pro" w:hAnsi="Myriad Pro"/>
          <w:lang w:val="en-GB"/>
        </w:rPr>
        <w:t xml:space="preserve">, </w:t>
      </w:r>
      <w:proofErr w:type="spellStart"/>
      <w:r w:rsidRPr="0047031E">
        <w:rPr>
          <w:rFonts w:ascii="Myriad Pro" w:hAnsi="Myriad Pro"/>
          <w:lang w:val="en-GB"/>
        </w:rPr>
        <w:t>Gerian</w:t>
      </w:r>
      <w:proofErr w:type="spellEnd"/>
      <w:r w:rsidRPr="0047031E">
        <w:rPr>
          <w:rFonts w:ascii="Myriad Pro" w:hAnsi="Myriad Pro"/>
          <w:lang w:val="en-GB"/>
        </w:rPr>
        <w:t xml:space="preserve">, Al </w:t>
      </w:r>
      <w:proofErr w:type="spellStart"/>
      <w:r w:rsidRPr="0047031E">
        <w:rPr>
          <w:rFonts w:ascii="Myriad Pro" w:hAnsi="Myriad Pro"/>
          <w:lang w:val="en-GB"/>
        </w:rPr>
        <w:t>Zantan</w:t>
      </w:r>
      <w:proofErr w:type="spellEnd"/>
      <w:r w:rsidRPr="0047031E">
        <w:rPr>
          <w:rFonts w:ascii="Myriad Pro" w:hAnsi="Myriad Pro"/>
          <w:lang w:val="en-GB"/>
        </w:rPr>
        <w:t xml:space="preserve">, Benghazi, </w:t>
      </w:r>
      <w:proofErr w:type="spellStart"/>
      <w:r w:rsidRPr="0047031E">
        <w:rPr>
          <w:rFonts w:ascii="Myriad Pro" w:hAnsi="Myriad Pro"/>
          <w:lang w:val="en-GB"/>
        </w:rPr>
        <w:t>Drna</w:t>
      </w:r>
      <w:proofErr w:type="spellEnd"/>
      <w:r w:rsidRPr="0047031E">
        <w:rPr>
          <w:rFonts w:ascii="Myriad Pro" w:hAnsi="Myriad Pro"/>
          <w:lang w:val="en-GB"/>
        </w:rPr>
        <w:t xml:space="preserve">, </w:t>
      </w:r>
      <w:proofErr w:type="spellStart"/>
      <w:r w:rsidRPr="0047031E">
        <w:rPr>
          <w:rFonts w:ascii="Myriad Pro" w:hAnsi="Myriad Pro"/>
          <w:lang w:val="en-GB"/>
        </w:rPr>
        <w:t>Agdabia</w:t>
      </w:r>
      <w:proofErr w:type="spellEnd"/>
      <w:r w:rsidRPr="0047031E">
        <w:rPr>
          <w:rFonts w:ascii="Myriad Pro" w:hAnsi="Myriad Pro"/>
          <w:lang w:val="en-GB"/>
        </w:rPr>
        <w:t xml:space="preserve">, </w:t>
      </w:r>
      <w:proofErr w:type="spellStart"/>
      <w:r w:rsidRPr="0047031E">
        <w:rPr>
          <w:rFonts w:ascii="Myriad Pro" w:hAnsi="Myriad Pro"/>
          <w:lang w:val="en-GB"/>
        </w:rPr>
        <w:t>Tubrug</w:t>
      </w:r>
      <w:proofErr w:type="spellEnd"/>
      <w:r w:rsidRPr="0047031E">
        <w:rPr>
          <w:rFonts w:ascii="Myriad Pro" w:hAnsi="Myriad Pro"/>
          <w:lang w:val="en-GB"/>
        </w:rPr>
        <w:t xml:space="preserve">, Al </w:t>
      </w:r>
      <w:proofErr w:type="spellStart"/>
      <w:r w:rsidRPr="0047031E">
        <w:rPr>
          <w:rFonts w:ascii="Myriad Pro" w:hAnsi="Myriad Pro"/>
          <w:lang w:val="en-GB"/>
        </w:rPr>
        <w:t>bayda</w:t>
      </w:r>
      <w:proofErr w:type="spellEnd"/>
      <w:r w:rsidRPr="0047031E">
        <w:rPr>
          <w:rFonts w:ascii="Myriad Pro" w:hAnsi="Myriad Pro"/>
          <w:lang w:val="en-GB"/>
        </w:rPr>
        <w:t xml:space="preserve"> and </w:t>
      </w:r>
      <w:proofErr w:type="spellStart"/>
      <w:r w:rsidRPr="0047031E">
        <w:rPr>
          <w:rFonts w:ascii="Myriad Pro" w:hAnsi="Myriad Pro"/>
          <w:lang w:val="en-GB"/>
        </w:rPr>
        <w:t>etc</w:t>
      </w:r>
      <w:proofErr w:type="spellEnd"/>
      <w:r w:rsidRPr="0047031E">
        <w:rPr>
          <w:rFonts w:ascii="Myriad Pro" w:hAnsi="Myriad Pro"/>
          <w:lang w:val="en-GB"/>
        </w:rPr>
        <w:t>, were trained on the element of election campaign management and media and public speaking</w:t>
      </w:r>
      <w:r>
        <w:rPr>
          <w:rFonts w:ascii="Myriad Pro" w:hAnsi="Myriad Pro"/>
          <w:lang w:val="en-GB"/>
        </w:rPr>
        <w:t>. As a result of this activity, w</w:t>
      </w:r>
      <w:r w:rsidRPr="0047031E">
        <w:rPr>
          <w:rFonts w:ascii="Myriad Pro" w:hAnsi="Myriad Pro"/>
          <w:lang w:val="en-GB"/>
        </w:rPr>
        <w:t>omen were empowered to take informed decisions’ about their candidacy and the election process. .</w:t>
      </w:r>
      <w:r>
        <w:rPr>
          <w:rFonts w:ascii="Myriad Pro" w:hAnsi="Myriad Pro"/>
          <w:lang w:val="en-GB"/>
        </w:rPr>
        <w:t xml:space="preserve"> Women </w:t>
      </w:r>
      <w:r w:rsidRPr="0047031E">
        <w:rPr>
          <w:rFonts w:ascii="Myriad Pro" w:hAnsi="Myriad Pro"/>
          <w:lang w:val="en-GB"/>
        </w:rPr>
        <w:t xml:space="preserve">candidates </w:t>
      </w:r>
      <w:r>
        <w:rPr>
          <w:rFonts w:ascii="Myriad Pro" w:hAnsi="Myriad Pro"/>
          <w:lang w:val="en-GB"/>
        </w:rPr>
        <w:t>provided</w:t>
      </w:r>
      <w:r w:rsidRPr="0047031E">
        <w:rPr>
          <w:rFonts w:ascii="Myriad Pro" w:hAnsi="Myriad Pro"/>
          <w:lang w:val="en-GB"/>
        </w:rPr>
        <w:t xml:space="preserve"> with educative materials on how to campaigning</w:t>
      </w:r>
      <w:r>
        <w:rPr>
          <w:rFonts w:ascii="Myriad Pro" w:hAnsi="Myriad Pro"/>
          <w:lang w:val="en-GB"/>
        </w:rPr>
        <w:t>.</w:t>
      </w:r>
    </w:p>
    <w:p w:rsidR="006A49A1" w:rsidRDefault="006A49A1" w:rsidP="000603FD">
      <w:pPr>
        <w:jc w:val="both"/>
        <w:rPr>
          <w:rFonts w:ascii="Myriad Pro" w:hAnsi="Myriad Pro"/>
          <w:lang w:val="en-GB"/>
        </w:rPr>
      </w:pPr>
      <w:r w:rsidRPr="0047031E">
        <w:rPr>
          <w:rFonts w:ascii="Myriad Pro" w:hAnsi="Myriad Pro"/>
          <w:lang w:val="en-GB"/>
        </w:rPr>
        <w:t>Official launch of the awareness support Campaign (My voice for her) on the 25th of June, 2012, SCELT project in collaboration national Libyan partner</w:t>
      </w:r>
      <w:r>
        <w:rPr>
          <w:rFonts w:ascii="Myriad Pro" w:hAnsi="Myriad Pro"/>
          <w:lang w:val="en-GB"/>
        </w:rPr>
        <w:t xml:space="preserve">s the women union and </w:t>
      </w:r>
      <w:r w:rsidR="00753C79">
        <w:rPr>
          <w:rFonts w:ascii="Myriad Pro" w:hAnsi="Myriad Pro"/>
          <w:lang w:val="en-GB"/>
        </w:rPr>
        <w:t>“</w:t>
      </w:r>
      <w:proofErr w:type="spellStart"/>
      <w:r>
        <w:rPr>
          <w:rFonts w:ascii="Myriad Pro" w:hAnsi="Myriad Pro"/>
          <w:lang w:val="en-GB"/>
        </w:rPr>
        <w:t>Maaa</w:t>
      </w:r>
      <w:proofErr w:type="spellEnd"/>
      <w:r w:rsidR="00753C79">
        <w:rPr>
          <w:rFonts w:ascii="Myriad Pro" w:hAnsi="Myriad Pro"/>
          <w:lang w:val="en-GB"/>
        </w:rPr>
        <w:t xml:space="preserve"> </w:t>
      </w:r>
      <w:proofErr w:type="spellStart"/>
      <w:r>
        <w:rPr>
          <w:rFonts w:ascii="Myriad Pro" w:hAnsi="Myriad Pro"/>
          <w:lang w:val="en-GB"/>
        </w:rPr>
        <w:t>Nabnee</w:t>
      </w:r>
      <w:r w:rsidR="00753C79">
        <w:rPr>
          <w:rFonts w:ascii="Myriad Pro" w:hAnsi="Myriad Pro"/>
          <w:lang w:val="en-GB"/>
        </w:rPr>
        <w:t>ha</w:t>
      </w:r>
      <w:proofErr w:type="spellEnd"/>
      <w:r w:rsidR="00753C79">
        <w:rPr>
          <w:rFonts w:ascii="Myriad Pro" w:hAnsi="Myriad Pro"/>
          <w:lang w:val="en-GB"/>
        </w:rPr>
        <w:t xml:space="preserve">“ </w:t>
      </w:r>
      <w:r w:rsidRPr="0047031E">
        <w:rPr>
          <w:rFonts w:ascii="Myriad Pro" w:hAnsi="Myriad Pro"/>
          <w:lang w:val="en-GB"/>
        </w:rPr>
        <w:t>Movements organized a nation campaign for supporting the women candidates who are running for the Libyan National General Congress. The campaign was organized under “My Voice for her “as a national slogan.</w:t>
      </w:r>
      <w:r>
        <w:rPr>
          <w:rFonts w:ascii="Myriad Pro" w:hAnsi="Myriad Pro"/>
          <w:lang w:val="en-GB"/>
        </w:rPr>
        <w:t xml:space="preserve"> The campaign p</w:t>
      </w:r>
      <w:r w:rsidRPr="0047031E">
        <w:rPr>
          <w:rFonts w:ascii="Myriad Pro" w:hAnsi="Myriad Pro"/>
          <w:lang w:val="en-GB"/>
        </w:rPr>
        <w:t>rovide</w:t>
      </w:r>
      <w:r>
        <w:rPr>
          <w:rFonts w:ascii="Myriad Pro" w:hAnsi="Myriad Pro"/>
          <w:lang w:val="en-GB"/>
        </w:rPr>
        <w:t>d an opportunity for the women candidates’</w:t>
      </w:r>
      <w:r w:rsidRPr="0047031E">
        <w:rPr>
          <w:rFonts w:ascii="Myriad Pro" w:hAnsi="Myriad Pro"/>
          <w:lang w:val="en-GB"/>
        </w:rPr>
        <w:t xml:space="preserve"> public and me</w:t>
      </w:r>
      <w:r>
        <w:rPr>
          <w:rFonts w:ascii="Myriad Pro" w:hAnsi="Myriad Pro"/>
          <w:lang w:val="en-GB"/>
        </w:rPr>
        <w:t>dia exposure. As a result of the campaign, w</w:t>
      </w:r>
      <w:r w:rsidRPr="0047031E">
        <w:rPr>
          <w:rFonts w:ascii="Myriad Pro" w:hAnsi="Myriad Pro"/>
          <w:lang w:val="en-GB"/>
        </w:rPr>
        <w:t xml:space="preserve">omen candidates were supported and encouraged to take a lead role on the National General Congress election. Women </w:t>
      </w:r>
      <w:r>
        <w:rPr>
          <w:rFonts w:ascii="Myriad Pro" w:hAnsi="Myriad Pro"/>
          <w:lang w:val="en-GB"/>
        </w:rPr>
        <w:t xml:space="preserve">also </w:t>
      </w:r>
      <w:r w:rsidRPr="0047031E">
        <w:rPr>
          <w:rFonts w:ascii="Myriad Pro" w:hAnsi="Myriad Pro"/>
          <w:lang w:val="en-GB"/>
        </w:rPr>
        <w:t>received necessary technical materials</w:t>
      </w:r>
      <w:r>
        <w:rPr>
          <w:rFonts w:ascii="Myriad Pro" w:hAnsi="Myriad Pro"/>
          <w:lang w:val="en-GB"/>
        </w:rPr>
        <w:t xml:space="preserve"> </w:t>
      </w:r>
      <w:r w:rsidRPr="0047031E">
        <w:rPr>
          <w:rFonts w:ascii="Myriad Pro" w:hAnsi="Myriad Pro"/>
          <w:lang w:val="en-GB"/>
        </w:rPr>
        <w:t>which assisted them in their electoral campaigns. A total of 283 women candidates were attending th</w:t>
      </w:r>
      <w:r>
        <w:rPr>
          <w:rFonts w:ascii="Myriad Pro" w:hAnsi="Myriad Pro"/>
          <w:lang w:val="en-GB"/>
        </w:rPr>
        <w:t>e</w:t>
      </w:r>
      <w:r w:rsidRPr="0047031E">
        <w:rPr>
          <w:rFonts w:ascii="Myriad Pro" w:hAnsi="Myriad Pro"/>
          <w:lang w:val="en-GB"/>
        </w:rPr>
        <w:t xml:space="preserve"> event. </w:t>
      </w:r>
    </w:p>
    <w:p w:rsidR="00BF0C62" w:rsidRPr="00A15489" w:rsidRDefault="00BF0C62" w:rsidP="000603FD">
      <w:pPr>
        <w:jc w:val="both"/>
        <w:rPr>
          <w:rFonts w:ascii="Myriad Pro" w:hAnsi="Myriad Pro"/>
          <w:lang w:val="en-GB"/>
        </w:rPr>
      </w:pPr>
    </w:p>
    <w:p w:rsidR="00624380" w:rsidRPr="00A15489" w:rsidRDefault="00624380" w:rsidP="000603FD">
      <w:pPr>
        <w:pStyle w:val="Heading2"/>
        <w:jc w:val="both"/>
        <w:rPr>
          <w:sz w:val="24"/>
          <w:szCs w:val="24"/>
          <w:lang w:val="en-GB"/>
        </w:rPr>
      </w:pPr>
      <w:bookmarkStart w:id="14" w:name="_Toc203806111"/>
      <w:r w:rsidRPr="00A15489">
        <w:rPr>
          <w:lang w:val="en-GB"/>
        </w:rPr>
        <w:t xml:space="preserve">OUTPUT 4: </w:t>
      </w:r>
      <w:r w:rsidR="004163CC" w:rsidRPr="00A15489">
        <w:rPr>
          <w:lang w:val="en-GB"/>
        </w:rPr>
        <w:t xml:space="preserve">National </w:t>
      </w:r>
      <w:r w:rsidR="00292C6B" w:rsidRPr="00A15489">
        <w:rPr>
          <w:lang w:val="en-GB"/>
        </w:rPr>
        <w:t>Capacity Established t</w:t>
      </w:r>
      <w:r w:rsidR="00221293" w:rsidRPr="00A15489">
        <w:rPr>
          <w:lang w:val="en-GB"/>
        </w:rPr>
        <w:t xml:space="preserve">o </w:t>
      </w:r>
      <w:r w:rsidR="00292C6B" w:rsidRPr="00A15489">
        <w:rPr>
          <w:lang w:val="en-GB"/>
        </w:rPr>
        <w:t>Undertake Public Consultations a</w:t>
      </w:r>
      <w:r w:rsidR="00221293" w:rsidRPr="00A15489">
        <w:rPr>
          <w:lang w:val="en-GB"/>
        </w:rPr>
        <w:t>nd Dialogue</w:t>
      </w:r>
      <w:bookmarkEnd w:id="14"/>
    </w:p>
    <w:p w:rsidR="00D66801" w:rsidRPr="00A15489" w:rsidRDefault="00F803B9" w:rsidP="000603FD">
      <w:pPr>
        <w:jc w:val="both"/>
        <w:rPr>
          <w:rFonts w:ascii="Myriad Pro" w:hAnsi="Myriad Pro"/>
          <w:lang w:val="en-GB"/>
        </w:rPr>
      </w:pPr>
      <w:r w:rsidRPr="00A15489">
        <w:rPr>
          <w:rFonts w:ascii="Myriad Pro" w:hAnsi="Myriad Pro"/>
          <w:lang w:val="en-GB"/>
        </w:rPr>
        <w:t>T</w:t>
      </w:r>
      <w:r w:rsidR="00730CFF" w:rsidRPr="00A15489">
        <w:rPr>
          <w:rFonts w:ascii="Myriad Pro" w:hAnsi="Myriad Pro"/>
          <w:lang w:val="en-GB"/>
        </w:rPr>
        <w:t xml:space="preserve">he </w:t>
      </w:r>
      <w:r w:rsidRPr="00A15489">
        <w:rPr>
          <w:rFonts w:ascii="Myriad Pro" w:hAnsi="Myriad Pro"/>
          <w:lang w:val="en-GB"/>
        </w:rPr>
        <w:t>transitional process in Libya is based on the premise that Libyans will be at liberty to choose their political system. The process will lay the political and economic</w:t>
      </w:r>
      <w:r w:rsidR="00292C6B" w:rsidRPr="00A15489">
        <w:rPr>
          <w:rFonts w:ascii="Myriad Pro" w:hAnsi="Myriad Pro"/>
          <w:lang w:val="en-GB"/>
        </w:rPr>
        <w:t xml:space="preserve"> foundation of the future Libya, </w:t>
      </w:r>
      <w:proofErr w:type="spellStart"/>
      <w:r w:rsidR="00292C6B" w:rsidRPr="00A15489">
        <w:rPr>
          <w:rFonts w:ascii="Myriad Pro" w:hAnsi="Myriad Pro"/>
          <w:lang w:val="en-GB"/>
        </w:rPr>
        <w:t>however</w:t>
      </w:r>
      <w:r w:rsidR="00D66801" w:rsidRPr="00A15489">
        <w:rPr>
          <w:rFonts w:ascii="Myriad Pro" w:hAnsi="Myriad Pro"/>
          <w:lang w:val="en-GB"/>
        </w:rPr>
        <w:t>to</w:t>
      </w:r>
      <w:proofErr w:type="spellEnd"/>
      <w:r w:rsidR="00D66801" w:rsidRPr="00A15489">
        <w:rPr>
          <w:rFonts w:ascii="Myriad Pro" w:hAnsi="Myriad Pro"/>
          <w:lang w:val="en-GB"/>
        </w:rPr>
        <w:t xml:space="preserve"> be solid </w:t>
      </w:r>
      <w:r w:rsidRPr="00A15489">
        <w:rPr>
          <w:rFonts w:ascii="Myriad Pro" w:hAnsi="Myriad Pro"/>
          <w:lang w:val="en-GB"/>
        </w:rPr>
        <w:t xml:space="preserve">the foundation </w:t>
      </w:r>
      <w:r w:rsidR="00A15489">
        <w:rPr>
          <w:rFonts w:ascii="Myriad Pro" w:hAnsi="Myriad Pro"/>
          <w:lang w:val="en-GB"/>
        </w:rPr>
        <w:t>must</w:t>
      </w:r>
      <w:r w:rsidR="00D66801" w:rsidRPr="00A15489">
        <w:rPr>
          <w:rFonts w:ascii="Myriad Pro" w:hAnsi="Myriad Pro"/>
          <w:lang w:val="en-GB"/>
        </w:rPr>
        <w:t xml:space="preserve"> be</w:t>
      </w:r>
      <w:r w:rsidRPr="00A15489">
        <w:rPr>
          <w:rFonts w:ascii="Myriad Pro" w:hAnsi="Myriad Pro"/>
          <w:lang w:val="en-GB"/>
        </w:rPr>
        <w:t xml:space="preserve"> closely aligned with the rights, wishes and aspirations of the Libyan</w:t>
      </w:r>
      <w:r w:rsidR="00D66801" w:rsidRPr="00A15489">
        <w:rPr>
          <w:rFonts w:ascii="Myriad Pro" w:hAnsi="Myriad Pro"/>
          <w:lang w:val="en-GB"/>
        </w:rPr>
        <w:t xml:space="preserve"> </w:t>
      </w:r>
      <w:proofErr w:type="spellStart"/>
      <w:r w:rsidR="00D66801" w:rsidRPr="00A15489">
        <w:rPr>
          <w:rFonts w:ascii="Myriad Pro" w:hAnsi="Myriad Pro"/>
          <w:lang w:val="en-GB"/>
        </w:rPr>
        <w:t>people.</w:t>
      </w:r>
      <w:r w:rsidR="00730CFF" w:rsidRPr="00A15489">
        <w:rPr>
          <w:rFonts w:ascii="Myriad Pro" w:hAnsi="Myriad Pro"/>
          <w:lang w:val="en-GB"/>
        </w:rPr>
        <w:t>Libyan</w:t>
      </w:r>
      <w:proofErr w:type="spellEnd"/>
      <w:r w:rsidR="00730CFF" w:rsidRPr="00A15489">
        <w:rPr>
          <w:rFonts w:ascii="Myriad Pro" w:hAnsi="Myriad Pro"/>
          <w:lang w:val="en-GB"/>
        </w:rPr>
        <w:t xml:space="preserve"> authorities</w:t>
      </w:r>
      <w:r w:rsidR="00D66801" w:rsidRPr="00A15489">
        <w:rPr>
          <w:rFonts w:ascii="Myriad Pro" w:hAnsi="Myriad Pro"/>
          <w:lang w:val="en-GB"/>
        </w:rPr>
        <w:t xml:space="preserve">, therefore, </w:t>
      </w:r>
      <w:r w:rsidR="00730CFF" w:rsidRPr="00A15489">
        <w:rPr>
          <w:rFonts w:ascii="Myriad Pro" w:hAnsi="Myriad Pro"/>
          <w:lang w:val="en-GB"/>
        </w:rPr>
        <w:t xml:space="preserve">expressed the desire to engage the wider public in a consultation on the electoral system. </w:t>
      </w:r>
      <w:r w:rsidR="00D66801" w:rsidRPr="00A15489">
        <w:rPr>
          <w:rFonts w:ascii="Myriad Pro" w:hAnsi="Myriad Pro"/>
          <w:lang w:val="en-GB"/>
        </w:rPr>
        <w:t xml:space="preserve">The first major milestone of the transitional process came to a head shortly after the close of the reporting period with the election of the National General </w:t>
      </w:r>
      <w:r w:rsidR="00D66801" w:rsidRPr="00A15489">
        <w:rPr>
          <w:rFonts w:ascii="Myriad Pro" w:hAnsi="Myriad Pro"/>
          <w:lang w:val="en-GB"/>
        </w:rPr>
        <w:lastRenderedPageBreak/>
        <w:t>Congress</w:t>
      </w:r>
      <w:r w:rsidR="00292C6B" w:rsidRPr="00A15489">
        <w:rPr>
          <w:rFonts w:ascii="Myriad Pro" w:hAnsi="Myriad Pro"/>
          <w:lang w:val="en-GB"/>
        </w:rPr>
        <w:t>. K</w:t>
      </w:r>
      <w:r w:rsidR="00D66801" w:rsidRPr="00A15489">
        <w:rPr>
          <w:rFonts w:ascii="Myriad Pro" w:hAnsi="Myriad Pro"/>
          <w:lang w:val="en-GB"/>
        </w:rPr>
        <w:t>ey actors were already looking forward to the next major step: developing a national constitution.</w:t>
      </w:r>
    </w:p>
    <w:p w:rsidR="00D66801" w:rsidRDefault="00D66801" w:rsidP="000603FD">
      <w:pPr>
        <w:jc w:val="both"/>
        <w:rPr>
          <w:rFonts w:ascii="Myriad Pro" w:hAnsi="Myriad Pro"/>
          <w:lang w:val="en-GB"/>
        </w:rPr>
      </w:pPr>
      <w:r w:rsidRPr="00A15489">
        <w:rPr>
          <w:rFonts w:ascii="Myriad Pro" w:hAnsi="Myriad Pro"/>
          <w:lang w:val="en-GB"/>
        </w:rPr>
        <w:t>To help develop capacity for public consultations</w:t>
      </w:r>
      <w:r w:rsidR="00292C6B" w:rsidRPr="00A15489">
        <w:rPr>
          <w:rFonts w:ascii="Myriad Pro" w:hAnsi="Myriad Pro"/>
          <w:lang w:val="en-GB"/>
        </w:rPr>
        <w:t>,</w:t>
      </w:r>
      <w:r w:rsidRPr="00A15489">
        <w:rPr>
          <w:rFonts w:ascii="Myriad Pro" w:hAnsi="Myriad Pro"/>
          <w:lang w:val="en-GB"/>
        </w:rPr>
        <w:t xml:space="preserve"> SCELT’s initial steps were to work with civil society organizations to identify the broad contours of the process and therefore </w:t>
      </w:r>
      <w:r w:rsidR="00292C6B" w:rsidRPr="00A15489">
        <w:rPr>
          <w:rFonts w:ascii="Myriad Pro" w:hAnsi="Myriad Pro"/>
          <w:lang w:val="en-GB"/>
        </w:rPr>
        <w:t xml:space="preserve">better understand </w:t>
      </w:r>
      <w:r w:rsidRPr="00A15489">
        <w:rPr>
          <w:rFonts w:ascii="Myriad Pro" w:hAnsi="Myriad Pro"/>
          <w:lang w:val="en-GB"/>
        </w:rPr>
        <w:t>their role. In March 2012, UNDP fielded a mission of two world-</w:t>
      </w:r>
      <w:r w:rsidR="00374F3D" w:rsidRPr="00A15489">
        <w:rPr>
          <w:rFonts w:ascii="Myriad Pro" w:hAnsi="Myriad Pro"/>
          <w:lang w:val="en-GB"/>
        </w:rPr>
        <w:t xml:space="preserve">renowned constitution experts, </w:t>
      </w:r>
      <w:proofErr w:type="spellStart"/>
      <w:r w:rsidR="00374F3D" w:rsidRPr="00A15489">
        <w:rPr>
          <w:rFonts w:ascii="Myriad Pro" w:hAnsi="Myriad Pro"/>
          <w:lang w:val="en-GB"/>
        </w:rPr>
        <w:t>P</w:t>
      </w:r>
      <w:r w:rsidRPr="00A15489">
        <w:rPr>
          <w:rFonts w:ascii="Myriad Pro" w:hAnsi="Myriad Pro"/>
          <w:lang w:val="en-GB"/>
        </w:rPr>
        <w:t>rof</w:t>
      </w:r>
      <w:r w:rsidR="00374F3D" w:rsidRPr="00A15489">
        <w:rPr>
          <w:rFonts w:ascii="Myriad Pro" w:hAnsi="Myriad Pro"/>
          <w:lang w:val="en-GB"/>
        </w:rPr>
        <w:t>essors</w:t>
      </w:r>
      <w:r w:rsidRPr="00A15489">
        <w:rPr>
          <w:rFonts w:ascii="Myriad Pro" w:hAnsi="Myriad Pro"/>
          <w:lang w:val="en-GB"/>
        </w:rPr>
        <w:t>YashGhai</w:t>
      </w:r>
      <w:proofErr w:type="spellEnd"/>
      <w:r w:rsidRPr="00A15489">
        <w:rPr>
          <w:rFonts w:ascii="Myriad Pro" w:hAnsi="Myriad Pro"/>
          <w:lang w:val="en-GB"/>
        </w:rPr>
        <w:t xml:space="preserve"> and J</w:t>
      </w:r>
      <w:r w:rsidR="00374F3D" w:rsidRPr="00A15489">
        <w:rPr>
          <w:rFonts w:ascii="Myriad Pro" w:hAnsi="Myriad Pro"/>
          <w:lang w:val="en-GB"/>
        </w:rPr>
        <w:t xml:space="preserve">ill </w:t>
      </w:r>
      <w:proofErr w:type="spellStart"/>
      <w:r w:rsidR="00374F3D" w:rsidRPr="00A15489">
        <w:rPr>
          <w:rFonts w:ascii="Myriad Pro" w:hAnsi="Myriad Pro"/>
          <w:lang w:val="en-GB"/>
        </w:rPr>
        <w:t>C</w:t>
      </w:r>
      <w:r w:rsidRPr="00A15489">
        <w:rPr>
          <w:rFonts w:ascii="Myriad Pro" w:hAnsi="Myriad Pro"/>
          <w:lang w:val="en-GB"/>
        </w:rPr>
        <w:t>ottrel</w:t>
      </w:r>
      <w:proofErr w:type="gramStart"/>
      <w:r w:rsidR="00374F3D" w:rsidRPr="00A15489">
        <w:rPr>
          <w:rFonts w:ascii="Myriad Pro" w:hAnsi="Myriad Pro"/>
          <w:lang w:val="en-GB"/>
        </w:rPr>
        <w:t>,to</w:t>
      </w:r>
      <w:proofErr w:type="spellEnd"/>
      <w:proofErr w:type="gramEnd"/>
      <w:r w:rsidR="00374F3D" w:rsidRPr="00A15489">
        <w:rPr>
          <w:rFonts w:ascii="Myriad Pro" w:hAnsi="Myriad Pro"/>
          <w:lang w:val="en-GB"/>
        </w:rPr>
        <w:t xml:space="preserve"> apprise civil society partners on lessons learned from other constitutional drafting processes and </w:t>
      </w:r>
      <w:r w:rsidRPr="00A15489">
        <w:rPr>
          <w:rFonts w:ascii="Myriad Pro" w:hAnsi="Myriad Pro"/>
          <w:lang w:val="en-GB"/>
        </w:rPr>
        <w:t xml:space="preserve">to support </w:t>
      </w:r>
      <w:r w:rsidR="00374F3D" w:rsidRPr="00A15489">
        <w:rPr>
          <w:rFonts w:ascii="Myriad Pro" w:hAnsi="Myriad Pro"/>
          <w:lang w:val="en-GB"/>
        </w:rPr>
        <w:t>them</w:t>
      </w:r>
      <w:r w:rsidRPr="00A15489">
        <w:rPr>
          <w:rFonts w:ascii="Myriad Pro" w:hAnsi="Myriad Pro"/>
          <w:lang w:val="en-GB"/>
        </w:rPr>
        <w:t xml:space="preserve"> in preparing for the </w:t>
      </w:r>
      <w:r w:rsidR="00374F3D" w:rsidRPr="00A15489">
        <w:rPr>
          <w:rFonts w:ascii="Myriad Pro" w:hAnsi="Myriad Pro"/>
          <w:lang w:val="en-GB"/>
        </w:rPr>
        <w:t>Libyan process. Thre</w:t>
      </w:r>
      <w:r w:rsidR="00292C6B" w:rsidRPr="00A15489">
        <w:rPr>
          <w:rFonts w:ascii="Myriad Pro" w:hAnsi="Myriad Pro"/>
          <w:lang w:val="en-GB"/>
        </w:rPr>
        <w:t xml:space="preserve">e workshops were organized </w:t>
      </w:r>
      <w:proofErr w:type="spellStart"/>
      <w:r w:rsidR="00292C6B" w:rsidRPr="00A15489">
        <w:rPr>
          <w:rFonts w:ascii="Myriad Pro" w:hAnsi="Myriad Pro"/>
          <w:lang w:val="en-GB"/>
        </w:rPr>
        <w:t>for</w:t>
      </w:r>
      <w:r w:rsidRPr="00A15489">
        <w:rPr>
          <w:rFonts w:ascii="Myriad Pro" w:hAnsi="Myriad Pro"/>
          <w:lang w:val="en-GB"/>
        </w:rPr>
        <w:t>CSOs</w:t>
      </w:r>
      <w:proofErr w:type="spellEnd"/>
      <w:r w:rsidRPr="00A15489">
        <w:rPr>
          <w:rFonts w:ascii="Myriad Pro" w:hAnsi="Myriad Pro"/>
          <w:lang w:val="en-GB"/>
        </w:rPr>
        <w:t xml:space="preserve"> </w:t>
      </w:r>
      <w:r w:rsidR="00374F3D" w:rsidRPr="00A15489">
        <w:rPr>
          <w:rFonts w:ascii="Myriad Pro" w:hAnsi="Myriad Pro"/>
          <w:lang w:val="en-GB"/>
        </w:rPr>
        <w:t>(</w:t>
      </w:r>
      <w:r w:rsidRPr="00A15489">
        <w:rPr>
          <w:rFonts w:ascii="Myriad Pro" w:hAnsi="Myriad Pro"/>
          <w:lang w:val="en-GB"/>
        </w:rPr>
        <w:t>26 March</w:t>
      </w:r>
      <w:r w:rsidR="00374F3D" w:rsidRPr="00A15489">
        <w:rPr>
          <w:rFonts w:ascii="Myriad Pro" w:hAnsi="Myriad Pro"/>
          <w:lang w:val="en-GB"/>
        </w:rPr>
        <w:t>; 40 participants), w</w:t>
      </w:r>
      <w:r w:rsidRPr="00A15489">
        <w:rPr>
          <w:rFonts w:ascii="Myriad Pro" w:hAnsi="Myriad Pro"/>
          <w:lang w:val="en-GB"/>
        </w:rPr>
        <w:t>omen</w:t>
      </w:r>
      <w:r w:rsidR="00374F3D" w:rsidRPr="00A15489">
        <w:rPr>
          <w:rFonts w:ascii="Myriad Pro" w:hAnsi="Myriad Pro"/>
          <w:lang w:val="en-GB"/>
        </w:rPr>
        <w:t>’s CSOs (</w:t>
      </w:r>
      <w:r w:rsidRPr="00A15489">
        <w:rPr>
          <w:rFonts w:ascii="Myriad Pro" w:hAnsi="Myriad Pro"/>
          <w:lang w:val="en-GB"/>
        </w:rPr>
        <w:t>28th March</w:t>
      </w:r>
      <w:r w:rsidR="00374F3D" w:rsidRPr="00A15489">
        <w:rPr>
          <w:rFonts w:ascii="Myriad Pro" w:hAnsi="Myriad Pro"/>
          <w:lang w:val="en-GB"/>
        </w:rPr>
        <w:t>, 25 participants), and academia and y</w:t>
      </w:r>
      <w:r w:rsidRPr="00A15489">
        <w:rPr>
          <w:rFonts w:ascii="Myriad Pro" w:hAnsi="Myriad Pro"/>
          <w:lang w:val="en-GB"/>
        </w:rPr>
        <w:t>outh CSOs (</w:t>
      </w:r>
      <w:r w:rsidR="00292C6B" w:rsidRPr="00A15489">
        <w:rPr>
          <w:rFonts w:ascii="Myriad Pro" w:hAnsi="Myriad Pro"/>
          <w:lang w:val="en-GB"/>
        </w:rPr>
        <w:t xml:space="preserve">28 March; 30 participants), which </w:t>
      </w:r>
      <w:r w:rsidR="00374F3D" w:rsidRPr="00A15489">
        <w:rPr>
          <w:rFonts w:ascii="Myriad Pro" w:hAnsi="Myriad Pro"/>
          <w:lang w:val="en-GB"/>
        </w:rPr>
        <w:t>aimed to increase knowledge and understanding of the issues at stake.</w:t>
      </w:r>
    </w:p>
    <w:p w:rsidR="0047031E" w:rsidRDefault="0047031E" w:rsidP="000603FD">
      <w:pPr>
        <w:jc w:val="both"/>
        <w:rPr>
          <w:rFonts w:ascii="Myriad Pro" w:hAnsi="Myriad Pro"/>
          <w:lang w:val="en-GB"/>
        </w:rPr>
      </w:pPr>
      <w:r w:rsidRPr="0047031E">
        <w:rPr>
          <w:rFonts w:ascii="Myriad Pro" w:hAnsi="Myriad Pro"/>
          <w:lang w:val="en-GB"/>
        </w:rPr>
        <w:t>UNDP organized on the 3rd of July, 2012 a consultative workshop on women participation in the constitution making process. The participants to the workshop are from different parts of Libya.</w:t>
      </w:r>
    </w:p>
    <w:p w:rsidR="0047031E" w:rsidRPr="00A15489" w:rsidRDefault="0047031E" w:rsidP="000603FD">
      <w:pPr>
        <w:jc w:val="both"/>
        <w:rPr>
          <w:rFonts w:ascii="Myriad Pro" w:hAnsi="Myriad Pro"/>
          <w:lang w:val="en-GB"/>
        </w:rPr>
      </w:pPr>
      <w:r w:rsidRPr="0047031E">
        <w:rPr>
          <w:rFonts w:ascii="Myriad Pro" w:hAnsi="Myriad Pro"/>
          <w:lang w:val="en-GB"/>
        </w:rPr>
        <w:t xml:space="preserve">Women movement and group are able to identify priority areas, develop action plan and tools for addressing the issues of women participation in the constitution making process. And to be part of the 60 comities </w:t>
      </w:r>
      <w:r w:rsidR="006A49A1" w:rsidRPr="0047031E">
        <w:rPr>
          <w:rFonts w:ascii="Myriad Pro" w:hAnsi="Myriad Pro"/>
          <w:lang w:val="en-GB"/>
        </w:rPr>
        <w:t xml:space="preserve">members. </w:t>
      </w:r>
      <w:r w:rsidRPr="0047031E">
        <w:rPr>
          <w:rFonts w:ascii="Myriad Pro" w:hAnsi="Myriad Pro"/>
          <w:lang w:val="en-GB"/>
        </w:rPr>
        <w:t>50 women representing 50 women groups and CSOs attended the event.</w:t>
      </w:r>
    </w:p>
    <w:p w:rsidR="00944C6E" w:rsidRPr="00A15489" w:rsidRDefault="00944C6E" w:rsidP="000603FD">
      <w:pPr>
        <w:pStyle w:val="Heading1"/>
        <w:spacing w:after="200"/>
        <w:jc w:val="both"/>
        <w:rPr>
          <w:lang w:val="en-GB"/>
        </w:rPr>
      </w:pPr>
      <w:bookmarkStart w:id="15" w:name="_Toc326855849"/>
      <w:bookmarkStart w:id="16" w:name="_Toc203806112"/>
      <w:r w:rsidRPr="00A15489">
        <w:rPr>
          <w:lang w:val="en-GB"/>
        </w:rPr>
        <w:t>RISKS/ISSUES</w:t>
      </w:r>
      <w:bookmarkEnd w:id="15"/>
      <w:bookmarkEnd w:id="16"/>
    </w:p>
    <w:p w:rsidR="002069E4" w:rsidRPr="00BF0C62" w:rsidRDefault="002069E4" w:rsidP="000603FD">
      <w:pPr>
        <w:jc w:val="both"/>
        <w:rPr>
          <w:rFonts w:ascii="Myriad Pro" w:hAnsi="Myriad Pro"/>
          <w:bCs/>
          <w:lang w:val="en-GB"/>
        </w:rPr>
      </w:pPr>
      <w:r w:rsidRPr="00BF0C62">
        <w:rPr>
          <w:rFonts w:ascii="Myriad Pro" w:hAnsi="Myriad Pro"/>
          <w:bCs/>
          <w:lang w:val="en-GB"/>
        </w:rPr>
        <w:t>Changes to the Constitutional Declaration</w:t>
      </w:r>
      <w:r w:rsidR="00B04F7B" w:rsidRPr="00BF0C62">
        <w:rPr>
          <w:rFonts w:ascii="Myriad Pro" w:hAnsi="Myriad Pro"/>
          <w:bCs/>
          <w:lang w:val="en-GB"/>
        </w:rPr>
        <w:t xml:space="preserve"> which may affect the progression of project activities, for instance if additional elections are scheduled which </w:t>
      </w:r>
      <w:r w:rsidR="007767FA" w:rsidRPr="00BF0C62">
        <w:rPr>
          <w:rFonts w:ascii="Myriad Pro" w:hAnsi="Myriad Pro"/>
          <w:bCs/>
          <w:lang w:val="en-GB"/>
        </w:rPr>
        <w:t xml:space="preserve">demand continued </w:t>
      </w:r>
      <w:r w:rsidR="00B04F7B" w:rsidRPr="00BF0C62">
        <w:rPr>
          <w:rFonts w:ascii="Myriad Pro" w:hAnsi="Myriad Pro"/>
          <w:bCs/>
          <w:lang w:val="en-GB"/>
        </w:rPr>
        <w:t>focus on</w:t>
      </w:r>
      <w:r w:rsidR="007767FA" w:rsidRPr="00BF0C62">
        <w:rPr>
          <w:rFonts w:ascii="Myriad Pro" w:hAnsi="Myriad Pro"/>
          <w:bCs/>
          <w:lang w:val="en-GB"/>
        </w:rPr>
        <w:t xml:space="preserve"> actors associated with electoral processes rather than actors associated with broader civil discourse goals (e.g. constitutional development)</w:t>
      </w:r>
    </w:p>
    <w:p w:rsidR="00A801B1" w:rsidRPr="00BF0C62" w:rsidRDefault="007767FA" w:rsidP="000603FD">
      <w:pPr>
        <w:jc w:val="both"/>
        <w:rPr>
          <w:rFonts w:ascii="Myriad Pro" w:hAnsi="Myriad Pro"/>
          <w:bCs/>
          <w:lang w:val="en-GB"/>
        </w:rPr>
      </w:pPr>
      <w:r w:rsidRPr="00BF0C62">
        <w:rPr>
          <w:rFonts w:ascii="Myriad Pro" w:hAnsi="Myriad Pro"/>
          <w:bCs/>
          <w:lang w:val="en-GB"/>
        </w:rPr>
        <w:t xml:space="preserve">Other </w:t>
      </w:r>
      <w:r w:rsidR="00A801B1" w:rsidRPr="00BF0C62">
        <w:rPr>
          <w:rFonts w:ascii="Myriad Pro" w:hAnsi="Myriad Pro"/>
          <w:bCs/>
          <w:lang w:val="en-GB"/>
        </w:rPr>
        <w:t>Changes to the legislative landscape which may render some results difficult to achieve</w:t>
      </w:r>
      <w:r w:rsidRPr="00BF0C62">
        <w:rPr>
          <w:rFonts w:ascii="Myriad Pro" w:hAnsi="Myriad Pro"/>
          <w:bCs/>
          <w:lang w:val="en-GB"/>
        </w:rPr>
        <w:t xml:space="preserve"> or which may require additional activities,</w:t>
      </w:r>
      <w:r w:rsidR="00A801B1" w:rsidRPr="00BF0C62">
        <w:rPr>
          <w:rFonts w:ascii="Myriad Pro" w:hAnsi="Myriad Pro"/>
          <w:bCs/>
          <w:lang w:val="en-GB"/>
        </w:rPr>
        <w:t xml:space="preserve"> for instance if </w:t>
      </w:r>
      <w:r w:rsidRPr="00BF0C62">
        <w:rPr>
          <w:rFonts w:ascii="Myriad Pro" w:hAnsi="Myriad Pro"/>
          <w:bCs/>
          <w:lang w:val="en-GB"/>
        </w:rPr>
        <w:t>the new National Congress scraps the Law on Associations.</w:t>
      </w:r>
    </w:p>
    <w:p w:rsidR="00A801B1" w:rsidRPr="00BF0C62" w:rsidRDefault="002069E4" w:rsidP="000603FD">
      <w:pPr>
        <w:jc w:val="both"/>
        <w:rPr>
          <w:rFonts w:ascii="Myriad Pro" w:hAnsi="Myriad Pro"/>
          <w:lang w:val="en-GB"/>
        </w:rPr>
      </w:pPr>
      <w:r w:rsidRPr="00BF0C62">
        <w:rPr>
          <w:rFonts w:ascii="Myriad Pro" w:hAnsi="Myriad Pro"/>
          <w:bCs/>
          <w:lang w:val="en-GB"/>
        </w:rPr>
        <w:t xml:space="preserve">Changes to the form of </w:t>
      </w:r>
      <w:r w:rsidR="00BF0C62" w:rsidRPr="00BF0C62">
        <w:rPr>
          <w:rFonts w:ascii="Myriad Pro" w:hAnsi="Myriad Pro"/>
          <w:bCs/>
          <w:lang w:val="en-GB"/>
        </w:rPr>
        <w:t>government, which may undermine capacity building,</w:t>
      </w:r>
      <w:r w:rsidR="007767FA" w:rsidRPr="00BF0C62">
        <w:rPr>
          <w:rFonts w:ascii="Myriad Pro" w:hAnsi="Myriad Pro"/>
          <w:bCs/>
          <w:lang w:val="en-GB"/>
        </w:rPr>
        <w:t xml:space="preserve"> achieved thus far</w:t>
      </w:r>
      <w:r w:rsidR="00A801B1" w:rsidRPr="00BF0C62">
        <w:rPr>
          <w:rFonts w:ascii="Myriad Pro" w:hAnsi="Myriad Pro"/>
          <w:bCs/>
          <w:lang w:val="en-GB"/>
        </w:rPr>
        <w:t>. For instance, if the government is reorganized and interlocutors disappear or are replaced.</w:t>
      </w:r>
    </w:p>
    <w:p w:rsidR="00282376" w:rsidRPr="00BF0C62" w:rsidRDefault="00A801B1" w:rsidP="000603FD">
      <w:pPr>
        <w:jc w:val="both"/>
        <w:rPr>
          <w:rFonts w:ascii="Myriad Pro" w:hAnsi="Myriad Pro"/>
          <w:lang w:val="en-GB"/>
        </w:rPr>
      </w:pPr>
      <w:r w:rsidRPr="00BF0C62">
        <w:rPr>
          <w:rFonts w:ascii="Myriad Pro" w:hAnsi="Myriad Pro"/>
          <w:lang w:val="en-GB"/>
        </w:rPr>
        <w:t>Although optimism remains, discontent amongst youth is already brewing</w:t>
      </w:r>
      <w:r w:rsidR="007767FA" w:rsidRPr="00BF0C62">
        <w:rPr>
          <w:rFonts w:ascii="Myriad Pro" w:hAnsi="Myriad Pro"/>
          <w:lang w:val="en-GB"/>
        </w:rPr>
        <w:t xml:space="preserve"> in </w:t>
      </w:r>
      <w:r w:rsidR="00BF0C62" w:rsidRPr="00BF0C62">
        <w:rPr>
          <w:rFonts w:ascii="Myriad Pro" w:hAnsi="Myriad Pro"/>
          <w:lang w:val="en-GB"/>
        </w:rPr>
        <w:t>areas, which</w:t>
      </w:r>
      <w:r w:rsidR="007767FA" w:rsidRPr="00BF0C62">
        <w:rPr>
          <w:rFonts w:ascii="Myriad Pro" w:hAnsi="Myriad Pro"/>
          <w:lang w:val="en-GB"/>
        </w:rPr>
        <w:t xml:space="preserve"> may negatively affect their willingness or ability to engage constructive advocacy</w:t>
      </w:r>
      <w:r w:rsidR="00BF0C62">
        <w:rPr>
          <w:rFonts w:ascii="Myriad Pro" w:hAnsi="Myriad Pro"/>
          <w:lang w:val="en-GB"/>
        </w:rPr>
        <w:t>.</w:t>
      </w:r>
    </w:p>
    <w:p w:rsidR="007767FA" w:rsidRPr="00BF0C62" w:rsidRDefault="007767FA" w:rsidP="000603FD">
      <w:pPr>
        <w:jc w:val="both"/>
        <w:rPr>
          <w:rFonts w:ascii="Myriad Pro" w:hAnsi="Myriad Pro"/>
          <w:lang w:val="en-GB"/>
        </w:rPr>
      </w:pPr>
      <w:r w:rsidRPr="00BF0C62">
        <w:rPr>
          <w:rFonts w:ascii="Myriad Pro" w:hAnsi="Myriad Pro"/>
          <w:lang w:val="en-GB"/>
        </w:rPr>
        <w:t xml:space="preserve">Priorities of civil society </w:t>
      </w:r>
      <w:proofErr w:type="gramStart"/>
      <w:r w:rsidRPr="00BF0C62">
        <w:rPr>
          <w:rFonts w:ascii="Myriad Pro" w:hAnsi="Myriad Pro"/>
          <w:lang w:val="en-GB"/>
        </w:rPr>
        <w:t>partners swerves</w:t>
      </w:r>
      <w:proofErr w:type="gramEnd"/>
      <w:r w:rsidRPr="00BF0C62">
        <w:rPr>
          <w:rFonts w:ascii="Myriad Pro" w:hAnsi="Myriad Pro"/>
          <w:lang w:val="en-GB"/>
        </w:rPr>
        <w:t xml:space="preserve"> away from issues highlighted in SCELT </w:t>
      </w:r>
      <w:proofErr w:type="spellStart"/>
      <w:r w:rsidRPr="00BF0C62">
        <w:rPr>
          <w:rFonts w:ascii="Myriad Pro" w:hAnsi="Myriad Pro"/>
          <w:lang w:val="en-GB"/>
        </w:rPr>
        <w:t>workplans</w:t>
      </w:r>
      <w:proofErr w:type="spellEnd"/>
      <w:r w:rsidRPr="00BF0C62">
        <w:rPr>
          <w:rFonts w:ascii="Myriad Pro" w:hAnsi="Myriad Pro"/>
          <w:lang w:val="en-GB"/>
        </w:rPr>
        <w:t>, for instance if women’s groups decide to shelve discussion of a national action plan to implement UNSCR 1325.</w:t>
      </w:r>
    </w:p>
    <w:p w:rsidR="007110EE" w:rsidRPr="00BF0C62" w:rsidRDefault="007110EE" w:rsidP="000603FD">
      <w:pPr>
        <w:jc w:val="both"/>
        <w:rPr>
          <w:rFonts w:ascii="Myriad Pro" w:hAnsi="Myriad Pro"/>
          <w:bCs/>
          <w:lang w:val="en-GB"/>
        </w:rPr>
      </w:pPr>
      <w:r w:rsidRPr="00BF0C62">
        <w:rPr>
          <w:rFonts w:ascii="Myriad Pro" w:hAnsi="Myriad Pro"/>
          <w:bCs/>
          <w:lang w:val="en-GB"/>
        </w:rPr>
        <w:t xml:space="preserve">Output 4 was designed to address the immediate need for consultation on an electoral legal framework and envisaged eventual application of any capacity built to consultation processes surrounding the development of the constitution. With the conclusion of the National General Congress election the latter task – consultations on the development of a constitution – takes precedence. At the same time, discussions are taking place surrounding the possible election of a Constituent Assembly to draft the constitution. Based on results, the balance of focus of this </w:t>
      </w:r>
      <w:r w:rsidRPr="00BF0C62">
        <w:rPr>
          <w:rFonts w:ascii="Myriad Pro" w:hAnsi="Myriad Pro"/>
          <w:bCs/>
          <w:lang w:val="en-GB"/>
        </w:rPr>
        <w:lastRenderedPageBreak/>
        <w:t xml:space="preserve">activity must be re-evaluated in order to ensure it is in line with existing </w:t>
      </w:r>
      <w:r w:rsidR="00BF0C62">
        <w:rPr>
          <w:rFonts w:ascii="Myriad Pro" w:hAnsi="Myriad Pro"/>
          <w:bCs/>
          <w:lang w:val="en-GB"/>
        </w:rPr>
        <w:t>needs and capacity limitations.</w:t>
      </w:r>
    </w:p>
    <w:p w:rsidR="007110EE" w:rsidRPr="00BF0C62" w:rsidRDefault="007110EE" w:rsidP="000603FD">
      <w:pPr>
        <w:jc w:val="both"/>
        <w:rPr>
          <w:rFonts w:ascii="Myriad Pro" w:hAnsi="Myriad Pro"/>
          <w:lang w:val="en-GB"/>
        </w:rPr>
      </w:pPr>
      <w:r w:rsidRPr="00BF0C62">
        <w:rPr>
          <w:rFonts w:ascii="Myriad Pro" w:hAnsi="Myriad Pro"/>
          <w:lang w:val="en-GB"/>
        </w:rPr>
        <w:t>Emerging needs required additional resources/budgets were incorrect in a certain area, and therefore SCELT exceeded its budget in that area?</w:t>
      </w:r>
    </w:p>
    <w:p w:rsidR="007110EE" w:rsidRPr="00BF0C62" w:rsidRDefault="007110EE" w:rsidP="000603FD">
      <w:pPr>
        <w:jc w:val="both"/>
        <w:rPr>
          <w:rFonts w:ascii="Myriad Pro" w:hAnsi="Myriad Pro"/>
          <w:lang w:val="en-GB"/>
        </w:rPr>
      </w:pPr>
      <w:r w:rsidRPr="00BF0C62">
        <w:rPr>
          <w:rFonts w:ascii="Myriad Pro" w:hAnsi="Myriad Pro"/>
          <w:lang w:val="en-GB"/>
        </w:rPr>
        <w:t>The need for immediate support to civic and voter education surrounding the national general congress election was greater than anticipated?</w:t>
      </w:r>
    </w:p>
    <w:p w:rsidR="007110EE" w:rsidRPr="00BF0C62" w:rsidRDefault="007110EE" w:rsidP="000603FD">
      <w:pPr>
        <w:jc w:val="both"/>
        <w:rPr>
          <w:rFonts w:ascii="Myriad Pro" w:hAnsi="Myriad Pro"/>
          <w:lang w:val="en-GB"/>
        </w:rPr>
      </w:pPr>
      <w:r w:rsidRPr="00BF0C62">
        <w:rPr>
          <w:rFonts w:ascii="Myriad Pro" w:hAnsi="Myriad Pro"/>
          <w:lang w:val="en-GB"/>
        </w:rPr>
        <w:t>Security/transportation restrictions meant that mobility was limite</w:t>
      </w:r>
      <w:r w:rsidR="00BF0C62">
        <w:rPr>
          <w:rFonts w:ascii="Myriad Pro" w:hAnsi="Myriad Pro"/>
          <w:lang w:val="en-GB"/>
        </w:rPr>
        <w:t>d, affecting project activities at the district level.</w:t>
      </w:r>
    </w:p>
    <w:p w:rsidR="00944C6E" w:rsidRPr="00A15489" w:rsidRDefault="00944C6E" w:rsidP="000603FD">
      <w:pPr>
        <w:pStyle w:val="Heading1"/>
        <w:spacing w:after="200"/>
        <w:jc w:val="both"/>
        <w:rPr>
          <w:lang w:val="en-GB"/>
        </w:rPr>
      </w:pPr>
      <w:bookmarkStart w:id="17" w:name="_Toc203806113"/>
      <w:bookmarkStart w:id="18" w:name="_Toc326855850"/>
      <w:r w:rsidRPr="00A15489">
        <w:rPr>
          <w:lang w:val="en-GB"/>
        </w:rPr>
        <w:t>LESSONS LEARNED</w:t>
      </w:r>
      <w:bookmarkEnd w:id="17"/>
      <w:bookmarkEnd w:id="18"/>
    </w:p>
    <w:p w:rsidR="001963AA" w:rsidRPr="00BF0C62" w:rsidRDefault="001963AA" w:rsidP="000603FD">
      <w:pPr>
        <w:jc w:val="both"/>
        <w:rPr>
          <w:rFonts w:ascii="Myriad Pro" w:hAnsi="Myriad Pro"/>
          <w:lang w:val="en-GB"/>
        </w:rPr>
      </w:pPr>
      <w:r w:rsidRPr="00BF0C62">
        <w:rPr>
          <w:rFonts w:ascii="Myriad Pro" w:hAnsi="Myriad Pro"/>
          <w:lang w:val="en-GB"/>
        </w:rPr>
        <w:t xml:space="preserve">There is a greater regional divergence and discontent than previously thought, which came to light during the election of the National General Congress. The political context remains fragile, especially in the East. </w:t>
      </w:r>
    </w:p>
    <w:p w:rsidR="001A0DED" w:rsidRPr="00BF0C62" w:rsidRDefault="001A0DED" w:rsidP="000603FD">
      <w:pPr>
        <w:jc w:val="both"/>
        <w:rPr>
          <w:rFonts w:ascii="Myriad Pro" w:hAnsi="Myriad Pro"/>
          <w:lang w:val="en-GB"/>
        </w:rPr>
      </w:pPr>
      <w:r w:rsidRPr="00BF0C62">
        <w:rPr>
          <w:rFonts w:ascii="Myriad Pro" w:hAnsi="Myriad Pro"/>
          <w:lang w:val="en-GB"/>
        </w:rPr>
        <w:t>Urgent needs for civic education materials occupied project capac</w:t>
      </w:r>
      <w:r w:rsidR="00BF0C62">
        <w:rPr>
          <w:rFonts w:ascii="Myriad Pro" w:hAnsi="Myriad Pro"/>
          <w:lang w:val="en-GB"/>
        </w:rPr>
        <w:t>ity, distracting from its goals in raising the level of civic awareness and encourage broader civic engagement,</w:t>
      </w:r>
    </w:p>
    <w:p w:rsidR="0000015D" w:rsidRPr="00BF0C62" w:rsidRDefault="0000015D" w:rsidP="000603FD">
      <w:pPr>
        <w:jc w:val="both"/>
        <w:rPr>
          <w:rFonts w:ascii="Myriad Pro" w:hAnsi="Myriad Pro"/>
          <w:lang w:val="en-GB"/>
        </w:rPr>
      </w:pPr>
      <w:r w:rsidRPr="00BF0C62">
        <w:rPr>
          <w:rFonts w:ascii="Myriad Pro" w:hAnsi="Myriad Pro"/>
          <w:lang w:val="en-GB"/>
        </w:rPr>
        <w:t>The level of political knowledge amongst women is minute and there is limited will to change the status quo dramaticall</w:t>
      </w:r>
      <w:r w:rsidR="00487521">
        <w:rPr>
          <w:rFonts w:ascii="Myriad Pro" w:hAnsi="Myriad Pro"/>
          <w:lang w:val="en-GB"/>
        </w:rPr>
        <w:t>y</w:t>
      </w:r>
    </w:p>
    <w:p w:rsidR="0000015D" w:rsidRPr="00BF0C62" w:rsidRDefault="0000015D" w:rsidP="000603FD">
      <w:pPr>
        <w:jc w:val="both"/>
        <w:rPr>
          <w:rFonts w:ascii="Myriad Pro" w:hAnsi="Myriad Pro"/>
          <w:lang w:val="en-GB"/>
        </w:rPr>
      </w:pPr>
      <w:r w:rsidRPr="00BF0C62">
        <w:rPr>
          <w:rFonts w:ascii="Myriad Pro" w:hAnsi="Myriad Pro"/>
          <w:lang w:val="en-GB"/>
        </w:rPr>
        <w:t>For</w:t>
      </w:r>
      <w:r w:rsidR="002069E4" w:rsidRPr="00BF0C62">
        <w:rPr>
          <w:rFonts w:ascii="Myriad Pro" w:hAnsi="Myriad Pro"/>
          <w:lang w:val="en-GB"/>
        </w:rPr>
        <w:t xml:space="preserve"> youth activities it is necessary to refine </w:t>
      </w:r>
      <w:r w:rsidR="001A0DED" w:rsidRPr="00BF0C62">
        <w:rPr>
          <w:rFonts w:ascii="Myriad Pro" w:hAnsi="Myriad Pro"/>
          <w:lang w:val="en-GB"/>
        </w:rPr>
        <w:t>the</w:t>
      </w:r>
      <w:r w:rsidRPr="00BF0C62">
        <w:rPr>
          <w:rFonts w:ascii="Myriad Pro" w:hAnsi="Myriad Pro"/>
          <w:lang w:val="en-GB"/>
        </w:rPr>
        <w:t xml:space="preserve"> target age </w:t>
      </w:r>
      <w:r w:rsidR="00337E56">
        <w:rPr>
          <w:rFonts w:ascii="Myriad Pro" w:hAnsi="Myriad Pro"/>
          <w:lang w:val="en-GB"/>
        </w:rPr>
        <w:t>from 16-24 to 15- 30 due to the inclusion of students doing their post graduate degrees.</w:t>
      </w:r>
    </w:p>
    <w:p w:rsidR="0000015D" w:rsidRPr="00BF0C62" w:rsidRDefault="0000015D" w:rsidP="000603FD">
      <w:pPr>
        <w:jc w:val="both"/>
        <w:rPr>
          <w:rFonts w:ascii="Myriad Pro" w:hAnsi="Myriad Pro"/>
          <w:lang w:val="en-GB"/>
        </w:rPr>
      </w:pPr>
      <w:r w:rsidRPr="00BF0C62">
        <w:rPr>
          <w:rFonts w:ascii="Myriad Pro" w:hAnsi="Myriad Pro"/>
          <w:lang w:val="en-GB"/>
        </w:rPr>
        <w:t>Activities should continue to focus on major urban centres/more emphasis must be placed on ar</w:t>
      </w:r>
      <w:r w:rsidR="00337E56">
        <w:rPr>
          <w:rFonts w:ascii="Myriad Pro" w:hAnsi="Myriad Pro"/>
          <w:lang w:val="en-GB"/>
        </w:rPr>
        <w:t>eas outside major urban centres</w:t>
      </w:r>
    </w:p>
    <w:p w:rsidR="00D24668" w:rsidRPr="00BF0C62" w:rsidRDefault="001A0DED" w:rsidP="000603FD">
      <w:pPr>
        <w:jc w:val="both"/>
        <w:rPr>
          <w:rFonts w:ascii="Myriad Pro" w:hAnsi="Myriad Pro"/>
          <w:lang w:val="en-GB"/>
        </w:rPr>
      </w:pPr>
      <w:r w:rsidRPr="00BF0C62">
        <w:rPr>
          <w:rFonts w:ascii="Myriad Pro" w:hAnsi="Myriad Pro"/>
          <w:lang w:val="en-GB"/>
        </w:rPr>
        <w:t>Government ministri</w:t>
      </w:r>
      <w:r w:rsidR="00D24668" w:rsidRPr="00BF0C62">
        <w:rPr>
          <w:rFonts w:ascii="Myriad Pro" w:hAnsi="Myriad Pro"/>
          <w:lang w:val="en-GB"/>
        </w:rPr>
        <w:t xml:space="preserve">es are occupied/limited by with </w:t>
      </w:r>
      <w:r w:rsidRPr="00BF0C62">
        <w:rPr>
          <w:rFonts w:ascii="Myriad Pro" w:hAnsi="Myriad Pro"/>
          <w:lang w:val="en-GB"/>
        </w:rPr>
        <w:t>timelines/leadership/administration/funding, and therefore have limited capacity to devote resources to areas outlined in the SCELT project document.</w:t>
      </w:r>
    </w:p>
    <w:p w:rsidR="001963AA" w:rsidRPr="00BF0C62" w:rsidRDefault="001A0DED" w:rsidP="000603FD">
      <w:pPr>
        <w:jc w:val="both"/>
        <w:rPr>
          <w:rFonts w:ascii="Myriad Pro" w:hAnsi="Myriad Pro"/>
          <w:lang w:val="en-GB"/>
        </w:rPr>
      </w:pPr>
      <w:r w:rsidRPr="00BF0C62">
        <w:rPr>
          <w:rFonts w:ascii="Myriad Pro" w:hAnsi="Myriad Pro"/>
          <w:lang w:val="en-GB"/>
        </w:rPr>
        <w:t>BRIDGE training was a success but there is additional need for BRIDGE-trained peo</w:t>
      </w:r>
      <w:r w:rsidR="00337E56">
        <w:rPr>
          <w:rFonts w:ascii="Myriad Pro" w:hAnsi="Myriad Pro"/>
          <w:lang w:val="en-GB"/>
        </w:rPr>
        <w:t>ple for the election commission.</w:t>
      </w:r>
    </w:p>
    <w:p w:rsidR="00D62C41" w:rsidRPr="00753C79" w:rsidRDefault="00944C6E" w:rsidP="000603FD">
      <w:pPr>
        <w:pStyle w:val="Heading1"/>
        <w:spacing w:after="200"/>
        <w:jc w:val="both"/>
        <w:rPr>
          <w:lang w:val="en-GB"/>
        </w:rPr>
      </w:pPr>
      <w:bookmarkStart w:id="19" w:name="_Toc326855851"/>
      <w:bookmarkStart w:id="20" w:name="_Toc203806114"/>
      <w:r w:rsidRPr="00A15489">
        <w:rPr>
          <w:lang w:val="en-GB"/>
        </w:rPr>
        <w:t>FUTURE PLAN</w:t>
      </w:r>
      <w:bookmarkEnd w:id="19"/>
      <w:r w:rsidRPr="00A15489">
        <w:rPr>
          <w:lang w:val="en-GB"/>
        </w:rPr>
        <w:t>S</w:t>
      </w:r>
      <w:bookmarkEnd w:id="20"/>
    </w:p>
    <w:p w:rsidR="00E16471" w:rsidRPr="00A15489" w:rsidRDefault="00E16471" w:rsidP="000603FD">
      <w:pPr>
        <w:jc w:val="both"/>
        <w:rPr>
          <w:rFonts w:ascii="Myriad Pro" w:hAnsi="Myriad Pro"/>
          <w:bCs/>
          <w:iCs/>
          <w:szCs w:val="24"/>
          <w:lang w:val="en-GB"/>
        </w:rPr>
      </w:pPr>
      <w:r w:rsidRPr="00A15489">
        <w:rPr>
          <w:rFonts w:ascii="Myriad Pro" w:hAnsi="Myriad Pro"/>
          <w:bCs/>
          <w:iCs/>
          <w:szCs w:val="24"/>
          <w:lang w:val="en-GB"/>
        </w:rPr>
        <w:t>Interlocutors continue to be impressed by t</w:t>
      </w:r>
      <w:r w:rsidR="00292C6B" w:rsidRPr="00A15489">
        <w:rPr>
          <w:rFonts w:ascii="Myriad Pro" w:hAnsi="Myriad Pro"/>
          <w:bCs/>
          <w:iCs/>
          <w:szCs w:val="24"/>
          <w:lang w:val="en-GB"/>
        </w:rPr>
        <w:t xml:space="preserve">he motivation and commitment of civil society </w:t>
      </w:r>
      <w:r w:rsidRPr="00A15489">
        <w:rPr>
          <w:rFonts w:ascii="Myriad Pro" w:hAnsi="Myriad Pro"/>
          <w:bCs/>
          <w:iCs/>
          <w:szCs w:val="24"/>
          <w:lang w:val="en-GB"/>
        </w:rPr>
        <w:t>to building an inclusive, pluralistic discourse that includes groups f</w:t>
      </w:r>
      <w:r w:rsidR="00292C6B" w:rsidRPr="00A15489">
        <w:rPr>
          <w:rFonts w:ascii="Myriad Pro" w:hAnsi="Myriad Pro"/>
          <w:bCs/>
          <w:iCs/>
          <w:szCs w:val="24"/>
          <w:lang w:val="en-GB"/>
        </w:rPr>
        <w:t>rom all regions of the country</w:t>
      </w:r>
      <w:r w:rsidRPr="00A15489">
        <w:rPr>
          <w:rFonts w:ascii="Myriad Pro" w:hAnsi="Myriad Pro"/>
          <w:bCs/>
          <w:iCs/>
          <w:szCs w:val="24"/>
          <w:lang w:val="en-GB"/>
        </w:rPr>
        <w:t xml:space="preserve"> as well as vulnerable</w:t>
      </w:r>
      <w:r w:rsidR="00292C6B" w:rsidRPr="00A15489">
        <w:rPr>
          <w:rFonts w:ascii="Myriad Pro" w:hAnsi="Myriad Pro"/>
          <w:bCs/>
          <w:iCs/>
          <w:szCs w:val="24"/>
          <w:lang w:val="en-GB"/>
        </w:rPr>
        <w:t xml:space="preserve"> segments of society</w:t>
      </w:r>
      <w:r w:rsidRPr="00A15489">
        <w:rPr>
          <w:rFonts w:ascii="Myriad Pro" w:hAnsi="Myriad Pro"/>
          <w:bCs/>
          <w:iCs/>
          <w:szCs w:val="24"/>
          <w:lang w:val="en-GB"/>
        </w:rPr>
        <w:t xml:space="preserve">. </w:t>
      </w:r>
      <w:r w:rsidR="00292C6B" w:rsidRPr="00A15489">
        <w:rPr>
          <w:rFonts w:ascii="Myriad Pro" w:hAnsi="Myriad Pro"/>
          <w:bCs/>
          <w:iCs/>
          <w:szCs w:val="24"/>
          <w:lang w:val="en-GB"/>
        </w:rPr>
        <w:t>M</w:t>
      </w:r>
      <w:r w:rsidRPr="00A15489">
        <w:rPr>
          <w:rFonts w:ascii="Myriad Pro" w:hAnsi="Myriad Pro"/>
          <w:bCs/>
          <w:iCs/>
          <w:szCs w:val="24"/>
          <w:lang w:val="en-GB"/>
        </w:rPr>
        <w:t>eetings with civil society have continued to make clear th</w:t>
      </w:r>
      <w:r w:rsidR="00A15489">
        <w:rPr>
          <w:rFonts w:ascii="Myriad Pro" w:hAnsi="Myriad Pro"/>
          <w:bCs/>
          <w:iCs/>
          <w:szCs w:val="24"/>
          <w:lang w:val="en-GB"/>
        </w:rPr>
        <w:t xml:space="preserve">eir determination to engage closely with </w:t>
      </w:r>
      <w:r w:rsidRPr="00A15489">
        <w:rPr>
          <w:rFonts w:ascii="Myriad Pro" w:hAnsi="Myriad Pro"/>
          <w:bCs/>
          <w:iCs/>
          <w:szCs w:val="24"/>
          <w:lang w:val="en-GB"/>
        </w:rPr>
        <w:t>the process of drawing up a new constitution, and in efforts to promote civic awareness and engagement</w:t>
      </w:r>
      <w:r w:rsidR="00292C6B" w:rsidRPr="00A15489">
        <w:rPr>
          <w:rFonts w:ascii="Myriad Pro" w:hAnsi="Myriad Pro"/>
          <w:bCs/>
          <w:iCs/>
          <w:szCs w:val="24"/>
          <w:lang w:val="en-GB"/>
        </w:rPr>
        <w:t>. To assist them in this, SCELT intends to pursue several key activities as listed below.</w:t>
      </w:r>
    </w:p>
    <w:p w:rsidR="00E16471" w:rsidRPr="00A15489" w:rsidRDefault="009762DF" w:rsidP="000603FD">
      <w:pPr>
        <w:tabs>
          <w:tab w:val="left" w:pos="567"/>
        </w:tabs>
        <w:jc w:val="both"/>
        <w:rPr>
          <w:rFonts w:ascii="Myriad Pro" w:hAnsi="Myriad Pro"/>
          <w:iCs/>
          <w:szCs w:val="24"/>
          <w:lang w:val="en-GB"/>
        </w:rPr>
      </w:pPr>
      <w:r w:rsidRPr="00A15489">
        <w:rPr>
          <w:rFonts w:ascii="Myriad Pro" w:hAnsi="Myriad Pro"/>
          <w:b/>
          <w:bCs/>
          <w:iCs/>
          <w:szCs w:val="24"/>
          <w:lang w:val="en-GB"/>
        </w:rPr>
        <w:lastRenderedPageBreak/>
        <w:t>Output</w:t>
      </w:r>
      <w:r w:rsidR="00ED4FCD" w:rsidRPr="00A15489">
        <w:rPr>
          <w:rFonts w:ascii="Myriad Pro" w:hAnsi="Myriad Pro"/>
          <w:b/>
          <w:bCs/>
          <w:iCs/>
          <w:szCs w:val="24"/>
          <w:lang w:val="en-GB"/>
        </w:rPr>
        <w:t xml:space="preserve"> 1</w:t>
      </w:r>
      <w:r w:rsidR="006A49A1" w:rsidRPr="00A15489">
        <w:rPr>
          <w:rFonts w:ascii="Myriad Pro" w:hAnsi="Myriad Pro"/>
          <w:b/>
          <w:bCs/>
          <w:iCs/>
          <w:szCs w:val="24"/>
          <w:lang w:val="en-GB"/>
        </w:rPr>
        <w:t>: Strengthened</w:t>
      </w:r>
      <w:r w:rsidR="00ED4FCD" w:rsidRPr="00A15489">
        <w:rPr>
          <w:rFonts w:ascii="Myriad Pro" w:hAnsi="Myriad Pro"/>
          <w:b/>
          <w:bCs/>
          <w:iCs/>
          <w:szCs w:val="24"/>
          <w:lang w:val="en-GB"/>
        </w:rPr>
        <w:t xml:space="preserve"> Civil Society Capacities to Undertake Civic Education. </w:t>
      </w:r>
      <w:r w:rsidR="00F55608" w:rsidRPr="00A15489">
        <w:rPr>
          <w:rFonts w:ascii="Myriad Pro" w:hAnsi="Myriad Pro"/>
          <w:szCs w:val="24"/>
          <w:lang w:val="en-GB"/>
        </w:rPr>
        <w:t xml:space="preserve">SCELT </w:t>
      </w:r>
      <w:r w:rsidR="00ED4FCD" w:rsidRPr="00A15489">
        <w:rPr>
          <w:rFonts w:ascii="Myriad Pro" w:hAnsi="Myriad Pro"/>
          <w:szCs w:val="24"/>
          <w:lang w:val="en-GB"/>
        </w:rPr>
        <w:t>will c</w:t>
      </w:r>
      <w:r w:rsidR="00E16471" w:rsidRPr="00A15489">
        <w:rPr>
          <w:rFonts w:ascii="Myriad Pro" w:hAnsi="Myriad Pro"/>
          <w:szCs w:val="24"/>
          <w:lang w:val="en-GB"/>
        </w:rPr>
        <w:t>onduct specialized workshops for Ministry of Culture and Civil Society and key actors on: (i) legal framework for a CSO fund, (ii) legal/ institutional framework for a su</w:t>
      </w:r>
      <w:r w:rsidR="00ED4FCD" w:rsidRPr="00A15489">
        <w:rPr>
          <w:rFonts w:ascii="Myriad Pro" w:hAnsi="Myriad Pro"/>
          <w:szCs w:val="24"/>
          <w:lang w:val="en-GB"/>
        </w:rPr>
        <w:t xml:space="preserve">pervisory body on civil society. </w:t>
      </w:r>
      <w:r w:rsidR="00F55608" w:rsidRPr="00A15489">
        <w:rPr>
          <w:rFonts w:ascii="Myriad Pro" w:hAnsi="Myriad Pro"/>
          <w:bCs/>
          <w:iCs/>
          <w:szCs w:val="24"/>
          <w:lang w:val="en-GB"/>
        </w:rPr>
        <w:t xml:space="preserve">Technical assistance will be provided to upgrade NGO database at the </w:t>
      </w:r>
      <w:proofErr w:type="spellStart"/>
      <w:r w:rsidR="00F55608" w:rsidRPr="00A15489">
        <w:rPr>
          <w:rFonts w:ascii="Myriad Pro" w:hAnsi="Myriad Pro"/>
          <w:bCs/>
          <w:iCs/>
          <w:szCs w:val="24"/>
          <w:lang w:val="en-GB"/>
        </w:rPr>
        <w:t>MoCCS</w:t>
      </w:r>
      <w:proofErr w:type="spellEnd"/>
      <w:r w:rsidR="00F55608" w:rsidRPr="00A15489">
        <w:rPr>
          <w:rFonts w:ascii="Myriad Pro" w:hAnsi="Myriad Pro"/>
          <w:bCs/>
          <w:iCs/>
          <w:szCs w:val="24"/>
          <w:lang w:val="en-GB"/>
        </w:rPr>
        <w:t xml:space="preserve">, and recruitment of an institutional development advisor to help strengthen the capacity of </w:t>
      </w:r>
      <w:proofErr w:type="spellStart"/>
      <w:r w:rsidR="00F55608" w:rsidRPr="00A15489">
        <w:rPr>
          <w:rFonts w:ascii="Myriad Pro" w:hAnsi="Myriad Pro"/>
          <w:bCs/>
          <w:iCs/>
          <w:szCs w:val="24"/>
          <w:lang w:val="en-GB"/>
        </w:rPr>
        <w:t>MoCCS</w:t>
      </w:r>
      <w:proofErr w:type="spellEnd"/>
      <w:r w:rsidR="00F55608" w:rsidRPr="00A15489">
        <w:rPr>
          <w:rFonts w:ascii="Myriad Pro" w:hAnsi="Myriad Pro"/>
          <w:bCs/>
          <w:iCs/>
          <w:szCs w:val="24"/>
          <w:lang w:val="en-GB"/>
        </w:rPr>
        <w:t>. Technical assistance will also be provided to support development of grant management procedures based on principles of accountability and transparency.</w:t>
      </w:r>
      <w:r w:rsidR="00F55608" w:rsidRPr="00A15489">
        <w:rPr>
          <w:rFonts w:ascii="Myriad Pro" w:hAnsi="Myriad Pro"/>
          <w:iCs/>
          <w:szCs w:val="24"/>
          <w:lang w:val="en-GB"/>
        </w:rPr>
        <w:t xml:space="preserve"> SCELT will help develop and provide capacity development services to potential TFM grantee NGOs in project design and civic education, including the creating of a civil society web portal</w:t>
      </w:r>
    </w:p>
    <w:p w:rsidR="00E16471" w:rsidRPr="00A15489" w:rsidRDefault="00ED4FCD" w:rsidP="000603FD">
      <w:pPr>
        <w:tabs>
          <w:tab w:val="left" w:pos="567"/>
        </w:tabs>
        <w:jc w:val="both"/>
        <w:rPr>
          <w:rFonts w:ascii="Myriad Pro" w:hAnsi="Myriad Pro"/>
          <w:iCs/>
          <w:szCs w:val="24"/>
          <w:lang w:val="en-GB"/>
        </w:rPr>
      </w:pPr>
      <w:r w:rsidRPr="00A15489">
        <w:rPr>
          <w:rFonts w:ascii="Myriad Pro" w:hAnsi="Myriad Pro"/>
          <w:szCs w:val="24"/>
          <w:lang w:val="en-GB"/>
        </w:rPr>
        <w:t>As described above, a</w:t>
      </w:r>
      <w:r w:rsidR="00E16471" w:rsidRPr="00A15489">
        <w:rPr>
          <w:rFonts w:ascii="Myriad Pro" w:hAnsi="Myriad Pro"/>
          <w:szCs w:val="24"/>
          <w:lang w:val="en-GB"/>
        </w:rPr>
        <w:t xml:space="preserve"> series of studies on Libyan’s </w:t>
      </w:r>
      <w:r w:rsidR="00A15489">
        <w:rPr>
          <w:rFonts w:ascii="Myriad Pro" w:hAnsi="Myriad Pro"/>
          <w:szCs w:val="24"/>
          <w:lang w:val="en-GB"/>
        </w:rPr>
        <w:t>knowledge</w:t>
      </w:r>
      <w:r w:rsidR="00E16471" w:rsidRPr="00A15489">
        <w:rPr>
          <w:rFonts w:ascii="Myriad Pro" w:hAnsi="Myriad Pro"/>
          <w:szCs w:val="24"/>
          <w:lang w:val="en-GB"/>
        </w:rPr>
        <w:t xml:space="preserve">, attitudes and practices with respect to democracy </w:t>
      </w:r>
      <w:r w:rsidR="00A15489">
        <w:rPr>
          <w:rFonts w:ascii="Myriad Pro" w:hAnsi="Myriad Pro"/>
          <w:szCs w:val="24"/>
          <w:lang w:val="en-GB"/>
        </w:rPr>
        <w:t xml:space="preserve">will </w:t>
      </w:r>
      <w:r w:rsidR="00E16471" w:rsidRPr="00A15489">
        <w:rPr>
          <w:rFonts w:ascii="Myriad Pro" w:hAnsi="Myriad Pro"/>
          <w:szCs w:val="24"/>
          <w:lang w:val="en-GB"/>
        </w:rPr>
        <w:t>be rolled out with Tripoli and Benghazi University in partnership with Oxford Research Institute</w:t>
      </w:r>
      <w:r w:rsidR="00F55608" w:rsidRPr="00A15489">
        <w:rPr>
          <w:rFonts w:ascii="Myriad Pro" w:hAnsi="Myriad Pro"/>
          <w:szCs w:val="24"/>
          <w:lang w:val="en-GB"/>
        </w:rPr>
        <w:t xml:space="preserve">. This will inform related activities, for instance a national civic education strategic planning conference to support planning of civic education campaigns and the work of a </w:t>
      </w:r>
      <w:r w:rsidR="00F55608" w:rsidRPr="00A15489">
        <w:rPr>
          <w:rFonts w:ascii="Myriad Pro" w:hAnsi="Myriad Pro"/>
          <w:iCs/>
          <w:szCs w:val="24"/>
          <w:lang w:val="en-GB"/>
        </w:rPr>
        <w:t xml:space="preserve">senior civil society advisor </w:t>
      </w:r>
      <w:r w:rsidR="00A15489">
        <w:rPr>
          <w:rFonts w:ascii="Myriad Pro" w:hAnsi="Myriad Pro"/>
          <w:iCs/>
          <w:szCs w:val="24"/>
          <w:lang w:val="en-GB"/>
        </w:rPr>
        <w:t xml:space="preserve">who will </w:t>
      </w:r>
      <w:r w:rsidR="00F55608" w:rsidRPr="00A15489">
        <w:rPr>
          <w:rFonts w:ascii="Myriad Pro" w:hAnsi="Myriad Pro"/>
          <w:iCs/>
          <w:szCs w:val="24"/>
          <w:lang w:val="en-GB"/>
        </w:rPr>
        <w:t>oversee a civic education strategy.</w:t>
      </w:r>
    </w:p>
    <w:p w:rsidR="00F55608" w:rsidRPr="00A15489" w:rsidRDefault="00F55608" w:rsidP="000603FD">
      <w:pPr>
        <w:tabs>
          <w:tab w:val="left" w:pos="567"/>
        </w:tabs>
        <w:jc w:val="both"/>
        <w:rPr>
          <w:rFonts w:ascii="Myriad Pro" w:hAnsi="Myriad Pro"/>
          <w:szCs w:val="24"/>
          <w:lang w:val="en-GB"/>
        </w:rPr>
      </w:pPr>
      <w:r w:rsidRPr="00A15489">
        <w:rPr>
          <w:rFonts w:ascii="Myriad Pro" w:hAnsi="Myriad Pro"/>
          <w:szCs w:val="24"/>
          <w:lang w:val="en-GB"/>
        </w:rPr>
        <w:t>A methodology will be e</w:t>
      </w:r>
      <w:r w:rsidR="00ED4FCD" w:rsidRPr="00A15489">
        <w:rPr>
          <w:rFonts w:ascii="Myriad Pro" w:hAnsi="Myriad Pro"/>
          <w:szCs w:val="24"/>
          <w:lang w:val="en-GB"/>
        </w:rPr>
        <w:t>stablish</w:t>
      </w:r>
      <w:r w:rsidRPr="00A15489">
        <w:rPr>
          <w:rFonts w:ascii="Myriad Pro" w:hAnsi="Myriad Pro"/>
          <w:szCs w:val="24"/>
          <w:lang w:val="en-GB"/>
        </w:rPr>
        <w:t xml:space="preserve">ed for </w:t>
      </w:r>
      <w:r w:rsidR="00E16471" w:rsidRPr="00A15489">
        <w:rPr>
          <w:rFonts w:ascii="Myriad Pro" w:hAnsi="Myriad Pro"/>
          <w:szCs w:val="24"/>
          <w:lang w:val="en-GB"/>
        </w:rPr>
        <w:t>civic engagement training of the religious leaders</w:t>
      </w:r>
      <w:r w:rsidRPr="00A15489">
        <w:rPr>
          <w:rFonts w:ascii="Myriad Pro" w:hAnsi="Myriad Pro"/>
          <w:bCs/>
          <w:iCs/>
          <w:szCs w:val="24"/>
          <w:lang w:val="en-GB"/>
        </w:rPr>
        <w:t xml:space="preserve">, supported by </w:t>
      </w:r>
      <w:r w:rsidRPr="00A15489">
        <w:rPr>
          <w:rFonts w:ascii="Myriad Pro" w:hAnsi="Myriad Pro"/>
          <w:szCs w:val="24"/>
          <w:lang w:val="en-GB"/>
        </w:rPr>
        <w:t>South-S</w:t>
      </w:r>
      <w:r w:rsidR="00E16471" w:rsidRPr="00A15489">
        <w:rPr>
          <w:rFonts w:ascii="Myriad Pro" w:hAnsi="Myriad Pro"/>
          <w:szCs w:val="24"/>
          <w:lang w:val="en-GB"/>
        </w:rPr>
        <w:t xml:space="preserve">outh </w:t>
      </w:r>
      <w:r w:rsidR="009762DF" w:rsidRPr="00A15489">
        <w:rPr>
          <w:rFonts w:ascii="Myriad Pro" w:hAnsi="Myriad Pro"/>
          <w:szCs w:val="24"/>
          <w:lang w:val="en-GB"/>
        </w:rPr>
        <w:t>cooperation, which</w:t>
      </w:r>
      <w:r w:rsidRPr="00A15489">
        <w:rPr>
          <w:rFonts w:ascii="Myriad Pro" w:hAnsi="Myriad Pro"/>
          <w:szCs w:val="24"/>
          <w:lang w:val="en-GB"/>
        </w:rPr>
        <w:t xml:space="preserve"> has already been </w:t>
      </w:r>
      <w:r w:rsidR="00E16471" w:rsidRPr="00A15489">
        <w:rPr>
          <w:rFonts w:ascii="Myriad Pro" w:hAnsi="Myriad Pro"/>
          <w:szCs w:val="24"/>
          <w:lang w:val="en-GB"/>
        </w:rPr>
        <w:t>initiate</w:t>
      </w:r>
      <w:r w:rsidRPr="00A15489">
        <w:rPr>
          <w:rFonts w:ascii="Myriad Pro" w:hAnsi="Myriad Pro"/>
          <w:szCs w:val="24"/>
          <w:lang w:val="en-GB"/>
        </w:rPr>
        <w:t>d. A</w:t>
      </w:r>
      <w:r w:rsidR="00E16471" w:rsidRPr="00A15489">
        <w:rPr>
          <w:rFonts w:ascii="Myriad Pro" w:hAnsi="Myriad Pro"/>
          <w:szCs w:val="24"/>
          <w:lang w:val="en-GB"/>
        </w:rPr>
        <w:t xml:space="preserve"> concept not</w:t>
      </w:r>
      <w:r w:rsidRPr="00A15489">
        <w:rPr>
          <w:rFonts w:ascii="Myriad Pro" w:hAnsi="Myriad Pro"/>
          <w:szCs w:val="24"/>
          <w:lang w:val="en-GB"/>
        </w:rPr>
        <w:t xml:space="preserve">e was </w:t>
      </w:r>
      <w:r w:rsidR="00E16471" w:rsidRPr="00A15489">
        <w:rPr>
          <w:rFonts w:ascii="Myriad Pro" w:hAnsi="Myriad Pro"/>
          <w:szCs w:val="24"/>
          <w:lang w:val="en-GB"/>
        </w:rPr>
        <w:t>prepare</w:t>
      </w:r>
      <w:r w:rsidRPr="00A15489">
        <w:rPr>
          <w:rFonts w:ascii="Myriad Pro" w:hAnsi="Myriad Pro"/>
          <w:szCs w:val="24"/>
          <w:lang w:val="en-GB"/>
        </w:rPr>
        <w:t>d</w:t>
      </w:r>
      <w:r w:rsidR="00E16471" w:rsidRPr="00A15489">
        <w:rPr>
          <w:rFonts w:ascii="Myriad Pro" w:hAnsi="Myriad Pro"/>
          <w:szCs w:val="24"/>
          <w:lang w:val="en-GB"/>
        </w:rPr>
        <w:t xml:space="preserve"> for Al-</w:t>
      </w:r>
      <w:proofErr w:type="spellStart"/>
      <w:r w:rsidR="00E16471" w:rsidRPr="00A15489">
        <w:rPr>
          <w:rFonts w:ascii="Myriad Pro" w:hAnsi="Myriad Pro"/>
          <w:szCs w:val="24"/>
          <w:lang w:val="en-GB"/>
        </w:rPr>
        <w:t>Awkaf</w:t>
      </w:r>
      <w:proofErr w:type="spellEnd"/>
      <w:r w:rsidR="00E16471" w:rsidRPr="00A15489">
        <w:rPr>
          <w:rFonts w:ascii="Myriad Pro" w:hAnsi="Myriad Pro"/>
          <w:szCs w:val="24"/>
          <w:lang w:val="en-GB"/>
        </w:rPr>
        <w:t xml:space="preserve"> approval</w:t>
      </w:r>
      <w:r w:rsidRPr="00A15489">
        <w:rPr>
          <w:rFonts w:ascii="Myriad Pro" w:hAnsi="Myriad Pro"/>
          <w:szCs w:val="24"/>
          <w:lang w:val="en-GB"/>
        </w:rPr>
        <w:t>. SCELT is ready to support to the conduct of training workshops for religious leaders on political transition</w:t>
      </w:r>
    </w:p>
    <w:p w:rsidR="00ED4FCD" w:rsidRDefault="00E16471" w:rsidP="000603FD">
      <w:pPr>
        <w:jc w:val="both"/>
        <w:rPr>
          <w:rFonts w:ascii="Myriad Pro" w:hAnsi="Myriad Pro"/>
          <w:szCs w:val="24"/>
          <w:lang w:val="en-GB"/>
        </w:rPr>
      </w:pPr>
      <w:r w:rsidRPr="00A15489">
        <w:rPr>
          <w:rFonts w:ascii="Myriad Pro" w:hAnsi="Myriad Pro"/>
          <w:b/>
          <w:szCs w:val="24"/>
          <w:lang w:val="en-GB"/>
        </w:rPr>
        <w:t>Output 2</w:t>
      </w:r>
      <w:r w:rsidRPr="00D62C41">
        <w:rPr>
          <w:rFonts w:ascii="Myriad Pro" w:hAnsi="Myriad Pro"/>
          <w:b/>
          <w:szCs w:val="24"/>
          <w:lang w:val="en-GB"/>
        </w:rPr>
        <w:t xml:space="preserve">: </w:t>
      </w:r>
      <w:r w:rsidR="00D62C41" w:rsidRPr="00D62C41">
        <w:rPr>
          <w:rFonts w:ascii="Myriad Pro" w:hAnsi="Myriad Pro"/>
          <w:b/>
          <w:szCs w:val="24"/>
          <w:lang w:val="en-GB"/>
        </w:rPr>
        <w:t xml:space="preserve">Youth Civic Engagement </w:t>
      </w:r>
      <w:proofErr w:type="spellStart"/>
      <w:r w:rsidR="00D62C41" w:rsidRPr="00D62C41">
        <w:rPr>
          <w:rFonts w:ascii="Myriad Pro" w:hAnsi="Myriad Pro"/>
          <w:b/>
          <w:szCs w:val="24"/>
          <w:lang w:val="en-GB"/>
        </w:rPr>
        <w:t>Facilitated.</w:t>
      </w:r>
      <w:r w:rsidR="00A15489">
        <w:rPr>
          <w:rFonts w:ascii="Myriad Pro" w:hAnsi="Myriad Pro"/>
          <w:szCs w:val="24"/>
          <w:lang w:val="en-GB"/>
        </w:rPr>
        <w:t>Building</w:t>
      </w:r>
      <w:proofErr w:type="spellEnd"/>
      <w:r w:rsidR="00A15489">
        <w:rPr>
          <w:rFonts w:ascii="Myriad Pro" w:hAnsi="Myriad Pro"/>
          <w:szCs w:val="24"/>
          <w:lang w:val="en-GB"/>
        </w:rPr>
        <w:t xml:space="preserve"> upon previous work to certify </w:t>
      </w:r>
      <w:r w:rsidR="00D62C41">
        <w:rPr>
          <w:rFonts w:ascii="Myriad Pro" w:hAnsi="Myriad Pro"/>
          <w:szCs w:val="24"/>
          <w:lang w:val="en-GB"/>
        </w:rPr>
        <w:t>civic education</w:t>
      </w:r>
      <w:r w:rsidR="00A15489">
        <w:rPr>
          <w:rFonts w:ascii="Myriad Pro" w:hAnsi="Myriad Pro"/>
          <w:szCs w:val="24"/>
          <w:lang w:val="en-GB"/>
        </w:rPr>
        <w:t xml:space="preserve"> trainers in Libya, SCELT will </w:t>
      </w:r>
      <w:proofErr w:type="spellStart"/>
      <w:r w:rsidR="00D62C41">
        <w:rPr>
          <w:rFonts w:ascii="Myriad Pro" w:hAnsi="Myriad Pro"/>
          <w:szCs w:val="24"/>
          <w:lang w:val="en-GB"/>
        </w:rPr>
        <w:t>discussc</w:t>
      </w:r>
      <w:r w:rsidR="00D62C41" w:rsidRPr="00A15489">
        <w:rPr>
          <w:rFonts w:ascii="Myriad Pro" w:hAnsi="Myriad Pro"/>
          <w:szCs w:val="24"/>
          <w:lang w:val="en-GB"/>
        </w:rPr>
        <w:t>ivic</w:t>
      </w:r>
      <w:proofErr w:type="spellEnd"/>
      <w:r w:rsidR="00D62C41" w:rsidRPr="00A15489">
        <w:rPr>
          <w:rFonts w:ascii="Myriad Pro" w:hAnsi="Myriad Pro"/>
          <w:szCs w:val="24"/>
          <w:lang w:val="en-GB"/>
        </w:rPr>
        <w:t xml:space="preserve"> education cl</w:t>
      </w:r>
      <w:r w:rsidR="00D62C41">
        <w:rPr>
          <w:rFonts w:ascii="Myriad Pro" w:hAnsi="Myriad Pro"/>
          <w:szCs w:val="24"/>
          <w:lang w:val="en-GB"/>
        </w:rPr>
        <w:t xml:space="preserve">asses in </w:t>
      </w:r>
      <w:r w:rsidR="009762DF">
        <w:rPr>
          <w:rFonts w:ascii="Myriad Pro" w:hAnsi="Myriad Pro"/>
          <w:szCs w:val="24"/>
          <w:lang w:val="en-GB"/>
        </w:rPr>
        <w:t xml:space="preserve">10 universities in Libya The work will include the </w:t>
      </w:r>
      <w:r w:rsidR="00D62C41">
        <w:rPr>
          <w:rFonts w:ascii="Myriad Pro" w:hAnsi="Myriad Pro"/>
          <w:szCs w:val="24"/>
          <w:lang w:val="en-GB"/>
        </w:rPr>
        <w:t>d</w:t>
      </w:r>
      <w:r w:rsidR="00ED4FCD" w:rsidRPr="00A15489">
        <w:rPr>
          <w:rFonts w:ascii="Myriad Pro" w:hAnsi="Myriad Pro"/>
          <w:szCs w:val="24"/>
          <w:lang w:val="en-GB"/>
        </w:rPr>
        <w:t>evelopment of reference textbooks</w:t>
      </w:r>
      <w:r w:rsidR="00D62C41">
        <w:rPr>
          <w:rFonts w:ascii="Myriad Pro" w:hAnsi="Myriad Pro"/>
          <w:szCs w:val="24"/>
          <w:lang w:val="en-GB"/>
        </w:rPr>
        <w:t>, as well as w</w:t>
      </w:r>
      <w:r w:rsidR="00ED4FCD" w:rsidRPr="00A15489">
        <w:rPr>
          <w:rFonts w:ascii="Myriad Pro" w:hAnsi="Myriad Pro"/>
          <w:szCs w:val="24"/>
          <w:lang w:val="en-GB"/>
        </w:rPr>
        <w:t>ork</w:t>
      </w:r>
      <w:r w:rsidR="00D62C41">
        <w:rPr>
          <w:rFonts w:ascii="Myriad Pro" w:hAnsi="Myriad Pro"/>
          <w:szCs w:val="24"/>
          <w:lang w:val="en-GB"/>
        </w:rPr>
        <w:t xml:space="preserve">books for teachers and students and </w:t>
      </w:r>
      <w:r w:rsidR="00ED4FCD" w:rsidRPr="00A15489">
        <w:rPr>
          <w:rFonts w:ascii="Myriad Pro" w:hAnsi="Myriad Pro"/>
          <w:szCs w:val="24"/>
          <w:lang w:val="en-GB"/>
        </w:rPr>
        <w:t xml:space="preserve">printed educational and motivational materials for dissemination to youth. </w:t>
      </w:r>
      <w:r w:rsidR="00D62C41">
        <w:rPr>
          <w:rFonts w:ascii="Myriad Pro" w:hAnsi="Myriad Pro"/>
          <w:szCs w:val="24"/>
          <w:lang w:val="en-GB"/>
        </w:rPr>
        <w:t>Further, m</w:t>
      </w:r>
      <w:r w:rsidR="00ED4FCD" w:rsidRPr="00A15489">
        <w:rPr>
          <w:rFonts w:ascii="Myriad Pro" w:hAnsi="Myriad Pro"/>
          <w:szCs w:val="24"/>
          <w:lang w:val="en-GB"/>
        </w:rPr>
        <w:t xml:space="preserve">odel youth parliaments, constituent assemblies, and drafting committees will be launched after the election of the National </w:t>
      </w:r>
      <w:proofErr w:type="spellStart"/>
      <w:r w:rsidR="00ED4FCD" w:rsidRPr="00A15489">
        <w:rPr>
          <w:rFonts w:ascii="Myriad Pro" w:hAnsi="Myriad Pro"/>
          <w:szCs w:val="24"/>
          <w:lang w:val="en-GB"/>
        </w:rPr>
        <w:t>Congress.</w:t>
      </w:r>
      <w:r w:rsidR="00D62C41">
        <w:rPr>
          <w:rFonts w:ascii="Myriad Pro" w:hAnsi="Myriad Pro"/>
          <w:szCs w:val="24"/>
          <w:lang w:val="en-GB"/>
        </w:rPr>
        <w:t>SCELT</w:t>
      </w:r>
      <w:proofErr w:type="spellEnd"/>
      <w:r w:rsidR="00D62C41">
        <w:rPr>
          <w:rFonts w:ascii="Myriad Pro" w:hAnsi="Myriad Pro"/>
          <w:szCs w:val="24"/>
          <w:lang w:val="en-GB"/>
        </w:rPr>
        <w:t xml:space="preserve"> will support the e</w:t>
      </w:r>
      <w:r w:rsidR="00ED4FCD" w:rsidRPr="00A15489">
        <w:rPr>
          <w:rFonts w:ascii="Myriad Pro" w:hAnsi="Myriad Pro"/>
          <w:szCs w:val="24"/>
          <w:lang w:val="en-GB"/>
        </w:rPr>
        <w:t>stablishment of a communications production unit to design and produce a range of edutainment products (songs, video-clips, computer games, mini-series, etc.). Student community radio stations</w:t>
      </w:r>
      <w:r w:rsidR="00D62C41">
        <w:rPr>
          <w:rFonts w:ascii="Myriad Pro" w:hAnsi="Myriad Pro"/>
          <w:szCs w:val="24"/>
          <w:lang w:val="en-GB"/>
        </w:rPr>
        <w:t xml:space="preserve"> and a civic awareness website will also be </w:t>
      </w:r>
      <w:r w:rsidR="00ED4FCD" w:rsidRPr="00A15489">
        <w:rPr>
          <w:rFonts w:ascii="Myriad Pro" w:hAnsi="Myriad Pro"/>
          <w:szCs w:val="24"/>
          <w:lang w:val="en-GB"/>
        </w:rPr>
        <w:t>created.</w:t>
      </w:r>
    </w:p>
    <w:p w:rsidR="009762DF" w:rsidRPr="00A15489" w:rsidRDefault="009762DF" w:rsidP="000603FD">
      <w:pPr>
        <w:jc w:val="both"/>
        <w:rPr>
          <w:rFonts w:ascii="Myriad Pro" w:hAnsi="Myriad Pro"/>
          <w:szCs w:val="24"/>
          <w:lang w:val="en-GB"/>
        </w:rPr>
      </w:pPr>
      <w:r>
        <w:rPr>
          <w:rFonts w:ascii="Myriad Pro" w:hAnsi="Myriad Pro"/>
          <w:szCs w:val="24"/>
          <w:lang w:val="en-GB"/>
        </w:rPr>
        <w:t xml:space="preserve">The program will continue with its second phase on BRIDGE Civic Education Training of Trainers, which started in January 2012. The next phase will include the training of 60 instructors. The training program will include various modules from BRIDGE Elections and BRIDGE D&amp;G such as Civic and Voter Education, Democracy, Training of Trainers and the Electoral Cycle. The trainings </w:t>
      </w:r>
      <w:proofErr w:type="spellStart"/>
      <w:r>
        <w:rPr>
          <w:rFonts w:ascii="Myriad Pro" w:hAnsi="Myriad Pro"/>
          <w:szCs w:val="24"/>
          <w:lang w:val="en-GB"/>
        </w:rPr>
        <w:t>i</w:t>
      </w:r>
      <w:r w:rsidR="00753C79">
        <w:rPr>
          <w:rFonts w:ascii="Myriad Pro" w:hAnsi="Myriad Pro"/>
          <w:szCs w:val="24"/>
          <w:lang w:val="en-GB"/>
        </w:rPr>
        <w:t>are</w:t>
      </w:r>
      <w:proofErr w:type="spellEnd"/>
      <w:r>
        <w:rPr>
          <w:rFonts w:ascii="Myriad Pro" w:hAnsi="Myriad Pro"/>
          <w:szCs w:val="24"/>
          <w:lang w:val="en-GB"/>
        </w:rPr>
        <w:t xml:space="preserve"> planned to be held in </w:t>
      </w:r>
      <w:proofErr w:type="spellStart"/>
      <w:r>
        <w:rPr>
          <w:rFonts w:ascii="Myriad Pro" w:hAnsi="Myriad Pro"/>
          <w:szCs w:val="24"/>
          <w:lang w:val="en-GB"/>
        </w:rPr>
        <w:t>Sabha</w:t>
      </w:r>
      <w:proofErr w:type="spellEnd"/>
      <w:r>
        <w:rPr>
          <w:rFonts w:ascii="Myriad Pro" w:hAnsi="Myriad Pro"/>
          <w:szCs w:val="24"/>
          <w:lang w:val="en-GB"/>
        </w:rPr>
        <w:t xml:space="preserve"> and Benghazi between September and December of 2012.</w:t>
      </w:r>
    </w:p>
    <w:p w:rsidR="00E16471" w:rsidRPr="00A15489" w:rsidRDefault="00E16471" w:rsidP="000603FD">
      <w:pPr>
        <w:jc w:val="both"/>
        <w:rPr>
          <w:rFonts w:ascii="Myriad Pro" w:hAnsi="Myriad Pro"/>
          <w:lang w:val="en-GB"/>
        </w:rPr>
      </w:pPr>
      <w:r w:rsidRPr="00A15489">
        <w:rPr>
          <w:rFonts w:ascii="Myriad Pro" w:hAnsi="Myriad Pro"/>
          <w:b/>
          <w:iCs/>
          <w:szCs w:val="24"/>
          <w:lang w:val="en-GB"/>
        </w:rPr>
        <w:t xml:space="preserve">Output 3: </w:t>
      </w:r>
      <w:r w:rsidR="00ED4FCD" w:rsidRPr="00A15489">
        <w:rPr>
          <w:b/>
          <w:lang w:val="en-GB"/>
        </w:rPr>
        <w:t>Increased Women's Participation in the Democratic Transition Process</w:t>
      </w:r>
      <w:r w:rsidR="00ED4FCD" w:rsidRPr="00A15489">
        <w:rPr>
          <w:rFonts w:ascii="Myriad Pro" w:hAnsi="Myriad Pro"/>
          <w:b/>
          <w:lang w:val="en-GB"/>
        </w:rPr>
        <w:t xml:space="preserve">. </w:t>
      </w:r>
      <w:r w:rsidRPr="00A15489">
        <w:rPr>
          <w:rFonts w:ascii="Myriad Pro" w:hAnsi="Myriad Pro"/>
          <w:lang w:val="en-GB"/>
        </w:rPr>
        <w:t>A series of national public consultations on the role of women will be held at universities throughout the country to increase knowledge and understanding on the role of women in post-conflict transition processes and to promote engagement by women’s groups and CSOs. To accommodate women who cannot attend dissemination courses in person because of cultural restrictions, work hours, or work in the home, the project will work with Tripoli University to develop a tailored on-line course on the role of women in post conflict transitions, which will to be open to all women throughout Libya.</w:t>
      </w:r>
    </w:p>
    <w:p w:rsidR="00F55608" w:rsidRPr="00753C79" w:rsidRDefault="00E16471" w:rsidP="000603FD">
      <w:pPr>
        <w:jc w:val="both"/>
        <w:rPr>
          <w:lang w:val="en-GB"/>
        </w:rPr>
      </w:pPr>
      <w:r w:rsidRPr="00A15489">
        <w:rPr>
          <w:rFonts w:ascii="Myriad Pro" w:hAnsi="Myriad Pro"/>
          <w:b/>
          <w:iCs/>
          <w:szCs w:val="24"/>
          <w:lang w:val="en-GB"/>
        </w:rPr>
        <w:lastRenderedPageBreak/>
        <w:t xml:space="preserve">Output 4: </w:t>
      </w:r>
      <w:r w:rsidR="00D62C41" w:rsidRPr="00D62C41">
        <w:rPr>
          <w:rFonts w:ascii="Myriad Pro" w:hAnsi="Myriad Pro"/>
          <w:b/>
          <w:iCs/>
          <w:szCs w:val="24"/>
          <w:lang w:val="en-GB"/>
        </w:rPr>
        <w:t>National Capacity Established to Undertake Public Consultations and Dialogue</w:t>
      </w:r>
      <w:r w:rsidR="00D62C41" w:rsidRPr="00D62C41">
        <w:rPr>
          <w:rFonts w:ascii="Myriad Pro" w:hAnsi="Myriad Pro"/>
          <w:iCs/>
          <w:szCs w:val="24"/>
          <w:lang w:val="en-GB"/>
        </w:rPr>
        <w:t xml:space="preserve">. </w:t>
      </w:r>
      <w:r w:rsidRPr="00A15489">
        <w:rPr>
          <w:rFonts w:ascii="Myriad Pro" w:hAnsi="Myriad Pro"/>
          <w:lang w:val="en-GB"/>
        </w:rPr>
        <w:t>Project activitie</w:t>
      </w:r>
      <w:r w:rsidR="00F55608" w:rsidRPr="00A15489">
        <w:rPr>
          <w:rFonts w:ascii="Myriad Pro" w:hAnsi="Myriad Pro"/>
          <w:lang w:val="en-GB"/>
        </w:rPr>
        <w:t xml:space="preserve">s will </w:t>
      </w:r>
      <w:r w:rsidRPr="00A15489">
        <w:rPr>
          <w:rFonts w:ascii="Myriad Pro" w:hAnsi="Myriad Pro"/>
          <w:lang w:val="en-GB"/>
        </w:rPr>
        <w:t>help build national capacities for consultation and dialogue</w:t>
      </w:r>
      <w:r w:rsidR="00F55608" w:rsidRPr="00A15489">
        <w:rPr>
          <w:rFonts w:ascii="Myriad Pro" w:hAnsi="Myriad Pro"/>
          <w:lang w:val="en-GB"/>
        </w:rPr>
        <w:t>,</w:t>
      </w:r>
      <w:r w:rsidRPr="00A15489">
        <w:rPr>
          <w:rFonts w:ascii="Myriad Pro" w:hAnsi="Myriad Pro"/>
          <w:lang w:val="en-GB"/>
        </w:rPr>
        <w:t xml:space="preserve"> which can be mobilized for other key aspects of the transition, for instance related to the development of key legislation. To this end the project will assist the Ministry of Civil Society and a broad coalition of NGOs to establish a National Centre for Democratic Dialogue which will offer training on civic engagement, provide information, education and communication material for awareness-raising activities, and make available expertise and facilities for training, meetings, and public debate on key issues in the transition. It will function as a space for democratic dialogue for all those with a stake in elections and constitution making in Libya.  UNDP is already assisting the new ministry to develop the concept and plans for the centre and this output will be elaborated further in the coming months as planning advances.</w:t>
      </w:r>
    </w:p>
    <w:p w:rsidR="00753C79" w:rsidRPr="00753C79" w:rsidRDefault="00753C79" w:rsidP="000603FD">
      <w:pPr>
        <w:pStyle w:val="Heading1"/>
        <w:spacing w:after="200" w:line="240" w:lineRule="auto"/>
        <w:jc w:val="both"/>
        <w:rPr>
          <w:lang w:val="en-GB"/>
        </w:rPr>
      </w:pPr>
      <w:r>
        <w:rPr>
          <w:lang w:val="en-GB"/>
        </w:rPr>
        <w:t>Conclusions</w:t>
      </w:r>
    </w:p>
    <w:p w:rsidR="00753C79" w:rsidRDefault="00753C79" w:rsidP="000603FD">
      <w:pPr>
        <w:spacing w:before="200"/>
        <w:jc w:val="both"/>
        <w:rPr>
          <w:rFonts w:ascii="Myriad Web Pro" w:hAnsi="Myriad Web Pro"/>
          <w:lang w:val="en-GB"/>
        </w:rPr>
      </w:pPr>
      <w:r w:rsidRPr="00451520">
        <w:rPr>
          <w:rFonts w:ascii="Myriad Web Pro" w:hAnsi="Myriad Web Pro"/>
          <w:lang w:val="en-GB"/>
        </w:rPr>
        <w:t xml:space="preserve">As the </w:t>
      </w:r>
      <w:r>
        <w:rPr>
          <w:rFonts w:ascii="Myriad Web Pro" w:hAnsi="Myriad Web Pro"/>
          <w:lang w:val="en-GB"/>
        </w:rPr>
        <w:t>third</w:t>
      </w:r>
      <w:r w:rsidRPr="00451520">
        <w:rPr>
          <w:rFonts w:ascii="Myriad Web Pro" w:hAnsi="Myriad Web Pro"/>
          <w:lang w:val="en-GB"/>
        </w:rPr>
        <w:t xml:space="preserve"> quarter draws to a close the project is focused on important </w:t>
      </w:r>
      <w:r>
        <w:rPr>
          <w:rFonts w:ascii="Myriad Web Pro" w:hAnsi="Myriad Web Pro"/>
          <w:lang w:val="en-GB"/>
        </w:rPr>
        <w:t>activities preparations and development</w:t>
      </w:r>
      <w:r w:rsidRPr="00451520">
        <w:rPr>
          <w:rFonts w:ascii="Myriad Web Pro" w:hAnsi="Myriad Web Pro"/>
          <w:lang w:val="en-GB"/>
        </w:rPr>
        <w:t xml:space="preserve">: the </w:t>
      </w:r>
      <w:r>
        <w:rPr>
          <w:rFonts w:ascii="Myriad Web Pro" w:hAnsi="Myriad Web Pro"/>
          <w:lang w:val="en-GB"/>
        </w:rPr>
        <w:t xml:space="preserve">development </w:t>
      </w:r>
      <w:r w:rsidRPr="00451520">
        <w:rPr>
          <w:rFonts w:ascii="Myriad Web Pro" w:hAnsi="Myriad Web Pro"/>
          <w:lang w:val="en-GB"/>
        </w:rPr>
        <w:t xml:space="preserve">of </w:t>
      </w:r>
      <w:r>
        <w:rPr>
          <w:rFonts w:ascii="Myriad Web Pro" w:hAnsi="Myriad Web Pro"/>
          <w:lang w:val="en-GB"/>
        </w:rPr>
        <w:t xml:space="preserve">university level civic education curriculum. </w:t>
      </w:r>
      <w:proofErr w:type="gramStart"/>
      <w:r>
        <w:rPr>
          <w:rFonts w:ascii="Myriad Web Pro" w:hAnsi="Myriad Web Pro"/>
          <w:lang w:val="en-GB"/>
        </w:rPr>
        <w:t>Start-up of the Civil Society Support Centres in Tripoli and Benghazi.</w:t>
      </w:r>
      <w:proofErr w:type="gramEnd"/>
      <w:r>
        <w:rPr>
          <w:rFonts w:ascii="Myriad Web Pro" w:hAnsi="Myriad Web Pro"/>
          <w:lang w:val="en-GB"/>
        </w:rPr>
        <w:t xml:space="preserve"> </w:t>
      </w:r>
      <w:proofErr w:type="gramStart"/>
      <w:r>
        <w:rPr>
          <w:rFonts w:ascii="Myriad Web Pro" w:hAnsi="Myriad Web Pro"/>
          <w:lang w:val="en-GB"/>
        </w:rPr>
        <w:t xml:space="preserve">Capacity building of the MOCCS and Ministry of </w:t>
      </w:r>
      <w:proofErr w:type="spellStart"/>
      <w:r>
        <w:rPr>
          <w:rFonts w:ascii="Myriad Web Pro" w:hAnsi="Myriad Web Pro"/>
          <w:lang w:val="en-GB"/>
        </w:rPr>
        <w:t>Awqaf</w:t>
      </w:r>
      <w:proofErr w:type="spellEnd"/>
      <w:r>
        <w:rPr>
          <w:rFonts w:ascii="Myriad Web Pro" w:hAnsi="Myriad Web Pro"/>
          <w:lang w:val="en-GB"/>
        </w:rPr>
        <w:t xml:space="preserve"> (MOA).</w:t>
      </w:r>
      <w:proofErr w:type="gramEnd"/>
      <w:r>
        <w:rPr>
          <w:rFonts w:ascii="Myriad Web Pro" w:hAnsi="Myriad Web Pro"/>
          <w:lang w:val="en-GB"/>
        </w:rPr>
        <w:t xml:space="preserve"> </w:t>
      </w:r>
      <w:r w:rsidRPr="00451520">
        <w:rPr>
          <w:rFonts w:ascii="Myriad Web Pro" w:hAnsi="Myriad Web Pro"/>
          <w:lang w:val="en-GB"/>
        </w:rPr>
        <w:t>Reviews of progres</w:t>
      </w:r>
      <w:r>
        <w:rPr>
          <w:rFonts w:ascii="Myriad Web Pro" w:hAnsi="Myriad Web Pro"/>
          <w:lang w:val="en-GB"/>
        </w:rPr>
        <w:t>s thus far have been good and stresses the importance of the activities planned due to the high needs level of Libya civil society sector in the transitional period.</w:t>
      </w:r>
    </w:p>
    <w:p w:rsidR="00753C79" w:rsidRDefault="00753C79" w:rsidP="000603FD">
      <w:pPr>
        <w:spacing w:before="200"/>
        <w:jc w:val="both"/>
        <w:rPr>
          <w:rFonts w:ascii="Myriad Web Pro" w:hAnsi="Myriad Web Pro"/>
          <w:lang w:val="en-GB"/>
        </w:rPr>
      </w:pPr>
      <w:r w:rsidRPr="00451520">
        <w:rPr>
          <w:rFonts w:ascii="Myriad Web Pro" w:hAnsi="Myriad Web Pro"/>
          <w:lang w:val="en-GB"/>
        </w:rPr>
        <w:t>At the same time</w:t>
      </w:r>
      <w:r>
        <w:rPr>
          <w:rFonts w:ascii="Myriad Web Pro" w:hAnsi="Myriad Web Pro"/>
          <w:lang w:val="en-GB"/>
        </w:rPr>
        <w:t>, discussions are</w:t>
      </w:r>
      <w:r w:rsidRPr="00451520">
        <w:rPr>
          <w:rFonts w:ascii="Myriad Web Pro" w:hAnsi="Myriad Web Pro"/>
          <w:lang w:val="en-GB"/>
        </w:rPr>
        <w:t xml:space="preserve"> </w:t>
      </w:r>
      <w:proofErr w:type="spellStart"/>
      <w:r w:rsidRPr="00451520">
        <w:rPr>
          <w:rFonts w:ascii="Myriad Web Pro" w:hAnsi="Myriad Web Pro"/>
          <w:lang w:val="en-GB"/>
        </w:rPr>
        <w:t>on going</w:t>
      </w:r>
      <w:proofErr w:type="spellEnd"/>
      <w:r w:rsidRPr="00451520">
        <w:rPr>
          <w:rFonts w:ascii="Myriad Web Pro" w:hAnsi="Myriad Web Pro"/>
          <w:lang w:val="en-GB"/>
        </w:rPr>
        <w:t xml:space="preserve"> between </w:t>
      </w:r>
      <w:r>
        <w:rPr>
          <w:rFonts w:ascii="Myriad Web Pro" w:hAnsi="Myriad Web Pro"/>
          <w:lang w:val="en-GB"/>
        </w:rPr>
        <w:t>the MOCCS, MOA and UNDP SCELT</w:t>
      </w:r>
      <w:r w:rsidRPr="00451520">
        <w:rPr>
          <w:rFonts w:ascii="Myriad Web Pro" w:hAnsi="Myriad Web Pro"/>
          <w:lang w:val="en-GB"/>
        </w:rPr>
        <w:t xml:space="preserve"> leadership to ensure that support efforts continue to be aligned with the needs of the</w:t>
      </w:r>
      <w:r>
        <w:rPr>
          <w:rFonts w:ascii="Myriad Web Pro" w:hAnsi="Myriad Web Pro"/>
          <w:lang w:val="en-GB"/>
        </w:rPr>
        <w:t xml:space="preserve"> Ministries and the Civil Society Sector during the transitional phase a</w:t>
      </w:r>
      <w:r w:rsidRPr="00451520">
        <w:rPr>
          <w:rFonts w:ascii="Myriad Web Pro" w:hAnsi="Myriad Web Pro"/>
          <w:lang w:val="en-GB"/>
        </w:rPr>
        <w:t>nd are consistent with</w:t>
      </w:r>
      <w:r>
        <w:rPr>
          <w:rFonts w:ascii="Myriad Web Pro" w:hAnsi="Myriad Web Pro"/>
          <w:lang w:val="en-GB"/>
        </w:rPr>
        <w:t xml:space="preserve"> the existing mandate of the UNDP </w:t>
      </w:r>
      <w:r w:rsidRPr="00451520">
        <w:rPr>
          <w:rFonts w:ascii="Myriad Web Pro" w:hAnsi="Myriad Web Pro"/>
          <w:lang w:val="en-GB"/>
        </w:rPr>
        <w:t xml:space="preserve">in Libya. </w:t>
      </w:r>
      <w:r>
        <w:rPr>
          <w:rFonts w:ascii="Myriad Web Pro" w:hAnsi="Myriad Web Pro"/>
          <w:lang w:val="en-GB"/>
        </w:rPr>
        <w:t>As emphasized throughout this document, SCELT</w:t>
      </w:r>
      <w:r w:rsidRPr="00451520">
        <w:rPr>
          <w:rFonts w:ascii="Myriad Web Pro" w:hAnsi="Myriad Web Pro"/>
          <w:lang w:val="en-GB"/>
        </w:rPr>
        <w:t xml:space="preserve"> as part of UNEST plans to conduct reviews with a view to consolidating capacity built over the previous </w:t>
      </w:r>
      <w:r>
        <w:rPr>
          <w:rFonts w:ascii="Myriad Web Pro" w:hAnsi="Myriad Web Pro"/>
          <w:lang w:val="en-GB"/>
        </w:rPr>
        <w:t>2 quarters’</w:t>
      </w:r>
      <w:r w:rsidRPr="00451520">
        <w:rPr>
          <w:rFonts w:ascii="Myriad Web Pro" w:hAnsi="Myriad Web Pro"/>
          <w:lang w:val="en-GB"/>
        </w:rPr>
        <w:t xml:space="preserve">, increasing public </w:t>
      </w:r>
      <w:r>
        <w:rPr>
          <w:rFonts w:ascii="Myriad Web Pro" w:hAnsi="Myriad Web Pro"/>
          <w:lang w:val="en-GB"/>
        </w:rPr>
        <w:t xml:space="preserve">civic </w:t>
      </w:r>
      <w:r w:rsidRPr="00451520">
        <w:rPr>
          <w:rFonts w:ascii="Myriad Web Pro" w:hAnsi="Myriad Web Pro"/>
          <w:lang w:val="en-GB"/>
        </w:rPr>
        <w:t>awareness of Libyans,</w:t>
      </w:r>
      <w:r>
        <w:rPr>
          <w:rFonts w:ascii="Myriad Web Pro" w:hAnsi="Myriad Web Pro"/>
          <w:lang w:val="en-GB"/>
        </w:rPr>
        <w:t xml:space="preserve"> building local human resources,</w:t>
      </w:r>
      <w:r w:rsidRPr="00451520">
        <w:rPr>
          <w:rFonts w:ascii="Myriad Web Pro" w:hAnsi="Myriad Web Pro"/>
          <w:lang w:val="en-GB"/>
        </w:rPr>
        <w:t xml:space="preserve"> and laying the groundwork for future </w:t>
      </w:r>
      <w:r w:rsidR="000603FD">
        <w:rPr>
          <w:rFonts w:ascii="Myriad Web Pro" w:hAnsi="Myriad Web Pro"/>
          <w:lang w:val="en-GB"/>
        </w:rPr>
        <w:t xml:space="preserve">initiatives in </w:t>
      </w:r>
      <w:r>
        <w:rPr>
          <w:rFonts w:ascii="Myriad Web Pro" w:hAnsi="Myriad Web Pro"/>
          <w:lang w:val="en-GB"/>
        </w:rPr>
        <w:t>capaci</w:t>
      </w:r>
      <w:r w:rsidR="000603FD">
        <w:rPr>
          <w:rFonts w:ascii="Myriad Web Pro" w:hAnsi="Myriad Web Pro"/>
          <w:lang w:val="en-GB"/>
        </w:rPr>
        <w:t>ty building and development.</w:t>
      </w:r>
    </w:p>
    <w:p w:rsidR="000603FD" w:rsidRPr="00451520" w:rsidRDefault="000603FD" w:rsidP="000603FD">
      <w:pPr>
        <w:spacing w:before="200"/>
        <w:jc w:val="both"/>
        <w:rPr>
          <w:rFonts w:ascii="Myriad Pro" w:hAnsi="Myriad Pro"/>
          <w:szCs w:val="24"/>
          <w:lang w:val="en-GB"/>
        </w:rPr>
        <w:sectPr w:rsidR="000603FD" w:rsidRPr="00451520" w:rsidSect="00753C79">
          <w:footerReference w:type="default" r:id="rId27"/>
          <w:pgSz w:w="11909" w:h="16834" w:code="9"/>
          <w:pgMar w:top="1440" w:right="1440" w:bottom="1440" w:left="1440" w:header="720" w:footer="720" w:gutter="0"/>
          <w:cols w:space="720"/>
          <w:docGrid w:linePitch="360"/>
        </w:sectPr>
      </w:pPr>
    </w:p>
    <w:p w:rsidR="00753C79" w:rsidRDefault="00753C79" w:rsidP="000603FD">
      <w:pPr>
        <w:tabs>
          <w:tab w:val="left" w:pos="1731"/>
        </w:tabs>
        <w:jc w:val="both"/>
      </w:pPr>
    </w:p>
    <w:p w:rsidR="00126D65" w:rsidRPr="00A15489" w:rsidRDefault="00126D65" w:rsidP="000603FD">
      <w:pPr>
        <w:pStyle w:val="Heading1"/>
        <w:jc w:val="both"/>
        <w:rPr>
          <w:lang w:val="en-GB"/>
        </w:rPr>
      </w:pPr>
      <w:bookmarkStart w:id="21" w:name="_Toc203806116"/>
      <w:r w:rsidRPr="00A15489">
        <w:rPr>
          <w:lang w:val="en-GB"/>
        </w:rPr>
        <w:t>ANNEXES</w:t>
      </w:r>
      <w:bookmarkEnd w:id="21"/>
    </w:p>
    <w:p w:rsidR="00664B77" w:rsidRPr="00A15489" w:rsidRDefault="00BD2A7D" w:rsidP="000603FD">
      <w:pPr>
        <w:pStyle w:val="Heading2"/>
        <w:jc w:val="both"/>
        <w:rPr>
          <w:lang w:val="en-GB"/>
        </w:rPr>
      </w:pPr>
      <w:bookmarkStart w:id="22" w:name="_Toc203806117"/>
      <w:r w:rsidRPr="00A15489">
        <w:rPr>
          <w:lang w:val="en-GB"/>
        </w:rPr>
        <w:t xml:space="preserve">ANNEX 1: </w:t>
      </w:r>
      <w:r w:rsidR="00664B77" w:rsidRPr="00A15489">
        <w:rPr>
          <w:lang w:val="en-GB"/>
        </w:rPr>
        <w:t>RESULTS TRACKING MATRIX</w:t>
      </w:r>
      <w:bookmarkEnd w:id="22"/>
    </w:p>
    <w:p w:rsidR="00664B77" w:rsidRPr="00A15489" w:rsidRDefault="00664B77" w:rsidP="000603FD">
      <w:pPr>
        <w:spacing w:after="0" w:line="240" w:lineRule="auto"/>
        <w:jc w:val="both"/>
        <w:rPr>
          <w:rFonts w:ascii="Myriad Pro" w:hAnsi="Myriad Pro"/>
          <w:b/>
          <w:sz w:val="20"/>
          <w:szCs w:val="20"/>
          <w:lang w:val="en-GB"/>
        </w:rPr>
      </w:pPr>
    </w:p>
    <w:tbl>
      <w:tblPr>
        <w:tblW w:w="148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648"/>
        <w:gridCol w:w="2430"/>
        <w:gridCol w:w="2862"/>
        <w:gridCol w:w="4428"/>
      </w:tblGrid>
      <w:tr w:rsidR="00664B77" w:rsidRPr="00A15489" w:rsidTr="00C76949">
        <w:trPr>
          <w:tblHeader/>
        </w:trPr>
        <w:tc>
          <w:tcPr>
            <w:tcW w:w="2482" w:type="dxa"/>
            <w:tcBorders>
              <w:top w:val="single" w:sz="4" w:space="0" w:color="EEECE1"/>
              <w:left w:val="single" w:sz="4" w:space="0" w:color="EEECE1"/>
              <w:bottom w:val="single" w:sz="4" w:space="0" w:color="EEECE1"/>
              <w:right w:val="single" w:sz="4" w:space="0" w:color="EEECE1"/>
            </w:tcBorders>
            <w:shd w:val="clear" w:color="auto" w:fill="17365D"/>
            <w:vAlign w:val="center"/>
          </w:tcPr>
          <w:p w:rsidR="00664B77" w:rsidRPr="00A15489" w:rsidRDefault="00664B77" w:rsidP="000603FD">
            <w:pPr>
              <w:spacing w:before="120" w:after="120" w:line="240" w:lineRule="auto"/>
              <w:jc w:val="both"/>
              <w:rPr>
                <w:rFonts w:ascii="Myriad Pro" w:hAnsi="Myriad Pro"/>
                <w:b/>
                <w:sz w:val="20"/>
                <w:szCs w:val="20"/>
                <w:lang w:val="en-GB"/>
              </w:rPr>
            </w:pPr>
            <w:r w:rsidRPr="00A15489">
              <w:rPr>
                <w:rFonts w:ascii="Myriad Pro" w:hAnsi="Myriad Pro"/>
                <w:b/>
                <w:sz w:val="20"/>
                <w:szCs w:val="20"/>
                <w:lang w:val="en-GB" w:bidi="en-US"/>
              </w:rPr>
              <w:t xml:space="preserve">Hierarchy of Results </w:t>
            </w:r>
          </w:p>
        </w:tc>
        <w:tc>
          <w:tcPr>
            <w:tcW w:w="2648" w:type="dxa"/>
            <w:tcBorders>
              <w:top w:val="single" w:sz="4" w:space="0" w:color="EEECE1"/>
              <w:left w:val="single" w:sz="4" w:space="0" w:color="EEECE1"/>
              <w:bottom w:val="single" w:sz="4" w:space="0" w:color="EEECE1"/>
              <w:right w:val="single" w:sz="4" w:space="0" w:color="EEECE1"/>
            </w:tcBorders>
            <w:shd w:val="clear" w:color="auto" w:fill="17365D"/>
            <w:vAlign w:val="center"/>
          </w:tcPr>
          <w:p w:rsidR="00664B77" w:rsidRPr="00A15489" w:rsidRDefault="00664B77" w:rsidP="000603FD">
            <w:pPr>
              <w:spacing w:before="120" w:after="120" w:line="240" w:lineRule="auto"/>
              <w:jc w:val="both"/>
              <w:rPr>
                <w:rFonts w:ascii="Myriad Pro" w:hAnsi="Myriad Pro"/>
                <w:b/>
                <w:sz w:val="20"/>
                <w:szCs w:val="20"/>
                <w:lang w:val="en-GB"/>
              </w:rPr>
            </w:pPr>
            <w:r w:rsidRPr="00A15489">
              <w:rPr>
                <w:rFonts w:ascii="Myriad Pro" w:hAnsi="Myriad Pro"/>
                <w:b/>
                <w:sz w:val="20"/>
                <w:szCs w:val="20"/>
                <w:lang w:val="en-GB" w:bidi="en-US"/>
              </w:rPr>
              <w:t>Progress Indicators</w:t>
            </w:r>
          </w:p>
        </w:tc>
        <w:tc>
          <w:tcPr>
            <w:tcW w:w="2430" w:type="dxa"/>
            <w:tcBorders>
              <w:top w:val="single" w:sz="4" w:space="0" w:color="EEECE1"/>
              <w:left w:val="single" w:sz="4" w:space="0" w:color="EEECE1"/>
              <w:bottom w:val="single" w:sz="4" w:space="0" w:color="EEECE1"/>
              <w:right w:val="single" w:sz="4" w:space="0" w:color="EEECE1"/>
            </w:tcBorders>
            <w:shd w:val="clear" w:color="auto" w:fill="17365D"/>
            <w:vAlign w:val="center"/>
          </w:tcPr>
          <w:p w:rsidR="00664B77" w:rsidRPr="00A15489" w:rsidRDefault="00664B77" w:rsidP="000603FD">
            <w:pPr>
              <w:spacing w:before="120" w:after="120" w:line="240" w:lineRule="auto"/>
              <w:jc w:val="both"/>
              <w:rPr>
                <w:rFonts w:ascii="Myriad Pro" w:hAnsi="Myriad Pro"/>
                <w:b/>
                <w:sz w:val="20"/>
                <w:szCs w:val="20"/>
                <w:lang w:val="en-GB"/>
              </w:rPr>
            </w:pPr>
            <w:r w:rsidRPr="00A15489">
              <w:rPr>
                <w:rFonts w:ascii="Myriad Pro" w:hAnsi="Myriad Pro"/>
                <w:b/>
                <w:sz w:val="20"/>
                <w:szCs w:val="20"/>
                <w:lang w:val="en-GB" w:bidi="en-US"/>
              </w:rPr>
              <w:t>Base-Line Information</w:t>
            </w:r>
          </w:p>
        </w:tc>
        <w:tc>
          <w:tcPr>
            <w:tcW w:w="2862" w:type="dxa"/>
            <w:tcBorders>
              <w:top w:val="single" w:sz="4" w:space="0" w:color="EEECE1"/>
              <w:left w:val="single" w:sz="4" w:space="0" w:color="EEECE1"/>
              <w:bottom w:val="single" w:sz="4" w:space="0" w:color="EEECE1"/>
              <w:right w:val="single" w:sz="4" w:space="0" w:color="EEECE1"/>
            </w:tcBorders>
            <w:shd w:val="clear" w:color="auto" w:fill="17365D"/>
            <w:vAlign w:val="center"/>
          </w:tcPr>
          <w:p w:rsidR="00664B77" w:rsidRPr="00A15489" w:rsidRDefault="00664B77" w:rsidP="000603FD">
            <w:pPr>
              <w:spacing w:before="120" w:after="120" w:line="240" w:lineRule="auto"/>
              <w:jc w:val="both"/>
              <w:rPr>
                <w:rFonts w:ascii="Myriad Pro" w:hAnsi="Myriad Pro"/>
                <w:b/>
                <w:sz w:val="20"/>
                <w:szCs w:val="20"/>
                <w:lang w:val="en-GB"/>
              </w:rPr>
            </w:pPr>
            <w:r w:rsidRPr="00A15489">
              <w:rPr>
                <w:rFonts w:ascii="Myriad Pro" w:hAnsi="Myriad Pro"/>
                <w:b/>
                <w:sz w:val="20"/>
                <w:szCs w:val="20"/>
                <w:lang w:val="en-GB" w:bidi="en-US"/>
              </w:rPr>
              <w:t>Performance Benchmarks and Targets</w:t>
            </w:r>
          </w:p>
        </w:tc>
        <w:tc>
          <w:tcPr>
            <w:tcW w:w="4428" w:type="dxa"/>
            <w:tcBorders>
              <w:top w:val="single" w:sz="4" w:space="0" w:color="EEECE1"/>
              <w:left w:val="single" w:sz="4" w:space="0" w:color="EEECE1"/>
              <w:bottom w:val="single" w:sz="4" w:space="0" w:color="EEECE1"/>
              <w:right w:val="single" w:sz="4" w:space="0" w:color="EEECE1"/>
            </w:tcBorders>
            <w:shd w:val="clear" w:color="auto" w:fill="17365D"/>
            <w:vAlign w:val="center"/>
          </w:tcPr>
          <w:p w:rsidR="00664B77" w:rsidRPr="00A15489" w:rsidRDefault="00664B77" w:rsidP="000603FD">
            <w:pPr>
              <w:spacing w:before="120" w:after="120" w:line="240" w:lineRule="auto"/>
              <w:jc w:val="both"/>
              <w:rPr>
                <w:rFonts w:ascii="Myriad Pro" w:hAnsi="Myriad Pro"/>
                <w:b/>
                <w:sz w:val="20"/>
                <w:szCs w:val="20"/>
                <w:lang w:val="en-GB"/>
              </w:rPr>
            </w:pPr>
            <w:r w:rsidRPr="00A15489">
              <w:rPr>
                <w:rFonts w:ascii="Myriad Pro" w:hAnsi="Myriad Pro"/>
                <w:b/>
                <w:sz w:val="20"/>
                <w:szCs w:val="20"/>
                <w:lang w:val="en-GB"/>
              </w:rPr>
              <w:t>Implementation Progress, January – June 2012</w:t>
            </w:r>
          </w:p>
        </w:tc>
      </w:tr>
      <w:tr w:rsidR="005C35E0" w:rsidRPr="00A15489" w:rsidTr="005C35E0">
        <w:trPr>
          <w:trHeight w:val="860"/>
        </w:trPr>
        <w:tc>
          <w:tcPr>
            <w:tcW w:w="14850" w:type="dxa"/>
            <w:gridSpan w:val="5"/>
            <w:tcBorders>
              <w:top w:val="single" w:sz="4" w:space="0" w:color="EEECE1"/>
            </w:tcBorders>
            <w:shd w:val="clear" w:color="auto" w:fill="C6D9F1"/>
          </w:tcPr>
          <w:p w:rsidR="005C35E0" w:rsidRPr="00A15489" w:rsidRDefault="005C35E0" w:rsidP="000603FD">
            <w:pPr>
              <w:spacing w:before="120" w:after="120" w:line="240" w:lineRule="auto"/>
              <w:jc w:val="both"/>
              <w:rPr>
                <w:rFonts w:ascii="Myriad Pro" w:hAnsi="Myriad Pro"/>
                <w:b/>
                <w:sz w:val="20"/>
                <w:szCs w:val="20"/>
                <w:lang w:val="en-GB"/>
              </w:rPr>
            </w:pPr>
            <w:r w:rsidRPr="00A15489">
              <w:rPr>
                <w:rFonts w:ascii="Myriad Pro" w:hAnsi="Myriad Pro"/>
                <w:b/>
                <w:sz w:val="20"/>
                <w:szCs w:val="20"/>
                <w:lang w:val="en-GB"/>
              </w:rPr>
              <w:t xml:space="preserve">Output #1:  </w:t>
            </w:r>
          </w:p>
          <w:p w:rsidR="005C35E0" w:rsidRPr="00A15489" w:rsidRDefault="005C35E0" w:rsidP="000603FD">
            <w:pPr>
              <w:spacing w:before="120" w:after="120" w:line="240" w:lineRule="auto"/>
              <w:jc w:val="both"/>
              <w:rPr>
                <w:rFonts w:ascii="Myriad Pro" w:hAnsi="Myriad Pro"/>
                <w:sz w:val="20"/>
                <w:szCs w:val="20"/>
                <w:lang w:val="en-GB"/>
              </w:rPr>
            </w:pPr>
            <w:r w:rsidRPr="00A15489">
              <w:rPr>
                <w:rFonts w:ascii="Myriad Pro" w:hAnsi="Myriad Pro"/>
                <w:b/>
                <w:sz w:val="20"/>
                <w:szCs w:val="20"/>
                <w:lang w:val="en-GB"/>
              </w:rPr>
              <w:t>Capacities of Libyan civil society actors to nurture civic engagement in Libya are increased</w:t>
            </w:r>
          </w:p>
        </w:tc>
      </w:tr>
      <w:tr w:rsidR="00664B77" w:rsidRPr="00A15489" w:rsidTr="00C76949">
        <w:trPr>
          <w:trHeight w:val="63"/>
        </w:trPr>
        <w:tc>
          <w:tcPr>
            <w:tcW w:w="2482" w:type="dxa"/>
          </w:tcPr>
          <w:p w:rsidR="00664B77" w:rsidRPr="00A15489" w:rsidRDefault="00664B77" w:rsidP="000603FD">
            <w:pPr>
              <w:spacing w:before="120" w:after="120" w:line="240" w:lineRule="auto"/>
              <w:jc w:val="both"/>
              <w:rPr>
                <w:rFonts w:ascii="Myriad Pro" w:hAnsi="Myriad Pro"/>
                <w:iCs/>
                <w:sz w:val="20"/>
                <w:szCs w:val="20"/>
                <w:lang w:val="en-GB"/>
              </w:rPr>
            </w:pPr>
            <w:r w:rsidRPr="00A15489">
              <w:rPr>
                <w:rFonts w:ascii="Myriad Pro" w:hAnsi="Myriad Pro"/>
                <w:sz w:val="20"/>
                <w:szCs w:val="20"/>
                <w:lang w:val="en-GB"/>
              </w:rPr>
              <w:t xml:space="preserve">1.1 </w:t>
            </w:r>
            <w:r w:rsidRPr="00A15489">
              <w:rPr>
                <w:rFonts w:ascii="Myriad Pro" w:hAnsi="Myriad Pro"/>
                <w:iCs/>
                <w:sz w:val="20"/>
                <w:szCs w:val="20"/>
                <w:lang w:val="en-GB"/>
              </w:rPr>
              <w:t>New NGO law informed by international best practices</w:t>
            </w:r>
          </w:p>
        </w:tc>
        <w:tc>
          <w:tcPr>
            <w:tcW w:w="2648" w:type="dxa"/>
          </w:tcPr>
          <w:p w:rsidR="00664B77" w:rsidRPr="00A15489" w:rsidRDefault="00664B77" w:rsidP="000603FD">
            <w:pPr>
              <w:pStyle w:val="Header"/>
              <w:spacing w:before="120" w:after="120"/>
              <w:jc w:val="both"/>
              <w:rPr>
                <w:rFonts w:cs="Arial"/>
                <w:i/>
                <w:iCs/>
                <w:sz w:val="20"/>
                <w:szCs w:val="20"/>
                <w:lang w:val="en-GB"/>
              </w:rPr>
            </w:pPr>
            <w:r w:rsidRPr="00A15489">
              <w:rPr>
                <w:rFonts w:cs="Arial"/>
                <w:iCs/>
                <w:sz w:val="20"/>
                <w:szCs w:val="20"/>
                <w:lang w:val="en-GB"/>
              </w:rPr>
              <w:t xml:space="preserve">Alignment of new NGO legislation in Libya with international best practices </w:t>
            </w:r>
            <w:r w:rsidRPr="00A15489">
              <w:rPr>
                <w:rFonts w:cs="Arial"/>
                <w:i/>
                <w:iCs/>
                <w:sz w:val="20"/>
                <w:szCs w:val="20"/>
                <w:lang w:val="en-GB"/>
              </w:rPr>
              <w:t>with regards to freedom of expression and association</w:t>
            </w:r>
          </w:p>
        </w:tc>
        <w:tc>
          <w:tcPr>
            <w:tcW w:w="2430" w:type="dxa"/>
          </w:tcPr>
          <w:p w:rsidR="00664B77" w:rsidRPr="00A15489" w:rsidRDefault="00664B77" w:rsidP="000603FD">
            <w:pPr>
              <w:spacing w:before="120" w:after="120" w:line="240" w:lineRule="auto"/>
              <w:jc w:val="both"/>
              <w:rPr>
                <w:rFonts w:ascii="Myriad Pro" w:hAnsi="Myriad Pro"/>
                <w:sz w:val="20"/>
                <w:szCs w:val="20"/>
                <w:lang w:val="en-GB"/>
              </w:rPr>
            </w:pPr>
            <w:r w:rsidRPr="00A15489">
              <w:rPr>
                <w:rFonts w:ascii="Myriad Pro" w:hAnsi="Myriad Pro"/>
                <w:sz w:val="20"/>
                <w:szCs w:val="20"/>
                <w:lang w:val="en-GB"/>
              </w:rPr>
              <w:t>Libyan NGO legislation does [</w:t>
            </w:r>
            <w:r w:rsidRPr="00A15489">
              <w:rPr>
                <w:rFonts w:ascii="Myriad Pro" w:hAnsi="Myriad Pro"/>
                <w:i/>
                <w:sz w:val="20"/>
                <w:szCs w:val="20"/>
                <w:lang w:val="en-GB"/>
              </w:rPr>
              <w:t>did?</w:t>
            </w:r>
            <w:r w:rsidRPr="00A15489">
              <w:rPr>
                <w:rFonts w:ascii="Myriad Pro" w:hAnsi="Myriad Pro"/>
                <w:sz w:val="20"/>
                <w:szCs w:val="20"/>
                <w:lang w:val="en-GB"/>
              </w:rPr>
              <w:t xml:space="preserve">] not protect freedom of expression and association </w:t>
            </w:r>
          </w:p>
        </w:tc>
        <w:tc>
          <w:tcPr>
            <w:tcW w:w="2862" w:type="dxa"/>
          </w:tcPr>
          <w:p w:rsidR="00664B77" w:rsidRPr="00A15489" w:rsidRDefault="00664B77" w:rsidP="000603FD">
            <w:pPr>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Inclusive debate on the new NGO legislation, integrating international standards to protect freedom of association</w:t>
            </w:r>
          </w:p>
        </w:tc>
        <w:tc>
          <w:tcPr>
            <w:tcW w:w="4428" w:type="dxa"/>
          </w:tcPr>
          <w:p w:rsidR="00201C1E" w:rsidRPr="00A15489" w:rsidRDefault="00201C1E" w:rsidP="000603FD">
            <w:pPr>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 xml:space="preserve">Provided expert advice to NGO law drafting committee through </w:t>
            </w:r>
            <w:proofErr w:type="spellStart"/>
            <w:r w:rsidRPr="00A15489">
              <w:rPr>
                <w:rFonts w:ascii="Myriad Pro" w:hAnsi="Myriad Pro"/>
                <w:iCs/>
                <w:sz w:val="20"/>
                <w:szCs w:val="20"/>
                <w:lang w:val="en-GB"/>
              </w:rPr>
              <w:t>ppartnership</w:t>
            </w:r>
            <w:proofErr w:type="spellEnd"/>
            <w:r w:rsidRPr="00A15489">
              <w:rPr>
                <w:rFonts w:ascii="Myriad Pro" w:hAnsi="Myriad Pro"/>
                <w:iCs/>
                <w:sz w:val="20"/>
                <w:szCs w:val="20"/>
                <w:lang w:val="en-GB"/>
              </w:rPr>
              <w:t xml:space="preserve"> with International </w:t>
            </w:r>
            <w:proofErr w:type="spellStart"/>
            <w:r w:rsidRPr="00A15489">
              <w:rPr>
                <w:rFonts w:ascii="Myriad Pro" w:hAnsi="Myriad Pro"/>
                <w:iCs/>
                <w:sz w:val="20"/>
                <w:szCs w:val="20"/>
                <w:lang w:val="en-GB"/>
              </w:rPr>
              <w:t>Center</w:t>
            </w:r>
            <w:proofErr w:type="spellEnd"/>
            <w:r w:rsidRPr="00A15489">
              <w:rPr>
                <w:rFonts w:ascii="Myriad Pro" w:hAnsi="Myriad Pro"/>
                <w:iCs/>
                <w:sz w:val="20"/>
                <w:szCs w:val="20"/>
                <w:lang w:val="en-GB"/>
              </w:rPr>
              <w:t xml:space="preserve"> for Not-for-Profit Law (ICNL)</w:t>
            </w:r>
          </w:p>
          <w:p w:rsidR="00201C1E" w:rsidRPr="00A15489" w:rsidRDefault="00201C1E" w:rsidP="000603FD">
            <w:pPr>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Recruited 1</w:t>
            </w:r>
            <w:r w:rsidR="0078529C" w:rsidRPr="00A15489">
              <w:rPr>
                <w:rFonts w:ascii="Myriad Pro" w:hAnsi="Myriad Pro"/>
                <w:iCs/>
                <w:sz w:val="20"/>
                <w:szCs w:val="20"/>
                <w:lang w:val="en-GB"/>
              </w:rPr>
              <w:t xml:space="preserve"> legal i</w:t>
            </w:r>
            <w:r w:rsidRPr="00A15489">
              <w:rPr>
                <w:rFonts w:ascii="Myriad Pro" w:hAnsi="Myriad Pro"/>
                <w:iCs/>
                <w:sz w:val="20"/>
                <w:szCs w:val="20"/>
                <w:lang w:val="en-GB"/>
              </w:rPr>
              <w:t>nternational consultant to support the drafting of the NGO Law. Provided 3 sets of comments on the draft Law on Associations</w:t>
            </w:r>
          </w:p>
          <w:p w:rsidR="00201C1E" w:rsidRPr="00A15489" w:rsidRDefault="00201C1E" w:rsidP="000603FD">
            <w:pPr>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Provided a</w:t>
            </w:r>
            <w:r w:rsidR="00664B77" w:rsidRPr="00A15489">
              <w:rPr>
                <w:rFonts w:ascii="Myriad Pro" w:hAnsi="Myriad Pro"/>
                <w:iCs/>
                <w:sz w:val="20"/>
                <w:szCs w:val="20"/>
                <w:lang w:val="en-GB"/>
              </w:rPr>
              <w:t>dvocacy support to civil society around NGO law</w:t>
            </w:r>
            <w:r w:rsidRPr="00A15489">
              <w:rPr>
                <w:rFonts w:ascii="Myriad Pro" w:hAnsi="Myriad Pro"/>
                <w:iCs/>
                <w:sz w:val="20"/>
                <w:szCs w:val="20"/>
                <w:lang w:val="en-GB"/>
              </w:rPr>
              <w:t>, notably through 2 consultation workshops which attracted over 400 participants (Tripoli, 13-14 February; Benghazi, 20-21 February)</w:t>
            </w:r>
          </w:p>
        </w:tc>
      </w:tr>
      <w:tr w:rsidR="00664B77" w:rsidRPr="00A15489" w:rsidTr="005C35E0">
        <w:trPr>
          <w:trHeight w:val="1191"/>
        </w:trPr>
        <w:tc>
          <w:tcPr>
            <w:tcW w:w="2482" w:type="dxa"/>
          </w:tcPr>
          <w:p w:rsidR="00664B77" w:rsidRPr="00A1548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A15489">
              <w:rPr>
                <w:rFonts w:ascii="Myriad Pro" w:hAnsi="Myriad Pro"/>
                <w:sz w:val="20"/>
                <w:szCs w:val="20"/>
                <w:lang w:val="en-GB"/>
              </w:rPr>
              <w:t xml:space="preserve">1.2. Capacity of </w:t>
            </w:r>
            <w:proofErr w:type="spellStart"/>
            <w:r w:rsidRPr="00A15489">
              <w:rPr>
                <w:rFonts w:ascii="Myriad Pro" w:hAnsi="Myriad Pro"/>
                <w:sz w:val="20"/>
                <w:szCs w:val="20"/>
                <w:lang w:val="en-GB"/>
              </w:rPr>
              <w:t>MoCCS</w:t>
            </w:r>
            <w:r w:rsidRPr="00A15489">
              <w:rPr>
                <w:rFonts w:ascii="Myriad Pro" w:hAnsi="Myriad Pro"/>
                <w:i/>
                <w:sz w:val="20"/>
                <w:szCs w:val="20"/>
                <w:lang w:val="en-GB"/>
              </w:rPr>
              <w:t>to</w:t>
            </w:r>
            <w:proofErr w:type="spellEnd"/>
            <w:r w:rsidRPr="00A15489">
              <w:rPr>
                <w:rFonts w:ascii="Myriad Pro" w:hAnsi="Myriad Pro"/>
                <w:i/>
                <w:sz w:val="20"/>
                <w:szCs w:val="20"/>
                <w:lang w:val="en-GB"/>
              </w:rPr>
              <w:t xml:space="preserve"> register CSOs </w:t>
            </w:r>
            <w:r w:rsidRPr="00A15489">
              <w:rPr>
                <w:rFonts w:ascii="Myriad Pro" w:hAnsi="Myriad Pro"/>
                <w:sz w:val="20"/>
                <w:szCs w:val="20"/>
                <w:lang w:val="en-GB"/>
              </w:rPr>
              <w:t>is strengthened</w:t>
            </w:r>
          </w:p>
        </w:tc>
        <w:tc>
          <w:tcPr>
            <w:tcW w:w="2648"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cs="Arial"/>
                <w:iCs/>
                <w:sz w:val="20"/>
                <w:szCs w:val="20"/>
                <w:lang w:val="en-GB"/>
              </w:rPr>
              <w:t xml:space="preserve">Access to </w:t>
            </w:r>
            <w:r w:rsidRPr="00A15489">
              <w:rPr>
                <w:rFonts w:cs="Arial"/>
                <w:i/>
                <w:iCs/>
                <w:sz w:val="20"/>
                <w:szCs w:val="20"/>
                <w:lang w:val="en-GB"/>
              </w:rPr>
              <w:t xml:space="preserve">timely, official </w:t>
            </w:r>
            <w:r w:rsidRPr="00A15489">
              <w:rPr>
                <w:rFonts w:cs="Arial"/>
                <w:iCs/>
                <w:sz w:val="20"/>
                <w:szCs w:val="20"/>
                <w:lang w:val="en-GB"/>
              </w:rPr>
              <w:t>registration for Libyan CSOs</w:t>
            </w:r>
          </w:p>
        </w:tc>
        <w:tc>
          <w:tcPr>
            <w:tcW w:w="2430"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Only ad hoc measures have been taken post-revolution to facilitate NGO registration</w:t>
            </w:r>
          </w:p>
        </w:tc>
        <w:tc>
          <w:tcPr>
            <w:tcW w:w="2862" w:type="dxa"/>
          </w:tcPr>
          <w:p w:rsidR="00664B77" w:rsidRPr="00A15489" w:rsidRDefault="00664B77" w:rsidP="000603FD">
            <w:pPr>
              <w:spacing w:before="120" w:after="120" w:line="240" w:lineRule="auto"/>
              <w:jc w:val="both"/>
              <w:rPr>
                <w:rFonts w:ascii="Myriad Pro" w:hAnsi="Myriad Pro"/>
                <w:sz w:val="20"/>
                <w:szCs w:val="20"/>
                <w:lang w:val="en-GB"/>
              </w:rPr>
            </w:pPr>
            <w:r w:rsidRPr="00A15489">
              <w:rPr>
                <w:rFonts w:ascii="Myriad Pro" w:hAnsi="Myriad Pro"/>
                <w:iCs/>
                <w:sz w:val="20"/>
                <w:szCs w:val="20"/>
                <w:lang w:val="en-GB"/>
              </w:rPr>
              <w:t xml:space="preserve">Improved and faster CSO registration process with </w:t>
            </w:r>
            <w:proofErr w:type="spellStart"/>
            <w:r w:rsidRPr="00A15489">
              <w:rPr>
                <w:rFonts w:ascii="Myriad Pro" w:hAnsi="Myriad Pro"/>
                <w:iCs/>
                <w:sz w:val="20"/>
                <w:szCs w:val="20"/>
                <w:lang w:val="en-GB"/>
              </w:rPr>
              <w:t>MoCCS</w:t>
            </w:r>
            <w:proofErr w:type="spellEnd"/>
          </w:p>
        </w:tc>
        <w:tc>
          <w:tcPr>
            <w:tcW w:w="4428" w:type="dxa"/>
          </w:tcPr>
          <w:p w:rsidR="00664B77" w:rsidRPr="00766BCB" w:rsidRDefault="00766BCB" w:rsidP="000603FD">
            <w:pPr>
              <w:autoSpaceDE w:val="0"/>
              <w:autoSpaceDN w:val="0"/>
              <w:adjustRightInd w:val="0"/>
              <w:spacing w:before="120" w:after="120" w:line="240" w:lineRule="auto"/>
              <w:jc w:val="both"/>
              <w:rPr>
                <w:rFonts w:ascii="Myriad Pro" w:hAnsi="Myriad Pro"/>
                <w:b/>
                <w:sz w:val="20"/>
                <w:szCs w:val="20"/>
                <w:lang w:val="en-GB"/>
              </w:rPr>
            </w:pPr>
            <w:r w:rsidRPr="00A15489">
              <w:rPr>
                <w:rFonts w:ascii="Myriad Pro" w:hAnsi="Myriad Pro"/>
                <w:iCs/>
                <w:sz w:val="20"/>
                <w:szCs w:val="20"/>
                <w:lang w:val="en-GB"/>
              </w:rPr>
              <w:t>The project team</w:t>
            </w:r>
            <w:r>
              <w:rPr>
                <w:rFonts w:ascii="Myriad Pro" w:hAnsi="Myriad Pro"/>
                <w:iCs/>
                <w:sz w:val="20"/>
                <w:szCs w:val="20"/>
                <w:lang w:val="en-GB"/>
              </w:rPr>
              <w:t xml:space="preserve"> is currently in discussions with the MOCCS and the Civil Society Support Centre on CSO registration process.</w:t>
            </w:r>
          </w:p>
        </w:tc>
      </w:tr>
      <w:tr w:rsidR="00664B77" w:rsidRPr="00A15489" w:rsidTr="00723550">
        <w:trPr>
          <w:trHeight w:val="2155"/>
        </w:trPr>
        <w:tc>
          <w:tcPr>
            <w:tcW w:w="2482" w:type="dxa"/>
          </w:tcPr>
          <w:p w:rsidR="00664B77" w:rsidRPr="00A15489" w:rsidRDefault="00664B77" w:rsidP="000603FD">
            <w:pPr>
              <w:autoSpaceDE w:val="0"/>
              <w:autoSpaceDN w:val="0"/>
              <w:adjustRightInd w:val="0"/>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lastRenderedPageBreak/>
              <w:t>1.3. Support planning of civic education campaigns by national actors through studies and coordination</w:t>
            </w:r>
          </w:p>
        </w:tc>
        <w:tc>
          <w:tcPr>
            <w:tcW w:w="2648" w:type="dxa"/>
          </w:tcPr>
          <w:p w:rsidR="00664B77" w:rsidRPr="00A15489" w:rsidRDefault="00664B77" w:rsidP="000603FD">
            <w:pPr>
              <w:autoSpaceDE w:val="0"/>
              <w:autoSpaceDN w:val="0"/>
              <w:adjustRightInd w:val="0"/>
              <w:spacing w:before="120" w:after="120" w:line="240" w:lineRule="auto"/>
              <w:jc w:val="both"/>
              <w:rPr>
                <w:rFonts w:cs="Arial"/>
                <w:iCs/>
                <w:sz w:val="20"/>
                <w:szCs w:val="20"/>
                <w:lang w:val="en-GB"/>
              </w:rPr>
            </w:pPr>
            <w:r w:rsidRPr="00A15489">
              <w:rPr>
                <w:rFonts w:cs="Arial"/>
                <w:iCs/>
                <w:sz w:val="20"/>
                <w:szCs w:val="20"/>
                <w:lang w:val="en-GB"/>
              </w:rPr>
              <w:t>Availability of up-to-date statistical data on Libyans’ civic information needs</w:t>
            </w:r>
          </w:p>
          <w:p w:rsidR="00664B77" w:rsidRPr="00A15489" w:rsidRDefault="00664B77" w:rsidP="000603FD">
            <w:pPr>
              <w:pStyle w:val="Header"/>
              <w:spacing w:before="120" w:after="120"/>
              <w:jc w:val="both"/>
              <w:rPr>
                <w:rFonts w:cs="Arial"/>
                <w:iCs/>
                <w:sz w:val="20"/>
                <w:szCs w:val="20"/>
                <w:lang w:val="en-GB"/>
              </w:rPr>
            </w:pPr>
            <w:r w:rsidRPr="00A15489">
              <w:rPr>
                <w:rFonts w:cs="Arial"/>
                <w:iCs/>
                <w:sz w:val="20"/>
                <w:szCs w:val="20"/>
                <w:lang w:val="en-GB"/>
              </w:rPr>
              <w:t xml:space="preserve">Level of coordination between civic education actors </w:t>
            </w:r>
          </w:p>
        </w:tc>
        <w:tc>
          <w:tcPr>
            <w:tcW w:w="2430" w:type="dxa"/>
          </w:tcPr>
          <w:p w:rsidR="00664B77" w:rsidRPr="00A15489" w:rsidRDefault="00664B77" w:rsidP="000603FD">
            <w:pPr>
              <w:spacing w:before="120" w:after="120" w:line="240" w:lineRule="auto"/>
              <w:jc w:val="both"/>
              <w:rPr>
                <w:rFonts w:ascii="Myriad Pro" w:hAnsi="Myriad Pro"/>
                <w:sz w:val="20"/>
                <w:szCs w:val="20"/>
                <w:lang w:val="en-GB"/>
              </w:rPr>
            </w:pPr>
            <w:r w:rsidRPr="00A15489">
              <w:rPr>
                <w:rFonts w:ascii="Myriad Pro" w:hAnsi="Myriad Pro"/>
                <w:sz w:val="20"/>
                <w:szCs w:val="20"/>
                <w:lang w:val="en-GB"/>
              </w:rPr>
              <w:t>Absence of evidence-based knowledge of civic education needs</w:t>
            </w:r>
          </w:p>
          <w:p w:rsidR="00664B77" w:rsidRPr="00A15489" w:rsidRDefault="00664B77" w:rsidP="000603FD">
            <w:pPr>
              <w:spacing w:before="120" w:after="120" w:line="240" w:lineRule="auto"/>
              <w:jc w:val="both"/>
              <w:rPr>
                <w:rFonts w:ascii="Myriad Pro" w:hAnsi="Myriad Pro"/>
                <w:sz w:val="20"/>
                <w:szCs w:val="20"/>
                <w:lang w:val="en-GB"/>
              </w:rPr>
            </w:pPr>
            <w:r w:rsidRPr="00A15489">
              <w:rPr>
                <w:rFonts w:ascii="Myriad Pro" w:hAnsi="Myriad Pro"/>
                <w:sz w:val="20"/>
                <w:szCs w:val="20"/>
                <w:lang w:val="en-GB"/>
              </w:rPr>
              <w:t xml:space="preserve">No coordination and information-sharing platform for stakeholders working </w:t>
            </w:r>
            <w:r w:rsidR="007767FA" w:rsidRPr="00A15489">
              <w:rPr>
                <w:rFonts w:ascii="Myriad Pro" w:hAnsi="Myriad Pro"/>
                <w:sz w:val="20"/>
                <w:szCs w:val="20"/>
                <w:lang w:val="en-GB"/>
              </w:rPr>
              <w:t>in reinforcing civic engagement</w:t>
            </w:r>
          </w:p>
        </w:tc>
        <w:tc>
          <w:tcPr>
            <w:tcW w:w="2862" w:type="dxa"/>
          </w:tcPr>
          <w:p w:rsidR="00664B77" w:rsidRPr="00A15489" w:rsidRDefault="00664B77" w:rsidP="000603FD">
            <w:pPr>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Data on people’s civic attitudes, knowledge and practices is available to all actors and serves for planning civic education strategies</w:t>
            </w:r>
          </w:p>
          <w:p w:rsidR="00664B77" w:rsidRPr="00A15489" w:rsidRDefault="00664B77" w:rsidP="000603FD">
            <w:pPr>
              <w:spacing w:before="120" w:after="120" w:line="240" w:lineRule="auto"/>
              <w:jc w:val="both"/>
              <w:rPr>
                <w:rFonts w:ascii="Myriad Pro" w:hAnsi="Myriad Pro"/>
                <w:iCs/>
                <w:sz w:val="20"/>
                <w:szCs w:val="20"/>
                <w:lang w:val="en-GB"/>
              </w:rPr>
            </w:pPr>
            <w:r w:rsidRPr="00CC4245">
              <w:rPr>
                <w:rFonts w:ascii="Myriad Pro" w:hAnsi="Myriad Pro"/>
                <w:sz w:val="20"/>
                <w:szCs w:val="20"/>
                <w:lang w:val="en-GB"/>
              </w:rPr>
              <w:t>A national strategic planning conference intended to enable CSOs to coordinate and exchange knowledge</w:t>
            </w:r>
            <w:r w:rsidR="007767FA" w:rsidRPr="00CC4245">
              <w:rPr>
                <w:rFonts w:ascii="Myriad Pro" w:hAnsi="Myriad Pro"/>
                <w:sz w:val="20"/>
                <w:szCs w:val="20"/>
                <w:lang w:val="en-GB"/>
              </w:rPr>
              <w:t xml:space="preserve"> within their areas of activity</w:t>
            </w:r>
          </w:p>
        </w:tc>
        <w:tc>
          <w:tcPr>
            <w:tcW w:w="4428" w:type="dxa"/>
          </w:tcPr>
          <w:p w:rsidR="00664B77" w:rsidRPr="00A15489" w:rsidRDefault="00E171F2"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iCs/>
                <w:sz w:val="20"/>
                <w:szCs w:val="20"/>
                <w:lang w:val="en-GB"/>
              </w:rPr>
              <w:t>The project team is currently in discussions with DFID, Oxford Research Institute, Benghazi Research and Consultation Centre /BRCC about the design of a KAP</w:t>
            </w:r>
            <w:r w:rsidR="00664B77" w:rsidRPr="00A15489">
              <w:rPr>
                <w:rFonts w:ascii="Myriad Pro" w:hAnsi="Myriad Pro"/>
                <w:iCs/>
                <w:sz w:val="20"/>
                <w:szCs w:val="20"/>
                <w:lang w:val="en-GB"/>
              </w:rPr>
              <w:t xml:space="preserve"> survey</w:t>
            </w:r>
          </w:p>
        </w:tc>
      </w:tr>
      <w:tr w:rsidR="00664B77" w:rsidRPr="00A15489" w:rsidTr="00525D8C">
        <w:trPr>
          <w:trHeight w:val="965"/>
        </w:trPr>
        <w:tc>
          <w:tcPr>
            <w:tcW w:w="2482" w:type="dxa"/>
          </w:tcPr>
          <w:p w:rsidR="00664B77" w:rsidRPr="00A15489" w:rsidRDefault="00664B77" w:rsidP="000603FD">
            <w:pPr>
              <w:autoSpaceDE w:val="0"/>
              <w:autoSpaceDN w:val="0"/>
              <w:adjustRightInd w:val="0"/>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 xml:space="preserve">1.4. Set up a civil society capacity development facility to support CSO </w:t>
            </w:r>
            <w:r w:rsidR="007767FA" w:rsidRPr="00A15489">
              <w:rPr>
                <w:rFonts w:ascii="Myriad Pro" w:hAnsi="Myriad Pro"/>
                <w:iCs/>
                <w:sz w:val="20"/>
                <w:szCs w:val="20"/>
                <w:lang w:val="en-GB"/>
              </w:rPr>
              <w:t>access to knowledge and funding</w:t>
            </w:r>
          </w:p>
          <w:p w:rsidR="00664B77" w:rsidRPr="00A15489" w:rsidRDefault="00664B77" w:rsidP="000603FD">
            <w:pPr>
              <w:autoSpaceDE w:val="0"/>
              <w:autoSpaceDN w:val="0"/>
              <w:adjustRightInd w:val="0"/>
              <w:spacing w:before="120" w:after="120" w:line="240" w:lineRule="auto"/>
              <w:jc w:val="both"/>
              <w:rPr>
                <w:rFonts w:ascii="Myriad Pro" w:hAnsi="Myriad Pro"/>
                <w:b/>
                <w:iCs/>
                <w:sz w:val="20"/>
                <w:szCs w:val="20"/>
                <w:lang w:val="en-GB"/>
              </w:rPr>
            </w:pPr>
          </w:p>
        </w:tc>
        <w:tc>
          <w:tcPr>
            <w:tcW w:w="2648" w:type="dxa"/>
          </w:tcPr>
          <w:p w:rsidR="00664B77" w:rsidRPr="00A15489" w:rsidRDefault="00664B77" w:rsidP="000603FD">
            <w:pPr>
              <w:pStyle w:val="Header"/>
              <w:spacing w:before="120" w:after="120"/>
              <w:jc w:val="both"/>
              <w:rPr>
                <w:rFonts w:cs="Arial"/>
                <w:iCs/>
                <w:sz w:val="20"/>
                <w:szCs w:val="20"/>
                <w:lang w:val="en-GB"/>
              </w:rPr>
            </w:pPr>
            <w:r w:rsidRPr="00A15489">
              <w:rPr>
                <w:rFonts w:cs="Arial"/>
                <w:iCs/>
                <w:sz w:val="20"/>
                <w:szCs w:val="20"/>
                <w:lang w:val="en-GB"/>
              </w:rPr>
              <w:t>Number of CSOs assisted to access TFM funding</w:t>
            </w:r>
          </w:p>
          <w:p w:rsidR="00664B77" w:rsidRPr="00A15489" w:rsidRDefault="00664B77" w:rsidP="000603FD">
            <w:pPr>
              <w:pStyle w:val="Header"/>
              <w:spacing w:before="120" w:after="120"/>
              <w:jc w:val="both"/>
              <w:rPr>
                <w:rFonts w:cs="Arial"/>
                <w:iCs/>
                <w:sz w:val="20"/>
                <w:szCs w:val="20"/>
                <w:lang w:val="en-GB"/>
              </w:rPr>
            </w:pPr>
            <w:r w:rsidRPr="00A15489">
              <w:rPr>
                <w:rFonts w:cs="Arial"/>
                <w:iCs/>
                <w:sz w:val="20"/>
                <w:szCs w:val="20"/>
                <w:lang w:val="en-GB"/>
              </w:rPr>
              <w:t>Availability of a civil society web portal</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p>
        </w:tc>
        <w:tc>
          <w:tcPr>
            <w:tcW w:w="2430" w:type="dxa"/>
          </w:tcPr>
          <w:p w:rsidR="00664B77" w:rsidRPr="00A15489" w:rsidRDefault="00664B77" w:rsidP="000603FD">
            <w:pPr>
              <w:spacing w:before="120" w:after="120" w:line="240" w:lineRule="auto"/>
              <w:jc w:val="both"/>
              <w:rPr>
                <w:rFonts w:ascii="Myriad Pro" w:hAnsi="Myriad Pro"/>
                <w:i/>
                <w:sz w:val="20"/>
                <w:szCs w:val="20"/>
                <w:lang w:val="en-GB"/>
              </w:rPr>
            </w:pPr>
            <w:r w:rsidRPr="00A15489">
              <w:rPr>
                <w:rFonts w:ascii="Myriad Pro" w:hAnsi="Myriad Pro"/>
                <w:sz w:val="20"/>
                <w:szCs w:val="20"/>
                <w:lang w:val="en-GB"/>
              </w:rPr>
              <w:t xml:space="preserve">Poor capacity of Libyan CSOs impedes access to available grant fund schemes </w:t>
            </w:r>
            <w:r w:rsidRPr="00A15489">
              <w:rPr>
                <w:rFonts w:ascii="Myriad Pro" w:hAnsi="Myriad Pro"/>
                <w:i/>
                <w:sz w:val="20"/>
                <w:szCs w:val="20"/>
                <w:lang w:val="en-GB"/>
              </w:rPr>
              <w:t>such as TFM</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Government institutions willing to engage in civic education [</w:t>
            </w:r>
            <w:r w:rsidRPr="00A15489">
              <w:rPr>
                <w:rFonts w:ascii="Myriad Pro" w:hAnsi="Myriad Pro"/>
                <w:b/>
                <w:i/>
                <w:sz w:val="20"/>
                <w:szCs w:val="20"/>
                <w:lang w:val="en-GB"/>
              </w:rPr>
              <w:t>is this language accurate?</w:t>
            </w:r>
            <w:r w:rsidRPr="00A15489">
              <w:rPr>
                <w:rFonts w:ascii="Myriad Pro" w:hAnsi="Myriad Pro"/>
                <w:sz w:val="20"/>
                <w:szCs w:val="20"/>
                <w:lang w:val="en-GB"/>
              </w:rPr>
              <w:t>] but lack of technical capacity</w:t>
            </w:r>
          </w:p>
        </w:tc>
        <w:tc>
          <w:tcPr>
            <w:tcW w:w="2862" w:type="dxa"/>
          </w:tcPr>
          <w:p w:rsidR="00664B77" w:rsidRPr="00A15489" w:rsidRDefault="00664B77" w:rsidP="000603FD">
            <w:pPr>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 xml:space="preserve">At least 30 CSOs accessing TFM funding </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iCs/>
                <w:sz w:val="20"/>
                <w:szCs w:val="20"/>
                <w:lang w:val="en-GB"/>
              </w:rPr>
              <w:t>A web portal for civil society providing access to essential information for program design and resource mobilization is up</w:t>
            </w:r>
          </w:p>
        </w:tc>
        <w:tc>
          <w:tcPr>
            <w:tcW w:w="4428" w:type="dxa"/>
          </w:tcPr>
          <w:p w:rsidR="0078529C" w:rsidRPr="00A15489" w:rsidRDefault="0078529C"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 xml:space="preserve">A concept note was presented to </w:t>
            </w:r>
            <w:proofErr w:type="spellStart"/>
            <w:r w:rsidRPr="00A15489">
              <w:rPr>
                <w:rFonts w:ascii="Myriad Pro" w:hAnsi="Myriad Pro"/>
                <w:sz w:val="20"/>
                <w:szCs w:val="20"/>
                <w:lang w:val="en-GB"/>
              </w:rPr>
              <w:t>MoCCS</w:t>
            </w:r>
            <w:proofErr w:type="spellEnd"/>
            <w:r w:rsidRPr="00A15489">
              <w:rPr>
                <w:rFonts w:ascii="Myriad Pro" w:hAnsi="Myriad Pro"/>
                <w:sz w:val="20"/>
                <w:szCs w:val="20"/>
                <w:lang w:val="en-GB"/>
              </w:rPr>
              <w:t xml:space="preserve"> on a possible model for delivering both capacity strengthening and funding support to Libyan CSOs working for civic engagement during the transition period</w:t>
            </w:r>
          </w:p>
          <w:p w:rsidR="00664B77" w:rsidRPr="00CC4245" w:rsidRDefault="00664B77" w:rsidP="000603FD">
            <w:pPr>
              <w:autoSpaceDE w:val="0"/>
              <w:autoSpaceDN w:val="0"/>
              <w:adjustRightInd w:val="0"/>
              <w:spacing w:before="120" w:after="120" w:line="240" w:lineRule="auto"/>
              <w:jc w:val="both"/>
              <w:rPr>
                <w:rFonts w:ascii="Myriad Pro" w:hAnsi="Myriad Pro"/>
                <w:bCs/>
                <w:sz w:val="20"/>
                <w:szCs w:val="20"/>
                <w:lang w:val="en-GB"/>
              </w:rPr>
            </w:pPr>
            <w:r w:rsidRPr="00CC4245">
              <w:rPr>
                <w:rFonts w:ascii="Myriad Pro" w:hAnsi="Myriad Pro"/>
                <w:bCs/>
                <w:sz w:val="20"/>
                <w:szCs w:val="20"/>
                <w:lang w:val="en-GB"/>
              </w:rPr>
              <w:t xml:space="preserve">Technical assistance to </w:t>
            </w:r>
            <w:proofErr w:type="spellStart"/>
            <w:r w:rsidRPr="00CC4245">
              <w:rPr>
                <w:rFonts w:ascii="Myriad Pro" w:hAnsi="Myriad Pro"/>
                <w:bCs/>
                <w:sz w:val="20"/>
                <w:szCs w:val="20"/>
                <w:lang w:val="en-GB"/>
              </w:rPr>
              <w:t>MoCCS</w:t>
            </w:r>
            <w:proofErr w:type="spellEnd"/>
            <w:r w:rsidRPr="00CC4245">
              <w:rPr>
                <w:rFonts w:ascii="Myriad Pro" w:hAnsi="Myriad Pro"/>
                <w:bCs/>
                <w:sz w:val="20"/>
                <w:szCs w:val="20"/>
                <w:lang w:val="en-GB"/>
              </w:rPr>
              <w:t xml:space="preserve"> to support development of grant management procedures based on principles of accountability and transparency.</w:t>
            </w:r>
          </w:p>
          <w:p w:rsidR="00664B77" w:rsidRPr="00CC4245" w:rsidRDefault="00664B77" w:rsidP="000603FD">
            <w:pPr>
              <w:autoSpaceDE w:val="0"/>
              <w:autoSpaceDN w:val="0"/>
              <w:adjustRightInd w:val="0"/>
              <w:spacing w:before="120" w:after="120" w:line="240" w:lineRule="auto"/>
              <w:jc w:val="both"/>
              <w:rPr>
                <w:rFonts w:ascii="Myriad Pro" w:hAnsi="Myriad Pro"/>
                <w:bCs/>
                <w:sz w:val="20"/>
                <w:szCs w:val="20"/>
                <w:lang w:val="en-GB"/>
              </w:rPr>
            </w:pPr>
            <w:r w:rsidRPr="00CC4245">
              <w:rPr>
                <w:rFonts w:ascii="Myriad Pro" w:hAnsi="Myriad Pro"/>
                <w:bCs/>
                <w:sz w:val="20"/>
                <w:szCs w:val="20"/>
                <w:lang w:val="en-GB"/>
              </w:rPr>
              <w:t>Develop and provide capacity development services to potential TFM grantee NGOs in project design and civic education</w:t>
            </w:r>
          </w:p>
          <w:p w:rsidR="00664B77" w:rsidRPr="00CC4245" w:rsidRDefault="00664B77" w:rsidP="000603FD">
            <w:pPr>
              <w:autoSpaceDE w:val="0"/>
              <w:autoSpaceDN w:val="0"/>
              <w:adjustRightInd w:val="0"/>
              <w:spacing w:before="120" w:after="120" w:line="240" w:lineRule="auto"/>
              <w:jc w:val="both"/>
              <w:rPr>
                <w:rFonts w:ascii="Myriad Pro" w:hAnsi="Myriad Pro"/>
                <w:bCs/>
                <w:sz w:val="20"/>
                <w:szCs w:val="20"/>
                <w:lang w:val="en-GB"/>
              </w:rPr>
            </w:pPr>
            <w:r w:rsidRPr="00CC4245">
              <w:rPr>
                <w:rFonts w:ascii="Myriad Pro" w:hAnsi="Myriad Pro"/>
                <w:bCs/>
                <w:sz w:val="20"/>
                <w:szCs w:val="20"/>
                <w:lang w:val="en-GB"/>
              </w:rPr>
              <w:t>Create civil society web portal</w:t>
            </w:r>
          </w:p>
          <w:p w:rsidR="00664B77" w:rsidRPr="00A15489" w:rsidRDefault="00664B77" w:rsidP="000603FD">
            <w:pPr>
              <w:autoSpaceDE w:val="0"/>
              <w:autoSpaceDN w:val="0"/>
              <w:adjustRightInd w:val="0"/>
              <w:spacing w:before="120" w:after="120" w:line="240" w:lineRule="auto"/>
              <w:jc w:val="both"/>
              <w:rPr>
                <w:rFonts w:ascii="Myriad Pro" w:hAnsi="Myriad Pro"/>
                <w:iCs/>
                <w:sz w:val="20"/>
                <w:szCs w:val="20"/>
                <w:lang w:val="en-GB"/>
              </w:rPr>
            </w:pPr>
            <w:r w:rsidRPr="00CC4245">
              <w:rPr>
                <w:rFonts w:ascii="Myriad Pro" w:hAnsi="Myriad Pro"/>
                <w:bCs/>
                <w:sz w:val="20"/>
                <w:szCs w:val="20"/>
                <w:lang w:val="en-GB"/>
              </w:rPr>
              <w:t>Recruit senior civil society advisor to oversee Civic Education Strategy</w:t>
            </w:r>
          </w:p>
        </w:tc>
      </w:tr>
      <w:tr w:rsidR="00B34744" w:rsidRPr="00A15489" w:rsidTr="00525D8C">
        <w:trPr>
          <w:trHeight w:val="965"/>
        </w:trPr>
        <w:tc>
          <w:tcPr>
            <w:tcW w:w="2482" w:type="dxa"/>
          </w:tcPr>
          <w:p w:rsidR="00B34744" w:rsidRPr="00A15489" w:rsidRDefault="00B34744" w:rsidP="000603FD">
            <w:pPr>
              <w:autoSpaceDE w:val="0"/>
              <w:autoSpaceDN w:val="0"/>
              <w:adjustRightInd w:val="0"/>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 xml:space="preserve">1.5. Enable religious leaders to disseminate a culture of democracy and </w:t>
            </w:r>
            <w:r w:rsidRPr="00A15489">
              <w:rPr>
                <w:rFonts w:ascii="Myriad Pro" w:hAnsi="Myriad Pro"/>
                <w:iCs/>
                <w:sz w:val="20"/>
                <w:szCs w:val="20"/>
                <w:lang w:val="en-GB"/>
              </w:rPr>
              <w:lastRenderedPageBreak/>
              <w:t>reconciliation</w:t>
            </w:r>
          </w:p>
          <w:p w:rsidR="00B34744" w:rsidRPr="00A15489" w:rsidRDefault="00B34744" w:rsidP="000603FD">
            <w:pPr>
              <w:autoSpaceDE w:val="0"/>
              <w:autoSpaceDN w:val="0"/>
              <w:adjustRightInd w:val="0"/>
              <w:spacing w:before="120" w:after="120" w:line="240" w:lineRule="auto"/>
              <w:jc w:val="both"/>
              <w:rPr>
                <w:rFonts w:ascii="Myriad Pro" w:hAnsi="Myriad Pro"/>
                <w:iCs/>
                <w:sz w:val="20"/>
                <w:szCs w:val="20"/>
                <w:lang w:val="en-GB"/>
              </w:rPr>
            </w:pPr>
          </w:p>
        </w:tc>
        <w:tc>
          <w:tcPr>
            <w:tcW w:w="2648" w:type="dxa"/>
          </w:tcPr>
          <w:p w:rsidR="00B34744" w:rsidRPr="00A15489" w:rsidRDefault="00B34744" w:rsidP="000603FD">
            <w:pPr>
              <w:pStyle w:val="Header"/>
              <w:spacing w:before="120" w:after="120"/>
              <w:jc w:val="both"/>
              <w:rPr>
                <w:rFonts w:cs="Arial"/>
                <w:iCs/>
                <w:sz w:val="20"/>
                <w:szCs w:val="20"/>
                <w:lang w:val="en-GB"/>
              </w:rPr>
            </w:pPr>
            <w:r w:rsidRPr="00A15489">
              <w:rPr>
                <w:rFonts w:cs="Arial"/>
                <w:iCs/>
                <w:sz w:val="20"/>
                <w:szCs w:val="20"/>
                <w:lang w:val="en-GB"/>
              </w:rPr>
              <w:lastRenderedPageBreak/>
              <w:t>Role of religious leaders in spreading civic information</w:t>
            </w:r>
          </w:p>
        </w:tc>
        <w:tc>
          <w:tcPr>
            <w:tcW w:w="2430" w:type="dxa"/>
          </w:tcPr>
          <w:p w:rsidR="00B34744" w:rsidRPr="00A15489" w:rsidRDefault="00B34744" w:rsidP="000603FD">
            <w:pPr>
              <w:spacing w:before="120" w:after="120" w:line="240" w:lineRule="auto"/>
              <w:jc w:val="both"/>
              <w:rPr>
                <w:rFonts w:ascii="Myriad Pro" w:hAnsi="Myriad Pro"/>
                <w:sz w:val="20"/>
                <w:szCs w:val="20"/>
                <w:lang w:val="en-GB"/>
              </w:rPr>
            </w:pPr>
          </w:p>
        </w:tc>
        <w:tc>
          <w:tcPr>
            <w:tcW w:w="2862" w:type="dxa"/>
          </w:tcPr>
          <w:p w:rsidR="00B34744" w:rsidRPr="00A15489" w:rsidRDefault="00B34744" w:rsidP="000603FD">
            <w:pPr>
              <w:spacing w:before="120" w:after="120" w:line="240" w:lineRule="auto"/>
              <w:jc w:val="both"/>
              <w:rPr>
                <w:rFonts w:ascii="Myriad Pro" w:hAnsi="Myriad Pro"/>
                <w:iCs/>
                <w:sz w:val="20"/>
                <w:szCs w:val="20"/>
                <w:lang w:val="en-GB"/>
              </w:rPr>
            </w:pPr>
          </w:p>
        </w:tc>
        <w:tc>
          <w:tcPr>
            <w:tcW w:w="4428" w:type="dxa"/>
          </w:tcPr>
          <w:p w:rsidR="00B34744" w:rsidRPr="00A15489" w:rsidRDefault="00A471F6" w:rsidP="000603FD">
            <w:pPr>
              <w:autoSpaceDE w:val="0"/>
              <w:autoSpaceDN w:val="0"/>
              <w:adjustRightInd w:val="0"/>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 xml:space="preserve">Preliminary meetings were held to discuss the methodology of civic engagement training for religious leaders. </w:t>
            </w:r>
          </w:p>
          <w:p w:rsidR="00B34744" w:rsidRPr="00CC4245" w:rsidRDefault="00B34744" w:rsidP="000603FD">
            <w:pPr>
              <w:autoSpaceDE w:val="0"/>
              <w:autoSpaceDN w:val="0"/>
              <w:adjustRightInd w:val="0"/>
              <w:spacing w:before="120" w:after="120" w:line="240" w:lineRule="auto"/>
              <w:jc w:val="both"/>
              <w:rPr>
                <w:rFonts w:ascii="Myriad Pro" w:hAnsi="Myriad Pro"/>
                <w:bCs/>
                <w:sz w:val="20"/>
                <w:szCs w:val="20"/>
                <w:lang w:val="en-GB"/>
              </w:rPr>
            </w:pPr>
            <w:r w:rsidRPr="00CC4245">
              <w:rPr>
                <w:rFonts w:ascii="Myriad Pro" w:hAnsi="Myriad Pro"/>
                <w:bCs/>
                <w:sz w:val="20"/>
                <w:szCs w:val="20"/>
                <w:lang w:val="en-GB"/>
              </w:rPr>
              <w:lastRenderedPageBreak/>
              <w:t>Support the conduct of training workshops for religious leaders on political transition</w:t>
            </w:r>
          </w:p>
        </w:tc>
      </w:tr>
      <w:tr w:rsidR="00723550" w:rsidRPr="00A15489" w:rsidTr="00723550">
        <w:trPr>
          <w:trHeight w:val="114"/>
        </w:trPr>
        <w:tc>
          <w:tcPr>
            <w:tcW w:w="14850" w:type="dxa"/>
            <w:gridSpan w:val="5"/>
            <w:shd w:val="clear" w:color="auto" w:fill="C6D9F1"/>
          </w:tcPr>
          <w:p w:rsidR="00723550" w:rsidRPr="00A15489" w:rsidRDefault="00723550" w:rsidP="000603FD">
            <w:pPr>
              <w:autoSpaceDE w:val="0"/>
              <w:autoSpaceDN w:val="0"/>
              <w:adjustRightInd w:val="0"/>
              <w:spacing w:before="120" w:after="120" w:line="240" w:lineRule="auto"/>
              <w:jc w:val="both"/>
              <w:rPr>
                <w:rFonts w:ascii="Myriad Pro" w:hAnsi="Myriad Pro"/>
                <w:b/>
                <w:sz w:val="20"/>
                <w:szCs w:val="20"/>
                <w:lang w:val="en-GB"/>
              </w:rPr>
            </w:pPr>
            <w:r w:rsidRPr="00A15489">
              <w:rPr>
                <w:rFonts w:ascii="Myriad Pro" w:hAnsi="Myriad Pro"/>
                <w:b/>
                <w:sz w:val="20"/>
                <w:szCs w:val="20"/>
                <w:lang w:val="en-GB"/>
              </w:rPr>
              <w:lastRenderedPageBreak/>
              <w:t xml:space="preserve">Output #2: </w:t>
            </w:r>
          </w:p>
          <w:p w:rsidR="00723550" w:rsidRPr="00A15489" w:rsidRDefault="00723550" w:rsidP="000603FD">
            <w:pPr>
              <w:spacing w:before="120" w:after="120" w:line="240" w:lineRule="auto"/>
              <w:jc w:val="both"/>
              <w:rPr>
                <w:rFonts w:ascii="Myriad Pro" w:hAnsi="Myriad Pro"/>
                <w:sz w:val="20"/>
                <w:szCs w:val="20"/>
                <w:lang w:val="en-GB"/>
              </w:rPr>
            </w:pPr>
            <w:r w:rsidRPr="00A15489">
              <w:rPr>
                <w:rFonts w:ascii="Myriad Pro" w:hAnsi="Myriad Pro"/>
                <w:b/>
                <w:bCs/>
                <w:iCs/>
                <w:sz w:val="20"/>
                <w:szCs w:val="20"/>
                <w:lang w:val="en-GB"/>
              </w:rPr>
              <w:t>University students spearhead the spread of a democratic culture in Libya </w:t>
            </w:r>
          </w:p>
        </w:tc>
      </w:tr>
      <w:tr w:rsidR="00664B77" w:rsidRPr="00A15489" w:rsidTr="00C76949">
        <w:trPr>
          <w:trHeight w:val="114"/>
        </w:trPr>
        <w:tc>
          <w:tcPr>
            <w:tcW w:w="2482" w:type="dxa"/>
          </w:tcPr>
          <w:p w:rsidR="00664B77" w:rsidRPr="00A15489" w:rsidRDefault="00664B77" w:rsidP="000603FD">
            <w:pPr>
              <w:autoSpaceDE w:val="0"/>
              <w:autoSpaceDN w:val="0"/>
              <w:adjustRightInd w:val="0"/>
              <w:spacing w:before="120" w:after="120" w:line="240" w:lineRule="auto"/>
              <w:jc w:val="both"/>
              <w:rPr>
                <w:rFonts w:ascii="Myriad Pro" w:hAnsi="Myriad Pro"/>
                <w:b/>
                <w:sz w:val="20"/>
                <w:szCs w:val="20"/>
                <w:lang w:val="en-GB"/>
              </w:rPr>
            </w:pPr>
            <w:r w:rsidRPr="00A15489">
              <w:rPr>
                <w:rFonts w:ascii="Myriad Pro" w:hAnsi="Myriad Pro"/>
                <w:iCs/>
                <w:sz w:val="20"/>
                <w:szCs w:val="20"/>
                <w:lang w:val="en-GB"/>
              </w:rPr>
              <w:t xml:space="preserve">2.1. Certification of a 4 groups of 120 graduates, CSO representatives, Sheikhs, etc. as professional civic education instructors </w:t>
            </w:r>
          </w:p>
        </w:tc>
        <w:tc>
          <w:tcPr>
            <w:tcW w:w="2648"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Number of students benefiting directly from civic education classes and/or model democratic processes</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p>
        </w:tc>
        <w:tc>
          <w:tcPr>
            <w:tcW w:w="2430"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Knowledge of democracy and good governance among the youth in Libya is limited, but desire to engage actively in the transition is very high</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p>
        </w:tc>
        <w:tc>
          <w:tcPr>
            <w:tcW w:w="2862" w:type="dxa"/>
          </w:tcPr>
          <w:p w:rsidR="00664B77" w:rsidRPr="00A15489" w:rsidRDefault="00664B77" w:rsidP="000603FD">
            <w:pPr>
              <w:pStyle w:val="CommentText"/>
              <w:spacing w:before="120" w:after="120"/>
              <w:jc w:val="both"/>
              <w:rPr>
                <w:rFonts w:ascii="Myriad Pro" w:hAnsi="Myriad Pro" w:cs="Arial"/>
                <w:lang w:val="en-GB"/>
              </w:rPr>
            </w:pPr>
            <w:r w:rsidRPr="00A15489">
              <w:rPr>
                <w:rFonts w:ascii="Myriad Pro" w:hAnsi="Myriad Pro"/>
                <w:lang w:val="en-GB"/>
              </w:rPr>
              <w:t>Monitoring of the transition by students on-going</w:t>
            </w:r>
          </w:p>
        </w:tc>
        <w:tc>
          <w:tcPr>
            <w:tcW w:w="4428" w:type="dxa"/>
          </w:tcPr>
          <w:p w:rsidR="00410775" w:rsidRPr="00A15489" w:rsidRDefault="00410775" w:rsidP="000603FD">
            <w:pPr>
              <w:autoSpaceDE w:val="0"/>
              <w:autoSpaceDN w:val="0"/>
              <w:adjustRightInd w:val="0"/>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The BRIDGE curriculum was adapted to Libyan needs through the completion of a baseline survey</w:t>
            </w:r>
            <w:r w:rsidR="007F5B40" w:rsidRPr="00A15489">
              <w:rPr>
                <w:rFonts w:ascii="Myriad Pro" w:hAnsi="Myriad Pro"/>
                <w:iCs/>
                <w:sz w:val="20"/>
                <w:szCs w:val="20"/>
                <w:lang w:val="en-GB"/>
              </w:rPr>
              <w:t xml:space="preserve"> by during Phase 1</w:t>
            </w:r>
            <w:r w:rsidRPr="00A15489">
              <w:rPr>
                <w:rFonts w:ascii="Myriad Pro" w:hAnsi="Myriad Pro"/>
                <w:iCs/>
                <w:sz w:val="20"/>
                <w:szCs w:val="20"/>
                <w:lang w:val="en-GB"/>
              </w:rPr>
              <w:t xml:space="preserve"> BRIDGE </w:t>
            </w:r>
            <w:r w:rsidR="007F5B40" w:rsidRPr="00A15489">
              <w:rPr>
                <w:rFonts w:ascii="Myriad Pro" w:hAnsi="Myriad Pro"/>
                <w:iCs/>
                <w:sz w:val="20"/>
                <w:szCs w:val="20"/>
                <w:lang w:val="en-GB"/>
              </w:rPr>
              <w:t xml:space="preserve">training </w:t>
            </w:r>
            <w:r w:rsidRPr="00A15489">
              <w:rPr>
                <w:rFonts w:ascii="Myriad Pro" w:hAnsi="Myriad Pro"/>
                <w:iCs/>
                <w:sz w:val="20"/>
                <w:szCs w:val="20"/>
                <w:lang w:val="en-GB"/>
              </w:rPr>
              <w:t>(see paragraph below)</w:t>
            </w:r>
            <w:r w:rsidR="007F5B40" w:rsidRPr="00A15489">
              <w:rPr>
                <w:rFonts w:ascii="Myriad Pro" w:hAnsi="Myriad Pro"/>
                <w:iCs/>
                <w:sz w:val="20"/>
                <w:szCs w:val="20"/>
                <w:lang w:val="en-GB"/>
              </w:rPr>
              <w:t xml:space="preserve"> which identified</w:t>
            </w:r>
            <w:r w:rsidRPr="00A15489">
              <w:rPr>
                <w:rFonts w:ascii="Myriad Pro" w:hAnsi="Myriad Pro"/>
                <w:iCs/>
                <w:sz w:val="20"/>
                <w:szCs w:val="20"/>
                <w:lang w:val="en-GB"/>
              </w:rPr>
              <w:t xml:space="preserve"> target </w:t>
            </w:r>
            <w:proofErr w:type="spellStart"/>
            <w:r w:rsidRPr="00A15489">
              <w:rPr>
                <w:rFonts w:ascii="Myriad Pro" w:hAnsi="Myriad Pro"/>
                <w:iCs/>
                <w:sz w:val="20"/>
                <w:szCs w:val="20"/>
                <w:lang w:val="en-GB"/>
              </w:rPr>
              <w:t>groups</w:t>
            </w:r>
            <w:proofErr w:type="spellEnd"/>
            <w:r w:rsidRPr="00A15489">
              <w:rPr>
                <w:rFonts w:ascii="Myriad Pro" w:hAnsi="Myriad Pro"/>
                <w:iCs/>
                <w:sz w:val="20"/>
                <w:szCs w:val="20"/>
                <w:lang w:val="en-GB"/>
              </w:rPr>
              <w:t xml:space="preserve"> needs</w:t>
            </w:r>
            <w:r w:rsidR="007F5B40" w:rsidRPr="00A15489">
              <w:rPr>
                <w:rFonts w:ascii="Myriad Pro" w:hAnsi="Myriad Pro"/>
                <w:iCs/>
                <w:sz w:val="20"/>
                <w:szCs w:val="20"/>
                <w:lang w:val="en-GB"/>
              </w:rPr>
              <w:t xml:space="preserve">, a training plan, and </w:t>
            </w:r>
            <w:r w:rsidRPr="00A15489">
              <w:rPr>
                <w:rFonts w:ascii="Myriad Pro" w:hAnsi="Myriad Pro"/>
                <w:iCs/>
                <w:sz w:val="20"/>
                <w:szCs w:val="20"/>
                <w:lang w:val="en-GB"/>
              </w:rPr>
              <w:t>potential partners and l</w:t>
            </w:r>
            <w:r w:rsidR="007767FA" w:rsidRPr="00A15489">
              <w:rPr>
                <w:rFonts w:ascii="Myriad Pro" w:hAnsi="Myriad Pro"/>
                <w:iCs/>
                <w:sz w:val="20"/>
                <w:szCs w:val="20"/>
                <w:lang w:val="en-GB"/>
              </w:rPr>
              <w:t>ocal civil society groups</w:t>
            </w:r>
          </w:p>
          <w:p w:rsidR="007F5B40" w:rsidRPr="00A15489" w:rsidRDefault="00410775"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iCs/>
                <w:sz w:val="20"/>
                <w:szCs w:val="20"/>
                <w:lang w:val="en-GB"/>
              </w:rPr>
              <w:t xml:space="preserve">The </w:t>
            </w:r>
            <w:r w:rsidR="007F5B40" w:rsidRPr="00A15489">
              <w:rPr>
                <w:rFonts w:ascii="Myriad Pro" w:hAnsi="Myriad Pro"/>
                <w:iCs/>
                <w:sz w:val="20"/>
                <w:szCs w:val="20"/>
                <w:lang w:val="en-GB"/>
              </w:rPr>
              <w:t>BRIDGE training of instructors P</w:t>
            </w:r>
            <w:r w:rsidRPr="00A15489">
              <w:rPr>
                <w:rFonts w:ascii="Myriad Pro" w:hAnsi="Myriad Pro"/>
                <w:iCs/>
                <w:sz w:val="20"/>
                <w:szCs w:val="20"/>
                <w:lang w:val="en-GB"/>
              </w:rPr>
              <w:t>hase 1 was completed in March 2012 (28 Libyans, including 51% w</w:t>
            </w:r>
            <w:r w:rsidR="007F5B40" w:rsidRPr="00A15489">
              <w:rPr>
                <w:rFonts w:ascii="Myriad Pro" w:hAnsi="Myriad Pro"/>
                <w:iCs/>
                <w:sz w:val="20"/>
                <w:szCs w:val="20"/>
                <w:lang w:val="en-GB"/>
              </w:rPr>
              <w:t xml:space="preserve">omen). Phase 2 was implemented in March 2012 with 26 participants. </w:t>
            </w:r>
            <w:r w:rsidR="007F5B40" w:rsidRPr="00A15489">
              <w:rPr>
                <w:rFonts w:ascii="Myriad Pro" w:hAnsi="Myriad Pro"/>
                <w:bCs/>
                <w:sz w:val="20"/>
                <w:szCs w:val="20"/>
                <w:lang w:val="en-GB"/>
              </w:rPr>
              <w:t xml:space="preserve">Phase 3 (not originally envisaged; added to address </w:t>
            </w:r>
            <w:r w:rsidR="007F5B40" w:rsidRPr="00A15489">
              <w:rPr>
                <w:rFonts w:ascii="Myriad Pro" w:hAnsi="Myriad Pro"/>
                <w:sz w:val="20"/>
                <w:szCs w:val="20"/>
                <w:lang w:val="en-GB"/>
              </w:rPr>
              <w:t xml:space="preserve">Libya electoral cycle &amp; systems) </w:t>
            </w:r>
            <w:r w:rsidR="007F5B40" w:rsidRPr="00A15489">
              <w:rPr>
                <w:rFonts w:ascii="Myriad Pro" w:hAnsi="Myriad Pro"/>
                <w:bCs/>
                <w:sz w:val="20"/>
                <w:szCs w:val="20"/>
                <w:lang w:val="en-GB"/>
              </w:rPr>
              <w:t>Phase 4</w:t>
            </w:r>
            <w:r w:rsidR="007F5B40" w:rsidRPr="00A15489">
              <w:rPr>
                <w:rFonts w:ascii="Myriad Pro" w:hAnsi="Myriad Pro"/>
                <w:sz w:val="20"/>
                <w:szCs w:val="20"/>
                <w:lang w:val="en-GB"/>
              </w:rPr>
              <w:t xml:space="preserve"> were implemented with 25 participants. 23 Libyan BRIDGE trainers were certified in civic awareness. 2 trainees of the original 28 were not certified due to poor performance (1 males, 1 female); and one trainer (male) declined</w:t>
            </w:r>
          </w:p>
        </w:tc>
      </w:tr>
      <w:tr w:rsidR="00664B77" w:rsidRPr="00A15489" w:rsidTr="00C76949">
        <w:trPr>
          <w:trHeight w:val="1008"/>
        </w:trPr>
        <w:tc>
          <w:tcPr>
            <w:tcW w:w="2482" w:type="dxa"/>
          </w:tcPr>
          <w:p w:rsidR="00664B77" w:rsidRPr="00A15489" w:rsidRDefault="00664B77" w:rsidP="000603FD">
            <w:pPr>
              <w:autoSpaceDE w:val="0"/>
              <w:autoSpaceDN w:val="0"/>
              <w:adjustRightInd w:val="0"/>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2.2 Production of reference and dissemination material</w:t>
            </w:r>
          </w:p>
        </w:tc>
        <w:tc>
          <w:tcPr>
            <w:tcW w:w="2648"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Number of reference materials produced for teachers and students</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p>
        </w:tc>
        <w:tc>
          <w:tcPr>
            <w:tcW w:w="2430"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Lack of reference materials products on civic education adapted to youth</w:t>
            </w:r>
          </w:p>
        </w:tc>
        <w:tc>
          <w:tcPr>
            <w:tcW w:w="2862"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1 civic education textbook and 1 workbook produced</w:t>
            </w:r>
          </w:p>
          <w:p w:rsidR="00664B77" w:rsidRPr="00A15489" w:rsidRDefault="00664B77" w:rsidP="000603FD">
            <w:pPr>
              <w:pStyle w:val="CommentText"/>
              <w:spacing w:before="120" w:after="120"/>
              <w:jc w:val="both"/>
              <w:rPr>
                <w:rFonts w:ascii="Myriad Pro" w:hAnsi="Myriad Pro" w:cs="Arial"/>
                <w:lang w:val="en-GB"/>
              </w:rPr>
            </w:pPr>
          </w:p>
        </w:tc>
        <w:tc>
          <w:tcPr>
            <w:tcW w:w="4428" w:type="dxa"/>
          </w:tcPr>
          <w:p w:rsidR="00664B77" w:rsidRPr="00CC4245" w:rsidRDefault="00664B77" w:rsidP="000603FD">
            <w:pPr>
              <w:autoSpaceDE w:val="0"/>
              <w:autoSpaceDN w:val="0"/>
              <w:adjustRightInd w:val="0"/>
              <w:spacing w:before="120" w:after="120" w:line="240" w:lineRule="auto"/>
              <w:jc w:val="both"/>
              <w:rPr>
                <w:rFonts w:ascii="Myriad Pro" w:hAnsi="Myriad Pro"/>
                <w:bCs/>
                <w:sz w:val="20"/>
                <w:szCs w:val="20"/>
                <w:lang w:val="en-GB"/>
              </w:rPr>
            </w:pPr>
            <w:r w:rsidRPr="00CC4245">
              <w:rPr>
                <w:rFonts w:ascii="Myriad Pro" w:hAnsi="Myriad Pro"/>
                <w:bCs/>
                <w:sz w:val="20"/>
                <w:szCs w:val="20"/>
                <w:lang w:val="en-GB"/>
              </w:rPr>
              <w:t>Reference textbooks and workbooks for teachers and students</w:t>
            </w:r>
          </w:p>
          <w:p w:rsidR="00664B77" w:rsidRPr="00A15489" w:rsidRDefault="00664B77" w:rsidP="000603FD">
            <w:pPr>
              <w:spacing w:before="120" w:after="120" w:line="240" w:lineRule="auto"/>
              <w:jc w:val="both"/>
              <w:rPr>
                <w:rFonts w:ascii="Myriad Pro" w:hAnsi="Myriad Pro"/>
                <w:i/>
                <w:iCs/>
                <w:sz w:val="20"/>
                <w:szCs w:val="20"/>
                <w:lang w:val="en-GB"/>
              </w:rPr>
            </w:pPr>
            <w:r w:rsidRPr="00CC4245">
              <w:rPr>
                <w:rFonts w:ascii="Myriad Pro" w:hAnsi="Myriad Pro"/>
                <w:bCs/>
                <w:sz w:val="20"/>
                <w:szCs w:val="20"/>
                <w:lang w:val="en-GB"/>
              </w:rPr>
              <w:t>Printed educational and motivational mater</w:t>
            </w:r>
            <w:r w:rsidR="007F5B40" w:rsidRPr="00CC4245">
              <w:rPr>
                <w:rFonts w:ascii="Myriad Pro" w:hAnsi="Myriad Pro"/>
                <w:bCs/>
                <w:sz w:val="20"/>
                <w:szCs w:val="20"/>
                <w:lang w:val="en-GB"/>
              </w:rPr>
              <w:t>ials for dissemination to youth</w:t>
            </w:r>
          </w:p>
        </w:tc>
      </w:tr>
      <w:tr w:rsidR="00664B77" w:rsidRPr="00A15489" w:rsidTr="00C76949">
        <w:trPr>
          <w:trHeight w:val="1435"/>
        </w:trPr>
        <w:tc>
          <w:tcPr>
            <w:tcW w:w="2482" w:type="dxa"/>
          </w:tcPr>
          <w:p w:rsidR="00664B77" w:rsidRPr="00A15489" w:rsidRDefault="00664B77" w:rsidP="000603FD">
            <w:pPr>
              <w:autoSpaceDE w:val="0"/>
              <w:autoSpaceDN w:val="0"/>
              <w:adjustRightInd w:val="0"/>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lastRenderedPageBreak/>
              <w:t>2.3. Involve students in civic education activities</w:t>
            </w:r>
          </w:p>
        </w:tc>
        <w:tc>
          <w:tcPr>
            <w:tcW w:w="2648" w:type="dxa"/>
          </w:tcPr>
          <w:p w:rsidR="00664B77" w:rsidRPr="00A1548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A15489">
              <w:rPr>
                <w:rFonts w:ascii="Myriad Pro" w:hAnsi="Myriad Pro"/>
                <w:i/>
                <w:sz w:val="20"/>
                <w:szCs w:val="20"/>
                <w:lang w:val="en-GB"/>
              </w:rPr>
              <w:t>Number of students participating in civic education classes</w:t>
            </w:r>
          </w:p>
        </w:tc>
        <w:tc>
          <w:tcPr>
            <w:tcW w:w="2430" w:type="dxa"/>
          </w:tcPr>
          <w:p w:rsidR="00664B77" w:rsidRPr="00A1548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A15489">
              <w:rPr>
                <w:rFonts w:ascii="Myriad Pro" w:hAnsi="Myriad Pro"/>
                <w:i/>
                <w:sz w:val="20"/>
                <w:szCs w:val="20"/>
                <w:lang w:val="en-GB"/>
              </w:rPr>
              <w:t>No civic education conducted; civic education and civic education activities neither part of the official curriculum nor accepted as extra-curricular activities</w:t>
            </w:r>
          </w:p>
        </w:tc>
        <w:tc>
          <w:tcPr>
            <w:tcW w:w="2862" w:type="dxa"/>
          </w:tcPr>
          <w:p w:rsidR="00664B77" w:rsidRPr="00A15489" w:rsidRDefault="00723550" w:rsidP="000603FD">
            <w:pPr>
              <w:autoSpaceDE w:val="0"/>
              <w:autoSpaceDN w:val="0"/>
              <w:adjustRightInd w:val="0"/>
              <w:spacing w:before="120" w:after="120" w:line="240" w:lineRule="auto"/>
              <w:jc w:val="both"/>
              <w:rPr>
                <w:rFonts w:ascii="Myriad Pro" w:hAnsi="Myriad Pro"/>
                <w:sz w:val="20"/>
                <w:szCs w:val="20"/>
                <w:lang w:val="en-GB"/>
              </w:rPr>
            </w:pPr>
            <w:r>
              <w:rPr>
                <w:rFonts w:ascii="Myriad Pro" w:hAnsi="Myriad Pro"/>
                <w:sz w:val="20"/>
                <w:szCs w:val="20"/>
                <w:lang w:val="en-GB"/>
              </w:rPr>
              <w:t xml:space="preserve">300 Students and Youth Civil Society groups </w:t>
            </w:r>
            <w:r w:rsidRPr="00A15489">
              <w:rPr>
                <w:rFonts w:ascii="Myriad Pro" w:hAnsi="Myriad Pro"/>
                <w:sz w:val="20"/>
                <w:szCs w:val="20"/>
                <w:lang w:val="en-GB"/>
              </w:rPr>
              <w:t>Participating</w:t>
            </w:r>
            <w:r w:rsidR="00664B77" w:rsidRPr="00A15489">
              <w:rPr>
                <w:rFonts w:ascii="Myriad Pro" w:hAnsi="Myriad Pro"/>
                <w:sz w:val="20"/>
                <w:szCs w:val="20"/>
                <w:lang w:val="en-GB"/>
              </w:rPr>
              <w:t xml:space="preserve"> in model democratic processes</w:t>
            </w:r>
          </w:p>
        </w:tc>
        <w:tc>
          <w:tcPr>
            <w:tcW w:w="4428" w:type="dxa"/>
          </w:tcPr>
          <w:p w:rsidR="00154BF5" w:rsidRDefault="00723550" w:rsidP="000603FD">
            <w:pPr>
              <w:autoSpaceDE w:val="0"/>
              <w:autoSpaceDN w:val="0"/>
              <w:adjustRightInd w:val="0"/>
              <w:spacing w:before="120" w:after="120" w:line="240" w:lineRule="auto"/>
              <w:jc w:val="both"/>
              <w:rPr>
                <w:rFonts w:ascii="Myriad Pro" w:hAnsi="Myriad Pro"/>
                <w:iCs/>
                <w:sz w:val="20"/>
                <w:szCs w:val="20"/>
                <w:lang w:val="en-GB"/>
              </w:rPr>
            </w:pPr>
            <w:r>
              <w:rPr>
                <w:rFonts w:ascii="Myriad Pro" w:hAnsi="Myriad Pro"/>
                <w:iCs/>
                <w:sz w:val="20"/>
                <w:szCs w:val="20"/>
                <w:lang w:val="en-GB"/>
              </w:rPr>
              <w:t>Conducting 12 workshops on Civic Education and Democracy around the country by the 26 Libyan BRIDGE trainers</w:t>
            </w:r>
          </w:p>
          <w:p w:rsidR="00154BF5" w:rsidRDefault="00154BF5" w:rsidP="000603FD">
            <w:pPr>
              <w:autoSpaceDE w:val="0"/>
              <w:autoSpaceDN w:val="0"/>
              <w:adjustRightInd w:val="0"/>
              <w:spacing w:before="120" w:after="120" w:line="240" w:lineRule="auto"/>
              <w:jc w:val="both"/>
              <w:rPr>
                <w:rFonts w:ascii="Myriad Pro" w:hAnsi="Myriad Pro"/>
                <w:iCs/>
                <w:sz w:val="20"/>
                <w:szCs w:val="20"/>
                <w:lang w:val="en-GB"/>
              </w:rPr>
            </w:pPr>
            <w:r>
              <w:rPr>
                <w:rFonts w:ascii="Myriad Pro" w:hAnsi="Myriad Pro"/>
                <w:iCs/>
                <w:sz w:val="20"/>
                <w:szCs w:val="20"/>
                <w:lang w:val="en-GB"/>
              </w:rPr>
              <w:t>Training of 150 Students in 10 university on the Electoral and the democratic process and participation</w:t>
            </w:r>
          </w:p>
          <w:p w:rsidR="00723550" w:rsidRDefault="00154BF5" w:rsidP="000603FD">
            <w:pPr>
              <w:autoSpaceDE w:val="0"/>
              <w:autoSpaceDN w:val="0"/>
              <w:adjustRightInd w:val="0"/>
              <w:spacing w:before="120" w:after="120" w:line="240" w:lineRule="auto"/>
              <w:jc w:val="both"/>
              <w:rPr>
                <w:rFonts w:ascii="Myriad Pro" w:hAnsi="Myriad Pro"/>
                <w:iCs/>
                <w:sz w:val="20"/>
                <w:szCs w:val="20"/>
                <w:lang w:val="en-GB"/>
              </w:rPr>
            </w:pPr>
            <w:r>
              <w:rPr>
                <w:rFonts w:ascii="Myriad Pro" w:hAnsi="Myriad Pro"/>
                <w:iCs/>
                <w:sz w:val="20"/>
                <w:szCs w:val="20"/>
                <w:lang w:val="en-GB"/>
              </w:rPr>
              <w:t xml:space="preserve">Reaching out 5000 students in 10 </w:t>
            </w:r>
            <w:proofErr w:type="gramStart"/>
            <w:r>
              <w:rPr>
                <w:rFonts w:ascii="Myriad Pro" w:hAnsi="Myriad Pro"/>
                <w:iCs/>
                <w:sz w:val="20"/>
                <w:szCs w:val="20"/>
                <w:lang w:val="en-GB"/>
              </w:rPr>
              <w:t>university</w:t>
            </w:r>
            <w:proofErr w:type="gramEnd"/>
            <w:r>
              <w:rPr>
                <w:rFonts w:ascii="Myriad Pro" w:hAnsi="Myriad Pro"/>
                <w:iCs/>
                <w:sz w:val="20"/>
                <w:szCs w:val="20"/>
                <w:lang w:val="en-GB"/>
              </w:rPr>
              <w:t xml:space="preserve"> through Face to Face meeting during the University Open day.</w:t>
            </w:r>
          </w:p>
          <w:p w:rsidR="00664B77" w:rsidRPr="00A15489" w:rsidRDefault="00723550" w:rsidP="000603FD">
            <w:pPr>
              <w:autoSpaceDE w:val="0"/>
              <w:autoSpaceDN w:val="0"/>
              <w:adjustRightInd w:val="0"/>
              <w:spacing w:before="120" w:after="120" w:line="240" w:lineRule="auto"/>
              <w:jc w:val="both"/>
              <w:rPr>
                <w:rFonts w:ascii="Myriad Pro" w:hAnsi="Myriad Pro"/>
                <w:iCs/>
                <w:sz w:val="20"/>
                <w:szCs w:val="20"/>
                <w:lang w:val="en-GB"/>
              </w:rPr>
            </w:pPr>
            <w:r>
              <w:rPr>
                <w:rFonts w:ascii="Myriad Pro" w:hAnsi="Myriad Pro"/>
                <w:iCs/>
                <w:sz w:val="20"/>
                <w:szCs w:val="20"/>
                <w:lang w:val="en-GB"/>
              </w:rPr>
              <w:t>T</w:t>
            </w:r>
            <w:r w:rsidR="00FB1BAE" w:rsidRPr="00A15489">
              <w:rPr>
                <w:rFonts w:ascii="Myriad Pro" w:hAnsi="Myriad Pro"/>
                <w:iCs/>
                <w:sz w:val="20"/>
                <w:szCs w:val="20"/>
                <w:lang w:val="en-GB"/>
              </w:rPr>
              <w:t>erms of reference and a consultant were identified for model youth parliaments, constituent assemblies &amp; drafting committees, to be launched after the election of the National Congress.</w:t>
            </w:r>
          </w:p>
        </w:tc>
      </w:tr>
      <w:tr w:rsidR="00664B77" w:rsidRPr="00A15489" w:rsidTr="00C76949">
        <w:trPr>
          <w:trHeight w:val="63"/>
        </w:trPr>
        <w:tc>
          <w:tcPr>
            <w:tcW w:w="2482" w:type="dxa"/>
          </w:tcPr>
          <w:p w:rsidR="00664B77" w:rsidRPr="00A15489" w:rsidRDefault="007110EE"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2.4. Support u</w:t>
            </w:r>
            <w:r w:rsidR="00664B77" w:rsidRPr="00A15489">
              <w:rPr>
                <w:rFonts w:ascii="Myriad Pro" w:hAnsi="Myriad Pro"/>
                <w:sz w:val="20"/>
                <w:szCs w:val="20"/>
                <w:lang w:val="en-GB"/>
              </w:rPr>
              <w:t>niversity-based communications and outreach activities</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p>
        </w:tc>
        <w:tc>
          <w:tcPr>
            <w:tcW w:w="2648"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Number of ‘edutainment’ products</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p>
        </w:tc>
        <w:tc>
          <w:tcPr>
            <w:tcW w:w="2430" w:type="dxa"/>
          </w:tcPr>
          <w:p w:rsidR="00664B77" w:rsidRPr="00A1548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A15489">
              <w:rPr>
                <w:rFonts w:ascii="Myriad Pro" w:hAnsi="Myriad Pro"/>
                <w:sz w:val="20"/>
                <w:szCs w:val="20"/>
                <w:lang w:val="en-GB"/>
              </w:rPr>
              <w:t>Lack of outreach products on civic education adapted to youth</w:t>
            </w:r>
          </w:p>
        </w:tc>
        <w:tc>
          <w:tcPr>
            <w:tcW w:w="2862"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1 song with video, 1 mini-series and 1 on-line game produced</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3 community radios established</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p>
        </w:tc>
        <w:tc>
          <w:tcPr>
            <w:tcW w:w="4428" w:type="dxa"/>
          </w:tcPr>
          <w:p w:rsidR="00664B77" w:rsidRPr="00753C79" w:rsidRDefault="00664B77" w:rsidP="000603FD">
            <w:pPr>
              <w:autoSpaceDE w:val="0"/>
              <w:autoSpaceDN w:val="0"/>
              <w:adjustRightInd w:val="0"/>
              <w:spacing w:before="120" w:after="120" w:line="240" w:lineRule="auto"/>
              <w:jc w:val="both"/>
              <w:rPr>
                <w:rFonts w:ascii="Myriad Pro" w:hAnsi="Myriad Pro"/>
                <w:sz w:val="20"/>
                <w:szCs w:val="20"/>
                <w:lang w:val="en-GB"/>
              </w:rPr>
            </w:pPr>
            <w:r w:rsidRPr="00753C79">
              <w:rPr>
                <w:rFonts w:ascii="Myriad Pro" w:hAnsi="Myriad Pro"/>
                <w:sz w:val="20"/>
                <w:szCs w:val="20"/>
                <w:lang w:val="en-GB"/>
              </w:rPr>
              <w:t xml:space="preserve">Establish Communications Production Unit to design and produce a range of edutainment products (songs, video-clips, computer games, mini-series, etc.) </w:t>
            </w:r>
          </w:p>
          <w:p w:rsidR="00664B77" w:rsidRPr="00753C79" w:rsidRDefault="00664B77" w:rsidP="000603FD">
            <w:pPr>
              <w:autoSpaceDE w:val="0"/>
              <w:autoSpaceDN w:val="0"/>
              <w:adjustRightInd w:val="0"/>
              <w:spacing w:before="120" w:after="120" w:line="240" w:lineRule="auto"/>
              <w:jc w:val="both"/>
              <w:rPr>
                <w:rFonts w:ascii="Myriad Pro" w:hAnsi="Myriad Pro"/>
                <w:sz w:val="20"/>
                <w:szCs w:val="20"/>
                <w:lang w:val="en-GB"/>
              </w:rPr>
            </w:pPr>
            <w:r w:rsidRPr="00753C79">
              <w:rPr>
                <w:rFonts w:ascii="Myriad Pro" w:hAnsi="Myriad Pro"/>
                <w:sz w:val="20"/>
                <w:szCs w:val="20"/>
                <w:lang w:val="en-GB"/>
              </w:rPr>
              <w:t>Set up Student Community Radio Stations</w:t>
            </w:r>
          </w:p>
          <w:p w:rsidR="00664B77" w:rsidRPr="00753C79" w:rsidRDefault="00664B77" w:rsidP="000603FD">
            <w:pPr>
              <w:autoSpaceDE w:val="0"/>
              <w:autoSpaceDN w:val="0"/>
              <w:adjustRightInd w:val="0"/>
              <w:spacing w:before="120" w:after="120" w:line="240" w:lineRule="auto"/>
              <w:jc w:val="both"/>
              <w:rPr>
                <w:rFonts w:ascii="Myriad Pro" w:hAnsi="Myriad Pro"/>
                <w:sz w:val="20"/>
                <w:szCs w:val="20"/>
                <w:lang w:val="en-GB"/>
              </w:rPr>
            </w:pPr>
            <w:r w:rsidRPr="00753C79">
              <w:rPr>
                <w:rFonts w:ascii="Myriad Pro" w:hAnsi="Myriad Pro"/>
                <w:sz w:val="20"/>
                <w:szCs w:val="20"/>
                <w:lang w:val="en-GB"/>
              </w:rPr>
              <w:t>Create civic awareness website</w:t>
            </w:r>
          </w:p>
          <w:p w:rsidR="00664B77" w:rsidRPr="00753C79" w:rsidRDefault="00664B77" w:rsidP="000603FD">
            <w:pPr>
              <w:spacing w:before="120" w:after="120" w:line="240" w:lineRule="auto"/>
              <w:jc w:val="both"/>
              <w:rPr>
                <w:rFonts w:ascii="Myriad Pro" w:hAnsi="Myriad Pro"/>
                <w:iCs/>
                <w:sz w:val="20"/>
                <w:szCs w:val="20"/>
                <w:lang w:val="en-GB"/>
              </w:rPr>
            </w:pPr>
            <w:r w:rsidRPr="00753C79">
              <w:rPr>
                <w:rFonts w:ascii="Myriad Pro" w:hAnsi="Myriad Pro"/>
                <w:sz w:val="20"/>
                <w:szCs w:val="20"/>
                <w:lang w:val="en-GB"/>
              </w:rPr>
              <w:t>Develop tools to help students monitor the transition</w:t>
            </w:r>
          </w:p>
        </w:tc>
      </w:tr>
      <w:tr w:rsidR="00723550" w:rsidRPr="00A15489" w:rsidTr="00723550">
        <w:trPr>
          <w:trHeight w:val="63"/>
        </w:trPr>
        <w:tc>
          <w:tcPr>
            <w:tcW w:w="14850" w:type="dxa"/>
            <w:gridSpan w:val="5"/>
            <w:shd w:val="clear" w:color="auto" w:fill="C6D9F1"/>
          </w:tcPr>
          <w:p w:rsidR="00723550" w:rsidRPr="00A15489" w:rsidRDefault="00723550" w:rsidP="000603FD">
            <w:pPr>
              <w:autoSpaceDE w:val="0"/>
              <w:autoSpaceDN w:val="0"/>
              <w:adjustRightInd w:val="0"/>
              <w:spacing w:before="120" w:after="120" w:line="240" w:lineRule="auto"/>
              <w:jc w:val="both"/>
              <w:rPr>
                <w:rFonts w:ascii="Myriad Pro" w:hAnsi="Myriad Pro"/>
                <w:b/>
                <w:sz w:val="20"/>
                <w:szCs w:val="20"/>
                <w:lang w:val="en-GB"/>
              </w:rPr>
            </w:pPr>
            <w:r w:rsidRPr="00A15489">
              <w:rPr>
                <w:rFonts w:ascii="Myriad Pro" w:hAnsi="Myriad Pro"/>
                <w:b/>
                <w:sz w:val="20"/>
                <w:szCs w:val="20"/>
                <w:lang w:val="en-GB"/>
              </w:rPr>
              <w:t>Output #3 :</w:t>
            </w:r>
          </w:p>
          <w:p w:rsidR="00723550" w:rsidRPr="00A15489" w:rsidRDefault="00723550" w:rsidP="000603FD">
            <w:pPr>
              <w:spacing w:before="120" w:after="120" w:line="240" w:lineRule="auto"/>
              <w:jc w:val="both"/>
              <w:rPr>
                <w:rFonts w:ascii="Myriad Pro" w:hAnsi="Myriad Pro"/>
                <w:i/>
                <w:iCs/>
                <w:sz w:val="20"/>
                <w:szCs w:val="20"/>
                <w:lang w:val="en-GB"/>
              </w:rPr>
            </w:pPr>
            <w:r w:rsidRPr="00A15489">
              <w:rPr>
                <w:rFonts w:ascii="Myriad Pro" w:hAnsi="Myriad Pro"/>
                <w:b/>
                <w:sz w:val="20"/>
                <w:szCs w:val="20"/>
                <w:lang w:val="en-GB"/>
              </w:rPr>
              <w:t>The role of women in bringing about a peaceful transition is enhanced</w:t>
            </w:r>
          </w:p>
        </w:tc>
      </w:tr>
      <w:tr w:rsidR="00664B77" w:rsidRPr="00A15489" w:rsidTr="00C76949">
        <w:trPr>
          <w:trHeight w:val="63"/>
        </w:trPr>
        <w:tc>
          <w:tcPr>
            <w:tcW w:w="2482"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 xml:space="preserve">3.1. Support Libyan government to develop a </w:t>
            </w:r>
            <w:r w:rsidRPr="00A15489">
              <w:rPr>
                <w:rFonts w:ascii="Myriad Pro" w:hAnsi="Myriad Pro"/>
                <w:sz w:val="20"/>
                <w:szCs w:val="20"/>
                <w:lang w:val="en-GB"/>
              </w:rPr>
              <w:lastRenderedPageBreak/>
              <w:t>national action plan to implement UNSCR 1325</w:t>
            </w:r>
          </w:p>
        </w:tc>
        <w:tc>
          <w:tcPr>
            <w:tcW w:w="2648"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lastRenderedPageBreak/>
              <w:t xml:space="preserve">Government policy to enhance women’s role in </w:t>
            </w:r>
            <w:r w:rsidRPr="00A15489">
              <w:rPr>
                <w:rFonts w:ascii="Myriad Pro" w:hAnsi="Myriad Pro"/>
                <w:sz w:val="20"/>
                <w:szCs w:val="20"/>
                <w:lang w:val="en-GB"/>
              </w:rPr>
              <w:lastRenderedPageBreak/>
              <w:t>transition</w:t>
            </w:r>
          </w:p>
        </w:tc>
        <w:tc>
          <w:tcPr>
            <w:tcW w:w="2430"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lastRenderedPageBreak/>
              <w:t xml:space="preserve">No government strategy to improve the role of </w:t>
            </w:r>
            <w:r w:rsidRPr="00A15489">
              <w:rPr>
                <w:rFonts w:ascii="Myriad Pro" w:hAnsi="Myriad Pro"/>
                <w:sz w:val="20"/>
                <w:szCs w:val="20"/>
                <w:lang w:val="en-GB"/>
              </w:rPr>
              <w:lastRenderedPageBreak/>
              <w:t>women in buildi</w:t>
            </w:r>
            <w:r w:rsidR="00E91372" w:rsidRPr="00A15489">
              <w:rPr>
                <w:rFonts w:ascii="Myriad Pro" w:hAnsi="Myriad Pro"/>
                <w:sz w:val="20"/>
                <w:szCs w:val="20"/>
                <w:lang w:val="en-GB"/>
              </w:rPr>
              <w:t>ng peace and democracy in Libya</w:t>
            </w:r>
          </w:p>
        </w:tc>
        <w:tc>
          <w:tcPr>
            <w:tcW w:w="2862"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lastRenderedPageBreak/>
              <w:t>National Action Plan to implement UNSCR 1325 issued</w:t>
            </w:r>
          </w:p>
        </w:tc>
        <w:tc>
          <w:tcPr>
            <w:tcW w:w="4428" w:type="dxa"/>
          </w:tcPr>
          <w:p w:rsidR="002D63F7" w:rsidRPr="00A15489" w:rsidRDefault="00E60846" w:rsidP="000603FD">
            <w:pPr>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 xml:space="preserve">The project team </w:t>
            </w:r>
            <w:r>
              <w:rPr>
                <w:rFonts w:ascii="Myriad Pro" w:hAnsi="Myriad Pro"/>
                <w:iCs/>
                <w:sz w:val="20"/>
                <w:szCs w:val="20"/>
                <w:lang w:val="en-GB"/>
              </w:rPr>
              <w:t xml:space="preserve">conducted consultation with the CSOs and focus groups on the National Strategy </w:t>
            </w:r>
            <w:r>
              <w:rPr>
                <w:rFonts w:ascii="Myriad Pro" w:hAnsi="Myriad Pro"/>
                <w:iCs/>
                <w:sz w:val="20"/>
                <w:szCs w:val="20"/>
                <w:lang w:val="en-GB"/>
              </w:rPr>
              <w:lastRenderedPageBreak/>
              <w:t xml:space="preserve">and Action plan implemented under UNSCR 1325 SOs consultation and focus group discussion </w:t>
            </w:r>
            <w:r w:rsidR="002D63F7">
              <w:rPr>
                <w:rFonts w:ascii="Myriad Pro" w:hAnsi="Myriad Pro"/>
                <w:iCs/>
                <w:sz w:val="20"/>
                <w:szCs w:val="20"/>
                <w:lang w:val="en-GB"/>
              </w:rPr>
              <w:t xml:space="preserve"> (Q4)</w:t>
            </w:r>
          </w:p>
        </w:tc>
      </w:tr>
      <w:tr w:rsidR="00664B77" w:rsidRPr="00A15489" w:rsidTr="00C76949">
        <w:trPr>
          <w:trHeight w:val="63"/>
        </w:trPr>
        <w:tc>
          <w:tcPr>
            <w:tcW w:w="2482"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lastRenderedPageBreak/>
              <w:t>3.2. Support civil society to organize national consultations on the role of women in the transition process</w:t>
            </w:r>
          </w:p>
        </w:tc>
        <w:tc>
          <w:tcPr>
            <w:tcW w:w="2648"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Advocacy by civil society on enhancing the role of women in peace-building and transition</w:t>
            </w:r>
          </w:p>
        </w:tc>
        <w:tc>
          <w:tcPr>
            <w:tcW w:w="2430"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 xml:space="preserve">Nascent </w:t>
            </w:r>
            <w:proofErr w:type="spellStart"/>
            <w:r w:rsidRPr="00A15489">
              <w:rPr>
                <w:rFonts w:ascii="Myriad Pro" w:hAnsi="Myriad Pro"/>
                <w:sz w:val="20"/>
                <w:szCs w:val="20"/>
                <w:lang w:val="en-GB"/>
              </w:rPr>
              <w:t>womens</w:t>
            </w:r>
            <w:proofErr w:type="spellEnd"/>
            <w:r w:rsidRPr="00A15489">
              <w:rPr>
                <w:rFonts w:ascii="Myriad Pro" w:hAnsi="Myriad Pro"/>
                <w:sz w:val="20"/>
                <w:szCs w:val="20"/>
                <w:lang w:val="en-GB"/>
              </w:rPr>
              <w:t>’ rights movement in Libya.</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Women are traditionally k</w:t>
            </w:r>
            <w:r w:rsidR="00E91372" w:rsidRPr="00A15489">
              <w:rPr>
                <w:rFonts w:ascii="Myriad Pro" w:hAnsi="Myriad Pro"/>
                <w:sz w:val="20"/>
                <w:szCs w:val="20"/>
                <w:lang w:val="en-GB"/>
              </w:rPr>
              <w:t>ept out of the political sphere</w:t>
            </w:r>
          </w:p>
        </w:tc>
        <w:tc>
          <w:tcPr>
            <w:tcW w:w="2862"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 xml:space="preserve">Minimum 1 CSO-umbrella group organized </w:t>
            </w:r>
            <w:r w:rsidR="00E91372" w:rsidRPr="00A15489">
              <w:rPr>
                <w:rFonts w:ascii="Myriad Pro" w:hAnsi="Myriad Pro"/>
                <w:sz w:val="20"/>
                <w:szCs w:val="20"/>
                <w:lang w:val="en-GB"/>
              </w:rPr>
              <w:t>consultations in 3 main cities</w:t>
            </w:r>
          </w:p>
        </w:tc>
        <w:tc>
          <w:tcPr>
            <w:tcW w:w="4428" w:type="dxa"/>
          </w:tcPr>
          <w:p w:rsidR="006A49A1" w:rsidRPr="00753C79" w:rsidRDefault="006A49A1" w:rsidP="000603FD">
            <w:pPr>
              <w:autoSpaceDE w:val="0"/>
              <w:autoSpaceDN w:val="0"/>
              <w:adjustRightInd w:val="0"/>
              <w:spacing w:before="120" w:after="120" w:line="240" w:lineRule="auto"/>
              <w:jc w:val="both"/>
              <w:rPr>
                <w:rFonts w:ascii="Myriad Pro" w:hAnsi="Myriad Pro"/>
                <w:i/>
                <w:sz w:val="20"/>
                <w:szCs w:val="20"/>
                <w:lang w:val="en-GB"/>
              </w:rPr>
            </w:pPr>
            <w:r w:rsidRPr="00753C79">
              <w:rPr>
                <w:rFonts w:ascii="Myriad Pro" w:hAnsi="Myriad Pro"/>
                <w:i/>
                <w:sz w:val="20"/>
                <w:szCs w:val="20"/>
                <w:lang w:val="en-GB"/>
              </w:rPr>
              <w:t>Three Introductory training workshops for the women CSOs on women political participations.</w:t>
            </w:r>
            <w:r w:rsidR="002D63F7" w:rsidRPr="00753C79">
              <w:rPr>
                <w:rFonts w:ascii="Myriad Pro" w:hAnsi="Myriad Pro"/>
                <w:i/>
                <w:sz w:val="20"/>
                <w:szCs w:val="20"/>
                <w:lang w:val="en-GB"/>
              </w:rPr>
              <w:t xml:space="preserve"> 150 women trained.</w:t>
            </w:r>
          </w:p>
          <w:p w:rsidR="006A49A1" w:rsidRPr="00753C79" w:rsidRDefault="006A49A1" w:rsidP="000603FD">
            <w:pPr>
              <w:autoSpaceDE w:val="0"/>
              <w:autoSpaceDN w:val="0"/>
              <w:adjustRightInd w:val="0"/>
              <w:spacing w:before="120" w:after="120" w:line="240" w:lineRule="auto"/>
              <w:jc w:val="both"/>
              <w:rPr>
                <w:rFonts w:ascii="Myriad Pro" w:hAnsi="Myriad Pro"/>
                <w:i/>
                <w:sz w:val="20"/>
                <w:szCs w:val="20"/>
                <w:lang w:val="en-GB"/>
              </w:rPr>
            </w:pPr>
            <w:r w:rsidRPr="00753C79">
              <w:rPr>
                <w:rFonts w:ascii="Myriad Pro" w:hAnsi="Myriad Pro"/>
                <w:i/>
                <w:sz w:val="20"/>
                <w:szCs w:val="20"/>
                <w:lang w:val="en-GB"/>
              </w:rPr>
              <w:t>Two training workshops for the women candidates on election campaign management, media and public speaking.</w:t>
            </w:r>
            <w:r w:rsidR="009E65B6" w:rsidRPr="00753C79">
              <w:rPr>
                <w:rFonts w:ascii="Myriad Pro" w:hAnsi="Myriad Pro"/>
                <w:i/>
                <w:sz w:val="20"/>
                <w:szCs w:val="20"/>
                <w:lang w:val="en-GB"/>
              </w:rPr>
              <w:t xml:space="preserve"> 120 women candidates trained.</w:t>
            </w:r>
          </w:p>
          <w:p w:rsidR="006A49A1" w:rsidRPr="00753C79" w:rsidRDefault="006A49A1" w:rsidP="000603FD">
            <w:pPr>
              <w:autoSpaceDE w:val="0"/>
              <w:autoSpaceDN w:val="0"/>
              <w:adjustRightInd w:val="0"/>
              <w:spacing w:before="120" w:after="120" w:line="240" w:lineRule="auto"/>
              <w:jc w:val="both"/>
              <w:rPr>
                <w:rFonts w:ascii="Myriad Pro" w:hAnsi="Myriad Pro"/>
                <w:i/>
                <w:sz w:val="20"/>
                <w:szCs w:val="20"/>
                <w:lang w:val="en-GB"/>
              </w:rPr>
            </w:pPr>
            <w:r w:rsidRPr="00753C79">
              <w:rPr>
                <w:rFonts w:ascii="Myriad Pro" w:hAnsi="Myriad Pro"/>
                <w:i/>
                <w:sz w:val="20"/>
                <w:szCs w:val="20"/>
                <w:lang w:val="en-GB"/>
              </w:rPr>
              <w:t xml:space="preserve">A nationwide campaign for supporting women participation on the National General congress </w:t>
            </w:r>
            <w:proofErr w:type="gramStart"/>
            <w:r w:rsidRPr="00753C79">
              <w:rPr>
                <w:rFonts w:ascii="Myriad Pro" w:hAnsi="Myriad Pro"/>
                <w:i/>
                <w:sz w:val="20"/>
                <w:szCs w:val="20"/>
                <w:lang w:val="en-GB"/>
              </w:rPr>
              <w:t xml:space="preserve">election </w:t>
            </w:r>
            <w:r w:rsidR="009E65B6" w:rsidRPr="00753C79">
              <w:rPr>
                <w:rFonts w:ascii="Myriad Pro" w:hAnsi="Myriad Pro"/>
                <w:i/>
                <w:sz w:val="20"/>
                <w:szCs w:val="20"/>
                <w:lang w:val="en-GB"/>
              </w:rPr>
              <w:t xml:space="preserve"> 282</w:t>
            </w:r>
            <w:proofErr w:type="gramEnd"/>
            <w:r w:rsidR="009E65B6" w:rsidRPr="00753C79">
              <w:rPr>
                <w:rFonts w:ascii="Myriad Pro" w:hAnsi="Myriad Pro"/>
                <w:i/>
                <w:sz w:val="20"/>
                <w:szCs w:val="20"/>
                <w:lang w:val="en-GB"/>
              </w:rPr>
              <w:t xml:space="preserve"> women candidate attended.</w:t>
            </w:r>
          </w:p>
          <w:p w:rsidR="00664B77" w:rsidRPr="00753C7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753C79">
              <w:rPr>
                <w:rFonts w:ascii="Myriad Pro" w:hAnsi="Myriad Pro"/>
                <w:i/>
                <w:sz w:val="20"/>
                <w:szCs w:val="20"/>
                <w:lang w:val="en-GB"/>
              </w:rPr>
              <w:t>Rent and equip Women’s CSO centre premises</w:t>
            </w:r>
            <w:r w:rsidR="006A49A1" w:rsidRPr="00753C79">
              <w:rPr>
                <w:rFonts w:ascii="Myriad Pro" w:hAnsi="Myriad Pro"/>
                <w:i/>
                <w:sz w:val="20"/>
                <w:szCs w:val="20"/>
                <w:lang w:val="en-GB"/>
              </w:rPr>
              <w:t xml:space="preserve">  planned (3</w:t>
            </w:r>
            <w:r w:rsidR="006A49A1" w:rsidRPr="00753C79">
              <w:rPr>
                <w:rFonts w:ascii="Myriad Pro" w:hAnsi="Myriad Pro"/>
                <w:i/>
                <w:sz w:val="20"/>
                <w:szCs w:val="20"/>
                <w:vertAlign w:val="superscript"/>
                <w:lang w:val="en-GB"/>
              </w:rPr>
              <w:t>rd</w:t>
            </w:r>
            <w:r w:rsidR="006A49A1" w:rsidRPr="00753C79">
              <w:rPr>
                <w:rFonts w:ascii="Myriad Pro" w:hAnsi="Myriad Pro"/>
                <w:i/>
                <w:sz w:val="20"/>
                <w:szCs w:val="20"/>
                <w:lang w:val="en-GB"/>
              </w:rPr>
              <w:t xml:space="preserve"> Q)</w:t>
            </w:r>
          </w:p>
          <w:p w:rsidR="00664B77" w:rsidRPr="00753C7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753C79">
              <w:rPr>
                <w:rFonts w:ascii="Myriad Pro" w:hAnsi="Myriad Pro"/>
                <w:i/>
                <w:sz w:val="20"/>
                <w:szCs w:val="20"/>
                <w:lang w:val="en-GB"/>
              </w:rPr>
              <w:t>Provide training for women’s NGOs in key aspects of the political transition process</w:t>
            </w:r>
            <w:r w:rsidR="006A49A1" w:rsidRPr="00753C79">
              <w:rPr>
                <w:rFonts w:ascii="Myriad Pro" w:hAnsi="Myriad Pro"/>
                <w:i/>
                <w:sz w:val="20"/>
                <w:szCs w:val="20"/>
                <w:lang w:val="en-GB"/>
              </w:rPr>
              <w:t xml:space="preserve"> (3</w:t>
            </w:r>
            <w:r w:rsidR="006A49A1" w:rsidRPr="00753C79">
              <w:rPr>
                <w:rFonts w:ascii="Myriad Pro" w:hAnsi="Myriad Pro"/>
                <w:i/>
                <w:sz w:val="20"/>
                <w:szCs w:val="20"/>
                <w:vertAlign w:val="superscript"/>
                <w:lang w:val="en-GB"/>
              </w:rPr>
              <w:t>rd</w:t>
            </w:r>
            <w:r w:rsidR="006A49A1" w:rsidRPr="00753C79">
              <w:rPr>
                <w:rFonts w:ascii="Myriad Pro" w:hAnsi="Myriad Pro"/>
                <w:i/>
                <w:sz w:val="20"/>
                <w:szCs w:val="20"/>
                <w:lang w:val="en-GB"/>
              </w:rPr>
              <w:t xml:space="preserve"> </w:t>
            </w:r>
            <w:r w:rsidR="002D63F7" w:rsidRPr="00753C79">
              <w:rPr>
                <w:rFonts w:ascii="Myriad Pro" w:hAnsi="Myriad Pro"/>
                <w:i/>
                <w:sz w:val="20"/>
                <w:szCs w:val="20"/>
                <w:lang w:val="en-GB"/>
              </w:rPr>
              <w:t>Q</w:t>
            </w:r>
            <w:r w:rsidR="006A49A1" w:rsidRPr="00753C79">
              <w:rPr>
                <w:rFonts w:ascii="Myriad Pro" w:hAnsi="Myriad Pro"/>
                <w:i/>
                <w:sz w:val="20"/>
                <w:szCs w:val="20"/>
                <w:lang w:val="en-GB"/>
              </w:rPr>
              <w:t>)</w:t>
            </w:r>
          </w:p>
          <w:p w:rsidR="00664B77" w:rsidRPr="00A15489" w:rsidRDefault="00664B77" w:rsidP="000603FD">
            <w:pPr>
              <w:spacing w:before="120" w:after="120" w:line="240" w:lineRule="auto"/>
              <w:jc w:val="both"/>
              <w:rPr>
                <w:rFonts w:ascii="Myriad Pro" w:hAnsi="Myriad Pro"/>
                <w:i/>
                <w:iCs/>
                <w:sz w:val="20"/>
                <w:szCs w:val="20"/>
                <w:lang w:val="en-GB"/>
              </w:rPr>
            </w:pPr>
            <w:r w:rsidRPr="00753C79">
              <w:rPr>
                <w:rFonts w:ascii="Myriad Pro" w:hAnsi="Myriad Pro"/>
                <w:i/>
                <w:sz w:val="20"/>
                <w:szCs w:val="20"/>
                <w:lang w:val="en-GB"/>
              </w:rPr>
              <w:t>Organize national consultations on the role of women in the transition process</w:t>
            </w:r>
            <w:r w:rsidR="00E91372" w:rsidRPr="00753C79">
              <w:rPr>
                <w:rFonts w:ascii="Myriad Pro" w:hAnsi="Myriad Pro"/>
                <w:sz w:val="20"/>
                <w:szCs w:val="20"/>
                <w:lang w:val="en-GB"/>
              </w:rPr>
              <w:t>]</w:t>
            </w:r>
            <w:r w:rsidR="006A49A1" w:rsidRPr="00753C79">
              <w:rPr>
                <w:rFonts w:ascii="Myriad Pro" w:hAnsi="Myriad Pro"/>
                <w:sz w:val="20"/>
                <w:szCs w:val="20"/>
                <w:lang w:val="en-GB"/>
              </w:rPr>
              <w:t xml:space="preserve"> planned  (3</w:t>
            </w:r>
            <w:r w:rsidR="006A49A1" w:rsidRPr="00753C79">
              <w:rPr>
                <w:rFonts w:ascii="Myriad Pro" w:hAnsi="Myriad Pro"/>
                <w:sz w:val="20"/>
                <w:szCs w:val="20"/>
                <w:vertAlign w:val="superscript"/>
                <w:lang w:val="en-GB"/>
              </w:rPr>
              <w:t>rd</w:t>
            </w:r>
            <w:r w:rsidR="006A49A1" w:rsidRPr="00753C79">
              <w:rPr>
                <w:rFonts w:ascii="Myriad Pro" w:hAnsi="Myriad Pro"/>
                <w:sz w:val="20"/>
                <w:szCs w:val="20"/>
                <w:lang w:val="en-GB"/>
              </w:rPr>
              <w:t xml:space="preserve"> Q)</w:t>
            </w:r>
          </w:p>
        </w:tc>
      </w:tr>
      <w:tr w:rsidR="00723550" w:rsidRPr="00A15489" w:rsidTr="00723550">
        <w:trPr>
          <w:trHeight w:val="63"/>
        </w:trPr>
        <w:tc>
          <w:tcPr>
            <w:tcW w:w="14850" w:type="dxa"/>
            <w:gridSpan w:val="5"/>
            <w:shd w:val="clear" w:color="auto" w:fill="C6D9F1"/>
          </w:tcPr>
          <w:p w:rsidR="00723550" w:rsidRPr="00A15489" w:rsidRDefault="00723550" w:rsidP="000603FD">
            <w:pPr>
              <w:autoSpaceDE w:val="0"/>
              <w:autoSpaceDN w:val="0"/>
              <w:adjustRightInd w:val="0"/>
              <w:spacing w:before="120" w:after="120" w:line="240" w:lineRule="auto"/>
              <w:jc w:val="both"/>
              <w:rPr>
                <w:rFonts w:ascii="Myriad Pro" w:hAnsi="Myriad Pro"/>
                <w:b/>
                <w:sz w:val="20"/>
                <w:szCs w:val="20"/>
                <w:lang w:val="en-GB"/>
              </w:rPr>
            </w:pPr>
            <w:r w:rsidRPr="00A15489">
              <w:rPr>
                <w:rFonts w:ascii="Myriad Pro" w:hAnsi="Myriad Pro"/>
                <w:b/>
                <w:sz w:val="20"/>
                <w:szCs w:val="20"/>
                <w:lang w:val="en-GB"/>
              </w:rPr>
              <w:t xml:space="preserve">Output #4: </w:t>
            </w:r>
          </w:p>
          <w:p w:rsidR="00723550" w:rsidRPr="00A15489" w:rsidRDefault="00723550" w:rsidP="000603FD">
            <w:pPr>
              <w:spacing w:before="120" w:after="120" w:line="240" w:lineRule="auto"/>
              <w:jc w:val="both"/>
              <w:rPr>
                <w:rFonts w:ascii="Myriad Pro" w:hAnsi="Myriad Pro"/>
                <w:i/>
                <w:iCs/>
                <w:sz w:val="20"/>
                <w:szCs w:val="20"/>
                <w:lang w:val="en-GB"/>
              </w:rPr>
            </w:pPr>
            <w:r w:rsidRPr="00A15489">
              <w:rPr>
                <w:rFonts w:ascii="Myriad Pro" w:hAnsi="Myriad Pro"/>
                <w:b/>
                <w:sz w:val="20"/>
                <w:szCs w:val="20"/>
                <w:lang w:val="en-GB"/>
              </w:rPr>
              <w:t>Libyan citizens avail safe and inclusive spaces to engage in dialogue around policies shaping the transition process</w:t>
            </w:r>
          </w:p>
        </w:tc>
      </w:tr>
      <w:tr w:rsidR="00664B77" w:rsidRPr="00A15489" w:rsidTr="00C76949">
        <w:trPr>
          <w:trHeight w:val="63"/>
        </w:trPr>
        <w:tc>
          <w:tcPr>
            <w:tcW w:w="2482" w:type="dxa"/>
          </w:tcPr>
          <w:p w:rsidR="00664B77" w:rsidRPr="00A1548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A15489">
              <w:rPr>
                <w:rFonts w:ascii="Myriad Pro" w:hAnsi="Myriad Pro"/>
                <w:sz w:val="20"/>
                <w:szCs w:val="20"/>
                <w:lang w:val="en-GB"/>
              </w:rPr>
              <w:t xml:space="preserve">4.1. Assist NTC in conducting a national consultation on the draft Elections Law </w:t>
            </w:r>
            <w:r w:rsidRPr="00A15489">
              <w:rPr>
                <w:rFonts w:ascii="Myriad Pro" w:hAnsi="Myriad Pro"/>
                <w:i/>
                <w:sz w:val="20"/>
                <w:szCs w:val="20"/>
                <w:lang w:val="en-GB"/>
              </w:rPr>
              <w:t>and national constitution</w:t>
            </w:r>
          </w:p>
        </w:tc>
        <w:tc>
          <w:tcPr>
            <w:tcW w:w="2648" w:type="dxa"/>
          </w:tcPr>
          <w:p w:rsidR="00664B77" w:rsidRPr="00A1548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A15489">
              <w:rPr>
                <w:rFonts w:ascii="Myriad Pro" w:hAnsi="Myriad Pro"/>
                <w:sz w:val="20"/>
                <w:szCs w:val="20"/>
                <w:lang w:val="en-GB"/>
              </w:rPr>
              <w:t xml:space="preserve">National consultation on electoral law </w:t>
            </w:r>
            <w:r w:rsidRPr="00A15489">
              <w:rPr>
                <w:rFonts w:ascii="Myriad Pro" w:hAnsi="Myriad Pro"/>
                <w:i/>
                <w:sz w:val="20"/>
                <w:szCs w:val="20"/>
                <w:lang w:val="en-GB"/>
              </w:rPr>
              <w:t>and constitution</w:t>
            </w:r>
            <w:r w:rsidR="00E91372" w:rsidRPr="00A15489">
              <w:rPr>
                <w:rFonts w:ascii="Myriad Pro" w:hAnsi="Myriad Pro"/>
                <w:i/>
                <w:sz w:val="20"/>
                <w:szCs w:val="20"/>
                <w:lang w:val="en-GB"/>
              </w:rPr>
              <w:t>al development</w:t>
            </w:r>
          </w:p>
          <w:p w:rsidR="00E91372" w:rsidRPr="00A15489" w:rsidRDefault="00E91372" w:rsidP="000603FD">
            <w:pPr>
              <w:autoSpaceDE w:val="0"/>
              <w:autoSpaceDN w:val="0"/>
              <w:adjustRightInd w:val="0"/>
              <w:spacing w:before="120" w:after="120" w:line="240" w:lineRule="auto"/>
              <w:jc w:val="both"/>
              <w:rPr>
                <w:rFonts w:ascii="Myriad Pro" w:hAnsi="Myriad Pro"/>
                <w:i/>
                <w:sz w:val="20"/>
                <w:szCs w:val="20"/>
                <w:lang w:val="en-GB"/>
              </w:rPr>
            </w:pPr>
            <w:r w:rsidRPr="00A15489">
              <w:rPr>
                <w:rFonts w:ascii="Myriad Pro" w:hAnsi="Myriad Pro"/>
                <w:i/>
                <w:sz w:val="20"/>
                <w:szCs w:val="20"/>
                <w:lang w:val="en-GB"/>
              </w:rPr>
              <w:t>Strengthened knowledge on the</w:t>
            </w:r>
            <w:r w:rsidR="00845F70" w:rsidRPr="00A15489">
              <w:rPr>
                <w:rFonts w:ascii="Myriad Pro" w:hAnsi="Myriad Pro"/>
                <w:i/>
                <w:sz w:val="20"/>
                <w:szCs w:val="20"/>
                <w:lang w:val="en-GB"/>
              </w:rPr>
              <w:t xml:space="preserve"> part of CSOs on constitutional </w:t>
            </w:r>
            <w:r w:rsidR="002D63F7" w:rsidRPr="00A15489">
              <w:rPr>
                <w:rFonts w:ascii="Myriad Pro" w:hAnsi="Myriad Pro"/>
                <w:i/>
                <w:sz w:val="20"/>
                <w:szCs w:val="20"/>
                <w:lang w:val="en-GB"/>
              </w:rPr>
              <w:t>development processes</w:t>
            </w:r>
            <w:r w:rsidRPr="00A15489">
              <w:rPr>
                <w:rFonts w:ascii="Myriad Pro" w:hAnsi="Myriad Pro"/>
                <w:i/>
                <w:sz w:val="20"/>
                <w:szCs w:val="20"/>
                <w:lang w:val="en-GB"/>
              </w:rPr>
              <w:t>.</w:t>
            </w:r>
          </w:p>
        </w:tc>
        <w:tc>
          <w:tcPr>
            <w:tcW w:w="2430" w:type="dxa"/>
          </w:tcPr>
          <w:p w:rsidR="00664B77" w:rsidRPr="00A1548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A15489">
              <w:rPr>
                <w:rFonts w:ascii="Myriad Pro" w:hAnsi="Myriad Pro"/>
                <w:i/>
                <w:sz w:val="20"/>
                <w:szCs w:val="20"/>
                <w:lang w:val="en-GB"/>
              </w:rPr>
              <w:t xml:space="preserve"> No consultations scheduled</w:t>
            </w:r>
          </w:p>
          <w:p w:rsidR="00E91372" w:rsidRPr="00A15489" w:rsidRDefault="00E91372" w:rsidP="000603FD">
            <w:pPr>
              <w:autoSpaceDE w:val="0"/>
              <w:autoSpaceDN w:val="0"/>
              <w:adjustRightInd w:val="0"/>
              <w:spacing w:before="120" w:after="120" w:line="240" w:lineRule="auto"/>
              <w:jc w:val="both"/>
              <w:rPr>
                <w:rFonts w:ascii="Myriad Pro" w:hAnsi="Myriad Pro"/>
                <w:i/>
                <w:sz w:val="20"/>
                <w:szCs w:val="20"/>
                <w:lang w:val="en-GB"/>
              </w:rPr>
            </w:pPr>
            <w:r w:rsidRPr="00A15489">
              <w:rPr>
                <w:rFonts w:ascii="Myriad Pro" w:hAnsi="Myriad Pro"/>
                <w:i/>
                <w:sz w:val="20"/>
                <w:szCs w:val="20"/>
                <w:lang w:val="en-GB"/>
              </w:rPr>
              <w:t>No knowledge-strengthening events envisaged.</w:t>
            </w:r>
          </w:p>
        </w:tc>
        <w:tc>
          <w:tcPr>
            <w:tcW w:w="2862"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 xml:space="preserve">Consultations on electoral law </w:t>
            </w:r>
            <w:r w:rsidR="00E91372" w:rsidRPr="00A15489">
              <w:rPr>
                <w:rFonts w:ascii="Myriad Pro" w:hAnsi="Myriad Pro"/>
                <w:i/>
                <w:sz w:val="20"/>
                <w:szCs w:val="20"/>
                <w:lang w:val="en-GB"/>
              </w:rPr>
              <w:t xml:space="preserve">and constitutional development </w:t>
            </w:r>
            <w:r w:rsidR="00E91372" w:rsidRPr="00A15489">
              <w:rPr>
                <w:rFonts w:ascii="Myriad Pro" w:hAnsi="Myriad Pro"/>
                <w:sz w:val="20"/>
                <w:szCs w:val="20"/>
                <w:lang w:val="en-GB"/>
              </w:rPr>
              <w:t>conducted</w:t>
            </w:r>
          </w:p>
          <w:p w:rsidR="00664B77" w:rsidRPr="00A15489" w:rsidRDefault="00845F70" w:rsidP="000603FD">
            <w:pPr>
              <w:autoSpaceDE w:val="0"/>
              <w:autoSpaceDN w:val="0"/>
              <w:adjustRightInd w:val="0"/>
              <w:spacing w:before="120" w:after="120" w:line="240" w:lineRule="auto"/>
              <w:jc w:val="both"/>
              <w:rPr>
                <w:rFonts w:ascii="Myriad Pro" w:hAnsi="Myriad Pro"/>
                <w:i/>
                <w:sz w:val="20"/>
                <w:szCs w:val="20"/>
                <w:lang w:val="en-GB"/>
              </w:rPr>
            </w:pPr>
            <w:r w:rsidRPr="00A15489">
              <w:rPr>
                <w:rFonts w:ascii="Myriad Pro" w:hAnsi="Myriad Pro"/>
                <w:i/>
                <w:sz w:val="20"/>
                <w:szCs w:val="20"/>
                <w:lang w:val="en-GB"/>
              </w:rPr>
              <w:t>3 workshops conducted on constitutional development processes</w:t>
            </w:r>
          </w:p>
        </w:tc>
        <w:tc>
          <w:tcPr>
            <w:tcW w:w="4428" w:type="dxa"/>
          </w:tcPr>
          <w:p w:rsidR="00E91372" w:rsidRPr="00A15489" w:rsidRDefault="00E91372" w:rsidP="000603FD">
            <w:pPr>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In March 2012, UNDP fielded a mission of two world-renowned constitution experts to support civil society organizations in preparing for the consti</w:t>
            </w:r>
            <w:r w:rsidR="00753C79">
              <w:rPr>
                <w:rFonts w:ascii="Myriad Pro" w:hAnsi="Myriad Pro"/>
                <w:iCs/>
                <w:sz w:val="20"/>
                <w:szCs w:val="20"/>
                <w:lang w:val="en-GB"/>
              </w:rPr>
              <w:t>tutional development process.  Three</w:t>
            </w:r>
            <w:r w:rsidRPr="00A15489">
              <w:rPr>
                <w:rFonts w:ascii="Myriad Pro" w:hAnsi="Myriad Pro"/>
                <w:iCs/>
                <w:sz w:val="20"/>
                <w:szCs w:val="20"/>
                <w:lang w:val="en-GB"/>
              </w:rPr>
              <w:t xml:space="preserve"> workshops were conducted: </w:t>
            </w:r>
          </w:p>
          <w:p w:rsidR="00E91372" w:rsidRPr="00A15489" w:rsidRDefault="00E91372" w:rsidP="000603FD">
            <w:pPr>
              <w:pStyle w:val="ColorfulList-Accent11"/>
              <w:numPr>
                <w:ilvl w:val="0"/>
                <w:numId w:val="45"/>
              </w:numPr>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CSOs  (40 participants), 26March</w:t>
            </w:r>
          </w:p>
          <w:p w:rsidR="00E91372" w:rsidRPr="00A15489" w:rsidRDefault="00E91372" w:rsidP="000603FD">
            <w:pPr>
              <w:pStyle w:val="ColorfulList-Accent11"/>
              <w:numPr>
                <w:ilvl w:val="0"/>
                <w:numId w:val="45"/>
              </w:numPr>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t>Women’s CSOs (25 participants), 28th March</w:t>
            </w:r>
          </w:p>
          <w:p w:rsidR="002D63F7" w:rsidRPr="002D63F7" w:rsidRDefault="00E91372" w:rsidP="000603FD">
            <w:pPr>
              <w:pStyle w:val="ColorfulList-Accent11"/>
              <w:numPr>
                <w:ilvl w:val="0"/>
                <w:numId w:val="45"/>
              </w:numPr>
              <w:spacing w:before="120" w:after="120" w:line="240" w:lineRule="auto"/>
              <w:jc w:val="both"/>
              <w:rPr>
                <w:rFonts w:ascii="Myriad Pro" w:hAnsi="Myriad Pro"/>
                <w:iCs/>
                <w:sz w:val="20"/>
                <w:szCs w:val="20"/>
                <w:lang w:val="en-GB"/>
              </w:rPr>
            </w:pPr>
            <w:r w:rsidRPr="00A15489">
              <w:rPr>
                <w:rFonts w:ascii="Myriad Pro" w:hAnsi="Myriad Pro"/>
                <w:iCs/>
                <w:sz w:val="20"/>
                <w:szCs w:val="20"/>
                <w:lang w:val="en-GB"/>
              </w:rPr>
              <w:lastRenderedPageBreak/>
              <w:t xml:space="preserve">Academia and Youth CSOs (30 participants), 28th March </w:t>
            </w:r>
          </w:p>
          <w:p w:rsidR="00664B77" w:rsidRPr="00753C79" w:rsidRDefault="002D63F7" w:rsidP="000603FD">
            <w:pPr>
              <w:spacing w:before="120" w:after="120" w:line="240" w:lineRule="auto"/>
              <w:jc w:val="both"/>
              <w:rPr>
                <w:rFonts w:ascii="Myriad Pro" w:hAnsi="Myriad Pro"/>
                <w:iCs/>
                <w:sz w:val="20"/>
                <w:szCs w:val="20"/>
                <w:lang w:val="en-GB"/>
              </w:rPr>
            </w:pPr>
            <w:r w:rsidRPr="00753C79">
              <w:rPr>
                <w:rFonts w:ascii="Myriad Pro" w:hAnsi="Myriad Pro"/>
                <w:sz w:val="20"/>
                <w:szCs w:val="20"/>
                <w:lang w:val="en-GB"/>
              </w:rPr>
              <w:t xml:space="preserve">One Consultative workshop on women participation in the constitution making process. Roster list of women nominee to the constitution making committee is ready. </w:t>
            </w:r>
          </w:p>
        </w:tc>
      </w:tr>
      <w:tr w:rsidR="00664B77" w:rsidRPr="00A15489" w:rsidTr="00C76949">
        <w:trPr>
          <w:trHeight w:val="63"/>
        </w:trPr>
        <w:tc>
          <w:tcPr>
            <w:tcW w:w="2482"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lastRenderedPageBreak/>
              <w:t>4.2. National Centre for Democratic Dialogue (NCDD) launched</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p>
        </w:tc>
        <w:tc>
          <w:tcPr>
            <w:tcW w:w="2648"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Number of professional Libyan facilitators</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Availability of a resource centre to support dialogue around constitution-building al issues</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p>
        </w:tc>
        <w:tc>
          <w:tcPr>
            <w:tcW w:w="2430"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Lack of qualified dialogue facilitators in Libya and limited training opportunities</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No framework for national dialogue and lack of dialogue culture</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 xml:space="preserve">Certain population groups with little access to dialogue opportunities. </w:t>
            </w:r>
          </w:p>
        </w:tc>
        <w:tc>
          <w:tcPr>
            <w:tcW w:w="2862" w:type="dxa"/>
          </w:tcPr>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30 dialogue facilitators trained</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r w:rsidRPr="00A15489">
              <w:rPr>
                <w:rFonts w:ascii="Myriad Pro" w:hAnsi="Myriad Pro"/>
                <w:sz w:val="20"/>
                <w:szCs w:val="20"/>
                <w:lang w:val="en-GB"/>
              </w:rPr>
              <w:t>NCDD launched</w:t>
            </w:r>
          </w:p>
          <w:p w:rsidR="00664B77" w:rsidRPr="00A15489" w:rsidRDefault="00664B77" w:rsidP="000603FD">
            <w:pPr>
              <w:autoSpaceDE w:val="0"/>
              <w:autoSpaceDN w:val="0"/>
              <w:adjustRightInd w:val="0"/>
              <w:spacing w:before="120" w:after="120" w:line="240" w:lineRule="auto"/>
              <w:jc w:val="both"/>
              <w:rPr>
                <w:rFonts w:ascii="Myriad Pro" w:hAnsi="Myriad Pro"/>
                <w:sz w:val="20"/>
                <w:szCs w:val="20"/>
                <w:lang w:val="en-GB"/>
              </w:rPr>
            </w:pPr>
          </w:p>
        </w:tc>
        <w:tc>
          <w:tcPr>
            <w:tcW w:w="4428" w:type="dxa"/>
          </w:tcPr>
          <w:p w:rsidR="00664B77" w:rsidRPr="00753C7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753C79">
              <w:rPr>
                <w:rFonts w:ascii="Myriad Pro" w:hAnsi="Myriad Pro"/>
                <w:i/>
                <w:sz w:val="20"/>
                <w:szCs w:val="20"/>
                <w:lang w:val="en-GB"/>
              </w:rPr>
              <w:t>Development of a strategy and action plan to establish and support the creation of an NCDD and to support national dialogue</w:t>
            </w:r>
          </w:p>
          <w:p w:rsidR="00664B77" w:rsidRPr="00753C7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753C79">
              <w:rPr>
                <w:rFonts w:ascii="Myriad Pro" w:hAnsi="Myriad Pro"/>
                <w:i/>
                <w:sz w:val="20"/>
                <w:szCs w:val="20"/>
                <w:lang w:val="en-GB"/>
              </w:rPr>
              <w:t>Training of Libyan dialogue facilitators</w:t>
            </w:r>
          </w:p>
          <w:p w:rsidR="00664B77" w:rsidRPr="00753C79" w:rsidRDefault="00664B77" w:rsidP="000603FD">
            <w:pPr>
              <w:autoSpaceDE w:val="0"/>
              <w:autoSpaceDN w:val="0"/>
              <w:adjustRightInd w:val="0"/>
              <w:spacing w:before="120" w:after="120" w:line="240" w:lineRule="auto"/>
              <w:jc w:val="both"/>
              <w:rPr>
                <w:rFonts w:ascii="Myriad Pro" w:hAnsi="Myriad Pro"/>
                <w:i/>
                <w:sz w:val="20"/>
                <w:szCs w:val="20"/>
                <w:lang w:val="en-GB"/>
              </w:rPr>
            </w:pPr>
            <w:r w:rsidRPr="00753C79">
              <w:rPr>
                <w:rFonts w:ascii="Myriad Pro" w:hAnsi="Myriad Pro"/>
                <w:i/>
                <w:sz w:val="20"/>
                <w:szCs w:val="20"/>
                <w:lang w:val="en-GB"/>
              </w:rPr>
              <w:t>Series of thematic dialogues and classes on constitution-building issues</w:t>
            </w:r>
          </w:p>
          <w:p w:rsidR="00664B77" w:rsidRPr="00723550" w:rsidRDefault="00664B77" w:rsidP="000603FD">
            <w:pPr>
              <w:autoSpaceDE w:val="0"/>
              <w:autoSpaceDN w:val="0"/>
              <w:adjustRightInd w:val="0"/>
              <w:spacing w:before="120" w:after="120" w:line="240" w:lineRule="auto"/>
              <w:jc w:val="both"/>
              <w:rPr>
                <w:rFonts w:ascii="Myriad Pro" w:hAnsi="Myriad Pro"/>
                <w:sz w:val="20"/>
                <w:szCs w:val="20"/>
                <w:lang w:val="en-GB"/>
              </w:rPr>
            </w:pPr>
            <w:r w:rsidRPr="00753C79">
              <w:rPr>
                <w:rFonts w:ascii="Myriad Pro" w:hAnsi="Myriad Pro"/>
                <w:i/>
                <w:sz w:val="20"/>
                <w:szCs w:val="20"/>
                <w:lang w:val="en-GB"/>
              </w:rPr>
              <w:t>Library of reference materials related to civic particip</w:t>
            </w:r>
            <w:r w:rsidR="00845F70" w:rsidRPr="00753C79">
              <w:rPr>
                <w:rFonts w:ascii="Myriad Pro" w:hAnsi="Myriad Pro"/>
                <w:i/>
                <w:sz w:val="20"/>
                <w:szCs w:val="20"/>
                <w:lang w:val="en-GB"/>
              </w:rPr>
              <w:t>ation, elections, constitutions</w:t>
            </w:r>
            <w:r w:rsidR="00845F70" w:rsidRPr="00723550">
              <w:rPr>
                <w:rFonts w:ascii="Myriad Pro" w:hAnsi="Myriad Pro"/>
                <w:sz w:val="20"/>
                <w:szCs w:val="20"/>
                <w:lang w:val="en-GB"/>
              </w:rPr>
              <w:t>]</w:t>
            </w:r>
          </w:p>
        </w:tc>
      </w:tr>
    </w:tbl>
    <w:p w:rsidR="00664B77" w:rsidRPr="00A15489" w:rsidRDefault="00664B77" w:rsidP="000603FD">
      <w:pPr>
        <w:spacing w:after="0"/>
        <w:jc w:val="both"/>
        <w:rPr>
          <w:rFonts w:ascii="Myriad Pro" w:hAnsi="Myriad Pro"/>
          <w:sz w:val="24"/>
          <w:szCs w:val="24"/>
          <w:lang w:val="en-GB"/>
        </w:rPr>
      </w:pPr>
    </w:p>
    <w:p w:rsidR="00664B77" w:rsidRPr="00A15489" w:rsidRDefault="00664B77" w:rsidP="000603FD">
      <w:pPr>
        <w:spacing w:after="0"/>
        <w:jc w:val="both"/>
        <w:rPr>
          <w:rFonts w:ascii="Myriad Pro" w:hAnsi="Myriad Pro"/>
          <w:lang w:val="en-GB"/>
        </w:rPr>
        <w:sectPr w:rsidR="00664B77" w:rsidRPr="00A15489" w:rsidSect="005D2D31">
          <w:footerReference w:type="default" r:id="rId28"/>
          <w:pgSz w:w="16834" w:h="11909" w:orient="landscape" w:code="9"/>
          <w:pgMar w:top="1440" w:right="1440" w:bottom="1440" w:left="1440" w:header="720" w:footer="720" w:gutter="0"/>
          <w:cols w:space="720"/>
          <w:docGrid w:linePitch="360"/>
        </w:sectPr>
      </w:pPr>
    </w:p>
    <w:p w:rsidR="00664B77" w:rsidRPr="00A15489" w:rsidRDefault="00664B77" w:rsidP="00EE1EBA">
      <w:pPr>
        <w:jc w:val="both"/>
        <w:rPr>
          <w:lang w:val="en-GB"/>
        </w:rPr>
      </w:pPr>
    </w:p>
    <w:sectPr w:rsidR="00664B77" w:rsidRPr="00A15489" w:rsidSect="007241D5">
      <w:pgSz w:w="16834" w:h="11909" w:orient="landscape" w:code="9"/>
      <w:pgMar w:top="1440" w:right="1440" w:bottom="315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AA5" w:rsidRDefault="005E1AA5" w:rsidP="00637612">
      <w:pPr>
        <w:spacing w:after="0" w:line="240" w:lineRule="auto"/>
      </w:pPr>
      <w:r>
        <w:separator/>
      </w:r>
    </w:p>
  </w:endnote>
  <w:endnote w:type="continuationSeparator" w:id="0">
    <w:p w:rsidR="005E1AA5" w:rsidRDefault="005E1AA5" w:rsidP="00637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Web Pro">
    <w:altName w:val="Corbel"/>
    <w:charset w:val="00"/>
    <w:family w:val="swiss"/>
    <w:pitch w:val="variable"/>
    <w:sig w:usb0="00000001" w:usb1="5000204A"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C79" w:rsidRPr="001B45E8" w:rsidRDefault="00753C79" w:rsidP="00940C12">
    <w:pPr>
      <w:pStyle w:val="Footer"/>
      <w:pBdr>
        <w:top w:val="single" w:sz="4" w:space="1" w:color="D9D9D9"/>
      </w:pBdr>
      <w:jc w:val="right"/>
      <w:rPr>
        <w:rFonts w:ascii="Myriad Pro" w:hAnsi="Myriad Pro"/>
      </w:rPr>
    </w:pPr>
    <w:r w:rsidRPr="001B45E8">
      <w:rPr>
        <w:rFonts w:ascii="Myriad Pro" w:hAnsi="Myriad Pro"/>
      </w:rPr>
      <w:fldChar w:fldCharType="begin"/>
    </w:r>
    <w:r w:rsidRPr="001B45E8">
      <w:rPr>
        <w:rFonts w:ascii="Myriad Pro" w:hAnsi="Myriad Pro"/>
      </w:rPr>
      <w:instrText xml:space="preserve"> PAGE   \* MERGEFORMAT </w:instrText>
    </w:r>
    <w:r w:rsidRPr="001B45E8">
      <w:rPr>
        <w:rFonts w:ascii="Myriad Pro" w:hAnsi="Myriad Pro"/>
      </w:rPr>
      <w:fldChar w:fldCharType="separate"/>
    </w:r>
    <w:r w:rsidR="00D86655">
      <w:rPr>
        <w:rFonts w:ascii="Myriad Pro" w:hAnsi="Myriad Pro"/>
        <w:noProof/>
      </w:rPr>
      <w:t>7</w:t>
    </w:r>
    <w:r w:rsidRPr="001B45E8">
      <w:rPr>
        <w:rFonts w:ascii="Myriad Pro" w:hAnsi="Myriad Pro"/>
        <w:noProof/>
      </w:rPr>
      <w:fldChar w:fldCharType="end"/>
    </w:r>
    <w:r w:rsidRPr="001B45E8">
      <w:rPr>
        <w:rFonts w:ascii="Myriad Pro" w:hAnsi="Myriad Pro"/>
      </w:rPr>
      <w:t xml:space="preserve"> | </w:t>
    </w:r>
    <w:r w:rsidRPr="00940C12">
      <w:rPr>
        <w:rFonts w:ascii="Myriad Pro" w:hAnsi="Myriad Pro"/>
        <w:color w:val="808080"/>
        <w:spacing w:val="60"/>
      </w:rPr>
      <w:t>Page</w:t>
    </w:r>
  </w:p>
  <w:p w:rsidR="00753C79" w:rsidRDefault="00753C79">
    <w:pPr>
      <w:pStyle w:val="Footer"/>
    </w:pPr>
  </w:p>
  <w:p w:rsidR="00753C79" w:rsidRDefault="00753C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C79" w:rsidRPr="001B45E8" w:rsidRDefault="00753C79">
    <w:pPr>
      <w:pStyle w:val="Footer"/>
      <w:pBdr>
        <w:top w:val="single" w:sz="4" w:space="1" w:color="D9D9D9"/>
      </w:pBdr>
      <w:jc w:val="right"/>
      <w:rPr>
        <w:rFonts w:ascii="Myriad Pro" w:hAnsi="Myriad Pro"/>
      </w:rPr>
    </w:pPr>
    <w:r w:rsidRPr="001B45E8">
      <w:rPr>
        <w:rFonts w:ascii="Myriad Pro" w:hAnsi="Myriad Pro"/>
      </w:rPr>
      <w:fldChar w:fldCharType="begin"/>
    </w:r>
    <w:r w:rsidRPr="001B45E8">
      <w:rPr>
        <w:rFonts w:ascii="Myriad Pro" w:hAnsi="Myriad Pro"/>
      </w:rPr>
      <w:instrText xml:space="preserve"> PAGE   \* MERGEFORMAT </w:instrText>
    </w:r>
    <w:r w:rsidRPr="001B45E8">
      <w:rPr>
        <w:rFonts w:ascii="Myriad Pro" w:hAnsi="Myriad Pro"/>
      </w:rPr>
      <w:fldChar w:fldCharType="separate"/>
    </w:r>
    <w:r w:rsidR="00D86655">
      <w:rPr>
        <w:rFonts w:ascii="Myriad Pro" w:hAnsi="Myriad Pro"/>
        <w:noProof/>
      </w:rPr>
      <w:t>17</w:t>
    </w:r>
    <w:r w:rsidRPr="001B45E8">
      <w:rPr>
        <w:rFonts w:ascii="Myriad Pro" w:hAnsi="Myriad Pro"/>
        <w:noProof/>
      </w:rPr>
      <w:fldChar w:fldCharType="end"/>
    </w:r>
    <w:r w:rsidRPr="001B45E8">
      <w:rPr>
        <w:rFonts w:ascii="Myriad Pro" w:hAnsi="Myriad Pro"/>
      </w:rPr>
      <w:t xml:space="preserve"> | </w:t>
    </w:r>
    <w:r w:rsidRPr="001B45E8">
      <w:rPr>
        <w:rFonts w:ascii="Myriad Pro" w:hAnsi="Myriad Pro"/>
        <w:color w:val="808080"/>
        <w:spacing w:val="60"/>
      </w:rPr>
      <w:t>Page</w:t>
    </w:r>
  </w:p>
  <w:p w:rsidR="00753C79" w:rsidRDefault="00753C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AA5" w:rsidRDefault="005E1AA5" w:rsidP="00637612">
      <w:pPr>
        <w:spacing w:after="0" w:line="240" w:lineRule="auto"/>
      </w:pPr>
      <w:r>
        <w:separator/>
      </w:r>
    </w:p>
  </w:footnote>
  <w:footnote w:type="continuationSeparator" w:id="0">
    <w:p w:rsidR="005E1AA5" w:rsidRDefault="005E1AA5" w:rsidP="00637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2F6B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CD2819D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FFFFFFFF">
      <w:start w:val="1"/>
      <w:numFmt w:val="bullet"/>
      <w:lvlText w:val="●"/>
      <w:lvlJc w:val="left"/>
      <w:pPr>
        <w:tabs>
          <w:tab w:val="num" w:pos="0"/>
        </w:tabs>
        <w:ind w:left="360" w:firstLine="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0"/>
        </w:tabs>
        <w:ind w:left="1080" w:firstLine="0"/>
      </w:pPr>
      <w:rPr>
        <w:rFonts w:ascii="Verdana" w:eastAsia="Verdana" w:hAnsi="Verdana" w:cs="Verdana"/>
        <w:b w:val="0"/>
        <w:bCs w:val="0"/>
        <w:i w:val="0"/>
        <w:iCs w:val="0"/>
        <w:strike w:val="0"/>
        <w:color w:val="000000"/>
        <w:sz w:val="20"/>
        <w:szCs w:val="20"/>
        <w:u w:val="none"/>
      </w:rPr>
    </w:lvl>
    <w:lvl w:ilvl="2" w:tplc="FFFFFFFF">
      <w:start w:val="1"/>
      <w:numFmt w:val="bullet"/>
      <w:lvlText w:val="■"/>
      <w:lvlJc w:val="right"/>
      <w:pPr>
        <w:tabs>
          <w:tab w:val="num" w:pos="0"/>
        </w:tabs>
        <w:ind w:left="1800" w:firstLine="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520" w:firstLine="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240" w:firstLine="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3960" w:firstLine="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4680" w:firstLine="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400" w:firstLine="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120" w:firstLine="180"/>
      </w:pPr>
      <w:rPr>
        <w:rFonts w:ascii="Verdana" w:eastAsia="Verdana" w:hAnsi="Verdana" w:cs="Verdana"/>
        <w:b w:val="0"/>
        <w:bCs w:val="0"/>
        <w:i w:val="0"/>
        <w:iCs w:val="0"/>
        <w:strike w:val="0"/>
        <w:color w:val="000000"/>
        <w:sz w:val="20"/>
        <w:szCs w:val="20"/>
        <w:u w:val="none"/>
      </w:rPr>
    </w:lvl>
  </w:abstractNum>
  <w:abstractNum w:abstractNumId="3">
    <w:nsid w:val="00000002"/>
    <w:multiLevelType w:val="hybridMultilevel"/>
    <w:tmpl w:val="AAE21590"/>
    <w:lvl w:ilvl="0" w:tplc="04090005">
      <w:start w:val="1"/>
      <w:numFmt w:val="bullet"/>
      <w:lvlText w:val=""/>
      <w:lvlJc w:val="left"/>
      <w:pPr>
        <w:tabs>
          <w:tab w:val="num" w:pos="0"/>
        </w:tabs>
        <w:ind w:left="720" w:hanging="360"/>
      </w:pPr>
      <w:rPr>
        <w:rFonts w:ascii="Wingdings" w:hAnsi="Wingdings" w:hint="default"/>
        <w:b w:val="0"/>
        <w:bCs w:val="0"/>
        <w:i w:val="0"/>
        <w:iCs w:val="0"/>
        <w:strike w:val="0"/>
        <w:color w:val="000000"/>
        <w:sz w:val="20"/>
        <w:szCs w:val="20"/>
        <w:u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4">
    <w:nsid w:val="00000003"/>
    <w:multiLevelType w:val="hybridMultilevel"/>
    <w:tmpl w:val="00000003"/>
    <w:lvl w:ilvl="0" w:tplc="FFFFFFFF">
      <w:start w:val="1"/>
      <w:numFmt w:val="bullet"/>
      <w:lvlText w:val="●"/>
      <w:lvlJc w:val="left"/>
      <w:pPr>
        <w:tabs>
          <w:tab w:val="num" w:pos="0"/>
        </w:tabs>
        <w:ind w:left="360" w:firstLine="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0"/>
        </w:tabs>
        <w:ind w:left="1080" w:firstLine="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1800" w:firstLine="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520" w:firstLine="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240" w:firstLine="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3960" w:firstLine="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4680" w:firstLine="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400" w:firstLine="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120" w:firstLine="180"/>
      </w:pPr>
      <w:rPr>
        <w:rFonts w:ascii="Verdana" w:eastAsia="Verdana" w:hAnsi="Verdana" w:cs="Verdana"/>
        <w:b w:val="0"/>
        <w:bCs w:val="0"/>
        <w:i w:val="0"/>
        <w:iCs w:val="0"/>
        <w:strike w:val="0"/>
        <w:color w:val="000000"/>
        <w:sz w:val="20"/>
        <w:szCs w:val="20"/>
        <w:u w:val="none"/>
      </w:rPr>
    </w:lvl>
  </w:abstractNum>
  <w:abstractNum w:abstractNumId="5">
    <w:nsid w:val="00000004"/>
    <w:multiLevelType w:val="hybridMultilevel"/>
    <w:tmpl w:val="C834E75A"/>
    <w:lvl w:ilvl="0" w:tplc="04090005">
      <w:start w:val="1"/>
      <w:numFmt w:val="bullet"/>
      <w:lvlText w:val=""/>
      <w:lvlJc w:val="left"/>
      <w:pPr>
        <w:tabs>
          <w:tab w:val="num" w:pos="0"/>
        </w:tabs>
        <w:ind w:left="720" w:hanging="360"/>
      </w:pPr>
      <w:rPr>
        <w:rFonts w:ascii="Wingdings" w:hAnsi="Wingdings" w:hint="default"/>
        <w:b w:val="0"/>
        <w:bCs w:val="0"/>
        <w:i w:val="0"/>
        <w:iCs w:val="0"/>
        <w:strike w:val="0"/>
        <w:color w:val="000000"/>
        <w:sz w:val="20"/>
        <w:szCs w:val="20"/>
        <w:u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6">
    <w:nsid w:val="00000005"/>
    <w:multiLevelType w:val="hybridMultilevel"/>
    <w:tmpl w:val="00000005"/>
    <w:lvl w:ilvl="0" w:tplc="FFFFFFFF">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7">
    <w:nsid w:val="00000006"/>
    <w:multiLevelType w:val="hybridMultilevel"/>
    <w:tmpl w:val="1F60FBC8"/>
    <w:lvl w:ilvl="0" w:tplc="04090005">
      <w:start w:val="1"/>
      <w:numFmt w:val="bullet"/>
      <w:lvlText w:val=""/>
      <w:lvlJc w:val="left"/>
      <w:pPr>
        <w:tabs>
          <w:tab w:val="num" w:pos="0"/>
        </w:tabs>
        <w:ind w:left="720" w:hanging="360"/>
      </w:pPr>
      <w:rPr>
        <w:rFonts w:ascii="Wingdings" w:hAnsi="Wingdings" w:hint="default"/>
        <w:b w:val="0"/>
        <w:bCs w:val="0"/>
        <w:i w:val="0"/>
        <w:iCs w:val="0"/>
        <w:strike w:val="0"/>
        <w:color w:val="000000"/>
        <w:sz w:val="20"/>
        <w:szCs w:val="20"/>
        <w:u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8">
    <w:nsid w:val="00000007"/>
    <w:multiLevelType w:val="hybridMultilevel"/>
    <w:tmpl w:val="00000007"/>
    <w:lvl w:ilvl="0" w:tplc="FFFFFFFF">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9">
    <w:nsid w:val="00000008"/>
    <w:multiLevelType w:val="hybridMultilevel"/>
    <w:tmpl w:val="06926F7E"/>
    <w:lvl w:ilvl="0" w:tplc="04090005">
      <w:start w:val="1"/>
      <w:numFmt w:val="bullet"/>
      <w:lvlText w:val=""/>
      <w:lvlJc w:val="left"/>
      <w:pPr>
        <w:tabs>
          <w:tab w:val="num" w:pos="0"/>
        </w:tabs>
        <w:ind w:left="720" w:hanging="360"/>
      </w:pPr>
      <w:rPr>
        <w:rFonts w:ascii="Wingdings" w:hAnsi="Wingdings" w:hint="default"/>
        <w:b w:val="0"/>
        <w:bCs w:val="0"/>
        <w:i w:val="0"/>
        <w:iCs w:val="0"/>
        <w:strike w:val="0"/>
        <w:color w:val="000000"/>
        <w:sz w:val="20"/>
        <w:szCs w:val="20"/>
        <w:u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0">
    <w:nsid w:val="00000009"/>
    <w:multiLevelType w:val="hybridMultilevel"/>
    <w:tmpl w:val="00000009"/>
    <w:lvl w:ilvl="0" w:tplc="FFFFFFFF">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1">
    <w:nsid w:val="0000000A"/>
    <w:multiLevelType w:val="hybridMultilevel"/>
    <w:tmpl w:val="D502537A"/>
    <w:lvl w:ilvl="0" w:tplc="04090005">
      <w:start w:val="1"/>
      <w:numFmt w:val="bullet"/>
      <w:lvlText w:val=""/>
      <w:lvlJc w:val="left"/>
      <w:pPr>
        <w:tabs>
          <w:tab w:val="num" w:pos="0"/>
        </w:tabs>
        <w:ind w:left="1080" w:hanging="720"/>
      </w:pPr>
      <w:rPr>
        <w:rFonts w:ascii="Wingdings" w:hAnsi="Wingdings" w:hint="default"/>
        <w:b w:val="0"/>
        <w:bCs w:val="0"/>
        <w:i w:val="0"/>
        <w:iCs w:val="0"/>
        <w:strike w:val="0"/>
        <w:color w:val="000000"/>
        <w:sz w:val="20"/>
        <w:szCs w:val="20"/>
        <w:u w:val="none"/>
      </w:rPr>
    </w:lvl>
    <w:lvl w:ilvl="1" w:tplc="FFFFFFFF">
      <w:start w:val="1"/>
      <w:numFmt w:val="bullet"/>
      <w:lvlText w:val="○"/>
      <w:lvlJc w:val="left"/>
      <w:pPr>
        <w:tabs>
          <w:tab w:val="num" w:pos="0"/>
        </w:tabs>
        <w:ind w:left="1800" w:hanging="72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0"/>
        </w:tabs>
        <w:ind w:left="2520" w:hanging="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0"/>
        </w:tabs>
        <w:ind w:left="3240" w:hanging="72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0"/>
        </w:tabs>
        <w:ind w:left="3960" w:hanging="72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0"/>
        </w:tabs>
        <w:ind w:left="4680" w:hanging="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0"/>
        </w:tabs>
        <w:ind w:left="5400" w:hanging="72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0"/>
        </w:tabs>
        <w:ind w:left="6120" w:hanging="72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0"/>
        </w:tabs>
        <w:ind w:left="6840" w:hanging="540"/>
      </w:pPr>
      <w:rPr>
        <w:rFonts w:ascii="Verdana" w:eastAsia="Verdana" w:hAnsi="Verdana" w:cs="Verdana"/>
        <w:b w:val="0"/>
        <w:bCs w:val="0"/>
        <w:i w:val="0"/>
        <w:iCs w:val="0"/>
        <w:strike w:val="0"/>
        <w:color w:val="000000"/>
        <w:sz w:val="20"/>
        <w:szCs w:val="20"/>
        <w:u w:val="none"/>
      </w:rPr>
    </w:lvl>
  </w:abstractNum>
  <w:abstractNum w:abstractNumId="12">
    <w:nsid w:val="0000000B"/>
    <w:multiLevelType w:val="hybridMultilevel"/>
    <w:tmpl w:val="0000000B"/>
    <w:lvl w:ilvl="0" w:tplc="FFFFFFFF">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3">
    <w:nsid w:val="00E20CC9"/>
    <w:multiLevelType w:val="hybridMultilevel"/>
    <w:tmpl w:val="9BE06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915B76"/>
    <w:multiLevelType w:val="hybridMultilevel"/>
    <w:tmpl w:val="28DAB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BB007A9"/>
    <w:multiLevelType w:val="hybridMultilevel"/>
    <w:tmpl w:val="3AAAF42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84410E"/>
    <w:multiLevelType w:val="hybridMultilevel"/>
    <w:tmpl w:val="CF78BF78"/>
    <w:lvl w:ilvl="0" w:tplc="C980E07A">
      <w:start w:val="4"/>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162E29FA"/>
    <w:multiLevelType w:val="hybridMultilevel"/>
    <w:tmpl w:val="1C58C6F6"/>
    <w:lvl w:ilvl="0" w:tplc="49549986">
      <w:start w:val="1"/>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8A050C"/>
    <w:multiLevelType w:val="hybridMultilevel"/>
    <w:tmpl w:val="AE5EC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F87AF4"/>
    <w:multiLevelType w:val="hybridMultilevel"/>
    <w:tmpl w:val="6F72C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5E346B"/>
    <w:multiLevelType w:val="hybridMultilevel"/>
    <w:tmpl w:val="DB9C924A"/>
    <w:lvl w:ilvl="0" w:tplc="C0DAF3B4">
      <w:start w:val="296"/>
      <w:numFmt w:val="bullet"/>
      <w:lvlText w:val="-"/>
      <w:lvlJc w:val="left"/>
      <w:pPr>
        <w:ind w:left="720" w:hanging="360"/>
      </w:pPr>
      <w:rPr>
        <w:rFonts w:ascii="Myriad Pro" w:eastAsia="Calibri" w:hAnsi="Myriad Pro"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2BC1BFF"/>
    <w:multiLevelType w:val="hybridMultilevel"/>
    <w:tmpl w:val="0E9AAC62"/>
    <w:lvl w:ilvl="0" w:tplc="131A27AA">
      <w:start w:val="2"/>
      <w:numFmt w:val="decimal"/>
      <w:lvlText w:val="%1."/>
      <w:lvlJc w:val="left"/>
      <w:pPr>
        <w:ind w:left="720" w:hanging="360"/>
      </w:pPr>
      <w:rPr>
        <w:rFonts w:hint="default"/>
        <w:color w:val="4F81B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88556C"/>
    <w:multiLevelType w:val="hybridMultilevel"/>
    <w:tmpl w:val="B3FEC0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75B5313"/>
    <w:multiLevelType w:val="multilevel"/>
    <w:tmpl w:val="AF66481C"/>
    <w:lvl w:ilvl="0">
      <w:start w:val="1"/>
      <w:numFmt w:val="upperRoman"/>
      <w:pStyle w:val="Heading1"/>
      <w:lvlText w:val="%1."/>
      <w:lvlJc w:val="left"/>
      <w:pPr>
        <w:ind w:left="0" w:firstLine="0"/>
      </w:pPr>
    </w:lvl>
    <w:lvl w:ilvl="1">
      <w:start w:val="1"/>
      <w:numFmt w:val="upperLetter"/>
      <w:pStyle w:val="Heading2"/>
      <w:lvlText w:val="%2."/>
      <w:lvlJc w:val="left"/>
      <w:pPr>
        <w:ind w:left="709"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4">
    <w:nsid w:val="3B5B51BC"/>
    <w:multiLevelType w:val="hybridMultilevel"/>
    <w:tmpl w:val="B226D1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C943CBF"/>
    <w:multiLevelType w:val="hybridMultilevel"/>
    <w:tmpl w:val="7206E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7A09D0"/>
    <w:multiLevelType w:val="hybridMultilevel"/>
    <w:tmpl w:val="3EBE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DC4AA4"/>
    <w:multiLevelType w:val="hybridMultilevel"/>
    <w:tmpl w:val="8A36E162"/>
    <w:lvl w:ilvl="0" w:tplc="A338105A">
      <w:start w:val="3"/>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E432D4"/>
    <w:multiLevelType w:val="hybridMultilevel"/>
    <w:tmpl w:val="43880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981B3D"/>
    <w:multiLevelType w:val="hybridMultilevel"/>
    <w:tmpl w:val="5DEC7E0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4D253B0"/>
    <w:multiLevelType w:val="hybridMultilevel"/>
    <w:tmpl w:val="AB66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C6292F"/>
    <w:multiLevelType w:val="hybridMultilevel"/>
    <w:tmpl w:val="63CE2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8831C8"/>
    <w:multiLevelType w:val="hybridMultilevel"/>
    <w:tmpl w:val="7DE42A74"/>
    <w:lvl w:ilvl="0" w:tplc="C980E07A">
      <w:start w:val="4"/>
      <w:numFmt w:val="bullet"/>
      <w:lvlText w:val="-"/>
      <w:lvlJc w:val="left"/>
      <w:pPr>
        <w:ind w:left="489" w:hanging="360"/>
      </w:pPr>
      <w:rPr>
        <w:rFonts w:ascii="Calibri" w:eastAsia="Times New Roman" w:hAnsi="Calibri" w:hint="default"/>
      </w:rPr>
    </w:lvl>
    <w:lvl w:ilvl="1" w:tplc="040C0003" w:tentative="1">
      <w:start w:val="1"/>
      <w:numFmt w:val="bullet"/>
      <w:lvlText w:val="o"/>
      <w:lvlJc w:val="left"/>
      <w:pPr>
        <w:ind w:left="1209" w:hanging="360"/>
      </w:pPr>
      <w:rPr>
        <w:rFonts w:ascii="Courier New" w:hAnsi="Courier New" w:hint="default"/>
      </w:rPr>
    </w:lvl>
    <w:lvl w:ilvl="2" w:tplc="040C0005" w:tentative="1">
      <w:start w:val="1"/>
      <w:numFmt w:val="bullet"/>
      <w:lvlText w:val=""/>
      <w:lvlJc w:val="left"/>
      <w:pPr>
        <w:ind w:left="1929" w:hanging="360"/>
      </w:pPr>
      <w:rPr>
        <w:rFonts w:ascii="Wingdings" w:hAnsi="Wingdings" w:hint="default"/>
      </w:rPr>
    </w:lvl>
    <w:lvl w:ilvl="3" w:tplc="040C0001" w:tentative="1">
      <w:start w:val="1"/>
      <w:numFmt w:val="bullet"/>
      <w:lvlText w:val=""/>
      <w:lvlJc w:val="left"/>
      <w:pPr>
        <w:ind w:left="2649" w:hanging="360"/>
      </w:pPr>
      <w:rPr>
        <w:rFonts w:ascii="Symbol" w:hAnsi="Symbol" w:hint="default"/>
      </w:rPr>
    </w:lvl>
    <w:lvl w:ilvl="4" w:tplc="040C0003" w:tentative="1">
      <w:start w:val="1"/>
      <w:numFmt w:val="bullet"/>
      <w:lvlText w:val="o"/>
      <w:lvlJc w:val="left"/>
      <w:pPr>
        <w:ind w:left="3369" w:hanging="360"/>
      </w:pPr>
      <w:rPr>
        <w:rFonts w:ascii="Courier New" w:hAnsi="Courier New" w:hint="default"/>
      </w:rPr>
    </w:lvl>
    <w:lvl w:ilvl="5" w:tplc="040C0005" w:tentative="1">
      <w:start w:val="1"/>
      <w:numFmt w:val="bullet"/>
      <w:lvlText w:val=""/>
      <w:lvlJc w:val="left"/>
      <w:pPr>
        <w:ind w:left="4089" w:hanging="360"/>
      </w:pPr>
      <w:rPr>
        <w:rFonts w:ascii="Wingdings" w:hAnsi="Wingdings" w:hint="default"/>
      </w:rPr>
    </w:lvl>
    <w:lvl w:ilvl="6" w:tplc="040C0001" w:tentative="1">
      <w:start w:val="1"/>
      <w:numFmt w:val="bullet"/>
      <w:lvlText w:val=""/>
      <w:lvlJc w:val="left"/>
      <w:pPr>
        <w:ind w:left="4809" w:hanging="360"/>
      </w:pPr>
      <w:rPr>
        <w:rFonts w:ascii="Symbol" w:hAnsi="Symbol" w:hint="default"/>
      </w:rPr>
    </w:lvl>
    <w:lvl w:ilvl="7" w:tplc="040C0003" w:tentative="1">
      <w:start w:val="1"/>
      <w:numFmt w:val="bullet"/>
      <w:lvlText w:val="o"/>
      <w:lvlJc w:val="left"/>
      <w:pPr>
        <w:ind w:left="5529" w:hanging="360"/>
      </w:pPr>
      <w:rPr>
        <w:rFonts w:ascii="Courier New" w:hAnsi="Courier New" w:hint="default"/>
      </w:rPr>
    </w:lvl>
    <w:lvl w:ilvl="8" w:tplc="040C0005" w:tentative="1">
      <w:start w:val="1"/>
      <w:numFmt w:val="bullet"/>
      <w:lvlText w:val=""/>
      <w:lvlJc w:val="left"/>
      <w:pPr>
        <w:ind w:left="6249" w:hanging="360"/>
      </w:pPr>
      <w:rPr>
        <w:rFonts w:ascii="Wingdings" w:hAnsi="Wingdings" w:hint="default"/>
      </w:rPr>
    </w:lvl>
  </w:abstractNum>
  <w:abstractNum w:abstractNumId="33">
    <w:nsid w:val="5D1B1757"/>
    <w:multiLevelType w:val="hybridMultilevel"/>
    <w:tmpl w:val="AD24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F37958"/>
    <w:multiLevelType w:val="hybridMultilevel"/>
    <w:tmpl w:val="26AC07EC"/>
    <w:lvl w:ilvl="0" w:tplc="062CFD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EA79FD"/>
    <w:multiLevelType w:val="hybridMultilevel"/>
    <w:tmpl w:val="76668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F33FC2"/>
    <w:multiLevelType w:val="hybridMultilevel"/>
    <w:tmpl w:val="5BA8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26"/>
  </w:num>
  <w:num w:numId="4">
    <w:abstractNumId w:val="33"/>
  </w:num>
  <w:num w:numId="5">
    <w:abstractNumId w:val="30"/>
  </w:num>
  <w:num w:numId="6">
    <w:abstractNumId w:val="25"/>
  </w:num>
  <w:num w:numId="7">
    <w:abstractNumId w:val="21"/>
  </w:num>
  <w:num w:numId="8">
    <w:abstractNumId w:val="29"/>
  </w:num>
  <w:num w:numId="9">
    <w:abstractNumId w:val="19"/>
  </w:num>
  <w:num w:numId="10">
    <w:abstractNumId w:val="35"/>
  </w:num>
  <w:num w:numId="11">
    <w:abstractNumId w:val="15"/>
  </w:num>
  <w:num w:numId="12">
    <w:abstractNumId w:val="34"/>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 w:numId="35">
    <w:abstractNumId w:val="17"/>
  </w:num>
  <w:num w:numId="36">
    <w:abstractNumId w:val="14"/>
  </w:num>
  <w:num w:numId="37">
    <w:abstractNumId w:val="22"/>
  </w:num>
  <w:num w:numId="38">
    <w:abstractNumId w:val="13"/>
  </w:num>
  <w:num w:numId="39">
    <w:abstractNumId w:val="31"/>
  </w:num>
  <w:num w:numId="40">
    <w:abstractNumId w:val="24"/>
  </w:num>
  <w:num w:numId="41">
    <w:abstractNumId w:val="20"/>
  </w:num>
  <w:num w:numId="42">
    <w:abstractNumId w:val="32"/>
  </w:num>
  <w:num w:numId="43">
    <w:abstractNumId w:val="27"/>
  </w:num>
  <w:num w:numId="44">
    <w:abstractNumId w:val="16"/>
  </w:num>
  <w:num w:numId="45">
    <w:abstractNumId w:val="28"/>
  </w:num>
  <w:num w:numId="46">
    <w:abstractNumId w:val="1"/>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7D7"/>
    <w:rsid w:val="0000015D"/>
    <w:rsid w:val="00002AA7"/>
    <w:rsid w:val="00004348"/>
    <w:rsid w:val="00010BCF"/>
    <w:rsid w:val="00011D8B"/>
    <w:rsid w:val="00012AEE"/>
    <w:rsid w:val="00015CFF"/>
    <w:rsid w:val="000360D9"/>
    <w:rsid w:val="0004247C"/>
    <w:rsid w:val="000462A0"/>
    <w:rsid w:val="000603FD"/>
    <w:rsid w:val="000737CF"/>
    <w:rsid w:val="000813E4"/>
    <w:rsid w:val="00093947"/>
    <w:rsid w:val="00095047"/>
    <w:rsid w:val="000A68A2"/>
    <w:rsid w:val="000B0570"/>
    <w:rsid w:val="000C7655"/>
    <w:rsid w:val="000D1AE3"/>
    <w:rsid w:val="000D495F"/>
    <w:rsid w:val="000D69E4"/>
    <w:rsid w:val="000E0725"/>
    <w:rsid w:val="000E6430"/>
    <w:rsid w:val="000F0885"/>
    <w:rsid w:val="000F0B90"/>
    <w:rsid w:val="000F23C1"/>
    <w:rsid w:val="00104D0C"/>
    <w:rsid w:val="0010636C"/>
    <w:rsid w:val="00106E2E"/>
    <w:rsid w:val="001126E0"/>
    <w:rsid w:val="0011746C"/>
    <w:rsid w:val="001175FC"/>
    <w:rsid w:val="00122F3B"/>
    <w:rsid w:val="00125163"/>
    <w:rsid w:val="00126D65"/>
    <w:rsid w:val="001317EC"/>
    <w:rsid w:val="001368CB"/>
    <w:rsid w:val="00136E05"/>
    <w:rsid w:val="00154BF5"/>
    <w:rsid w:val="001702C9"/>
    <w:rsid w:val="00173D52"/>
    <w:rsid w:val="00182EF5"/>
    <w:rsid w:val="001963AA"/>
    <w:rsid w:val="001A0DED"/>
    <w:rsid w:val="001A36D6"/>
    <w:rsid w:val="001A50DB"/>
    <w:rsid w:val="001B45E8"/>
    <w:rsid w:val="001B5957"/>
    <w:rsid w:val="001C2BEB"/>
    <w:rsid w:val="001C44C4"/>
    <w:rsid w:val="001C46E3"/>
    <w:rsid w:val="001E222A"/>
    <w:rsid w:val="001E4F22"/>
    <w:rsid w:val="001F3BC1"/>
    <w:rsid w:val="001F4CAD"/>
    <w:rsid w:val="00200288"/>
    <w:rsid w:val="00201C1E"/>
    <w:rsid w:val="002069E4"/>
    <w:rsid w:val="00210CC3"/>
    <w:rsid w:val="0021200E"/>
    <w:rsid w:val="002173AA"/>
    <w:rsid w:val="00221293"/>
    <w:rsid w:val="00224344"/>
    <w:rsid w:val="00226EB9"/>
    <w:rsid w:val="00234AB9"/>
    <w:rsid w:val="00241807"/>
    <w:rsid w:val="0024180C"/>
    <w:rsid w:val="00242FD6"/>
    <w:rsid w:val="0024400A"/>
    <w:rsid w:val="002509AC"/>
    <w:rsid w:val="00262835"/>
    <w:rsid w:val="00270D93"/>
    <w:rsid w:val="00274F42"/>
    <w:rsid w:val="00277946"/>
    <w:rsid w:val="00282376"/>
    <w:rsid w:val="00292C6B"/>
    <w:rsid w:val="002A1169"/>
    <w:rsid w:val="002D38B8"/>
    <w:rsid w:val="002D6144"/>
    <w:rsid w:val="002D63F7"/>
    <w:rsid w:val="002E0B93"/>
    <w:rsid w:val="002F126B"/>
    <w:rsid w:val="002F3D77"/>
    <w:rsid w:val="003069F7"/>
    <w:rsid w:val="00310768"/>
    <w:rsid w:val="00310983"/>
    <w:rsid w:val="00317C4E"/>
    <w:rsid w:val="00324537"/>
    <w:rsid w:val="003316E9"/>
    <w:rsid w:val="00337E56"/>
    <w:rsid w:val="0035007C"/>
    <w:rsid w:val="00362158"/>
    <w:rsid w:val="00374F3D"/>
    <w:rsid w:val="00375CCA"/>
    <w:rsid w:val="00376F03"/>
    <w:rsid w:val="00384911"/>
    <w:rsid w:val="003978E4"/>
    <w:rsid w:val="003A6D6B"/>
    <w:rsid w:val="003B1685"/>
    <w:rsid w:val="003B3AD1"/>
    <w:rsid w:val="003C4184"/>
    <w:rsid w:val="003C7B2C"/>
    <w:rsid w:val="003F57C8"/>
    <w:rsid w:val="003F6BD1"/>
    <w:rsid w:val="00410775"/>
    <w:rsid w:val="0041546F"/>
    <w:rsid w:val="00415867"/>
    <w:rsid w:val="004159E7"/>
    <w:rsid w:val="004163CC"/>
    <w:rsid w:val="00440C3D"/>
    <w:rsid w:val="00455588"/>
    <w:rsid w:val="00455E0D"/>
    <w:rsid w:val="004621A0"/>
    <w:rsid w:val="0046573F"/>
    <w:rsid w:val="0047031E"/>
    <w:rsid w:val="00471898"/>
    <w:rsid w:val="00471C0C"/>
    <w:rsid w:val="00487521"/>
    <w:rsid w:val="00490373"/>
    <w:rsid w:val="00491C8D"/>
    <w:rsid w:val="004921E5"/>
    <w:rsid w:val="00495742"/>
    <w:rsid w:val="00496CD8"/>
    <w:rsid w:val="004973E2"/>
    <w:rsid w:val="004A3252"/>
    <w:rsid w:val="004A3FD6"/>
    <w:rsid w:val="004A595C"/>
    <w:rsid w:val="004B6C12"/>
    <w:rsid w:val="004C17AA"/>
    <w:rsid w:val="004C329A"/>
    <w:rsid w:val="004D4BAA"/>
    <w:rsid w:val="004D7D73"/>
    <w:rsid w:val="004E5DBE"/>
    <w:rsid w:val="00502557"/>
    <w:rsid w:val="00506587"/>
    <w:rsid w:val="00525D8C"/>
    <w:rsid w:val="00526ACA"/>
    <w:rsid w:val="00530006"/>
    <w:rsid w:val="005308E1"/>
    <w:rsid w:val="00530C0B"/>
    <w:rsid w:val="00537F60"/>
    <w:rsid w:val="005401A3"/>
    <w:rsid w:val="00546D98"/>
    <w:rsid w:val="00576E9E"/>
    <w:rsid w:val="005857E5"/>
    <w:rsid w:val="00585C3B"/>
    <w:rsid w:val="00594D3B"/>
    <w:rsid w:val="005C35E0"/>
    <w:rsid w:val="005C5C5B"/>
    <w:rsid w:val="005D2D31"/>
    <w:rsid w:val="005E16BB"/>
    <w:rsid w:val="005E1AA5"/>
    <w:rsid w:val="005F0747"/>
    <w:rsid w:val="005F376F"/>
    <w:rsid w:val="00603C6A"/>
    <w:rsid w:val="0060486D"/>
    <w:rsid w:val="00605CAC"/>
    <w:rsid w:val="00610BF9"/>
    <w:rsid w:val="00621D36"/>
    <w:rsid w:val="00622B9B"/>
    <w:rsid w:val="00624380"/>
    <w:rsid w:val="0063294D"/>
    <w:rsid w:val="00637612"/>
    <w:rsid w:val="00643FEB"/>
    <w:rsid w:val="00663609"/>
    <w:rsid w:val="00663D3E"/>
    <w:rsid w:val="00664B77"/>
    <w:rsid w:val="006655F3"/>
    <w:rsid w:val="00680A00"/>
    <w:rsid w:val="00680DBA"/>
    <w:rsid w:val="006852A0"/>
    <w:rsid w:val="006A49A1"/>
    <w:rsid w:val="006A6D4A"/>
    <w:rsid w:val="006A7EBB"/>
    <w:rsid w:val="006C01AD"/>
    <w:rsid w:val="006C3A5B"/>
    <w:rsid w:val="006C4003"/>
    <w:rsid w:val="006E409F"/>
    <w:rsid w:val="006F121F"/>
    <w:rsid w:val="006F50F7"/>
    <w:rsid w:val="006F58B8"/>
    <w:rsid w:val="007110EE"/>
    <w:rsid w:val="007176EC"/>
    <w:rsid w:val="00722CEC"/>
    <w:rsid w:val="00723550"/>
    <w:rsid w:val="007241D5"/>
    <w:rsid w:val="00730CFF"/>
    <w:rsid w:val="007505B6"/>
    <w:rsid w:val="00753C79"/>
    <w:rsid w:val="00760279"/>
    <w:rsid w:val="00766BCB"/>
    <w:rsid w:val="0077160E"/>
    <w:rsid w:val="007767FA"/>
    <w:rsid w:val="007771EF"/>
    <w:rsid w:val="007829B0"/>
    <w:rsid w:val="0078529C"/>
    <w:rsid w:val="00792566"/>
    <w:rsid w:val="00796340"/>
    <w:rsid w:val="00796D11"/>
    <w:rsid w:val="007A13B0"/>
    <w:rsid w:val="007A26CE"/>
    <w:rsid w:val="007A2736"/>
    <w:rsid w:val="007B402C"/>
    <w:rsid w:val="007B712F"/>
    <w:rsid w:val="007E669B"/>
    <w:rsid w:val="007F5B40"/>
    <w:rsid w:val="00801398"/>
    <w:rsid w:val="008130FE"/>
    <w:rsid w:val="008319BC"/>
    <w:rsid w:val="008401AE"/>
    <w:rsid w:val="00844CEB"/>
    <w:rsid w:val="00845F70"/>
    <w:rsid w:val="00863FE2"/>
    <w:rsid w:val="008753B1"/>
    <w:rsid w:val="008A7D30"/>
    <w:rsid w:val="008C2482"/>
    <w:rsid w:val="008D0D09"/>
    <w:rsid w:val="008D6518"/>
    <w:rsid w:val="008E41B8"/>
    <w:rsid w:val="00900649"/>
    <w:rsid w:val="00920016"/>
    <w:rsid w:val="00930B87"/>
    <w:rsid w:val="00940C12"/>
    <w:rsid w:val="00944C6E"/>
    <w:rsid w:val="009452F5"/>
    <w:rsid w:val="009504B2"/>
    <w:rsid w:val="009762DF"/>
    <w:rsid w:val="009840F6"/>
    <w:rsid w:val="009B2206"/>
    <w:rsid w:val="009B2F3B"/>
    <w:rsid w:val="009C311E"/>
    <w:rsid w:val="009C37A2"/>
    <w:rsid w:val="009D04B0"/>
    <w:rsid w:val="009E2B22"/>
    <w:rsid w:val="009E65B6"/>
    <w:rsid w:val="009F1594"/>
    <w:rsid w:val="009F7C53"/>
    <w:rsid w:val="00A10229"/>
    <w:rsid w:val="00A1356C"/>
    <w:rsid w:val="00A15489"/>
    <w:rsid w:val="00A15E68"/>
    <w:rsid w:val="00A43102"/>
    <w:rsid w:val="00A471F6"/>
    <w:rsid w:val="00A5212E"/>
    <w:rsid w:val="00A55DB9"/>
    <w:rsid w:val="00A70D5D"/>
    <w:rsid w:val="00A76943"/>
    <w:rsid w:val="00A801B1"/>
    <w:rsid w:val="00A95E3B"/>
    <w:rsid w:val="00AA2A06"/>
    <w:rsid w:val="00AA6956"/>
    <w:rsid w:val="00AA7FB5"/>
    <w:rsid w:val="00AC3E37"/>
    <w:rsid w:val="00AD1B56"/>
    <w:rsid w:val="00AD26D1"/>
    <w:rsid w:val="00AE1485"/>
    <w:rsid w:val="00AE2708"/>
    <w:rsid w:val="00AE31C1"/>
    <w:rsid w:val="00AE3BAB"/>
    <w:rsid w:val="00B03F9E"/>
    <w:rsid w:val="00B04F7B"/>
    <w:rsid w:val="00B261D2"/>
    <w:rsid w:val="00B31B47"/>
    <w:rsid w:val="00B34744"/>
    <w:rsid w:val="00B3568D"/>
    <w:rsid w:val="00B35DE5"/>
    <w:rsid w:val="00B42E4E"/>
    <w:rsid w:val="00B450F4"/>
    <w:rsid w:val="00B56D4E"/>
    <w:rsid w:val="00B621D8"/>
    <w:rsid w:val="00B6773F"/>
    <w:rsid w:val="00B74FF8"/>
    <w:rsid w:val="00B762F1"/>
    <w:rsid w:val="00B90783"/>
    <w:rsid w:val="00BA187F"/>
    <w:rsid w:val="00BA3AA0"/>
    <w:rsid w:val="00BD2A7D"/>
    <w:rsid w:val="00BD750C"/>
    <w:rsid w:val="00BE2CE4"/>
    <w:rsid w:val="00BE2F5C"/>
    <w:rsid w:val="00BE4E18"/>
    <w:rsid w:val="00BE536A"/>
    <w:rsid w:val="00BE57F5"/>
    <w:rsid w:val="00BF0C62"/>
    <w:rsid w:val="00BF1785"/>
    <w:rsid w:val="00BF77BB"/>
    <w:rsid w:val="00C107D7"/>
    <w:rsid w:val="00C13D89"/>
    <w:rsid w:val="00C227D6"/>
    <w:rsid w:val="00C302F1"/>
    <w:rsid w:val="00C43BFD"/>
    <w:rsid w:val="00C575FF"/>
    <w:rsid w:val="00C600B7"/>
    <w:rsid w:val="00C60280"/>
    <w:rsid w:val="00C60C2C"/>
    <w:rsid w:val="00C62CBA"/>
    <w:rsid w:val="00C76949"/>
    <w:rsid w:val="00C809C0"/>
    <w:rsid w:val="00C84E1D"/>
    <w:rsid w:val="00C91888"/>
    <w:rsid w:val="00C97893"/>
    <w:rsid w:val="00CA4362"/>
    <w:rsid w:val="00CA672D"/>
    <w:rsid w:val="00CB1CF1"/>
    <w:rsid w:val="00CC061D"/>
    <w:rsid w:val="00CC4245"/>
    <w:rsid w:val="00CE7540"/>
    <w:rsid w:val="00D02194"/>
    <w:rsid w:val="00D02FE0"/>
    <w:rsid w:val="00D07F65"/>
    <w:rsid w:val="00D240CB"/>
    <w:rsid w:val="00D24668"/>
    <w:rsid w:val="00D3590F"/>
    <w:rsid w:val="00D42587"/>
    <w:rsid w:val="00D433FE"/>
    <w:rsid w:val="00D46BAD"/>
    <w:rsid w:val="00D478C6"/>
    <w:rsid w:val="00D540EE"/>
    <w:rsid w:val="00D62C41"/>
    <w:rsid w:val="00D66801"/>
    <w:rsid w:val="00D67FD1"/>
    <w:rsid w:val="00D729FD"/>
    <w:rsid w:val="00D86655"/>
    <w:rsid w:val="00DA3514"/>
    <w:rsid w:val="00DA3EA3"/>
    <w:rsid w:val="00DB600A"/>
    <w:rsid w:val="00DC2C6E"/>
    <w:rsid w:val="00DC44F7"/>
    <w:rsid w:val="00DD0B1A"/>
    <w:rsid w:val="00DD0B62"/>
    <w:rsid w:val="00DD3B0D"/>
    <w:rsid w:val="00DE5560"/>
    <w:rsid w:val="00DF5D42"/>
    <w:rsid w:val="00E0021D"/>
    <w:rsid w:val="00E012CC"/>
    <w:rsid w:val="00E16471"/>
    <w:rsid w:val="00E167A8"/>
    <w:rsid w:val="00E16B13"/>
    <w:rsid w:val="00E171F2"/>
    <w:rsid w:val="00E345FD"/>
    <w:rsid w:val="00E54A92"/>
    <w:rsid w:val="00E60846"/>
    <w:rsid w:val="00E739C7"/>
    <w:rsid w:val="00E91372"/>
    <w:rsid w:val="00EB168C"/>
    <w:rsid w:val="00ED061E"/>
    <w:rsid w:val="00ED4FCD"/>
    <w:rsid w:val="00EE1EBA"/>
    <w:rsid w:val="00EE65BE"/>
    <w:rsid w:val="00F037BD"/>
    <w:rsid w:val="00F11BD8"/>
    <w:rsid w:val="00F143BB"/>
    <w:rsid w:val="00F2084F"/>
    <w:rsid w:val="00F22596"/>
    <w:rsid w:val="00F2783B"/>
    <w:rsid w:val="00F3305F"/>
    <w:rsid w:val="00F55608"/>
    <w:rsid w:val="00F61A7D"/>
    <w:rsid w:val="00F803B9"/>
    <w:rsid w:val="00F949E2"/>
    <w:rsid w:val="00F95671"/>
    <w:rsid w:val="00FB1BAE"/>
    <w:rsid w:val="00FB4E36"/>
    <w:rsid w:val="00FC0F32"/>
    <w:rsid w:val="00FD0FF3"/>
    <w:rsid w:val="00FD1AE3"/>
    <w:rsid w:val="00FD2751"/>
    <w:rsid w:val="00FE4981"/>
    <w:rsid w:val="00FF5C98"/>
    <w:rsid w:val="00FF713C"/>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D7"/>
    <w:pPr>
      <w:spacing w:after="200" w:line="276" w:lineRule="auto"/>
    </w:pPr>
    <w:rPr>
      <w:rFonts w:cs="Times New Roman"/>
      <w:sz w:val="22"/>
      <w:szCs w:val="22"/>
      <w:lang w:val="en-US" w:eastAsia="en-US"/>
    </w:rPr>
  </w:style>
  <w:style w:type="paragraph" w:styleId="Heading1">
    <w:name w:val="heading 1"/>
    <w:basedOn w:val="Normal"/>
    <w:next w:val="Normal"/>
    <w:link w:val="Heading1Char"/>
    <w:uiPriority w:val="9"/>
    <w:qFormat/>
    <w:rsid w:val="007241D5"/>
    <w:pPr>
      <w:keepNext/>
      <w:keepLines/>
      <w:numPr>
        <w:numId w:val="13"/>
      </w:numPr>
      <w:spacing w:before="480" w:after="0"/>
      <w:outlineLvl w:val="0"/>
    </w:pPr>
    <w:rPr>
      <w:rFonts w:ascii="Myriad Pro" w:eastAsia="Times New Roman" w:hAnsi="Myriad Pro"/>
      <w:b/>
      <w:bCs/>
      <w:color w:val="365F91"/>
      <w:sz w:val="32"/>
      <w:szCs w:val="32"/>
    </w:rPr>
  </w:style>
  <w:style w:type="paragraph" w:styleId="Heading2">
    <w:name w:val="heading 2"/>
    <w:basedOn w:val="Normal"/>
    <w:next w:val="Normal"/>
    <w:link w:val="Heading2Char"/>
    <w:uiPriority w:val="9"/>
    <w:qFormat/>
    <w:rsid w:val="007241D5"/>
    <w:pPr>
      <w:keepNext/>
      <w:keepLines/>
      <w:numPr>
        <w:ilvl w:val="1"/>
        <w:numId w:val="13"/>
      </w:numPr>
      <w:spacing w:before="200" w:after="120"/>
      <w:ind w:left="720"/>
      <w:outlineLvl w:val="1"/>
    </w:pPr>
    <w:rPr>
      <w:rFonts w:ascii="Myriad Pro" w:eastAsia="Times New Roman" w:hAnsi="Myriad Pro"/>
      <w:b/>
      <w:bCs/>
      <w:color w:val="4F81BD"/>
      <w:sz w:val="28"/>
      <w:szCs w:val="28"/>
    </w:rPr>
  </w:style>
  <w:style w:type="paragraph" w:styleId="Heading3">
    <w:name w:val="heading 3"/>
    <w:basedOn w:val="Normal"/>
    <w:next w:val="Normal"/>
    <w:link w:val="Heading3Char"/>
    <w:uiPriority w:val="9"/>
    <w:qFormat/>
    <w:rsid w:val="001B45E8"/>
    <w:pPr>
      <w:keepNext/>
      <w:keepLines/>
      <w:numPr>
        <w:ilvl w:val="2"/>
        <w:numId w:val="13"/>
      </w:numPr>
      <w:tabs>
        <w:tab w:val="left" w:pos="1080"/>
      </w:tabs>
      <w:spacing w:before="200" w:after="0"/>
      <w:ind w:left="720"/>
      <w:outlineLvl w:val="2"/>
    </w:pPr>
    <w:rPr>
      <w:rFonts w:ascii="Myriad Pro" w:eastAsia="MS Gothic" w:hAnsi="Myriad Pro"/>
      <w:b/>
      <w:bCs/>
      <w:color w:val="4F81BD"/>
      <w:sz w:val="24"/>
      <w:szCs w:val="24"/>
    </w:rPr>
  </w:style>
  <w:style w:type="paragraph" w:styleId="Heading4">
    <w:name w:val="heading 4"/>
    <w:basedOn w:val="Normal"/>
    <w:next w:val="Normal"/>
    <w:link w:val="Heading4Char"/>
    <w:uiPriority w:val="9"/>
    <w:qFormat/>
    <w:rsid w:val="007241D5"/>
    <w:pPr>
      <w:keepNext/>
      <w:keepLines/>
      <w:numPr>
        <w:ilvl w:val="3"/>
        <w:numId w:val="13"/>
      </w:numPr>
      <w:spacing w:before="200" w:after="0"/>
      <w:outlineLvl w:val="3"/>
    </w:pPr>
    <w:rPr>
      <w:rFonts w:ascii="Cambria" w:eastAsia="MS Gothic" w:hAnsi="Cambria"/>
      <w:b/>
      <w:bCs/>
      <w:i/>
      <w:iCs/>
      <w:color w:val="4F81BD"/>
    </w:rPr>
  </w:style>
  <w:style w:type="paragraph" w:styleId="Heading5">
    <w:name w:val="heading 5"/>
    <w:basedOn w:val="Normal"/>
    <w:next w:val="Normal"/>
    <w:link w:val="Heading5Char"/>
    <w:uiPriority w:val="9"/>
    <w:qFormat/>
    <w:rsid w:val="007241D5"/>
    <w:pPr>
      <w:keepNext/>
      <w:keepLines/>
      <w:numPr>
        <w:ilvl w:val="4"/>
        <w:numId w:val="13"/>
      </w:numPr>
      <w:spacing w:before="200" w:after="0"/>
      <w:outlineLvl w:val="4"/>
    </w:pPr>
    <w:rPr>
      <w:rFonts w:ascii="Cambria" w:eastAsia="MS Gothic" w:hAnsi="Cambria"/>
      <w:color w:val="243F60"/>
    </w:rPr>
  </w:style>
  <w:style w:type="paragraph" w:styleId="Heading6">
    <w:name w:val="heading 6"/>
    <w:basedOn w:val="Normal"/>
    <w:next w:val="Normal"/>
    <w:link w:val="Heading6Char"/>
    <w:uiPriority w:val="9"/>
    <w:qFormat/>
    <w:rsid w:val="007241D5"/>
    <w:pPr>
      <w:keepNext/>
      <w:keepLines/>
      <w:numPr>
        <w:ilvl w:val="5"/>
        <w:numId w:val="13"/>
      </w:numPr>
      <w:spacing w:before="200" w:after="0"/>
      <w:outlineLvl w:val="5"/>
    </w:pPr>
    <w:rPr>
      <w:rFonts w:ascii="Cambria" w:eastAsia="MS Gothic" w:hAnsi="Cambria"/>
      <w:i/>
      <w:iCs/>
      <w:color w:val="243F60"/>
    </w:rPr>
  </w:style>
  <w:style w:type="paragraph" w:styleId="Heading7">
    <w:name w:val="heading 7"/>
    <w:basedOn w:val="Normal"/>
    <w:next w:val="Normal"/>
    <w:link w:val="Heading7Char"/>
    <w:uiPriority w:val="9"/>
    <w:qFormat/>
    <w:rsid w:val="007241D5"/>
    <w:pPr>
      <w:keepNext/>
      <w:keepLines/>
      <w:numPr>
        <w:ilvl w:val="6"/>
        <w:numId w:val="13"/>
      </w:numPr>
      <w:spacing w:before="200" w:after="0"/>
      <w:outlineLvl w:val="6"/>
    </w:pPr>
    <w:rPr>
      <w:rFonts w:ascii="Cambria" w:eastAsia="MS Gothic" w:hAnsi="Cambria"/>
      <w:i/>
      <w:iCs/>
      <w:color w:val="404040"/>
    </w:rPr>
  </w:style>
  <w:style w:type="paragraph" w:styleId="Heading8">
    <w:name w:val="heading 8"/>
    <w:basedOn w:val="Normal"/>
    <w:next w:val="Normal"/>
    <w:link w:val="Heading8Char"/>
    <w:uiPriority w:val="9"/>
    <w:qFormat/>
    <w:rsid w:val="007241D5"/>
    <w:pPr>
      <w:keepNext/>
      <w:keepLines/>
      <w:numPr>
        <w:ilvl w:val="7"/>
        <w:numId w:val="13"/>
      </w:numPr>
      <w:spacing w:before="200" w:after="0"/>
      <w:outlineLvl w:val="7"/>
    </w:pPr>
    <w:rPr>
      <w:rFonts w:ascii="Cambria" w:eastAsia="MS Gothic" w:hAnsi="Cambria"/>
      <w:color w:val="404040"/>
      <w:sz w:val="20"/>
      <w:szCs w:val="20"/>
    </w:rPr>
  </w:style>
  <w:style w:type="paragraph" w:styleId="Heading9">
    <w:name w:val="heading 9"/>
    <w:basedOn w:val="Normal"/>
    <w:next w:val="Normal"/>
    <w:link w:val="Heading9Char"/>
    <w:uiPriority w:val="9"/>
    <w:qFormat/>
    <w:rsid w:val="007241D5"/>
    <w:pPr>
      <w:keepNext/>
      <w:keepLines/>
      <w:numPr>
        <w:ilvl w:val="8"/>
        <w:numId w:val="13"/>
      </w:numPr>
      <w:spacing w:before="200" w:after="0"/>
      <w:outlineLvl w:val="8"/>
    </w:pPr>
    <w:rPr>
      <w:rFonts w:ascii="Cambria" w:eastAsia="MS Gothic"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241D5"/>
    <w:rPr>
      <w:rFonts w:ascii="Myriad Pro" w:eastAsia="Times New Roman" w:hAnsi="Myriad Pro" w:cs="Times New Roman"/>
      <w:b/>
      <w:bCs/>
      <w:color w:val="4F81BD"/>
      <w:sz w:val="28"/>
      <w:szCs w:val="28"/>
    </w:rPr>
  </w:style>
  <w:style w:type="character" w:styleId="CommentReference">
    <w:name w:val="annotation reference"/>
    <w:uiPriority w:val="99"/>
    <w:semiHidden/>
    <w:unhideWhenUsed/>
    <w:rsid w:val="00AA6956"/>
    <w:rPr>
      <w:sz w:val="16"/>
      <w:szCs w:val="16"/>
    </w:rPr>
  </w:style>
  <w:style w:type="paragraph" w:styleId="CommentText">
    <w:name w:val="annotation text"/>
    <w:basedOn w:val="Normal"/>
    <w:link w:val="CommentTextChar"/>
    <w:uiPriority w:val="99"/>
    <w:unhideWhenUsed/>
    <w:rsid w:val="00AA6956"/>
    <w:pPr>
      <w:spacing w:line="240" w:lineRule="auto"/>
    </w:pPr>
    <w:rPr>
      <w:sz w:val="20"/>
      <w:szCs w:val="20"/>
    </w:rPr>
  </w:style>
  <w:style w:type="character" w:customStyle="1" w:styleId="CommentTextChar">
    <w:name w:val="Comment Text Char"/>
    <w:link w:val="CommentText"/>
    <w:uiPriority w:val="99"/>
    <w:rsid w:val="00AA69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A6956"/>
    <w:rPr>
      <w:b/>
      <w:bCs/>
    </w:rPr>
  </w:style>
  <w:style w:type="character" w:customStyle="1" w:styleId="CommentSubjectChar">
    <w:name w:val="Comment Subject Char"/>
    <w:link w:val="CommentSubject"/>
    <w:uiPriority w:val="99"/>
    <w:semiHidden/>
    <w:rsid w:val="00AA69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A69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6956"/>
    <w:rPr>
      <w:rFonts w:ascii="Tahoma" w:eastAsia="Calibri" w:hAnsi="Tahoma" w:cs="Tahoma"/>
      <w:sz w:val="16"/>
      <w:szCs w:val="16"/>
    </w:rPr>
  </w:style>
  <w:style w:type="character" w:customStyle="1" w:styleId="Heading1Char">
    <w:name w:val="Heading 1 Char"/>
    <w:link w:val="Heading1"/>
    <w:uiPriority w:val="9"/>
    <w:rsid w:val="007241D5"/>
    <w:rPr>
      <w:rFonts w:ascii="Myriad Pro" w:eastAsia="Times New Roman" w:hAnsi="Myriad Pro" w:cs="Times New Roman"/>
      <w:b/>
      <w:bCs/>
      <w:color w:val="365F91"/>
      <w:sz w:val="32"/>
      <w:szCs w:val="32"/>
    </w:rPr>
  </w:style>
  <w:style w:type="character" w:styleId="Hyperlink">
    <w:name w:val="Hyperlink"/>
    <w:unhideWhenUsed/>
    <w:rsid w:val="00637612"/>
    <w:rPr>
      <w:color w:val="0000FF"/>
      <w:u w:val="single"/>
    </w:rPr>
  </w:style>
  <w:style w:type="paragraph" w:styleId="FootnoteText">
    <w:name w:val="footnote text"/>
    <w:basedOn w:val="Normal"/>
    <w:link w:val="FootnoteTextChar"/>
    <w:uiPriority w:val="99"/>
    <w:unhideWhenUsed/>
    <w:rsid w:val="00637612"/>
    <w:pPr>
      <w:spacing w:after="0" w:line="240" w:lineRule="auto"/>
    </w:pPr>
    <w:rPr>
      <w:rFonts w:eastAsia="Times New Roman" w:cs="Arial"/>
      <w:sz w:val="20"/>
      <w:szCs w:val="20"/>
    </w:rPr>
  </w:style>
  <w:style w:type="character" w:customStyle="1" w:styleId="FootnoteTextChar">
    <w:name w:val="Footnote Text Char"/>
    <w:link w:val="FootnoteText"/>
    <w:uiPriority w:val="99"/>
    <w:rsid w:val="00637612"/>
    <w:rPr>
      <w:rFonts w:ascii="Calibri" w:eastAsia="Times New Roman" w:hAnsi="Calibri" w:cs="Arial"/>
      <w:sz w:val="20"/>
      <w:szCs w:val="20"/>
    </w:rPr>
  </w:style>
  <w:style w:type="character" w:styleId="FootnoteReference">
    <w:name w:val="footnote reference"/>
    <w:uiPriority w:val="99"/>
    <w:semiHidden/>
    <w:unhideWhenUsed/>
    <w:rsid w:val="00637612"/>
    <w:rPr>
      <w:vertAlign w:val="superscript"/>
    </w:rPr>
  </w:style>
  <w:style w:type="paragraph" w:customStyle="1" w:styleId="ColorfulList-Accent11">
    <w:name w:val="Colorful List - Accent 11"/>
    <w:basedOn w:val="Normal"/>
    <w:uiPriority w:val="34"/>
    <w:qFormat/>
    <w:rsid w:val="00603C6A"/>
    <w:pPr>
      <w:ind w:left="720"/>
      <w:contextualSpacing/>
    </w:pPr>
  </w:style>
  <w:style w:type="character" w:customStyle="1" w:styleId="Heading3Char">
    <w:name w:val="Heading 3 Char"/>
    <w:link w:val="Heading3"/>
    <w:uiPriority w:val="9"/>
    <w:rsid w:val="001B45E8"/>
    <w:rPr>
      <w:rFonts w:ascii="Myriad Pro" w:eastAsia="MS Gothic" w:hAnsi="Myriad Pro" w:cs="Times New Roman"/>
      <w:b/>
      <w:bCs/>
      <w:color w:val="4F81BD"/>
      <w:sz w:val="24"/>
      <w:szCs w:val="24"/>
    </w:rPr>
  </w:style>
  <w:style w:type="character" w:customStyle="1" w:styleId="Heading4Char">
    <w:name w:val="Heading 4 Char"/>
    <w:link w:val="Heading4"/>
    <w:uiPriority w:val="9"/>
    <w:semiHidden/>
    <w:rsid w:val="007241D5"/>
    <w:rPr>
      <w:rFonts w:ascii="Cambria" w:eastAsia="MS Gothic" w:hAnsi="Cambria" w:cs="Times New Roman"/>
      <w:b/>
      <w:bCs/>
      <w:i/>
      <w:iCs/>
      <w:color w:val="4F81BD"/>
    </w:rPr>
  </w:style>
  <w:style w:type="character" w:customStyle="1" w:styleId="Heading5Char">
    <w:name w:val="Heading 5 Char"/>
    <w:link w:val="Heading5"/>
    <w:uiPriority w:val="9"/>
    <w:semiHidden/>
    <w:rsid w:val="007241D5"/>
    <w:rPr>
      <w:rFonts w:ascii="Cambria" w:eastAsia="MS Gothic" w:hAnsi="Cambria" w:cs="Times New Roman"/>
      <w:color w:val="243F60"/>
    </w:rPr>
  </w:style>
  <w:style w:type="character" w:customStyle="1" w:styleId="Heading6Char">
    <w:name w:val="Heading 6 Char"/>
    <w:link w:val="Heading6"/>
    <w:uiPriority w:val="9"/>
    <w:semiHidden/>
    <w:rsid w:val="007241D5"/>
    <w:rPr>
      <w:rFonts w:ascii="Cambria" w:eastAsia="MS Gothic" w:hAnsi="Cambria" w:cs="Times New Roman"/>
      <w:i/>
      <w:iCs/>
      <w:color w:val="243F60"/>
    </w:rPr>
  </w:style>
  <w:style w:type="character" w:customStyle="1" w:styleId="Heading7Char">
    <w:name w:val="Heading 7 Char"/>
    <w:link w:val="Heading7"/>
    <w:uiPriority w:val="9"/>
    <w:semiHidden/>
    <w:rsid w:val="007241D5"/>
    <w:rPr>
      <w:rFonts w:ascii="Cambria" w:eastAsia="MS Gothic" w:hAnsi="Cambria" w:cs="Times New Roman"/>
      <w:i/>
      <w:iCs/>
      <w:color w:val="404040"/>
    </w:rPr>
  </w:style>
  <w:style w:type="character" w:customStyle="1" w:styleId="Heading8Char">
    <w:name w:val="Heading 8 Char"/>
    <w:link w:val="Heading8"/>
    <w:uiPriority w:val="9"/>
    <w:semiHidden/>
    <w:rsid w:val="007241D5"/>
    <w:rPr>
      <w:rFonts w:ascii="Cambria" w:eastAsia="MS Gothic" w:hAnsi="Cambria" w:cs="Times New Roman"/>
      <w:color w:val="404040"/>
      <w:sz w:val="20"/>
      <w:szCs w:val="20"/>
    </w:rPr>
  </w:style>
  <w:style w:type="character" w:customStyle="1" w:styleId="Heading9Char">
    <w:name w:val="Heading 9 Char"/>
    <w:link w:val="Heading9"/>
    <w:uiPriority w:val="9"/>
    <w:semiHidden/>
    <w:rsid w:val="007241D5"/>
    <w:rPr>
      <w:rFonts w:ascii="Cambria" w:eastAsia="MS Gothic" w:hAnsi="Cambria" w:cs="Times New Roman"/>
      <w:i/>
      <w:iCs/>
      <w:color w:val="404040"/>
      <w:sz w:val="20"/>
      <w:szCs w:val="20"/>
    </w:rPr>
  </w:style>
  <w:style w:type="paragraph" w:customStyle="1" w:styleId="TOCHeading1">
    <w:name w:val="TOC Heading1"/>
    <w:basedOn w:val="Heading1"/>
    <w:next w:val="Normal"/>
    <w:uiPriority w:val="39"/>
    <w:semiHidden/>
    <w:unhideWhenUsed/>
    <w:qFormat/>
    <w:rsid w:val="007241D5"/>
    <w:pPr>
      <w:numPr>
        <w:numId w:val="0"/>
      </w:numPr>
      <w:outlineLvl w:val="9"/>
    </w:pPr>
    <w:rPr>
      <w:rFonts w:ascii="Cambria" w:eastAsia="MS Gothic" w:hAnsi="Cambria"/>
      <w:sz w:val="28"/>
      <w:szCs w:val="28"/>
      <w:lang w:eastAsia="ja-JP"/>
    </w:rPr>
  </w:style>
  <w:style w:type="paragraph" w:styleId="TOC1">
    <w:name w:val="toc 1"/>
    <w:basedOn w:val="Normal"/>
    <w:next w:val="Normal"/>
    <w:autoRedefine/>
    <w:uiPriority w:val="39"/>
    <w:unhideWhenUsed/>
    <w:rsid w:val="007241D5"/>
    <w:pPr>
      <w:spacing w:after="100"/>
    </w:pPr>
  </w:style>
  <w:style w:type="paragraph" w:styleId="TOC2">
    <w:name w:val="toc 2"/>
    <w:basedOn w:val="Normal"/>
    <w:next w:val="Normal"/>
    <w:autoRedefine/>
    <w:uiPriority w:val="39"/>
    <w:unhideWhenUsed/>
    <w:rsid w:val="007241D5"/>
    <w:pPr>
      <w:spacing w:after="100"/>
      <w:ind w:left="220"/>
    </w:pPr>
  </w:style>
  <w:style w:type="paragraph" w:styleId="TOC3">
    <w:name w:val="toc 3"/>
    <w:basedOn w:val="Normal"/>
    <w:next w:val="Normal"/>
    <w:autoRedefine/>
    <w:uiPriority w:val="39"/>
    <w:unhideWhenUsed/>
    <w:rsid w:val="00126D65"/>
    <w:pPr>
      <w:spacing w:after="100"/>
      <w:ind w:left="440"/>
    </w:pPr>
  </w:style>
  <w:style w:type="paragraph" w:styleId="Header">
    <w:name w:val="header"/>
    <w:basedOn w:val="Normal"/>
    <w:link w:val="HeaderChar"/>
    <w:uiPriority w:val="99"/>
    <w:unhideWhenUsed/>
    <w:rsid w:val="001B45E8"/>
    <w:pPr>
      <w:tabs>
        <w:tab w:val="center" w:pos="4680"/>
        <w:tab w:val="right" w:pos="9360"/>
      </w:tabs>
      <w:spacing w:after="0" w:line="240" w:lineRule="auto"/>
    </w:pPr>
  </w:style>
  <w:style w:type="character" w:customStyle="1" w:styleId="HeaderChar">
    <w:name w:val="Header Char"/>
    <w:link w:val="Header"/>
    <w:uiPriority w:val="99"/>
    <w:rsid w:val="001B45E8"/>
    <w:rPr>
      <w:rFonts w:ascii="Calibri" w:eastAsia="Calibri" w:hAnsi="Calibri" w:cs="Times New Roman"/>
    </w:rPr>
  </w:style>
  <w:style w:type="paragraph" w:styleId="Footer">
    <w:name w:val="footer"/>
    <w:basedOn w:val="Normal"/>
    <w:link w:val="FooterChar"/>
    <w:uiPriority w:val="99"/>
    <w:unhideWhenUsed/>
    <w:rsid w:val="001B45E8"/>
    <w:pPr>
      <w:tabs>
        <w:tab w:val="center" w:pos="4680"/>
        <w:tab w:val="right" w:pos="9360"/>
      </w:tabs>
      <w:spacing w:after="0" w:line="240" w:lineRule="auto"/>
    </w:pPr>
  </w:style>
  <w:style w:type="character" w:customStyle="1" w:styleId="FooterChar">
    <w:name w:val="Footer Char"/>
    <w:link w:val="Footer"/>
    <w:uiPriority w:val="99"/>
    <w:rsid w:val="001B45E8"/>
    <w:rPr>
      <w:rFonts w:ascii="Calibri" w:eastAsia="Calibri" w:hAnsi="Calibri" w:cs="Times New Roman"/>
    </w:rPr>
  </w:style>
  <w:style w:type="paragraph" w:customStyle="1" w:styleId="ColorfulList-Accent110">
    <w:name w:val="Colorful List - Accent 11"/>
    <w:basedOn w:val="Normal"/>
    <w:qFormat/>
    <w:rsid w:val="004E5DBE"/>
    <w:pPr>
      <w:spacing w:after="0" w:line="240" w:lineRule="auto"/>
      <w:ind w:left="720"/>
    </w:pPr>
    <w:rPr>
      <w:lang w:val="en-AU" w:eastAsia="en-AU"/>
    </w:rPr>
  </w:style>
  <w:style w:type="table" w:styleId="TableGrid">
    <w:name w:val="Table Grid"/>
    <w:basedOn w:val="TableNormal"/>
    <w:uiPriority w:val="59"/>
    <w:rsid w:val="004E5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E16B13"/>
    <w:pPr>
      <w:numPr>
        <w:numId w:val="46"/>
      </w:numPr>
      <w:contextualSpacing/>
    </w:pPr>
  </w:style>
  <w:style w:type="paragraph" w:customStyle="1" w:styleId="ColorfulShading-Accent11">
    <w:name w:val="Colorful Shading - Accent 11"/>
    <w:hidden/>
    <w:uiPriority w:val="99"/>
    <w:semiHidden/>
    <w:rsid w:val="009452F5"/>
    <w:rPr>
      <w:rFonts w:cs="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D7"/>
    <w:pPr>
      <w:spacing w:after="200" w:line="276" w:lineRule="auto"/>
    </w:pPr>
    <w:rPr>
      <w:rFonts w:cs="Times New Roman"/>
      <w:sz w:val="22"/>
      <w:szCs w:val="22"/>
      <w:lang w:val="en-US" w:eastAsia="en-US"/>
    </w:rPr>
  </w:style>
  <w:style w:type="paragraph" w:styleId="Heading1">
    <w:name w:val="heading 1"/>
    <w:basedOn w:val="Normal"/>
    <w:next w:val="Normal"/>
    <w:link w:val="Heading1Char"/>
    <w:uiPriority w:val="9"/>
    <w:qFormat/>
    <w:rsid w:val="007241D5"/>
    <w:pPr>
      <w:keepNext/>
      <w:keepLines/>
      <w:numPr>
        <w:numId w:val="13"/>
      </w:numPr>
      <w:spacing w:before="480" w:after="0"/>
      <w:outlineLvl w:val="0"/>
    </w:pPr>
    <w:rPr>
      <w:rFonts w:ascii="Myriad Pro" w:eastAsia="Times New Roman" w:hAnsi="Myriad Pro"/>
      <w:b/>
      <w:bCs/>
      <w:color w:val="365F91"/>
      <w:sz w:val="32"/>
      <w:szCs w:val="32"/>
    </w:rPr>
  </w:style>
  <w:style w:type="paragraph" w:styleId="Heading2">
    <w:name w:val="heading 2"/>
    <w:basedOn w:val="Normal"/>
    <w:next w:val="Normal"/>
    <w:link w:val="Heading2Char"/>
    <w:uiPriority w:val="9"/>
    <w:qFormat/>
    <w:rsid w:val="007241D5"/>
    <w:pPr>
      <w:keepNext/>
      <w:keepLines/>
      <w:numPr>
        <w:ilvl w:val="1"/>
        <w:numId w:val="13"/>
      </w:numPr>
      <w:spacing w:before="200" w:after="120"/>
      <w:ind w:left="720"/>
      <w:outlineLvl w:val="1"/>
    </w:pPr>
    <w:rPr>
      <w:rFonts w:ascii="Myriad Pro" w:eastAsia="Times New Roman" w:hAnsi="Myriad Pro"/>
      <w:b/>
      <w:bCs/>
      <w:color w:val="4F81BD"/>
      <w:sz w:val="28"/>
      <w:szCs w:val="28"/>
    </w:rPr>
  </w:style>
  <w:style w:type="paragraph" w:styleId="Heading3">
    <w:name w:val="heading 3"/>
    <w:basedOn w:val="Normal"/>
    <w:next w:val="Normal"/>
    <w:link w:val="Heading3Char"/>
    <w:uiPriority w:val="9"/>
    <w:qFormat/>
    <w:rsid w:val="001B45E8"/>
    <w:pPr>
      <w:keepNext/>
      <w:keepLines/>
      <w:numPr>
        <w:ilvl w:val="2"/>
        <w:numId w:val="13"/>
      </w:numPr>
      <w:tabs>
        <w:tab w:val="left" w:pos="1080"/>
      </w:tabs>
      <w:spacing w:before="200" w:after="0"/>
      <w:ind w:left="720"/>
      <w:outlineLvl w:val="2"/>
    </w:pPr>
    <w:rPr>
      <w:rFonts w:ascii="Myriad Pro" w:eastAsia="MS Gothic" w:hAnsi="Myriad Pro"/>
      <w:b/>
      <w:bCs/>
      <w:color w:val="4F81BD"/>
      <w:sz w:val="24"/>
      <w:szCs w:val="24"/>
    </w:rPr>
  </w:style>
  <w:style w:type="paragraph" w:styleId="Heading4">
    <w:name w:val="heading 4"/>
    <w:basedOn w:val="Normal"/>
    <w:next w:val="Normal"/>
    <w:link w:val="Heading4Char"/>
    <w:uiPriority w:val="9"/>
    <w:qFormat/>
    <w:rsid w:val="007241D5"/>
    <w:pPr>
      <w:keepNext/>
      <w:keepLines/>
      <w:numPr>
        <w:ilvl w:val="3"/>
        <w:numId w:val="13"/>
      </w:numPr>
      <w:spacing w:before="200" w:after="0"/>
      <w:outlineLvl w:val="3"/>
    </w:pPr>
    <w:rPr>
      <w:rFonts w:ascii="Cambria" w:eastAsia="MS Gothic" w:hAnsi="Cambria"/>
      <w:b/>
      <w:bCs/>
      <w:i/>
      <w:iCs/>
      <w:color w:val="4F81BD"/>
    </w:rPr>
  </w:style>
  <w:style w:type="paragraph" w:styleId="Heading5">
    <w:name w:val="heading 5"/>
    <w:basedOn w:val="Normal"/>
    <w:next w:val="Normal"/>
    <w:link w:val="Heading5Char"/>
    <w:uiPriority w:val="9"/>
    <w:qFormat/>
    <w:rsid w:val="007241D5"/>
    <w:pPr>
      <w:keepNext/>
      <w:keepLines/>
      <w:numPr>
        <w:ilvl w:val="4"/>
        <w:numId w:val="13"/>
      </w:numPr>
      <w:spacing w:before="200" w:after="0"/>
      <w:outlineLvl w:val="4"/>
    </w:pPr>
    <w:rPr>
      <w:rFonts w:ascii="Cambria" w:eastAsia="MS Gothic" w:hAnsi="Cambria"/>
      <w:color w:val="243F60"/>
    </w:rPr>
  </w:style>
  <w:style w:type="paragraph" w:styleId="Heading6">
    <w:name w:val="heading 6"/>
    <w:basedOn w:val="Normal"/>
    <w:next w:val="Normal"/>
    <w:link w:val="Heading6Char"/>
    <w:uiPriority w:val="9"/>
    <w:qFormat/>
    <w:rsid w:val="007241D5"/>
    <w:pPr>
      <w:keepNext/>
      <w:keepLines/>
      <w:numPr>
        <w:ilvl w:val="5"/>
        <w:numId w:val="13"/>
      </w:numPr>
      <w:spacing w:before="200" w:after="0"/>
      <w:outlineLvl w:val="5"/>
    </w:pPr>
    <w:rPr>
      <w:rFonts w:ascii="Cambria" w:eastAsia="MS Gothic" w:hAnsi="Cambria"/>
      <w:i/>
      <w:iCs/>
      <w:color w:val="243F60"/>
    </w:rPr>
  </w:style>
  <w:style w:type="paragraph" w:styleId="Heading7">
    <w:name w:val="heading 7"/>
    <w:basedOn w:val="Normal"/>
    <w:next w:val="Normal"/>
    <w:link w:val="Heading7Char"/>
    <w:uiPriority w:val="9"/>
    <w:qFormat/>
    <w:rsid w:val="007241D5"/>
    <w:pPr>
      <w:keepNext/>
      <w:keepLines/>
      <w:numPr>
        <w:ilvl w:val="6"/>
        <w:numId w:val="13"/>
      </w:numPr>
      <w:spacing w:before="200" w:after="0"/>
      <w:outlineLvl w:val="6"/>
    </w:pPr>
    <w:rPr>
      <w:rFonts w:ascii="Cambria" w:eastAsia="MS Gothic" w:hAnsi="Cambria"/>
      <w:i/>
      <w:iCs/>
      <w:color w:val="404040"/>
    </w:rPr>
  </w:style>
  <w:style w:type="paragraph" w:styleId="Heading8">
    <w:name w:val="heading 8"/>
    <w:basedOn w:val="Normal"/>
    <w:next w:val="Normal"/>
    <w:link w:val="Heading8Char"/>
    <w:uiPriority w:val="9"/>
    <w:qFormat/>
    <w:rsid w:val="007241D5"/>
    <w:pPr>
      <w:keepNext/>
      <w:keepLines/>
      <w:numPr>
        <w:ilvl w:val="7"/>
        <w:numId w:val="13"/>
      </w:numPr>
      <w:spacing w:before="200" w:after="0"/>
      <w:outlineLvl w:val="7"/>
    </w:pPr>
    <w:rPr>
      <w:rFonts w:ascii="Cambria" w:eastAsia="MS Gothic" w:hAnsi="Cambria"/>
      <w:color w:val="404040"/>
      <w:sz w:val="20"/>
      <w:szCs w:val="20"/>
    </w:rPr>
  </w:style>
  <w:style w:type="paragraph" w:styleId="Heading9">
    <w:name w:val="heading 9"/>
    <w:basedOn w:val="Normal"/>
    <w:next w:val="Normal"/>
    <w:link w:val="Heading9Char"/>
    <w:uiPriority w:val="9"/>
    <w:qFormat/>
    <w:rsid w:val="007241D5"/>
    <w:pPr>
      <w:keepNext/>
      <w:keepLines/>
      <w:numPr>
        <w:ilvl w:val="8"/>
        <w:numId w:val="13"/>
      </w:numPr>
      <w:spacing w:before="200" w:after="0"/>
      <w:outlineLvl w:val="8"/>
    </w:pPr>
    <w:rPr>
      <w:rFonts w:ascii="Cambria" w:eastAsia="MS Gothic"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241D5"/>
    <w:rPr>
      <w:rFonts w:ascii="Myriad Pro" w:eastAsia="Times New Roman" w:hAnsi="Myriad Pro" w:cs="Times New Roman"/>
      <w:b/>
      <w:bCs/>
      <w:color w:val="4F81BD"/>
      <w:sz w:val="28"/>
      <w:szCs w:val="28"/>
    </w:rPr>
  </w:style>
  <w:style w:type="character" w:styleId="CommentReference">
    <w:name w:val="annotation reference"/>
    <w:uiPriority w:val="99"/>
    <w:semiHidden/>
    <w:unhideWhenUsed/>
    <w:rsid w:val="00AA6956"/>
    <w:rPr>
      <w:sz w:val="16"/>
      <w:szCs w:val="16"/>
    </w:rPr>
  </w:style>
  <w:style w:type="paragraph" w:styleId="CommentText">
    <w:name w:val="annotation text"/>
    <w:basedOn w:val="Normal"/>
    <w:link w:val="CommentTextChar"/>
    <w:uiPriority w:val="99"/>
    <w:unhideWhenUsed/>
    <w:rsid w:val="00AA6956"/>
    <w:pPr>
      <w:spacing w:line="240" w:lineRule="auto"/>
    </w:pPr>
    <w:rPr>
      <w:sz w:val="20"/>
      <w:szCs w:val="20"/>
    </w:rPr>
  </w:style>
  <w:style w:type="character" w:customStyle="1" w:styleId="CommentTextChar">
    <w:name w:val="Comment Text Char"/>
    <w:link w:val="CommentText"/>
    <w:uiPriority w:val="99"/>
    <w:rsid w:val="00AA69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A6956"/>
    <w:rPr>
      <w:b/>
      <w:bCs/>
    </w:rPr>
  </w:style>
  <w:style w:type="character" w:customStyle="1" w:styleId="CommentSubjectChar">
    <w:name w:val="Comment Subject Char"/>
    <w:link w:val="CommentSubject"/>
    <w:uiPriority w:val="99"/>
    <w:semiHidden/>
    <w:rsid w:val="00AA69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A69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6956"/>
    <w:rPr>
      <w:rFonts w:ascii="Tahoma" w:eastAsia="Calibri" w:hAnsi="Tahoma" w:cs="Tahoma"/>
      <w:sz w:val="16"/>
      <w:szCs w:val="16"/>
    </w:rPr>
  </w:style>
  <w:style w:type="character" w:customStyle="1" w:styleId="Heading1Char">
    <w:name w:val="Heading 1 Char"/>
    <w:link w:val="Heading1"/>
    <w:uiPriority w:val="9"/>
    <w:rsid w:val="007241D5"/>
    <w:rPr>
      <w:rFonts w:ascii="Myriad Pro" w:eastAsia="Times New Roman" w:hAnsi="Myriad Pro" w:cs="Times New Roman"/>
      <w:b/>
      <w:bCs/>
      <w:color w:val="365F91"/>
      <w:sz w:val="32"/>
      <w:szCs w:val="32"/>
    </w:rPr>
  </w:style>
  <w:style w:type="character" w:styleId="Hyperlink">
    <w:name w:val="Hyperlink"/>
    <w:unhideWhenUsed/>
    <w:rsid w:val="00637612"/>
    <w:rPr>
      <w:color w:val="0000FF"/>
      <w:u w:val="single"/>
    </w:rPr>
  </w:style>
  <w:style w:type="paragraph" w:styleId="FootnoteText">
    <w:name w:val="footnote text"/>
    <w:basedOn w:val="Normal"/>
    <w:link w:val="FootnoteTextChar"/>
    <w:uiPriority w:val="99"/>
    <w:unhideWhenUsed/>
    <w:rsid w:val="00637612"/>
    <w:pPr>
      <w:spacing w:after="0" w:line="240" w:lineRule="auto"/>
    </w:pPr>
    <w:rPr>
      <w:rFonts w:eastAsia="Times New Roman" w:cs="Arial"/>
      <w:sz w:val="20"/>
      <w:szCs w:val="20"/>
    </w:rPr>
  </w:style>
  <w:style w:type="character" w:customStyle="1" w:styleId="FootnoteTextChar">
    <w:name w:val="Footnote Text Char"/>
    <w:link w:val="FootnoteText"/>
    <w:uiPriority w:val="99"/>
    <w:rsid w:val="00637612"/>
    <w:rPr>
      <w:rFonts w:ascii="Calibri" w:eastAsia="Times New Roman" w:hAnsi="Calibri" w:cs="Arial"/>
      <w:sz w:val="20"/>
      <w:szCs w:val="20"/>
    </w:rPr>
  </w:style>
  <w:style w:type="character" w:styleId="FootnoteReference">
    <w:name w:val="footnote reference"/>
    <w:uiPriority w:val="99"/>
    <w:semiHidden/>
    <w:unhideWhenUsed/>
    <w:rsid w:val="00637612"/>
    <w:rPr>
      <w:vertAlign w:val="superscript"/>
    </w:rPr>
  </w:style>
  <w:style w:type="paragraph" w:customStyle="1" w:styleId="ColorfulList-Accent11">
    <w:name w:val="Colorful List - Accent 11"/>
    <w:basedOn w:val="Normal"/>
    <w:uiPriority w:val="34"/>
    <w:qFormat/>
    <w:rsid w:val="00603C6A"/>
    <w:pPr>
      <w:ind w:left="720"/>
      <w:contextualSpacing/>
    </w:pPr>
  </w:style>
  <w:style w:type="character" w:customStyle="1" w:styleId="Heading3Char">
    <w:name w:val="Heading 3 Char"/>
    <w:link w:val="Heading3"/>
    <w:uiPriority w:val="9"/>
    <w:rsid w:val="001B45E8"/>
    <w:rPr>
      <w:rFonts w:ascii="Myriad Pro" w:eastAsia="MS Gothic" w:hAnsi="Myriad Pro" w:cs="Times New Roman"/>
      <w:b/>
      <w:bCs/>
      <w:color w:val="4F81BD"/>
      <w:sz w:val="24"/>
      <w:szCs w:val="24"/>
    </w:rPr>
  </w:style>
  <w:style w:type="character" w:customStyle="1" w:styleId="Heading4Char">
    <w:name w:val="Heading 4 Char"/>
    <w:link w:val="Heading4"/>
    <w:uiPriority w:val="9"/>
    <w:semiHidden/>
    <w:rsid w:val="007241D5"/>
    <w:rPr>
      <w:rFonts w:ascii="Cambria" w:eastAsia="MS Gothic" w:hAnsi="Cambria" w:cs="Times New Roman"/>
      <w:b/>
      <w:bCs/>
      <w:i/>
      <w:iCs/>
      <w:color w:val="4F81BD"/>
    </w:rPr>
  </w:style>
  <w:style w:type="character" w:customStyle="1" w:styleId="Heading5Char">
    <w:name w:val="Heading 5 Char"/>
    <w:link w:val="Heading5"/>
    <w:uiPriority w:val="9"/>
    <w:semiHidden/>
    <w:rsid w:val="007241D5"/>
    <w:rPr>
      <w:rFonts w:ascii="Cambria" w:eastAsia="MS Gothic" w:hAnsi="Cambria" w:cs="Times New Roman"/>
      <w:color w:val="243F60"/>
    </w:rPr>
  </w:style>
  <w:style w:type="character" w:customStyle="1" w:styleId="Heading6Char">
    <w:name w:val="Heading 6 Char"/>
    <w:link w:val="Heading6"/>
    <w:uiPriority w:val="9"/>
    <w:semiHidden/>
    <w:rsid w:val="007241D5"/>
    <w:rPr>
      <w:rFonts w:ascii="Cambria" w:eastAsia="MS Gothic" w:hAnsi="Cambria" w:cs="Times New Roman"/>
      <w:i/>
      <w:iCs/>
      <w:color w:val="243F60"/>
    </w:rPr>
  </w:style>
  <w:style w:type="character" w:customStyle="1" w:styleId="Heading7Char">
    <w:name w:val="Heading 7 Char"/>
    <w:link w:val="Heading7"/>
    <w:uiPriority w:val="9"/>
    <w:semiHidden/>
    <w:rsid w:val="007241D5"/>
    <w:rPr>
      <w:rFonts w:ascii="Cambria" w:eastAsia="MS Gothic" w:hAnsi="Cambria" w:cs="Times New Roman"/>
      <w:i/>
      <w:iCs/>
      <w:color w:val="404040"/>
    </w:rPr>
  </w:style>
  <w:style w:type="character" w:customStyle="1" w:styleId="Heading8Char">
    <w:name w:val="Heading 8 Char"/>
    <w:link w:val="Heading8"/>
    <w:uiPriority w:val="9"/>
    <w:semiHidden/>
    <w:rsid w:val="007241D5"/>
    <w:rPr>
      <w:rFonts w:ascii="Cambria" w:eastAsia="MS Gothic" w:hAnsi="Cambria" w:cs="Times New Roman"/>
      <w:color w:val="404040"/>
      <w:sz w:val="20"/>
      <w:szCs w:val="20"/>
    </w:rPr>
  </w:style>
  <w:style w:type="character" w:customStyle="1" w:styleId="Heading9Char">
    <w:name w:val="Heading 9 Char"/>
    <w:link w:val="Heading9"/>
    <w:uiPriority w:val="9"/>
    <w:semiHidden/>
    <w:rsid w:val="007241D5"/>
    <w:rPr>
      <w:rFonts w:ascii="Cambria" w:eastAsia="MS Gothic" w:hAnsi="Cambria" w:cs="Times New Roman"/>
      <w:i/>
      <w:iCs/>
      <w:color w:val="404040"/>
      <w:sz w:val="20"/>
      <w:szCs w:val="20"/>
    </w:rPr>
  </w:style>
  <w:style w:type="paragraph" w:customStyle="1" w:styleId="TOCHeading1">
    <w:name w:val="TOC Heading1"/>
    <w:basedOn w:val="Heading1"/>
    <w:next w:val="Normal"/>
    <w:uiPriority w:val="39"/>
    <w:semiHidden/>
    <w:unhideWhenUsed/>
    <w:qFormat/>
    <w:rsid w:val="007241D5"/>
    <w:pPr>
      <w:numPr>
        <w:numId w:val="0"/>
      </w:numPr>
      <w:outlineLvl w:val="9"/>
    </w:pPr>
    <w:rPr>
      <w:rFonts w:ascii="Cambria" w:eastAsia="MS Gothic" w:hAnsi="Cambria"/>
      <w:sz w:val="28"/>
      <w:szCs w:val="28"/>
      <w:lang w:eastAsia="ja-JP"/>
    </w:rPr>
  </w:style>
  <w:style w:type="paragraph" w:styleId="TOC1">
    <w:name w:val="toc 1"/>
    <w:basedOn w:val="Normal"/>
    <w:next w:val="Normal"/>
    <w:autoRedefine/>
    <w:uiPriority w:val="39"/>
    <w:unhideWhenUsed/>
    <w:rsid w:val="007241D5"/>
    <w:pPr>
      <w:spacing w:after="100"/>
    </w:pPr>
  </w:style>
  <w:style w:type="paragraph" w:styleId="TOC2">
    <w:name w:val="toc 2"/>
    <w:basedOn w:val="Normal"/>
    <w:next w:val="Normal"/>
    <w:autoRedefine/>
    <w:uiPriority w:val="39"/>
    <w:unhideWhenUsed/>
    <w:rsid w:val="007241D5"/>
    <w:pPr>
      <w:spacing w:after="100"/>
      <w:ind w:left="220"/>
    </w:pPr>
  </w:style>
  <w:style w:type="paragraph" w:styleId="TOC3">
    <w:name w:val="toc 3"/>
    <w:basedOn w:val="Normal"/>
    <w:next w:val="Normal"/>
    <w:autoRedefine/>
    <w:uiPriority w:val="39"/>
    <w:unhideWhenUsed/>
    <w:rsid w:val="00126D65"/>
    <w:pPr>
      <w:spacing w:after="100"/>
      <w:ind w:left="440"/>
    </w:pPr>
  </w:style>
  <w:style w:type="paragraph" w:styleId="Header">
    <w:name w:val="header"/>
    <w:basedOn w:val="Normal"/>
    <w:link w:val="HeaderChar"/>
    <w:uiPriority w:val="99"/>
    <w:unhideWhenUsed/>
    <w:rsid w:val="001B45E8"/>
    <w:pPr>
      <w:tabs>
        <w:tab w:val="center" w:pos="4680"/>
        <w:tab w:val="right" w:pos="9360"/>
      </w:tabs>
      <w:spacing w:after="0" w:line="240" w:lineRule="auto"/>
    </w:pPr>
  </w:style>
  <w:style w:type="character" w:customStyle="1" w:styleId="HeaderChar">
    <w:name w:val="Header Char"/>
    <w:link w:val="Header"/>
    <w:uiPriority w:val="99"/>
    <w:rsid w:val="001B45E8"/>
    <w:rPr>
      <w:rFonts w:ascii="Calibri" w:eastAsia="Calibri" w:hAnsi="Calibri" w:cs="Times New Roman"/>
    </w:rPr>
  </w:style>
  <w:style w:type="paragraph" w:styleId="Footer">
    <w:name w:val="footer"/>
    <w:basedOn w:val="Normal"/>
    <w:link w:val="FooterChar"/>
    <w:uiPriority w:val="99"/>
    <w:unhideWhenUsed/>
    <w:rsid w:val="001B45E8"/>
    <w:pPr>
      <w:tabs>
        <w:tab w:val="center" w:pos="4680"/>
        <w:tab w:val="right" w:pos="9360"/>
      </w:tabs>
      <w:spacing w:after="0" w:line="240" w:lineRule="auto"/>
    </w:pPr>
  </w:style>
  <w:style w:type="character" w:customStyle="1" w:styleId="FooterChar">
    <w:name w:val="Footer Char"/>
    <w:link w:val="Footer"/>
    <w:uiPriority w:val="99"/>
    <w:rsid w:val="001B45E8"/>
    <w:rPr>
      <w:rFonts w:ascii="Calibri" w:eastAsia="Calibri" w:hAnsi="Calibri" w:cs="Times New Roman"/>
    </w:rPr>
  </w:style>
  <w:style w:type="paragraph" w:customStyle="1" w:styleId="ColorfulList-Accent110">
    <w:name w:val="Colorful List - Accent 11"/>
    <w:basedOn w:val="Normal"/>
    <w:qFormat/>
    <w:rsid w:val="004E5DBE"/>
    <w:pPr>
      <w:spacing w:after="0" w:line="240" w:lineRule="auto"/>
      <w:ind w:left="720"/>
    </w:pPr>
    <w:rPr>
      <w:lang w:val="en-AU" w:eastAsia="en-AU"/>
    </w:rPr>
  </w:style>
  <w:style w:type="table" w:styleId="TableGrid">
    <w:name w:val="Table Grid"/>
    <w:basedOn w:val="TableNormal"/>
    <w:uiPriority w:val="59"/>
    <w:rsid w:val="004E5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E16B13"/>
    <w:pPr>
      <w:numPr>
        <w:numId w:val="46"/>
      </w:numPr>
      <w:contextualSpacing/>
    </w:pPr>
  </w:style>
  <w:style w:type="paragraph" w:customStyle="1" w:styleId="ColorfulShading-Accent11">
    <w:name w:val="Colorful Shading - Accent 11"/>
    <w:hidden/>
    <w:uiPriority w:val="99"/>
    <w:semiHidden/>
    <w:rsid w:val="009452F5"/>
    <w:rPr>
      <w:rFonts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63217">
      <w:bodyDiv w:val="1"/>
      <w:marLeft w:val="0"/>
      <w:marRight w:val="0"/>
      <w:marTop w:val="0"/>
      <w:marBottom w:val="0"/>
      <w:divBdr>
        <w:top w:val="none" w:sz="0" w:space="0" w:color="auto"/>
        <w:left w:val="none" w:sz="0" w:space="0" w:color="auto"/>
        <w:bottom w:val="none" w:sz="0" w:space="0" w:color="auto"/>
        <w:right w:val="none" w:sz="0" w:space="0" w:color="auto"/>
      </w:divBdr>
    </w:div>
    <w:div w:id="837034571">
      <w:bodyDiv w:val="1"/>
      <w:marLeft w:val="0"/>
      <w:marRight w:val="0"/>
      <w:marTop w:val="0"/>
      <w:marBottom w:val="0"/>
      <w:divBdr>
        <w:top w:val="none" w:sz="0" w:space="0" w:color="auto"/>
        <w:left w:val="none" w:sz="0" w:space="0" w:color="auto"/>
        <w:bottom w:val="none" w:sz="0" w:space="0" w:color="auto"/>
        <w:right w:val="none" w:sz="0" w:space="0" w:color="auto"/>
      </w:divBdr>
    </w:div>
    <w:div w:id="984045916">
      <w:bodyDiv w:val="1"/>
      <w:marLeft w:val="0"/>
      <w:marRight w:val="0"/>
      <w:marTop w:val="0"/>
      <w:marBottom w:val="0"/>
      <w:divBdr>
        <w:top w:val="none" w:sz="0" w:space="0" w:color="auto"/>
        <w:left w:val="none" w:sz="0" w:space="0" w:color="auto"/>
        <w:bottom w:val="none" w:sz="0" w:space="0" w:color="auto"/>
        <w:right w:val="none" w:sz="0" w:space="0" w:color="auto"/>
      </w:divBdr>
    </w:div>
    <w:div w:id="1439255569">
      <w:bodyDiv w:val="1"/>
      <w:marLeft w:val="0"/>
      <w:marRight w:val="0"/>
      <w:marTop w:val="0"/>
      <w:marBottom w:val="0"/>
      <w:divBdr>
        <w:top w:val="none" w:sz="0" w:space="0" w:color="auto"/>
        <w:left w:val="none" w:sz="0" w:space="0" w:color="auto"/>
        <w:bottom w:val="none" w:sz="0" w:space="0" w:color="auto"/>
        <w:right w:val="none" w:sz="0" w:space="0" w:color="auto"/>
      </w:divBdr>
    </w:div>
    <w:div w:id="1974285478">
      <w:bodyDiv w:val="1"/>
      <w:marLeft w:val="0"/>
      <w:marRight w:val="0"/>
      <w:marTop w:val="0"/>
      <w:marBottom w:val="0"/>
      <w:divBdr>
        <w:top w:val="none" w:sz="0" w:space="0" w:color="auto"/>
        <w:left w:val="none" w:sz="0" w:space="0" w:color="auto"/>
        <w:bottom w:val="none" w:sz="0" w:space="0" w:color="auto"/>
        <w:right w:val="none" w:sz="0" w:space="0" w:color="auto"/>
      </w:divBdr>
    </w:div>
    <w:div w:id="208799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118FC-8F93-475F-8223-6C5B5A6A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6462</Words>
  <Characters>36840</Characters>
  <Application>Microsoft Office Word</Application>
  <DocSecurity>4</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Kim Cho</dc:creator>
  <cp:lastModifiedBy>Fiona Bayat</cp:lastModifiedBy>
  <cp:revision>2</cp:revision>
  <cp:lastPrinted>2012-07-31T14:34:00Z</cp:lastPrinted>
  <dcterms:created xsi:type="dcterms:W3CDTF">2012-08-01T14:21:00Z</dcterms:created>
  <dcterms:modified xsi:type="dcterms:W3CDTF">2012-08-01T14:21:00Z</dcterms:modified>
</cp:coreProperties>
</file>