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4F8" w:rsidRPr="000074F8" w:rsidRDefault="000074F8" w:rsidP="000074F8">
      <w:pPr>
        <w:numPr>
          <w:ilvl w:val="12"/>
          <w:numId w:val="0"/>
        </w:numPr>
        <w:tabs>
          <w:tab w:val="left" w:pos="0"/>
        </w:tabs>
        <w:suppressAutoHyphens/>
        <w:spacing w:after="0" w:line="240" w:lineRule="auto"/>
        <w:jc w:val="center"/>
        <w:rPr>
          <w:rFonts w:ascii="Times New Roman" w:eastAsia="Times New Roman" w:hAnsi="Times New Roman" w:cs="Tahoma"/>
          <w:b/>
          <w:bCs/>
          <w:spacing w:val="-3"/>
          <w:sz w:val="24"/>
          <w:szCs w:val="20"/>
        </w:rPr>
      </w:pPr>
      <w:bookmarkStart w:id="0" w:name="_GoBack"/>
      <w:bookmarkEnd w:id="0"/>
      <w:r w:rsidRPr="000074F8">
        <w:rPr>
          <w:rFonts w:ascii="Arial" w:eastAsia="Times New Roman" w:hAnsi="Arial" w:cs="Tahoma"/>
          <w:spacing w:val="-3"/>
          <w:sz w:val="20"/>
          <w:szCs w:val="20"/>
        </w:rPr>
        <w:tab/>
      </w:r>
      <w:r>
        <w:rPr>
          <w:rFonts w:ascii="Arial" w:eastAsia="Times New Roman" w:hAnsi="Arial" w:cs="Tahoma"/>
          <w:noProof/>
          <w:spacing w:val="-3"/>
          <w:sz w:val="20"/>
          <w:szCs w:val="20"/>
        </w:rPr>
        <w:drawing>
          <wp:inline distT="0" distB="0" distL="0" distR="0" wp14:anchorId="2116F9B7" wp14:editId="09769410">
            <wp:extent cx="1455420" cy="614680"/>
            <wp:effectExtent l="0" t="0" r="0" b="0"/>
            <wp:docPr id="2" name="Picture 2"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5420" cy="614680"/>
                    </a:xfrm>
                    <a:prstGeom prst="rect">
                      <a:avLst/>
                    </a:prstGeom>
                    <a:noFill/>
                    <a:ln>
                      <a:noFill/>
                    </a:ln>
                  </pic:spPr>
                </pic:pic>
              </a:graphicData>
            </a:graphic>
          </wp:inline>
        </w:drawing>
      </w:r>
      <w:r w:rsidRPr="000074F8">
        <w:rPr>
          <w:rFonts w:ascii="Arial" w:eastAsia="Times New Roman" w:hAnsi="Arial" w:cs="Tahoma"/>
          <w:spacing w:val="-3"/>
          <w:sz w:val="20"/>
          <w:szCs w:val="20"/>
        </w:rPr>
        <w:tab/>
      </w:r>
      <w:r w:rsidRPr="000074F8">
        <w:rPr>
          <w:rFonts w:ascii="Arial" w:eastAsia="Times New Roman" w:hAnsi="Arial" w:cs="Tahoma"/>
          <w:spacing w:val="-3"/>
          <w:sz w:val="20"/>
          <w:szCs w:val="20"/>
        </w:rPr>
        <w:tab/>
      </w:r>
      <w:r w:rsidRPr="000074F8">
        <w:rPr>
          <w:rFonts w:ascii="Arial" w:eastAsia="Times New Roman" w:hAnsi="Arial" w:cs="Tahoma"/>
          <w:spacing w:val="-3"/>
          <w:sz w:val="20"/>
          <w:szCs w:val="20"/>
        </w:rPr>
        <w:tab/>
      </w:r>
      <w:r w:rsidRPr="000074F8">
        <w:rPr>
          <w:rFonts w:ascii="Arial" w:eastAsia="Times New Roman" w:hAnsi="Arial" w:cs="Tahoma"/>
          <w:spacing w:val="-3"/>
          <w:sz w:val="20"/>
          <w:szCs w:val="20"/>
        </w:rPr>
        <w:tab/>
      </w:r>
      <w:r>
        <w:rPr>
          <w:rFonts w:ascii="Arial" w:eastAsia="Times New Roman" w:hAnsi="Arial" w:cs="Tahoma"/>
          <w:noProof/>
          <w:spacing w:val="-3"/>
          <w:sz w:val="20"/>
          <w:szCs w:val="20"/>
        </w:rPr>
        <w:drawing>
          <wp:inline distT="0" distB="0" distL="0" distR="0" wp14:anchorId="251ACE3B" wp14:editId="10666B8D">
            <wp:extent cx="1440815" cy="1097280"/>
            <wp:effectExtent l="0" t="0" r="6985" b="7620"/>
            <wp:docPr id="1" name="Picture 1"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815" cy="1097280"/>
                    </a:xfrm>
                    <a:prstGeom prst="rect">
                      <a:avLst/>
                    </a:prstGeom>
                    <a:noFill/>
                    <a:ln>
                      <a:noFill/>
                    </a:ln>
                  </pic:spPr>
                </pic:pic>
              </a:graphicData>
            </a:graphic>
          </wp:inline>
        </w:drawing>
      </w:r>
      <w:r w:rsidRPr="000074F8">
        <w:rPr>
          <w:rFonts w:ascii="Arial" w:eastAsia="Times New Roman" w:hAnsi="Arial" w:cs="Tahoma"/>
          <w:spacing w:val="-3"/>
          <w:sz w:val="20"/>
          <w:szCs w:val="20"/>
        </w:rPr>
        <w:tab/>
      </w:r>
    </w:p>
    <w:p w:rsidR="000074F8" w:rsidRPr="000074F8" w:rsidRDefault="000074F8" w:rsidP="000074F8">
      <w:pPr>
        <w:spacing w:after="0" w:line="240" w:lineRule="auto"/>
        <w:jc w:val="center"/>
        <w:rPr>
          <w:rFonts w:ascii="Times New Roman" w:eastAsia="Times New Roman" w:hAnsi="Times New Roman" w:cs="Times New Roman"/>
          <w:b/>
        </w:rPr>
      </w:pPr>
      <w:r w:rsidRPr="000074F8">
        <w:rPr>
          <w:rFonts w:ascii="Times New Roman" w:eastAsia="Times New Roman" w:hAnsi="Times New Roman" w:cs="Times New Roman"/>
          <w:b/>
        </w:rPr>
        <w:t>[</w:t>
      </w:r>
      <w:r w:rsidRPr="000074F8">
        <w:rPr>
          <w:rFonts w:ascii="Times New Roman" w:eastAsia="Times New Roman" w:hAnsi="Times New Roman" w:cs="Times New Roman"/>
          <w:b/>
          <w:u w:val="single"/>
        </w:rPr>
        <w:t xml:space="preserve">COUNTRY: </w:t>
      </w:r>
      <w:r w:rsidRPr="00A16BD5">
        <w:rPr>
          <w:rFonts w:ascii="Times New Roman" w:eastAsia="Times New Roman" w:hAnsi="Times New Roman" w:cs="Tahoma"/>
          <w:b/>
          <w:bCs/>
          <w:sz w:val="24"/>
          <w:szCs w:val="20"/>
        </w:rPr>
        <w:t>Nepal</w:t>
      </w:r>
      <w:r w:rsidRPr="000074F8">
        <w:rPr>
          <w:rFonts w:ascii="Times New Roman" w:eastAsia="Times New Roman" w:hAnsi="Times New Roman" w:cs="Tahoma"/>
          <w:sz w:val="24"/>
          <w:szCs w:val="20"/>
        </w:rPr>
        <w:t>]</w:t>
      </w:r>
    </w:p>
    <w:p w:rsidR="000074F8" w:rsidRPr="000074F8" w:rsidRDefault="000074F8" w:rsidP="000074F8">
      <w:pPr>
        <w:spacing w:after="0" w:line="240" w:lineRule="auto"/>
        <w:jc w:val="center"/>
        <w:rPr>
          <w:rFonts w:ascii="Times New Roman" w:eastAsia="Times New Roman" w:hAnsi="Times New Roman" w:cs="Times New Roman"/>
          <w:b/>
        </w:rPr>
      </w:pPr>
    </w:p>
    <w:p w:rsidR="000074F8" w:rsidRPr="000074F8" w:rsidRDefault="000074F8" w:rsidP="000074F8">
      <w:pPr>
        <w:spacing w:after="0" w:line="240" w:lineRule="auto"/>
        <w:jc w:val="center"/>
        <w:rPr>
          <w:rFonts w:ascii="Times New Roman" w:eastAsia="Times New Roman" w:hAnsi="Times New Roman" w:cs="Times New Roman"/>
          <w:b/>
        </w:rPr>
      </w:pPr>
      <w:r w:rsidRPr="000074F8">
        <w:rPr>
          <w:rFonts w:ascii="Times New Roman" w:eastAsia="Times New Roman" w:hAnsi="Times New Roman" w:cs="Times New Roman"/>
          <w:b/>
        </w:rPr>
        <w:t xml:space="preserve">PROJECT HALF YEARLY PROGRESS UPDATE </w:t>
      </w:r>
    </w:p>
    <w:p w:rsidR="000074F8" w:rsidRPr="000074F8" w:rsidRDefault="000074F8" w:rsidP="000074F8">
      <w:pPr>
        <w:spacing w:after="0" w:line="240" w:lineRule="auto"/>
        <w:jc w:val="center"/>
        <w:rPr>
          <w:rFonts w:ascii="Times New Roman" w:eastAsia="Times New Roman" w:hAnsi="Times New Roman" w:cs="Times New Roman"/>
          <w:b/>
        </w:rPr>
      </w:pPr>
    </w:p>
    <w:p w:rsidR="000074F8" w:rsidRPr="00A16BD5" w:rsidRDefault="000074F8" w:rsidP="000074F8">
      <w:pPr>
        <w:spacing w:after="0" w:line="240" w:lineRule="auto"/>
        <w:jc w:val="center"/>
        <w:rPr>
          <w:rFonts w:ascii="Times New Roman" w:eastAsia="Times New Roman" w:hAnsi="Times New Roman" w:cs="Times New Roman"/>
          <w:b/>
        </w:rPr>
      </w:pPr>
      <w:r w:rsidRPr="000074F8">
        <w:rPr>
          <w:rFonts w:ascii="Times New Roman" w:eastAsia="Times New Roman" w:hAnsi="Times New Roman" w:cs="Times New Roman"/>
          <w:b/>
        </w:rPr>
        <w:t>PERIOD COVERED:</w:t>
      </w:r>
      <w:r w:rsidRPr="000074F8">
        <w:rPr>
          <w:rFonts w:ascii="Times New Roman" w:eastAsia="Times New Roman" w:hAnsi="Times New Roman" w:cs="Times New Roman"/>
          <w:b/>
          <w:u w:val="single"/>
        </w:rPr>
        <w:t xml:space="preserve"> JANUARY – JUNE </w:t>
      </w:r>
      <w:r w:rsidRPr="00A16BD5">
        <w:rPr>
          <w:rFonts w:ascii="Times New Roman" w:eastAsia="Times New Roman" w:hAnsi="Times New Roman" w:cs="Times New Roman"/>
          <w:b/>
          <w:u w:val="single"/>
        </w:rPr>
        <w:t>20</w:t>
      </w:r>
      <w:r w:rsidRPr="00A16BD5">
        <w:rPr>
          <w:rFonts w:ascii="Times New Roman" w:eastAsia="Times New Roman" w:hAnsi="Times New Roman" w:cs="Tahoma"/>
          <w:b/>
          <w:sz w:val="24"/>
          <w:szCs w:val="20"/>
        </w:rPr>
        <w:t>15</w:t>
      </w:r>
    </w:p>
    <w:p w:rsidR="000074F8" w:rsidRPr="000074F8" w:rsidRDefault="000074F8" w:rsidP="000074F8">
      <w:pPr>
        <w:spacing w:after="0" w:line="240" w:lineRule="auto"/>
        <w:jc w:val="center"/>
        <w:rPr>
          <w:rFonts w:ascii="Times New Roman" w:eastAsia="Times New Roman" w:hAnsi="Times New Roman" w:cs="Times New Roman"/>
          <w:b/>
        </w:rPr>
      </w:pP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520"/>
        <w:gridCol w:w="2880"/>
        <w:gridCol w:w="2340"/>
      </w:tblGrid>
      <w:tr w:rsidR="000074F8" w:rsidRPr="000074F8" w:rsidTr="00604C89">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0074F8" w:rsidRPr="000074F8" w:rsidRDefault="000074F8" w:rsidP="000074F8">
            <w:pPr>
              <w:spacing w:after="0" w:line="240" w:lineRule="auto"/>
              <w:rPr>
                <w:rFonts w:ascii="Times New Roman" w:eastAsia="Times New Roman" w:hAnsi="Times New Roman" w:cs="Times New Roman"/>
                <w:b/>
              </w:rPr>
            </w:pPr>
            <w:r w:rsidRPr="000074F8">
              <w:rPr>
                <w:rFonts w:ascii="Times New Roman" w:eastAsia="Times New Roman" w:hAnsi="Times New Roman" w:cs="Times New Roman"/>
                <w:b/>
              </w:rPr>
              <w:t>Project No &amp; Title:</w:t>
            </w:r>
          </w:p>
        </w:tc>
        <w:tc>
          <w:tcPr>
            <w:tcW w:w="7740" w:type="dxa"/>
            <w:gridSpan w:val="3"/>
            <w:tcBorders>
              <w:top w:val="single" w:sz="4" w:space="0" w:color="auto"/>
              <w:left w:val="single" w:sz="4" w:space="0" w:color="auto"/>
              <w:bottom w:val="single" w:sz="4" w:space="0" w:color="auto"/>
              <w:right w:val="single" w:sz="4" w:space="0" w:color="auto"/>
            </w:tcBorders>
            <w:shd w:val="clear" w:color="auto" w:fill="FFFFFF"/>
          </w:tcPr>
          <w:p w:rsidR="000074F8" w:rsidRPr="000074F8" w:rsidRDefault="000074F8" w:rsidP="000074F8">
            <w:pPr>
              <w:spacing w:after="0" w:line="240" w:lineRule="auto"/>
              <w:rPr>
                <w:rFonts w:ascii="Times New Roman" w:eastAsia="Times New Roman" w:hAnsi="Times New Roman" w:cs="Times New Roman"/>
              </w:rPr>
            </w:pPr>
          </w:p>
          <w:p w:rsidR="000074F8" w:rsidRPr="000074F8" w:rsidRDefault="000074F8" w:rsidP="000074F8">
            <w:pPr>
              <w:spacing w:after="0" w:line="240" w:lineRule="auto"/>
              <w:rPr>
                <w:rFonts w:ascii="Times New Roman" w:eastAsia="Times New Roman" w:hAnsi="Times New Roman" w:cs="Times New Roman"/>
              </w:rPr>
            </w:pPr>
            <w:r w:rsidRPr="000074F8">
              <w:rPr>
                <w:rFonts w:ascii="Times New Roman" w:eastAsia="Times New Roman" w:hAnsi="Times New Roman" w:cs="Times New Roman"/>
              </w:rPr>
              <w:t>PBF/</w:t>
            </w:r>
            <w:r w:rsidRPr="000074F8">
              <w:rPr>
                <w:rFonts w:ascii="Times New Roman" w:eastAsia="Times New Roman" w:hAnsi="Times New Roman" w:cs="Tahoma"/>
                <w:sz w:val="24"/>
                <w:szCs w:val="20"/>
                <w:lang w:val="en-GB"/>
              </w:rPr>
              <w:t xml:space="preserve"> </w:t>
            </w:r>
            <w:r w:rsidRPr="000074F8">
              <w:rPr>
                <w:rFonts w:ascii="Times New Roman" w:eastAsia="Times New Roman" w:hAnsi="Times New Roman" w:cs="Tahoma"/>
                <w:sz w:val="24"/>
                <w:szCs w:val="20"/>
              </w:rPr>
              <w:t xml:space="preserve">/NPL/A-1 Catalytic Support on Land Issues </w:t>
            </w:r>
          </w:p>
        </w:tc>
      </w:tr>
      <w:tr w:rsidR="000074F8" w:rsidRPr="000074F8" w:rsidTr="00604C89">
        <w:trPr>
          <w:trHeight w:val="436"/>
        </w:trPr>
        <w:tc>
          <w:tcPr>
            <w:tcW w:w="2880" w:type="dxa"/>
            <w:tcBorders>
              <w:bottom w:val="single" w:sz="4" w:space="0" w:color="auto"/>
            </w:tcBorders>
            <w:shd w:val="clear" w:color="auto" w:fill="E6E6E6"/>
            <w:vAlign w:val="center"/>
          </w:tcPr>
          <w:p w:rsidR="000074F8" w:rsidRPr="000074F8" w:rsidRDefault="000074F8" w:rsidP="000074F8">
            <w:pPr>
              <w:spacing w:after="0" w:line="240" w:lineRule="auto"/>
              <w:rPr>
                <w:rFonts w:ascii="Times New Roman" w:eastAsia="Times New Roman" w:hAnsi="Times New Roman" w:cs="Times New Roman"/>
              </w:rPr>
            </w:pPr>
            <w:r w:rsidRPr="000074F8">
              <w:rPr>
                <w:rFonts w:ascii="Times New Roman" w:eastAsia="Times New Roman" w:hAnsi="Times New Roman" w:cs="Times New Roman"/>
                <w:b/>
              </w:rPr>
              <w:t>Recipient Organization(s)</w:t>
            </w:r>
            <w:r w:rsidRPr="000074F8">
              <w:rPr>
                <w:rFonts w:ascii="Times New Roman" w:eastAsia="Times New Roman" w:hAnsi="Times New Roman" w:cs="Times New Roman"/>
                <w:b/>
                <w:vertAlign w:val="superscript"/>
              </w:rPr>
              <w:footnoteReference w:id="1"/>
            </w:r>
            <w:r w:rsidRPr="000074F8">
              <w:rPr>
                <w:rFonts w:ascii="Times New Roman" w:eastAsia="Times New Roman" w:hAnsi="Times New Roman" w:cs="Times New Roman"/>
                <w:b/>
              </w:rPr>
              <w:t xml:space="preserve">:  </w:t>
            </w:r>
          </w:p>
        </w:tc>
        <w:tc>
          <w:tcPr>
            <w:tcW w:w="7740" w:type="dxa"/>
            <w:gridSpan w:val="3"/>
            <w:vAlign w:val="center"/>
          </w:tcPr>
          <w:p w:rsidR="000074F8" w:rsidRPr="000074F8" w:rsidRDefault="000074F8" w:rsidP="000074F8">
            <w:pPr>
              <w:spacing w:after="120" w:line="240" w:lineRule="auto"/>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 International Organization for Migration (IOM) </w:t>
            </w:r>
          </w:p>
          <w:p w:rsidR="000074F8" w:rsidRPr="000074F8" w:rsidRDefault="000074F8" w:rsidP="000074F8">
            <w:pPr>
              <w:spacing w:after="120" w:line="240" w:lineRule="auto"/>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 United Nations Development Program (UNDP) </w:t>
            </w:r>
          </w:p>
          <w:p w:rsidR="000074F8" w:rsidRPr="000074F8" w:rsidRDefault="000074F8" w:rsidP="000074F8">
            <w:pPr>
              <w:spacing w:after="120" w:line="240" w:lineRule="auto"/>
              <w:rPr>
                <w:rFonts w:ascii="Times New Roman" w:eastAsia="Times New Roman" w:hAnsi="Times New Roman" w:cs="Times New Roman"/>
              </w:rPr>
            </w:pPr>
            <w:r w:rsidRPr="000074F8">
              <w:rPr>
                <w:rFonts w:ascii="Times New Roman" w:eastAsia="Times New Roman" w:hAnsi="Times New Roman" w:cs="Tahoma"/>
                <w:sz w:val="24"/>
                <w:szCs w:val="20"/>
              </w:rPr>
              <w:t xml:space="preserve">- United Nations Human Settlements Program (UN- Habitat) </w:t>
            </w:r>
          </w:p>
        </w:tc>
      </w:tr>
      <w:tr w:rsidR="000074F8" w:rsidRPr="000074F8" w:rsidTr="00604C89">
        <w:trPr>
          <w:trHeight w:val="375"/>
        </w:trPr>
        <w:tc>
          <w:tcPr>
            <w:tcW w:w="2880" w:type="dxa"/>
            <w:shd w:val="clear" w:color="auto" w:fill="E6E6E6"/>
            <w:vAlign w:val="center"/>
          </w:tcPr>
          <w:p w:rsidR="000074F8" w:rsidRPr="000074F8" w:rsidRDefault="000074F8" w:rsidP="000074F8">
            <w:pPr>
              <w:spacing w:after="0" w:line="240" w:lineRule="auto"/>
              <w:rPr>
                <w:rFonts w:ascii="Times New Roman" w:eastAsia="Times New Roman" w:hAnsi="Times New Roman" w:cs="Times New Roman"/>
                <w:bCs/>
              </w:rPr>
            </w:pPr>
            <w:r w:rsidRPr="000074F8">
              <w:rPr>
                <w:rFonts w:ascii="Times New Roman" w:eastAsia="Times New Roman" w:hAnsi="Times New Roman" w:cs="Times New Roman"/>
                <w:b/>
              </w:rPr>
              <w:t>Implementing Partners (Government, UN agencies, NGOs etc):</w:t>
            </w:r>
          </w:p>
        </w:tc>
        <w:tc>
          <w:tcPr>
            <w:tcW w:w="7740" w:type="dxa"/>
            <w:gridSpan w:val="3"/>
            <w:vAlign w:val="center"/>
          </w:tcPr>
          <w:p w:rsidR="000074F8" w:rsidRPr="000074F8" w:rsidRDefault="000074F8" w:rsidP="000074F8">
            <w:pPr>
              <w:spacing w:after="120" w:line="240" w:lineRule="auto"/>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 Local Peace Committees </w:t>
            </w:r>
          </w:p>
          <w:p w:rsidR="000074F8" w:rsidRPr="000074F8" w:rsidRDefault="000074F8" w:rsidP="000074F8">
            <w:pPr>
              <w:spacing w:after="120" w:line="240" w:lineRule="auto"/>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 District Land Use Implementation Committees </w:t>
            </w:r>
          </w:p>
          <w:p w:rsidR="000074F8" w:rsidRPr="000074F8" w:rsidRDefault="000074F8" w:rsidP="000074F8">
            <w:pPr>
              <w:spacing w:after="120" w:line="240" w:lineRule="auto"/>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 District Survey Offices </w:t>
            </w:r>
          </w:p>
          <w:p w:rsidR="000074F8" w:rsidRPr="000074F8" w:rsidRDefault="000074F8" w:rsidP="000074F8">
            <w:pPr>
              <w:spacing w:after="120" w:line="240" w:lineRule="auto"/>
              <w:rPr>
                <w:rFonts w:ascii="Times New Roman" w:eastAsia="Times New Roman" w:hAnsi="Times New Roman" w:cs="Times New Roman"/>
                <w:bCs/>
              </w:rPr>
            </w:pPr>
            <w:r w:rsidRPr="000074F8">
              <w:rPr>
                <w:rFonts w:ascii="Times New Roman" w:eastAsia="Times New Roman" w:hAnsi="Times New Roman" w:cs="Tahoma"/>
                <w:sz w:val="24"/>
                <w:szCs w:val="20"/>
              </w:rPr>
              <w:t>- District Land Reform and Revenue  Offices</w:t>
            </w:r>
          </w:p>
        </w:tc>
      </w:tr>
      <w:tr w:rsidR="000074F8" w:rsidRPr="000074F8" w:rsidTr="00604C89">
        <w:trPr>
          <w:trHeight w:val="375"/>
        </w:trPr>
        <w:tc>
          <w:tcPr>
            <w:tcW w:w="2880" w:type="dxa"/>
            <w:shd w:val="clear" w:color="auto" w:fill="E6E6E6"/>
          </w:tcPr>
          <w:p w:rsidR="000074F8" w:rsidRPr="000074F8" w:rsidRDefault="000074F8" w:rsidP="000074F8">
            <w:pPr>
              <w:spacing w:after="0" w:line="240" w:lineRule="auto"/>
              <w:rPr>
                <w:rFonts w:ascii="Times New Roman" w:eastAsia="Times New Roman" w:hAnsi="Times New Roman" w:cs="Times New Roman"/>
                <w:b/>
                <w:lang w:val="fr-FR"/>
              </w:rPr>
            </w:pPr>
            <w:r w:rsidRPr="000074F8">
              <w:rPr>
                <w:rFonts w:ascii="Times New Roman" w:eastAsia="Times New Roman" w:hAnsi="Times New Roman" w:cs="Times New Roman"/>
                <w:b/>
                <w:lang w:val="fr-FR"/>
              </w:rPr>
              <w:t>Total Approved Budget :</w:t>
            </w:r>
            <w:r w:rsidRPr="000074F8">
              <w:rPr>
                <w:rFonts w:ascii="Times New Roman" w:eastAsia="Times New Roman" w:hAnsi="Times New Roman" w:cs="Times New Roman"/>
                <w:b/>
                <w:vertAlign w:val="superscript"/>
                <w:lang w:val="fr-FR"/>
              </w:rPr>
              <w:footnoteReference w:id="2"/>
            </w:r>
          </w:p>
        </w:tc>
        <w:tc>
          <w:tcPr>
            <w:tcW w:w="7740" w:type="dxa"/>
            <w:gridSpan w:val="3"/>
            <w:shd w:val="clear" w:color="auto" w:fill="auto"/>
            <w:vAlign w:val="center"/>
          </w:tcPr>
          <w:p w:rsidR="000074F8" w:rsidRPr="000074F8" w:rsidRDefault="000074F8" w:rsidP="000074F8">
            <w:pPr>
              <w:spacing w:after="0" w:line="240" w:lineRule="auto"/>
              <w:rPr>
                <w:rFonts w:ascii="Times New Roman" w:eastAsia="Times New Roman" w:hAnsi="Times New Roman" w:cs="Tahoma"/>
                <w:sz w:val="24"/>
                <w:szCs w:val="20"/>
              </w:rPr>
            </w:pPr>
            <w:r w:rsidRPr="000074F8">
              <w:rPr>
                <w:rFonts w:ascii="Times New Roman" w:eastAsia="Times New Roman" w:hAnsi="Times New Roman" w:cs="Tahoma"/>
                <w:sz w:val="24"/>
                <w:szCs w:val="20"/>
              </w:rPr>
              <w:t>$ 1, 224, 662</w:t>
            </w:r>
          </w:p>
          <w:p w:rsidR="000074F8" w:rsidRPr="000074F8" w:rsidRDefault="000074F8" w:rsidP="000074F8">
            <w:pPr>
              <w:spacing w:after="0" w:line="240" w:lineRule="auto"/>
              <w:rPr>
                <w:rFonts w:ascii="Times New Roman" w:eastAsia="Times New Roman" w:hAnsi="Times New Roman" w:cs="Tahoma"/>
                <w:sz w:val="24"/>
                <w:szCs w:val="20"/>
              </w:rPr>
            </w:pPr>
            <w:r w:rsidRPr="000074F8">
              <w:rPr>
                <w:rFonts w:ascii="Times New Roman" w:eastAsia="Times New Roman" w:hAnsi="Times New Roman" w:cs="Tahoma"/>
                <w:sz w:val="24"/>
                <w:szCs w:val="20"/>
              </w:rPr>
              <w:t>UNDP= $ 297, 995</w:t>
            </w:r>
          </w:p>
          <w:p w:rsidR="000074F8" w:rsidRPr="000074F8" w:rsidRDefault="000074F8" w:rsidP="000074F8">
            <w:pPr>
              <w:spacing w:after="0" w:line="240" w:lineRule="auto"/>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UN Habitat= $ 481, 500 </w:t>
            </w:r>
          </w:p>
          <w:p w:rsidR="000074F8" w:rsidRPr="000074F8" w:rsidRDefault="000074F8" w:rsidP="000074F8">
            <w:pPr>
              <w:spacing w:after="0" w:line="240" w:lineRule="auto"/>
              <w:rPr>
                <w:rFonts w:ascii="Times New Roman" w:eastAsia="Times New Roman" w:hAnsi="Times New Roman" w:cs="Times New Roman"/>
                <w:lang w:val="fr-FR"/>
              </w:rPr>
            </w:pPr>
            <w:r w:rsidRPr="000074F8">
              <w:rPr>
                <w:rFonts w:ascii="Times New Roman" w:eastAsia="Times New Roman" w:hAnsi="Times New Roman" w:cs="Tahoma"/>
                <w:sz w:val="24"/>
                <w:szCs w:val="20"/>
              </w:rPr>
              <w:t>IOM= $ 445, 167</w:t>
            </w:r>
          </w:p>
        </w:tc>
      </w:tr>
      <w:tr w:rsidR="000074F8" w:rsidRPr="00DA6B43" w:rsidTr="00604C89">
        <w:trPr>
          <w:trHeight w:val="375"/>
        </w:trPr>
        <w:tc>
          <w:tcPr>
            <w:tcW w:w="2880" w:type="dxa"/>
            <w:shd w:val="clear" w:color="auto" w:fill="E6E6E6"/>
          </w:tcPr>
          <w:p w:rsidR="000074F8" w:rsidRPr="000074F8" w:rsidRDefault="000074F8" w:rsidP="000074F8">
            <w:pPr>
              <w:spacing w:after="0" w:line="240" w:lineRule="auto"/>
              <w:rPr>
                <w:rFonts w:ascii="Times New Roman" w:eastAsia="Times New Roman" w:hAnsi="Times New Roman" w:cs="Times New Roman"/>
                <w:b/>
                <w:lang w:val="en-GB"/>
              </w:rPr>
            </w:pPr>
            <w:r w:rsidRPr="000074F8">
              <w:rPr>
                <w:rFonts w:ascii="Times New Roman" w:eastAsia="Times New Roman" w:hAnsi="Times New Roman" w:cs="Times New Roman"/>
                <w:b/>
                <w:lang w:val="en-GB"/>
              </w:rPr>
              <w:t xml:space="preserve">Preliminary data on funds committed : </w:t>
            </w:r>
            <w:r w:rsidRPr="000074F8">
              <w:rPr>
                <w:rFonts w:ascii="Times New Roman" w:eastAsia="Times New Roman" w:hAnsi="Times New Roman" w:cs="Times New Roman"/>
                <w:b/>
                <w:vertAlign w:val="superscript"/>
              </w:rPr>
              <w:footnoteReference w:id="3"/>
            </w:r>
            <w:r w:rsidRPr="000074F8">
              <w:rPr>
                <w:rFonts w:ascii="Times New Roman" w:eastAsia="Times New Roman" w:hAnsi="Times New Roman" w:cs="Times New Roman"/>
                <w:b/>
                <w:lang w:val="en-GB"/>
              </w:rPr>
              <w:t xml:space="preserve"> </w:t>
            </w:r>
          </w:p>
        </w:tc>
        <w:tc>
          <w:tcPr>
            <w:tcW w:w="2520" w:type="dxa"/>
            <w:shd w:val="clear" w:color="auto" w:fill="auto"/>
            <w:vAlign w:val="center"/>
          </w:tcPr>
          <w:p w:rsidR="000074F8" w:rsidRPr="00080DBF" w:rsidRDefault="000074F8" w:rsidP="000074F8">
            <w:pPr>
              <w:spacing w:after="0" w:line="240" w:lineRule="auto"/>
              <w:rPr>
                <w:rFonts w:ascii="Times New Roman" w:eastAsia="Times New Roman" w:hAnsi="Times New Roman" w:cs="Tahoma"/>
                <w:sz w:val="24"/>
                <w:szCs w:val="20"/>
                <w:lang w:val="fr-CH"/>
              </w:rPr>
            </w:pPr>
            <w:r w:rsidRPr="00080DBF">
              <w:rPr>
                <w:rFonts w:ascii="Times New Roman" w:eastAsia="Times New Roman" w:hAnsi="Times New Roman" w:cs="Tahoma"/>
                <w:sz w:val="24"/>
                <w:szCs w:val="20"/>
                <w:lang w:val="fr-CH"/>
              </w:rPr>
              <w:t xml:space="preserve">UNDP= $ </w:t>
            </w:r>
            <w:r w:rsidR="00A40E85" w:rsidRPr="00080DBF">
              <w:rPr>
                <w:rFonts w:ascii="Times New Roman" w:eastAsia="Times New Roman" w:hAnsi="Times New Roman" w:cs="Tahoma"/>
                <w:sz w:val="24"/>
                <w:szCs w:val="20"/>
                <w:lang w:val="fr-CH"/>
              </w:rPr>
              <w:t xml:space="preserve">187, 658 </w:t>
            </w:r>
          </w:p>
          <w:p w:rsidR="000074F8" w:rsidRPr="00080DBF" w:rsidRDefault="000074F8" w:rsidP="000074F8">
            <w:pPr>
              <w:spacing w:after="0" w:line="240" w:lineRule="auto"/>
              <w:rPr>
                <w:rFonts w:ascii="Times New Roman" w:eastAsia="Times New Roman" w:hAnsi="Times New Roman" w:cs="Tahoma"/>
                <w:sz w:val="24"/>
                <w:szCs w:val="20"/>
                <w:lang w:val="fr-CH"/>
              </w:rPr>
            </w:pPr>
            <w:r w:rsidRPr="00080DBF">
              <w:rPr>
                <w:rFonts w:ascii="Times New Roman" w:eastAsia="Times New Roman" w:hAnsi="Times New Roman" w:cs="Tahoma"/>
                <w:sz w:val="24"/>
                <w:szCs w:val="20"/>
                <w:lang w:val="fr-CH"/>
              </w:rPr>
              <w:t xml:space="preserve">UN Habitat= $ 451, 000 </w:t>
            </w:r>
          </w:p>
          <w:p w:rsidR="000074F8" w:rsidRPr="00080DBF" w:rsidRDefault="000074F8" w:rsidP="000074F8">
            <w:pPr>
              <w:spacing w:after="0" w:line="240" w:lineRule="auto"/>
              <w:rPr>
                <w:rFonts w:ascii="Times New Roman" w:eastAsia="Times New Roman" w:hAnsi="Times New Roman" w:cs="Tahoma"/>
                <w:sz w:val="24"/>
                <w:szCs w:val="20"/>
                <w:lang w:val="fr-CH"/>
              </w:rPr>
            </w:pPr>
            <w:r w:rsidRPr="00080DBF">
              <w:rPr>
                <w:rFonts w:ascii="Times New Roman" w:eastAsia="Times New Roman" w:hAnsi="Times New Roman" w:cs="Tahoma"/>
                <w:sz w:val="24"/>
                <w:szCs w:val="20"/>
                <w:lang w:val="fr-CH"/>
              </w:rPr>
              <w:t xml:space="preserve">IOM=  $ 308, 312 </w:t>
            </w:r>
          </w:p>
          <w:p w:rsidR="003F29C4" w:rsidRPr="00080DBF" w:rsidRDefault="003F29C4" w:rsidP="000074F8">
            <w:pPr>
              <w:spacing w:after="0" w:line="240" w:lineRule="auto"/>
              <w:rPr>
                <w:rFonts w:ascii="Times New Roman" w:eastAsia="Times New Roman" w:hAnsi="Times New Roman" w:cs="Tahoma"/>
                <w:sz w:val="24"/>
                <w:szCs w:val="20"/>
                <w:lang w:val="fr-CH"/>
              </w:rPr>
            </w:pPr>
          </w:p>
          <w:p w:rsidR="000074F8" w:rsidRPr="00080DBF" w:rsidRDefault="000074F8" w:rsidP="000074F8">
            <w:pPr>
              <w:spacing w:after="0" w:line="240" w:lineRule="auto"/>
              <w:rPr>
                <w:rFonts w:ascii="Times New Roman" w:eastAsia="Times New Roman" w:hAnsi="Times New Roman" w:cs="Times New Roman"/>
                <w:lang w:val="fr-CH"/>
              </w:rPr>
            </w:pPr>
            <w:r w:rsidRPr="00080DBF">
              <w:rPr>
                <w:rFonts w:ascii="Times New Roman" w:eastAsia="Times New Roman" w:hAnsi="Times New Roman" w:cs="Tahoma"/>
                <w:sz w:val="24"/>
                <w:szCs w:val="20"/>
                <w:lang w:val="fr-CH"/>
              </w:rPr>
              <w:t>Total= $</w:t>
            </w:r>
            <w:r w:rsidR="00A40E85" w:rsidRPr="00080DBF">
              <w:rPr>
                <w:rFonts w:ascii="Times New Roman" w:eastAsia="Times New Roman" w:hAnsi="Times New Roman" w:cs="Tahoma"/>
                <w:sz w:val="24"/>
                <w:szCs w:val="20"/>
                <w:lang w:val="fr-CH"/>
              </w:rPr>
              <w:t>946, 970</w:t>
            </w:r>
          </w:p>
        </w:tc>
        <w:tc>
          <w:tcPr>
            <w:tcW w:w="2880" w:type="dxa"/>
            <w:shd w:val="pct15" w:color="auto" w:fill="auto"/>
            <w:vAlign w:val="center"/>
          </w:tcPr>
          <w:p w:rsidR="000074F8" w:rsidRPr="000074F8" w:rsidRDefault="000074F8" w:rsidP="000074F8">
            <w:pPr>
              <w:spacing w:after="0" w:line="240" w:lineRule="auto"/>
              <w:rPr>
                <w:rFonts w:ascii="Times New Roman" w:eastAsia="Times New Roman" w:hAnsi="Times New Roman" w:cs="Times New Roman"/>
                <w:b/>
              </w:rPr>
            </w:pPr>
            <w:r w:rsidRPr="000074F8">
              <w:rPr>
                <w:rFonts w:ascii="Times New Roman" w:eastAsia="Times New Roman" w:hAnsi="Times New Roman" w:cs="Times New Roman"/>
                <w:b/>
              </w:rPr>
              <w:t>% of funds committed  / total approved budget:</w:t>
            </w:r>
          </w:p>
        </w:tc>
        <w:tc>
          <w:tcPr>
            <w:tcW w:w="2340" w:type="dxa"/>
            <w:shd w:val="clear" w:color="auto" w:fill="auto"/>
            <w:vAlign w:val="center"/>
          </w:tcPr>
          <w:p w:rsidR="000074F8" w:rsidRPr="00080DBF" w:rsidRDefault="000074F8" w:rsidP="000074F8">
            <w:pPr>
              <w:spacing w:after="0" w:line="240" w:lineRule="auto"/>
              <w:rPr>
                <w:rFonts w:ascii="Times New Roman" w:eastAsia="Times New Roman" w:hAnsi="Times New Roman" w:cs="Tahoma"/>
                <w:sz w:val="24"/>
                <w:szCs w:val="20"/>
                <w:lang w:val="fr-CH"/>
              </w:rPr>
            </w:pPr>
            <w:r w:rsidRPr="00080DBF">
              <w:rPr>
                <w:rFonts w:ascii="Times New Roman" w:eastAsia="Times New Roman" w:hAnsi="Times New Roman" w:cs="Tahoma"/>
                <w:sz w:val="24"/>
                <w:szCs w:val="20"/>
                <w:lang w:val="fr-CH"/>
              </w:rPr>
              <w:t xml:space="preserve">UNDP= </w:t>
            </w:r>
            <w:r w:rsidR="00A40E85" w:rsidRPr="00080DBF">
              <w:rPr>
                <w:rFonts w:ascii="Times New Roman" w:eastAsia="Times New Roman" w:hAnsi="Times New Roman" w:cs="Tahoma"/>
                <w:sz w:val="24"/>
                <w:szCs w:val="20"/>
                <w:lang w:val="fr-CH"/>
              </w:rPr>
              <w:t xml:space="preserve">63% </w:t>
            </w:r>
          </w:p>
          <w:p w:rsidR="000074F8" w:rsidRPr="00080DBF" w:rsidRDefault="000074F8" w:rsidP="000074F8">
            <w:pPr>
              <w:spacing w:after="0" w:line="240" w:lineRule="auto"/>
              <w:rPr>
                <w:rFonts w:ascii="Times New Roman" w:eastAsia="Times New Roman" w:hAnsi="Times New Roman" w:cs="Tahoma"/>
                <w:sz w:val="24"/>
                <w:szCs w:val="20"/>
                <w:lang w:val="fr-CH"/>
              </w:rPr>
            </w:pPr>
            <w:r w:rsidRPr="00080DBF">
              <w:rPr>
                <w:rFonts w:ascii="Times New Roman" w:eastAsia="Times New Roman" w:hAnsi="Times New Roman" w:cs="Tahoma"/>
                <w:sz w:val="24"/>
                <w:szCs w:val="20"/>
                <w:lang w:val="fr-CH"/>
              </w:rPr>
              <w:t>UN Habitat=  94%</w:t>
            </w:r>
          </w:p>
          <w:p w:rsidR="000074F8" w:rsidRPr="00080DBF" w:rsidRDefault="000074F8" w:rsidP="000074F8">
            <w:pPr>
              <w:spacing w:after="0" w:line="240" w:lineRule="auto"/>
              <w:rPr>
                <w:rFonts w:ascii="Times New Roman" w:eastAsia="Times New Roman" w:hAnsi="Times New Roman" w:cs="Tahoma"/>
                <w:sz w:val="24"/>
                <w:szCs w:val="20"/>
                <w:lang w:val="fr-CH"/>
              </w:rPr>
            </w:pPr>
            <w:r w:rsidRPr="00080DBF">
              <w:rPr>
                <w:rFonts w:ascii="Times New Roman" w:eastAsia="Times New Roman" w:hAnsi="Times New Roman" w:cs="Tahoma"/>
                <w:sz w:val="24"/>
                <w:szCs w:val="20"/>
                <w:lang w:val="fr-CH"/>
              </w:rPr>
              <w:t xml:space="preserve">IOM= 69% </w:t>
            </w:r>
          </w:p>
          <w:p w:rsidR="003F29C4" w:rsidRPr="00080DBF" w:rsidRDefault="003F29C4" w:rsidP="000074F8">
            <w:pPr>
              <w:spacing w:after="0" w:line="240" w:lineRule="auto"/>
              <w:rPr>
                <w:rFonts w:ascii="Times New Roman" w:eastAsia="Times New Roman" w:hAnsi="Times New Roman" w:cs="Tahoma"/>
                <w:sz w:val="24"/>
                <w:szCs w:val="20"/>
                <w:lang w:val="fr-CH"/>
              </w:rPr>
            </w:pPr>
          </w:p>
          <w:p w:rsidR="000074F8" w:rsidRPr="00080DBF" w:rsidRDefault="000074F8" w:rsidP="000074F8">
            <w:pPr>
              <w:spacing w:after="0" w:line="240" w:lineRule="auto"/>
              <w:rPr>
                <w:rFonts w:ascii="Times New Roman" w:eastAsia="Times New Roman" w:hAnsi="Times New Roman" w:cs="Times New Roman"/>
                <w:lang w:val="fr-CH"/>
              </w:rPr>
            </w:pPr>
            <w:r w:rsidRPr="00080DBF">
              <w:rPr>
                <w:rFonts w:ascii="Times New Roman" w:eastAsia="Times New Roman" w:hAnsi="Times New Roman" w:cs="Tahoma"/>
                <w:sz w:val="24"/>
                <w:szCs w:val="20"/>
                <w:lang w:val="fr-CH"/>
              </w:rPr>
              <w:t xml:space="preserve">Total= </w:t>
            </w:r>
            <w:r w:rsidR="00A40E85" w:rsidRPr="00080DBF">
              <w:rPr>
                <w:rFonts w:ascii="Times New Roman" w:eastAsia="Times New Roman" w:hAnsi="Times New Roman" w:cs="Tahoma"/>
                <w:sz w:val="24"/>
                <w:szCs w:val="20"/>
                <w:lang w:val="fr-CH"/>
              </w:rPr>
              <w:t xml:space="preserve">77% </w:t>
            </w:r>
          </w:p>
        </w:tc>
      </w:tr>
      <w:tr w:rsidR="000074F8" w:rsidRPr="00DA6B43" w:rsidTr="00604C89">
        <w:trPr>
          <w:trHeight w:val="375"/>
        </w:trPr>
        <w:tc>
          <w:tcPr>
            <w:tcW w:w="2880" w:type="dxa"/>
            <w:shd w:val="clear" w:color="auto" w:fill="E6E6E6"/>
          </w:tcPr>
          <w:p w:rsidR="000074F8" w:rsidRPr="000074F8" w:rsidRDefault="000074F8" w:rsidP="000074F8">
            <w:pPr>
              <w:spacing w:after="0" w:line="240" w:lineRule="auto"/>
              <w:rPr>
                <w:rFonts w:ascii="Times New Roman" w:eastAsia="Times New Roman" w:hAnsi="Times New Roman" w:cs="Times New Roman"/>
                <w:b/>
                <w:lang w:val="fr-FR"/>
              </w:rPr>
            </w:pPr>
            <w:r w:rsidRPr="000074F8">
              <w:rPr>
                <w:rFonts w:ascii="Times New Roman" w:eastAsia="Times New Roman" w:hAnsi="Times New Roman" w:cs="Times New Roman"/>
                <w:b/>
                <w:lang w:val="fr-FR"/>
              </w:rPr>
              <w:lastRenderedPageBreak/>
              <w:t>Expenditure</w:t>
            </w:r>
            <w:r w:rsidRPr="000074F8">
              <w:rPr>
                <w:rFonts w:ascii="Times New Roman" w:eastAsia="Times New Roman" w:hAnsi="Times New Roman" w:cs="Times New Roman"/>
                <w:b/>
                <w:vertAlign w:val="superscript"/>
              </w:rPr>
              <w:footnoteReference w:id="4"/>
            </w:r>
            <w:r w:rsidRPr="000074F8">
              <w:rPr>
                <w:rFonts w:ascii="Times New Roman" w:eastAsia="Times New Roman" w:hAnsi="Times New Roman" w:cs="Times New Roman"/>
                <w:b/>
                <w:lang w:val="fr-FR"/>
              </w:rPr>
              <w:t>:</w:t>
            </w:r>
          </w:p>
        </w:tc>
        <w:tc>
          <w:tcPr>
            <w:tcW w:w="2520" w:type="dxa"/>
            <w:shd w:val="clear" w:color="auto" w:fill="auto"/>
            <w:vAlign w:val="center"/>
          </w:tcPr>
          <w:p w:rsidR="000074F8" w:rsidRPr="00080DBF" w:rsidRDefault="000074F8" w:rsidP="000074F8">
            <w:pPr>
              <w:spacing w:after="0" w:line="240" w:lineRule="auto"/>
              <w:rPr>
                <w:rFonts w:ascii="Times New Roman" w:eastAsia="Times New Roman" w:hAnsi="Times New Roman" w:cs="Tahoma"/>
                <w:sz w:val="24"/>
                <w:szCs w:val="20"/>
                <w:lang w:val="fr-CH"/>
              </w:rPr>
            </w:pPr>
            <w:r w:rsidRPr="00080DBF">
              <w:rPr>
                <w:rFonts w:ascii="Times New Roman" w:eastAsia="Times New Roman" w:hAnsi="Times New Roman" w:cs="Tahoma"/>
                <w:sz w:val="24"/>
                <w:szCs w:val="20"/>
                <w:lang w:val="fr-CH"/>
              </w:rPr>
              <w:t>UNDP= $ 121,000</w:t>
            </w:r>
          </w:p>
          <w:p w:rsidR="000074F8" w:rsidRPr="00080DBF" w:rsidRDefault="000074F8" w:rsidP="000074F8">
            <w:pPr>
              <w:spacing w:after="0" w:line="240" w:lineRule="auto"/>
              <w:rPr>
                <w:rFonts w:ascii="Times New Roman" w:eastAsia="Times New Roman" w:hAnsi="Times New Roman" w:cs="Tahoma"/>
                <w:sz w:val="24"/>
                <w:szCs w:val="20"/>
                <w:lang w:val="fr-CH"/>
              </w:rPr>
            </w:pPr>
            <w:r w:rsidRPr="00080DBF">
              <w:rPr>
                <w:rFonts w:ascii="Times New Roman" w:eastAsia="Times New Roman" w:hAnsi="Times New Roman" w:cs="Tahoma"/>
                <w:sz w:val="24"/>
                <w:szCs w:val="20"/>
                <w:lang w:val="fr-CH"/>
              </w:rPr>
              <w:t>UN Habitat=  $ 376, 000</w:t>
            </w:r>
          </w:p>
          <w:p w:rsidR="000074F8" w:rsidRPr="00080DBF" w:rsidRDefault="000074F8" w:rsidP="000074F8">
            <w:pPr>
              <w:spacing w:after="0" w:line="240" w:lineRule="auto"/>
              <w:rPr>
                <w:rFonts w:ascii="Times New Roman" w:eastAsia="Times New Roman" w:hAnsi="Times New Roman" w:cs="Tahoma"/>
                <w:sz w:val="24"/>
                <w:szCs w:val="20"/>
                <w:lang w:val="fr-CH"/>
              </w:rPr>
            </w:pPr>
            <w:r w:rsidRPr="00080DBF">
              <w:rPr>
                <w:rFonts w:ascii="Times New Roman" w:eastAsia="Times New Roman" w:hAnsi="Times New Roman" w:cs="Tahoma"/>
                <w:sz w:val="24"/>
                <w:szCs w:val="20"/>
                <w:lang w:val="fr-CH"/>
              </w:rPr>
              <w:t>IOM=  $ 291,910</w:t>
            </w:r>
          </w:p>
          <w:p w:rsidR="000074F8" w:rsidRPr="000074F8" w:rsidRDefault="000074F8" w:rsidP="000074F8">
            <w:pPr>
              <w:spacing w:after="0" w:line="240" w:lineRule="auto"/>
              <w:rPr>
                <w:rFonts w:ascii="Times New Roman" w:eastAsia="Times New Roman" w:hAnsi="Times New Roman" w:cs="Times New Roman"/>
                <w:lang w:val="fr-FR" w:eastAsia="ja-JP"/>
              </w:rPr>
            </w:pPr>
            <w:r w:rsidRPr="00080DBF">
              <w:rPr>
                <w:rFonts w:ascii="Times New Roman" w:eastAsia="Times New Roman" w:hAnsi="Times New Roman" w:cs="Tahoma"/>
                <w:sz w:val="24"/>
                <w:szCs w:val="20"/>
                <w:lang w:val="fr-CH"/>
              </w:rPr>
              <w:t>Total= $ 788, 910</w:t>
            </w:r>
          </w:p>
        </w:tc>
        <w:tc>
          <w:tcPr>
            <w:tcW w:w="2880" w:type="dxa"/>
            <w:tcBorders>
              <w:bottom w:val="single" w:sz="4" w:space="0" w:color="auto"/>
            </w:tcBorders>
            <w:shd w:val="pct15" w:color="auto" w:fill="auto"/>
            <w:vAlign w:val="center"/>
          </w:tcPr>
          <w:p w:rsidR="000074F8" w:rsidRPr="000074F8" w:rsidRDefault="000074F8" w:rsidP="000074F8">
            <w:pPr>
              <w:spacing w:after="0" w:line="240" w:lineRule="auto"/>
              <w:rPr>
                <w:rFonts w:ascii="Times New Roman" w:eastAsia="Times New Roman" w:hAnsi="Times New Roman" w:cs="Times New Roman"/>
              </w:rPr>
            </w:pPr>
            <w:r w:rsidRPr="000074F8">
              <w:rPr>
                <w:rFonts w:ascii="Times New Roman" w:eastAsia="Times New Roman" w:hAnsi="Times New Roman" w:cs="Times New Roman"/>
                <w:b/>
              </w:rPr>
              <w:t>% of expenditure / total budget: (Delivery rate)</w:t>
            </w:r>
          </w:p>
        </w:tc>
        <w:tc>
          <w:tcPr>
            <w:tcW w:w="2340" w:type="dxa"/>
            <w:shd w:val="clear" w:color="auto" w:fill="auto"/>
            <w:vAlign w:val="center"/>
          </w:tcPr>
          <w:p w:rsidR="000074F8" w:rsidRPr="00080DBF" w:rsidRDefault="000074F8" w:rsidP="000074F8">
            <w:pPr>
              <w:spacing w:after="0" w:line="240" w:lineRule="auto"/>
              <w:rPr>
                <w:rFonts w:ascii="Times New Roman" w:eastAsia="Times New Roman" w:hAnsi="Times New Roman" w:cs="Tahoma"/>
                <w:sz w:val="24"/>
                <w:szCs w:val="20"/>
                <w:lang w:val="fr-CH"/>
              </w:rPr>
            </w:pPr>
            <w:r w:rsidRPr="00080DBF">
              <w:rPr>
                <w:rFonts w:ascii="Times New Roman" w:eastAsia="Times New Roman" w:hAnsi="Times New Roman" w:cs="Tahoma"/>
                <w:sz w:val="24"/>
                <w:szCs w:val="20"/>
                <w:lang w:val="fr-CH"/>
              </w:rPr>
              <w:t xml:space="preserve">UNDP= 41% </w:t>
            </w:r>
          </w:p>
          <w:p w:rsidR="000074F8" w:rsidRPr="00080DBF" w:rsidRDefault="000074F8" w:rsidP="000074F8">
            <w:pPr>
              <w:spacing w:after="0" w:line="240" w:lineRule="auto"/>
              <w:rPr>
                <w:rFonts w:ascii="Times New Roman" w:eastAsia="Times New Roman" w:hAnsi="Times New Roman" w:cs="Tahoma"/>
                <w:sz w:val="24"/>
                <w:szCs w:val="20"/>
                <w:lang w:val="fr-CH"/>
              </w:rPr>
            </w:pPr>
            <w:r w:rsidRPr="00080DBF">
              <w:rPr>
                <w:rFonts w:ascii="Times New Roman" w:eastAsia="Times New Roman" w:hAnsi="Times New Roman" w:cs="Tahoma"/>
                <w:sz w:val="24"/>
                <w:szCs w:val="20"/>
                <w:lang w:val="fr-CH"/>
              </w:rPr>
              <w:t>UN Habitat = 78%</w:t>
            </w:r>
          </w:p>
          <w:p w:rsidR="000074F8" w:rsidRPr="00080DBF" w:rsidRDefault="000074F8" w:rsidP="000074F8">
            <w:pPr>
              <w:spacing w:after="0" w:line="240" w:lineRule="auto"/>
              <w:rPr>
                <w:rFonts w:ascii="Times New Roman" w:eastAsia="Times New Roman" w:hAnsi="Times New Roman" w:cs="Tahoma"/>
                <w:sz w:val="24"/>
                <w:szCs w:val="20"/>
                <w:lang w:val="fr-CH"/>
              </w:rPr>
            </w:pPr>
            <w:r w:rsidRPr="00080DBF">
              <w:rPr>
                <w:rFonts w:ascii="Times New Roman" w:eastAsia="Times New Roman" w:hAnsi="Times New Roman" w:cs="Tahoma"/>
                <w:sz w:val="24"/>
                <w:szCs w:val="20"/>
                <w:lang w:val="fr-CH"/>
              </w:rPr>
              <w:t>IOM= 65%</w:t>
            </w:r>
          </w:p>
          <w:p w:rsidR="000074F8" w:rsidRPr="00080DBF" w:rsidRDefault="000074F8" w:rsidP="000074F8">
            <w:pPr>
              <w:spacing w:after="0" w:line="240" w:lineRule="auto"/>
              <w:rPr>
                <w:rFonts w:ascii="Times New Roman" w:eastAsia="Times New Roman" w:hAnsi="Times New Roman" w:cs="Times New Roman"/>
                <w:lang w:val="fr-CH" w:eastAsia="ja-JP"/>
              </w:rPr>
            </w:pPr>
            <w:r w:rsidRPr="00080DBF">
              <w:rPr>
                <w:rFonts w:ascii="Times New Roman" w:eastAsia="Times New Roman" w:hAnsi="Times New Roman" w:cs="Tahoma"/>
                <w:sz w:val="24"/>
                <w:szCs w:val="20"/>
                <w:lang w:val="fr-CH"/>
              </w:rPr>
              <w:t>Total= 64%</w:t>
            </w:r>
          </w:p>
        </w:tc>
      </w:tr>
      <w:tr w:rsidR="000074F8" w:rsidRPr="000074F8" w:rsidTr="00604C89">
        <w:trPr>
          <w:trHeight w:val="420"/>
        </w:trPr>
        <w:tc>
          <w:tcPr>
            <w:tcW w:w="2880" w:type="dxa"/>
            <w:shd w:val="clear" w:color="auto" w:fill="E6E6E6"/>
            <w:vAlign w:val="center"/>
          </w:tcPr>
          <w:p w:rsidR="000074F8" w:rsidRPr="000074F8" w:rsidRDefault="000074F8" w:rsidP="000074F8">
            <w:pPr>
              <w:spacing w:after="0" w:line="240" w:lineRule="auto"/>
              <w:rPr>
                <w:rFonts w:ascii="Times New Roman" w:eastAsia="Times New Roman" w:hAnsi="Times New Roman" w:cs="Times New Roman"/>
                <w:b/>
              </w:rPr>
            </w:pPr>
            <w:r w:rsidRPr="000074F8">
              <w:rPr>
                <w:rFonts w:ascii="Times New Roman" w:eastAsia="Times New Roman" w:hAnsi="Times New Roman" w:cs="Tahoma"/>
                <w:sz w:val="24"/>
                <w:szCs w:val="20"/>
              </w:rPr>
              <w:t>P</w:t>
            </w:r>
            <w:r w:rsidRPr="000074F8">
              <w:rPr>
                <w:rFonts w:ascii="Times New Roman" w:eastAsia="Times New Roman" w:hAnsi="Times New Roman" w:cs="Times New Roman"/>
                <w:b/>
              </w:rPr>
              <w:t>roject Approval Date:</w:t>
            </w:r>
          </w:p>
          <w:p w:rsidR="000074F8" w:rsidRPr="000074F8" w:rsidRDefault="000074F8" w:rsidP="000074F8">
            <w:pPr>
              <w:spacing w:after="0" w:line="240" w:lineRule="auto"/>
              <w:rPr>
                <w:rFonts w:ascii="Times New Roman" w:eastAsia="Times New Roman" w:hAnsi="Times New Roman" w:cs="Times New Roman"/>
                <w:b/>
              </w:rPr>
            </w:pPr>
          </w:p>
        </w:tc>
        <w:tc>
          <w:tcPr>
            <w:tcW w:w="2520" w:type="dxa"/>
            <w:shd w:val="clear" w:color="auto" w:fill="auto"/>
            <w:vAlign w:val="center"/>
          </w:tcPr>
          <w:p w:rsidR="000074F8" w:rsidRPr="000074F8" w:rsidRDefault="000074F8" w:rsidP="000074F8">
            <w:pPr>
              <w:spacing w:after="0" w:line="240" w:lineRule="auto"/>
              <w:rPr>
                <w:rFonts w:ascii="Times New Roman" w:eastAsia="Times New Roman" w:hAnsi="Times New Roman" w:cs="Times New Roman"/>
                <w:b/>
              </w:rPr>
            </w:pPr>
            <w:r w:rsidRPr="000074F8">
              <w:rPr>
                <w:rFonts w:ascii="Times New Roman" w:eastAsia="Times New Roman" w:hAnsi="Times New Roman" w:cs="Tahoma"/>
                <w:sz w:val="24"/>
                <w:szCs w:val="20"/>
              </w:rPr>
              <w:t>28/ 02/ 2013</w:t>
            </w:r>
          </w:p>
        </w:tc>
        <w:tc>
          <w:tcPr>
            <w:tcW w:w="2880" w:type="dxa"/>
            <w:vMerge w:val="restart"/>
            <w:shd w:val="pct15" w:color="auto" w:fill="auto"/>
            <w:vAlign w:val="center"/>
          </w:tcPr>
          <w:p w:rsidR="000074F8" w:rsidRPr="000074F8" w:rsidRDefault="000074F8" w:rsidP="000074F8">
            <w:pPr>
              <w:spacing w:after="0" w:line="240" w:lineRule="auto"/>
              <w:jc w:val="center"/>
              <w:rPr>
                <w:rFonts w:ascii="Times New Roman" w:eastAsia="Times New Roman" w:hAnsi="Times New Roman" w:cs="Times New Roman"/>
                <w:b/>
                <w:bCs/>
              </w:rPr>
            </w:pPr>
            <w:r w:rsidRPr="000074F8">
              <w:rPr>
                <w:rFonts w:ascii="Times New Roman" w:eastAsia="Times New Roman" w:hAnsi="Times New Roman" w:cs="Times New Roman"/>
                <w:b/>
                <w:bCs/>
              </w:rPr>
              <w:t>Possible delay in operational closure date (Number of months)</w:t>
            </w:r>
          </w:p>
        </w:tc>
        <w:tc>
          <w:tcPr>
            <w:tcW w:w="2340" w:type="dxa"/>
            <w:vMerge w:val="restart"/>
            <w:shd w:val="clear" w:color="auto" w:fill="auto"/>
            <w:vAlign w:val="center"/>
          </w:tcPr>
          <w:p w:rsidR="000074F8" w:rsidRPr="000074F8" w:rsidRDefault="000074F8" w:rsidP="000074F8">
            <w:pPr>
              <w:spacing w:after="0" w:line="240" w:lineRule="auto"/>
              <w:rPr>
                <w:rFonts w:ascii="Times New Roman" w:eastAsia="Times New Roman" w:hAnsi="Times New Roman" w:cs="Times New Roman"/>
                <w:bCs/>
              </w:rPr>
            </w:pPr>
            <w:r w:rsidRPr="000074F8">
              <w:rPr>
                <w:rFonts w:ascii="Times New Roman" w:eastAsia="Times New Roman" w:hAnsi="Times New Roman" w:cs="Tahoma"/>
                <w:sz w:val="24"/>
                <w:szCs w:val="20"/>
              </w:rPr>
              <w:t xml:space="preserve">3 months </w:t>
            </w:r>
          </w:p>
        </w:tc>
      </w:tr>
      <w:tr w:rsidR="000074F8" w:rsidRPr="000074F8" w:rsidTr="00604C89">
        <w:trPr>
          <w:trHeight w:val="420"/>
        </w:trPr>
        <w:tc>
          <w:tcPr>
            <w:tcW w:w="2880" w:type="dxa"/>
            <w:shd w:val="clear" w:color="auto" w:fill="E6E6E6"/>
            <w:vAlign w:val="center"/>
          </w:tcPr>
          <w:p w:rsidR="000074F8" w:rsidRPr="000074F8" w:rsidRDefault="000074F8" w:rsidP="000074F8">
            <w:pPr>
              <w:spacing w:after="0" w:line="240" w:lineRule="auto"/>
              <w:rPr>
                <w:rFonts w:ascii="Times New Roman" w:eastAsia="Times New Roman" w:hAnsi="Times New Roman" w:cs="Times New Roman"/>
                <w:b/>
              </w:rPr>
            </w:pPr>
            <w:r w:rsidRPr="000074F8">
              <w:rPr>
                <w:rFonts w:ascii="Times New Roman" w:eastAsia="Times New Roman" w:hAnsi="Times New Roman" w:cs="Times New Roman"/>
                <w:b/>
              </w:rPr>
              <w:t>Project Start Date:</w:t>
            </w:r>
          </w:p>
          <w:p w:rsidR="000074F8" w:rsidRPr="000074F8" w:rsidRDefault="000074F8" w:rsidP="000074F8">
            <w:pPr>
              <w:spacing w:after="0" w:line="240" w:lineRule="auto"/>
              <w:rPr>
                <w:rFonts w:ascii="Times New Roman" w:eastAsia="Times New Roman" w:hAnsi="Times New Roman" w:cs="Times New Roman"/>
                <w:b/>
              </w:rPr>
            </w:pPr>
          </w:p>
        </w:tc>
        <w:tc>
          <w:tcPr>
            <w:tcW w:w="2520" w:type="dxa"/>
            <w:shd w:val="clear" w:color="auto" w:fill="auto"/>
            <w:vAlign w:val="center"/>
          </w:tcPr>
          <w:p w:rsidR="000074F8" w:rsidRPr="000074F8" w:rsidRDefault="000074F8" w:rsidP="000074F8">
            <w:pPr>
              <w:spacing w:after="0" w:line="240" w:lineRule="auto"/>
              <w:rPr>
                <w:rFonts w:ascii="Times New Roman" w:eastAsia="Times New Roman" w:hAnsi="Times New Roman" w:cs="Times New Roman"/>
                <w:b/>
              </w:rPr>
            </w:pPr>
            <w:r w:rsidRPr="000074F8">
              <w:rPr>
                <w:rFonts w:ascii="Times New Roman" w:eastAsia="Times New Roman" w:hAnsi="Times New Roman" w:cs="Tahoma"/>
                <w:sz w:val="24"/>
                <w:szCs w:val="20"/>
              </w:rPr>
              <w:t>15/ 03/ 2013</w:t>
            </w:r>
          </w:p>
        </w:tc>
        <w:tc>
          <w:tcPr>
            <w:tcW w:w="2880" w:type="dxa"/>
            <w:vMerge/>
            <w:shd w:val="pct15" w:color="auto" w:fill="auto"/>
            <w:vAlign w:val="center"/>
          </w:tcPr>
          <w:p w:rsidR="000074F8" w:rsidRPr="000074F8" w:rsidRDefault="000074F8" w:rsidP="000074F8">
            <w:pPr>
              <w:spacing w:after="0" w:line="240" w:lineRule="auto"/>
              <w:jc w:val="center"/>
              <w:rPr>
                <w:rFonts w:ascii="Times New Roman" w:eastAsia="Times New Roman" w:hAnsi="Times New Roman" w:cs="Times New Roman"/>
                <w:bCs/>
              </w:rPr>
            </w:pPr>
          </w:p>
        </w:tc>
        <w:tc>
          <w:tcPr>
            <w:tcW w:w="2340" w:type="dxa"/>
            <w:vMerge/>
            <w:shd w:val="clear" w:color="auto" w:fill="auto"/>
            <w:vAlign w:val="center"/>
          </w:tcPr>
          <w:p w:rsidR="000074F8" w:rsidRPr="000074F8" w:rsidRDefault="000074F8" w:rsidP="000074F8">
            <w:pPr>
              <w:spacing w:after="0" w:line="240" w:lineRule="auto"/>
              <w:jc w:val="center"/>
              <w:rPr>
                <w:rFonts w:ascii="Times New Roman" w:eastAsia="Times New Roman" w:hAnsi="Times New Roman" w:cs="Times New Roman"/>
                <w:bCs/>
              </w:rPr>
            </w:pPr>
          </w:p>
        </w:tc>
      </w:tr>
      <w:tr w:rsidR="000074F8" w:rsidRPr="000074F8" w:rsidTr="00604C89">
        <w:trPr>
          <w:trHeight w:val="420"/>
        </w:trPr>
        <w:tc>
          <w:tcPr>
            <w:tcW w:w="2880" w:type="dxa"/>
            <w:tcBorders>
              <w:bottom w:val="single" w:sz="4" w:space="0" w:color="auto"/>
            </w:tcBorders>
            <w:shd w:val="clear" w:color="auto" w:fill="E6E6E6"/>
            <w:vAlign w:val="center"/>
          </w:tcPr>
          <w:p w:rsidR="000074F8" w:rsidRPr="000074F8" w:rsidRDefault="000074F8" w:rsidP="000074F8">
            <w:pPr>
              <w:spacing w:after="0" w:line="240" w:lineRule="auto"/>
              <w:rPr>
                <w:rFonts w:ascii="Times New Roman" w:eastAsia="Times New Roman" w:hAnsi="Times New Roman" w:cs="Times New Roman"/>
                <w:b/>
              </w:rPr>
            </w:pPr>
            <w:r w:rsidRPr="000074F8">
              <w:rPr>
                <w:rFonts w:ascii="Times New Roman" w:eastAsia="Times New Roman" w:hAnsi="Times New Roman" w:cs="Times New Roman"/>
                <w:b/>
              </w:rPr>
              <w:t>Expected Operational Project  Closure Date:</w:t>
            </w:r>
          </w:p>
        </w:tc>
        <w:tc>
          <w:tcPr>
            <w:tcW w:w="2520" w:type="dxa"/>
            <w:shd w:val="clear" w:color="auto" w:fill="auto"/>
            <w:vAlign w:val="center"/>
          </w:tcPr>
          <w:p w:rsidR="000074F8" w:rsidRPr="000074F8" w:rsidRDefault="000074F8" w:rsidP="000074F8">
            <w:pPr>
              <w:spacing w:after="0" w:line="240" w:lineRule="auto"/>
              <w:rPr>
                <w:rFonts w:ascii="Times New Roman" w:eastAsia="Times New Roman" w:hAnsi="Times New Roman" w:cs="Times New Roman"/>
                <w:b/>
              </w:rPr>
            </w:pPr>
            <w:r w:rsidRPr="000074F8">
              <w:rPr>
                <w:rFonts w:ascii="Times New Roman" w:eastAsia="Times New Roman" w:hAnsi="Times New Roman" w:cs="Tahoma"/>
                <w:sz w:val="24"/>
                <w:szCs w:val="20"/>
              </w:rPr>
              <w:t>15/ 09 / 2015</w:t>
            </w:r>
          </w:p>
        </w:tc>
        <w:tc>
          <w:tcPr>
            <w:tcW w:w="2880" w:type="dxa"/>
            <w:vMerge/>
            <w:shd w:val="pct15" w:color="auto" w:fill="auto"/>
            <w:vAlign w:val="center"/>
          </w:tcPr>
          <w:p w:rsidR="000074F8" w:rsidRPr="000074F8" w:rsidRDefault="000074F8" w:rsidP="000074F8">
            <w:pPr>
              <w:spacing w:after="0" w:line="240" w:lineRule="auto"/>
              <w:jc w:val="center"/>
              <w:rPr>
                <w:rFonts w:ascii="Times New Roman" w:eastAsia="Times New Roman" w:hAnsi="Times New Roman" w:cs="Times New Roman"/>
                <w:bCs/>
              </w:rPr>
            </w:pPr>
          </w:p>
        </w:tc>
        <w:tc>
          <w:tcPr>
            <w:tcW w:w="2340" w:type="dxa"/>
            <w:vMerge/>
            <w:shd w:val="clear" w:color="auto" w:fill="auto"/>
            <w:vAlign w:val="center"/>
          </w:tcPr>
          <w:p w:rsidR="000074F8" w:rsidRPr="000074F8" w:rsidRDefault="000074F8" w:rsidP="000074F8">
            <w:pPr>
              <w:spacing w:after="0" w:line="240" w:lineRule="auto"/>
              <w:jc w:val="center"/>
              <w:rPr>
                <w:rFonts w:ascii="Times New Roman" w:eastAsia="Times New Roman" w:hAnsi="Times New Roman" w:cs="Times New Roman"/>
                <w:bCs/>
              </w:rPr>
            </w:pPr>
          </w:p>
        </w:tc>
      </w:tr>
      <w:tr w:rsidR="000074F8" w:rsidRPr="000074F8" w:rsidTr="00604C89">
        <w:trPr>
          <w:trHeight w:val="778"/>
        </w:trPr>
        <w:tc>
          <w:tcPr>
            <w:tcW w:w="2880" w:type="dxa"/>
            <w:shd w:val="clear" w:color="auto" w:fill="E6E6E6"/>
            <w:vAlign w:val="center"/>
          </w:tcPr>
          <w:p w:rsidR="000074F8" w:rsidRPr="000074F8" w:rsidRDefault="000074F8" w:rsidP="000074F8">
            <w:pPr>
              <w:spacing w:after="0" w:line="240" w:lineRule="auto"/>
              <w:rPr>
                <w:rFonts w:ascii="Times New Roman" w:eastAsia="Times New Roman" w:hAnsi="Times New Roman" w:cs="Times New Roman"/>
                <w:b/>
              </w:rPr>
            </w:pPr>
            <w:r w:rsidRPr="000074F8">
              <w:rPr>
                <w:rFonts w:ascii="Times New Roman" w:eastAsia="Times New Roman" w:hAnsi="Times New Roman" w:cs="Times New Roman"/>
                <w:b/>
              </w:rPr>
              <w:t>Project Outcomes:</w:t>
            </w:r>
          </w:p>
        </w:tc>
        <w:tc>
          <w:tcPr>
            <w:tcW w:w="7740" w:type="dxa"/>
            <w:gridSpan w:val="3"/>
            <w:shd w:val="clear" w:color="auto" w:fill="auto"/>
            <w:vAlign w:val="center"/>
          </w:tcPr>
          <w:p w:rsidR="000074F8" w:rsidRPr="000074F8" w:rsidRDefault="000074F8" w:rsidP="000074F8">
            <w:pPr>
              <w:spacing w:after="0" w:line="240" w:lineRule="auto"/>
              <w:rPr>
                <w:rFonts w:ascii="Times New Roman" w:eastAsia="Times New Roman" w:hAnsi="Times New Roman" w:cs="Times New Roman"/>
                <w:bCs/>
              </w:rPr>
            </w:pPr>
            <w:r w:rsidRPr="000074F8">
              <w:rPr>
                <w:rFonts w:ascii="Times New Roman" w:eastAsia="Times New Roman" w:hAnsi="Times New Roman" w:cs="Tahoma"/>
                <w:sz w:val="24"/>
                <w:szCs w:val="20"/>
              </w:rPr>
              <w:t>Nepal’s leaders are prepared to develop a national transition plan for implementation of land reform and property return</w:t>
            </w:r>
          </w:p>
        </w:tc>
      </w:tr>
      <w:tr w:rsidR="000074F8" w:rsidRPr="000074F8" w:rsidTr="00604C89">
        <w:trPr>
          <w:trHeight w:val="778"/>
        </w:trPr>
        <w:tc>
          <w:tcPr>
            <w:tcW w:w="2880" w:type="dxa"/>
            <w:shd w:val="clear" w:color="auto" w:fill="E6E6E6"/>
            <w:vAlign w:val="center"/>
          </w:tcPr>
          <w:p w:rsidR="000074F8" w:rsidRPr="000074F8" w:rsidRDefault="000074F8" w:rsidP="000074F8">
            <w:pPr>
              <w:spacing w:after="0" w:line="240" w:lineRule="auto"/>
              <w:rPr>
                <w:rFonts w:ascii="Times New Roman" w:eastAsia="Times New Roman" w:hAnsi="Times New Roman" w:cs="Times New Roman"/>
                <w:b/>
              </w:rPr>
            </w:pPr>
            <w:r w:rsidRPr="000074F8">
              <w:rPr>
                <w:rFonts w:ascii="Times New Roman" w:eastAsia="Times New Roman" w:hAnsi="Times New Roman" w:cs="Times New Roman"/>
                <w:b/>
              </w:rPr>
              <w:t>PBF Focus Area</w:t>
            </w:r>
            <w:r w:rsidRPr="000074F8">
              <w:rPr>
                <w:rFonts w:ascii="Times New Roman" w:eastAsia="Times New Roman" w:hAnsi="Times New Roman" w:cs="Times New Roman"/>
                <w:b/>
                <w:vertAlign w:val="superscript"/>
              </w:rPr>
              <w:footnoteReference w:id="5"/>
            </w:r>
          </w:p>
          <w:p w:rsidR="000074F8" w:rsidRPr="000074F8" w:rsidRDefault="000074F8" w:rsidP="000074F8">
            <w:pPr>
              <w:spacing w:after="0" w:line="240" w:lineRule="auto"/>
              <w:rPr>
                <w:rFonts w:ascii="Times New Roman" w:eastAsia="Times New Roman" w:hAnsi="Times New Roman" w:cs="Times New Roman"/>
              </w:rPr>
            </w:pPr>
            <w:r w:rsidRPr="000074F8">
              <w:rPr>
                <w:rFonts w:ascii="Times New Roman" w:eastAsia="Times New Roman" w:hAnsi="Times New Roman" w:cs="Times New Roman"/>
              </w:rPr>
              <w:t>(select one of the Focus Areas listed below)</w:t>
            </w:r>
          </w:p>
        </w:tc>
        <w:tc>
          <w:tcPr>
            <w:tcW w:w="7740" w:type="dxa"/>
            <w:gridSpan w:val="3"/>
            <w:shd w:val="clear" w:color="auto" w:fill="auto"/>
            <w:vAlign w:val="center"/>
          </w:tcPr>
          <w:p w:rsidR="000074F8" w:rsidRPr="000074F8" w:rsidRDefault="000074F8" w:rsidP="000074F8">
            <w:pPr>
              <w:spacing w:after="0" w:line="240" w:lineRule="auto"/>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Priority Area 2: Promote coexistence of peaceful resolution of conflict. </w:t>
            </w:r>
          </w:p>
          <w:p w:rsidR="000074F8" w:rsidRPr="000074F8" w:rsidRDefault="000074F8" w:rsidP="000074F8">
            <w:pPr>
              <w:spacing w:after="0" w:line="240" w:lineRule="auto"/>
              <w:rPr>
                <w:rFonts w:ascii="Times New Roman" w:eastAsia="Times New Roman" w:hAnsi="Times New Roman" w:cs="Times New Roman"/>
              </w:rPr>
            </w:pPr>
            <w:r w:rsidRPr="000074F8">
              <w:rPr>
                <w:rFonts w:ascii="Times New Roman" w:eastAsia="Times New Roman" w:hAnsi="Times New Roman" w:cs="Tahoma"/>
                <w:sz w:val="24"/>
                <w:szCs w:val="20"/>
              </w:rPr>
              <w:t xml:space="preserve">2.1 National reconciliation </w:t>
            </w:r>
          </w:p>
          <w:p w:rsidR="000074F8" w:rsidRPr="000074F8" w:rsidRDefault="000074F8" w:rsidP="000074F8">
            <w:pPr>
              <w:spacing w:after="0" w:line="240" w:lineRule="auto"/>
              <w:rPr>
                <w:rFonts w:ascii="Times New Roman" w:eastAsia="Times New Roman" w:hAnsi="Times New Roman" w:cs="Times New Roman"/>
              </w:rPr>
            </w:pPr>
          </w:p>
        </w:tc>
      </w:tr>
    </w:tbl>
    <w:p w:rsidR="000074F8" w:rsidRPr="000074F8" w:rsidRDefault="000074F8" w:rsidP="000074F8">
      <w:pPr>
        <w:spacing w:after="0" w:line="240" w:lineRule="auto"/>
        <w:outlineLvl w:val="0"/>
        <w:rPr>
          <w:rFonts w:ascii="Times New Roman" w:eastAsia="Times New Roman" w:hAnsi="Times New Roman" w:cs="Times New Roman"/>
        </w:rPr>
        <w:sectPr w:rsidR="000074F8" w:rsidRPr="000074F8" w:rsidSect="00604C89">
          <w:footerReference w:type="even" r:id="rId9"/>
          <w:footerReference w:type="default" r:id="rId10"/>
          <w:pgSz w:w="12240" w:h="15840"/>
          <w:pgMar w:top="562" w:right="1530" w:bottom="562" w:left="1800" w:header="720" w:footer="720" w:gutter="0"/>
          <w:pgNumType w:start="1"/>
          <w:cols w:space="720"/>
          <w:formProt w:val="0"/>
          <w:docGrid w:linePitch="360"/>
        </w:sectPr>
      </w:pPr>
    </w:p>
    <w:p w:rsidR="000074F8" w:rsidRPr="000074F8" w:rsidRDefault="000074F8" w:rsidP="000074F8">
      <w:pPr>
        <w:spacing w:after="0" w:line="240" w:lineRule="auto"/>
        <w:outlineLvl w:val="0"/>
        <w:rPr>
          <w:rFonts w:ascii="Times New Roman" w:eastAsia="Times New Roman" w:hAnsi="Times New Roman" w:cs="Times New Roman"/>
          <w:b/>
        </w:rPr>
      </w:pPr>
      <w:r w:rsidRPr="000074F8">
        <w:rPr>
          <w:rFonts w:ascii="Times New Roman" w:eastAsia="Times New Roman" w:hAnsi="Times New Roman" w:cs="Times New Roman"/>
          <w:b/>
        </w:rPr>
        <w:lastRenderedPageBreak/>
        <w:t xml:space="preserve">Qualitative assessment of progress </w:t>
      </w:r>
    </w:p>
    <w:p w:rsidR="000074F8" w:rsidRPr="000074F8" w:rsidRDefault="000074F8" w:rsidP="000074F8">
      <w:pPr>
        <w:spacing w:after="0" w:line="240" w:lineRule="auto"/>
        <w:outlineLvl w:val="0"/>
        <w:rPr>
          <w:rFonts w:ascii="Times New Roman" w:eastAsia="Times New Roman" w:hAnsi="Times New Roman" w:cs="Times New Roman"/>
          <w:b/>
        </w:rPr>
      </w:pPr>
    </w:p>
    <w:tbl>
      <w:tblPr>
        <w:tblW w:w="13068"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0080"/>
      </w:tblGrid>
      <w:tr w:rsidR="000074F8" w:rsidRPr="000074F8" w:rsidTr="00604C89">
        <w:tc>
          <w:tcPr>
            <w:tcW w:w="2988" w:type="dxa"/>
            <w:shd w:val="clear" w:color="auto" w:fill="auto"/>
          </w:tcPr>
          <w:p w:rsidR="000074F8" w:rsidRPr="000074F8" w:rsidRDefault="000074F8" w:rsidP="000074F8">
            <w:pPr>
              <w:spacing w:after="0" w:line="240" w:lineRule="auto"/>
              <w:rPr>
                <w:rFonts w:ascii="Times New Roman" w:eastAsia="Times New Roman" w:hAnsi="Times New Roman" w:cs="Tahoma"/>
                <w:b/>
                <w:sz w:val="24"/>
                <w:szCs w:val="20"/>
              </w:rPr>
            </w:pPr>
            <w:r w:rsidRPr="000074F8">
              <w:rPr>
                <w:rFonts w:ascii="Times New Roman" w:eastAsia="Times New Roman" w:hAnsi="Times New Roman" w:cs="Tahoma"/>
                <w:b/>
                <w:sz w:val="24"/>
                <w:szCs w:val="20"/>
              </w:rPr>
              <w:t xml:space="preserve">For each intended outcome, provide evidence of progress during the reporting period. </w:t>
            </w:r>
          </w:p>
          <w:p w:rsidR="000074F8" w:rsidRPr="000074F8" w:rsidRDefault="000074F8" w:rsidP="000074F8">
            <w:pPr>
              <w:spacing w:after="0" w:line="240" w:lineRule="auto"/>
              <w:rPr>
                <w:rFonts w:ascii="Times New Roman" w:eastAsia="Times New Roman" w:hAnsi="Times New Roman" w:cs="Tahoma"/>
                <w:b/>
                <w:sz w:val="24"/>
                <w:szCs w:val="20"/>
              </w:rPr>
            </w:pPr>
          </w:p>
          <w:p w:rsidR="000074F8" w:rsidRPr="000074F8" w:rsidRDefault="000074F8" w:rsidP="000074F8">
            <w:pPr>
              <w:spacing w:after="0" w:line="240" w:lineRule="auto"/>
              <w:rPr>
                <w:rFonts w:ascii="Times New Roman" w:eastAsia="Times New Roman" w:hAnsi="Times New Roman" w:cs="Tahoma"/>
                <w:b/>
                <w:sz w:val="24"/>
                <w:szCs w:val="20"/>
              </w:rPr>
            </w:pPr>
            <w:r w:rsidRPr="000074F8">
              <w:rPr>
                <w:rFonts w:ascii="Times New Roman" w:eastAsia="Times New Roman" w:hAnsi="Times New Roman" w:cs="Tahoma"/>
                <w:b/>
                <w:sz w:val="24"/>
                <w:szCs w:val="20"/>
              </w:rPr>
              <w:t>In addition, for each outcome include the outputs achieved.</w:t>
            </w:r>
          </w:p>
          <w:p w:rsidR="000074F8" w:rsidRPr="000074F8" w:rsidRDefault="000074F8" w:rsidP="000074F8">
            <w:pPr>
              <w:spacing w:after="0" w:line="240" w:lineRule="auto"/>
              <w:rPr>
                <w:rFonts w:ascii="Times New Roman" w:eastAsia="Times New Roman" w:hAnsi="Times New Roman" w:cs="Tahoma"/>
                <w:sz w:val="24"/>
                <w:szCs w:val="20"/>
              </w:rPr>
            </w:pPr>
            <w:r w:rsidRPr="000074F8">
              <w:rPr>
                <w:rFonts w:ascii="Times New Roman" w:eastAsia="Times New Roman" w:hAnsi="Times New Roman" w:cs="Tahoma"/>
                <w:b/>
                <w:sz w:val="24"/>
                <w:szCs w:val="20"/>
              </w:rPr>
              <w:t>(1000 characters max.)</w:t>
            </w:r>
          </w:p>
        </w:tc>
        <w:tc>
          <w:tcPr>
            <w:tcW w:w="10080" w:type="dxa"/>
            <w:shd w:val="clear" w:color="auto" w:fill="auto"/>
          </w:tcPr>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The project is designed with the peace building </w:t>
            </w:r>
            <w:r w:rsidR="00B42E60">
              <w:rPr>
                <w:rFonts w:ascii="Times New Roman" w:eastAsia="Times New Roman" w:hAnsi="Times New Roman" w:cs="Tahoma"/>
                <w:sz w:val="24"/>
                <w:szCs w:val="20"/>
              </w:rPr>
              <w:t>objective</w:t>
            </w:r>
            <w:r w:rsidR="00B42E60" w:rsidRPr="000074F8">
              <w:rPr>
                <w:rFonts w:ascii="Times New Roman" w:eastAsia="Times New Roman" w:hAnsi="Times New Roman" w:cs="Tahoma"/>
                <w:sz w:val="24"/>
                <w:szCs w:val="20"/>
              </w:rPr>
              <w:t xml:space="preserve"> </w:t>
            </w:r>
            <w:r w:rsidR="00B42E60">
              <w:rPr>
                <w:rFonts w:ascii="Times New Roman" w:eastAsia="Times New Roman" w:hAnsi="Times New Roman" w:cs="Tahoma"/>
                <w:sz w:val="24"/>
                <w:szCs w:val="20"/>
              </w:rPr>
              <w:t>to</w:t>
            </w:r>
            <w:r w:rsidRPr="000074F8">
              <w:rPr>
                <w:rFonts w:ascii="Times New Roman" w:eastAsia="Times New Roman" w:hAnsi="Times New Roman" w:cs="Tahoma"/>
                <w:sz w:val="24"/>
                <w:szCs w:val="20"/>
              </w:rPr>
              <w:t xml:space="preserve"> strengthen the peace process by reducing contention over land management and land reform issues at the national and district level.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The five major outcomes of the project and outputs achieved during the reporting period</w:t>
            </w:r>
            <w:r w:rsidR="00B42E60">
              <w:rPr>
                <w:rFonts w:ascii="Times New Roman" w:eastAsia="Times New Roman" w:hAnsi="Times New Roman" w:cs="Tahoma"/>
                <w:sz w:val="24"/>
                <w:szCs w:val="20"/>
              </w:rPr>
              <w:t xml:space="preserve"> (January to June 2015)</w:t>
            </w:r>
            <w:r w:rsidRPr="000074F8">
              <w:rPr>
                <w:rFonts w:ascii="Times New Roman" w:eastAsia="Times New Roman" w:hAnsi="Times New Roman" w:cs="Tahoma"/>
                <w:sz w:val="24"/>
                <w:szCs w:val="20"/>
              </w:rPr>
              <w:t xml:space="preserve"> are described </w:t>
            </w:r>
            <w:r w:rsidR="00B42E60">
              <w:rPr>
                <w:rFonts w:ascii="Times New Roman" w:eastAsia="Times New Roman" w:hAnsi="Times New Roman" w:cs="Tahoma"/>
                <w:sz w:val="24"/>
                <w:szCs w:val="20"/>
              </w:rPr>
              <w:t>below</w:t>
            </w:r>
            <w:r w:rsidRPr="000074F8">
              <w:rPr>
                <w:rFonts w:ascii="Times New Roman" w:eastAsia="Times New Roman" w:hAnsi="Times New Roman" w:cs="Tahoma"/>
                <w:sz w:val="24"/>
                <w:szCs w:val="20"/>
              </w:rPr>
              <w:t xml:space="preserve">: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b/>
                <w:sz w:val="24"/>
                <w:szCs w:val="20"/>
              </w:rPr>
            </w:pPr>
            <w:r w:rsidRPr="000074F8">
              <w:rPr>
                <w:rFonts w:ascii="Times New Roman" w:eastAsia="Times New Roman" w:hAnsi="Times New Roman" w:cs="Tahoma"/>
                <w:b/>
                <w:sz w:val="24"/>
                <w:szCs w:val="20"/>
              </w:rPr>
              <w:t>1) Support consensus-building among Nepal’s leaders to embark on land reform</w:t>
            </w:r>
            <w:r w:rsidR="00413719">
              <w:rPr>
                <w:rFonts w:ascii="Times New Roman" w:eastAsia="Times New Roman" w:hAnsi="Times New Roman" w:cs="Tahoma"/>
                <w:b/>
                <w:sz w:val="24"/>
                <w:szCs w:val="20"/>
              </w:rPr>
              <w:t>.</w:t>
            </w:r>
            <w:r w:rsidRPr="000074F8">
              <w:rPr>
                <w:rFonts w:ascii="Times New Roman" w:eastAsia="Times New Roman" w:hAnsi="Times New Roman" w:cs="Tahoma"/>
                <w:b/>
                <w:sz w:val="24"/>
                <w:szCs w:val="20"/>
              </w:rPr>
              <w:t xml:space="preserve">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Political leaders representing 11 different political parties have verbally committed to participate in regular dialogue sessions. As a result, a regular dialogue session is being conducted every month.  Reports and brief notes are prepared out of these dialogue programs for records and internal use. The political leaders also have showed </w:t>
            </w:r>
            <w:r w:rsidR="006D7941">
              <w:rPr>
                <w:rFonts w:ascii="Times New Roman" w:eastAsia="Times New Roman" w:hAnsi="Times New Roman" w:cs="Tahoma"/>
                <w:sz w:val="24"/>
                <w:szCs w:val="20"/>
              </w:rPr>
              <w:t xml:space="preserve">common </w:t>
            </w:r>
            <w:r w:rsidRPr="000074F8">
              <w:rPr>
                <w:rFonts w:ascii="Times New Roman" w:eastAsia="Times New Roman" w:hAnsi="Times New Roman" w:cs="Tahoma"/>
                <w:sz w:val="24"/>
                <w:szCs w:val="20"/>
              </w:rPr>
              <w:t xml:space="preserve">interest on less contentious </w:t>
            </w:r>
            <w:r w:rsidR="00480C54">
              <w:rPr>
                <w:rFonts w:ascii="Times New Roman" w:eastAsia="Times New Roman" w:hAnsi="Times New Roman" w:cs="Tahoma"/>
                <w:sz w:val="24"/>
                <w:szCs w:val="20"/>
              </w:rPr>
              <w:t xml:space="preserve">issues </w:t>
            </w:r>
            <w:r w:rsidR="006D7941">
              <w:rPr>
                <w:rFonts w:ascii="Times New Roman" w:eastAsia="Times New Roman" w:hAnsi="Times New Roman" w:cs="Tahoma"/>
                <w:sz w:val="24"/>
                <w:szCs w:val="20"/>
              </w:rPr>
              <w:t xml:space="preserve">such as </w:t>
            </w:r>
            <w:r w:rsidR="006D7941" w:rsidRPr="000074F8">
              <w:rPr>
                <w:rFonts w:ascii="Times New Roman" w:eastAsia="Times New Roman" w:hAnsi="Times New Roman" w:cs="Tahoma"/>
                <w:sz w:val="24"/>
                <w:szCs w:val="20"/>
              </w:rPr>
              <w:t>land</w:t>
            </w:r>
            <w:r w:rsidRPr="000074F8">
              <w:rPr>
                <w:rFonts w:ascii="Times New Roman" w:eastAsia="Times New Roman" w:hAnsi="Times New Roman" w:cs="Tahoma"/>
                <w:sz w:val="24"/>
                <w:szCs w:val="20"/>
              </w:rPr>
              <w:t xml:space="preserve"> use policy, land administration reform and agricultural reform, among other</w:t>
            </w:r>
            <w:r w:rsidR="006D7941">
              <w:rPr>
                <w:rFonts w:ascii="Times New Roman" w:eastAsia="Times New Roman" w:hAnsi="Times New Roman" w:cs="Tahoma"/>
                <w:sz w:val="24"/>
                <w:szCs w:val="20"/>
              </w:rPr>
              <w:t xml:space="preserve"> various issues</w:t>
            </w:r>
            <w:r w:rsidRPr="000074F8">
              <w:rPr>
                <w:rFonts w:ascii="Times New Roman" w:eastAsia="Times New Roman" w:hAnsi="Times New Roman" w:cs="Tahoma"/>
                <w:sz w:val="24"/>
                <w:szCs w:val="20"/>
              </w:rPr>
              <w:t xml:space="preserve">.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a</w:t>
            </w:r>
            <w:r w:rsidR="00C8115B">
              <w:rPr>
                <w:rFonts w:ascii="Times New Roman" w:eastAsia="Times New Roman" w:hAnsi="Times New Roman" w:cs="Tahoma"/>
                <w:sz w:val="24"/>
                <w:szCs w:val="20"/>
              </w:rPr>
              <w:t>)</w:t>
            </w:r>
            <w:r w:rsidRPr="000074F8">
              <w:rPr>
                <w:rFonts w:ascii="Times New Roman" w:eastAsia="Times New Roman" w:hAnsi="Times New Roman" w:cs="Tahoma"/>
                <w:sz w:val="24"/>
                <w:szCs w:val="20"/>
              </w:rPr>
              <w:t xml:space="preserve"> Land terminology list is being updated. Some political parties</w:t>
            </w:r>
            <w:r w:rsidR="00DA6B43">
              <w:rPr>
                <w:rFonts w:ascii="Times New Roman" w:eastAsia="Times New Roman" w:hAnsi="Times New Roman" w:cs="Tahoma"/>
                <w:sz w:val="24"/>
                <w:szCs w:val="20"/>
              </w:rPr>
              <w:t>,</w:t>
            </w:r>
            <w:r w:rsidRPr="000074F8">
              <w:rPr>
                <w:rFonts w:ascii="Times New Roman" w:eastAsia="Times New Roman" w:hAnsi="Times New Roman" w:cs="Tahoma"/>
                <w:sz w:val="24"/>
                <w:szCs w:val="20"/>
              </w:rPr>
              <w:t xml:space="preserve"> particularly UCPN Maoist and </w:t>
            </w:r>
            <w:r w:rsidR="00DA6B43">
              <w:rPr>
                <w:rFonts w:ascii="Times New Roman" w:eastAsia="Times New Roman" w:hAnsi="Times New Roman" w:cs="Tahoma"/>
                <w:sz w:val="24"/>
                <w:szCs w:val="20"/>
              </w:rPr>
              <w:t xml:space="preserve">the </w:t>
            </w:r>
            <w:r w:rsidRPr="000074F8">
              <w:rPr>
                <w:rFonts w:ascii="Times New Roman" w:eastAsia="Times New Roman" w:hAnsi="Times New Roman" w:cs="Tahoma"/>
                <w:sz w:val="24"/>
                <w:szCs w:val="20"/>
              </w:rPr>
              <w:t xml:space="preserve">Nepali Congress have initiated </w:t>
            </w:r>
            <w:r w:rsidR="008A544B" w:rsidRPr="000074F8">
              <w:rPr>
                <w:rFonts w:ascii="Times New Roman" w:eastAsia="Times New Roman" w:hAnsi="Times New Roman" w:cs="Tahoma"/>
                <w:sz w:val="24"/>
                <w:szCs w:val="20"/>
              </w:rPr>
              <w:t>discussion</w:t>
            </w:r>
            <w:r w:rsidR="008A544B">
              <w:rPr>
                <w:rFonts w:ascii="Times New Roman" w:eastAsia="Times New Roman" w:hAnsi="Times New Roman" w:cs="Tahoma"/>
                <w:sz w:val="24"/>
                <w:szCs w:val="20"/>
              </w:rPr>
              <w:t>,</w:t>
            </w:r>
            <w:r w:rsidR="008A544B" w:rsidRPr="000074F8">
              <w:rPr>
                <w:rFonts w:ascii="Times New Roman" w:eastAsia="Times New Roman" w:hAnsi="Times New Roman" w:cs="Tahoma"/>
                <w:sz w:val="24"/>
                <w:szCs w:val="20"/>
              </w:rPr>
              <w:t xml:space="preserve"> and</w:t>
            </w:r>
            <w:r w:rsidRPr="000074F8">
              <w:rPr>
                <w:rFonts w:ascii="Times New Roman" w:eastAsia="Times New Roman" w:hAnsi="Times New Roman" w:cs="Tahoma"/>
                <w:sz w:val="24"/>
                <w:szCs w:val="20"/>
              </w:rPr>
              <w:t xml:space="preserve"> </w:t>
            </w:r>
            <w:r w:rsidR="00DA6B43">
              <w:rPr>
                <w:rFonts w:ascii="Times New Roman" w:eastAsia="Times New Roman" w:hAnsi="Times New Roman" w:cs="Tahoma"/>
                <w:sz w:val="24"/>
                <w:szCs w:val="20"/>
              </w:rPr>
              <w:t xml:space="preserve">are </w:t>
            </w:r>
            <w:r w:rsidRPr="000074F8">
              <w:rPr>
                <w:rFonts w:ascii="Times New Roman" w:eastAsia="Times New Roman" w:hAnsi="Times New Roman" w:cs="Tahoma"/>
                <w:sz w:val="24"/>
                <w:szCs w:val="20"/>
              </w:rPr>
              <w:t xml:space="preserve">currently reviewing the list of land related terminology. During bilateral consultations, the major political parties have </w:t>
            </w:r>
            <w:r w:rsidR="00DA6B43">
              <w:rPr>
                <w:rFonts w:ascii="Times New Roman" w:eastAsia="Times New Roman" w:hAnsi="Times New Roman" w:cs="Tahoma"/>
                <w:sz w:val="24"/>
                <w:szCs w:val="20"/>
              </w:rPr>
              <w:t xml:space="preserve">likewise </w:t>
            </w:r>
            <w:r w:rsidRPr="000074F8">
              <w:rPr>
                <w:rFonts w:ascii="Times New Roman" w:eastAsia="Times New Roman" w:hAnsi="Times New Roman" w:cs="Tahoma"/>
                <w:sz w:val="24"/>
                <w:szCs w:val="20"/>
              </w:rPr>
              <w:t>expressed their interest to soon initiate the discussion on the terminology</w:t>
            </w:r>
            <w:r w:rsidR="00DA6B43">
              <w:rPr>
                <w:rFonts w:ascii="Times New Roman" w:eastAsia="Times New Roman" w:hAnsi="Times New Roman" w:cs="Tahoma"/>
                <w:sz w:val="24"/>
                <w:szCs w:val="20"/>
              </w:rPr>
              <w:t xml:space="preserve"> list</w:t>
            </w:r>
            <w:r w:rsidRPr="000074F8">
              <w:rPr>
                <w:rFonts w:ascii="Times New Roman" w:eastAsia="Times New Roman" w:hAnsi="Times New Roman" w:cs="Tahoma"/>
                <w:sz w:val="24"/>
                <w:szCs w:val="20"/>
              </w:rPr>
              <w:t xml:space="preserve">. Land being one of the root causes of conflict in Nepal, there are </w:t>
            </w:r>
            <w:r w:rsidR="00DA6B43">
              <w:rPr>
                <w:rFonts w:ascii="Times New Roman" w:eastAsia="Times New Roman" w:hAnsi="Times New Roman" w:cs="Tahoma"/>
                <w:sz w:val="24"/>
                <w:szCs w:val="20"/>
              </w:rPr>
              <w:t>some political</w:t>
            </w:r>
            <w:r w:rsidR="00DA6B43" w:rsidRPr="000074F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rPr>
              <w:t xml:space="preserve">differences on some key </w:t>
            </w:r>
            <w:r w:rsidR="00DA6B43">
              <w:rPr>
                <w:rFonts w:ascii="Times New Roman" w:eastAsia="Times New Roman" w:hAnsi="Times New Roman" w:cs="Tahoma"/>
                <w:sz w:val="24"/>
                <w:szCs w:val="20"/>
              </w:rPr>
              <w:t>terms relating to land issues among different parties</w:t>
            </w:r>
            <w:r w:rsidRPr="000074F8">
              <w:rPr>
                <w:rFonts w:ascii="Times New Roman" w:eastAsia="Times New Roman" w:hAnsi="Times New Roman" w:cs="Tahoma"/>
                <w:sz w:val="24"/>
                <w:szCs w:val="20"/>
              </w:rPr>
              <w:t xml:space="preserve">. Thus, </w:t>
            </w:r>
            <w:r w:rsidR="00DA6B43">
              <w:rPr>
                <w:rFonts w:ascii="Times New Roman" w:eastAsia="Times New Roman" w:hAnsi="Times New Roman" w:cs="Tahoma"/>
                <w:sz w:val="24"/>
                <w:szCs w:val="20"/>
              </w:rPr>
              <w:t xml:space="preserve">a shared </w:t>
            </w:r>
            <w:r w:rsidRPr="000074F8">
              <w:rPr>
                <w:rFonts w:ascii="Times New Roman" w:eastAsia="Times New Roman" w:hAnsi="Times New Roman" w:cs="Tahoma"/>
                <w:sz w:val="24"/>
                <w:szCs w:val="20"/>
              </w:rPr>
              <w:t xml:space="preserve">understanding </w:t>
            </w:r>
            <w:r w:rsidR="00DA6B43">
              <w:rPr>
                <w:rFonts w:ascii="Times New Roman" w:eastAsia="Times New Roman" w:hAnsi="Times New Roman" w:cs="Tahoma"/>
                <w:sz w:val="24"/>
                <w:szCs w:val="20"/>
              </w:rPr>
              <w:t>of land-related</w:t>
            </w:r>
            <w:r w:rsidR="00DA6B43" w:rsidRPr="000074F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rPr>
              <w:t xml:space="preserve">terminology </w:t>
            </w:r>
            <w:r w:rsidR="008D1530">
              <w:rPr>
                <w:rFonts w:ascii="Times New Roman" w:eastAsia="Times New Roman" w:hAnsi="Times New Roman" w:cs="Tahoma"/>
                <w:sz w:val="24"/>
                <w:szCs w:val="20"/>
              </w:rPr>
              <w:t>greatly</w:t>
            </w:r>
            <w:r w:rsidR="00DA6B43">
              <w:rPr>
                <w:rFonts w:ascii="Times New Roman" w:eastAsia="Times New Roman" w:hAnsi="Times New Roman" w:cs="Tahoma"/>
                <w:sz w:val="24"/>
                <w:szCs w:val="20"/>
              </w:rPr>
              <w:t xml:space="preserve"> </w:t>
            </w:r>
            <w:r w:rsidR="008D1530">
              <w:rPr>
                <w:rFonts w:ascii="Times New Roman" w:eastAsia="Times New Roman" w:hAnsi="Times New Roman" w:cs="Tahoma"/>
                <w:sz w:val="24"/>
                <w:szCs w:val="20"/>
              </w:rPr>
              <w:t>contributes to a</w:t>
            </w:r>
            <w:r w:rsidR="00DA6B43">
              <w:rPr>
                <w:rFonts w:ascii="Times New Roman" w:eastAsia="Times New Roman" w:hAnsi="Times New Roman" w:cs="Tahoma"/>
                <w:sz w:val="24"/>
                <w:szCs w:val="20"/>
              </w:rPr>
              <w:t xml:space="preserve"> </w:t>
            </w:r>
            <w:r w:rsidR="008D1530">
              <w:rPr>
                <w:rFonts w:ascii="Times New Roman" w:eastAsia="Times New Roman" w:hAnsi="Times New Roman" w:cs="Tahoma"/>
                <w:sz w:val="24"/>
                <w:szCs w:val="20"/>
              </w:rPr>
              <w:t xml:space="preserve">shared </w:t>
            </w:r>
            <w:r w:rsidRPr="000074F8">
              <w:rPr>
                <w:rFonts w:ascii="Times New Roman" w:eastAsia="Times New Roman" w:hAnsi="Times New Roman" w:cs="Tahoma"/>
                <w:sz w:val="24"/>
                <w:szCs w:val="20"/>
              </w:rPr>
              <w:t xml:space="preserve">understanding </w:t>
            </w:r>
            <w:r w:rsidR="00DA6B43" w:rsidRPr="000074F8">
              <w:rPr>
                <w:rFonts w:ascii="Times New Roman" w:eastAsia="Times New Roman" w:hAnsi="Times New Roman" w:cs="Tahoma"/>
                <w:sz w:val="24"/>
                <w:szCs w:val="20"/>
              </w:rPr>
              <w:t>o</w:t>
            </w:r>
            <w:r w:rsidR="00DA6B43">
              <w:rPr>
                <w:rFonts w:ascii="Times New Roman" w:eastAsia="Times New Roman" w:hAnsi="Times New Roman" w:cs="Tahoma"/>
                <w:sz w:val="24"/>
                <w:szCs w:val="20"/>
              </w:rPr>
              <w:t>f</w:t>
            </w:r>
            <w:r w:rsidR="00DA6B43" w:rsidRPr="000074F8">
              <w:rPr>
                <w:rFonts w:ascii="Times New Roman" w:eastAsia="Times New Roman" w:hAnsi="Times New Roman" w:cs="Tahoma"/>
                <w:sz w:val="24"/>
                <w:szCs w:val="20"/>
              </w:rPr>
              <w:t xml:space="preserve"> </w:t>
            </w:r>
            <w:r w:rsidR="008D1530">
              <w:rPr>
                <w:rFonts w:ascii="Times New Roman" w:eastAsia="Times New Roman" w:hAnsi="Times New Roman" w:cs="Tahoma"/>
                <w:sz w:val="24"/>
                <w:szCs w:val="20"/>
              </w:rPr>
              <w:t xml:space="preserve">a </w:t>
            </w:r>
            <w:r w:rsidRPr="000074F8">
              <w:rPr>
                <w:rFonts w:ascii="Times New Roman" w:eastAsia="Times New Roman" w:hAnsi="Times New Roman" w:cs="Tahoma"/>
                <w:sz w:val="24"/>
                <w:szCs w:val="20"/>
              </w:rPr>
              <w:t xml:space="preserve">conceptual framework </w:t>
            </w:r>
            <w:r w:rsidR="008D1530">
              <w:rPr>
                <w:rFonts w:ascii="Times New Roman" w:eastAsia="Times New Roman" w:hAnsi="Times New Roman" w:cs="Tahoma"/>
                <w:sz w:val="24"/>
                <w:szCs w:val="20"/>
              </w:rPr>
              <w:t>for future</w:t>
            </w:r>
            <w:r w:rsidRPr="000074F8">
              <w:rPr>
                <w:rFonts w:ascii="Times New Roman" w:eastAsia="Times New Roman" w:hAnsi="Times New Roman" w:cs="Tahoma"/>
                <w:sz w:val="24"/>
                <w:szCs w:val="20"/>
              </w:rPr>
              <w:t xml:space="preserve"> land reform.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C8115B" w:rsidP="006D7941">
            <w:pPr>
              <w:spacing w:after="0" w:line="240" w:lineRule="auto"/>
              <w:jc w:val="both"/>
              <w:rPr>
                <w:rFonts w:ascii="Times New Roman" w:eastAsia="Times New Roman" w:hAnsi="Times New Roman" w:cs="Tahoma"/>
                <w:sz w:val="24"/>
                <w:szCs w:val="20"/>
              </w:rPr>
            </w:pPr>
            <w:r>
              <w:rPr>
                <w:rFonts w:ascii="Times New Roman" w:eastAsia="Times New Roman" w:hAnsi="Times New Roman" w:cs="Tahoma"/>
                <w:sz w:val="24"/>
                <w:szCs w:val="20"/>
              </w:rPr>
              <w:t>b)</w:t>
            </w:r>
            <w:r w:rsidR="000074F8" w:rsidRPr="000074F8">
              <w:rPr>
                <w:rFonts w:ascii="Times New Roman" w:eastAsia="Times New Roman" w:hAnsi="Times New Roman" w:cs="Tahoma"/>
                <w:sz w:val="24"/>
                <w:szCs w:val="20"/>
              </w:rPr>
              <w:t xml:space="preserve"> The project is convening intra-group as well as intra-party dialogue</w:t>
            </w:r>
            <w:r w:rsidR="008D1530">
              <w:rPr>
                <w:rFonts w:ascii="Times New Roman" w:eastAsia="Times New Roman" w:hAnsi="Times New Roman" w:cs="Tahoma"/>
                <w:sz w:val="24"/>
                <w:szCs w:val="20"/>
              </w:rPr>
              <w:t>s</w:t>
            </w:r>
            <w:r w:rsidR="000074F8" w:rsidRPr="000074F8">
              <w:rPr>
                <w:rFonts w:ascii="Times New Roman" w:eastAsia="Times New Roman" w:hAnsi="Times New Roman" w:cs="Tahoma"/>
                <w:sz w:val="24"/>
                <w:szCs w:val="20"/>
              </w:rPr>
              <w:t xml:space="preserve"> with the political parties to develop an agreed and shared agenda on land and property rights. For instance, a discussion paper </w:t>
            </w:r>
            <w:r w:rsidR="006D7941">
              <w:rPr>
                <w:rFonts w:ascii="Times New Roman" w:eastAsia="Times New Roman" w:hAnsi="Times New Roman" w:cs="Tahoma"/>
                <w:sz w:val="24"/>
                <w:szCs w:val="20"/>
              </w:rPr>
              <w:t>with</w:t>
            </w:r>
            <w:r w:rsidR="006D7941" w:rsidRPr="000074F8">
              <w:rPr>
                <w:rFonts w:ascii="Times New Roman" w:eastAsia="Times New Roman" w:hAnsi="Times New Roman" w:cs="Tahoma"/>
                <w:sz w:val="24"/>
                <w:szCs w:val="20"/>
              </w:rPr>
              <w:t xml:space="preserve"> </w:t>
            </w:r>
            <w:r w:rsidR="008D1530">
              <w:rPr>
                <w:rFonts w:ascii="Times New Roman" w:eastAsia="Times New Roman" w:hAnsi="Times New Roman" w:cs="Tahoma"/>
                <w:sz w:val="24"/>
                <w:szCs w:val="20"/>
              </w:rPr>
              <w:t xml:space="preserve">a </w:t>
            </w:r>
            <w:r w:rsidR="000074F8" w:rsidRPr="000074F8">
              <w:rPr>
                <w:rFonts w:ascii="Times New Roman" w:eastAsia="Times New Roman" w:hAnsi="Times New Roman" w:cs="Tahoma"/>
                <w:sz w:val="24"/>
                <w:szCs w:val="20"/>
              </w:rPr>
              <w:t>shared agenda on land issues from Madhes/ Tarai prospective has been developed</w:t>
            </w:r>
            <w:r w:rsidR="008D1530">
              <w:rPr>
                <w:rFonts w:ascii="Times New Roman" w:eastAsia="Times New Roman" w:hAnsi="Times New Roman" w:cs="Tahoma"/>
                <w:sz w:val="24"/>
                <w:szCs w:val="20"/>
              </w:rPr>
              <w:t xml:space="preserve"> and disseminated</w:t>
            </w:r>
            <w:r w:rsidR="000074F8" w:rsidRPr="000074F8">
              <w:rPr>
                <w:rFonts w:ascii="Times New Roman" w:eastAsia="Times New Roman" w:hAnsi="Times New Roman" w:cs="Tahoma"/>
                <w:sz w:val="24"/>
                <w:szCs w:val="20"/>
              </w:rPr>
              <w:t>. Similarly, UCPN Maoist, one of the major political parties of Nepal</w:t>
            </w:r>
            <w:r w:rsidR="008D1530">
              <w:rPr>
                <w:rFonts w:ascii="Times New Roman" w:eastAsia="Times New Roman" w:hAnsi="Times New Roman" w:cs="Tahoma"/>
                <w:sz w:val="24"/>
                <w:szCs w:val="20"/>
              </w:rPr>
              <w:t>,</w:t>
            </w:r>
            <w:r w:rsidR="000074F8" w:rsidRPr="000074F8">
              <w:rPr>
                <w:rFonts w:ascii="Times New Roman" w:eastAsia="Times New Roman" w:hAnsi="Times New Roman" w:cs="Tahoma"/>
                <w:sz w:val="24"/>
                <w:szCs w:val="20"/>
              </w:rPr>
              <w:t xml:space="preserve"> has also conducted a dialogue session with its members to develop a land position paper f</w:t>
            </w:r>
            <w:r w:rsidR="008D1530">
              <w:rPr>
                <w:rFonts w:ascii="Times New Roman" w:eastAsia="Times New Roman" w:hAnsi="Times New Roman" w:cs="Tahoma"/>
                <w:sz w:val="24"/>
                <w:szCs w:val="20"/>
              </w:rPr>
              <w:t>or</w:t>
            </w:r>
            <w:r w:rsidR="000074F8" w:rsidRPr="000074F8">
              <w:rPr>
                <w:rFonts w:ascii="Times New Roman" w:eastAsia="Times New Roman" w:hAnsi="Times New Roman" w:cs="Tahoma"/>
                <w:sz w:val="24"/>
                <w:szCs w:val="20"/>
              </w:rPr>
              <w:t xml:space="preserve"> the party.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b/>
                <w:sz w:val="24"/>
                <w:szCs w:val="20"/>
              </w:rPr>
            </w:pPr>
            <w:r w:rsidRPr="000074F8">
              <w:rPr>
                <w:rFonts w:ascii="Times New Roman" w:eastAsia="Times New Roman" w:hAnsi="Times New Roman" w:cs="Tahoma"/>
                <w:b/>
                <w:sz w:val="24"/>
                <w:szCs w:val="20"/>
              </w:rPr>
              <w:t xml:space="preserve">2) Central, District, Village Development Committee and Municipality Level Land Use implementation Committees collect and analyze land-related data and prepare Land Use Plans </w:t>
            </w:r>
            <w:r w:rsidRPr="000074F8">
              <w:rPr>
                <w:rFonts w:ascii="Times New Roman" w:eastAsia="Times New Roman" w:hAnsi="Times New Roman" w:cs="Tahoma"/>
                <w:b/>
                <w:sz w:val="24"/>
                <w:szCs w:val="20"/>
              </w:rPr>
              <w:lastRenderedPageBreak/>
              <w:t xml:space="preserve">in their prioritized areas in three districts.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a)  Participatory approach</w:t>
            </w:r>
            <w:r w:rsidR="003464BE">
              <w:rPr>
                <w:rFonts w:ascii="Times New Roman" w:eastAsia="Times New Roman" w:hAnsi="Times New Roman" w:cs="Tahoma"/>
                <w:sz w:val="24"/>
                <w:szCs w:val="20"/>
              </w:rPr>
              <w:t>es</w:t>
            </w:r>
            <w:r w:rsidRPr="000074F8">
              <w:rPr>
                <w:rFonts w:ascii="Times New Roman" w:eastAsia="Times New Roman" w:hAnsi="Times New Roman" w:cs="Tahoma"/>
                <w:sz w:val="24"/>
                <w:szCs w:val="20"/>
              </w:rPr>
              <w:t xml:space="preserve"> </w:t>
            </w:r>
            <w:r w:rsidR="003464BE">
              <w:rPr>
                <w:rFonts w:ascii="Times New Roman" w:eastAsia="Times New Roman" w:hAnsi="Times New Roman" w:cs="Tahoma"/>
                <w:sz w:val="24"/>
                <w:szCs w:val="20"/>
              </w:rPr>
              <w:t>were</w:t>
            </w:r>
            <w:r w:rsidR="003464BE" w:rsidRPr="000074F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rPr>
              <w:t xml:space="preserve">given due consideration while preparing the National, District (Surkhet, Morang and Nawalparasi) and Village Development Committee level (VDC) (Latikoili, Amaraut and Jhorahat) Land Use Plans (LUP). The draft plans have been developed and shared with the concerned Land Use Implementation Committees for comments and feedback.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b) </w:t>
            </w:r>
            <w:r w:rsidR="003464BE">
              <w:rPr>
                <w:rFonts w:ascii="Times New Roman" w:eastAsia="Times New Roman" w:hAnsi="Times New Roman" w:cs="Tahoma"/>
                <w:sz w:val="24"/>
                <w:szCs w:val="20"/>
              </w:rPr>
              <w:t xml:space="preserve">The </w:t>
            </w:r>
            <w:r w:rsidRPr="000074F8">
              <w:rPr>
                <w:rFonts w:ascii="Times New Roman" w:eastAsia="Times New Roman" w:hAnsi="Times New Roman" w:cs="Tahoma"/>
                <w:sz w:val="24"/>
                <w:szCs w:val="20"/>
              </w:rPr>
              <w:t>Draft land use legislation document was prepared and is being reviewed.</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c) A study trip was organized for high level officials of the MoLRM and MoPR to learn from Land Use Planning and Land Management</w:t>
            </w:r>
            <w:r w:rsidR="003464BE">
              <w:rPr>
                <w:rFonts w:ascii="Times New Roman" w:eastAsia="Times New Roman" w:hAnsi="Times New Roman" w:cs="Tahoma"/>
                <w:sz w:val="24"/>
                <w:szCs w:val="20"/>
              </w:rPr>
              <w:t xml:space="preserve"> structures</w:t>
            </w:r>
            <w:r w:rsidRPr="000074F8">
              <w:rPr>
                <w:rFonts w:ascii="Times New Roman" w:eastAsia="Times New Roman" w:hAnsi="Times New Roman" w:cs="Tahoma"/>
                <w:sz w:val="24"/>
                <w:szCs w:val="20"/>
              </w:rPr>
              <w:t xml:space="preserve"> in Cambodia. The trip highlighted the importance of adopting a participatory approach in land administration and management for better management of land and </w:t>
            </w:r>
            <w:r w:rsidR="003464BE">
              <w:rPr>
                <w:rFonts w:ascii="Times New Roman" w:eastAsia="Times New Roman" w:hAnsi="Times New Roman" w:cs="Tahoma"/>
                <w:sz w:val="24"/>
                <w:szCs w:val="20"/>
              </w:rPr>
              <w:t>natural</w:t>
            </w:r>
            <w:r w:rsidR="003464BE" w:rsidRPr="000074F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rPr>
              <w:t>resources. A detailed report was developed and shared with land professionals in Nepal.</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d)  The project facilitated 29 consultations and 3 training sessions to advance capacity of central and district level government officials and other relevant stakeholders on 'Land Use Planning and Management'. In total, 39% of participants were women.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b/>
                <w:sz w:val="24"/>
                <w:szCs w:val="20"/>
              </w:rPr>
            </w:pPr>
            <w:r w:rsidRPr="000074F8">
              <w:rPr>
                <w:rFonts w:ascii="Times New Roman" w:eastAsia="Times New Roman" w:hAnsi="Times New Roman" w:cs="Tahoma"/>
                <w:b/>
                <w:sz w:val="24"/>
                <w:szCs w:val="20"/>
              </w:rPr>
              <w:t>3) Prepare a draft unified land regulatory framework</w:t>
            </w:r>
            <w:r w:rsidR="00413719" w:rsidRPr="00413719">
              <w:rPr>
                <w:rFonts w:ascii="Times New Roman" w:eastAsia="Times New Roman" w:hAnsi="Times New Roman" w:cs="Tahoma"/>
                <w:b/>
                <w:sz w:val="24"/>
                <w:szCs w:val="20"/>
              </w:rPr>
              <w:t>.</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a) The draft unified land regulatory framework was developed drawing on a wide consultation with civil society, government bodies and individual land experts.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b) 8 consultations (2 </w:t>
            </w:r>
            <w:r w:rsidR="003464BE">
              <w:rPr>
                <w:rFonts w:ascii="Times New Roman" w:eastAsia="Times New Roman" w:hAnsi="Times New Roman" w:cs="Tahoma"/>
                <w:sz w:val="24"/>
                <w:szCs w:val="20"/>
              </w:rPr>
              <w:t xml:space="preserve">on </w:t>
            </w:r>
            <w:r w:rsidRPr="000074F8">
              <w:rPr>
                <w:rFonts w:ascii="Times New Roman" w:eastAsia="Times New Roman" w:hAnsi="Times New Roman" w:cs="Tahoma"/>
                <w:sz w:val="24"/>
                <w:szCs w:val="20"/>
              </w:rPr>
              <w:t>central level and 6</w:t>
            </w:r>
            <w:r w:rsidR="003464BE">
              <w:rPr>
                <w:rFonts w:ascii="Times New Roman" w:eastAsia="Times New Roman" w:hAnsi="Times New Roman" w:cs="Tahoma"/>
                <w:sz w:val="24"/>
                <w:szCs w:val="20"/>
              </w:rPr>
              <w:t xml:space="preserve"> on</w:t>
            </w:r>
            <w:r w:rsidRPr="000074F8">
              <w:rPr>
                <w:rFonts w:ascii="Times New Roman" w:eastAsia="Times New Roman" w:hAnsi="Times New Roman" w:cs="Tahoma"/>
                <w:sz w:val="24"/>
                <w:szCs w:val="20"/>
              </w:rPr>
              <w:t xml:space="preserve"> district level) were organized with central level and district level Governmental agencies and affected communities</w:t>
            </w:r>
            <w:r w:rsidR="003464BE">
              <w:rPr>
                <w:rFonts w:ascii="Times New Roman" w:eastAsia="Times New Roman" w:hAnsi="Times New Roman" w:cs="Tahoma"/>
                <w:sz w:val="24"/>
                <w:szCs w:val="20"/>
              </w:rPr>
              <w:t>,</w:t>
            </w:r>
            <w:r w:rsidRPr="000074F8">
              <w:rPr>
                <w:rFonts w:ascii="Times New Roman" w:eastAsia="Times New Roman" w:hAnsi="Times New Roman" w:cs="Tahoma"/>
                <w:sz w:val="24"/>
                <w:szCs w:val="20"/>
              </w:rPr>
              <w:t xml:space="preserve"> including vulnerable women</w:t>
            </w:r>
            <w:r w:rsidR="003464BE">
              <w:rPr>
                <w:rFonts w:ascii="Times New Roman" w:eastAsia="Times New Roman" w:hAnsi="Times New Roman" w:cs="Tahoma"/>
                <w:sz w:val="24"/>
                <w:szCs w:val="20"/>
              </w:rPr>
              <w:t>,</w:t>
            </w:r>
            <w:r w:rsidRPr="000074F8">
              <w:rPr>
                <w:rFonts w:ascii="Times New Roman" w:eastAsia="Times New Roman" w:hAnsi="Times New Roman" w:cs="Tahoma"/>
                <w:sz w:val="24"/>
                <w:szCs w:val="20"/>
              </w:rPr>
              <w:t xml:space="preserve"> regarding necessary amendments and revision of</w:t>
            </w:r>
            <w:r w:rsidR="003464BE">
              <w:rPr>
                <w:rFonts w:ascii="Times New Roman" w:eastAsia="Times New Roman" w:hAnsi="Times New Roman" w:cs="Tahoma"/>
                <w:sz w:val="24"/>
                <w:szCs w:val="20"/>
              </w:rPr>
              <w:t xml:space="preserve"> the</w:t>
            </w:r>
            <w:r w:rsidRPr="000074F8">
              <w:rPr>
                <w:rFonts w:ascii="Times New Roman" w:eastAsia="Times New Roman" w:hAnsi="Times New Roman" w:cs="Tahoma"/>
                <w:sz w:val="24"/>
                <w:szCs w:val="20"/>
              </w:rPr>
              <w:t xml:space="preserve"> Land Survey and Measurement Act 2019 BS, Land Related Act 2021 BS and Land Revenue Act 2034 BS. In total, 376 (238 male and 138 female) persons participated in these consultations.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c) </w:t>
            </w:r>
            <w:r w:rsidR="00A70396">
              <w:rPr>
                <w:rFonts w:ascii="Times New Roman" w:eastAsia="Times New Roman" w:hAnsi="Times New Roman" w:cs="Tahoma"/>
                <w:sz w:val="24"/>
                <w:szCs w:val="20"/>
              </w:rPr>
              <w:t xml:space="preserve">Based on the consultations, </w:t>
            </w:r>
            <w:r w:rsidR="00FE51FF">
              <w:rPr>
                <w:rFonts w:ascii="Times New Roman" w:eastAsia="Times New Roman" w:hAnsi="Times New Roman" w:cs="Tahoma"/>
                <w:sz w:val="24"/>
                <w:szCs w:val="20"/>
              </w:rPr>
              <w:t xml:space="preserve">three major </w:t>
            </w:r>
            <w:r w:rsidR="003464BE">
              <w:rPr>
                <w:rFonts w:ascii="Times New Roman" w:eastAsia="Times New Roman" w:hAnsi="Times New Roman" w:cs="Tahoma"/>
                <w:sz w:val="24"/>
                <w:szCs w:val="20"/>
              </w:rPr>
              <w:t>Land Acts</w:t>
            </w:r>
            <w:r w:rsidR="00FE51FF">
              <w:rPr>
                <w:rFonts w:ascii="Times New Roman" w:eastAsia="Times New Roman" w:hAnsi="Times New Roman" w:cs="Tahoma"/>
                <w:sz w:val="24"/>
                <w:szCs w:val="20"/>
              </w:rPr>
              <w:t xml:space="preserve"> were revised and amended. The revised </w:t>
            </w:r>
            <w:r w:rsidR="003464BE">
              <w:rPr>
                <w:rFonts w:ascii="Times New Roman" w:eastAsia="Times New Roman" w:hAnsi="Times New Roman" w:cs="Tahoma"/>
                <w:sz w:val="24"/>
                <w:szCs w:val="20"/>
              </w:rPr>
              <w:t>Land Acts</w:t>
            </w:r>
            <w:r w:rsidRPr="000074F8">
              <w:rPr>
                <w:rFonts w:ascii="Times New Roman" w:eastAsia="Times New Roman" w:hAnsi="Times New Roman" w:cs="Tahoma"/>
                <w:sz w:val="24"/>
                <w:szCs w:val="20"/>
              </w:rPr>
              <w:t xml:space="preserve"> identify outdated provisions that are no longer applicable in </w:t>
            </w:r>
            <w:r w:rsidR="003464BE">
              <w:rPr>
                <w:rFonts w:ascii="Times New Roman" w:eastAsia="Times New Roman" w:hAnsi="Times New Roman" w:cs="Tahoma"/>
                <w:sz w:val="24"/>
                <w:szCs w:val="20"/>
              </w:rPr>
              <w:t xml:space="preserve">the </w:t>
            </w:r>
            <w:r w:rsidRPr="000074F8">
              <w:rPr>
                <w:rFonts w:ascii="Times New Roman" w:eastAsia="Times New Roman" w:hAnsi="Times New Roman" w:cs="Tahoma"/>
                <w:sz w:val="24"/>
                <w:szCs w:val="20"/>
              </w:rPr>
              <w:t>current context</w:t>
            </w:r>
            <w:r w:rsidR="00FE51FF">
              <w:rPr>
                <w:rFonts w:ascii="Times New Roman" w:eastAsia="Times New Roman" w:hAnsi="Times New Roman" w:cs="Tahoma"/>
                <w:sz w:val="24"/>
                <w:szCs w:val="20"/>
              </w:rPr>
              <w:t>,</w:t>
            </w:r>
            <w:r w:rsidRPr="000074F8">
              <w:rPr>
                <w:rFonts w:ascii="Times New Roman" w:eastAsia="Times New Roman" w:hAnsi="Times New Roman" w:cs="Tahoma"/>
                <w:sz w:val="24"/>
                <w:szCs w:val="20"/>
              </w:rPr>
              <w:t xml:space="preserve"> and </w:t>
            </w:r>
            <w:r w:rsidR="00FE51FF">
              <w:rPr>
                <w:rFonts w:ascii="Times New Roman" w:eastAsia="Times New Roman" w:hAnsi="Times New Roman" w:cs="Tahoma"/>
                <w:sz w:val="24"/>
                <w:szCs w:val="20"/>
              </w:rPr>
              <w:t xml:space="preserve">added new </w:t>
            </w:r>
            <w:r w:rsidR="00FE51FF">
              <w:rPr>
                <w:rFonts w:ascii="Times New Roman" w:eastAsia="Times New Roman" w:hAnsi="Times New Roman" w:cs="Tahoma"/>
                <w:sz w:val="24"/>
                <w:szCs w:val="20"/>
              </w:rPr>
              <w:lastRenderedPageBreak/>
              <w:t>provision</w:t>
            </w:r>
            <w:r w:rsidR="003464BE">
              <w:rPr>
                <w:rFonts w:ascii="Times New Roman" w:eastAsia="Times New Roman" w:hAnsi="Times New Roman" w:cs="Tahoma"/>
                <w:sz w:val="24"/>
                <w:szCs w:val="20"/>
              </w:rPr>
              <w:t>s</w:t>
            </w:r>
            <w:r w:rsidR="00FE51FF">
              <w:rPr>
                <w:rFonts w:ascii="Times New Roman" w:eastAsia="Times New Roman" w:hAnsi="Times New Roman" w:cs="Tahoma"/>
                <w:sz w:val="24"/>
                <w:szCs w:val="20"/>
              </w:rPr>
              <w:t xml:space="preserve"> </w:t>
            </w:r>
            <w:r w:rsidR="003464BE">
              <w:rPr>
                <w:rFonts w:ascii="Times New Roman" w:eastAsia="Times New Roman" w:hAnsi="Times New Roman" w:cs="Tahoma"/>
                <w:sz w:val="24"/>
                <w:szCs w:val="20"/>
              </w:rPr>
              <w:t xml:space="preserve">for </w:t>
            </w:r>
            <w:r w:rsidR="00604C89">
              <w:rPr>
                <w:rFonts w:ascii="Times New Roman" w:eastAsia="Times New Roman" w:hAnsi="Times New Roman" w:cs="Tahoma"/>
                <w:sz w:val="24"/>
                <w:szCs w:val="20"/>
              </w:rPr>
              <w:t xml:space="preserve"> the </w:t>
            </w:r>
            <w:r w:rsidRPr="000074F8">
              <w:rPr>
                <w:rFonts w:ascii="Times New Roman" w:eastAsia="Times New Roman" w:hAnsi="Times New Roman" w:cs="Tahoma"/>
                <w:sz w:val="24"/>
                <w:szCs w:val="20"/>
              </w:rPr>
              <w:t xml:space="preserve">legal protection for women and vulnerable groups and co-ownership of land between husband and wives to secure land ownership of women.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d) The unified </w:t>
            </w:r>
            <w:r w:rsidR="00604C89">
              <w:rPr>
                <w:rFonts w:ascii="Times New Roman" w:eastAsia="Times New Roman" w:hAnsi="Times New Roman" w:cs="Tahoma"/>
                <w:sz w:val="24"/>
                <w:szCs w:val="20"/>
              </w:rPr>
              <w:t>Land? Act</w:t>
            </w:r>
            <w:r w:rsidR="00604C89" w:rsidRPr="000074F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rPr>
              <w:t xml:space="preserve">as well as the proposed amendments and revised three major </w:t>
            </w:r>
            <w:r w:rsidR="00604C89">
              <w:rPr>
                <w:rFonts w:ascii="Times New Roman" w:eastAsia="Times New Roman" w:hAnsi="Times New Roman" w:cs="Tahoma"/>
                <w:sz w:val="24"/>
                <w:szCs w:val="20"/>
              </w:rPr>
              <w:t>Acts</w:t>
            </w:r>
            <w:r w:rsidR="00604C89" w:rsidRPr="000074F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rPr>
              <w:t xml:space="preserve">were officially handed over to </w:t>
            </w:r>
            <w:r w:rsidR="00604C89">
              <w:rPr>
                <w:rFonts w:ascii="Times New Roman" w:eastAsia="Times New Roman" w:hAnsi="Times New Roman" w:cs="Tahoma"/>
                <w:sz w:val="24"/>
                <w:szCs w:val="20"/>
              </w:rPr>
              <w:t xml:space="preserve">the </w:t>
            </w:r>
            <w:r w:rsidRPr="000074F8">
              <w:rPr>
                <w:rFonts w:ascii="Times New Roman" w:eastAsia="Times New Roman" w:hAnsi="Times New Roman" w:cs="Tahoma"/>
                <w:sz w:val="24"/>
                <w:szCs w:val="20"/>
              </w:rPr>
              <w:t xml:space="preserve">MoLRM for their consideration in March 2015. The Ministry </w:t>
            </w:r>
            <w:r w:rsidR="00604C89">
              <w:rPr>
                <w:rFonts w:ascii="Times New Roman" w:eastAsia="Times New Roman" w:hAnsi="Times New Roman" w:cs="Tahoma"/>
                <w:sz w:val="24"/>
                <w:szCs w:val="20"/>
              </w:rPr>
              <w:t>is envisaged to</w:t>
            </w:r>
            <w:r w:rsidR="00604C89" w:rsidRPr="000074F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rPr>
              <w:t>take the lead and present the drafts in both intra and inter-Ministerial discussions and move towards the integration of the acts into one framework.</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e) The proposed amendments in the </w:t>
            </w:r>
            <w:r w:rsidR="00604C89">
              <w:rPr>
                <w:rFonts w:ascii="Times New Roman" w:eastAsia="Times New Roman" w:hAnsi="Times New Roman" w:cs="Tahoma"/>
                <w:sz w:val="24"/>
                <w:szCs w:val="20"/>
              </w:rPr>
              <w:t>revised Acts</w:t>
            </w:r>
            <w:r w:rsidR="00604C89" w:rsidRPr="000074F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rPr>
              <w:t xml:space="preserve">will continue to be discussed in future dialogue programs </w:t>
            </w:r>
            <w:r w:rsidR="00604C89">
              <w:rPr>
                <w:rFonts w:ascii="Times New Roman" w:eastAsia="Times New Roman" w:hAnsi="Times New Roman" w:cs="Tahoma"/>
                <w:sz w:val="24"/>
                <w:szCs w:val="20"/>
              </w:rPr>
              <w:t>to guarantee</w:t>
            </w:r>
            <w:r w:rsidR="00604C89" w:rsidRPr="000074F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rPr>
              <w:t xml:space="preserve">political ownership.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b/>
                <w:sz w:val="24"/>
                <w:szCs w:val="20"/>
              </w:rPr>
            </w:pPr>
            <w:r w:rsidRPr="000074F8">
              <w:rPr>
                <w:rFonts w:ascii="Times New Roman" w:eastAsia="Times New Roman" w:hAnsi="Times New Roman" w:cs="Tahoma"/>
                <w:b/>
                <w:sz w:val="24"/>
                <w:szCs w:val="20"/>
              </w:rPr>
              <w:t>4) Assess and enhance land information systems in the three selected districts</w:t>
            </w:r>
            <w:r w:rsidR="00413719">
              <w:rPr>
                <w:rFonts w:ascii="Times New Roman" w:eastAsia="Times New Roman" w:hAnsi="Times New Roman" w:cs="Tahoma"/>
                <w:b/>
                <w:sz w:val="24"/>
                <w:szCs w:val="20"/>
              </w:rPr>
              <w:t>.</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a) The project conducted a comparative assessment of existing land information systems being used in the land offices and Solutions for Open Land Administration </w:t>
            </w:r>
            <w:r w:rsidR="00604C89">
              <w:rPr>
                <w:rFonts w:ascii="Times New Roman" w:eastAsia="Times New Roman" w:hAnsi="Times New Roman" w:cs="Tahoma"/>
                <w:sz w:val="24"/>
                <w:szCs w:val="20"/>
              </w:rPr>
              <w:t xml:space="preserve">(SOLA) </w:t>
            </w:r>
            <w:r w:rsidRPr="000074F8">
              <w:rPr>
                <w:rFonts w:ascii="Times New Roman" w:eastAsia="Times New Roman" w:hAnsi="Times New Roman" w:cs="Tahoma"/>
                <w:sz w:val="24"/>
                <w:szCs w:val="20"/>
              </w:rPr>
              <w:t>Software</w:t>
            </w:r>
            <w:r w:rsidR="00604C89">
              <w:rPr>
                <w:rFonts w:ascii="Times New Roman" w:eastAsia="Times New Roman" w:hAnsi="Times New Roman" w:cs="Tahoma"/>
                <w:sz w:val="24"/>
                <w:szCs w:val="20"/>
              </w:rPr>
              <w:t xml:space="preserve"> in the three selected districts</w:t>
            </w:r>
            <w:r w:rsidR="006D5E04">
              <w:rPr>
                <w:rFonts w:ascii="Times New Roman" w:eastAsia="Times New Roman" w:hAnsi="Times New Roman" w:cs="Tahoma"/>
                <w:sz w:val="24"/>
                <w:szCs w:val="20"/>
              </w:rPr>
              <w:t xml:space="preserve">. </w:t>
            </w:r>
            <w:r w:rsidR="008A544B">
              <w:rPr>
                <w:rFonts w:ascii="Times New Roman" w:eastAsia="Times New Roman" w:hAnsi="Times New Roman" w:cs="Tahoma"/>
                <w:sz w:val="24"/>
                <w:szCs w:val="20"/>
              </w:rPr>
              <w:t>The assessment</w:t>
            </w:r>
            <w:r w:rsidR="006D5E04">
              <w:rPr>
                <w:rFonts w:ascii="Times New Roman" w:eastAsia="Times New Roman" w:hAnsi="Times New Roman" w:cs="Tahoma"/>
                <w:sz w:val="24"/>
                <w:szCs w:val="20"/>
              </w:rPr>
              <w:t xml:space="preserve"> report </w:t>
            </w:r>
            <w:r w:rsidRPr="000074F8">
              <w:rPr>
                <w:rFonts w:ascii="Times New Roman" w:eastAsia="Times New Roman" w:hAnsi="Times New Roman" w:cs="Tahoma"/>
                <w:sz w:val="24"/>
                <w:szCs w:val="20"/>
              </w:rPr>
              <w:t xml:space="preserve">shows that SOLA is </w:t>
            </w:r>
            <w:r w:rsidR="00604C89">
              <w:rPr>
                <w:rFonts w:ascii="Times New Roman" w:eastAsia="Times New Roman" w:hAnsi="Times New Roman" w:cs="Tahoma"/>
                <w:sz w:val="24"/>
                <w:szCs w:val="20"/>
              </w:rPr>
              <w:t xml:space="preserve">more suitable </w:t>
            </w:r>
            <w:r w:rsidRPr="000074F8">
              <w:rPr>
                <w:rFonts w:ascii="Times New Roman" w:eastAsia="Times New Roman" w:hAnsi="Times New Roman" w:cs="Tahoma"/>
                <w:sz w:val="24"/>
                <w:szCs w:val="20"/>
              </w:rPr>
              <w:t xml:space="preserve">than the existing software in the land offices because </w:t>
            </w:r>
            <w:r w:rsidR="006D5E04">
              <w:rPr>
                <w:rFonts w:ascii="Times New Roman" w:eastAsia="Times New Roman" w:hAnsi="Times New Roman" w:cs="Tahoma"/>
                <w:sz w:val="24"/>
                <w:szCs w:val="20"/>
              </w:rPr>
              <w:t>it</w:t>
            </w:r>
            <w:r w:rsidR="006D5E04" w:rsidRPr="000074F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rPr>
              <w:t xml:space="preserve">includes both spatial </w:t>
            </w:r>
            <w:r w:rsidR="00604C89">
              <w:rPr>
                <w:rFonts w:ascii="Times New Roman" w:eastAsia="Times New Roman" w:hAnsi="Times New Roman" w:cs="Tahoma"/>
                <w:sz w:val="24"/>
                <w:szCs w:val="20"/>
              </w:rPr>
              <w:t xml:space="preserve">mapping </w:t>
            </w:r>
            <w:r w:rsidRPr="000074F8">
              <w:rPr>
                <w:rFonts w:ascii="Times New Roman" w:eastAsia="Times New Roman" w:hAnsi="Times New Roman" w:cs="Tahoma"/>
                <w:sz w:val="24"/>
                <w:szCs w:val="20"/>
              </w:rPr>
              <w:t>and attribute</w:t>
            </w:r>
            <w:r w:rsidR="00604C89">
              <w:rPr>
                <w:rFonts w:ascii="Times New Roman" w:eastAsia="Times New Roman" w:hAnsi="Times New Roman" w:cs="Tahoma"/>
                <w:sz w:val="24"/>
                <w:szCs w:val="20"/>
              </w:rPr>
              <w:t>s</w:t>
            </w:r>
            <w:r w:rsidRPr="000074F8">
              <w:rPr>
                <w:rFonts w:ascii="Times New Roman" w:eastAsia="Times New Roman" w:hAnsi="Times New Roman" w:cs="Tahoma"/>
                <w:sz w:val="24"/>
                <w:szCs w:val="20"/>
              </w:rPr>
              <w:t xml:space="preserve"> data and functionalities of Land Revenue and Survey Offices which is missing the existing software.</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b) The existing SOLA software was assessed and a report </w:t>
            </w:r>
            <w:r w:rsidR="003D3338">
              <w:rPr>
                <w:rFonts w:ascii="Times New Roman" w:eastAsia="Times New Roman" w:hAnsi="Times New Roman" w:cs="Tahoma"/>
                <w:sz w:val="24"/>
                <w:szCs w:val="20"/>
              </w:rPr>
              <w:t>with a</w:t>
            </w:r>
            <w:r w:rsidRPr="000074F8">
              <w:rPr>
                <w:rFonts w:ascii="Times New Roman" w:eastAsia="Times New Roman" w:hAnsi="Times New Roman" w:cs="Tahoma"/>
                <w:sz w:val="24"/>
                <w:szCs w:val="20"/>
              </w:rPr>
              <w:t xml:space="preserve"> set of concrete recommendations to improve the existing gaps and loopholes</w:t>
            </w:r>
            <w:r w:rsidR="003D3338">
              <w:rPr>
                <w:rFonts w:ascii="Times New Roman" w:eastAsia="Times New Roman" w:hAnsi="Times New Roman" w:cs="Tahoma"/>
                <w:sz w:val="24"/>
                <w:szCs w:val="20"/>
              </w:rPr>
              <w:t xml:space="preserve"> will be completed shortly</w:t>
            </w:r>
            <w:r w:rsidRPr="000074F8">
              <w:rPr>
                <w:rFonts w:ascii="Times New Roman" w:eastAsia="Times New Roman" w:hAnsi="Times New Roman" w:cs="Tahoma"/>
                <w:sz w:val="24"/>
                <w:szCs w:val="20"/>
              </w:rPr>
              <w:t xml:space="preserve">. The project is continuously discussing the existing gaps and loopholes in </w:t>
            </w:r>
            <w:r w:rsidR="003D3338">
              <w:rPr>
                <w:rFonts w:ascii="Times New Roman" w:eastAsia="Times New Roman" w:hAnsi="Times New Roman" w:cs="Tahoma"/>
                <w:sz w:val="24"/>
                <w:szCs w:val="20"/>
              </w:rPr>
              <w:t xml:space="preserve">the </w:t>
            </w:r>
            <w:r w:rsidRPr="000074F8">
              <w:rPr>
                <w:rFonts w:ascii="Times New Roman" w:eastAsia="Times New Roman" w:hAnsi="Times New Roman" w:cs="Tahoma"/>
                <w:sz w:val="24"/>
                <w:szCs w:val="20"/>
              </w:rPr>
              <w:t>SOLA system</w:t>
            </w:r>
            <w:r w:rsidR="003D3338">
              <w:rPr>
                <w:rFonts w:ascii="Times New Roman" w:eastAsia="Times New Roman" w:hAnsi="Times New Roman" w:cs="Tahoma"/>
                <w:sz w:val="24"/>
                <w:szCs w:val="20"/>
              </w:rPr>
              <w:t>, and in partnerships with the MoLRM, also focuses on the</w:t>
            </w:r>
            <w:r w:rsidRPr="000074F8">
              <w:rPr>
                <w:rFonts w:ascii="Times New Roman" w:eastAsia="Times New Roman" w:hAnsi="Times New Roman" w:cs="Tahoma"/>
                <w:sz w:val="24"/>
                <w:szCs w:val="20"/>
              </w:rPr>
              <w:t xml:space="preserve"> next steps regarding SOLA roll out in the </w:t>
            </w:r>
            <w:r w:rsidR="003D3338">
              <w:rPr>
                <w:rFonts w:ascii="Times New Roman" w:eastAsia="Times New Roman" w:hAnsi="Times New Roman" w:cs="Tahoma"/>
                <w:sz w:val="24"/>
                <w:szCs w:val="20"/>
              </w:rPr>
              <w:t xml:space="preserve">three selected </w:t>
            </w:r>
            <w:r w:rsidRPr="000074F8">
              <w:rPr>
                <w:rFonts w:ascii="Times New Roman" w:eastAsia="Times New Roman" w:hAnsi="Times New Roman" w:cs="Tahoma"/>
                <w:sz w:val="24"/>
                <w:szCs w:val="20"/>
              </w:rPr>
              <w:t>districts</w:t>
            </w:r>
            <w:r w:rsidR="003D3338">
              <w:rPr>
                <w:rFonts w:ascii="Times New Roman" w:eastAsia="Times New Roman" w:hAnsi="Times New Roman" w:cs="Tahoma"/>
                <w:sz w:val="24"/>
                <w:szCs w:val="20"/>
              </w:rPr>
              <w:t>.</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b/>
                <w:sz w:val="24"/>
                <w:szCs w:val="20"/>
              </w:rPr>
            </w:pPr>
            <w:r w:rsidRPr="000074F8">
              <w:rPr>
                <w:rFonts w:ascii="Times New Roman" w:eastAsia="Times New Roman" w:hAnsi="Times New Roman" w:cs="Tahoma"/>
                <w:b/>
                <w:sz w:val="24"/>
                <w:szCs w:val="20"/>
              </w:rPr>
              <w:t>5) Improve capacity to resolve land issues in three target districts</w:t>
            </w:r>
            <w:r w:rsidR="00413719" w:rsidRPr="00413719">
              <w:rPr>
                <w:rFonts w:ascii="Times New Roman" w:eastAsia="Times New Roman" w:hAnsi="Times New Roman" w:cs="Tahoma"/>
                <w:b/>
                <w:sz w:val="24"/>
                <w:szCs w:val="20"/>
              </w:rPr>
              <w:t>.</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a) The report "Capacity Assessment of the District Land Offices of Morang, Nawalparasi and Surkhet" was </w:t>
            </w:r>
            <w:r w:rsidR="003D3338">
              <w:rPr>
                <w:rFonts w:ascii="Times New Roman" w:eastAsia="Times New Roman" w:hAnsi="Times New Roman" w:cs="Tahoma"/>
                <w:sz w:val="24"/>
                <w:szCs w:val="20"/>
              </w:rPr>
              <w:t>completed and disseminated among stakeholders</w:t>
            </w:r>
            <w:r w:rsidR="003D3338" w:rsidRPr="000074F8">
              <w:rPr>
                <w:rFonts w:ascii="Times New Roman" w:eastAsia="Times New Roman" w:hAnsi="Times New Roman" w:cs="Tahoma"/>
                <w:sz w:val="24"/>
                <w:szCs w:val="20"/>
              </w:rPr>
              <w:t xml:space="preserve"> </w:t>
            </w:r>
            <w:r w:rsidR="00413719">
              <w:rPr>
                <w:rFonts w:ascii="Times New Roman" w:eastAsia="Times New Roman" w:hAnsi="Times New Roman" w:cs="Tahoma"/>
                <w:sz w:val="24"/>
                <w:szCs w:val="20"/>
              </w:rPr>
              <w:t xml:space="preserve">in </w:t>
            </w:r>
            <w:r w:rsidRPr="000074F8">
              <w:rPr>
                <w:rFonts w:ascii="Times New Roman" w:eastAsia="Times New Roman" w:hAnsi="Times New Roman" w:cs="Tahoma"/>
                <w:sz w:val="24"/>
                <w:szCs w:val="20"/>
              </w:rPr>
              <w:t xml:space="preserve">early 2014.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b) Based on the findings of the assessment, </w:t>
            </w:r>
            <w:r w:rsidR="003D3338">
              <w:rPr>
                <w:rFonts w:ascii="Times New Roman" w:eastAsia="Times New Roman" w:hAnsi="Times New Roman" w:cs="Tahoma"/>
                <w:sz w:val="24"/>
                <w:szCs w:val="20"/>
              </w:rPr>
              <w:t>a</w:t>
            </w:r>
            <w:r w:rsidR="003D3338" w:rsidRPr="000074F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rPr>
              <w:t>training manual on 'Gender Responsive Land Administration and Management' was developed</w:t>
            </w:r>
            <w:r w:rsidR="003D3338">
              <w:rPr>
                <w:rFonts w:ascii="Times New Roman" w:eastAsia="Times New Roman" w:hAnsi="Times New Roman" w:cs="Tahoma"/>
                <w:sz w:val="24"/>
                <w:szCs w:val="20"/>
              </w:rPr>
              <w:t>.</w:t>
            </w:r>
            <w:r w:rsidRPr="000074F8">
              <w:rPr>
                <w:rFonts w:ascii="Times New Roman" w:eastAsia="Times New Roman" w:hAnsi="Times New Roman" w:cs="Tahoma"/>
                <w:sz w:val="24"/>
                <w:szCs w:val="20"/>
              </w:rPr>
              <w:t xml:space="preserve"> </w:t>
            </w:r>
            <w:r w:rsidR="003D3338">
              <w:rPr>
                <w:rFonts w:ascii="Times New Roman" w:eastAsia="Times New Roman" w:hAnsi="Times New Roman" w:cs="Tahoma"/>
                <w:sz w:val="24"/>
                <w:szCs w:val="20"/>
              </w:rPr>
              <w:t>Informed by the manual, four</w:t>
            </w:r>
            <w:r w:rsidRPr="000074F8">
              <w:rPr>
                <w:rFonts w:ascii="Times New Roman" w:eastAsia="Times New Roman" w:hAnsi="Times New Roman" w:cs="Tahoma"/>
                <w:sz w:val="24"/>
                <w:szCs w:val="20"/>
              </w:rPr>
              <w:t xml:space="preserve"> trainings for 150 (40 Female and 110 Male) central and district level government officials</w:t>
            </w:r>
            <w:r w:rsidR="003D3338">
              <w:rPr>
                <w:rFonts w:ascii="Times New Roman" w:eastAsia="Times New Roman" w:hAnsi="Times New Roman" w:cs="Tahoma"/>
                <w:sz w:val="24"/>
                <w:szCs w:val="20"/>
              </w:rPr>
              <w:t xml:space="preserve"> </w:t>
            </w:r>
            <w:r w:rsidR="002B4232">
              <w:rPr>
                <w:rFonts w:ascii="Times New Roman" w:eastAsia="Times New Roman" w:hAnsi="Times New Roman" w:cs="Tahoma"/>
                <w:sz w:val="24"/>
                <w:szCs w:val="20"/>
              </w:rPr>
              <w:t>have been</w:t>
            </w:r>
            <w:r w:rsidR="003D3338" w:rsidRPr="000074F8">
              <w:rPr>
                <w:rFonts w:ascii="Times New Roman" w:eastAsia="Times New Roman" w:hAnsi="Times New Roman" w:cs="Tahoma"/>
                <w:sz w:val="24"/>
                <w:szCs w:val="20"/>
              </w:rPr>
              <w:t xml:space="preserve"> conducted</w:t>
            </w:r>
            <w:r w:rsidRPr="000074F8">
              <w:rPr>
                <w:rFonts w:ascii="Times New Roman" w:eastAsia="Times New Roman" w:hAnsi="Times New Roman" w:cs="Tahoma"/>
                <w:sz w:val="24"/>
                <w:szCs w:val="20"/>
              </w:rPr>
              <w:t xml:space="preserve">.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The project will be conducting a detailed study through the new "Empowering Women 4 Women: Access to Land for Sustainable Peace in Nepal" project to identify institutional obstacles faced by </w:t>
            </w:r>
            <w:r w:rsidR="002B4232">
              <w:rPr>
                <w:rFonts w:ascii="Times New Roman" w:eastAsia="Times New Roman" w:hAnsi="Times New Roman" w:cs="Tahoma"/>
                <w:sz w:val="24"/>
                <w:szCs w:val="20"/>
              </w:rPr>
              <w:t xml:space="preserve">Nepali </w:t>
            </w:r>
            <w:r w:rsidRPr="000074F8">
              <w:rPr>
                <w:rFonts w:ascii="Times New Roman" w:eastAsia="Times New Roman" w:hAnsi="Times New Roman" w:cs="Tahoma"/>
                <w:sz w:val="24"/>
                <w:szCs w:val="20"/>
              </w:rPr>
              <w:t xml:space="preserve">women in their access to land and tenure security. </w:t>
            </w:r>
            <w:r w:rsidR="008F6910">
              <w:rPr>
                <w:rFonts w:ascii="Times New Roman" w:eastAsia="Times New Roman" w:hAnsi="Times New Roman" w:cs="Tahoma"/>
                <w:sz w:val="24"/>
                <w:szCs w:val="20"/>
              </w:rPr>
              <w:t>The</w:t>
            </w:r>
            <w:r w:rsidRPr="000074F8">
              <w:rPr>
                <w:rFonts w:ascii="Times New Roman" w:eastAsia="Times New Roman" w:hAnsi="Times New Roman" w:cs="Tahoma"/>
                <w:sz w:val="24"/>
                <w:szCs w:val="20"/>
              </w:rPr>
              <w:t xml:space="preserve"> study will </w:t>
            </w:r>
            <w:r w:rsidR="00413719" w:rsidRPr="000074F8">
              <w:rPr>
                <w:rFonts w:ascii="Times New Roman" w:eastAsia="Times New Roman" w:hAnsi="Times New Roman" w:cs="Tahoma"/>
                <w:sz w:val="24"/>
                <w:szCs w:val="20"/>
              </w:rPr>
              <w:t>solicit</w:t>
            </w:r>
            <w:r w:rsidRPr="000074F8">
              <w:rPr>
                <w:rFonts w:ascii="Times New Roman" w:eastAsia="Times New Roman" w:hAnsi="Times New Roman" w:cs="Tahoma"/>
                <w:sz w:val="24"/>
                <w:szCs w:val="20"/>
              </w:rPr>
              <w:t xml:space="preserve"> satisfaction level</w:t>
            </w:r>
            <w:r w:rsidR="002B4232">
              <w:rPr>
                <w:rFonts w:ascii="Times New Roman" w:eastAsia="Times New Roman" w:hAnsi="Times New Roman" w:cs="Tahoma"/>
                <w:sz w:val="24"/>
                <w:szCs w:val="20"/>
              </w:rPr>
              <w:t>s</w:t>
            </w:r>
            <w:r w:rsidRPr="000074F8">
              <w:rPr>
                <w:rFonts w:ascii="Times New Roman" w:eastAsia="Times New Roman" w:hAnsi="Times New Roman" w:cs="Tahoma"/>
                <w:sz w:val="24"/>
                <w:szCs w:val="20"/>
              </w:rPr>
              <w:t xml:space="preserve"> of </w:t>
            </w:r>
            <w:r w:rsidR="002B4232">
              <w:rPr>
                <w:rFonts w:ascii="Times New Roman" w:eastAsia="Times New Roman" w:hAnsi="Times New Roman" w:cs="Tahoma"/>
                <w:sz w:val="24"/>
                <w:szCs w:val="20"/>
              </w:rPr>
              <w:t xml:space="preserve">women seeking </w:t>
            </w:r>
            <w:r w:rsidRPr="000074F8">
              <w:rPr>
                <w:rFonts w:ascii="Times New Roman" w:eastAsia="Times New Roman" w:hAnsi="Times New Roman" w:cs="Tahoma"/>
                <w:sz w:val="24"/>
                <w:szCs w:val="20"/>
              </w:rPr>
              <w:t>service delivery of land institutions</w:t>
            </w:r>
            <w:r w:rsidR="00393ADD">
              <w:rPr>
                <w:rFonts w:ascii="Times New Roman" w:eastAsia="Times New Roman" w:hAnsi="Times New Roman" w:cs="Tahoma"/>
                <w:sz w:val="24"/>
                <w:szCs w:val="20"/>
              </w:rPr>
              <w:t>,</w:t>
            </w:r>
            <w:r w:rsidR="008F6910">
              <w:rPr>
                <w:rFonts w:ascii="Times New Roman" w:eastAsia="Times New Roman" w:hAnsi="Times New Roman" w:cs="Tahoma"/>
                <w:sz w:val="24"/>
                <w:szCs w:val="20"/>
              </w:rPr>
              <w:t xml:space="preserve"> and </w:t>
            </w:r>
            <w:r w:rsidRPr="000074F8">
              <w:rPr>
                <w:rFonts w:ascii="Times New Roman" w:eastAsia="Times New Roman" w:hAnsi="Times New Roman" w:cs="Tahoma"/>
                <w:sz w:val="24"/>
                <w:szCs w:val="20"/>
              </w:rPr>
              <w:t xml:space="preserve">help to identify if the land institutions applied any of the </w:t>
            </w:r>
            <w:r w:rsidR="00393ADD" w:rsidRPr="000074F8">
              <w:rPr>
                <w:rFonts w:ascii="Times New Roman" w:eastAsia="Times New Roman" w:hAnsi="Times New Roman" w:cs="Tahoma"/>
                <w:sz w:val="24"/>
                <w:szCs w:val="20"/>
              </w:rPr>
              <w:t xml:space="preserve">gender responsive </w:t>
            </w:r>
            <w:r w:rsidRPr="000074F8">
              <w:rPr>
                <w:rFonts w:ascii="Times New Roman" w:eastAsia="Times New Roman" w:hAnsi="Times New Roman" w:cs="Tahoma"/>
                <w:sz w:val="24"/>
                <w:szCs w:val="20"/>
              </w:rPr>
              <w:t xml:space="preserve">tools and techniques discussed during </w:t>
            </w:r>
            <w:r w:rsidR="00393ADD">
              <w:rPr>
                <w:rFonts w:ascii="Times New Roman" w:eastAsia="Times New Roman" w:hAnsi="Times New Roman" w:cs="Tahoma"/>
                <w:sz w:val="24"/>
                <w:szCs w:val="20"/>
              </w:rPr>
              <w:t xml:space="preserve">previous </w:t>
            </w:r>
            <w:r w:rsidRPr="000074F8">
              <w:rPr>
                <w:rFonts w:ascii="Times New Roman" w:eastAsia="Times New Roman" w:hAnsi="Times New Roman" w:cs="Tahoma"/>
                <w:sz w:val="24"/>
                <w:szCs w:val="20"/>
              </w:rPr>
              <w:t xml:space="preserve">training sessions to promote tenure security </w:t>
            </w:r>
            <w:r w:rsidR="00393ADD">
              <w:rPr>
                <w:rFonts w:ascii="Times New Roman" w:eastAsia="Times New Roman" w:hAnsi="Times New Roman" w:cs="Tahoma"/>
                <w:sz w:val="24"/>
                <w:szCs w:val="20"/>
              </w:rPr>
              <w:t>for</w:t>
            </w:r>
            <w:r w:rsidR="00393ADD" w:rsidRPr="000074F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rPr>
              <w:t>women</w:t>
            </w:r>
            <w:r w:rsidR="00393ADD">
              <w:rPr>
                <w:rFonts w:ascii="Times New Roman" w:eastAsia="Times New Roman" w:hAnsi="Times New Roman" w:cs="Tahoma"/>
                <w:sz w:val="24"/>
                <w:szCs w:val="20"/>
              </w:rPr>
              <w:t>.</w:t>
            </w:r>
            <w:r w:rsidRPr="000074F8">
              <w:rPr>
                <w:rFonts w:ascii="Times New Roman" w:eastAsia="Times New Roman" w:hAnsi="Times New Roman" w:cs="Tahoma"/>
                <w:sz w:val="24"/>
                <w:szCs w:val="20"/>
              </w:rPr>
              <w:t>.</w:t>
            </w: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 </w:t>
            </w: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c) Similarly, the project </w:t>
            </w:r>
            <w:r w:rsidR="008F6910">
              <w:rPr>
                <w:rFonts w:ascii="Times New Roman" w:eastAsia="Times New Roman" w:hAnsi="Times New Roman" w:cs="Tahoma"/>
                <w:sz w:val="24"/>
                <w:szCs w:val="20"/>
              </w:rPr>
              <w:t>conducted</w:t>
            </w:r>
            <w:r w:rsidRPr="000074F8">
              <w:rPr>
                <w:rFonts w:ascii="Times New Roman" w:eastAsia="Times New Roman" w:hAnsi="Times New Roman" w:cs="Tahoma"/>
                <w:sz w:val="24"/>
                <w:szCs w:val="20"/>
              </w:rPr>
              <w:t xml:space="preserve"> a series of consultations with local government officials representing</w:t>
            </w:r>
            <w:r w:rsidR="00393ADD">
              <w:rPr>
                <w:rFonts w:ascii="Times New Roman" w:eastAsia="Times New Roman" w:hAnsi="Times New Roman" w:cs="Tahoma"/>
                <w:sz w:val="24"/>
                <w:szCs w:val="20"/>
              </w:rPr>
              <w:t xml:space="preserve"> the</w:t>
            </w:r>
            <w:r w:rsidRPr="000074F8">
              <w:rPr>
                <w:rFonts w:ascii="Times New Roman" w:eastAsia="Times New Roman" w:hAnsi="Times New Roman" w:cs="Tahoma"/>
                <w:sz w:val="24"/>
                <w:szCs w:val="20"/>
              </w:rPr>
              <w:t xml:space="preserve"> Land Reform Office, Land Revenue Office, Survey Office, Women Development Office, District Administration Office and District Police Station of </w:t>
            </w:r>
            <w:r w:rsidR="00393ADD">
              <w:rPr>
                <w:rFonts w:ascii="Times New Roman" w:eastAsia="Times New Roman" w:hAnsi="Times New Roman" w:cs="Tahoma"/>
                <w:sz w:val="24"/>
                <w:szCs w:val="20"/>
              </w:rPr>
              <w:t xml:space="preserve">the </w:t>
            </w:r>
            <w:r w:rsidRPr="000074F8">
              <w:rPr>
                <w:rFonts w:ascii="Times New Roman" w:eastAsia="Times New Roman" w:hAnsi="Times New Roman" w:cs="Tahoma"/>
                <w:sz w:val="24"/>
                <w:szCs w:val="20"/>
              </w:rPr>
              <w:t xml:space="preserve">three project districts to identify prevalent land related disputes in the area. A training manual on 'Dispute Resolution and Mediation' is </w:t>
            </w:r>
            <w:r w:rsidR="00393ADD">
              <w:rPr>
                <w:rFonts w:ascii="Times New Roman" w:eastAsia="Times New Roman" w:hAnsi="Times New Roman" w:cs="Tahoma"/>
                <w:sz w:val="24"/>
                <w:szCs w:val="20"/>
              </w:rPr>
              <w:t xml:space="preserve">currently </w:t>
            </w:r>
            <w:r w:rsidRPr="000074F8">
              <w:rPr>
                <w:rFonts w:ascii="Times New Roman" w:eastAsia="Times New Roman" w:hAnsi="Times New Roman" w:cs="Tahoma"/>
                <w:sz w:val="24"/>
                <w:szCs w:val="20"/>
              </w:rPr>
              <w:t xml:space="preserve">being developed out of these consultations in the districts.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413719" w:rsidP="006D7941">
            <w:pPr>
              <w:spacing w:after="0" w:line="240" w:lineRule="auto"/>
              <w:jc w:val="both"/>
              <w:rPr>
                <w:rFonts w:ascii="Times New Roman" w:eastAsia="Times New Roman" w:hAnsi="Times New Roman" w:cs="Tahoma"/>
                <w:sz w:val="24"/>
                <w:szCs w:val="20"/>
              </w:rPr>
            </w:pPr>
            <w:r>
              <w:rPr>
                <w:rFonts w:ascii="Times New Roman" w:eastAsia="Times New Roman" w:hAnsi="Times New Roman" w:cs="Tahoma"/>
                <w:sz w:val="24"/>
                <w:szCs w:val="20"/>
              </w:rPr>
              <w:t>d</w:t>
            </w:r>
            <w:r w:rsidR="000074F8" w:rsidRPr="000074F8">
              <w:rPr>
                <w:rFonts w:ascii="Times New Roman" w:eastAsia="Times New Roman" w:hAnsi="Times New Roman" w:cs="Tahoma"/>
                <w:sz w:val="24"/>
                <w:szCs w:val="20"/>
              </w:rPr>
              <w:t xml:space="preserve">) An orientation package is being developed to help familiarize all newcomers </w:t>
            </w:r>
            <w:r w:rsidR="00080DBF">
              <w:rPr>
                <w:rFonts w:ascii="Times New Roman" w:eastAsia="Times New Roman" w:hAnsi="Times New Roman" w:cs="Tahoma"/>
                <w:sz w:val="24"/>
                <w:szCs w:val="20"/>
              </w:rPr>
              <w:t xml:space="preserve">at the land institutions </w:t>
            </w:r>
            <w:r w:rsidR="000074F8" w:rsidRPr="000074F8">
              <w:rPr>
                <w:rFonts w:ascii="Times New Roman" w:eastAsia="Times New Roman" w:hAnsi="Times New Roman" w:cs="Tahoma"/>
                <w:sz w:val="24"/>
                <w:szCs w:val="20"/>
              </w:rPr>
              <w:t xml:space="preserve">with the mandates, policy, procedures and processes of the district land offices. The draft orientation package for </w:t>
            </w:r>
            <w:r w:rsidR="00393ADD">
              <w:rPr>
                <w:rFonts w:ascii="Times New Roman" w:eastAsia="Times New Roman" w:hAnsi="Times New Roman" w:cs="Tahoma"/>
                <w:sz w:val="24"/>
                <w:szCs w:val="20"/>
              </w:rPr>
              <w:t xml:space="preserve">the </w:t>
            </w:r>
            <w:r w:rsidR="000074F8" w:rsidRPr="000074F8">
              <w:rPr>
                <w:rFonts w:ascii="Times New Roman" w:eastAsia="Times New Roman" w:hAnsi="Times New Roman" w:cs="Tahoma"/>
                <w:sz w:val="24"/>
                <w:szCs w:val="20"/>
              </w:rPr>
              <w:t xml:space="preserve">Survey Office has been completed.   </w:t>
            </w:r>
          </w:p>
          <w:p w:rsidR="000074F8" w:rsidRPr="000074F8" w:rsidRDefault="000074F8" w:rsidP="006D7941">
            <w:pPr>
              <w:spacing w:after="0" w:line="240" w:lineRule="auto"/>
              <w:jc w:val="both"/>
              <w:rPr>
                <w:rFonts w:ascii="Times New Roman" w:eastAsia="Times New Roman" w:hAnsi="Times New Roman" w:cs="Tahoma"/>
                <w:sz w:val="24"/>
                <w:szCs w:val="20"/>
              </w:rPr>
            </w:pPr>
          </w:p>
        </w:tc>
      </w:tr>
      <w:tr w:rsidR="000074F8" w:rsidRPr="000074F8" w:rsidTr="00604C89">
        <w:tc>
          <w:tcPr>
            <w:tcW w:w="2988" w:type="dxa"/>
            <w:shd w:val="clear" w:color="auto" w:fill="auto"/>
          </w:tcPr>
          <w:p w:rsidR="000074F8" w:rsidRPr="000074F8" w:rsidRDefault="000074F8" w:rsidP="000074F8">
            <w:pPr>
              <w:spacing w:after="0" w:line="240" w:lineRule="auto"/>
              <w:rPr>
                <w:rFonts w:ascii="Times New Roman" w:eastAsia="Times New Roman" w:hAnsi="Times New Roman" w:cs="Tahoma"/>
                <w:b/>
                <w:sz w:val="24"/>
                <w:szCs w:val="20"/>
              </w:rPr>
            </w:pPr>
            <w:r w:rsidRPr="000074F8">
              <w:rPr>
                <w:rFonts w:ascii="Times New Roman" w:eastAsia="Times New Roman" w:hAnsi="Times New Roman" w:cs="Tahoma"/>
                <w:b/>
                <w:sz w:val="24"/>
                <w:szCs w:val="20"/>
              </w:rPr>
              <w:lastRenderedPageBreak/>
              <w:t>Do you see evidence that the project is having a positive impact on peacebuilding?</w:t>
            </w:r>
          </w:p>
          <w:p w:rsidR="000074F8" w:rsidRPr="000074F8" w:rsidRDefault="000074F8" w:rsidP="000074F8">
            <w:pPr>
              <w:spacing w:after="0" w:line="240" w:lineRule="auto"/>
              <w:rPr>
                <w:rFonts w:ascii="Times New Roman" w:eastAsia="Times New Roman" w:hAnsi="Times New Roman" w:cs="Tahoma"/>
                <w:sz w:val="24"/>
                <w:szCs w:val="20"/>
              </w:rPr>
            </w:pPr>
            <w:r w:rsidRPr="000074F8">
              <w:rPr>
                <w:rFonts w:ascii="Times New Roman" w:eastAsia="Times New Roman" w:hAnsi="Times New Roman" w:cs="Tahoma"/>
                <w:b/>
                <w:sz w:val="24"/>
                <w:szCs w:val="20"/>
              </w:rPr>
              <w:t>(1000 characters max.)</w:t>
            </w:r>
          </w:p>
        </w:tc>
        <w:tc>
          <w:tcPr>
            <w:tcW w:w="10080" w:type="dxa"/>
            <w:shd w:val="clear" w:color="auto" w:fill="auto"/>
          </w:tcPr>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 </w:t>
            </w:r>
            <w:r w:rsidR="008F6910">
              <w:rPr>
                <w:rFonts w:ascii="Times New Roman" w:eastAsia="Times New Roman" w:hAnsi="Times New Roman" w:cs="Tahoma"/>
                <w:sz w:val="24"/>
                <w:szCs w:val="20"/>
              </w:rPr>
              <w:t>This</w:t>
            </w:r>
            <w:r w:rsidRPr="000074F8">
              <w:rPr>
                <w:rFonts w:ascii="Times New Roman" w:eastAsia="Times New Roman" w:hAnsi="Times New Roman" w:cs="Tahoma"/>
                <w:sz w:val="24"/>
                <w:szCs w:val="20"/>
              </w:rPr>
              <w:t xml:space="preserve"> project </w:t>
            </w:r>
            <w:r w:rsidR="00393ADD">
              <w:rPr>
                <w:rFonts w:ascii="Times New Roman" w:eastAsia="Times New Roman" w:hAnsi="Times New Roman" w:cs="Tahoma"/>
                <w:sz w:val="24"/>
                <w:szCs w:val="20"/>
              </w:rPr>
              <w:t>has</w:t>
            </w:r>
            <w:r w:rsidRPr="000074F8">
              <w:rPr>
                <w:rFonts w:ascii="Times New Roman" w:eastAsia="Times New Roman" w:hAnsi="Times New Roman" w:cs="Tahoma"/>
                <w:sz w:val="24"/>
                <w:szCs w:val="20"/>
              </w:rPr>
              <w:t xml:space="preserve"> </w:t>
            </w:r>
            <w:r w:rsidR="00393ADD">
              <w:rPr>
                <w:rFonts w:ascii="Times New Roman" w:eastAsia="Times New Roman" w:hAnsi="Times New Roman" w:cs="Tahoma"/>
                <w:sz w:val="24"/>
                <w:szCs w:val="20"/>
              </w:rPr>
              <w:t xml:space="preserve"> created</w:t>
            </w:r>
            <w:r w:rsidRPr="000074F8">
              <w:rPr>
                <w:rFonts w:ascii="Times New Roman" w:eastAsia="Times New Roman" w:hAnsi="Times New Roman" w:cs="Tahoma"/>
                <w:sz w:val="24"/>
                <w:szCs w:val="20"/>
              </w:rPr>
              <w:t xml:space="preserve"> a stable foundation by </w:t>
            </w:r>
            <w:r w:rsidR="00770036">
              <w:rPr>
                <w:rFonts w:ascii="Times New Roman" w:eastAsia="Times New Roman" w:hAnsi="Times New Roman" w:cs="Tahoma"/>
                <w:sz w:val="24"/>
                <w:szCs w:val="20"/>
              </w:rPr>
              <w:t xml:space="preserve">shining a light on </w:t>
            </w:r>
            <w:r w:rsidRPr="000074F8">
              <w:rPr>
                <w:rFonts w:ascii="Times New Roman" w:eastAsia="Times New Roman" w:hAnsi="Times New Roman" w:cs="Tahoma"/>
                <w:sz w:val="24"/>
                <w:szCs w:val="20"/>
              </w:rPr>
              <w:t xml:space="preserve">land issues in discussion among the political parties, including the parliamentary sub-committee on land issues. The project provided technical support </w:t>
            </w:r>
            <w:r w:rsidR="00770036">
              <w:rPr>
                <w:rFonts w:ascii="Times New Roman" w:eastAsia="Times New Roman" w:hAnsi="Times New Roman" w:cs="Tahoma"/>
                <w:sz w:val="24"/>
                <w:szCs w:val="20"/>
              </w:rPr>
              <w:t>(</w:t>
            </w:r>
            <w:r w:rsidRPr="000074F8">
              <w:rPr>
                <w:rFonts w:ascii="Times New Roman" w:eastAsia="Times New Roman" w:hAnsi="Times New Roman" w:cs="Tahoma"/>
                <w:sz w:val="24"/>
                <w:szCs w:val="20"/>
              </w:rPr>
              <w:t xml:space="preserve">sharing of land related information through </w:t>
            </w:r>
            <w:r w:rsidR="00770036">
              <w:rPr>
                <w:rFonts w:ascii="Times New Roman" w:eastAsia="Times New Roman" w:hAnsi="Times New Roman" w:cs="Tahoma"/>
                <w:sz w:val="24"/>
                <w:szCs w:val="20"/>
              </w:rPr>
              <w:t xml:space="preserve">the </w:t>
            </w:r>
            <w:r w:rsidRPr="000074F8">
              <w:rPr>
                <w:rFonts w:ascii="Times New Roman" w:eastAsia="Times New Roman" w:hAnsi="Times New Roman" w:cs="Tahoma"/>
                <w:sz w:val="24"/>
                <w:szCs w:val="20"/>
              </w:rPr>
              <w:t>study</w:t>
            </w:r>
            <w:r w:rsidR="00080DBF">
              <w:rPr>
                <w:rFonts w:ascii="Times New Roman" w:eastAsia="Times New Roman" w:hAnsi="Times New Roman" w:cs="Tahoma"/>
                <w:sz w:val="24"/>
                <w:szCs w:val="20"/>
              </w:rPr>
              <w:t xml:space="preserve"> and </w:t>
            </w:r>
            <w:r w:rsidRPr="000074F8">
              <w:rPr>
                <w:rFonts w:ascii="Times New Roman" w:eastAsia="Times New Roman" w:hAnsi="Times New Roman" w:cs="Tahoma"/>
                <w:sz w:val="24"/>
                <w:szCs w:val="20"/>
              </w:rPr>
              <w:t xml:space="preserve">presentation to </w:t>
            </w:r>
            <w:r w:rsidR="00770036">
              <w:rPr>
                <w:rFonts w:ascii="Times New Roman" w:eastAsia="Times New Roman" w:hAnsi="Times New Roman" w:cs="Tahoma"/>
                <w:sz w:val="24"/>
                <w:szCs w:val="20"/>
              </w:rPr>
              <w:t>Nepal’s</w:t>
            </w:r>
            <w:r w:rsidR="00770036" w:rsidRPr="000074F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rPr>
              <w:t xml:space="preserve">political parties. The dialogue and technical sessions conducted by the project played a catalytic role while drafting land related </w:t>
            </w:r>
            <w:r w:rsidR="00770036">
              <w:rPr>
                <w:rFonts w:ascii="Times New Roman" w:eastAsia="Times New Roman" w:hAnsi="Times New Roman" w:cs="Tahoma"/>
                <w:sz w:val="24"/>
                <w:szCs w:val="20"/>
              </w:rPr>
              <w:t>A</w:t>
            </w:r>
            <w:r w:rsidR="00770036" w:rsidRPr="000074F8">
              <w:rPr>
                <w:rFonts w:ascii="Times New Roman" w:eastAsia="Times New Roman" w:hAnsi="Times New Roman" w:cs="Tahoma"/>
                <w:sz w:val="24"/>
                <w:szCs w:val="20"/>
              </w:rPr>
              <w:t xml:space="preserve">cts </w:t>
            </w:r>
            <w:r w:rsidRPr="000074F8">
              <w:rPr>
                <w:rFonts w:ascii="Times New Roman" w:eastAsia="Times New Roman" w:hAnsi="Times New Roman" w:cs="Tahoma"/>
                <w:sz w:val="24"/>
                <w:szCs w:val="20"/>
              </w:rPr>
              <w:t>in parliament. At present</w:t>
            </w:r>
            <w:r w:rsidR="00770036">
              <w:rPr>
                <w:rFonts w:ascii="Times New Roman" w:eastAsia="Times New Roman" w:hAnsi="Times New Roman" w:cs="Tahoma"/>
                <w:sz w:val="24"/>
                <w:szCs w:val="20"/>
              </w:rPr>
              <w:t>,</w:t>
            </w:r>
            <w:r w:rsidRPr="000074F8">
              <w:rPr>
                <w:rFonts w:ascii="Times New Roman" w:eastAsia="Times New Roman" w:hAnsi="Times New Roman" w:cs="Tahoma"/>
                <w:sz w:val="24"/>
                <w:szCs w:val="20"/>
              </w:rPr>
              <w:t xml:space="preserve"> three land related </w:t>
            </w:r>
            <w:r w:rsidR="00770036">
              <w:rPr>
                <w:rFonts w:ascii="Times New Roman" w:eastAsia="Times New Roman" w:hAnsi="Times New Roman" w:cs="Tahoma"/>
                <w:sz w:val="24"/>
                <w:szCs w:val="20"/>
              </w:rPr>
              <w:t>A</w:t>
            </w:r>
            <w:r w:rsidR="00770036" w:rsidRPr="000074F8">
              <w:rPr>
                <w:rFonts w:ascii="Times New Roman" w:eastAsia="Times New Roman" w:hAnsi="Times New Roman" w:cs="Tahoma"/>
                <w:sz w:val="24"/>
                <w:szCs w:val="20"/>
              </w:rPr>
              <w:t xml:space="preserve">cts </w:t>
            </w:r>
            <w:r w:rsidRPr="000074F8">
              <w:rPr>
                <w:rFonts w:ascii="Times New Roman" w:eastAsia="Times New Roman" w:hAnsi="Times New Roman" w:cs="Tahoma"/>
                <w:sz w:val="24"/>
                <w:szCs w:val="20"/>
              </w:rPr>
              <w:t xml:space="preserve">are tabled in the parliament for discussion. On the other hand, intra-party dialogues of the project are </w:t>
            </w:r>
            <w:r w:rsidR="00770036">
              <w:rPr>
                <w:rFonts w:ascii="Times New Roman" w:eastAsia="Times New Roman" w:hAnsi="Times New Roman" w:cs="Tahoma"/>
                <w:sz w:val="24"/>
                <w:szCs w:val="20"/>
              </w:rPr>
              <w:t>bolstering the</w:t>
            </w:r>
            <w:r w:rsidRPr="000074F8">
              <w:rPr>
                <w:rFonts w:ascii="Times New Roman" w:eastAsia="Times New Roman" w:hAnsi="Times New Roman" w:cs="Tahoma"/>
                <w:sz w:val="24"/>
                <w:szCs w:val="20"/>
              </w:rPr>
              <w:t xml:space="preserve"> intensive dialogue </w:t>
            </w:r>
            <w:r w:rsidR="00770036">
              <w:rPr>
                <w:rFonts w:ascii="Times New Roman" w:eastAsia="Times New Roman" w:hAnsi="Times New Roman" w:cs="Tahoma"/>
                <w:sz w:val="24"/>
                <w:szCs w:val="20"/>
              </w:rPr>
              <w:t>among members of political</w:t>
            </w:r>
            <w:r w:rsidR="00770036" w:rsidRPr="000074F8">
              <w:rPr>
                <w:rFonts w:ascii="Times New Roman" w:eastAsia="Times New Roman" w:hAnsi="Times New Roman" w:cs="Tahoma"/>
                <w:sz w:val="24"/>
                <w:szCs w:val="20"/>
              </w:rPr>
              <w:t xml:space="preserve"> part</w:t>
            </w:r>
            <w:r w:rsidR="00770036">
              <w:rPr>
                <w:rFonts w:ascii="Times New Roman" w:eastAsia="Times New Roman" w:hAnsi="Times New Roman" w:cs="Tahoma"/>
                <w:sz w:val="24"/>
                <w:szCs w:val="20"/>
              </w:rPr>
              <w:t xml:space="preserve">ies, </w:t>
            </w:r>
            <w:r w:rsidRPr="000074F8">
              <w:rPr>
                <w:rFonts w:ascii="Times New Roman" w:eastAsia="Times New Roman" w:hAnsi="Times New Roman" w:cs="Tahoma"/>
                <w:sz w:val="24"/>
                <w:szCs w:val="20"/>
              </w:rPr>
              <w:t xml:space="preserve">which </w:t>
            </w:r>
            <w:r w:rsidR="00770036">
              <w:rPr>
                <w:rFonts w:ascii="Times New Roman" w:eastAsia="Times New Roman" w:hAnsi="Times New Roman" w:cs="Tahoma"/>
                <w:sz w:val="24"/>
                <w:szCs w:val="20"/>
              </w:rPr>
              <w:t>translates into a</w:t>
            </w:r>
            <w:r w:rsidRPr="000074F8">
              <w:rPr>
                <w:rFonts w:ascii="Times New Roman" w:eastAsia="Times New Roman" w:hAnsi="Times New Roman" w:cs="Tahoma"/>
                <w:sz w:val="24"/>
                <w:szCs w:val="20"/>
              </w:rPr>
              <w:t xml:space="preserve"> higher number of </w:t>
            </w:r>
            <w:r w:rsidR="00770036">
              <w:rPr>
                <w:rFonts w:ascii="Times New Roman" w:eastAsia="Times New Roman" w:hAnsi="Times New Roman" w:cs="Tahoma"/>
                <w:sz w:val="24"/>
                <w:szCs w:val="20"/>
              </w:rPr>
              <w:t>influential stakeholders being actively involved</w:t>
            </w:r>
            <w:r w:rsidRPr="000074F8">
              <w:rPr>
                <w:rFonts w:ascii="Times New Roman" w:eastAsia="Times New Roman" w:hAnsi="Times New Roman" w:cs="Tahoma"/>
                <w:sz w:val="24"/>
                <w:szCs w:val="20"/>
              </w:rPr>
              <w:t xml:space="preserve"> in land discussions. It is remarkable </w:t>
            </w:r>
            <w:r w:rsidR="00AA3969">
              <w:rPr>
                <w:rFonts w:ascii="Times New Roman" w:eastAsia="Times New Roman" w:hAnsi="Times New Roman" w:cs="Tahoma"/>
                <w:sz w:val="24"/>
                <w:szCs w:val="20"/>
              </w:rPr>
              <w:t>how swiftly the</w:t>
            </w:r>
            <w:r w:rsidRPr="000074F8">
              <w:rPr>
                <w:rFonts w:ascii="Times New Roman" w:eastAsia="Times New Roman" w:hAnsi="Times New Roman" w:cs="Tahoma"/>
                <w:sz w:val="24"/>
                <w:szCs w:val="20"/>
              </w:rPr>
              <w:t xml:space="preserve"> project has contributed </w:t>
            </w:r>
            <w:r w:rsidR="00AA3969">
              <w:rPr>
                <w:rFonts w:ascii="Times New Roman" w:eastAsia="Times New Roman" w:hAnsi="Times New Roman" w:cs="Tahoma"/>
                <w:sz w:val="24"/>
                <w:szCs w:val="20"/>
              </w:rPr>
              <w:t xml:space="preserve">to </w:t>
            </w:r>
            <w:r w:rsidRPr="000074F8">
              <w:rPr>
                <w:rFonts w:ascii="Times New Roman" w:eastAsia="Times New Roman" w:hAnsi="Times New Roman" w:cs="Tahoma"/>
                <w:sz w:val="24"/>
                <w:szCs w:val="20"/>
              </w:rPr>
              <w:t xml:space="preserve">positive change in </w:t>
            </w:r>
            <w:r w:rsidR="00C75E11">
              <w:rPr>
                <w:rFonts w:ascii="Times New Roman" w:eastAsia="Times New Roman" w:hAnsi="Times New Roman" w:cs="Tahoma"/>
                <w:sz w:val="24"/>
                <w:szCs w:val="20"/>
              </w:rPr>
              <w:t xml:space="preserve">the </w:t>
            </w:r>
            <w:r w:rsidRPr="000074F8">
              <w:rPr>
                <w:rFonts w:ascii="Times New Roman" w:eastAsia="Times New Roman" w:hAnsi="Times New Roman" w:cs="Tahoma"/>
                <w:sz w:val="24"/>
                <w:szCs w:val="20"/>
              </w:rPr>
              <w:t xml:space="preserve">behavior </w:t>
            </w:r>
            <w:r w:rsidR="00C75E11">
              <w:rPr>
                <w:rFonts w:ascii="Times New Roman" w:eastAsia="Times New Roman" w:hAnsi="Times New Roman" w:cs="Tahoma"/>
                <w:sz w:val="24"/>
                <w:szCs w:val="20"/>
              </w:rPr>
              <w:t xml:space="preserve">of </w:t>
            </w:r>
            <w:r w:rsidR="00AA3969">
              <w:rPr>
                <w:rFonts w:ascii="Times New Roman" w:eastAsia="Times New Roman" w:hAnsi="Times New Roman" w:cs="Tahoma"/>
                <w:sz w:val="24"/>
                <w:szCs w:val="20"/>
              </w:rPr>
              <w:t xml:space="preserve">political </w:t>
            </w:r>
            <w:r w:rsidR="00C75E11">
              <w:rPr>
                <w:rFonts w:ascii="Times New Roman" w:eastAsia="Times New Roman" w:hAnsi="Times New Roman" w:cs="Tahoma"/>
                <w:sz w:val="24"/>
                <w:szCs w:val="20"/>
              </w:rPr>
              <w:t>leaders</w:t>
            </w:r>
            <w:r w:rsidR="00AA3969">
              <w:rPr>
                <w:rFonts w:ascii="Times New Roman" w:eastAsia="Times New Roman" w:hAnsi="Times New Roman" w:cs="Tahoma"/>
                <w:sz w:val="24"/>
                <w:szCs w:val="20"/>
              </w:rPr>
              <w:t xml:space="preserve">. Sensitization </w:t>
            </w:r>
            <w:r w:rsidR="00C75E11">
              <w:rPr>
                <w:rFonts w:ascii="Times New Roman" w:eastAsia="Times New Roman" w:hAnsi="Times New Roman" w:cs="Tahoma"/>
                <w:sz w:val="24"/>
                <w:szCs w:val="20"/>
              </w:rPr>
              <w:t xml:space="preserve"> on the </w:t>
            </w:r>
            <w:r w:rsidR="00AA3969">
              <w:rPr>
                <w:rFonts w:ascii="Times New Roman" w:eastAsia="Times New Roman" w:hAnsi="Times New Roman" w:cs="Tahoma"/>
                <w:sz w:val="24"/>
                <w:szCs w:val="20"/>
              </w:rPr>
              <w:t xml:space="preserve">urgent </w:t>
            </w:r>
            <w:r w:rsidR="00C75E11">
              <w:rPr>
                <w:rFonts w:ascii="Times New Roman" w:eastAsia="Times New Roman" w:hAnsi="Times New Roman" w:cs="Tahoma"/>
                <w:sz w:val="24"/>
                <w:szCs w:val="20"/>
              </w:rPr>
              <w:t xml:space="preserve">need to work on land issues </w:t>
            </w:r>
            <w:r w:rsidR="00AA3969">
              <w:rPr>
                <w:rFonts w:ascii="Times New Roman" w:eastAsia="Times New Roman" w:hAnsi="Times New Roman" w:cs="Tahoma"/>
                <w:sz w:val="24"/>
                <w:szCs w:val="20"/>
              </w:rPr>
              <w:t xml:space="preserve">continues </w:t>
            </w:r>
            <w:r w:rsidRPr="000074F8">
              <w:rPr>
                <w:rFonts w:ascii="Times New Roman" w:eastAsia="Times New Roman" w:hAnsi="Times New Roman" w:cs="Tahoma"/>
                <w:sz w:val="24"/>
                <w:szCs w:val="20"/>
              </w:rPr>
              <w:t xml:space="preserve">through </w:t>
            </w:r>
            <w:r w:rsidR="00AA3969">
              <w:rPr>
                <w:rFonts w:ascii="Times New Roman" w:eastAsia="Times New Roman" w:hAnsi="Times New Roman" w:cs="Tahoma"/>
                <w:sz w:val="24"/>
                <w:szCs w:val="20"/>
              </w:rPr>
              <w:t xml:space="preserve">trainings, </w:t>
            </w:r>
            <w:r w:rsidRPr="000074F8">
              <w:rPr>
                <w:rFonts w:ascii="Times New Roman" w:eastAsia="Times New Roman" w:hAnsi="Times New Roman" w:cs="Tahoma"/>
                <w:sz w:val="24"/>
                <w:szCs w:val="20"/>
              </w:rPr>
              <w:t>dialogue</w:t>
            </w:r>
            <w:r w:rsidR="00C75E11">
              <w:rPr>
                <w:rFonts w:ascii="Times New Roman" w:eastAsia="Times New Roman" w:hAnsi="Times New Roman" w:cs="Tahoma"/>
                <w:sz w:val="24"/>
                <w:szCs w:val="20"/>
              </w:rPr>
              <w:t>s</w:t>
            </w:r>
            <w:r w:rsidRPr="000074F8">
              <w:rPr>
                <w:rFonts w:ascii="Times New Roman" w:eastAsia="Times New Roman" w:hAnsi="Times New Roman" w:cs="Tahoma"/>
                <w:sz w:val="24"/>
                <w:szCs w:val="20"/>
              </w:rPr>
              <w:t xml:space="preserve"> and </w:t>
            </w:r>
            <w:r w:rsidR="00480C54" w:rsidRPr="000074F8">
              <w:rPr>
                <w:rFonts w:ascii="Times New Roman" w:eastAsia="Times New Roman" w:hAnsi="Times New Roman" w:cs="Tahoma"/>
                <w:sz w:val="24"/>
                <w:szCs w:val="20"/>
              </w:rPr>
              <w:t>discussion</w:t>
            </w:r>
            <w:r w:rsidR="00480C54">
              <w:rPr>
                <w:rFonts w:ascii="Times New Roman" w:eastAsia="Times New Roman" w:hAnsi="Times New Roman" w:cs="Tahoma"/>
                <w:sz w:val="24"/>
                <w:szCs w:val="20"/>
              </w:rPr>
              <w:t>s</w:t>
            </w:r>
            <w:r w:rsidRPr="000074F8">
              <w:rPr>
                <w:rFonts w:ascii="Times New Roman" w:eastAsia="Times New Roman" w:hAnsi="Times New Roman" w:cs="Tahoma"/>
                <w:sz w:val="24"/>
                <w:szCs w:val="20"/>
              </w:rPr>
              <w:t xml:space="preserve">. Political leaders have started </w:t>
            </w:r>
            <w:r w:rsidR="00AA3969">
              <w:rPr>
                <w:rFonts w:ascii="Times New Roman" w:eastAsia="Times New Roman" w:hAnsi="Times New Roman" w:cs="Tahoma"/>
                <w:sz w:val="24"/>
                <w:szCs w:val="20"/>
              </w:rPr>
              <w:t>to openly</w:t>
            </w:r>
            <w:r w:rsidRPr="000074F8">
              <w:rPr>
                <w:rFonts w:ascii="Times New Roman" w:eastAsia="Times New Roman" w:hAnsi="Times New Roman" w:cs="Tahoma"/>
                <w:sz w:val="24"/>
                <w:szCs w:val="20"/>
              </w:rPr>
              <w:t xml:space="preserve"> discuss land issues, including </w:t>
            </w:r>
            <w:r w:rsidR="00AA3969">
              <w:rPr>
                <w:rFonts w:ascii="Times New Roman" w:eastAsia="Times New Roman" w:hAnsi="Times New Roman" w:cs="Tahoma"/>
                <w:sz w:val="24"/>
                <w:szCs w:val="20"/>
              </w:rPr>
              <w:t xml:space="preserve">the need for </w:t>
            </w:r>
            <w:r w:rsidRPr="000074F8">
              <w:rPr>
                <w:rFonts w:ascii="Times New Roman" w:eastAsia="Times New Roman" w:hAnsi="Times New Roman" w:cs="Tahoma"/>
                <w:sz w:val="24"/>
                <w:szCs w:val="20"/>
              </w:rPr>
              <w:t>land reform</w:t>
            </w:r>
            <w:r w:rsidR="00AA3969">
              <w:rPr>
                <w:rFonts w:ascii="Times New Roman" w:eastAsia="Times New Roman" w:hAnsi="Times New Roman" w:cs="Tahoma"/>
                <w:sz w:val="24"/>
                <w:szCs w:val="20"/>
              </w:rPr>
              <w:t>,</w:t>
            </w:r>
            <w:r w:rsidRPr="000074F8">
              <w:rPr>
                <w:rFonts w:ascii="Times New Roman" w:eastAsia="Times New Roman" w:hAnsi="Times New Roman" w:cs="Tahoma"/>
                <w:sz w:val="24"/>
                <w:szCs w:val="20"/>
              </w:rPr>
              <w:t xml:space="preserve"> and </w:t>
            </w:r>
            <w:r w:rsidR="00AA3969">
              <w:rPr>
                <w:rFonts w:ascii="Times New Roman" w:eastAsia="Times New Roman" w:hAnsi="Times New Roman" w:cs="Tahoma"/>
                <w:sz w:val="24"/>
                <w:szCs w:val="20"/>
              </w:rPr>
              <w:t xml:space="preserve">have </w:t>
            </w:r>
            <w:r w:rsidRPr="000074F8">
              <w:rPr>
                <w:rFonts w:ascii="Times New Roman" w:eastAsia="Times New Roman" w:hAnsi="Times New Roman" w:cs="Tahoma"/>
                <w:sz w:val="24"/>
                <w:szCs w:val="20"/>
              </w:rPr>
              <w:t>show</w:t>
            </w:r>
            <w:r w:rsidR="00AA3969">
              <w:rPr>
                <w:rFonts w:ascii="Times New Roman" w:eastAsia="Times New Roman" w:hAnsi="Times New Roman" w:cs="Tahoma"/>
                <w:sz w:val="24"/>
                <w:szCs w:val="20"/>
              </w:rPr>
              <w:t>n</w:t>
            </w:r>
            <w:r w:rsidRPr="000074F8">
              <w:rPr>
                <w:rFonts w:ascii="Times New Roman" w:eastAsia="Times New Roman" w:hAnsi="Times New Roman" w:cs="Tahoma"/>
                <w:sz w:val="24"/>
                <w:szCs w:val="20"/>
              </w:rPr>
              <w:t xml:space="preserve"> interest to search for common ground to develop a national plan and policies on land.</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C75E11" w:rsidP="0066611F">
            <w:pPr>
              <w:spacing w:after="0" w:line="240" w:lineRule="auto"/>
              <w:jc w:val="both"/>
              <w:rPr>
                <w:rFonts w:ascii="Times New Roman" w:eastAsia="Times New Roman" w:hAnsi="Times New Roman" w:cs="Tahoma"/>
                <w:sz w:val="24"/>
                <w:szCs w:val="20"/>
              </w:rPr>
            </w:pPr>
            <w:r>
              <w:rPr>
                <w:rFonts w:ascii="Times New Roman" w:eastAsia="Times New Roman" w:hAnsi="Times New Roman" w:cs="Tahoma"/>
                <w:sz w:val="24"/>
                <w:szCs w:val="20"/>
              </w:rPr>
              <w:t>The</w:t>
            </w:r>
            <w:r w:rsidR="000074F8" w:rsidRPr="000074F8">
              <w:rPr>
                <w:rFonts w:ascii="Times New Roman" w:eastAsia="Times New Roman" w:hAnsi="Times New Roman" w:cs="Tahoma"/>
                <w:sz w:val="24"/>
                <w:szCs w:val="20"/>
              </w:rPr>
              <w:t xml:space="preserve"> project is </w:t>
            </w:r>
            <w:r>
              <w:rPr>
                <w:rFonts w:ascii="Times New Roman" w:eastAsia="Times New Roman" w:hAnsi="Times New Roman" w:cs="Tahoma"/>
                <w:sz w:val="24"/>
                <w:szCs w:val="20"/>
              </w:rPr>
              <w:t xml:space="preserve">also </w:t>
            </w:r>
            <w:r w:rsidR="000074F8" w:rsidRPr="000074F8">
              <w:rPr>
                <w:rFonts w:ascii="Times New Roman" w:eastAsia="Times New Roman" w:hAnsi="Times New Roman" w:cs="Tahoma"/>
                <w:sz w:val="24"/>
                <w:szCs w:val="20"/>
              </w:rPr>
              <w:t xml:space="preserve">addressing the complex nexus of women, land and property, which was one of the </w:t>
            </w:r>
            <w:r w:rsidR="000074F8" w:rsidRPr="000074F8">
              <w:rPr>
                <w:rFonts w:ascii="Times New Roman" w:eastAsia="Times New Roman" w:hAnsi="Times New Roman" w:cs="Tahoma"/>
                <w:sz w:val="24"/>
                <w:szCs w:val="20"/>
              </w:rPr>
              <w:lastRenderedPageBreak/>
              <w:t>underlying causes of ten years of armed conflict in Nepal. Based on the findings of capacity assessment</w:t>
            </w:r>
            <w:r w:rsidR="00AA3969">
              <w:rPr>
                <w:rFonts w:ascii="Times New Roman" w:eastAsia="Times New Roman" w:hAnsi="Times New Roman" w:cs="Tahoma"/>
                <w:sz w:val="24"/>
                <w:szCs w:val="20"/>
              </w:rPr>
              <w:t>s</w:t>
            </w:r>
            <w:r w:rsidR="000074F8" w:rsidRPr="000074F8">
              <w:rPr>
                <w:rFonts w:ascii="Times New Roman" w:eastAsia="Times New Roman" w:hAnsi="Times New Roman" w:cs="Tahoma"/>
                <w:sz w:val="24"/>
                <w:szCs w:val="20"/>
              </w:rPr>
              <w:t xml:space="preserve"> of land offices conducted in the three project districts, the project developed a training manual to sensitize land officials on gender sensitivity and equality and facilitated a series of training</w:t>
            </w:r>
            <w:r w:rsidR="00AA3969">
              <w:rPr>
                <w:rFonts w:ascii="Times New Roman" w:eastAsia="Times New Roman" w:hAnsi="Times New Roman" w:cs="Tahoma"/>
                <w:sz w:val="24"/>
                <w:szCs w:val="20"/>
              </w:rPr>
              <w:t>s</w:t>
            </w:r>
            <w:r w:rsidR="000074F8" w:rsidRPr="000074F8">
              <w:rPr>
                <w:rFonts w:ascii="Times New Roman" w:eastAsia="Times New Roman" w:hAnsi="Times New Roman" w:cs="Tahoma"/>
                <w:sz w:val="24"/>
                <w:szCs w:val="20"/>
              </w:rPr>
              <w:t xml:space="preserve"> for district and central level land officials. In total, 150 (40 female and 110 male officials</w:t>
            </w:r>
            <w:r w:rsidR="00AA3969">
              <w:rPr>
                <w:rFonts w:ascii="Times New Roman" w:eastAsia="Times New Roman" w:hAnsi="Times New Roman" w:cs="Tahoma"/>
                <w:sz w:val="24"/>
                <w:szCs w:val="20"/>
              </w:rPr>
              <w:t>)</w:t>
            </w:r>
            <w:r w:rsidR="000074F8" w:rsidRPr="000074F8">
              <w:rPr>
                <w:rFonts w:ascii="Times New Roman" w:eastAsia="Times New Roman" w:hAnsi="Times New Roman" w:cs="Tahoma"/>
                <w:sz w:val="24"/>
                <w:szCs w:val="20"/>
              </w:rPr>
              <w:t xml:space="preserve"> representing the Land Reform Office, Land Revenue Office, Survey office, Local Peace Committees (LPC) and Women and Children Office (WCO) participated in the trainings.  Th</w:t>
            </w:r>
            <w:r w:rsidR="00CF6746">
              <w:rPr>
                <w:rFonts w:ascii="Times New Roman" w:eastAsia="Times New Roman" w:hAnsi="Times New Roman" w:cs="Tahoma"/>
                <w:sz w:val="24"/>
                <w:szCs w:val="20"/>
              </w:rPr>
              <w:t>e</w:t>
            </w:r>
            <w:r w:rsidR="000074F8" w:rsidRPr="000074F8">
              <w:rPr>
                <w:rFonts w:ascii="Times New Roman" w:eastAsia="Times New Roman" w:hAnsi="Times New Roman" w:cs="Tahoma"/>
                <w:sz w:val="24"/>
                <w:szCs w:val="20"/>
              </w:rPr>
              <w:t xml:space="preserve"> trainings introduced tools and techniques to promote gender responsive processes and procedures and provided corrective measures to </w:t>
            </w:r>
            <w:r w:rsidR="0066611F">
              <w:rPr>
                <w:rFonts w:ascii="Times New Roman" w:eastAsia="Times New Roman" w:hAnsi="Times New Roman" w:cs="Tahoma"/>
                <w:sz w:val="24"/>
                <w:szCs w:val="20"/>
              </w:rPr>
              <w:t>minimize gender discrimination in access and ownership of property and land</w:t>
            </w:r>
            <w:r w:rsidR="000074F8" w:rsidRPr="000074F8">
              <w:rPr>
                <w:rFonts w:ascii="Times New Roman" w:eastAsia="Times New Roman" w:hAnsi="Times New Roman" w:cs="Tahoma"/>
                <w:sz w:val="24"/>
                <w:szCs w:val="20"/>
              </w:rPr>
              <w:t xml:space="preserve">. </w:t>
            </w:r>
            <w:r w:rsidR="00CF6746">
              <w:rPr>
                <w:rFonts w:ascii="Times New Roman" w:eastAsia="Times New Roman" w:hAnsi="Times New Roman" w:cs="Tahoma"/>
                <w:sz w:val="24"/>
                <w:szCs w:val="20"/>
              </w:rPr>
              <w:t>This</w:t>
            </w:r>
            <w:r w:rsidR="00CF6746" w:rsidRPr="000074F8">
              <w:rPr>
                <w:rFonts w:ascii="Times New Roman" w:eastAsia="Times New Roman" w:hAnsi="Times New Roman" w:cs="Tahoma"/>
                <w:sz w:val="24"/>
                <w:szCs w:val="20"/>
              </w:rPr>
              <w:t xml:space="preserve"> project is </w:t>
            </w:r>
            <w:r w:rsidR="0066611F">
              <w:rPr>
                <w:rFonts w:ascii="Times New Roman" w:eastAsia="Times New Roman" w:hAnsi="Times New Roman" w:cs="Tahoma"/>
                <w:sz w:val="24"/>
                <w:szCs w:val="20"/>
              </w:rPr>
              <w:t>therefore</w:t>
            </w:r>
            <w:r w:rsidR="0066611F" w:rsidRPr="000074F8">
              <w:rPr>
                <w:rFonts w:ascii="Times New Roman" w:eastAsia="Times New Roman" w:hAnsi="Times New Roman" w:cs="Tahoma"/>
                <w:sz w:val="24"/>
                <w:szCs w:val="20"/>
              </w:rPr>
              <w:t xml:space="preserve"> </w:t>
            </w:r>
            <w:r w:rsidR="00CF6746" w:rsidRPr="000074F8">
              <w:rPr>
                <w:rFonts w:ascii="Times New Roman" w:eastAsia="Times New Roman" w:hAnsi="Times New Roman" w:cs="Tahoma"/>
                <w:sz w:val="24"/>
                <w:szCs w:val="20"/>
              </w:rPr>
              <w:t xml:space="preserve">making </w:t>
            </w:r>
            <w:r w:rsidR="00CF6746">
              <w:rPr>
                <w:rFonts w:ascii="Times New Roman" w:eastAsia="Times New Roman" w:hAnsi="Times New Roman" w:cs="Tahoma"/>
                <w:sz w:val="24"/>
                <w:szCs w:val="20"/>
              </w:rPr>
              <w:t>incremental</w:t>
            </w:r>
            <w:r w:rsidR="00CF6746" w:rsidRPr="000074F8">
              <w:rPr>
                <w:rFonts w:ascii="Times New Roman" w:eastAsia="Times New Roman" w:hAnsi="Times New Roman" w:cs="Tahoma"/>
                <w:sz w:val="24"/>
                <w:szCs w:val="20"/>
              </w:rPr>
              <w:t xml:space="preserve"> steps in creating </w:t>
            </w:r>
            <w:r w:rsidR="0066611F">
              <w:rPr>
                <w:rFonts w:ascii="Times New Roman" w:eastAsia="Times New Roman" w:hAnsi="Times New Roman" w:cs="Tahoma"/>
                <w:sz w:val="24"/>
                <w:szCs w:val="20"/>
              </w:rPr>
              <w:t xml:space="preserve">a more </w:t>
            </w:r>
            <w:r w:rsidR="00CF6746" w:rsidRPr="000074F8">
              <w:rPr>
                <w:rFonts w:ascii="Times New Roman" w:eastAsia="Times New Roman" w:hAnsi="Times New Roman" w:cs="Tahoma"/>
                <w:sz w:val="24"/>
                <w:szCs w:val="20"/>
              </w:rPr>
              <w:t>inclusive society and promoting gender equality</w:t>
            </w:r>
            <w:r w:rsidR="00CF6746">
              <w:rPr>
                <w:rFonts w:ascii="Times New Roman" w:eastAsia="Times New Roman" w:hAnsi="Times New Roman" w:cs="Tahoma"/>
                <w:sz w:val="24"/>
                <w:szCs w:val="20"/>
              </w:rPr>
              <w:t>.</w:t>
            </w:r>
          </w:p>
        </w:tc>
      </w:tr>
      <w:tr w:rsidR="000074F8" w:rsidRPr="000074F8" w:rsidTr="00604C89">
        <w:trPr>
          <w:trHeight w:val="5300"/>
        </w:trPr>
        <w:tc>
          <w:tcPr>
            <w:tcW w:w="2988" w:type="dxa"/>
            <w:shd w:val="clear" w:color="auto" w:fill="auto"/>
          </w:tcPr>
          <w:p w:rsidR="000074F8" w:rsidRPr="000074F8" w:rsidRDefault="000074F8" w:rsidP="000074F8">
            <w:pPr>
              <w:spacing w:after="0" w:line="240" w:lineRule="auto"/>
              <w:rPr>
                <w:rFonts w:ascii="Times New Roman" w:eastAsia="Times New Roman" w:hAnsi="Times New Roman" w:cs="Tahoma"/>
                <w:b/>
                <w:sz w:val="24"/>
                <w:szCs w:val="20"/>
              </w:rPr>
            </w:pPr>
            <w:r w:rsidRPr="000074F8">
              <w:rPr>
                <w:rFonts w:ascii="Times New Roman" w:eastAsia="Times New Roman" w:hAnsi="Times New Roman" w:cs="Tahoma"/>
                <w:b/>
                <w:sz w:val="24"/>
                <w:szCs w:val="20"/>
              </w:rPr>
              <w:lastRenderedPageBreak/>
              <w:t>Were there catalytic effects from the project in the period reported, including additional funding commitments or unleashing/ unblocking of any peace relevant processes?</w:t>
            </w:r>
          </w:p>
          <w:p w:rsidR="000074F8" w:rsidRPr="000074F8" w:rsidRDefault="000074F8" w:rsidP="000074F8">
            <w:pPr>
              <w:spacing w:after="0" w:line="240" w:lineRule="auto"/>
              <w:rPr>
                <w:rFonts w:ascii="Times New Roman" w:eastAsia="Times New Roman" w:hAnsi="Times New Roman" w:cs="Tahoma"/>
                <w:sz w:val="24"/>
                <w:szCs w:val="20"/>
              </w:rPr>
            </w:pPr>
            <w:r w:rsidRPr="000074F8">
              <w:rPr>
                <w:rFonts w:ascii="Times New Roman" w:eastAsia="Times New Roman" w:hAnsi="Times New Roman" w:cs="Tahoma"/>
                <w:b/>
                <w:sz w:val="24"/>
                <w:szCs w:val="20"/>
              </w:rPr>
              <w:t>(1000 characters max.)</w:t>
            </w:r>
          </w:p>
        </w:tc>
        <w:tc>
          <w:tcPr>
            <w:tcW w:w="10080" w:type="dxa"/>
            <w:shd w:val="clear" w:color="auto" w:fill="auto"/>
          </w:tcPr>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Land was one of the prime drivers of ten years of armed conflict in Nepal. The 'Catalytic Support on Land Issues' project is</w:t>
            </w:r>
            <w:r w:rsidR="0066611F">
              <w:rPr>
                <w:rFonts w:ascii="Times New Roman" w:eastAsia="Times New Roman" w:hAnsi="Times New Roman" w:cs="Tahoma"/>
                <w:sz w:val="24"/>
                <w:szCs w:val="20"/>
              </w:rPr>
              <w:t xml:space="preserve"> the</w:t>
            </w:r>
            <w:r w:rsidRPr="000074F8">
              <w:rPr>
                <w:rFonts w:ascii="Times New Roman" w:eastAsia="Times New Roman" w:hAnsi="Times New Roman" w:cs="Tahoma"/>
                <w:sz w:val="24"/>
                <w:szCs w:val="20"/>
              </w:rPr>
              <w:t xml:space="preserve"> first of its kind to provide legal, technical and political assistance to the Government of Nepal in the area of peace building and land progra</w:t>
            </w:r>
            <w:r w:rsidR="0066611F">
              <w:rPr>
                <w:rFonts w:ascii="Times New Roman" w:eastAsia="Times New Roman" w:hAnsi="Times New Roman" w:cs="Tahoma"/>
                <w:sz w:val="24"/>
                <w:szCs w:val="20"/>
              </w:rPr>
              <w:t>m</w:t>
            </w:r>
            <w:r w:rsidRPr="000074F8">
              <w:rPr>
                <w:rFonts w:ascii="Times New Roman" w:eastAsia="Times New Roman" w:hAnsi="Times New Roman" w:cs="Tahoma"/>
                <w:sz w:val="24"/>
                <w:szCs w:val="20"/>
              </w:rPr>
              <w:t xml:space="preserve">ming. The great strength of the project is </w:t>
            </w:r>
            <w:r w:rsidR="0066611F">
              <w:rPr>
                <w:rFonts w:ascii="Times New Roman" w:eastAsia="Times New Roman" w:hAnsi="Times New Roman" w:cs="Tahoma"/>
                <w:sz w:val="24"/>
                <w:szCs w:val="20"/>
              </w:rPr>
              <w:t>its focus on complementing any</w:t>
            </w:r>
            <w:r w:rsidRPr="000074F8">
              <w:rPr>
                <w:rFonts w:ascii="Times New Roman" w:eastAsia="Times New Roman" w:hAnsi="Times New Roman" w:cs="Tahoma"/>
                <w:sz w:val="24"/>
                <w:szCs w:val="20"/>
              </w:rPr>
              <w:t xml:space="preserve"> legal and technical </w:t>
            </w:r>
            <w:r w:rsidR="0066611F">
              <w:rPr>
                <w:rFonts w:ascii="Times New Roman" w:eastAsia="Times New Roman" w:hAnsi="Times New Roman" w:cs="Tahoma"/>
                <w:sz w:val="24"/>
                <w:szCs w:val="20"/>
              </w:rPr>
              <w:t>progress regarding land with</w:t>
            </w:r>
            <w:r w:rsidR="0066611F" w:rsidRPr="000074F8">
              <w:rPr>
                <w:rFonts w:ascii="Times New Roman" w:eastAsia="Times New Roman" w:hAnsi="Times New Roman" w:cs="Tahoma"/>
                <w:sz w:val="24"/>
                <w:szCs w:val="20"/>
              </w:rPr>
              <w:t xml:space="preserve"> </w:t>
            </w:r>
            <w:r w:rsidR="0066611F">
              <w:rPr>
                <w:rFonts w:ascii="Times New Roman" w:eastAsia="Times New Roman" w:hAnsi="Times New Roman" w:cs="Tahoma"/>
                <w:sz w:val="24"/>
                <w:szCs w:val="20"/>
              </w:rPr>
              <w:t>comprehensive</w:t>
            </w:r>
            <w:r w:rsidRPr="000074F8">
              <w:rPr>
                <w:rFonts w:ascii="Times New Roman" w:eastAsia="Times New Roman" w:hAnsi="Times New Roman" w:cs="Tahoma"/>
                <w:sz w:val="24"/>
                <w:szCs w:val="20"/>
              </w:rPr>
              <w:t xml:space="preserve"> discussion</w:t>
            </w:r>
            <w:r w:rsidR="0066611F">
              <w:rPr>
                <w:rFonts w:ascii="Times New Roman" w:eastAsia="Times New Roman" w:hAnsi="Times New Roman" w:cs="Tahoma"/>
                <w:sz w:val="24"/>
                <w:szCs w:val="20"/>
              </w:rPr>
              <w:t>s</w:t>
            </w:r>
            <w:r w:rsidRPr="000074F8">
              <w:rPr>
                <w:rFonts w:ascii="Times New Roman" w:eastAsia="Times New Roman" w:hAnsi="Times New Roman" w:cs="Tahoma"/>
                <w:sz w:val="24"/>
                <w:szCs w:val="20"/>
              </w:rPr>
              <w:t xml:space="preserve"> </w:t>
            </w:r>
            <w:r w:rsidR="0066611F">
              <w:rPr>
                <w:rFonts w:ascii="Times New Roman" w:eastAsia="Times New Roman" w:hAnsi="Times New Roman" w:cs="Tahoma"/>
                <w:sz w:val="24"/>
                <w:szCs w:val="20"/>
              </w:rPr>
              <w:t>among</w:t>
            </w:r>
            <w:r w:rsidR="0066611F" w:rsidRPr="000074F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rPr>
              <w:t xml:space="preserve">political parties.  </w:t>
            </w:r>
          </w:p>
          <w:p w:rsidR="000074F8" w:rsidRPr="000074F8" w:rsidRDefault="000074F8" w:rsidP="006D7941">
            <w:pPr>
              <w:spacing w:after="0" w:line="240" w:lineRule="auto"/>
              <w:jc w:val="both"/>
              <w:rPr>
                <w:rFonts w:ascii="Times New Roman" w:eastAsia="Times New Roman" w:hAnsi="Times New Roman" w:cs="Tahoma"/>
                <w:sz w:val="24"/>
                <w:szCs w:val="20"/>
              </w:rPr>
            </w:pPr>
          </w:p>
          <w:tbl>
            <w:tblPr>
              <w:tblW w:w="0" w:type="auto"/>
              <w:tblBorders>
                <w:top w:val="nil"/>
                <w:left w:val="nil"/>
                <w:bottom w:val="nil"/>
                <w:right w:val="nil"/>
              </w:tblBorders>
              <w:tblLook w:val="0000" w:firstRow="0" w:lastRow="0" w:firstColumn="0" w:lastColumn="0" w:noHBand="0" w:noVBand="0"/>
            </w:tblPr>
            <w:tblGrid>
              <w:gridCol w:w="9864"/>
            </w:tblGrid>
            <w:tr w:rsidR="000074F8" w:rsidRPr="000074F8" w:rsidTr="00604C89">
              <w:trPr>
                <w:trHeight w:val="244"/>
              </w:trPr>
              <w:tc>
                <w:tcPr>
                  <w:tcW w:w="0" w:type="auto"/>
                </w:tcPr>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However, during implementation of the project, some gaps </w:t>
                  </w:r>
                  <w:r w:rsidR="0066611F">
                    <w:rPr>
                      <w:rFonts w:ascii="Times New Roman" w:eastAsia="Times New Roman" w:hAnsi="Times New Roman" w:cs="Tahoma"/>
                      <w:sz w:val="24"/>
                      <w:szCs w:val="20"/>
                    </w:rPr>
                    <w:t>regarding outreach activities</w:t>
                  </w:r>
                  <w:r w:rsidR="00831A0F">
                    <w:rPr>
                      <w:rFonts w:ascii="Times New Roman" w:eastAsia="Times New Roman" w:hAnsi="Times New Roman" w:cs="Tahoma"/>
                      <w:sz w:val="24"/>
                      <w:szCs w:val="20"/>
                    </w:rPr>
                    <w:t xml:space="preserve"> and local engagement</w:t>
                  </w:r>
                  <w:r w:rsidR="0066611F">
                    <w:rPr>
                      <w:rFonts w:ascii="Times New Roman" w:eastAsia="Times New Roman" w:hAnsi="Times New Roman" w:cs="Tahoma"/>
                      <w:sz w:val="24"/>
                      <w:szCs w:val="20"/>
                    </w:rPr>
                    <w:t xml:space="preserve"> were identified. </w:t>
                  </w:r>
                  <w:r w:rsidR="00831A0F">
                    <w:rPr>
                      <w:rFonts w:ascii="Times New Roman" w:eastAsia="Times New Roman" w:hAnsi="Times New Roman" w:cs="Tahoma"/>
                      <w:sz w:val="24"/>
                      <w:szCs w:val="20"/>
                    </w:rPr>
                    <w:t xml:space="preserve">These </w:t>
                  </w:r>
                  <w:r w:rsidR="0066611F">
                    <w:rPr>
                      <w:rFonts w:ascii="Times New Roman" w:eastAsia="Times New Roman" w:hAnsi="Times New Roman" w:cs="Tahoma"/>
                      <w:sz w:val="24"/>
                      <w:szCs w:val="20"/>
                    </w:rPr>
                    <w:t xml:space="preserve">include the </w:t>
                  </w:r>
                  <w:r w:rsidRPr="000074F8">
                    <w:rPr>
                      <w:rFonts w:ascii="Times New Roman" w:eastAsia="Times New Roman" w:hAnsi="Times New Roman" w:cs="Tahoma"/>
                      <w:sz w:val="24"/>
                      <w:szCs w:val="20"/>
                    </w:rPr>
                    <w:t xml:space="preserve"> lack of participation of women on legislative dialogue on land reform and land tenure security. The project realized that unless land tenure of women is made as secure as that of men, sustainable peace in the country is impossible. Therefore, building upon the identified gaps and platform created by the on-going project, </w:t>
                  </w:r>
                  <w:r w:rsidR="00831A0F">
                    <w:rPr>
                      <w:rFonts w:ascii="Times New Roman" w:eastAsia="Times New Roman" w:hAnsi="Times New Roman" w:cs="Tahoma"/>
                      <w:sz w:val="24"/>
                      <w:szCs w:val="20"/>
                    </w:rPr>
                    <w:t>a</w:t>
                  </w:r>
                  <w:r w:rsidR="00831A0F" w:rsidRPr="000074F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rPr>
                    <w:t>new project was proposed</w:t>
                  </w:r>
                  <w:r w:rsidR="00831A0F">
                    <w:rPr>
                      <w:rFonts w:ascii="Times New Roman" w:eastAsia="Times New Roman" w:hAnsi="Times New Roman" w:cs="Tahoma"/>
                      <w:sz w:val="24"/>
                      <w:szCs w:val="20"/>
                    </w:rPr>
                    <w:t xml:space="preserve"> and approved</w:t>
                  </w:r>
                  <w:r w:rsidRPr="000074F8">
                    <w:rPr>
                      <w:rFonts w:ascii="Times New Roman" w:eastAsia="Times New Roman" w:hAnsi="Times New Roman" w:cs="Tahoma"/>
                      <w:sz w:val="24"/>
                      <w:szCs w:val="20"/>
                    </w:rPr>
                    <w:t>. With financial support from UNPBF, the new "</w:t>
                  </w:r>
                  <w:r w:rsidRPr="000074F8">
                    <w:rPr>
                      <w:rFonts w:ascii="Times New Roman" w:eastAsia="Times New Roman" w:hAnsi="Times New Roman" w:cs="Tahoma"/>
                      <w:sz w:val="24"/>
                      <w:szCs w:val="20"/>
                      <w:lang w:bidi="ne-NP"/>
                    </w:rPr>
                    <w:t>Empowering Women 4 Women: Access to Land for Sustainable Peace in Nepal</w:t>
                  </w:r>
                  <w:r w:rsidRPr="000074F8">
                    <w:rPr>
                      <w:rFonts w:ascii="Times New Roman" w:eastAsia="Times New Roman" w:hAnsi="Times New Roman" w:cs="Tahoma"/>
                      <w:sz w:val="24"/>
                      <w:szCs w:val="20"/>
                    </w:rPr>
                    <w:t>" was launched in early 2015 in the three</w:t>
                  </w:r>
                  <w:r w:rsidR="00831A0F">
                    <w:rPr>
                      <w:rFonts w:ascii="Times New Roman" w:eastAsia="Times New Roman" w:hAnsi="Times New Roman" w:cs="Tahoma"/>
                      <w:sz w:val="24"/>
                      <w:szCs w:val="20"/>
                    </w:rPr>
                    <w:t xml:space="preserve"> selected</w:t>
                  </w:r>
                  <w:r w:rsidRPr="000074F8">
                    <w:rPr>
                      <w:rFonts w:ascii="Times New Roman" w:eastAsia="Times New Roman" w:hAnsi="Times New Roman" w:cs="Tahoma"/>
                      <w:sz w:val="24"/>
                      <w:szCs w:val="20"/>
                    </w:rPr>
                    <w:t xml:space="preserve"> project districts.</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78471B">
                  <w:pPr>
                    <w:spacing w:after="0" w:line="240" w:lineRule="auto"/>
                    <w:jc w:val="both"/>
                    <w:rPr>
                      <w:rFonts w:ascii="Times New Roman" w:eastAsia="Times New Roman" w:hAnsi="Times New Roman" w:cs="Tahoma"/>
                      <w:sz w:val="24"/>
                      <w:szCs w:val="20"/>
                      <w:lang w:bidi="ne-NP"/>
                    </w:rPr>
                  </w:pPr>
                  <w:r w:rsidRPr="000074F8">
                    <w:rPr>
                      <w:rFonts w:ascii="Times New Roman" w:eastAsia="Times New Roman" w:hAnsi="Times New Roman" w:cs="Tahoma"/>
                      <w:sz w:val="24"/>
                      <w:szCs w:val="20"/>
                    </w:rPr>
                    <w:t xml:space="preserve">This new project aims to unpack land issues pertaining to women in small </w:t>
                  </w:r>
                  <w:r w:rsidR="006F2ADB">
                    <w:rPr>
                      <w:rFonts w:ascii="Times New Roman" w:eastAsia="Times New Roman" w:hAnsi="Times New Roman" w:cs="Tahoma"/>
                      <w:sz w:val="24"/>
                      <w:szCs w:val="20"/>
                    </w:rPr>
                    <w:t xml:space="preserve">but sustainable </w:t>
                  </w:r>
                  <w:r w:rsidRPr="000074F8">
                    <w:rPr>
                      <w:rFonts w:ascii="Times New Roman" w:eastAsia="Times New Roman" w:hAnsi="Times New Roman" w:cs="Tahoma"/>
                      <w:sz w:val="24"/>
                      <w:szCs w:val="20"/>
                    </w:rPr>
                    <w:t xml:space="preserve">steps and </w:t>
                  </w:r>
                  <w:r w:rsidR="006F2ADB">
                    <w:rPr>
                      <w:rFonts w:ascii="Times New Roman" w:eastAsia="Times New Roman" w:hAnsi="Times New Roman" w:cs="Tahoma"/>
                      <w:sz w:val="24"/>
                      <w:szCs w:val="20"/>
                    </w:rPr>
                    <w:t xml:space="preserve">will </w:t>
                  </w:r>
                  <w:r w:rsidRPr="000074F8">
                    <w:rPr>
                      <w:rFonts w:ascii="Times New Roman" w:eastAsia="Times New Roman" w:hAnsi="Times New Roman" w:cs="Tahoma"/>
                      <w:sz w:val="24"/>
                      <w:szCs w:val="20"/>
                    </w:rPr>
                    <w:t xml:space="preserve">introduce components related to women empowerment and rights of women over land and property, thus facilitating catalytic changes </w:t>
                  </w:r>
                  <w:r w:rsidR="006F2ADB">
                    <w:rPr>
                      <w:rFonts w:ascii="Times New Roman" w:eastAsia="Times New Roman" w:hAnsi="Times New Roman" w:cs="Tahoma"/>
                      <w:sz w:val="24"/>
                      <w:szCs w:val="20"/>
                    </w:rPr>
                    <w:t>supporting</w:t>
                  </w:r>
                  <w:r w:rsidRPr="000074F8">
                    <w:rPr>
                      <w:rFonts w:ascii="Times New Roman" w:eastAsia="Times New Roman" w:hAnsi="Times New Roman" w:cs="Tahoma"/>
                      <w:sz w:val="24"/>
                      <w:szCs w:val="20"/>
                    </w:rPr>
                    <w:t xml:space="preserve"> the future land reform process,</w:t>
                  </w:r>
                  <w:r w:rsidR="006F2ADB">
                    <w:rPr>
                      <w:rFonts w:ascii="Times New Roman" w:eastAsia="Times New Roman" w:hAnsi="Times New Roman" w:cs="Tahoma"/>
                      <w:sz w:val="24"/>
                      <w:szCs w:val="20"/>
                    </w:rPr>
                    <w:t>. This includes</w:t>
                  </w:r>
                  <w:r w:rsidRPr="000074F8">
                    <w:rPr>
                      <w:rFonts w:ascii="Times New Roman" w:eastAsia="Times New Roman" w:hAnsi="Times New Roman" w:cs="Tahoma"/>
                      <w:sz w:val="24"/>
                      <w:szCs w:val="20"/>
                    </w:rPr>
                    <w:t xml:space="preserve"> facilitating the change of attitudes, perceptions and social mores in the Nepalese Society, and giving due consideration to women’s specific needs and ideas </w:t>
                  </w:r>
                  <w:r w:rsidR="006B33C0">
                    <w:rPr>
                      <w:rFonts w:ascii="Times New Roman" w:eastAsia="Times New Roman" w:hAnsi="Times New Roman" w:cs="Tahoma"/>
                      <w:sz w:val="24"/>
                      <w:szCs w:val="20"/>
                    </w:rPr>
                    <w:t xml:space="preserve">in land policy discussions on the national level. </w:t>
                  </w:r>
                  <w:r w:rsidRPr="000074F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lang w:bidi="ne-NP"/>
                    </w:rPr>
                    <w:t xml:space="preserve"> </w:t>
                  </w:r>
                </w:p>
              </w:tc>
            </w:tr>
          </w:tbl>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   </w:t>
            </w:r>
          </w:p>
        </w:tc>
      </w:tr>
      <w:tr w:rsidR="000074F8" w:rsidRPr="000074F8" w:rsidTr="00604C89">
        <w:tc>
          <w:tcPr>
            <w:tcW w:w="2988" w:type="dxa"/>
            <w:shd w:val="clear" w:color="auto" w:fill="auto"/>
          </w:tcPr>
          <w:p w:rsidR="000074F8" w:rsidRPr="000074F8" w:rsidRDefault="000074F8" w:rsidP="000074F8">
            <w:pPr>
              <w:spacing w:after="0" w:line="240" w:lineRule="auto"/>
              <w:rPr>
                <w:rFonts w:ascii="Times New Roman" w:eastAsia="Times New Roman" w:hAnsi="Times New Roman" w:cs="Tahoma"/>
                <w:b/>
                <w:sz w:val="24"/>
                <w:szCs w:val="20"/>
              </w:rPr>
            </w:pPr>
            <w:r w:rsidRPr="000074F8">
              <w:rPr>
                <w:rFonts w:ascii="Times New Roman" w:eastAsia="Times New Roman" w:hAnsi="Times New Roman" w:cs="Tahoma"/>
                <w:b/>
                <w:sz w:val="24"/>
                <w:szCs w:val="20"/>
              </w:rPr>
              <w:lastRenderedPageBreak/>
              <w:t>If progress has been slow or inadequate, provide main reasons and what is being done to address them.</w:t>
            </w:r>
          </w:p>
          <w:p w:rsidR="000074F8" w:rsidRPr="000074F8" w:rsidRDefault="000074F8" w:rsidP="000074F8">
            <w:pPr>
              <w:spacing w:after="0" w:line="240" w:lineRule="auto"/>
              <w:rPr>
                <w:rFonts w:ascii="Times New Roman" w:eastAsia="Times New Roman" w:hAnsi="Times New Roman" w:cs="Tahoma"/>
                <w:sz w:val="24"/>
                <w:szCs w:val="20"/>
              </w:rPr>
            </w:pPr>
            <w:r w:rsidRPr="000074F8">
              <w:rPr>
                <w:rFonts w:ascii="Times New Roman" w:eastAsia="Times New Roman" w:hAnsi="Times New Roman" w:cs="Tahoma"/>
                <w:b/>
                <w:sz w:val="24"/>
                <w:szCs w:val="20"/>
              </w:rPr>
              <w:t>(1000 characters max.)</w:t>
            </w:r>
          </w:p>
        </w:tc>
        <w:tc>
          <w:tcPr>
            <w:tcW w:w="10080" w:type="dxa"/>
            <w:shd w:val="clear" w:color="auto" w:fill="auto"/>
          </w:tcPr>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In January 2015, Nepal again failed to meet </w:t>
            </w:r>
            <w:r w:rsidR="006B33C0">
              <w:rPr>
                <w:rFonts w:ascii="Times New Roman" w:eastAsia="Times New Roman" w:hAnsi="Times New Roman" w:cs="Tahoma"/>
                <w:sz w:val="24"/>
                <w:szCs w:val="20"/>
              </w:rPr>
              <w:t xml:space="preserve">the </w:t>
            </w:r>
            <w:r w:rsidRPr="000074F8">
              <w:rPr>
                <w:rFonts w:ascii="Times New Roman" w:eastAsia="Times New Roman" w:hAnsi="Times New Roman" w:cs="Tahoma"/>
                <w:sz w:val="24"/>
                <w:szCs w:val="20"/>
              </w:rPr>
              <w:t xml:space="preserve">deadline of the Constituent Assembly to produce the draft Constitution. During </w:t>
            </w:r>
            <w:r w:rsidR="006B33C0">
              <w:rPr>
                <w:rFonts w:ascii="Times New Roman" w:eastAsia="Times New Roman" w:hAnsi="Times New Roman" w:cs="Tahoma"/>
                <w:sz w:val="24"/>
                <w:szCs w:val="20"/>
              </w:rPr>
              <w:t>early 2015</w:t>
            </w:r>
            <w:r w:rsidRPr="000074F8">
              <w:rPr>
                <w:rFonts w:ascii="Times New Roman" w:eastAsia="Times New Roman" w:hAnsi="Times New Roman" w:cs="Tahoma"/>
                <w:sz w:val="24"/>
                <w:szCs w:val="20"/>
              </w:rPr>
              <w:t>, the political parties remained focused on building consensus on contentious issues</w:t>
            </w:r>
            <w:r w:rsidR="006B33C0">
              <w:rPr>
                <w:rFonts w:ascii="Times New Roman" w:eastAsia="Times New Roman" w:hAnsi="Times New Roman" w:cs="Tahoma"/>
                <w:sz w:val="24"/>
                <w:szCs w:val="20"/>
              </w:rPr>
              <w:t>,</w:t>
            </w:r>
            <w:r w:rsidRPr="000074F8">
              <w:rPr>
                <w:rFonts w:ascii="Times New Roman" w:eastAsia="Times New Roman" w:hAnsi="Times New Roman" w:cs="Tahoma"/>
                <w:sz w:val="24"/>
                <w:szCs w:val="20"/>
              </w:rPr>
              <w:t xml:space="preserve"> and </w:t>
            </w:r>
            <w:r w:rsidR="006B33C0">
              <w:rPr>
                <w:rFonts w:ascii="Times New Roman" w:eastAsia="Times New Roman" w:hAnsi="Times New Roman" w:cs="Tahoma"/>
                <w:sz w:val="24"/>
                <w:szCs w:val="20"/>
              </w:rPr>
              <w:t xml:space="preserve">the </w:t>
            </w:r>
            <w:r w:rsidRPr="000074F8">
              <w:rPr>
                <w:rFonts w:ascii="Times New Roman" w:eastAsia="Times New Roman" w:hAnsi="Times New Roman" w:cs="Tahoma"/>
                <w:sz w:val="24"/>
                <w:szCs w:val="20"/>
              </w:rPr>
              <w:t xml:space="preserve">dialogue program of the project </w:t>
            </w:r>
            <w:r w:rsidR="006B33C0">
              <w:rPr>
                <w:rFonts w:ascii="Times New Roman" w:eastAsia="Times New Roman" w:hAnsi="Times New Roman" w:cs="Tahoma"/>
                <w:sz w:val="24"/>
                <w:szCs w:val="20"/>
              </w:rPr>
              <w:t>subsequently had to be stalled in</w:t>
            </w:r>
            <w:r w:rsidRPr="000074F8">
              <w:rPr>
                <w:rFonts w:ascii="Times New Roman" w:eastAsia="Times New Roman" w:hAnsi="Times New Roman" w:cs="Tahoma"/>
                <w:sz w:val="24"/>
                <w:szCs w:val="20"/>
              </w:rPr>
              <w:t xml:space="preserve"> January and February 2015.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In April 2015, Nepal was hit by a powerful earthquake of 7.8 magnitude and hundreds of aftershocks have shaken the nation since</w:t>
            </w:r>
            <w:r w:rsidR="00CF6746">
              <w:rPr>
                <w:rFonts w:ascii="Times New Roman" w:eastAsia="Times New Roman" w:hAnsi="Times New Roman" w:cs="Tahoma"/>
                <w:sz w:val="24"/>
                <w:szCs w:val="20"/>
              </w:rPr>
              <w:t xml:space="preserve"> then</w:t>
            </w:r>
            <w:r w:rsidRPr="000074F8">
              <w:rPr>
                <w:rFonts w:ascii="Times New Roman" w:eastAsia="Times New Roman" w:hAnsi="Times New Roman" w:cs="Tahoma"/>
                <w:sz w:val="24"/>
                <w:szCs w:val="20"/>
              </w:rPr>
              <w:t>. The earthquake mainly affected 33 districts of which 14 are severely affected</w:t>
            </w:r>
            <w:r w:rsidR="006B33C0">
              <w:rPr>
                <w:rFonts w:ascii="Times New Roman" w:eastAsia="Times New Roman" w:hAnsi="Times New Roman" w:cs="Tahoma"/>
                <w:sz w:val="24"/>
                <w:szCs w:val="20"/>
              </w:rPr>
              <w:t>. The</w:t>
            </w:r>
            <w:r w:rsidRPr="000074F8">
              <w:rPr>
                <w:rFonts w:ascii="Times New Roman" w:eastAsia="Times New Roman" w:hAnsi="Times New Roman" w:cs="Tahoma"/>
                <w:sz w:val="24"/>
                <w:szCs w:val="20"/>
              </w:rPr>
              <w:t xml:space="preserve">Government of Nepal (GoN) declared </w:t>
            </w:r>
            <w:r w:rsidR="006B33C0">
              <w:rPr>
                <w:rFonts w:ascii="Times New Roman" w:eastAsia="Times New Roman" w:hAnsi="Times New Roman" w:cs="Tahoma"/>
                <w:sz w:val="24"/>
                <w:szCs w:val="20"/>
              </w:rPr>
              <w:t xml:space="preserve">a </w:t>
            </w:r>
            <w:r w:rsidRPr="000074F8">
              <w:rPr>
                <w:rFonts w:ascii="Times New Roman" w:eastAsia="Times New Roman" w:hAnsi="Times New Roman" w:cs="Tahoma"/>
                <w:sz w:val="24"/>
                <w:szCs w:val="20"/>
              </w:rPr>
              <w:t xml:space="preserve">state of emergency in these districts, appealing for international humanitarian support. The devastating earthquake created </w:t>
            </w:r>
            <w:r w:rsidR="006B33C0">
              <w:rPr>
                <w:rFonts w:ascii="Times New Roman" w:eastAsia="Times New Roman" w:hAnsi="Times New Roman" w:cs="Tahoma"/>
                <w:sz w:val="24"/>
                <w:szCs w:val="20"/>
              </w:rPr>
              <w:t xml:space="preserve">a large-scale </w:t>
            </w:r>
            <w:r w:rsidRPr="000074F8">
              <w:rPr>
                <w:rFonts w:ascii="Times New Roman" w:eastAsia="Times New Roman" w:hAnsi="Times New Roman" w:cs="Tahoma"/>
                <w:sz w:val="24"/>
                <w:szCs w:val="20"/>
              </w:rPr>
              <w:t xml:space="preserve">crisis in the country with </w:t>
            </w:r>
            <w:r w:rsidR="006B33C0">
              <w:rPr>
                <w:rFonts w:ascii="Times New Roman" w:eastAsia="Times New Roman" w:hAnsi="Times New Roman" w:cs="Tahoma"/>
                <w:sz w:val="24"/>
                <w:szCs w:val="20"/>
              </w:rPr>
              <w:t xml:space="preserve">a </w:t>
            </w:r>
            <w:r w:rsidRPr="000074F8">
              <w:rPr>
                <w:rFonts w:ascii="Times New Roman" w:eastAsia="Times New Roman" w:hAnsi="Times New Roman" w:cs="Tahoma"/>
                <w:sz w:val="24"/>
                <w:szCs w:val="20"/>
              </w:rPr>
              <w:t>death toll above 8,000, more than 17, 000 injured, displacement of around 2.8 million people and hundreds of thousands of homes, schools, health centers and hospitals, destroyed.  This dire situation of the country has delayed project activities and the Government of Nepal together with the international agencies, including the three agencies IOM, UNDP and UN Habitat, among others,  are working together to provide comprehensive humanitarian support to earthquake affected people and for the development of earthquake resilient communities.</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Together with MoLRM, the project had planned a series of validation workshops on the draft Village Development Committee (VDC) and District Level Land Use Plans in early May until the quake struck Nepal. After the quake, the focal persons from MoLRM for the project </w:t>
            </w:r>
            <w:r w:rsidR="006B33C0">
              <w:rPr>
                <w:rFonts w:ascii="Times New Roman" w:eastAsia="Times New Roman" w:hAnsi="Times New Roman" w:cs="Tahoma"/>
                <w:sz w:val="24"/>
                <w:szCs w:val="20"/>
              </w:rPr>
              <w:t>were</w:t>
            </w:r>
            <w:r w:rsidR="006B33C0" w:rsidRPr="000074F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rPr>
              <w:t xml:space="preserve">assigned with additional responsibilities for conducting 'Post Disaster Needs Assessment (PDNA)' and highly involved in earthquake response programs. Hence, the Ministry postponed these workshops, which are likely to happen only in July 2015.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Recently, the Ministry has formed a committee of four members to </w:t>
            </w:r>
            <w:r w:rsidR="006B33C0">
              <w:rPr>
                <w:rFonts w:ascii="Times New Roman" w:eastAsia="Times New Roman" w:hAnsi="Times New Roman" w:cs="Tahoma"/>
                <w:sz w:val="24"/>
                <w:szCs w:val="20"/>
              </w:rPr>
              <w:t>propose</w:t>
            </w:r>
            <w:r w:rsidR="006B33C0" w:rsidRPr="000074F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rPr>
              <w:t>amendments in Land Use Policy (LUP) 2012 within two weeks' time. Lack of effective implementation of</w:t>
            </w:r>
            <w:r w:rsidR="00E37DA1">
              <w:rPr>
                <w:rFonts w:ascii="Times New Roman" w:eastAsia="Times New Roman" w:hAnsi="Times New Roman" w:cs="Tahoma"/>
                <w:sz w:val="24"/>
                <w:szCs w:val="20"/>
              </w:rPr>
              <w:t xml:space="preserve"> the</w:t>
            </w:r>
            <w:r w:rsidRPr="000074F8">
              <w:rPr>
                <w:rFonts w:ascii="Times New Roman" w:eastAsia="Times New Roman" w:hAnsi="Times New Roman" w:cs="Tahoma"/>
                <w:sz w:val="24"/>
                <w:szCs w:val="20"/>
              </w:rPr>
              <w:t xml:space="preserve"> Land Use Policy in Nepal is one of the reasons the country suffered much damage in the recent earthquake. </w:t>
            </w:r>
            <w:r w:rsidR="00CF6746">
              <w:rPr>
                <w:rFonts w:ascii="Times New Roman" w:eastAsia="Times New Roman" w:hAnsi="Times New Roman" w:cs="Tahoma"/>
                <w:sz w:val="24"/>
                <w:szCs w:val="20"/>
              </w:rPr>
              <w:t>The</w:t>
            </w:r>
            <w:r w:rsidRPr="000074F8">
              <w:rPr>
                <w:rFonts w:ascii="Times New Roman" w:eastAsia="Times New Roman" w:hAnsi="Times New Roman" w:cs="Tahoma"/>
                <w:sz w:val="24"/>
                <w:szCs w:val="20"/>
              </w:rPr>
              <w:t xml:space="preserve"> project has been successful in pilot implementation of participatory land use planning in the VDCs of </w:t>
            </w:r>
            <w:r w:rsidR="00E37DA1">
              <w:rPr>
                <w:rFonts w:ascii="Times New Roman" w:eastAsia="Times New Roman" w:hAnsi="Times New Roman" w:cs="Tahoma"/>
                <w:sz w:val="24"/>
                <w:szCs w:val="20"/>
              </w:rPr>
              <w:t xml:space="preserve">the </w:t>
            </w:r>
            <w:r w:rsidRPr="000074F8">
              <w:rPr>
                <w:rFonts w:ascii="Times New Roman" w:eastAsia="Times New Roman" w:hAnsi="Times New Roman" w:cs="Tahoma"/>
                <w:sz w:val="24"/>
                <w:szCs w:val="20"/>
              </w:rPr>
              <w:t xml:space="preserve">three project districts Morang, Nawalparasi and Surkhet and drafting legislation on land use planning.  </w:t>
            </w:r>
            <w:r w:rsidR="00E37DA1">
              <w:rPr>
                <w:rFonts w:ascii="Times New Roman" w:eastAsia="Times New Roman" w:hAnsi="Times New Roman" w:cs="Tahoma"/>
                <w:sz w:val="24"/>
                <w:szCs w:val="20"/>
              </w:rPr>
              <w:t>To</w:t>
            </w:r>
            <w:r w:rsidRPr="000074F8">
              <w:rPr>
                <w:rFonts w:ascii="Times New Roman" w:eastAsia="Times New Roman" w:hAnsi="Times New Roman" w:cs="Tahoma"/>
                <w:sz w:val="24"/>
                <w:szCs w:val="20"/>
              </w:rPr>
              <w:t xml:space="preserve"> support the Ministry with proposed amendments on </w:t>
            </w:r>
            <w:r w:rsidR="00E37DA1">
              <w:rPr>
                <w:rFonts w:ascii="Times New Roman" w:eastAsia="Times New Roman" w:hAnsi="Times New Roman" w:cs="Tahoma"/>
                <w:sz w:val="24"/>
                <w:szCs w:val="20"/>
              </w:rPr>
              <w:t xml:space="preserve">the </w:t>
            </w:r>
            <w:r w:rsidRPr="000074F8">
              <w:rPr>
                <w:rFonts w:ascii="Times New Roman" w:eastAsia="Times New Roman" w:hAnsi="Times New Roman" w:cs="Tahoma"/>
                <w:sz w:val="24"/>
                <w:szCs w:val="20"/>
              </w:rPr>
              <w:t>LUP 2012 and enhance political ownership on the revised policy, the project conducted consultation</w:t>
            </w:r>
            <w:r w:rsidR="00E37DA1">
              <w:rPr>
                <w:rFonts w:ascii="Times New Roman" w:eastAsia="Times New Roman" w:hAnsi="Times New Roman" w:cs="Tahoma"/>
                <w:sz w:val="24"/>
                <w:szCs w:val="20"/>
              </w:rPr>
              <w:t>s</w:t>
            </w:r>
            <w:r w:rsidRPr="000074F8">
              <w:rPr>
                <w:rFonts w:ascii="Times New Roman" w:eastAsia="Times New Roman" w:hAnsi="Times New Roman" w:cs="Tahoma"/>
                <w:sz w:val="24"/>
                <w:szCs w:val="20"/>
              </w:rPr>
              <w:t xml:space="preserve"> with affected communities including women members and local government agencies in the severely affected districts of Sindhupalchowk.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lastRenderedPageBreak/>
              <w:t xml:space="preserve">The importance of land use planning and </w:t>
            </w:r>
            <w:r w:rsidR="00E37DA1">
              <w:rPr>
                <w:rFonts w:ascii="Times New Roman" w:eastAsia="Times New Roman" w:hAnsi="Times New Roman" w:cs="Tahoma"/>
                <w:sz w:val="24"/>
                <w:szCs w:val="20"/>
              </w:rPr>
              <w:t xml:space="preserve">the </w:t>
            </w:r>
            <w:r w:rsidRPr="000074F8">
              <w:rPr>
                <w:rFonts w:ascii="Times New Roman" w:eastAsia="Times New Roman" w:hAnsi="Times New Roman" w:cs="Tahoma"/>
                <w:sz w:val="24"/>
                <w:szCs w:val="20"/>
              </w:rPr>
              <w:t xml:space="preserve">need for safe settlement areas </w:t>
            </w:r>
            <w:r w:rsidR="00E37DA1">
              <w:rPr>
                <w:rFonts w:ascii="Times New Roman" w:eastAsia="Times New Roman" w:hAnsi="Times New Roman" w:cs="Tahoma"/>
                <w:sz w:val="24"/>
                <w:szCs w:val="20"/>
              </w:rPr>
              <w:t>has been widely realised</w:t>
            </w:r>
            <w:r w:rsidRPr="000074F8">
              <w:rPr>
                <w:rFonts w:ascii="Times New Roman" w:eastAsia="Times New Roman" w:hAnsi="Times New Roman" w:cs="Tahoma"/>
                <w:sz w:val="24"/>
                <w:szCs w:val="20"/>
              </w:rPr>
              <w:t xml:space="preserve"> in post earth-quake Nepal. Experience and lessons learnt from the project </w:t>
            </w:r>
            <w:r w:rsidR="00E37DA1">
              <w:rPr>
                <w:rFonts w:ascii="Times New Roman" w:eastAsia="Times New Roman" w:hAnsi="Times New Roman" w:cs="Tahoma"/>
                <w:sz w:val="24"/>
                <w:szCs w:val="20"/>
              </w:rPr>
              <w:t>and</w:t>
            </w:r>
            <w:r w:rsidR="00E37DA1" w:rsidRPr="000074F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rPr>
              <w:t>drafting and implementing participatory Land Use Planning in the three project districts could</w:t>
            </w:r>
            <w:r w:rsidR="00E37DA1">
              <w:rPr>
                <w:rFonts w:ascii="Times New Roman" w:eastAsia="Times New Roman" w:hAnsi="Times New Roman" w:cs="Tahoma"/>
                <w:sz w:val="24"/>
                <w:szCs w:val="20"/>
              </w:rPr>
              <w:t>/will</w:t>
            </w:r>
            <w:r w:rsidRPr="000074F8">
              <w:rPr>
                <w:rFonts w:ascii="Times New Roman" w:eastAsia="Times New Roman" w:hAnsi="Times New Roman" w:cs="Tahoma"/>
                <w:sz w:val="24"/>
                <w:szCs w:val="20"/>
              </w:rPr>
              <w:t xml:space="preserve"> be of great help to the Government in planning for housing and settlement in earth-quake hit districts.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The Government of Nepal is planning to relocate earthquake affected communities living in the hilly areas, which are prone to landslide</w:t>
            </w:r>
            <w:r w:rsidR="00E37DA1">
              <w:rPr>
                <w:rFonts w:ascii="Times New Roman" w:eastAsia="Times New Roman" w:hAnsi="Times New Roman" w:cs="Tahoma"/>
                <w:sz w:val="24"/>
                <w:szCs w:val="20"/>
              </w:rPr>
              <w:t>s</w:t>
            </w:r>
            <w:r w:rsidRPr="000074F8">
              <w:rPr>
                <w:rFonts w:ascii="Times New Roman" w:eastAsia="Times New Roman" w:hAnsi="Times New Roman" w:cs="Tahoma"/>
                <w:sz w:val="24"/>
                <w:szCs w:val="20"/>
              </w:rPr>
              <w:t xml:space="preserve"> during monsoon season. However, the Government still </w:t>
            </w:r>
            <w:r w:rsidR="00F64F68">
              <w:rPr>
                <w:rFonts w:ascii="Times New Roman" w:eastAsia="Times New Roman" w:hAnsi="Times New Roman" w:cs="Tahoma"/>
                <w:sz w:val="24"/>
                <w:szCs w:val="20"/>
              </w:rPr>
              <w:t>lacks</w:t>
            </w:r>
            <w:r w:rsidRPr="000074F8">
              <w:rPr>
                <w:rFonts w:ascii="Times New Roman" w:eastAsia="Times New Roman" w:hAnsi="Times New Roman" w:cs="Tahoma"/>
                <w:sz w:val="24"/>
                <w:szCs w:val="20"/>
              </w:rPr>
              <w:t xml:space="preserve"> a clear guideline and </w:t>
            </w:r>
            <w:r w:rsidR="00F64F68">
              <w:rPr>
                <w:rFonts w:ascii="Times New Roman" w:eastAsia="Times New Roman" w:hAnsi="Times New Roman" w:cs="Tahoma"/>
                <w:sz w:val="24"/>
                <w:szCs w:val="20"/>
              </w:rPr>
              <w:t xml:space="preserve">detailed </w:t>
            </w:r>
            <w:r w:rsidRPr="000074F8">
              <w:rPr>
                <w:rFonts w:ascii="Times New Roman" w:eastAsia="Times New Roman" w:hAnsi="Times New Roman" w:cs="Tahoma"/>
                <w:sz w:val="24"/>
                <w:szCs w:val="20"/>
              </w:rPr>
              <w:t>data on how many households are to be relocated, areas of relocation and the duration (temporary or permanent) of relocation</w:t>
            </w:r>
            <w:r w:rsidR="00E37DA1">
              <w:rPr>
                <w:rFonts w:ascii="Times New Roman" w:eastAsia="Times New Roman" w:hAnsi="Times New Roman" w:cs="Tahoma"/>
                <w:sz w:val="24"/>
                <w:szCs w:val="20"/>
              </w:rPr>
              <w:t xml:space="preserve">. Neither </w:t>
            </w:r>
            <w:r w:rsidR="00003F18">
              <w:rPr>
                <w:rFonts w:ascii="Times New Roman" w:eastAsia="Times New Roman" w:hAnsi="Times New Roman" w:cs="Tahoma"/>
                <w:sz w:val="24"/>
                <w:szCs w:val="20"/>
              </w:rPr>
              <w:t xml:space="preserve">have geological surveys </w:t>
            </w:r>
            <w:r w:rsidR="00E37DA1">
              <w:rPr>
                <w:rFonts w:ascii="Times New Roman" w:eastAsia="Times New Roman" w:hAnsi="Times New Roman" w:cs="Tahoma"/>
                <w:sz w:val="24"/>
                <w:szCs w:val="20"/>
              </w:rPr>
              <w:t xml:space="preserve">been </w:t>
            </w:r>
            <w:r w:rsidR="00003F18">
              <w:rPr>
                <w:rFonts w:ascii="Times New Roman" w:eastAsia="Times New Roman" w:hAnsi="Times New Roman" w:cs="Tahoma"/>
                <w:sz w:val="24"/>
                <w:szCs w:val="20"/>
              </w:rPr>
              <w:t xml:space="preserve">conducted to identify the safer areas for relocations </w:t>
            </w:r>
            <w:r w:rsidRPr="000074F8">
              <w:rPr>
                <w:rFonts w:ascii="Times New Roman" w:eastAsia="Times New Roman" w:hAnsi="Times New Roman" w:cs="Tahoma"/>
                <w:sz w:val="24"/>
                <w:szCs w:val="20"/>
              </w:rPr>
              <w:t xml:space="preserve">Also, the Government </w:t>
            </w:r>
            <w:r w:rsidR="00F64F68">
              <w:rPr>
                <w:rFonts w:ascii="Times New Roman" w:eastAsia="Times New Roman" w:hAnsi="Times New Roman" w:cs="Tahoma"/>
                <w:sz w:val="24"/>
                <w:szCs w:val="20"/>
              </w:rPr>
              <w:t>has not yet discussed</w:t>
            </w:r>
            <w:r w:rsidRPr="000074F8">
              <w:rPr>
                <w:rFonts w:ascii="Times New Roman" w:eastAsia="Times New Roman" w:hAnsi="Times New Roman" w:cs="Tahoma"/>
                <w:sz w:val="24"/>
                <w:szCs w:val="20"/>
              </w:rPr>
              <w:t xml:space="preserve"> </w:t>
            </w:r>
            <w:r w:rsidR="00F64F68">
              <w:rPr>
                <w:rFonts w:ascii="Times New Roman" w:eastAsia="Times New Roman" w:hAnsi="Times New Roman" w:cs="Tahoma"/>
                <w:sz w:val="24"/>
                <w:szCs w:val="20"/>
              </w:rPr>
              <w:t xml:space="preserve">the issue of land rights and </w:t>
            </w:r>
            <w:r w:rsidRPr="000074F8">
              <w:rPr>
                <w:rFonts w:ascii="Times New Roman" w:eastAsia="Times New Roman" w:hAnsi="Times New Roman" w:cs="Tahoma"/>
                <w:sz w:val="24"/>
                <w:szCs w:val="20"/>
              </w:rPr>
              <w:t xml:space="preserve"> ownership of people on relocated land. Other factors that should be considered during relocation include social</w:t>
            </w:r>
            <w:r w:rsidR="00F64F68">
              <w:rPr>
                <w:rFonts w:ascii="Times New Roman" w:eastAsia="Times New Roman" w:hAnsi="Times New Roman" w:cs="Tahoma"/>
                <w:sz w:val="24"/>
                <w:szCs w:val="20"/>
              </w:rPr>
              <w:t xml:space="preserve"> and</w:t>
            </w:r>
            <w:r w:rsidR="00F64F68" w:rsidRPr="000074F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rPr>
              <w:t xml:space="preserve">cultural and values and </w:t>
            </w:r>
            <w:r w:rsidR="00F64F68">
              <w:rPr>
                <w:rFonts w:ascii="Times New Roman" w:eastAsia="Times New Roman" w:hAnsi="Times New Roman" w:cs="Tahoma"/>
                <w:sz w:val="24"/>
                <w:szCs w:val="20"/>
              </w:rPr>
              <w:t xml:space="preserve">new </w:t>
            </w:r>
            <w:r w:rsidRPr="000074F8">
              <w:rPr>
                <w:rFonts w:ascii="Times New Roman" w:eastAsia="Times New Roman" w:hAnsi="Times New Roman" w:cs="Tahoma"/>
                <w:sz w:val="24"/>
                <w:szCs w:val="20"/>
              </w:rPr>
              <w:t>livelihood options of the relocated communities. Land has always remained one of the contentious issues in the country and if the Government plans for relocation without considering the above mentioned factors, this may fuel land related disputes among communities in the quake</w:t>
            </w:r>
            <w:r w:rsidR="00F64F68">
              <w:rPr>
                <w:rFonts w:ascii="Times New Roman" w:eastAsia="Times New Roman" w:hAnsi="Times New Roman" w:cs="Tahoma"/>
                <w:sz w:val="24"/>
                <w:szCs w:val="20"/>
              </w:rPr>
              <w:t>-</w:t>
            </w:r>
            <w:r w:rsidRPr="000074F8">
              <w:rPr>
                <w:rFonts w:ascii="Times New Roman" w:eastAsia="Times New Roman" w:hAnsi="Times New Roman" w:cs="Tahoma"/>
                <w:sz w:val="24"/>
                <w:szCs w:val="20"/>
              </w:rPr>
              <w:t xml:space="preserve">hit districts.   </w:t>
            </w:r>
          </w:p>
          <w:p w:rsidR="000074F8" w:rsidRPr="000074F8" w:rsidRDefault="000074F8" w:rsidP="006D7941">
            <w:pPr>
              <w:spacing w:after="0" w:line="240" w:lineRule="auto"/>
              <w:jc w:val="both"/>
              <w:rPr>
                <w:rFonts w:ascii="Times New Roman" w:eastAsia="Times New Roman" w:hAnsi="Times New Roman" w:cs="Tahoma"/>
                <w:sz w:val="24"/>
                <w:szCs w:val="20"/>
              </w:rPr>
            </w:pPr>
          </w:p>
        </w:tc>
      </w:tr>
      <w:tr w:rsidR="000074F8" w:rsidRPr="000074F8" w:rsidTr="00604C89">
        <w:trPr>
          <w:trHeight w:val="980"/>
        </w:trPr>
        <w:tc>
          <w:tcPr>
            <w:tcW w:w="2988" w:type="dxa"/>
            <w:shd w:val="clear" w:color="auto" w:fill="auto"/>
          </w:tcPr>
          <w:p w:rsidR="000074F8" w:rsidRPr="000074F8" w:rsidRDefault="000074F8" w:rsidP="000074F8">
            <w:pPr>
              <w:spacing w:after="0" w:line="240" w:lineRule="auto"/>
              <w:rPr>
                <w:rFonts w:ascii="Times New Roman" w:eastAsia="Times New Roman" w:hAnsi="Times New Roman" w:cs="Tahoma"/>
                <w:b/>
                <w:sz w:val="24"/>
                <w:szCs w:val="20"/>
              </w:rPr>
            </w:pPr>
            <w:r w:rsidRPr="000074F8">
              <w:rPr>
                <w:rFonts w:ascii="Times New Roman" w:eastAsia="Times New Roman" w:hAnsi="Times New Roman" w:cs="Tahoma"/>
                <w:b/>
                <w:sz w:val="24"/>
                <w:szCs w:val="20"/>
              </w:rPr>
              <w:lastRenderedPageBreak/>
              <w:t>What are the main activities/expected results for the rest of the year?</w:t>
            </w:r>
          </w:p>
          <w:p w:rsidR="000074F8" w:rsidRPr="000074F8" w:rsidRDefault="000074F8" w:rsidP="000074F8">
            <w:pPr>
              <w:spacing w:after="0" w:line="240" w:lineRule="auto"/>
              <w:rPr>
                <w:rFonts w:ascii="Times New Roman" w:eastAsia="Times New Roman" w:hAnsi="Times New Roman" w:cs="Tahoma"/>
                <w:sz w:val="24"/>
                <w:szCs w:val="20"/>
              </w:rPr>
            </w:pPr>
            <w:r w:rsidRPr="000074F8">
              <w:rPr>
                <w:rFonts w:ascii="Times New Roman" w:eastAsia="Times New Roman" w:hAnsi="Times New Roman" w:cs="Tahoma"/>
                <w:b/>
                <w:sz w:val="24"/>
                <w:szCs w:val="20"/>
              </w:rPr>
              <w:t>(1000 characters max.)</w:t>
            </w:r>
          </w:p>
        </w:tc>
        <w:tc>
          <w:tcPr>
            <w:tcW w:w="10080" w:type="dxa"/>
            <w:shd w:val="clear" w:color="auto" w:fill="auto"/>
          </w:tcPr>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The project is nearing completion and the NCE request of the project for the period of 6 months, until September 2015 was approved.  The following activities are planned for the period of June- September 2015.</w:t>
            </w:r>
          </w:p>
          <w:p w:rsidR="000074F8" w:rsidRPr="000074F8" w:rsidRDefault="000074F8" w:rsidP="006D7941">
            <w:pPr>
              <w:spacing w:after="0" w:line="240" w:lineRule="auto"/>
              <w:jc w:val="both"/>
              <w:rPr>
                <w:rFonts w:ascii="Times New Roman" w:eastAsia="Times New Roman" w:hAnsi="Times New Roman" w:cs="Tahoma"/>
                <w:sz w:val="24"/>
                <w:szCs w:val="20"/>
              </w:rPr>
            </w:pPr>
          </w:p>
          <w:p w:rsidR="00F64F6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Support to the Ministry of Land Reform and Management on amendment and revision of Land Use Policy 2012: </w:t>
            </w: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The project will </w:t>
            </w:r>
            <w:r w:rsidR="00003F18">
              <w:rPr>
                <w:rFonts w:ascii="Times New Roman" w:eastAsia="Times New Roman" w:hAnsi="Times New Roman" w:cs="Tahoma"/>
                <w:sz w:val="24"/>
                <w:szCs w:val="20"/>
              </w:rPr>
              <w:t>conduct</w:t>
            </w:r>
            <w:r w:rsidRPr="000074F8">
              <w:rPr>
                <w:rFonts w:ascii="Times New Roman" w:eastAsia="Times New Roman" w:hAnsi="Times New Roman" w:cs="Tahoma"/>
                <w:sz w:val="24"/>
                <w:szCs w:val="20"/>
              </w:rPr>
              <w:t xml:space="preserve"> this additional activity in order to complement its work on land use</w:t>
            </w:r>
            <w:r w:rsidR="00003F18">
              <w:rPr>
                <w:rFonts w:ascii="Times New Roman" w:eastAsia="Times New Roman" w:hAnsi="Times New Roman" w:cs="Tahoma"/>
                <w:sz w:val="24"/>
                <w:szCs w:val="20"/>
              </w:rPr>
              <w:t xml:space="preserve"> through</w:t>
            </w:r>
            <w:r w:rsidRPr="000074F8">
              <w:rPr>
                <w:rFonts w:ascii="Times New Roman" w:eastAsia="Times New Roman" w:hAnsi="Times New Roman" w:cs="Tahoma"/>
                <w:sz w:val="24"/>
                <w:szCs w:val="20"/>
              </w:rPr>
              <w:t xml:space="preserve"> consultation programs with local political party leaders and local government agencies in </w:t>
            </w:r>
            <w:r w:rsidR="00F64F68">
              <w:rPr>
                <w:rFonts w:ascii="Times New Roman" w:eastAsia="Times New Roman" w:hAnsi="Times New Roman" w:cs="Tahoma"/>
                <w:sz w:val="24"/>
                <w:szCs w:val="20"/>
              </w:rPr>
              <w:t xml:space="preserve">the </w:t>
            </w:r>
            <w:r w:rsidRPr="000074F8">
              <w:rPr>
                <w:rFonts w:ascii="Times New Roman" w:eastAsia="Times New Roman" w:hAnsi="Times New Roman" w:cs="Tahoma"/>
                <w:sz w:val="24"/>
                <w:szCs w:val="20"/>
              </w:rPr>
              <w:t xml:space="preserve">two most severely earthquake affected districts of Dolakha and Sindhupalchowk. The information provided during </w:t>
            </w:r>
            <w:r w:rsidR="00003F18">
              <w:rPr>
                <w:rFonts w:ascii="Times New Roman" w:eastAsia="Times New Roman" w:hAnsi="Times New Roman" w:cs="Tahoma"/>
                <w:sz w:val="24"/>
                <w:szCs w:val="20"/>
              </w:rPr>
              <w:t>the</w:t>
            </w:r>
            <w:r w:rsidR="00003F18" w:rsidRPr="000074F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rPr>
              <w:t xml:space="preserve">consultations will be useful for the Ministry in making recommendations and proposing amendments </w:t>
            </w:r>
            <w:r w:rsidR="00F64F68">
              <w:rPr>
                <w:rFonts w:ascii="Times New Roman" w:eastAsia="Times New Roman" w:hAnsi="Times New Roman" w:cs="Tahoma"/>
                <w:sz w:val="24"/>
                <w:szCs w:val="20"/>
              </w:rPr>
              <w:t>to</w:t>
            </w:r>
            <w:r w:rsidR="00F64F68" w:rsidRPr="000074F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rPr>
              <w:t xml:space="preserve">the </w:t>
            </w:r>
            <w:r w:rsidR="00F64F68">
              <w:rPr>
                <w:rFonts w:ascii="Times New Roman" w:eastAsia="Times New Roman" w:hAnsi="Times New Roman" w:cs="Tahoma"/>
                <w:sz w:val="24"/>
                <w:szCs w:val="20"/>
              </w:rPr>
              <w:t>Land Use P</w:t>
            </w:r>
            <w:r w:rsidRPr="000074F8">
              <w:rPr>
                <w:rFonts w:ascii="Times New Roman" w:eastAsia="Times New Roman" w:hAnsi="Times New Roman" w:cs="Tahoma"/>
                <w:sz w:val="24"/>
                <w:szCs w:val="20"/>
              </w:rPr>
              <w:t xml:space="preserve">olicy. Moreover, involvement of political parties will strongly enhance political ownership. Further, this additional activity also contributes to 'Outcome 3: Draft Unified Land Regulatory Framework Prepared'.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b/>
                <w:sz w:val="24"/>
                <w:szCs w:val="20"/>
              </w:rPr>
            </w:pPr>
            <w:r w:rsidRPr="000074F8">
              <w:rPr>
                <w:rFonts w:ascii="Times New Roman" w:eastAsia="Times New Roman" w:hAnsi="Times New Roman" w:cs="Tahoma"/>
                <w:b/>
                <w:sz w:val="24"/>
                <w:szCs w:val="20"/>
              </w:rPr>
              <w:t xml:space="preserve">Outcome 1: </w:t>
            </w: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a) The project will convene public seminar/workshops on land issues.  </w:t>
            </w: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lastRenderedPageBreak/>
              <w:t xml:space="preserve">b) Regional dialogues on land issues will be conducted.  </w:t>
            </w: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c) International workshop on land issues will be conducted. </w:t>
            </w: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d) Intra-party dialogues will be held to develop land position papers of 4 major political parties of Nepal </w:t>
            </w: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e) Land terminology list will be published. </w:t>
            </w: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f) Resource center on land related issues will be established.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b/>
                <w:sz w:val="24"/>
                <w:szCs w:val="20"/>
              </w:rPr>
            </w:pPr>
            <w:r w:rsidRPr="000074F8">
              <w:rPr>
                <w:rFonts w:ascii="Times New Roman" w:eastAsia="Times New Roman" w:hAnsi="Times New Roman" w:cs="Tahoma"/>
                <w:b/>
                <w:sz w:val="24"/>
                <w:szCs w:val="20"/>
              </w:rPr>
              <w:t xml:space="preserve">Outcome 2: </w:t>
            </w: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a) The project plans to conduct</w:t>
            </w:r>
            <w:r w:rsidR="00B35DE2">
              <w:rPr>
                <w:rFonts w:ascii="Times New Roman" w:eastAsia="Times New Roman" w:hAnsi="Times New Roman" w:cs="Tahoma"/>
                <w:sz w:val="24"/>
                <w:szCs w:val="20"/>
              </w:rPr>
              <w:t xml:space="preserve"> a</w:t>
            </w:r>
            <w:r w:rsidRPr="000074F8">
              <w:rPr>
                <w:rFonts w:ascii="Times New Roman" w:eastAsia="Times New Roman" w:hAnsi="Times New Roman" w:cs="Tahoma"/>
                <w:sz w:val="24"/>
                <w:szCs w:val="20"/>
              </w:rPr>
              <w:t xml:space="preserve"> validation workshop, followed by a final project outputs dissemination workshop.</w:t>
            </w: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b) The project will plan and pilot </w:t>
            </w:r>
            <w:r w:rsidR="00B35DE2">
              <w:rPr>
                <w:rFonts w:ascii="Times New Roman" w:eastAsia="Times New Roman" w:hAnsi="Times New Roman" w:cs="Tahoma"/>
                <w:sz w:val="24"/>
                <w:szCs w:val="20"/>
              </w:rPr>
              <w:t xml:space="preserve">a </w:t>
            </w:r>
            <w:r w:rsidRPr="000074F8">
              <w:rPr>
                <w:rFonts w:ascii="Times New Roman" w:eastAsia="Times New Roman" w:hAnsi="Times New Roman" w:cs="Tahoma"/>
                <w:sz w:val="24"/>
                <w:szCs w:val="20"/>
              </w:rPr>
              <w:t xml:space="preserve">land use implementation scheme.    </w:t>
            </w: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c) The project will prepare land use planning and implementation guidelines for replicating</w:t>
            </w:r>
            <w:r w:rsidR="00B35DE2">
              <w:rPr>
                <w:rFonts w:ascii="Times New Roman" w:eastAsia="Times New Roman" w:hAnsi="Times New Roman" w:cs="Tahoma"/>
                <w:sz w:val="24"/>
                <w:szCs w:val="20"/>
              </w:rPr>
              <w:t xml:space="preserve"> land-related activities</w:t>
            </w:r>
            <w:r w:rsidRPr="000074F8">
              <w:rPr>
                <w:rFonts w:ascii="Times New Roman" w:eastAsia="Times New Roman" w:hAnsi="Times New Roman" w:cs="Tahoma"/>
                <w:sz w:val="24"/>
                <w:szCs w:val="20"/>
              </w:rPr>
              <w:t xml:space="preserve"> beyond the project districts.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b/>
                <w:sz w:val="24"/>
                <w:szCs w:val="20"/>
              </w:rPr>
            </w:pPr>
            <w:r w:rsidRPr="000074F8">
              <w:rPr>
                <w:rFonts w:ascii="Times New Roman" w:eastAsia="Times New Roman" w:hAnsi="Times New Roman" w:cs="Tahoma"/>
                <w:b/>
                <w:sz w:val="24"/>
                <w:szCs w:val="20"/>
              </w:rPr>
              <w:t xml:space="preserve">Outcome 3: </w:t>
            </w: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As the revised three major </w:t>
            </w:r>
            <w:r w:rsidR="00B35DE2">
              <w:rPr>
                <w:rFonts w:ascii="Times New Roman" w:eastAsia="Times New Roman" w:hAnsi="Times New Roman" w:cs="Tahoma"/>
                <w:sz w:val="24"/>
                <w:szCs w:val="20"/>
              </w:rPr>
              <w:t>A</w:t>
            </w:r>
            <w:r w:rsidR="00B35DE2" w:rsidRPr="000074F8">
              <w:rPr>
                <w:rFonts w:ascii="Times New Roman" w:eastAsia="Times New Roman" w:hAnsi="Times New Roman" w:cs="Tahoma"/>
                <w:sz w:val="24"/>
                <w:szCs w:val="20"/>
              </w:rPr>
              <w:t xml:space="preserve">cts </w:t>
            </w:r>
            <w:r w:rsidRPr="000074F8">
              <w:rPr>
                <w:rFonts w:ascii="Times New Roman" w:eastAsia="Times New Roman" w:hAnsi="Times New Roman" w:cs="Tahoma"/>
                <w:sz w:val="24"/>
                <w:szCs w:val="20"/>
              </w:rPr>
              <w:t xml:space="preserve">and </w:t>
            </w:r>
            <w:r w:rsidR="00B35DE2">
              <w:rPr>
                <w:rFonts w:ascii="Times New Roman" w:eastAsia="Times New Roman" w:hAnsi="Times New Roman" w:cs="Tahoma"/>
                <w:sz w:val="24"/>
                <w:szCs w:val="20"/>
              </w:rPr>
              <w:t xml:space="preserve">the </w:t>
            </w:r>
            <w:r w:rsidRPr="000074F8">
              <w:rPr>
                <w:rFonts w:ascii="Times New Roman" w:eastAsia="Times New Roman" w:hAnsi="Times New Roman" w:cs="Tahoma"/>
                <w:sz w:val="24"/>
                <w:szCs w:val="20"/>
              </w:rPr>
              <w:t xml:space="preserve">unified land regulatory framework has been officially handed over to the Ministry, the Ministry along with its various departments </w:t>
            </w:r>
            <w:r w:rsidR="00B35DE2">
              <w:rPr>
                <w:rFonts w:ascii="Times New Roman" w:eastAsia="Times New Roman" w:hAnsi="Times New Roman" w:cs="Tahoma"/>
                <w:sz w:val="24"/>
                <w:szCs w:val="20"/>
              </w:rPr>
              <w:t>will now</w:t>
            </w:r>
            <w:r w:rsidRPr="000074F8">
              <w:rPr>
                <w:rFonts w:ascii="Times New Roman" w:eastAsia="Times New Roman" w:hAnsi="Times New Roman" w:cs="Tahoma"/>
                <w:sz w:val="24"/>
                <w:szCs w:val="20"/>
              </w:rPr>
              <w:t xml:space="preserve"> jointly review all the acts and its findings and move towards integration </w:t>
            </w:r>
            <w:r w:rsidR="00B35DE2">
              <w:rPr>
                <w:rFonts w:ascii="Times New Roman" w:eastAsia="Times New Roman" w:hAnsi="Times New Roman" w:cs="Tahoma"/>
                <w:sz w:val="24"/>
                <w:szCs w:val="20"/>
              </w:rPr>
              <w:t xml:space="preserve">and implementation </w:t>
            </w:r>
            <w:r w:rsidRPr="000074F8">
              <w:rPr>
                <w:rFonts w:ascii="Times New Roman" w:eastAsia="Times New Roman" w:hAnsi="Times New Roman" w:cs="Tahoma"/>
                <w:sz w:val="24"/>
                <w:szCs w:val="20"/>
              </w:rPr>
              <w:t xml:space="preserve">of the </w:t>
            </w:r>
            <w:r w:rsidR="00B35DE2">
              <w:rPr>
                <w:rFonts w:ascii="Times New Roman" w:eastAsia="Times New Roman" w:hAnsi="Times New Roman" w:cs="Tahoma"/>
                <w:sz w:val="24"/>
                <w:szCs w:val="20"/>
              </w:rPr>
              <w:t>A</w:t>
            </w:r>
            <w:r w:rsidR="00B35DE2" w:rsidRPr="000074F8">
              <w:rPr>
                <w:rFonts w:ascii="Times New Roman" w:eastAsia="Times New Roman" w:hAnsi="Times New Roman" w:cs="Tahoma"/>
                <w:sz w:val="24"/>
                <w:szCs w:val="20"/>
              </w:rPr>
              <w:t>cts</w:t>
            </w:r>
            <w:r w:rsidRPr="000074F8">
              <w:rPr>
                <w:rFonts w:ascii="Times New Roman" w:eastAsia="Times New Roman" w:hAnsi="Times New Roman" w:cs="Tahoma"/>
                <w:sz w:val="24"/>
                <w:szCs w:val="20"/>
              </w:rPr>
              <w:t xml:space="preserve">.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b/>
                <w:sz w:val="24"/>
                <w:szCs w:val="20"/>
              </w:rPr>
            </w:pPr>
            <w:r w:rsidRPr="000074F8">
              <w:rPr>
                <w:rFonts w:ascii="Times New Roman" w:eastAsia="Times New Roman" w:hAnsi="Times New Roman" w:cs="Tahoma"/>
                <w:b/>
                <w:sz w:val="24"/>
                <w:szCs w:val="20"/>
              </w:rPr>
              <w:t xml:space="preserve">Outcome 4: </w:t>
            </w: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a. The project will conduct assessment of land offices in the three project districts and prepare</w:t>
            </w:r>
            <w:r w:rsidR="00B35DE2">
              <w:rPr>
                <w:rFonts w:ascii="Times New Roman" w:eastAsia="Times New Roman" w:hAnsi="Times New Roman" w:cs="Tahoma"/>
                <w:sz w:val="24"/>
                <w:szCs w:val="20"/>
              </w:rPr>
              <w:t xml:space="preserve"> an</w:t>
            </w:r>
            <w:r w:rsidRPr="000074F8">
              <w:rPr>
                <w:rFonts w:ascii="Times New Roman" w:eastAsia="Times New Roman" w:hAnsi="Times New Roman" w:cs="Tahoma"/>
                <w:sz w:val="24"/>
                <w:szCs w:val="20"/>
              </w:rPr>
              <w:t xml:space="preserve"> implementation plan for SOLA roll out in the three project districts. </w:t>
            </w: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b. A comprehensive training manual on the use of SOLA will be prepared. </w:t>
            </w: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c. A replication guideline will be developed for national roll out of SOLA. </w:t>
            </w: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The activities in relation to SOLA are expected to be completed by the end of June 2015.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b/>
                <w:sz w:val="24"/>
                <w:szCs w:val="20"/>
              </w:rPr>
            </w:pPr>
            <w:r w:rsidRPr="000074F8">
              <w:rPr>
                <w:rFonts w:ascii="Times New Roman" w:eastAsia="Times New Roman" w:hAnsi="Times New Roman" w:cs="Tahoma"/>
                <w:b/>
                <w:sz w:val="24"/>
                <w:szCs w:val="20"/>
              </w:rPr>
              <w:t xml:space="preserve">Outcome 5: </w:t>
            </w: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a. A training manual on 'Dispute Resolution and Mediation' will be developed and a series of trainings will be facilitated in July 2015. Objective of these trainings is to enhance capacity of the district Governmental organizations for efficient land and property dispute resolution, which are applicable to both conflict and non-conflict related land issues.  </w:t>
            </w: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b. A series of trainings on 'Conflict Sensitivity' in the project districts will be conducted. </w:t>
            </w: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lastRenderedPageBreak/>
              <w:t xml:space="preserve">c. An 'Orientation Package' for new comers at Land Reform and Revenue Offices will be developed.  </w:t>
            </w:r>
          </w:p>
        </w:tc>
      </w:tr>
      <w:tr w:rsidR="000074F8" w:rsidRPr="000074F8" w:rsidTr="00604C89">
        <w:tc>
          <w:tcPr>
            <w:tcW w:w="2988" w:type="dxa"/>
            <w:shd w:val="clear" w:color="auto" w:fill="auto"/>
          </w:tcPr>
          <w:p w:rsidR="000074F8" w:rsidRPr="000074F8" w:rsidRDefault="000074F8" w:rsidP="000074F8">
            <w:pPr>
              <w:spacing w:after="0" w:line="240" w:lineRule="auto"/>
              <w:rPr>
                <w:rFonts w:ascii="Times New Roman" w:eastAsia="Times New Roman" w:hAnsi="Times New Roman" w:cs="Tahoma"/>
                <w:b/>
                <w:sz w:val="24"/>
                <w:szCs w:val="20"/>
              </w:rPr>
            </w:pPr>
            <w:r w:rsidRPr="000074F8">
              <w:rPr>
                <w:rFonts w:ascii="Times New Roman" w:eastAsia="Times New Roman" w:hAnsi="Times New Roman" w:cs="Tahoma"/>
                <w:b/>
                <w:sz w:val="24"/>
                <w:szCs w:val="20"/>
              </w:rPr>
              <w:lastRenderedPageBreak/>
              <w:t>Is there any need to adjust project strategies/ duration/budget etc.?</w:t>
            </w:r>
          </w:p>
          <w:p w:rsidR="000074F8" w:rsidRPr="000074F8" w:rsidRDefault="000074F8" w:rsidP="000074F8">
            <w:pPr>
              <w:spacing w:after="0" w:line="240" w:lineRule="auto"/>
              <w:rPr>
                <w:rFonts w:ascii="Times New Roman" w:eastAsia="Times New Roman" w:hAnsi="Times New Roman" w:cs="Tahoma"/>
                <w:sz w:val="24"/>
                <w:szCs w:val="20"/>
              </w:rPr>
            </w:pPr>
            <w:r w:rsidRPr="000074F8">
              <w:rPr>
                <w:rFonts w:ascii="Times New Roman" w:eastAsia="Times New Roman" w:hAnsi="Times New Roman" w:cs="Tahoma"/>
                <w:b/>
                <w:sz w:val="24"/>
                <w:szCs w:val="20"/>
              </w:rPr>
              <w:t>(1000 characters max.)</w:t>
            </w:r>
          </w:p>
        </w:tc>
        <w:tc>
          <w:tcPr>
            <w:tcW w:w="10080" w:type="dxa"/>
            <w:shd w:val="clear" w:color="auto" w:fill="auto"/>
          </w:tcPr>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As mentioned earlier, the project activities were delayed due to </w:t>
            </w:r>
            <w:r w:rsidR="00B35DE2">
              <w:rPr>
                <w:rFonts w:ascii="Times New Roman" w:eastAsia="Times New Roman" w:hAnsi="Times New Roman" w:cs="Tahoma"/>
                <w:sz w:val="24"/>
                <w:szCs w:val="20"/>
              </w:rPr>
              <w:t xml:space="preserve">the </w:t>
            </w:r>
            <w:r w:rsidRPr="000074F8">
              <w:rPr>
                <w:rFonts w:ascii="Times New Roman" w:eastAsia="Times New Roman" w:hAnsi="Times New Roman" w:cs="Tahoma"/>
                <w:sz w:val="24"/>
                <w:szCs w:val="20"/>
              </w:rPr>
              <w:t xml:space="preserve">devastating earthquake </w:t>
            </w:r>
            <w:r w:rsidR="00B35DE2">
              <w:rPr>
                <w:rFonts w:ascii="Times New Roman" w:eastAsia="Times New Roman" w:hAnsi="Times New Roman" w:cs="Tahoma"/>
                <w:sz w:val="24"/>
                <w:szCs w:val="20"/>
              </w:rPr>
              <w:t>that hit Nepal on the 25</w:t>
            </w:r>
            <w:r w:rsidR="00B35DE2" w:rsidRPr="0078471B">
              <w:rPr>
                <w:rFonts w:ascii="Times New Roman" w:eastAsia="Times New Roman" w:hAnsi="Times New Roman" w:cs="Tahoma"/>
                <w:sz w:val="24"/>
                <w:szCs w:val="20"/>
                <w:vertAlign w:val="superscript"/>
              </w:rPr>
              <w:t>th</w:t>
            </w:r>
            <w:r w:rsidR="00B35DE2">
              <w:rPr>
                <w:rFonts w:ascii="Times New Roman" w:eastAsia="Times New Roman" w:hAnsi="Times New Roman" w:cs="Tahoma"/>
                <w:sz w:val="24"/>
                <w:szCs w:val="20"/>
              </w:rPr>
              <w:t xml:space="preserve"> of April 2015</w:t>
            </w:r>
            <w:r w:rsidRPr="000074F8">
              <w:rPr>
                <w:rFonts w:ascii="Times New Roman" w:eastAsia="Times New Roman" w:hAnsi="Times New Roman" w:cs="Tahoma"/>
                <w:sz w:val="24"/>
                <w:szCs w:val="20"/>
              </w:rPr>
              <w:t xml:space="preserve">. In </w:t>
            </w:r>
            <w:r w:rsidR="00B35DE2">
              <w:rPr>
                <w:rFonts w:ascii="Times New Roman" w:eastAsia="Times New Roman" w:hAnsi="Times New Roman" w:cs="Tahoma"/>
                <w:sz w:val="24"/>
                <w:szCs w:val="20"/>
              </w:rPr>
              <w:t xml:space="preserve">the </w:t>
            </w:r>
            <w:r w:rsidRPr="000074F8">
              <w:rPr>
                <w:rFonts w:ascii="Times New Roman" w:eastAsia="Times New Roman" w:hAnsi="Times New Roman" w:cs="Tahoma"/>
                <w:sz w:val="24"/>
                <w:szCs w:val="20"/>
              </w:rPr>
              <w:t xml:space="preserve">post-earthquake </w:t>
            </w:r>
            <w:r w:rsidR="00B35DE2">
              <w:rPr>
                <w:rFonts w:ascii="Times New Roman" w:eastAsia="Times New Roman" w:hAnsi="Times New Roman" w:cs="Tahoma"/>
                <w:sz w:val="24"/>
                <w:szCs w:val="20"/>
              </w:rPr>
              <w:t>period</w:t>
            </w:r>
            <w:r w:rsidRPr="000074F8">
              <w:rPr>
                <w:rFonts w:ascii="Times New Roman" w:eastAsia="Times New Roman" w:hAnsi="Times New Roman" w:cs="Tahoma"/>
                <w:sz w:val="24"/>
                <w:szCs w:val="20"/>
              </w:rPr>
              <w:t xml:space="preserve">, </w:t>
            </w:r>
            <w:r w:rsidR="00B35DE2">
              <w:rPr>
                <w:rFonts w:ascii="Times New Roman" w:eastAsia="Times New Roman" w:hAnsi="Times New Roman" w:cs="Tahoma"/>
                <w:sz w:val="24"/>
                <w:szCs w:val="20"/>
              </w:rPr>
              <w:t xml:space="preserve">the </w:t>
            </w:r>
            <w:r w:rsidRPr="000074F8">
              <w:rPr>
                <w:rFonts w:ascii="Times New Roman" w:eastAsia="Times New Roman" w:hAnsi="Times New Roman" w:cs="Tahoma"/>
                <w:sz w:val="24"/>
                <w:szCs w:val="20"/>
              </w:rPr>
              <w:t xml:space="preserve">MoLRM is </w:t>
            </w:r>
            <w:r w:rsidR="00B35DE2">
              <w:rPr>
                <w:rFonts w:ascii="Times New Roman" w:eastAsia="Times New Roman" w:hAnsi="Times New Roman" w:cs="Tahoma"/>
                <w:sz w:val="24"/>
                <w:szCs w:val="20"/>
              </w:rPr>
              <w:t>tasked</w:t>
            </w:r>
            <w:r w:rsidR="00B35DE2" w:rsidRPr="000074F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rPr>
              <w:t xml:space="preserve">with additional responsibilities to support the development of earthquake resilient communities and are postponing project related </w:t>
            </w:r>
            <w:r w:rsidR="001742A4">
              <w:rPr>
                <w:rFonts w:ascii="Times New Roman" w:eastAsia="Times New Roman" w:hAnsi="Times New Roman" w:cs="Tahoma"/>
                <w:sz w:val="24"/>
                <w:szCs w:val="20"/>
              </w:rPr>
              <w:t xml:space="preserve">activities. </w:t>
            </w:r>
            <w:r w:rsidRPr="000074F8">
              <w:rPr>
                <w:rFonts w:ascii="Times New Roman" w:eastAsia="Times New Roman" w:hAnsi="Times New Roman" w:cs="Tahoma"/>
                <w:sz w:val="24"/>
                <w:szCs w:val="20"/>
              </w:rPr>
              <w:t xml:space="preserve">In this context, NCE of the project for three months </w:t>
            </w:r>
            <w:r w:rsidR="008A544B" w:rsidRPr="000074F8">
              <w:rPr>
                <w:rFonts w:ascii="Times New Roman" w:eastAsia="Times New Roman" w:hAnsi="Times New Roman" w:cs="Tahoma"/>
                <w:sz w:val="24"/>
                <w:szCs w:val="20"/>
              </w:rPr>
              <w:t>i.e.</w:t>
            </w:r>
            <w:r w:rsidRPr="000074F8">
              <w:rPr>
                <w:rFonts w:ascii="Times New Roman" w:eastAsia="Times New Roman" w:hAnsi="Times New Roman" w:cs="Tahoma"/>
                <w:sz w:val="24"/>
                <w:szCs w:val="20"/>
              </w:rPr>
              <w:t xml:space="preserve"> till December 2015 is envisaged to wrap up the delayed activity and conduct an additional activity to support the Ministry and complement the work of the project.   </w:t>
            </w:r>
          </w:p>
          <w:p w:rsidR="000074F8" w:rsidRPr="000074F8" w:rsidRDefault="000074F8" w:rsidP="006D7941">
            <w:pPr>
              <w:spacing w:after="0" w:line="240" w:lineRule="auto"/>
              <w:jc w:val="both"/>
              <w:rPr>
                <w:rFonts w:ascii="Times New Roman" w:eastAsia="Times New Roman" w:hAnsi="Times New Roman" w:cs="Tahoma"/>
                <w:sz w:val="24"/>
                <w:szCs w:val="20"/>
              </w:rPr>
            </w:pPr>
          </w:p>
          <w:p w:rsidR="000074F8" w:rsidRPr="000074F8" w:rsidRDefault="000074F8" w:rsidP="006D7941">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 xml:space="preserve">The project is providing </w:t>
            </w:r>
            <w:r w:rsidR="00284551">
              <w:rPr>
                <w:rFonts w:ascii="Times New Roman" w:eastAsia="Times New Roman" w:hAnsi="Times New Roman" w:cs="Tahoma"/>
                <w:sz w:val="24"/>
                <w:szCs w:val="20"/>
              </w:rPr>
              <w:t xml:space="preserve">additional </w:t>
            </w:r>
            <w:r w:rsidRPr="000074F8">
              <w:rPr>
                <w:rFonts w:ascii="Times New Roman" w:eastAsia="Times New Roman" w:hAnsi="Times New Roman" w:cs="Tahoma"/>
                <w:sz w:val="24"/>
                <w:szCs w:val="20"/>
              </w:rPr>
              <w:t xml:space="preserve">support to </w:t>
            </w:r>
            <w:r w:rsidR="001742A4">
              <w:rPr>
                <w:rFonts w:ascii="Times New Roman" w:eastAsia="Times New Roman" w:hAnsi="Times New Roman" w:cs="Tahoma"/>
                <w:sz w:val="24"/>
                <w:szCs w:val="20"/>
              </w:rPr>
              <w:t xml:space="preserve">MoLRM </w:t>
            </w:r>
            <w:r w:rsidRPr="000074F8">
              <w:rPr>
                <w:rFonts w:ascii="Times New Roman" w:eastAsia="Times New Roman" w:hAnsi="Times New Roman" w:cs="Tahoma"/>
                <w:sz w:val="24"/>
                <w:szCs w:val="20"/>
              </w:rPr>
              <w:t xml:space="preserve">regarding amendment of the Land Use Policy 2012 with the same resources and no resources are being diverted from this project to other activities. </w:t>
            </w:r>
          </w:p>
          <w:p w:rsidR="000074F8" w:rsidRPr="000074F8" w:rsidRDefault="000074F8" w:rsidP="006D7941">
            <w:pPr>
              <w:spacing w:after="0" w:line="240" w:lineRule="auto"/>
              <w:jc w:val="both"/>
              <w:rPr>
                <w:rFonts w:ascii="Times New Roman" w:eastAsia="Times New Roman" w:hAnsi="Times New Roman" w:cs="Tahoma"/>
                <w:sz w:val="24"/>
                <w:szCs w:val="20"/>
              </w:rPr>
            </w:pPr>
          </w:p>
        </w:tc>
      </w:tr>
      <w:tr w:rsidR="000074F8" w:rsidRPr="000074F8" w:rsidTr="0078471B">
        <w:trPr>
          <w:trHeight w:val="1475"/>
        </w:trPr>
        <w:tc>
          <w:tcPr>
            <w:tcW w:w="2988" w:type="dxa"/>
            <w:shd w:val="clear" w:color="auto" w:fill="auto"/>
          </w:tcPr>
          <w:p w:rsidR="000074F8" w:rsidRPr="000074F8" w:rsidRDefault="000074F8" w:rsidP="000074F8">
            <w:pPr>
              <w:spacing w:after="0" w:line="240" w:lineRule="auto"/>
              <w:rPr>
                <w:rFonts w:ascii="Times New Roman" w:eastAsia="Times New Roman" w:hAnsi="Times New Roman" w:cs="Tahoma"/>
                <w:b/>
                <w:sz w:val="24"/>
                <w:szCs w:val="20"/>
              </w:rPr>
            </w:pPr>
            <w:r w:rsidRPr="000074F8">
              <w:rPr>
                <w:rFonts w:ascii="Times New Roman" w:eastAsia="Times New Roman" w:hAnsi="Times New Roman" w:cs="Tahoma"/>
                <w:b/>
                <w:sz w:val="24"/>
                <w:szCs w:val="20"/>
              </w:rPr>
              <w:t>What is the project budget expenditure to date (percentage of allocated project budget expensed by the date of the report) – preliminary figures only?</w:t>
            </w:r>
          </w:p>
          <w:p w:rsidR="000074F8" w:rsidRPr="000074F8" w:rsidRDefault="000074F8" w:rsidP="000074F8">
            <w:pPr>
              <w:spacing w:after="0" w:line="240" w:lineRule="auto"/>
              <w:rPr>
                <w:rFonts w:ascii="Times New Roman" w:eastAsia="Times New Roman" w:hAnsi="Times New Roman" w:cs="Tahoma"/>
                <w:sz w:val="24"/>
                <w:szCs w:val="20"/>
              </w:rPr>
            </w:pPr>
            <w:r w:rsidRPr="000074F8">
              <w:rPr>
                <w:rFonts w:ascii="Times New Roman" w:eastAsia="Times New Roman" w:hAnsi="Times New Roman" w:cs="Tahoma"/>
                <w:b/>
                <w:sz w:val="24"/>
                <w:szCs w:val="20"/>
              </w:rPr>
              <w:t>(1000 characters max.)</w:t>
            </w:r>
          </w:p>
        </w:tc>
        <w:tc>
          <w:tcPr>
            <w:tcW w:w="10080" w:type="dxa"/>
            <w:shd w:val="clear" w:color="auto" w:fill="auto"/>
          </w:tcPr>
          <w:p w:rsidR="000074F8" w:rsidRPr="000074F8" w:rsidRDefault="000074F8" w:rsidP="00550C68">
            <w:pPr>
              <w:spacing w:after="0" w:line="240" w:lineRule="auto"/>
              <w:jc w:val="both"/>
              <w:rPr>
                <w:rFonts w:ascii="Times New Roman" w:eastAsia="Times New Roman" w:hAnsi="Times New Roman" w:cs="Tahoma"/>
                <w:sz w:val="24"/>
                <w:szCs w:val="20"/>
              </w:rPr>
            </w:pPr>
            <w:r w:rsidRPr="000074F8">
              <w:rPr>
                <w:rFonts w:ascii="Times New Roman" w:eastAsia="Times New Roman" w:hAnsi="Times New Roman" w:cs="Tahoma"/>
                <w:sz w:val="24"/>
                <w:szCs w:val="20"/>
              </w:rPr>
              <w:t>Total budget of the project is $ 1,224,</w:t>
            </w:r>
            <w:r w:rsidR="00550C6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rPr>
              <w:t>662</w:t>
            </w:r>
            <w:r w:rsidR="00B35DE2">
              <w:rPr>
                <w:rFonts w:ascii="Times New Roman" w:eastAsia="Times New Roman" w:hAnsi="Times New Roman" w:cs="Tahoma"/>
                <w:sz w:val="24"/>
                <w:szCs w:val="20"/>
              </w:rPr>
              <w:t>. Until</w:t>
            </w:r>
            <w:r w:rsidR="00550C68">
              <w:rPr>
                <w:rFonts w:ascii="Times New Roman" w:eastAsia="Times New Roman" w:hAnsi="Times New Roman" w:cs="Tahoma"/>
                <w:sz w:val="24"/>
                <w:szCs w:val="20"/>
              </w:rPr>
              <w:t xml:space="preserve"> </w:t>
            </w:r>
            <w:r w:rsidRPr="000074F8">
              <w:rPr>
                <w:rFonts w:ascii="Times New Roman" w:eastAsia="Times New Roman" w:hAnsi="Times New Roman" w:cs="Tahoma"/>
                <w:sz w:val="24"/>
                <w:szCs w:val="20"/>
              </w:rPr>
              <w:t>end of May 2015, the project spent $788, 910</w:t>
            </w:r>
            <w:r w:rsidR="001E2D74">
              <w:rPr>
                <w:rFonts w:ascii="Times New Roman" w:eastAsia="Times New Roman" w:hAnsi="Times New Roman" w:cs="Tahoma"/>
                <w:sz w:val="24"/>
                <w:szCs w:val="20"/>
              </w:rPr>
              <w:t>,</w:t>
            </w:r>
            <w:r w:rsidRPr="000074F8">
              <w:rPr>
                <w:rFonts w:ascii="Times New Roman" w:eastAsia="Times New Roman" w:hAnsi="Times New Roman" w:cs="Tahoma"/>
                <w:sz w:val="24"/>
                <w:szCs w:val="20"/>
              </w:rPr>
              <w:t xml:space="preserve"> which </w:t>
            </w:r>
            <w:r w:rsidR="001E2D74">
              <w:rPr>
                <w:rFonts w:ascii="Times New Roman" w:eastAsia="Times New Roman" w:hAnsi="Times New Roman" w:cs="Tahoma"/>
                <w:sz w:val="24"/>
                <w:szCs w:val="20"/>
              </w:rPr>
              <w:t>represents</w:t>
            </w:r>
            <w:r w:rsidRPr="000074F8">
              <w:rPr>
                <w:rFonts w:ascii="Times New Roman" w:eastAsia="Times New Roman" w:hAnsi="Times New Roman" w:cs="Tahoma"/>
                <w:sz w:val="24"/>
                <w:szCs w:val="20"/>
              </w:rPr>
              <w:t xml:space="preserve"> 64% of the total budget</w:t>
            </w:r>
            <w:r w:rsidR="00480C54">
              <w:rPr>
                <w:rFonts w:ascii="Times New Roman" w:eastAsia="Times New Roman" w:hAnsi="Times New Roman" w:cs="Tahoma"/>
                <w:sz w:val="24"/>
                <w:szCs w:val="20"/>
              </w:rPr>
              <w:t>. 77% of total budget is already committed by the project and will be reflected in the next financial report</w:t>
            </w:r>
            <w:r w:rsidRPr="000074F8">
              <w:rPr>
                <w:rFonts w:ascii="Times New Roman" w:eastAsia="Times New Roman" w:hAnsi="Times New Roman" w:cs="Tahoma"/>
                <w:sz w:val="24"/>
                <w:szCs w:val="20"/>
              </w:rPr>
              <w:t xml:space="preserve">. </w:t>
            </w:r>
          </w:p>
        </w:tc>
      </w:tr>
    </w:tbl>
    <w:p w:rsidR="000074F8" w:rsidRPr="000074F8" w:rsidRDefault="000074F8" w:rsidP="000074F8">
      <w:pPr>
        <w:spacing w:after="0" w:line="240" w:lineRule="auto"/>
        <w:outlineLvl w:val="0"/>
        <w:rPr>
          <w:rFonts w:ascii="Times New Roman" w:eastAsia="Times New Roman" w:hAnsi="Times New Roman" w:cs="Times New Roman"/>
        </w:rPr>
        <w:sectPr w:rsidR="000074F8" w:rsidRPr="000074F8" w:rsidSect="00F03AB3">
          <w:pgSz w:w="15840" w:h="12240" w:orient="landscape"/>
          <w:pgMar w:top="1800" w:right="562" w:bottom="1530" w:left="562" w:header="720" w:footer="720" w:gutter="0"/>
          <w:cols w:space="720"/>
          <w:formProt w:val="0"/>
          <w:docGrid w:linePitch="360"/>
        </w:sectPr>
      </w:pPr>
    </w:p>
    <w:p w:rsidR="001742A4" w:rsidRPr="001742A4" w:rsidRDefault="001742A4" w:rsidP="001742A4">
      <w:pPr>
        <w:spacing w:after="120" w:line="240" w:lineRule="auto"/>
        <w:jc w:val="both"/>
        <w:rPr>
          <w:rFonts w:ascii="Times New Roman" w:eastAsia="Times New Roman" w:hAnsi="Times New Roman" w:cs="Tahoma"/>
          <w:bCs/>
          <w:sz w:val="24"/>
          <w:szCs w:val="20"/>
        </w:rPr>
      </w:pPr>
      <w:r w:rsidRPr="001742A4">
        <w:rPr>
          <w:rFonts w:ascii="Times New Roman" w:eastAsia="Times New Roman" w:hAnsi="Times New Roman" w:cs="Tahoma"/>
          <w:b/>
          <w:sz w:val="24"/>
          <w:szCs w:val="20"/>
        </w:rPr>
        <w:lastRenderedPageBreak/>
        <w:t>INDICATOR BASED PERFORMANCE ASSESSMENT</w:t>
      </w:r>
      <w:r w:rsidRPr="001742A4">
        <w:rPr>
          <w:rFonts w:ascii="Times New Roman" w:eastAsia="Times New Roman" w:hAnsi="Times New Roman" w:cs="Tahoma"/>
          <w:b/>
          <w:i/>
        </w:rPr>
        <w:t xml:space="preserve">: </w:t>
      </w:r>
      <w:r w:rsidRPr="001742A4">
        <w:rPr>
          <w:rFonts w:ascii="Times New Roman" w:eastAsia="Times New Roman" w:hAnsi="Times New Roman" w:cs="Tahoma"/>
          <w:bCs/>
          <w:i/>
        </w:rPr>
        <w:t xml:space="preserve">Using the </w:t>
      </w:r>
      <w:r w:rsidRPr="001742A4">
        <w:rPr>
          <w:rFonts w:ascii="Times New Roman" w:eastAsia="Times New Roman" w:hAnsi="Times New Roman" w:cs="Tahoma"/>
          <w:b/>
          <w:bCs/>
          <w:i/>
        </w:rPr>
        <w:t>Project Results Framework as per the approved project document</w:t>
      </w:r>
      <w:r w:rsidRPr="001742A4">
        <w:rPr>
          <w:rFonts w:ascii="Times New Roman" w:eastAsia="Times New Roman" w:hAnsi="Times New Roman" w:cs="Tahoma"/>
          <w:bCs/>
          <w:i/>
        </w:rPr>
        <w:t>- provide an update on the achievement of key indicators at both the outcome and output level in the table below. Where it has not been possible to collect data on indicators, state this and provide any explanation in the qualitative text above.</w:t>
      </w:r>
      <w:r w:rsidRPr="001742A4">
        <w:rPr>
          <w:rFonts w:ascii="Times New Roman" w:eastAsia="Times New Roman" w:hAnsi="Times New Roman" w:cs="Tahoma"/>
          <w:bCs/>
          <w:sz w:val="24"/>
          <w:szCs w:val="20"/>
        </w:rPr>
        <w:t xml:space="preserve"> (250 characters max per entry)</w:t>
      </w:r>
    </w:p>
    <w:p w:rsidR="001742A4" w:rsidRPr="001742A4" w:rsidRDefault="001742A4" w:rsidP="001742A4">
      <w:pPr>
        <w:spacing w:after="0" w:line="240" w:lineRule="auto"/>
        <w:outlineLvl w:val="0"/>
        <w:rPr>
          <w:rFonts w:ascii="Times New Roman" w:eastAsia="Times New Roman" w:hAnsi="Times New Roman" w:cs="Times New Roman"/>
        </w:rPr>
      </w:pPr>
    </w:p>
    <w:tbl>
      <w:tblPr>
        <w:tblW w:w="15128" w:type="dxa"/>
        <w:tblInd w:w="-1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980"/>
        <w:gridCol w:w="1800"/>
        <w:gridCol w:w="2070"/>
        <w:gridCol w:w="3060"/>
        <w:gridCol w:w="2520"/>
        <w:gridCol w:w="1628"/>
      </w:tblGrid>
      <w:tr w:rsidR="001742A4" w:rsidRPr="001742A4" w:rsidTr="00154073">
        <w:tc>
          <w:tcPr>
            <w:tcW w:w="2070" w:type="dxa"/>
          </w:tcPr>
          <w:p w:rsidR="001742A4" w:rsidRPr="001742A4" w:rsidRDefault="001742A4" w:rsidP="001742A4">
            <w:pPr>
              <w:spacing w:after="0" w:line="240" w:lineRule="auto"/>
              <w:jc w:val="center"/>
              <w:rPr>
                <w:rFonts w:ascii="Times New Roman" w:eastAsia="Times New Roman" w:hAnsi="Times New Roman" w:cs="Tahoma"/>
                <w:b/>
                <w:sz w:val="24"/>
                <w:szCs w:val="20"/>
              </w:rPr>
            </w:pPr>
          </w:p>
        </w:tc>
        <w:tc>
          <w:tcPr>
            <w:tcW w:w="1980" w:type="dxa"/>
            <w:shd w:val="clear" w:color="auto" w:fill="EEECE1"/>
          </w:tcPr>
          <w:p w:rsidR="001742A4" w:rsidRPr="001742A4" w:rsidRDefault="001742A4" w:rsidP="001742A4">
            <w:pPr>
              <w:spacing w:after="0" w:line="240" w:lineRule="auto"/>
              <w:jc w:val="center"/>
              <w:rPr>
                <w:rFonts w:ascii="Times New Roman" w:eastAsia="Times New Roman" w:hAnsi="Times New Roman" w:cs="Tahoma"/>
                <w:b/>
                <w:sz w:val="24"/>
                <w:szCs w:val="20"/>
              </w:rPr>
            </w:pPr>
            <w:r w:rsidRPr="001742A4">
              <w:rPr>
                <w:rFonts w:ascii="Times New Roman" w:eastAsia="Times New Roman" w:hAnsi="Times New Roman" w:cs="Tahoma"/>
                <w:b/>
                <w:sz w:val="24"/>
                <w:szCs w:val="20"/>
              </w:rPr>
              <w:t>Performance Indicators</w:t>
            </w:r>
          </w:p>
        </w:tc>
        <w:tc>
          <w:tcPr>
            <w:tcW w:w="1800" w:type="dxa"/>
            <w:shd w:val="clear" w:color="auto" w:fill="EEECE1"/>
          </w:tcPr>
          <w:p w:rsidR="001742A4" w:rsidRPr="001742A4" w:rsidRDefault="001742A4" w:rsidP="001742A4">
            <w:pPr>
              <w:spacing w:after="0" w:line="240" w:lineRule="auto"/>
              <w:jc w:val="center"/>
              <w:rPr>
                <w:rFonts w:ascii="Times New Roman" w:eastAsia="Times New Roman" w:hAnsi="Times New Roman" w:cs="Tahoma"/>
                <w:b/>
                <w:sz w:val="24"/>
                <w:szCs w:val="20"/>
              </w:rPr>
            </w:pPr>
            <w:r w:rsidRPr="001742A4">
              <w:rPr>
                <w:rFonts w:ascii="Times New Roman" w:eastAsia="Times New Roman" w:hAnsi="Times New Roman" w:cs="Tahoma"/>
                <w:b/>
                <w:sz w:val="24"/>
                <w:szCs w:val="20"/>
              </w:rPr>
              <w:t>Indicator Baseline</w:t>
            </w:r>
          </w:p>
        </w:tc>
        <w:tc>
          <w:tcPr>
            <w:tcW w:w="2070" w:type="dxa"/>
            <w:shd w:val="clear" w:color="auto" w:fill="EEECE1"/>
          </w:tcPr>
          <w:p w:rsidR="001742A4" w:rsidRPr="001742A4" w:rsidRDefault="001742A4" w:rsidP="001742A4">
            <w:pPr>
              <w:spacing w:after="0" w:line="240" w:lineRule="auto"/>
              <w:jc w:val="center"/>
              <w:rPr>
                <w:rFonts w:ascii="Times New Roman" w:eastAsia="Times New Roman" w:hAnsi="Times New Roman" w:cs="Tahoma"/>
                <w:b/>
                <w:sz w:val="24"/>
                <w:szCs w:val="20"/>
              </w:rPr>
            </w:pPr>
            <w:r w:rsidRPr="001742A4">
              <w:rPr>
                <w:rFonts w:ascii="Times New Roman" w:eastAsia="Times New Roman" w:hAnsi="Times New Roman" w:cs="Tahoma"/>
                <w:b/>
                <w:sz w:val="24"/>
                <w:szCs w:val="20"/>
              </w:rPr>
              <w:t>End of project Indicator Target</w:t>
            </w:r>
          </w:p>
        </w:tc>
        <w:tc>
          <w:tcPr>
            <w:tcW w:w="3060" w:type="dxa"/>
          </w:tcPr>
          <w:p w:rsidR="001742A4" w:rsidRPr="001742A4" w:rsidRDefault="001742A4" w:rsidP="001742A4">
            <w:pPr>
              <w:spacing w:after="0" w:line="240" w:lineRule="auto"/>
              <w:jc w:val="center"/>
              <w:rPr>
                <w:rFonts w:ascii="Times New Roman" w:eastAsia="Times New Roman" w:hAnsi="Times New Roman" w:cs="Tahoma"/>
                <w:b/>
                <w:sz w:val="24"/>
                <w:szCs w:val="20"/>
              </w:rPr>
            </w:pPr>
            <w:r w:rsidRPr="001742A4">
              <w:rPr>
                <w:rFonts w:ascii="Times New Roman" w:eastAsia="Times New Roman" w:hAnsi="Times New Roman" w:cs="Tahoma"/>
                <w:b/>
                <w:sz w:val="24"/>
                <w:szCs w:val="20"/>
              </w:rPr>
              <w:t>Current indicator progress</w:t>
            </w:r>
          </w:p>
        </w:tc>
        <w:tc>
          <w:tcPr>
            <w:tcW w:w="2520" w:type="dxa"/>
          </w:tcPr>
          <w:p w:rsidR="001742A4" w:rsidRPr="001742A4" w:rsidRDefault="001742A4" w:rsidP="001742A4">
            <w:pPr>
              <w:spacing w:after="0" w:line="240" w:lineRule="auto"/>
              <w:jc w:val="center"/>
              <w:rPr>
                <w:rFonts w:ascii="Times New Roman" w:eastAsia="Times New Roman" w:hAnsi="Times New Roman" w:cs="Tahoma"/>
                <w:b/>
                <w:sz w:val="24"/>
                <w:szCs w:val="20"/>
              </w:rPr>
            </w:pPr>
            <w:r w:rsidRPr="001742A4">
              <w:rPr>
                <w:rFonts w:ascii="Times New Roman" w:eastAsia="Times New Roman" w:hAnsi="Times New Roman" w:cs="Tahoma"/>
                <w:b/>
                <w:sz w:val="24"/>
                <w:szCs w:val="20"/>
              </w:rPr>
              <w:t>Reasons for Variance/ Delay</w:t>
            </w:r>
          </w:p>
          <w:p w:rsidR="001742A4" w:rsidRPr="001742A4" w:rsidRDefault="001742A4" w:rsidP="001742A4">
            <w:pPr>
              <w:spacing w:after="0" w:line="240" w:lineRule="auto"/>
              <w:jc w:val="center"/>
              <w:rPr>
                <w:rFonts w:ascii="Times New Roman" w:eastAsia="Times New Roman" w:hAnsi="Times New Roman" w:cs="Tahoma"/>
                <w:b/>
                <w:sz w:val="24"/>
                <w:szCs w:val="20"/>
              </w:rPr>
            </w:pPr>
            <w:r w:rsidRPr="001742A4">
              <w:rPr>
                <w:rFonts w:ascii="Times New Roman" w:eastAsia="Times New Roman" w:hAnsi="Times New Roman" w:cs="Tahoma"/>
                <w:b/>
                <w:sz w:val="24"/>
                <w:szCs w:val="20"/>
              </w:rPr>
              <w:t>(if any)</w:t>
            </w:r>
          </w:p>
        </w:tc>
        <w:tc>
          <w:tcPr>
            <w:tcW w:w="1628" w:type="dxa"/>
          </w:tcPr>
          <w:p w:rsidR="001742A4" w:rsidRPr="001742A4" w:rsidRDefault="001742A4" w:rsidP="001742A4">
            <w:pPr>
              <w:spacing w:after="0" w:line="240" w:lineRule="auto"/>
              <w:jc w:val="center"/>
              <w:rPr>
                <w:rFonts w:ascii="Times New Roman" w:eastAsia="Times New Roman" w:hAnsi="Times New Roman" w:cs="Tahoma"/>
                <w:b/>
                <w:sz w:val="24"/>
                <w:szCs w:val="20"/>
              </w:rPr>
            </w:pPr>
            <w:r w:rsidRPr="001742A4">
              <w:rPr>
                <w:rFonts w:ascii="Times New Roman" w:eastAsia="Times New Roman" w:hAnsi="Times New Roman" w:cs="Tahoma"/>
                <w:b/>
                <w:sz w:val="24"/>
                <w:szCs w:val="20"/>
              </w:rPr>
              <w:t>Adjustment of target (if any)</w:t>
            </w:r>
          </w:p>
        </w:tc>
      </w:tr>
      <w:tr w:rsidR="001742A4" w:rsidRPr="001742A4" w:rsidTr="00154073">
        <w:trPr>
          <w:trHeight w:val="548"/>
        </w:trPr>
        <w:tc>
          <w:tcPr>
            <w:tcW w:w="207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Outcome 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Nepal’s leaders have agreed  on a set of principles to embark on national land reform</w:t>
            </w:r>
          </w:p>
          <w:p w:rsidR="001742A4" w:rsidRPr="001742A4" w:rsidRDefault="001742A4" w:rsidP="001742A4">
            <w:pPr>
              <w:spacing w:after="0" w:line="240" w:lineRule="auto"/>
              <w:rPr>
                <w:rFonts w:ascii="Times New Roman" w:eastAsia="Times New Roman" w:hAnsi="Times New Roman" w:cs="Tahoma"/>
                <w:sz w:val="24"/>
                <w:szCs w:val="20"/>
              </w:rPr>
            </w:pP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Indicator 1.1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Consensus among principal political leaders and key stakeholders on the basis for moving ahead to develop a national plan for land reform</w:t>
            </w:r>
          </w:p>
        </w:tc>
        <w:tc>
          <w:tcPr>
            <w:tcW w:w="180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No signed and agreed national implementation plan on land reform</w:t>
            </w:r>
          </w:p>
        </w:tc>
        <w:tc>
          <w:tcPr>
            <w:tcW w:w="207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National implementation plan on land finalized and signed </w:t>
            </w:r>
          </w:p>
        </w:tc>
        <w:tc>
          <w:tcPr>
            <w:tcW w:w="306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Political leaders have verbally agreed to participate in regular dialogue session</w:t>
            </w:r>
            <w:r>
              <w:rPr>
                <w:rFonts w:ascii="Times New Roman" w:eastAsia="Times New Roman" w:hAnsi="Times New Roman" w:cs="Tahoma"/>
                <w:sz w:val="24"/>
                <w:szCs w:val="20"/>
              </w:rPr>
              <w:t>s</w:t>
            </w:r>
            <w:r w:rsidRPr="001742A4">
              <w:rPr>
                <w:rFonts w:ascii="Times New Roman" w:eastAsia="Times New Roman" w:hAnsi="Times New Roman" w:cs="Tahoma"/>
                <w:sz w:val="24"/>
                <w:szCs w:val="20"/>
              </w:rPr>
              <w:t xml:space="preserve"> and agreed to work on less contentious issues such as issues of land use policy, land administration reform, agricultural reform etc.</w:t>
            </w:r>
          </w:p>
          <w:p w:rsidR="001742A4" w:rsidRPr="001742A4" w:rsidRDefault="001742A4" w:rsidP="001742A4">
            <w:pPr>
              <w:spacing w:after="0" w:line="240" w:lineRule="auto"/>
              <w:rPr>
                <w:rFonts w:ascii="Times New Roman" w:eastAsia="Times New Roman" w:hAnsi="Times New Roman" w:cs="Tahoma"/>
                <w:sz w:val="24"/>
                <w:szCs w:val="20"/>
              </w:rPr>
            </w:pP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1742A4">
            <w:pPr>
              <w:spacing w:after="0" w:line="240" w:lineRule="auto"/>
              <w:rPr>
                <w:rFonts w:ascii="Times New Roman" w:eastAsia="Times New Roman" w:hAnsi="Times New Roman" w:cs="Tahoma"/>
                <w:sz w:val="24"/>
                <w:szCs w:val="20"/>
              </w:rPr>
            </w:pPr>
          </w:p>
        </w:tc>
      </w:tr>
      <w:tr w:rsidR="001742A4" w:rsidRPr="001742A4" w:rsidTr="00154073">
        <w:trPr>
          <w:trHeight w:val="548"/>
        </w:trPr>
        <w:tc>
          <w:tcPr>
            <w:tcW w:w="207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Output 1.1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Nepal’s leaders have developed shared vocabulary on land and property issues that contributes to the national implementation plan for land reform</w:t>
            </w: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Indicator  1.1.1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The existence of an agreed set of technical terms and their definitions</w:t>
            </w:r>
          </w:p>
        </w:tc>
        <w:tc>
          <w:tcPr>
            <w:tcW w:w="1800" w:type="dxa"/>
            <w:shd w:val="clear" w:color="auto" w:fill="EEECE1"/>
          </w:tcPr>
          <w:p w:rsidR="001742A4" w:rsidRPr="001742A4" w:rsidRDefault="001742A4" w:rsidP="00C8115B">
            <w:pPr>
              <w:widowControl w:val="0"/>
              <w:spacing w:after="0" w:line="240" w:lineRule="atLeast"/>
              <w:jc w:val="both"/>
              <w:rPr>
                <w:rFonts w:ascii="Century" w:eastAsia="MS Mincho" w:hAnsi="Century" w:cs="Times New Roman"/>
                <w:kern w:val="2"/>
                <w:sz w:val="21"/>
                <w:lang w:eastAsia="ja-JP"/>
              </w:rPr>
            </w:pPr>
            <w:r w:rsidRPr="001742A4">
              <w:rPr>
                <w:rFonts w:ascii="Century" w:eastAsia="MS Mincho" w:hAnsi="Century" w:cs="Times New Roman"/>
                <w:kern w:val="2"/>
                <w:sz w:val="21"/>
                <w:lang w:eastAsia="ja-JP"/>
              </w:rPr>
              <w:t xml:space="preserve">No shared glossary across the political spectrum  </w:t>
            </w:r>
          </w:p>
          <w:p w:rsidR="001742A4" w:rsidRPr="001742A4" w:rsidRDefault="001742A4" w:rsidP="001742A4">
            <w:pPr>
              <w:spacing w:after="0" w:line="240" w:lineRule="auto"/>
              <w:rPr>
                <w:rFonts w:ascii="Times New Roman" w:eastAsia="Times New Roman" w:hAnsi="Times New Roman" w:cs="Tahoma"/>
                <w:sz w:val="24"/>
                <w:szCs w:val="20"/>
              </w:rPr>
            </w:pPr>
          </w:p>
        </w:tc>
        <w:tc>
          <w:tcPr>
            <w:tcW w:w="2070" w:type="dxa"/>
            <w:shd w:val="clear" w:color="auto" w:fill="EEECE1"/>
          </w:tcPr>
          <w:p w:rsidR="001742A4" w:rsidRPr="001742A4" w:rsidRDefault="001742A4" w:rsidP="00C8115B">
            <w:pPr>
              <w:widowControl w:val="0"/>
              <w:spacing w:after="0" w:line="240" w:lineRule="atLeast"/>
              <w:jc w:val="both"/>
              <w:rPr>
                <w:rFonts w:ascii="Century" w:eastAsia="MS Mincho" w:hAnsi="Century" w:cs="Times New Roman"/>
                <w:kern w:val="2"/>
                <w:sz w:val="21"/>
                <w:lang w:eastAsia="ja-JP"/>
              </w:rPr>
            </w:pPr>
            <w:r w:rsidRPr="001742A4">
              <w:rPr>
                <w:rFonts w:ascii="Century" w:eastAsia="MS Mincho" w:hAnsi="Century" w:cs="Times New Roman"/>
                <w:kern w:val="2"/>
                <w:sz w:val="21"/>
                <w:lang w:eastAsia="ja-JP"/>
              </w:rPr>
              <w:t>List of technical terms and concepts accepted by principal political leaders and key stake holders</w:t>
            </w:r>
          </w:p>
          <w:p w:rsidR="001742A4" w:rsidRPr="001742A4" w:rsidRDefault="001742A4" w:rsidP="001742A4">
            <w:pPr>
              <w:spacing w:after="0" w:line="240" w:lineRule="auto"/>
              <w:rPr>
                <w:rFonts w:ascii="Times New Roman" w:eastAsia="Times New Roman" w:hAnsi="Times New Roman" w:cs="Tahoma"/>
                <w:sz w:val="24"/>
                <w:szCs w:val="20"/>
              </w:rPr>
            </w:pPr>
          </w:p>
        </w:tc>
        <w:tc>
          <w:tcPr>
            <w:tcW w:w="306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List of land related terminology is being revised. Some major political parties such as UCPN Maoist </w:t>
            </w:r>
            <w:r w:rsidR="008A544B" w:rsidRPr="001742A4">
              <w:rPr>
                <w:rFonts w:ascii="Times New Roman" w:eastAsia="Times New Roman" w:hAnsi="Times New Roman" w:cs="Tahoma"/>
                <w:sz w:val="24"/>
                <w:szCs w:val="20"/>
              </w:rPr>
              <w:t>are</w:t>
            </w:r>
            <w:r w:rsidRPr="001742A4">
              <w:rPr>
                <w:rFonts w:ascii="Times New Roman" w:eastAsia="Times New Roman" w:hAnsi="Times New Roman" w:cs="Tahoma"/>
                <w:sz w:val="24"/>
                <w:szCs w:val="20"/>
              </w:rPr>
              <w:t xml:space="preserve"> consulting with its members to update the list. </w:t>
            </w: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1742A4">
            <w:pPr>
              <w:spacing w:after="0" w:line="240" w:lineRule="auto"/>
              <w:rPr>
                <w:rFonts w:ascii="Times New Roman" w:eastAsia="Times New Roman" w:hAnsi="Times New Roman" w:cs="Tahoma"/>
                <w:sz w:val="24"/>
                <w:szCs w:val="20"/>
              </w:rPr>
            </w:pPr>
          </w:p>
        </w:tc>
      </w:tr>
      <w:tr w:rsidR="001742A4" w:rsidRPr="001742A4" w:rsidTr="00154073">
        <w:trPr>
          <w:trHeight w:val="440"/>
        </w:trPr>
        <w:tc>
          <w:tcPr>
            <w:tcW w:w="207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Output 1.2</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Nepal’s leaders have an agreed shared agenda on land and property </w:t>
            </w:r>
            <w:r w:rsidRPr="001742A4">
              <w:rPr>
                <w:rFonts w:ascii="Times New Roman" w:eastAsia="Times New Roman" w:hAnsi="Times New Roman" w:cs="Tahoma"/>
                <w:sz w:val="24"/>
                <w:szCs w:val="20"/>
              </w:rPr>
              <w:lastRenderedPageBreak/>
              <w:t>issues that contributes to the national implementation plan for land reform</w:t>
            </w: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lastRenderedPageBreak/>
              <w:t>Indicator  1.2.1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Constructive engagement and emergence of shared </w:t>
            </w:r>
            <w:r w:rsidRPr="001742A4">
              <w:rPr>
                <w:rFonts w:ascii="Times New Roman" w:eastAsia="Times New Roman" w:hAnsi="Times New Roman" w:cs="Tahoma"/>
                <w:sz w:val="24"/>
                <w:szCs w:val="20"/>
              </w:rPr>
              <w:lastRenderedPageBreak/>
              <w:t>understandings among political leaders</w:t>
            </w:r>
          </w:p>
        </w:tc>
        <w:tc>
          <w:tcPr>
            <w:tcW w:w="180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lastRenderedPageBreak/>
              <w:t>No agreed shared agenda on land and property issue</w:t>
            </w:r>
          </w:p>
        </w:tc>
        <w:tc>
          <w:tcPr>
            <w:tcW w:w="207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Agreed on shared addenda on land and property issues</w:t>
            </w:r>
          </w:p>
        </w:tc>
        <w:tc>
          <w:tcPr>
            <w:tcW w:w="306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UNDP has prepared a list of typologies of land and property issues through consultation with political leaders. </w:t>
            </w: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1742A4">
            <w:pPr>
              <w:spacing w:after="0" w:line="240" w:lineRule="auto"/>
              <w:rPr>
                <w:rFonts w:ascii="Times New Roman" w:eastAsia="Times New Roman" w:hAnsi="Times New Roman" w:cs="Tahoma"/>
                <w:sz w:val="24"/>
                <w:szCs w:val="20"/>
              </w:rPr>
            </w:pPr>
          </w:p>
        </w:tc>
      </w:tr>
      <w:tr w:rsidR="001742A4" w:rsidRPr="001742A4" w:rsidTr="00154073">
        <w:trPr>
          <w:trHeight w:val="422"/>
        </w:trPr>
        <w:tc>
          <w:tcPr>
            <w:tcW w:w="2070" w:type="dxa"/>
            <w:vMerge w:val="restart"/>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lastRenderedPageBreak/>
              <w:t>Outcome 2</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Central, District, Village Development Committee and Municipality level Land Use Implementation Committees collect and analyze land related data and prepare Land Use Plans in their prioritized areas in three districts</w:t>
            </w:r>
          </w:p>
          <w:p w:rsidR="001742A4" w:rsidRPr="001742A4" w:rsidRDefault="001742A4" w:rsidP="001742A4">
            <w:pPr>
              <w:spacing w:after="0" w:line="240" w:lineRule="auto"/>
              <w:rPr>
                <w:rFonts w:ascii="Times New Roman" w:eastAsia="Times New Roman" w:hAnsi="Times New Roman" w:cs="Tahoma"/>
                <w:sz w:val="24"/>
                <w:szCs w:val="20"/>
              </w:rPr>
            </w:pP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Indicator 2.1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Land Use Planning and Implementation Committees functional</w:t>
            </w:r>
          </w:p>
          <w:p w:rsidR="001742A4" w:rsidRPr="001742A4" w:rsidRDefault="001742A4" w:rsidP="001742A4">
            <w:pPr>
              <w:spacing w:after="0" w:line="240" w:lineRule="auto"/>
              <w:rPr>
                <w:rFonts w:ascii="Times New Roman" w:eastAsia="Times New Roman" w:hAnsi="Times New Roman" w:cs="Tahoma"/>
                <w:sz w:val="24"/>
                <w:szCs w:val="20"/>
              </w:rPr>
            </w:pPr>
          </w:p>
        </w:tc>
        <w:tc>
          <w:tcPr>
            <w:tcW w:w="180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Systematic Land Use Planning and Implementation Committees do not exist</w:t>
            </w:r>
          </w:p>
        </w:tc>
        <w:tc>
          <w:tcPr>
            <w:tcW w:w="207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Different level Land Use Implementation Committees are functional</w:t>
            </w:r>
          </w:p>
        </w:tc>
        <w:tc>
          <w:tcPr>
            <w:tcW w:w="306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DLLUIC (District Level Land Use Implementation Committees) at Surkhet, Nawalparasi and Morang; and VLLUIC (Village Level Land Use Implementation Committee) at Latikoili, Amrout and Jhorahat VDC are activated and are holding regular meetings. The project is conducting periodic meetings and consultations with the DLLUICs and VLLUICs on the participatory land use planning.</w:t>
            </w:r>
          </w:p>
          <w:p w:rsidR="001742A4" w:rsidRPr="001742A4" w:rsidRDefault="001742A4" w:rsidP="001742A4">
            <w:pPr>
              <w:spacing w:after="0" w:line="240" w:lineRule="auto"/>
              <w:rPr>
                <w:rFonts w:ascii="Times New Roman" w:eastAsia="Times New Roman" w:hAnsi="Times New Roman" w:cs="Tahoma"/>
                <w:sz w:val="24"/>
                <w:szCs w:val="20"/>
              </w:rPr>
            </w:pP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1742A4">
            <w:pPr>
              <w:spacing w:after="0" w:line="240" w:lineRule="auto"/>
              <w:rPr>
                <w:rFonts w:ascii="Times New Roman" w:eastAsia="Times New Roman" w:hAnsi="Times New Roman" w:cs="Tahoma"/>
                <w:sz w:val="24"/>
                <w:szCs w:val="20"/>
              </w:rPr>
            </w:pPr>
          </w:p>
        </w:tc>
      </w:tr>
      <w:tr w:rsidR="001742A4" w:rsidRPr="001742A4" w:rsidTr="00154073">
        <w:trPr>
          <w:trHeight w:val="422"/>
        </w:trPr>
        <w:tc>
          <w:tcPr>
            <w:tcW w:w="2070" w:type="dxa"/>
            <w:vMerge/>
          </w:tcPr>
          <w:p w:rsidR="001742A4" w:rsidRPr="001742A4" w:rsidRDefault="001742A4" w:rsidP="001742A4">
            <w:pPr>
              <w:spacing w:after="0" w:line="240" w:lineRule="auto"/>
              <w:rPr>
                <w:rFonts w:ascii="Times New Roman" w:eastAsia="Times New Roman" w:hAnsi="Times New Roman" w:cs="Tahoma"/>
                <w:sz w:val="24"/>
                <w:szCs w:val="20"/>
              </w:rPr>
            </w:pP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Indicator 2.2</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Land use planning systematized based on land use planning piloted</w:t>
            </w:r>
          </w:p>
        </w:tc>
        <w:tc>
          <w:tcPr>
            <w:tcW w:w="180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No systematic land use planning</w:t>
            </w:r>
          </w:p>
        </w:tc>
        <w:tc>
          <w:tcPr>
            <w:tcW w:w="207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Land use planning is systematic</w:t>
            </w:r>
          </w:p>
        </w:tc>
        <w:tc>
          <w:tcPr>
            <w:tcW w:w="306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Participatory process was followed for data collection and development of national, district and VDC level Land use plan and developed systematic land use planning approach.</w:t>
            </w: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1742A4">
            <w:pPr>
              <w:spacing w:after="0" w:line="240" w:lineRule="auto"/>
              <w:rPr>
                <w:rFonts w:ascii="Times New Roman" w:eastAsia="Times New Roman" w:hAnsi="Times New Roman" w:cs="Tahoma"/>
                <w:sz w:val="24"/>
                <w:szCs w:val="20"/>
              </w:rPr>
            </w:pPr>
          </w:p>
        </w:tc>
      </w:tr>
      <w:tr w:rsidR="001742A4" w:rsidRPr="001742A4" w:rsidTr="00154073">
        <w:trPr>
          <w:trHeight w:val="422"/>
        </w:trPr>
        <w:tc>
          <w:tcPr>
            <w:tcW w:w="2070" w:type="dxa"/>
            <w:vMerge/>
          </w:tcPr>
          <w:p w:rsidR="001742A4" w:rsidRPr="001742A4" w:rsidRDefault="001742A4" w:rsidP="001742A4">
            <w:pPr>
              <w:spacing w:after="0" w:line="240" w:lineRule="auto"/>
              <w:rPr>
                <w:rFonts w:ascii="Times New Roman" w:eastAsia="Times New Roman" w:hAnsi="Times New Roman" w:cs="Tahoma"/>
                <w:sz w:val="24"/>
                <w:szCs w:val="20"/>
              </w:rPr>
            </w:pP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Indicator 2.3</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Replication plan established</w:t>
            </w:r>
          </w:p>
        </w:tc>
        <w:tc>
          <w:tcPr>
            <w:tcW w:w="180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No replication plan</w:t>
            </w:r>
          </w:p>
        </w:tc>
        <w:tc>
          <w:tcPr>
            <w:tcW w:w="207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Replication plan exits</w:t>
            </w:r>
          </w:p>
        </w:tc>
        <w:tc>
          <w:tcPr>
            <w:tcW w:w="3060" w:type="dxa"/>
          </w:tcPr>
          <w:p w:rsidR="001742A4" w:rsidRPr="001742A4" w:rsidRDefault="001742A4" w:rsidP="001742A4">
            <w:pPr>
              <w:spacing w:after="0" w:line="240" w:lineRule="auto"/>
              <w:rPr>
                <w:rFonts w:ascii="Times New Roman" w:eastAsia="Times New Roman" w:hAnsi="Times New Roman" w:cs="Tahoma"/>
                <w:sz w:val="24"/>
                <w:szCs w:val="20"/>
              </w:rPr>
            </w:pPr>
            <w:r>
              <w:rPr>
                <w:rFonts w:ascii="Times New Roman" w:eastAsia="Times New Roman" w:hAnsi="Times New Roman" w:cs="Tahoma"/>
                <w:sz w:val="24"/>
                <w:szCs w:val="20"/>
              </w:rPr>
              <w:t xml:space="preserve">It is </w:t>
            </w:r>
            <w:r w:rsidRPr="001742A4">
              <w:rPr>
                <w:rFonts w:ascii="Times New Roman" w:eastAsia="Times New Roman" w:hAnsi="Times New Roman" w:cs="Tahoma"/>
                <w:sz w:val="24"/>
                <w:szCs w:val="20"/>
              </w:rPr>
              <w:t>being prepared and expected to be completed by the end of the project.</w:t>
            </w: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1742A4">
            <w:pPr>
              <w:spacing w:after="0" w:line="240" w:lineRule="auto"/>
              <w:rPr>
                <w:rFonts w:ascii="Times New Roman" w:eastAsia="Times New Roman" w:hAnsi="Times New Roman" w:cs="Tahoma"/>
                <w:sz w:val="24"/>
                <w:szCs w:val="20"/>
              </w:rPr>
            </w:pPr>
          </w:p>
        </w:tc>
      </w:tr>
      <w:tr w:rsidR="001742A4" w:rsidRPr="001742A4" w:rsidTr="00154073">
        <w:trPr>
          <w:trHeight w:val="422"/>
        </w:trPr>
        <w:tc>
          <w:tcPr>
            <w:tcW w:w="2070" w:type="dxa"/>
            <w:vMerge/>
          </w:tcPr>
          <w:p w:rsidR="001742A4" w:rsidRPr="001742A4" w:rsidRDefault="001742A4" w:rsidP="001742A4">
            <w:pPr>
              <w:spacing w:after="0" w:line="240" w:lineRule="auto"/>
              <w:rPr>
                <w:rFonts w:ascii="Times New Roman" w:eastAsia="Times New Roman" w:hAnsi="Times New Roman" w:cs="Tahoma"/>
                <w:sz w:val="24"/>
                <w:szCs w:val="20"/>
              </w:rPr>
            </w:pP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Indicator 2.4</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Access of women and vulnerable groups in land use planning</w:t>
            </w:r>
          </w:p>
        </w:tc>
        <w:tc>
          <w:tcPr>
            <w:tcW w:w="180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Women and vulnerable groups do not participate</w:t>
            </w:r>
          </w:p>
        </w:tc>
        <w:tc>
          <w:tcPr>
            <w:tcW w:w="207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Women and vulnerable groups participate in participatory Land Use Planning processes</w:t>
            </w:r>
          </w:p>
        </w:tc>
        <w:tc>
          <w:tcPr>
            <w:tcW w:w="306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Seven consultations were held to discuss different aspects of land use planning in the project areas. In total, 577 participants attended the program of which 194 (34%) were women. The project has hired a District Coordinator and a Social Mobilizer in each project district, who regularly interact with civil society, women groups and other stakeholders on land issues. Besides, the experts at the central level also visit the project districts at a regular interval to monitor project activities and engage with local stakeholders. </w:t>
            </w: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1742A4">
            <w:pPr>
              <w:spacing w:after="0" w:line="240" w:lineRule="auto"/>
              <w:rPr>
                <w:rFonts w:ascii="Times New Roman" w:eastAsia="Times New Roman" w:hAnsi="Times New Roman" w:cs="Tahoma"/>
                <w:sz w:val="24"/>
                <w:szCs w:val="20"/>
              </w:rPr>
            </w:pPr>
          </w:p>
        </w:tc>
      </w:tr>
      <w:tr w:rsidR="001742A4" w:rsidRPr="001742A4" w:rsidTr="00154073">
        <w:trPr>
          <w:trHeight w:val="422"/>
        </w:trPr>
        <w:tc>
          <w:tcPr>
            <w:tcW w:w="2070" w:type="dxa"/>
            <w:vMerge w:val="restart"/>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Output 2.1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Enhanced understanding of international best practices in land use planning and implementation</w:t>
            </w:r>
          </w:p>
          <w:p w:rsidR="001742A4" w:rsidRPr="001742A4" w:rsidRDefault="001742A4" w:rsidP="001742A4">
            <w:pPr>
              <w:spacing w:after="0" w:line="240" w:lineRule="auto"/>
              <w:rPr>
                <w:rFonts w:ascii="Times New Roman" w:eastAsia="Times New Roman" w:hAnsi="Times New Roman" w:cs="Tahoma"/>
                <w:sz w:val="24"/>
                <w:szCs w:val="20"/>
              </w:rPr>
            </w:pP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Indicator  2.1.1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Enhanced documents outlining international best practices available</w:t>
            </w:r>
          </w:p>
        </w:tc>
        <w:tc>
          <w:tcPr>
            <w:tcW w:w="180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Several land use planning related documents available on the web</w:t>
            </w:r>
          </w:p>
        </w:tc>
        <w:tc>
          <w:tcPr>
            <w:tcW w:w="207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Study of relevant documents on international best practices completed and disseminated</w:t>
            </w:r>
          </w:p>
        </w:tc>
        <w:tc>
          <w:tcPr>
            <w:tcW w:w="306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A report on International Practices in Land Use Planning and Implementation was prepared and shared with related stakeholders, and presented at the national workshop. </w:t>
            </w: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1742A4">
            <w:pPr>
              <w:spacing w:after="0" w:line="240" w:lineRule="auto"/>
              <w:rPr>
                <w:rFonts w:ascii="Times New Roman" w:eastAsia="Times New Roman" w:hAnsi="Times New Roman" w:cs="Tahoma"/>
                <w:sz w:val="24"/>
                <w:szCs w:val="20"/>
              </w:rPr>
            </w:pPr>
          </w:p>
        </w:tc>
      </w:tr>
      <w:tr w:rsidR="001742A4" w:rsidRPr="001742A4" w:rsidTr="00154073">
        <w:trPr>
          <w:trHeight w:val="422"/>
        </w:trPr>
        <w:tc>
          <w:tcPr>
            <w:tcW w:w="2070" w:type="dxa"/>
            <w:vMerge/>
          </w:tcPr>
          <w:p w:rsidR="001742A4" w:rsidRPr="001742A4" w:rsidRDefault="001742A4" w:rsidP="001742A4">
            <w:pPr>
              <w:spacing w:after="0" w:line="240" w:lineRule="auto"/>
              <w:rPr>
                <w:rFonts w:ascii="Times New Roman" w:eastAsia="Times New Roman" w:hAnsi="Times New Roman" w:cs="Tahoma"/>
                <w:sz w:val="24"/>
                <w:szCs w:val="20"/>
              </w:rPr>
            </w:pP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Indicator  2.1.2</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Key MOLRM and other stakeholder officials are exposed to international </w:t>
            </w:r>
            <w:r w:rsidRPr="001742A4">
              <w:rPr>
                <w:rFonts w:ascii="Times New Roman" w:eastAsia="Times New Roman" w:hAnsi="Times New Roman" w:cs="Tahoma"/>
                <w:sz w:val="24"/>
                <w:szCs w:val="20"/>
              </w:rPr>
              <w:lastRenderedPageBreak/>
              <w:t>practices in land use planning</w:t>
            </w:r>
          </w:p>
        </w:tc>
        <w:tc>
          <w:tcPr>
            <w:tcW w:w="180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lastRenderedPageBreak/>
              <w:t>MOLRM and stakeholders are not adequately exposed to international practices in LUP</w:t>
            </w:r>
          </w:p>
        </w:tc>
        <w:tc>
          <w:tcPr>
            <w:tcW w:w="207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Two weeks exposure visit to key government and partner officials to South/South-East Asian Countries</w:t>
            </w:r>
          </w:p>
        </w:tc>
        <w:tc>
          <w:tcPr>
            <w:tcW w:w="3060" w:type="dxa"/>
          </w:tcPr>
          <w:p w:rsidR="001742A4" w:rsidRPr="001742A4" w:rsidRDefault="001E2D74" w:rsidP="001742A4">
            <w:pPr>
              <w:spacing w:after="0" w:line="240" w:lineRule="auto"/>
              <w:rPr>
                <w:rFonts w:ascii="Times New Roman" w:eastAsia="Times New Roman" w:hAnsi="Times New Roman" w:cs="Tahoma"/>
                <w:sz w:val="24"/>
                <w:szCs w:val="20"/>
              </w:rPr>
            </w:pPr>
            <w:r>
              <w:rPr>
                <w:rFonts w:ascii="Times New Roman" w:eastAsia="Times New Roman" w:hAnsi="Times New Roman" w:cs="Tahoma"/>
                <w:sz w:val="24"/>
                <w:szCs w:val="20"/>
              </w:rPr>
              <w:t>Two</w:t>
            </w:r>
            <w:r w:rsidRPr="001742A4">
              <w:rPr>
                <w:rFonts w:ascii="Times New Roman" w:eastAsia="Times New Roman" w:hAnsi="Times New Roman" w:cs="Tahoma"/>
                <w:sz w:val="24"/>
                <w:szCs w:val="20"/>
              </w:rPr>
              <w:t xml:space="preserve"> </w:t>
            </w:r>
            <w:r w:rsidR="001742A4" w:rsidRPr="001742A4">
              <w:rPr>
                <w:rFonts w:ascii="Times New Roman" w:eastAsia="Times New Roman" w:hAnsi="Times New Roman" w:cs="Tahoma"/>
                <w:sz w:val="24"/>
                <w:szCs w:val="20"/>
              </w:rPr>
              <w:t>week long study visits to Sri Lanka and Cambodia were conducted for the high level officials of MOLRM, NLUP and MOPR</w:t>
            </w:r>
            <w:r>
              <w:rPr>
                <w:rFonts w:ascii="Times New Roman" w:eastAsia="Times New Roman" w:hAnsi="Times New Roman" w:cs="Tahoma"/>
                <w:sz w:val="24"/>
                <w:szCs w:val="20"/>
              </w:rPr>
              <w:t>.</w:t>
            </w:r>
            <w:r w:rsidR="001742A4" w:rsidRPr="001742A4">
              <w:rPr>
                <w:rFonts w:ascii="Times New Roman" w:eastAsia="Times New Roman" w:hAnsi="Times New Roman" w:cs="Tahoma"/>
                <w:sz w:val="24"/>
                <w:szCs w:val="20"/>
              </w:rPr>
              <w:t xml:space="preserve">. Report based on lessons learnt from Land Use Planning and Land </w:t>
            </w:r>
            <w:r w:rsidR="001742A4" w:rsidRPr="001742A4">
              <w:rPr>
                <w:rFonts w:ascii="Times New Roman" w:eastAsia="Times New Roman" w:hAnsi="Times New Roman" w:cs="Tahoma"/>
                <w:sz w:val="24"/>
                <w:szCs w:val="20"/>
              </w:rPr>
              <w:lastRenderedPageBreak/>
              <w:t>Management in the two countries were prepared and disseminated to related stakeholders.</w:t>
            </w: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1742A4">
            <w:pPr>
              <w:spacing w:after="0" w:line="240" w:lineRule="auto"/>
              <w:rPr>
                <w:rFonts w:ascii="Times New Roman" w:eastAsia="Times New Roman" w:hAnsi="Times New Roman" w:cs="Tahoma"/>
                <w:sz w:val="24"/>
                <w:szCs w:val="20"/>
              </w:rPr>
            </w:pPr>
          </w:p>
        </w:tc>
      </w:tr>
      <w:tr w:rsidR="001742A4" w:rsidRPr="001742A4" w:rsidTr="00154073">
        <w:trPr>
          <w:trHeight w:val="422"/>
        </w:trPr>
        <w:tc>
          <w:tcPr>
            <w:tcW w:w="207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lastRenderedPageBreak/>
              <w:t>Output 2.2</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Identification of pilot (prioritized) areas in the three project districts</w:t>
            </w:r>
          </w:p>
          <w:p w:rsidR="001742A4" w:rsidRPr="001742A4" w:rsidRDefault="001742A4" w:rsidP="001742A4">
            <w:pPr>
              <w:spacing w:after="0" w:line="240" w:lineRule="auto"/>
              <w:rPr>
                <w:rFonts w:ascii="Times New Roman" w:eastAsia="Times New Roman" w:hAnsi="Times New Roman" w:cs="Tahoma"/>
                <w:sz w:val="24"/>
                <w:szCs w:val="20"/>
              </w:rPr>
            </w:pPr>
          </w:p>
          <w:p w:rsidR="001742A4" w:rsidRPr="001742A4" w:rsidRDefault="001742A4" w:rsidP="001742A4">
            <w:pPr>
              <w:spacing w:after="0" w:line="240" w:lineRule="auto"/>
              <w:rPr>
                <w:rFonts w:ascii="Times New Roman" w:eastAsia="Times New Roman" w:hAnsi="Times New Roman" w:cs="Tahoma"/>
                <w:sz w:val="24"/>
                <w:szCs w:val="20"/>
              </w:rPr>
            </w:pP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Indicator  2.2.1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Selected prioritized pilot project areas</w:t>
            </w:r>
          </w:p>
          <w:p w:rsidR="001742A4" w:rsidRPr="001742A4" w:rsidRDefault="001742A4" w:rsidP="001742A4">
            <w:pPr>
              <w:spacing w:after="0" w:line="240" w:lineRule="auto"/>
              <w:rPr>
                <w:rFonts w:ascii="Times New Roman" w:eastAsia="Times New Roman" w:hAnsi="Times New Roman" w:cs="Tahoma"/>
                <w:sz w:val="24"/>
                <w:szCs w:val="20"/>
              </w:rPr>
            </w:pPr>
          </w:p>
        </w:tc>
        <w:tc>
          <w:tcPr>
            <w:tcW w:w="180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Prioritized project areas of the three districts not identified</w:t>
            </w:r>
          </w:p>
        </w:tc>
        <w:tc>
          <w:tcPr>
            <w:tcW w:w="207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Selection of prioritized areas in the three districts base on mutually agreed selection criteria</w:t>
            </w:r>
          </w:p>
        </w:tc>
        <w:tc>
          <w:tcPr>
            <w:tcW w:w="306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Latikoili (Surkhet), Amrout (Nawalparasi) and Jhorahat (Morang) were selected as pilot areas through participatory process and approved as per the provisions of NLUP 2012</w:t>
            </w:r>
            <w:r>
              <w:rPr>
                <w:rFonts w:ascii="Times New Roman" w:eastAsia="Times New Roman" w:hAnsi="Times New Roman" w:cs="Tahoma"/>
                <w:sz w:val="24"/>
                <w:szCs w:val="20"/>
              </w:rPr>
              <w:t>.</w:t>
            </w: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1742A4">
            <w:pPr>
              <w:spacing w:after="0" w:line="240" w:lineRule="auto"/>
              <w:rPr>
                <w:rFonts w:ascii="Times New Roman" w:eastAsia="Times New Roman" w:hAnsi="Times New Roman" w:cs="Tahoma"/>
                <w:sz w:val="24"/>
                <w:szCs w:val="20"/>
              </w:rPr>
            </w:pPr>
          </w:p>
        </w:tc>
      </w:tr>
      <w:tr w:rsidR="001742A4" w:rsidRPr="001742A4" w:rsidTr="00154073">
        <w:trPr>
          <w:trHeight w:val="458"/>
        </w:trPr>
        <w:tc>
          <w:tcPr>
            <w:tcW w:w="207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Output 2.3</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Gap analysis and assessment of existing maps, reports and other land related data produced, shared and agreed</w:t>
            </w: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Indicator  2.3.1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Review and gap analysis of relevant maps, reports and other land related data of the three project districts</w:t>
            </w:r>
          </w:p>
        </w:tc>
        <w:tc>
          <w:tcPr>
            <w:tcW w:w="180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Land use zoning maps and technical reports at VDC level of Nawalparasi and district level of the three districts exist</w:t>
            </w:r>
          </w:p>
        </w:tc>
        <w:tc>
          <w:tcPr>
            <w:tcW w:w="207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Identification of gaps, overlaps and shortcomings of the existing land use maps and reports</w:t>
            </w:r>
          </w:p>
        </w:tc>
        <w:tc>
          <w:tcPr>
            <w:tcW w:w="306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Gap analysis assessment was conducted and a final report was prepared.</w:t>
            </w: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1742A4">
            <w:pPr>
              <w:spacing w:after="0" w:line="240" w:lineRule="auto"/>
              <w:rPr>
                <w:rFonts w:ascii="Times New Roman" w:eastAsia="Times New Roman" w:hAnsi="Times New Roman" w:cs="Tahoma"/>
                <w:sz w:val="24"/>
                <w:szCs w:val="20"/>
              </w:rPr>
            </w:pPr>
          </w:p>
        </w:tc>
      </w:tr>
      <w:tr w:rsidR="001742A4" w:rsidRPr="001742A4" w:rsidTr="00154073">
        <w:trPr>
          <w:trHeight w:val="512"/>
        </w:trPr>
        <w:tc>
          <w:tcPr>
            <w:tcW w:w="207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Output 2.4</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Implementation plan for the capacity development of government partners and other stakeholders based on capacity assessment development and initiated</w:t>
            </w:r>
          </w:p>
          <w:p w:rsidR="001742A4" w:rsidRPr="001742A4" w:rsidRDefault="001742A4" w:rsidP="001742A4">
            <w:pPr>
              <w:spacing w:after="0" w:line="240" w:lineRule="auto"/>
              <w:rPr>
                <w:rFonts w:ascii="Times New Roman" w:eastAsia="Times New Roman" w:hAnsi="Times New Roman" w:cs="Tahoma"/>
                <w:sz w:val="24"/>
                <w:szCs w:val="20"/>
              </w:rPr>
            </w:pP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lastRenderedPageBreak/>
              <w:t>Indicator  2.4.1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Existence of plan for training, workshops, exposure visits and other capacity building strategy for the MOLRM, NLUP, district and VDC level LUI committees, and other </w:t>
            </w:r>
            <w:r w:rsidRPr="001742A4">
              <w:rPr>
                <w:rFonts w:ascii="Times New Roman" w:eastAsia="Times New Roman" w:hAnsi="Times New Roman" w:cs="Tahoma"/>
                <w:sz w:val="24"/>
                <w:szCs w:val="20"/>
              </w:rPr>
              <w:lastRenderedPageBreak/>
              <w:t>stakeholders</w:t>
            </w:r>
          </w:p>
        </w:tc>
        <w:tc>
          <w:tcPr>
            <w:tcW w:w="180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lastRenderedPageBreak/>
              <w:t>No detailed capacity development plan exists</w:t>
            </w:r>
          </w:p>
        </w:tc>
        <w:tc>
          <w:tcPr>
            <w:tcW w:w="207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Detailed Capacity Development Plan adopted</w:t>
            </w:r>
          </w:p>
        </w:tc>
        <w:tc>
          <w:tcPr>
            <w:tcW w:w="306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Detailed work-plan was prepared and incorporated in the TOR and the AOC for implementation of training/ workshop modules at the local level.</w:t>
            </w:r>
          </w:p>
          <w:p w:rsidR="001742A4" w:rsidRPr="001742A4" w:rsidRDefault="001742A4" w:rsidP="001742A4">
            <w:pPr>
              <w:spacing w:after="0" w:line="240" w:lineRule="auto"/>
              <w:rPr>
                <w:rFonts w:ascii="Times New Roman" w:eastAsia="Times New Roman" w:hAnsi="Times New Roman" w:cs="Tahoma"/>
                <w:sz w:val="24"/>
                <w:szCs w:val="20"/>
              </w:rPr>
            </w:pPr>
          </w:p>
          <w:p w:rsidR="001742A4" w:rsidRPr="001742A4" w:rsidRDefault="001742A4" w:rsidP="001742A4">
            <w:pPr>
              <w:spacing w:after="0" w:line="240" w:lineRule="auto"/>
              <w:rPr>
                <w:rFonts w:ascii="Times New Roman" w:eastAsia="Times New Roman" w:hAnsi="Times New Roman" w:cs="Tahoma"/>
                <w:sz w:val="24"/>
                <w:szCs w:val="20"/>
              </w:rPr>
            </w:pP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1742A4">
            <w:pPr>
              <w:spacing w:after="0" w:line="240" w:lineRule="auto"/>
              <w:rPr>
                <w:rFonts w:ascii="Times New Roman" w:eastAsia="Times New Roman" w:hAnsi="Times New Roman" w:cs="Tahoma"/>
                <w:sz w:val="24"/>
                <w:szCs w:val="20"/>
              </w:rPr>
            </w:pPr>
          </w:p>
        </w:tc>
      </w:tr>
      <w:tr w:rsidR="001742A4" w:rsidRPr="001742A4" w:rsidTr="00154073">
        <w:trPr>
          <w:trHeight w:val="458"/>
        </w:trPr>
        <w:tc>
          <w:tcPr>
            <w:tcW w:w="207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lastRenderedPageBreak/>
              <w:t>Output 2.5</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Capacity of staff members of central and district / local level stakeholders and implementation of land use planning enhanced</w:t>
            </w: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Indicator  2.5.1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Capacity of key MoLRM staff and stakeholders substantially improved to undertake Land Use Planning</w:t>
            </w:r>
          </w:p>
        </w:tc>
        <w:tc>
          <w:tcPr>
            <w:tcW w:w="180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Staff of Land Use Implementation Committees at the central and local level not adequately trained to implement LUP </w:t>
            </w:r>
          </w:p>
        </w:tc>
        <w:tc>
          <w:tcPr>
            <w:tcW w:w="207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Capacity of 80 staff of MOLRM, NLUP and other stakeholders improved to facilitate preparation and implementation of LUP</w:t>
            </w:r>
          </w:p>
        </w:tc>
        <w:tc>
          <w:tcPr>
            <w:tcW w:w="306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A national workshop and a week-long capacity building training were facilitated by an international expert for G</w:t>
            </w:r>
            <w:r w:rsidR="001E2D74">
              <w:rPr>
                <w:rFonts w:ascii="Times New Roman" w:eastAsia="Times New Roman" w:hAnsi="Times New Roman" w:cs="Tahoma"/>
                <w:sz w:val="24"/>
                <w:szCs w:val="20"/>
              </w:rPr>
              <w:t>o</w:t>
            </w:r>
            <w:r w:rsidRPr="001742A4">
              <w:rPr>
                <w:rFonts w:ascii="Times New Roman" w:eastAsia="Times New Roman" w:hAnsi="Times New Roman" w:cs="Tahoma"/>
                <w:sz w:val="24"/>
                <w:szCs w:val="20"/>
              </w:rPr>
              <w:t xml:space="preserve">N officials, university teachers and Trainers. Upon returning back to their districts, the trainers at </w:t>
            </w:r>
            <w:r w:rsidR="008A544B" w:rsidRPr="001742A4">
              <w:rPr>
                <w:rFonts w:ascii="Times New Roman" w:eastAsia="Times New Roman" w:hAnsi="Times New Roman" w:cs="Tahoma"/>
                <w:sz w:val="24"/>
                <w:szCs w:val="20"/>
              </w:rPr>
              <w:t>the training</w:t>
            </w:r>
            <w:r w:rsidRPr="001742A4">
              <w:rPr>
                <w:rFonts w:ascii="Times New Roman" w:eastAsia="Times New Roman" w:hAnsi="Times New Roman" w:cs="Tahoma"/>
                <w:sz w:val="24"/>
                <w:szCs w:val="20"/>
              </w:rPr>
              <w:t xml:space="preserve"> conducted local level trainings at the three project districts. A total of 101participants (with 13.9% females) attended national Symposium, 60 participants (with 26.7% females) attended national workshop/ training. 59 participants (with 20.3% female) attended the district level training programs.</w:t>
            </w: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1742A4">
            <w:pPr>
              <w:spacing w:after="0" w:line="240" w:lineRule="auto"/>
              <w:rPr>
                <w:rFonts w:ascii="Times New Roman" w:eastAsia="Times New Roman" w:hAnsi="Times New Roman" w:cs="Tahoma"/>
                <w:sz w:val="24"/>
                <w:szCs w:val="20"/>
              </w:rPr>
            </w:pPr>
          </w:p>
        </w:tc>
      </w:tr>
      <w:tr w:rsidR="001742A4" w:rsidRPr="001742A4" w:rsidTr="00154073">
        <w:trPr>
          <w:trHeight w:val="458"/>
        </w:trPr>
        <w:tc>
          <w:tcPr>
            <w:tcW w:w="207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Outcome 3</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Draft unified land regulatory framework adopted</w:t>
            </w:r>
          </w:p>
          <w:p w:rsidR="001742A4" w:rsidRPr="001742A4" w:rsidRDefault="001742A4" w:rsidP="001742A4">
            <w:pPr>
              <w:spacing w:after="0" w:line="240" w:lineRule="auto"/>
              <w:rPr>
                <w:rFonts w:ascii="Times New Roman" w:eastAsia="Times New Roman" w:hAnsi="Times New Roman" w:cs="Tahoma"/>
                <w:sz w:val="24"/>
                <w:szCs w:val="20"/>
              </w:rPr>
            </w:pP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Indicator 3.1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Transparent draft legal framework for land forms the basis for political discussions on land and land reform</w:t>
            </w:r>
          </w:p>
        </w:tc>
        <w:tc>
          <w:tcPr>
            <w:tcW w:w="180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Multiple overlapping and sometimes contradicting land regulations exist</w:t>
            </w:r>
          </w:p>
        </w:tc>
        <w:tc>
          <w:tcPr>
            <w:tcW w:w="207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A draft unified land act is presented by the MoLRM to the Government</w:t>
            </w:r>
          </w:p>
        </w:tc>
        <w:tc>
          <w:tcPr>
            <w:tcW w:w="306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Gaps, contradiction and overlapping in the Land Survey and Measurement Act 2019 BS, Land Related Act 2021 BS and Land Revenue Act 2034 BS were identified and the revised acts, including proposed amendments in the three major existing acts was developed. </w:t>
            </w:r>
          </w:p>
          <w:p w:rsidR="001742A4" w:rsidRPr="001742A4" w:rsidRDefault="001742A4" w:rsidP="001742A4">
            <w:pPr>
              <w:spacing w:after="0" w:line="240" w:lineRule="auto"/>
              <w:rPr>
                <w:rFonts w:ascii="Times New Roman" w:eastAsia="Times New Roman" w:hAnsi="Times New Roman" w:cs="Tahoma"/>
                <w:sz w:val="24"/>
                <w:szCs w:val="20"/>
              </w:rPr>
            </w:pPr>
          </w:p>
          <w:p w:rsidR="001742A4" w:rsidRPr="001742A4" w:rsidRDefault="001742A4" w:rsidP="001E2D7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Three revised </w:t>
            </w:r>
            <w:r w:rsidR="001E2D74">
              <w:rPr>
                <w:rFonts w:ascii="Times New Roman" w:eastAsia="Times New Roman" w:hAnsi="Times New Roman" w:cs="Tahoma"/>
                <w:sz w:val="24"/>
                <w:szCs w:val="20"/>
              </w:rPr>
              <w:t>Acts</w:t>
            </w:r>
            <w:r w:rsidR="001E2D74" w:rsidRPr="001742A4">
              <w:rPr>
                <w:rFonts w:ascii="Times New Roman" w:eastAsia="Times New Roman" w:hAnsi="Times New Roman" w:cs="Tahoma"/>
                <w:sz w:val="24"/>
                <w:szCs w:val="20"/>
              </w:rPr>
              <w:t xml:space="preserve"> </w:t>
            </w:r>
            <w:r w:rsidRPr="001742A4">
              <w:rPr>
                <w:rFonts w:ascii="Times New Roman" w:eastAsia="Times New Roman" w:hAnsi="Times New Roman" w:cs="Tahoma"/>
                <w:sz w:val="24"/>
                <w:szCs w:val="20"/>
              </w:rPr>
              <w:t xml:space="preserve">along with the draft unified land act were officially handed to the Ministry for their consideration.  </w:t>
            </w: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Also, three separate reports prepared, identifying gaps, overlapping and contradiction including proposed </w:t>
            </w:r>
            <w:r w:rsidRPr="001742A4">
              <w:rPr>
                <w:rFonts w:ascii="Times New Roman" w:eastAsia="Times New Roman" w:hAnsi="Times New Roman" w:cs="Tahoma"/>
                <w:sz w:val="24"/>
                <w:szCs w:val="20"/>
              </w:rPr>
              <w:lastRenderedPageBreak/>
              <w:t xml:space="preserve">amendments and revision  of the three major acts namely- Land Survey Act 2019 BS, Land Revenue Act 2034 BS and Land Related Act 2021 BS.   </w:t>
            </w:r>
          </w:p>
        </w:tc>
      </w:tr>
      <w:tr w:rsidR="001742A4" w:rsidRPr="001742A4" w:rsidTr="00154073">
        <w:trPr>
          <w:trHeight w:val="458"/>
        </w:trPr>
        <w:tc>
          <w:tcPr>
            <w:tcW w:w="2070" w:type="dxa"/>
            <w:vMerge w:val="restart"/>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lastRenderedPageBreak/>
              <w:t>Output 3.1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Comprehensive and integrated draft regulatory framework on land prepared</w:t>
            </w: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Indicator 3.1.1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Existing laws reviewed and legal framework proposed to regulate land and land use, which includes attention to access to land for women </w:t>
            </w:r>
          </w:p>
          <w:p w:rsidR="001742A4" w:rsidRPr="001742A4" w:rsidRDefault="001742A4" w:rsidP="001742A4">
            <w:pPr>
              <w:spacing w:after="0" w:line="240" w:lineRule="auto"/>
              <w:rPr>
                <w:rFonts w:ascii="Times New Roman" w:eastAsia="Times New Roman" w:hAnsi="Times New Roman" w:cs="Tahoma"/>
                <w:sz w:val="24"/>
                <w:szCs w:val="20"/>
              </w:rPr>
            </w:pPr>
          </w:p>
        </w:tc>
        <w:tc>
          <w:tcPr>
            <w:tcW w:w="180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Comprehensive and integrated draft regulatory framework does not exist</w:t>
            </w:r>
          </w:p>
        </w:tc>
        <w:tc>
          <w:tcPr>
            <w:tcW w:w="207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Draft regulatory framework to help integrate various laws  submitted to MoLRM</w:t>
            </w:r>
          </w:p>
        </w:tc>
        <w:tc>
          <w:tcPr>
            <w:tcW w:w="3060" w:type="dxa"/>
          </w:tcPr>
          <w:p w:rsidR="001742A4" w:rsidRPr="001742A4" w:rsidRDefault="001742A4" w:rsidP="001E2D7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Draft regulatory framework was prepared drawing on a wide consultation with government agencies, land and gender experts and affected communities. The integrated </w:t>
            </w:r>
            <w:r w:rsidR="001E2D74">
              <w:rPr>
                <w:rFonts w:ascii="Times New Roman" w:eastAsia="Times New Roman" w:hAnsi="Times New Roman" w:cs="Tahoma"/>
                <w:sz w:val="24"/>
                <w:szCs w:val="20"/>
              </w:rPr>
              <w:t>Act</w:t>
            </w:r>
            <w:r w:rsidR="001E2D74" w:rsidRPr="001742A4">
              <w:rPr>
                <w:rFonts w:ascii="Times New Roman" w:eastAsia="Times New Roman" w:hAnsi="Times New Roman" w:cs="Tahoma"/>
                <w:sz w:val="24"/>
                <w:szCs w:val="20"/>
              </w:rPr>
              <w:t xml:space="preserve"> </w:t>
            </w:r>
            <w:r w:rsidRPr="001742A4">
              <w:rPr>
                <w:rFonts w:ascii="Times New Roman" w:eastAsia="Times New Roman" w:hAnsi="Times New Roman" w:cs="Tahoma"/>
                <w:sz w:val="24"/>
                <w:szCs w:val="20"/>
              </w:rPr>
              <w:t xml:space="preserve">was officially submitted to the Ministry in March 2015.    </w:t>
            </w: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1742A4">
            <w:pPr>
              <w:spacing w:after="0" w:line="240" w:lineRule="auto"/>
              <w:rPr>
                <w:rFonts w:ascii="Times New Roman" w:eastAsia="Times New Roman" w:hAnsi="Times New Roman" w:cs="Tahoma"/>
                <w:sz w:val="24"/>
                <w:szCs w:val="20"/>
              </w:rPr>
            </w:pPr>
          </w:p>
        </w:tc>
      </w:tr>
      <w:tr w:rsidR="001742A4" w:rsidRPr="001742A4" w:rsidTr="00154073">
        <w:trPr>
          <w:trHeight w:val="2366"/>
        </w:trPr>
        <w:tc>
          <w:tcPr>
            <w:tcW w:w="2070" w:type="dxa"/>
            <w:vMerge/>
          </w:tcPr>
          <w:p w:rsidR="001742A4" w:rsidRPr="001742A4" w:rsidRDefault="001742A4" w:rsidP="001742A4">
            <w:pPr>
              <w:spacing w:after="0" w:line="240" w:lineRule="auto"/>
              <w:rPr>
                <w:rFonts w:ascii="Times New Roman" w:eastAsia="Times New Roman" w:hAnsi="Times New Roman" w:cs="Tahoma"/>
                <w:sz w:val="24"/>
                <w:szCs w:val="20"/>
              </w:rPr>
            </w:pP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Indicator 3.1.2</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Four technical consultations with relevant stakeholders including women for the development of the legal framework</w:t>
            </w:r>
          </w:p>
        </w:tc>
        <w:tc>
          <w:tcPr>
            <w:tcW w:w="180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No consultation conducted</w:t>
            </w:r>
          </w:p>
        </w:tc>
        <w:tc>
          <w:tcPr>
            <w:tcW w:w="207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Four consultations with relevant stakeholders including women</w:t>
            </w:r>
          </w:p>
        </w:tc>
        <w:tc>
          <w:tcPr>
            <w:tcW w:w="3060" w:type="dxa"/>
          </w:tcPr>
          <w:p w:rsidR="001742A4" w:rsidRPr="001742A4" w:rsidRDefault="001742A4" w:rsidP="00F56E72">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In total, 8 consultations were held in the central and district level </w:t>
            </w:r>
            <w:r w:rsidR="00F56E72">
              <w:rPr>
                <w:rFonts w:ascii="Times New Roman" w:eastAsia="Times New Roman" w:hAnsi="Times New Roman" w:cs="Tahoma"/>
                <w:sz w:val="24"/>
                <w:szCs w:val="20"/>
              </w:rPr>
              <w:t>in which</w:t>
            </w:r>
            <w:r w:rsidR="00F56E72" w:rsidRPr="001742A4">
              <w:rPr>
                <w:rFonts w:ascii="Times New Roman" w:eastAsia="Times New Roman" w:hAnsi="Times New Roman" w:cs="Tahoma"/>
                <w:sz w:val="24"/>
                <w:szCs w:val="20"/>
              </w:rPr>
              <w:t xml:space="preserve"> </w:t>
            </w:r>
            <w:r w:rsidRPr="001742A4">
              <w:rPr>
                <w:rFonts w:ascii="Times New Roman" w:eastAsia="Times New Roman" w:hAnsi="Times New Roman" w:cs="Tahoma"/>
                <w:sz w:val="24"/>
                <w:szCs w:val="20"/>
              </w:rPr>
              <w:t>370 (238 male and 132 fem</w:t>
            </w:r>
            <w:r>
              <w:rPr>
                <w:rFonts w:ascii="Times New Roman" w:eastAsia="Times New Roman" w:hAnsi="Times New Roman" w:cs="Tahoma"/>
                <w:sz w:val="24"/>
                <w:szCs w:val="20"/>
              </w:rPr>
              <w:t xml:space="preserve">ale) participants </w:t>
            </w:r>
            <w:r w:rsidR="00F56E72">
              <w:rPr>
                <w:rFonts w:ascii="Times New Roman" w:eastAsia="Times New Roman" w:hAnsi="Times New Roman" w:cs="Tahoma"/>
                <w:sz w:val="24"/>
                <w:szCs w:val="20"/>
              </w:rPr>
              <w:t>took part</w:t>
            </w:r>
            <w:r>
              <w:rPr>
                <w:rFonts w:ascii="Times New Roman" w:eastAsia="Times New Roman" w:hAnsi="Times New Roman" w:cs="Tahoma"/>
                <w:sz w:val="24"/>
                <w:szCs w:val="20"/>
              </w:rPr>
              <w:t>.</w:t>
            </w: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F56E72">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It was realized that four (1 consultation in each 3 districts and 1 central level) consultations in the districts </w:t>
            </w:r>
            <w:r w:rsidR="00F56E72">
              <w:rPr>
                <w:rFonts w:ascii="Times New Roman" w:eastAsia="Times New Roman" w:hAnsi="Times New Roman" w:cs="Tahoma"/>
                <w:sz w:val="24"/>
                <w:szCs w:val="20"/>
              </w:rPr>
              <w:t>were</w:t>
            </w:r>
            <w:r w:rsidR="00F56E72" w:rsidRPr="001742A4">
              <w:rPr>
                <w:rFonts w:ascii="Times New Roman" w:eastAsia="Times New Roman" w:hAnsi="Times New Roman" w:cs="Tahoma"/>
                <w:sz w:val="24"/>
                <w:szCs w:val="20"/>
              </w:rPr>
              <w:t xml:space="preserve"> </w:t>
            </w:r>
            <w:r w:rsidRPr="001742A4">
              <w:rPr>
                <w:rFonts w:ascii="Times New Roman" w:eastAsia="Times New Roman" w:hAnsi="Times New Roman" w:cs="Tahoma"/>
                <w:sz w:val="24"/>
                <w:szCs w:val="20"/>
              </w:rPr>
              <w:t xml:space="preserve">not enough to </w:t>
            </w:r>
            <w:r w:rsidRPr="001742A4">
              <w:rPr>
                <w:rFonts w:ascii="Times New Roman" w:eastAsia="Times New Roman" w:hAnsi="Times New Roman" w:cs="Tahoma"/>
                <w:sz w:val="24"/>
                <w:szCs w:val="20"/>
              </w:rPr>
              <w:lastRenderedPageBreak/>
              <w:t xml:space="preserve">solicit views of affected communities on the legal framework. Therefore, 2 </w:t>
            </w:r>
            <w:r w:rsidR="00F56E72">
              <w:rPr>
                <w:rFonts w:ascii="Times New Roman" w:eastAsia="Times New Roman" w:hAnsi="Times New Roman" w:cs="Tahoma"/>
                <w:sz w:val="24"/>
                <w:szCs w:val="20"/>
              </w:rPr>
              <w:t xml:space="preserve">additional </w:t>
            </w:r>
            <w:r w:rsidRPr="001742A4">
              <w:rPr>
                <w:rFonts w:ascii="Times New Roman" w:eastAsia="Times New Roman" w:hAnsi="Times New Roman" w:cs="Tahoma"/>
                <w:sz w:val="24"/>
                <w:szCs w:val="20"/>
              </w:rPr>
              <w:t xml:space="preserve">district level consultations were organized in each 3 project districts together with 2 central level consultations.  </w:t>
            </w:r>
          </w:p>
        </w:tc>
      </w:tr>
      <w:tr w:rsidR="001742A4" w:rsidRPr="001742A4" w:rsidTr="00154073">
        <w:trPr>
          <w:trHeight w:val="458"/>
        </w:trPr>
        <w:tc>
          <w:tcPr>
            <w:tcW w:w="207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lastRenderedPageBreak/>
              <w:t>Outcome 4</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Land information systems in three districts assessed and enhanced</w:t>
            </w:r>
          </w:p>
          <w:p w:rsidR="001742A4" w:rsidRPr="001742A4" w:rsidRDefault="001742A4" w:rsidP="001742A4">
            <w:pPr>
              <w:spacing w:after="0" w:line="240" w:lineRule="auto"/>
              <w:rPr>
                <w:rFonts w:ascii="Times New Roman" w:eastAsia="Times New Roman" w:hAnsi="Times New Roman" w:cs="Tahoma"/>
                <w:sz w:val="24"/>
                <w:szCs w:val="20"/>
              </w:rPr>
            </w:pP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Indicator 4.1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Developed and enhanced implementation plan for SOLA adopted by Government</w:t>
            </w:r>
          </w:p>
          <w:p w:rsidR="001742A4" w:rsidRPr="001742A4" w:rsidRDefault="001742A4" w:rsidP="001742A4">
            <w:pPr>
              <w:spacing w:after="0" w:line="240" w:lineRule="auto"/>
              <w:rPr>
                <w:rFonts w:ascii="Times New Roman" w:eastAsia="Times New Roman" w:hAnsi="Times New Roman" w:cs="Tahoma"/>
                <w:sz w:val="24"/>
                <w:szCs w:val="20"/>
              </w:rPr>
            </w:pPr>
          </w:p>
        </w:tc>
        <w:tc>
          <w:tcPr>
            <w:tcW w:w="180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SOLA MIS system is currently being piloted by MoLRM in one district</w:t>
            </w:r>
          </w:p>
        </w:tc>
        <w:tc>
          <w:tcPr>
            <w:tcW w:w="207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Government adopts implementation plan to roll out  SOLA  nationally</w:t>
            </w:r>
          </w:p>
          <w:p w:rsidR="001742A4" w:rsidRPr="001742A4" w:rsidRDefault="001742A4" w:rsidP="001742A4">
            <w:pPr>
              <w:spacing w:after="0" w:line="240" w:lineRule="auto"/>
              <w:rPr>
                <w:rFonts w:ascii="Times New Roman" w:eastAsia="Times New Roman" w:hAnsi="Times New Roman" w:cs="Tahoma"/>
                <w:sz w:val="24"/>
                <w:szCs w:val="20"/>
              </w:rPr>
            </w:pPr>
          </w:p>
        </w:tc>
        <w:tc>
          <w:tcPr>
            <w:tcW w:w="306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The project conducted a detailed assessment of SOLA, which identifies gaps and loopholes in the exiting SOLA software and shared with the Ministry. </w:t>
            </w: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1742A4">
            <w:pPr>
              <w:spacing w:after="0" w:line="240" w:lineRule="auto"/>
              <w:rPr>
                <w:rFonts w:ascii="Times New Roman" w:eastAsia="Times New Roman" w:hAnsi="Times New Roman" w:cs="Tahoma"/>
                <w:sz w:val="24"/>
                <w:szCs w:val="20"/>
              </w:rPr>
            </w:pPr>
          </w:p>
        </w:tc>
      </w:tr>
      <w:tr w:rsidR="001742A4" w:rsidRPr="001742A4" w:rsidTr="00154073">
        <w:trPr>
          <w:trHeight w:val="458"/>
        </w:trPr>
        <w:tc>
          <w:tcPr>
            <w:tcW w:w="2070" w:type="dxa"/>
            <w:vMerge w:val="restart"/>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Output 4.1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Comparative assessment of existing MIS systems in district land offices in the three districts and of SOLA in one district is </w:t>
            </w:r>
            <w:r w:rsidRPr="001742A4">
              <w:rPr>
                <w:rFonts w:ascii="Times New Roman" w:eastAsia="Times New Roman" w:hAnsi="Times New Roman" w:cs="Tahoma"/>
                <w:sz w:val="24"/>
                <w:szCs w:val="20"/>
              </w:rPr>
              <w:lastRenderedPageBreak/>
              <w:t>completed</w:t>
            </w: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lastRenderedPageBreak/>
              <w:t>Indicator 4.1.1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Questionnaires and interviews with district land offices in the three districts</w:t>
            </w:r>
          </w:p>
        </w:tc>
        <w:tc>
          <w:tcPr>
            <w:tcW w:w="180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None</w:t>
            </w:r>
          </w:p>
          <w:p w:rsidR="001742A4" w:rsidRPr="001742A4" w:rsidRDefault="001742A4" w:rsidP="001742A4">
            <w:pPr>
              <w:spacing w:after="0" w:line="240" w:lineRule="auto"/>
              <w:rPr>
                <w:rFonts w:ascii="Times New Roman" w:eastAsia="Times New Roman" w:hAnsi="Times New Roman" w:cs="Tahoma"/>
                <w:sz w:val="24"/>
                <w:szCs w:val="20"/>
              </w:rPr>
            </w:pPr>
          </w:p>
        </w:tc>
        <w:tc>
          <w:tcPr>
            <w:tcW w:w="207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213 of questionnaires  and 10 interviews with land officers completed</w:t>
            </w:r>
          </w:p>
        </w:tc>
        <w:tc>
          <w:tcPr>
            <w:tcW w:w="3060" w:type="dxa"/>
          </w:tcPr>
          <w:p w:rsidR="001742A4" w:rsidRPr="001742A4" w:rsidRDefault="001742A4" w:rsidP="00F56E72">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213 questionnaires were filled out to </w:t>
            </w:r>
            <w:r w:rsidR="00F56E72">
              <w:rPr>
                <w:rFonts w:ascii="Times New Roman" w:eastAsia="Times New Roman" w:hAnsi="Times New Roman" w:cs="Tahoma"/>
                <w:sz w:val="24"/>
                <w:szCs w:val="20"/>
              </w:rPr>
              <w:t>examine the</w:t>
            </w:r>
            <w:r w:rsidR="00F56E72" w:rsidRPr="001742A4">
              <w:rPr>
                <w:rFonts w:ascii="Times New Roman" w:eastAsia="Times New Roman" w:hAnsi="Times New Roman" w:cs="Tahoma"/>
                <w:sz w:val="24"/>
                <w:szCs w:val="20"/>
              </w:rPr>
              <w:t xml:space="preserve"> </w:t>
            </w:r>
            <w:r w:rsidRPr="001742A4">
              <w:rPr>
                <w:rFonts w:ascii="Times New Roman" w:eastAsia="Times New Roman" w:hAnsi="Times New Roman" w:cs="Tahoma"/>
                <w:sz w:val="24"/>
                <w:szCs w:val="20"/>
              </w:rPr>
              <w:t xml:space="preserve">technical capacity of district land offices and 15 semi-structured interviews with districts land officers </w:t>
            </w:r>
            <w:r w:rsidR="00F56E72">
              <w:rPr>
                <w:rFonts w:ascii="Times New Roman" w:eastAsia="Times New Roman" w:hAnsi="Times New Roman" w:cs="Tahoma"/>
                <w:sz w:val="24"/>
                <w:szCs w:val="20"/>
              </w:rPr>
              <w:t xml:space="preserve">were </w:t>
            </w:r>
            <w:r w:rsidRPr="001742A4">
              <w:rPr>
                <w:rFonts w:ascii="Times New Roman" w:eastAsia="Times New Roman" w:hAnsi="Times New Roman" w:cs="Tahoma"/>
                <w:sz w:val="24"/>
                <w:szCs w:val="20"/>
              </w:rPr>
              <w:t xml:space="preserve">completed. </w:t>
            </w: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1742A4">
            <w:pPr>
              <w:spacing w:after="0" w:line="240" w:lineRule="auto"/>
              <w:rPr>
                <w:rFonts w:ascii="Times New Roman" w:eastAsia="Times New Roman" w:hAnsi="Times New Roman" w:cs="Tahoma"/>
                <w:sz w:val="24"/>
                <w:szCs w:val="20"/>
              </w:rPr>
            </w:pPr>
          </w:p>
        </w:tc>
      </w:tr>
      <w:tr w:rsidR="001742A4" w:rsidRPr="001742A4" w:rsidTr="00154073">
        <w:trPr>
          <w:trHeight w:val="458"/>
        </w:trPr>
        <w:tc>
          <w:tcPr>
            <w:tcW w:w="2070" w:type="dxa"/>
            <w:vMerge/>
          </w:tcPr>
          <w:p w:rsidR="001742A4" w:rsidRPr="001742A4" w:rsidRDefault="001742A4" w:rsidP="001742A4">
            <w:pPr>
              <w:spacing w:after="0" w:line="240" w:lineRule="auto"/>
              <w:rPr>
                <w:rFonts w:ascii="Times New Roman" w:eastAsia="Times New Roman" w:hAnsi="Times New Roman" w:cs="Tahoma"/>
                <w:sz w:val="24"/>
                <w:szCs w:val="20"/>
              </w:rPr>
            </w:pP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Indicator 4.1.2</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Comparative </w:t>
            </w:r>
            <w:r w:rsidRPr="001742A4">
              <w:rPr>
                <w:rFonts w:ascii="Times New Roman" w:eastAsia="Times New Roman" w:hAnsi="Times New Roman" w:cs="Tahoma"/>
                <w:sz w:val="24"/>
                <w:szCs w:val="20"/>
              </w:rPr>
              <w:lastRenderedPageBreak/>
              <w:t>assessment report</w:t>
            </w:r>
          </w:p>
          <w:p w:rsidR="001742A4" w:rsidRPr="001742A4" w:rsidRDefault="001742A4" w:rsidP="001742A4">
            <w:pPr>
              <w:spacing w:after="0" w:line="240" w:lineRule="auto"/>
              <w:rPr>
                <w:rFonts w:ascii="Times New Roman" w:eastAsia="Times New Roman" w:hAnsi="Times New Roman" w:cs="Tahoma"/>
                <w:sz w:val="24"/>
                <w:szCs w:val="20"/>
              </w:rPr>
            </w:pPr>
          </w:p>
        </w:tc>
        <w:tc>
          <w:tcPr>
            <w:tcW w:w="180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lastRenderedPageBreak/>
              <w:t>No assessment of MIS</w:t>
            </w:r>
          </w:p>
        </w:tc>
        <w:tc>
          <w:tcPr>
            <w:tcW w:w="207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Detailed comparative </w:t>
            </w:r>
            <w:r w:rsidRPr="001742A4">
              <w:rPr>
                <w:rFonts w:ascii="Times New Roman" w:eastAsia="Times New Roman" w:hAnsi="Times New Roman" w:cs="Tahoma"/>
                <w:sz w:val="24"/>
                <w:szCs w:val="20"/>
              </w:rPr>
              <w:lastRenderedPageBreak/>
              <w:t>assessment reports in three districts available</w:t>
            </w:r>
          </w:p>
        </w:tc>
        <w:tc>
          <w:tcPr>
            <w:tcW w:w="306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lastRenderedPageBreak/>
              <w:t xml:space="preserve">Comparative assessment report of existing MIS </w:t>
            </w:r>
            <w:r w:rsidRPr="001742A4">
              <w:rPr>
                <w:rFonts w:ascii="Times New Roman" w:eastAsia="Times New Roman" w:hAnsi="Times New Roman" w:cs="Tahoma"/>
                <w:sz w:val="24"/>
                <w:szCs w:val="20"/>
              </w:rPr>
              <w:lastRenderedPageBreak/>
              <w:t xml:space="preserve">system in the three districts and SOLA developed and shared with MoLRM for comments. </w:t>
            </w: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1742A4">
            <w:pPr>
              <w:spacing w:after="0" w:line="240" w:lineRule="auto"/>
              <w:rPr>
                <w:rFonts w:ascii="Times New Roman" w:eastAsia="Times New Roman" w:hAnsi="Times New Roman" w:cs="Tahoma"/>
                <w:sz w:val="24"/>
                <w:szCs w:val="20"/>
              </w:rPr>
            </w:pPr>
          </w:p>
        </w:tc>
      </w:tr>
      <w:tr w:rsidR="001742A4" w:rsidRPr="001742A4" w:rsidTr="00154073">
        <w:trPr>
          <w:trHeight w:val="458"/>
        </w:trPr>
        <w:tc>
          <w:tcPr>
            <w:tcW w:w="207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lastRenderedPageBreak/>
              <w:t>Output 4.2</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Implementation plan of SOLA for each of the three districts developed</w:t>
            </w: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Indicator 4.2.1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Existence of an implementation plan of SOLA for each of the three districts</w:t>
            </w:r>
          </w:p>
        </w:tc>
        <w:tc>
          <w:tcPr>
            <w:tcW w:w="180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Non-existence of implementation plans</w:t>
            </w:r>
          </w:p>
        </w:tc>
        <w:tc>
          <w:tcPr>
            <w:tcW w:w="207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Detailed implementation plan for piloting SOLA in each district available</w:t>
            </w:r>
          </w:p>
        </w:tc>
        <w:tc>
          <w:tcPr>
            <w:tcW w:w="306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Implementation plan for SOLA roll out being developed. </w:t>
            </w: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1742A4">
            <w:pPr>
              <w:spacing w:after="0" w:line="240" w:lineRule="auto"/>
              <w:rPr>
                <w:rFonts w:ascii="Times New Roman" w:eastAsia="Times New Roman" w:hAnsi="Times New Roman" w:cs="Tahoma"/>
                <w:sz w:val="24"/>
                <w:szCs w:val="20"/>
              </w:rPr>
            </w:pPr>
          </w:p>
        </w:tc>
      </w:tr>
      <w:tr w:rsidR="001742A4" w:rsidRPr="001742A4" w:rsidTr="00154073">
        <w:trPr>
          <w:trHeight w:val="458"/>
        </w:trPr>
        <w:tc>
          <w:tcPr>
            <w:tcW w:w="207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Output 4.3</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Piloting of SOLA software in the three districts initiated</w:t>
            </w: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Indicator 4.3.1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SOLA software installed in the three district land offices</w:t>
            </w:r>
          </w:p>
        </w:tc>
        <w:tc>
          <w:tcPr>
            <w:tcW w:w="180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Several unharmonious information systems in place  </w:t>
            </w:r>
          </w:p>
          <w:p w:rsidR="001742A4" w:rsidRPr="001742A4" w:rsidRDefault="001742A4" w:rsidP="001742A4">
            <w:pPr>
              <w:spacing w:after="0" w:line="240" w:lineRule="auto"/>
              <w:rPr>
                <w:rFonts w:ascii="Times New Roman" w:eastAsia="Times New Roman" w:hAnsi="Times New Roman" w:cs="Tahoma"/>
                <w:sz w:val="24"/>
                <w:szCs w:val="20"/>
              </w:rPr>
            </w:pPr>
          </w:p>
        </w:tc>
        <w:tc>
          <w:tcPr>
            <w:tcW w:w="207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Land records in the three districts are automated and recorded using the SOLA software</w:t>
            </w:r>
          </w:p>
        </w:tc>
        <w:tc>
          <w:tcPr>
            <w:tcW w:w="306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Implementation plan for SOLA roll out being developed.</w:t>
            </w: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1742A4">
            <w:pPr>
              <w:spacing w:after="0" w:line="240" w:lineRule="auto"/>
              <w:rPr>
                <w:rFonts w:ascii="Times New Roman" w:eastAsia="Times New Roman" w:hAnsi="Times New Roman" w:cs="Tahoma"/>
                <w:sz w:val="24"/>
                <w:szCs w:val="20"/>
              </w:rPr>
            </w:pPr>
          </w:p>
        </w:tc>
      </w:tr>
      <w:tr w:rsidR="001742A4" w:rsidRPr="001742A4" w:rsidTr="00154073">
        <w:trPr>
          <w:trHeight w:val="458"/>
        </w:trPr>
        <w:tc>
          <w:tcPr>
            <w:tcW w:w="207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Output 4.4</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Replication Guidelines developed for SOLA roll out at national level based on lessons learned</w:t>
            </w: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Indicator 4.4.1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Replication Guidelines developed and discussed</w:t>
            </w:r>
          </w:p>
        </w:tc>
        <w:tc>
          <w:tcPr>
            <w:tcW w:w="180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Non-existence of guidelines on SOLA</w:t>
            </w:r>
          </w:p>
        </w:tc>
        <w:tc>
          <w:tcPr>
            <w:tcW w:w="207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Replication Guidelines developed on basis of lessons learned and submitted to MoLRM</w:t>
            </w:r>
          </w:p>
        </w:tc>
        <w:tc>
          <w:tcPr>
            <w:tcW w:w="306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Replication guideline for SOLA roll out at national level is being developed. </w:t>
            </w: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1742A4">
            <w:pPr>
              <w:spacing w:after="0" w:line="240" w:lineRule="auto"/>
              <w:rPr>
                <w:rFonts w:ascii="Times New Roman" w:eastAsia="Times New Roman" w:hAnsi="Times New Roman" w:cs="Tahoma"/>
                <w:sz w:val="24"/>
                <w:szCs w:val="20"/>
              </w:rPr>
            </w:pPr>
          </w:p>
        </w:tc>
      </w:tr>
      <w:tr w:rsidR="001742A4" w:rsidRPr="001742A4" w:rsidTr="00154073">
        <w:trPr>
          <w:trHeight w:val="458"/>
        </w:trPr>
        <w:tc>
          <w:tcPr>
            <w:tcW w:w="207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Outcome 5</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Improved capacity  to resolve land issues in the three target districts </w:t>
            </w:r>
          </w:p>
          <w:p w:rsidR="001742A4" w:rsidRPr="001742A4" w:rsidRDefault="001742A4" w:rsidP="001742A4">
            <w:pPr>
              <w:spacing w:after="0" w:line="240" w:lineRule="auto"/>
              <w:rPr>
                <w:rFonts w:ascii="Times New Roman" w:eastAsia="Times New Roman" w:hAnsi="Times New Roman" w:cs="Tahoma"/>
                <w:sz w:val="24"/>
                <w:szCs w:val="20"/>
              </w:rPr>
            </w:pP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Indicator 5.1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of district officials confident to deal with land issues regarding key challenges related to women and land issues</w:t>
            </w:r>
          </w:p>
        </w:tc>
        <w:tc>
          <w:tcPr>
            <w:tcW w:w="180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No assessment of the district officials’ confidence to deal with land issues</w:t>
            </w:r>
          </w:p>
        </w:tc>
        <w:tc>
          <w:tcPr>
            <w:tcW w:w="207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Over 50% of trained district land officers confident to address land issues</w:t>
            </w:r>
          </w:p>
        </w:tc>
        <w:tc>
          <w:tcPr>
            <w:tcW w:w="306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Based on the findings of capacity assessment of the land offices of the three districts, the project developed a training module on 'Gender Responsive Land Administration and Management' and trained 150 central and district level government officials. </w:t>
            </w:r>
          </w:p>
          <w:p w:rsidR="001742A4" w:rsidRPr="001742A4" w:rsidRDefault="001742A4" w:rsidP="001742A4">
            <w:pPr>
              <w:spacing w:after="0" w:line="240" w:lineRule="auto"/>
              <w:rPr>
                <w:rFonts w:ascii="Times New Roman" w:eastAsia="Times New Roman" w:hAnsi="Times New Roman" w:cs="Tahoma"/>
                <w:sz w:val="24"/>
                <w:szCs w:val="20"/>
              </w:rPr>
            </w:pP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The training module on 'Dispute Resolution and Mediation' is being developed. </w:t>
            </w: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1742A4">
            <w:pPr>
              <w:spacing w:after="0" w:line="240" w:lineRule="auto"/>
              <w:rPr>
                <w:rFonts w:ascii="Times New Roman" w:eastAsia="Times New Roman" w:hAnsi="Times New Roman" w:cs="Tahoma"/>
                <w:sz w:val="24"/>
                <w:szCs w:val="20"/>
              </w:rPr>
            </w:pPr>
          </w:p>
        </w:tc>
      </w:tr>
      <w:tr w:rsidR="001742A4" w:rsidRPr="001742A4" w:rsidTr="00154073">
        <w:trPr>
          <w:trHeight w:val="458"/>
        </w:trPr>
        <w:tc>
          <w:tcPr>
            <w:tcW w:w="207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lastRenderedPageBreak/>
              <w:t>Output 5.1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Capacity of institutions to reduce land issues strengthened and awareness for women’s issues related to land increased through trainings</w:t>
            </w: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Indicator 5.1.1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Increased institutional knowledge and understanding on how to address land issues in a conflict- and gender-sensitive manner</w:t>
            </w:r>
          </w:p>
        </w:tc>
        <w:tc>
          <w:tcPr>
            <w:tcW w:w="180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Low level and fragmented institutional understanding about land issues</w:t>
            </w:r>
          </w:p>
        </w:tc>
        <w:tc>
          <w:tcPr>
            <w:tcW w:w="207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200 officials of the land offices of 3 districts trained.  </w:t>
            </w:r>
          </w:p>
          <w:p w:rsidR="001742A4" w:rsidRPr="001742A4" w:rsidRDefault="001742A4" w:rsidP="001742A4">
            <w:pPr>
              <w:spacing w:after="0" w:line="240" w:lineRule="auto"/>
              <w:rPr>
                <w:rFonts w:ascii="Times New Roman" w:eastAsia="Times New Roman" w:hAnsi="Times New Roman" w:cs="Tahoma"/>
                <w:sz w:val="24"/>
                <w:szCs w:val="20"/>
              </w:rPr>
            </w:pPr>
          </w:p>
        </w:tc>
        <w:tc>
          <w:tcPr>
            <w:tcW w:w="306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150 officials</w:t>
            </w:r>
            <w:r w:rsidR="00F56E72">
              <w:rPr>
                <w:rFonts w:ascii="Times New Roman" w:eastAsia="Times New Roman" w:hAnsi="Times New Roman" w:cs="Tahoma"/>
                <w:sz w:val="24"/>
                <w:szCs w:val="20"/>
              </w:rPr>
              <w:t xml:space="preserve"> were</w:t>
            </w:r>
            <w:r w:rsidRPr="001742A4">
              <w:rPr>
                <w:rFonts w:ascii="Times New Roman" w:eastAsia="Times New Roman" w:hAnsi="Times New Roman" w:cs="Tahoma"/>
                <w:sz w:val="24"/>
                <w:szCs w:val="20"/>
              </w:rPr>
              <w:t xml:space="preserve"> trained on tools and techniques to promote gender equality in land offices. </w:t>
            </w:r>
          </w:p>
          <w:p w:rsidR="00F56E72" w:rsidRDefault="00F56E72" w:rsidP="001742A4">
            <w:pPr>
              <w:spacing w:after="0" w:line="240" w:lineRule="auto"/>
              <w:rPr>
                <w:rFonts w:ascii="Times New Roman" w:eastAsia="Times New Roman" w:hAnsi="Times New Roman" w:cs="Tahoma"/>
                <w:sz w:val="24"/>
                <w:szCs w:val="20"/>
              </w:rPr>
            </w:pP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A detailed study will be conducted through the new GPI project if the land institutions applied any of the tools and techniques to promote gender equality in their institutions. </w:t>
            </w:r>
          </w:p>
          <w:p w:rsidR="001742A4" w:rsidRPr="001742A4" w:rsidRDefault="001742A4" w:rsidP="001742A4">
            <w:pPr>
              <w:spacing w:after="0" w:line="240" w:lineRule="auto"/>
              <w:rPr>
                <w:rFonts w:ascii="Times New Roman" w:eastAsia="Times New Roman" w:hAnsi="Times New Roman" w:cs="Tahoma"/>
                <w:sz w:val="24"/>
                <w:szCs w:val="20"/>
              </w:rPr>
            </w:pPr>
          </w:p>
          <w:p w:rsidR="001742A4" w:rsidRPr="001742A4" w:rsidRDefault="001742A4" w:rsidP="00F56E72">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A series of trainings </w:t>
            </w:r>
            <w:r w:rsidR="00F56E72">
              <w:rPr>
                <w:rFonts w:ascii="Times New Roman" w:eastAsia="Times New Roman" w:hAnsi="Times New Roman" w:cs="Tahoma"/>
                <w:sz w:val="24"/>
                <w:szCs w:val="20"/>
              </w:rPr>
              <w:t xml:space="preserve">is </w:t>
            </w:r>
            <w:r w:rsidRPr="001742A4">
              <w:rPr>
                <w:rFonts w:ascii="Times New Roman" w:eastAsia="Times New Roman" w:hAnsi="Times New Roman" w:cs="Tahoma"/>
                <w:sz w:val="24"/>
                <w:szCs w:val="20"/>
              </w:rPr>
              <w:t xml:space="preserve">planned in July 2015 to enhance capacity of land officers to effectively resolve land related disputes. </w:t>
            </w: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1742A4">
            <w:pPr>
              <w:spacing w:after="0" w:line="240" w:lineRule="auto"/>
              <w:rPr>
                <w:rFonts w:ascii="Times New Roman" w:eastAsia="Times New Roman" w:hAnsi="Times New Roman" w:cs="Tahoma"/>
                <w:sz w:val="24"/>
                <w:szCs w:val="20"/>
              </w:rPr>
            </w:pPr>
          </w:p>
        </w:tc>
      </w:tr>
      <w:tr w:rsidR="001742A4" w:rsidRPr="001742A4" w:rsidTr="00154073">
        <w:trPr>
          <w:trHeight w:val="458"/>
        </w:trPr>
        <w:tc>
          <w:tcPr>
            <w:tcW w:w="207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Output 5.2 </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Replication Guidelines on resolution of land issues are finalized and actively disseminated together with advocacy to ensure their future use</w:t>
            </w:r>
          </w:p>
        </w:tc>
        <w:tc>
          <w:tcPr>
            <w:tcW w:w="198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Indicator 5.2.1</w:t>
            </w: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Guidelines document finalized, disseminated and available for relevant ministries</w:t>
            </w:r>
          </w:p>
        </w:tc>
        <w:tc>
          <w:tcPr>
            <w:tcW w:w="180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No guidelines available on resolution of land issues</w:t>
            </w:r>
          </w:p>
        </w:tc>
        <w:tc>
          <w:tcPr>
            <w:tcW w:w="2070" w:type="dxa"/>
            <w:shd w:val="clear" w:color="auto" w:fill="EEECE1"/>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Replication Guidelines developed on basis of lessons learned</w:t>
            </w:r>
          </w:p>
          <w:p w:rsidR="001742A4" w:rsidRPr="001742A4" w:rsidRDefault="001742A4" w:rsidP="001742A4">
            <w:pPr>
              <w:spacing w:after="0" w:line="240" w:lineRule="auto"/>
              <w:rPr>
                <w:rFonts w:ascii="Times New Roman" w:eastAsia="Times New Roman" w:hAnsi="Times New Roman" w:cs="Tahoma"/>
                <w:sz w:val="24"/>
                <w:szCs w:val="20"/>
              </w:rPr>
            </w:pPr>
          </w:p>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Replication guidelines delivered to relevant ministries</w:t>
            </w:r>
          </w:p>
        </w:tc>
        <w:tc>
          <w:tcPr>
            <w:tcW w:w="3060" w:type="dxa"/>
          </w:tcPr>
          <w:p w:rsidR="001742A4" w:rsidRPr="001742A4" w:rsidRDefault="001742A4" w:rsidP="001742A4">
            <w:pPr>
              <w:spacing w:after="0" w:line="240" w:lineRule="auto"/>
              <w:rPr>
                <w:rFonts w:ascii="Times New Roman" w:eastAsia="Times New Roman" w:hAnsi="Times New Roman" w:cs="Tahoma"/>
                <w:sz w:val="24"/>
                <w:szCs w:val="20"/>
              </w:rPr>
            </w:pPr>
            <w:r w:rsidRPr="001742A4">
              <w:rPr>
                <w:rFonts w:ascii="Times New Roman" w:eastAsia="Times New Roman" w:hAnsi="Times New Roman" w:cs="Tahoma"/>
                <w:sz w:val="24"/>
                <w:szCs w:val="20"/>
              </w:rPr>
              <w:t xml:space="preserve">Upon development and implementation of training modules, replication guidelines will be developed. </w:t>
            </w:r>
          </w:p>
        </w:tc>
        <w:tc>
          <w:tcPr>
            <w:tcW w:w="2520" w:type="dxa"/>
          </w:tcPr>
          <w:p w:rsidR="001742A4" w:rsidRPr="001742A4" w:rsidRDefault="001742A4" w:rsidP="001742A4">
            <w:pPr>
              <w:spacing w:after="0" w:line="240" w:lineRule="auto"/>
              <w:rPr>
                <w:rFonts w:ascii="Times New Roman" w:eastAsia="Times New Roman" w:hAnsi="Times New Roman" w:cs="Tahoma"/>
                <w:sz w:val="24"/>
                <w:szCs w:val="20"/>
              </w:rPr>
            </w:pPr>
          </w:p>
        </w:tc>
        <w:tc>
          <w:tcPr>
            <w:tcW w:w="1628" w:type="dxa"/>
          </w:tcPr>
          <w:p w:rsidR="001742A4" w:rsidRPr="001742A4" w:rsidRDefault="001742A4" w:rsidP="001742A4">
            <w:pPr>
              <w:spacing w:after="0" w:line="240" w:lineRule="auto"/>
              <w:rPr>
                <w:rFonts w:ascii="Times New Roman" w:eastAsia="Times New Roman" w:hAnsi="Times New Roman" w:cs="Tahoma"/>
                <w:sz w:val="24"/>
                <w:szCs w:val="20"/>
              </w:rPr>
            </w:pPr>
          </w:p>
        </w:tc>
      </w:tr>
    </w:tbl>
    <w:p w:rsidR="000074F8" w:rsidRDefault="000074F8" w:rsidP="00154073"/>
    <w:sectPr w:rsidR="000074F8" w:rsidSect="0015407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271" w:rsidRDefault="001F0271" w:rsidP="000074F8">
      <w:pPr>
        <w:spacing w:after="0" w:line="240" w:lineRule="auto"/>
      </w:pPr>
      <w:r>
        <w:separator/>
      </w:r>
    </w:p>
  </w:endnote>
  <w:endnote w:type="continuationSeparator" w:id="0">
    <w:p w:rsidR="001F0271" w:rsidRDefault="001F0271" w:rsidP="0000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89" w:rsidRDefault="00604C89" w:rsidP="00604C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C89" w:rsidRDefault="00604C89" w:rsidP="00604C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C89" w:rsidRDefault="00604C89" w:rsidP="00604C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7F9D">
      <w:rPr>
        <w:rStyle w:val="PageNumber"/>
        <w:noProof/>
      </w:rPr>
      <w:t>1</w:t>
    </w:r>
    <w:r>
      <w:rPr>
        <w:rStyle w:val="PageNumber"/>
      </w:rPr>
      <w:fldChar w:fldCharType="end"/>
    </w:r>
  </w:p>
  <w:p w:rsidR="00604C89" w:rsidRDefault="00604C89" w:rsidP="00604C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271" w:rsidRDefault="001F0271" w:rsidP="000074F8">
      <w:pPr>
        <w:spacing w:after="0" w:line="240" w:lineRule="auto"/>
      </w:pPr>
      <w:r>
        <w:separator/>
      </w:r>
    </w:p>
  </w:footnote>
  <w:footnote w:type="continuationSeparator" w:id="0">
    <w:p w:rsidR="001F0271" w:rsidRDefault="001F0271" w:rsidP="000074F8">
      <w:pPr>
        <w:spacing w:after="0" w:line="240" w:lineRule="auto"/>
      </w:pPr>
      <w:r>
        <w:continuationSeparator/>
      </w:r>
    </w:p>
  </w:footnote>
  <w:footnote w:id="1">
    <w:p w:rsidR="00604C89" w:rsidRPr="00CC0EED" w:rsidRDefault="00604C89" w:rsidP="000074F8">
      <w:pPr>
        <w:pStyle w:val="FootnoteText"/>
        <w:rPr>
          <w:sz w:val="16"/>
          <w:szCs w:val="16"/>
        </w:rPr>
      </w:pPr>
      <w:r w:rsidRPr="00CC0EED">
        <w:rPr>
          <w:rStyle w:val="FootnoteReference"/>
          <w:sz w:val="16"/>
          <w:szCs w:val="16"/>
        </w:rPr>
        <w:footnoteRef/>
      </w:r>
      <w:r w:rsidRPr="00CC0EED">
        <w:rPr>
          <w:sz w:val="16"/>
          <w:szCs w:val="16"/>
        </w:rPr>
        <w:t xml:space="preserve"> Please note that where there are multiple agencies, only one consolidated project report should be submitted. </w:t>
      </w:r>
    </w:p>
  </w:footnote>
  <w:footnote w:id="2">
    <w:p w:rsidR="00604C89" w:rsidRPr="00CC0EED" w:rsidRDefault="00604C89" w:rsidP="000074F8">
      <w:pPr>
        <w:pStyle w:val="FootnoteText"/>
        <w:rPr>
          <w:sz w:val="16"/>
          <w:szCs w:val="16"/>
        </w:rPr>
      </w:pPr>
      <w:r w:rsidRPr="00CC0EED">
        <w:rPr>
          <w:rStyle w:val="FootnoteReference"/>
          <w:sz w:val="16"/>
          <w:szCs w:val="16"/>
        </w:rPr>
        <w:footnoteRef/>
      </w:r>
      <w:r w:rsidRPr="00CC0EED">
        <w:rPr>
          <w:sz w:val="16"/>
          <w:szCs w:val="16"/>
        </w:rPr>
        <w:t xml:space="preserve"> Approved budget is the amount transferred to Recipient Organisations. </w:t>
      </w:r>
    </w:p>
  </w:footnote>
  <w:footnote w:id="3">
    <w:p w:rsidR="00604C89" w:rsidRPr="00CC0EED" w:rsidRDefault="00604C89" w:rsidP="000074F8">
      <w:pPr>
        <w:jc w:val="both"/>
        <w:outlineLvl w:val="0"/>
        <w:rPr>
          <w:rFonts w:ascii="Arial" w:hAnsi="Arial" w:cs="Arial"/>
          <w:sz w:val="16"/>
          <w:szCs w:val="16"/>
        </w:rPr>
      </w:pPr>
      <w:r w:rsidRPr="00CC0EED">
        <w:rPr>
          <w:rStyle w:val="FootnoteReference"/>
          <w:sz w:val="16"/>
          <w:szCs w:val="16"/>
        </w:rPr>
        <w:footnoteRef/>
      </w:r>
      <w:r w:rsidRPr="00CC0EED">
        <w:rPr>
          <w:sz w:val="16"/>
          <w:szCs w:val="16"/>
        </w:rPr>
        <w:t xml:space="preserve"> Funds committed are defined as the commitments made through legal contracts for services and works according to the financial regulations and procedures of the Recipient Organisations. </w:t>
      </w:r>
      <w:r>
        <w:rPr>
          <w:sz w:val="16"/>
          <w:szCs w:val="16"/>
        </w:rPr>
        <w:t>Provide preliminary data only.</w:t>
      </w:r>
      <w:r w:rsidRPr="00CC0EED">
        <w:rPr>
          <w:sz w:val="16"/>
          <w:szCs w:val="16"/>
        </w:rPr>
        <w:t xml:space="preserve"> </w:t>
      </w:r>
    </w:p>
    <w:p w:rsidR="00604C89" w:rsidRPr="00CC0EED" w:rsidRDefault="00604C89" w:rsidP="000074F8">
      <w:pPr>
        <w:jc w:val="both"/>
        <w:outlineLvl w:val="0"/>
        <w:rPr>
          <w:sz w:val="16"/>
          <w:szCs w:val="16"/>
        </w:rPr>
      </w:pPr>
      <w:r>
        <w:rPr>
          <w:rStyle w:val="FootnoteReference"/>
          <w:sz w:val="16"/>
          <w:szCs w:val="16"/>
        </w:rPr>
        <w:t>4</w:t>
      </w:r>
      <w:r w:rsidRPr="00CC0EED">
        <w:rPr>
          <w:sz w:val="16"/>
          <w:szCs w:val="16"/>
        </w:rPr>
        <w:t xml:space="preserve"> Actual payments (contracts, services, works) made on commitments.  </w:t>
      </w:r>
    </w:p>
    <w:p w:rsidR="00604C89" w:rsidRPr="00CC0EED" w:rsidRDefault="00604C89" w:rsidP="000074F8">
      <w:pPr>
        <w:pStyle w:val="FootnoteText"/>
        <w:rPr>
          <w:sz w:val="16"/>
          <w:szCs w:val="16"/>
        </w:rPr>
      </w:pPr>
      <w:r w:rsidRPr="00CC0EED">
        <w:rPr>
          <w:sz w:val="16"/>
          <w:szCs w:val="16"/>
        </w:rPr>
        <w:t>5 PBF focus areas are:</w:t>
      </w:r>
    </w:p>
    <w:p w:rsidR="00604C89" w:rsidRPr="00CC0EED" w:rsidRDefault="00604C89" w:rsidP="000074F8">
      <w:pPr>
        <w:pStyle w:val="FootnoteText"/>
        <w:rPr>
          <w:sz w:val="16"/>
          <w:szCs w:val="16"/>
        </w:rPr>
      </w:pPr>
      <w:r w:rsidRPr="00CC0EED">
        <w:rPr>
          <w:i/>
          <w:sz w:val="16"/>
          <w:szCs w:val="16"/>
        </w:rPr>
        <w:t>1: Support the implementation of peace agreements and political dialogue (Priority Area 1)</w:t>
      </w:r>
      <w:r w:rsidRPr="00CC0EED">
        <w:rPr>
          <w:sz w:val="16"/>
          <w:szCs w:val="16"/>
        </w:rPr>
        <w:t xml:space="preserve">: </w:t>
      </w:r>
    </w:p>
    <w:p w:rsidR="00604C89" w:rsidRPr="00080DBF" w:rsidRDefault="00604C89" w:rsidP="000074F8">
      <w:pPr>
        <w:pStyle w:val="FootnoteText"/>
        <w:rPr>
          <w:sz w:val="16"/>
          <w:szCs w:val="16"/>
          <w:lang w:val="fr-CH"/>
        </w:rPr>
      </w:pPr>
      <w:r w:rsidRPr="00080DBF">
        <w:rPr>
          <w:sz w:val="16"/>
          <w:szCs w:val="16"/>
          <w:lang w:val="fr-CH"/>
        </w:rPr>
        <w:t xml:space="preserve">(1.1) </w:t>
      </w:r>
      <w:r w:rsidRPr="00080DBF">
        <w:rPr>
          <w:bCs/>
          <w:sz w:val="16"/>
          <w:szCs w:val="16"/>
          <w:lang w:val="fr-CH"/>
        </w:rPr>
        <w:t xml:space="preserve">SSR, </w:t>
      </w:r>
      <w:r w:rsidRPr="00080DBF">
        <w:rPr>
          <w:sz w:val="16"/>
          <w:szCs w:val="16"/>
          <w:lang w:val="fr-CH"/>
        </w:rPr>
        <w:t xml:space="preserve"> (1.2)</w:t>
      </w:r>
      <w:r w:rsidRPr="00080DBF">
        <w:rPr>
          <w:bCs/>
          <w:sz w:val="16"/>
          <w:szCs w:val="16"/>
          <w:lang w:val="fr-CH"/>
        </w:rPr>
        <w:t xml:space="preserve"> RoL</w:t>
      </w:r>
      <w:r w:rsidRPr="00080DBF">
        <w:rPr>
          <w:sz w:val="16"/>
          <w:szCs w:val="16"/>
          <w:lang w:val="fr-CH"/>
        </w:rPr>
        <w:t xml:space="preserve">; (1.3) DDR; (1.4) Political Dialogue; </w:t>
      </w:r>
    </w:p>
    <w:p w:rsidR="00604C89" w:rsidRPr="00CC0EED" w:rsidRDefault="00604C89" w:rsidP="000074F8">
      <w:pPr>
        <w:pStyle w:val="FootnoteText"/>
        <w:rPr>
          <w:sz w:val="16"/>
          <w:szCs w:val="16"/>
        </w:rPr>
      </w:pPr>
      <w:r w:rsidRPr="00CC0EED">
        <w:rPr>
          <w:i/>
          <w:sz w:val="16"/>
          <w:szCs w:val="16"/>
        </w:rPr>
        <w:t>2: Promote coexistence and peaceful resolution of conflicts (Priority Area 2)</w:t>
      </w:r>
      <w:r w:rsidRPr="00CC0EED">
        <w:rPr>
          <w:sz w:val="16"/>
          <w:szCs w:val="16"/>
        </w:rPr>
        <w:t xml:space="preserve">: </w:t>
      </w:r>
    </w:p>
    <w:p w:rsidR="00604C89" w:rsidRPr="00CC0EED" w:rsidRDefault="00604C89" w:rsidP="000074F8">
      <w:pPr>
        <w:pStyle w:val="FootnoteText"/>
        <w:rPr>
          <w:sz w:val="16"/>
          <w:szCs w:val="16"/>
        </w:rPr>
      </w:pPr>
      <w:r w:rsidRPr="00CC0EED">
        <w:rPr>
          <w:sz w:val="16"/>
          <w:szCs w:val="16"/>
        </w:rPr>
        <w:t xml:space="preserve">(2.1) National reconciliation; (2.1) Democratic Governance; (2.3) Management of natural resources; </w:t>
      </w:r>
    </w:p>
    <w:p w:rsidR="00604C89" w:rsidRPr="00CC0EED" w:rsidRDefault="00604C89" w:rsidP="000074F8">
      <w:pPr>
        <w:pStyle w:val="FootnoteText"/>
        <w:rPr>
          <w:sz w:val="16"/>
          <w:szCs w:val="16"/>
        </w:rPr>
      </w:pPr>
      <w:r w:rsidRPr="00CC0EED">
        <w:rPr>
          <w:i/>
          <w:sz w:val="16"/>
          <w:szCs w:val="16"/>
        </w:rPr>
        <w:t>3:</w:t>
      </w:r>
      <w:r w:rsidRPr="00CC0EED">
        <w:rPr>
          <w:bCs/>
          <w:i/>
          <w:sz w:val="16"/>
          <w:szCs w:val="16"/>
        </w:rPr>
        <w:t>Revitalise the economy and generate immediate peace dividends (Priority Area 3)</w:t>
      </w:r>
      <w:r w:rsidRPr="00CC0EED">
        <w:rPr>
          <w:sz w:val="16"/>
          <w:szCs w:val="16"/>
        </w:rPr>
        <w:t xml:space="preserve">; </w:t>
      </w:r>
    </w:p>
    <w:p w:rsidR="00604C89" w:rsidRPr="00CC0EED" w:rsidRDefault="00604C89" w:rsidP="000074F8">
      <w:pPr>
        <w:pStyle w:val="FootnoteText"/>
        <w:rPr>
          <w:sz w:val="16"/>
          <w:szCs w:val="16"/>
        </w:rPr>
      </w:pPr>
      <w:r w:rsidRPr="00CC0EED">
        <w:rPr>
          <w:sz w:val="16"/>
          <w:szCs w:val="16"/>
        </w:rPr>
        <w:t>(3.1) Short-term employment generation; (3.2) Sustainable livelihoods</w:t>
      </w:r>
    </w:p>
    <w:p w:rsidR="00604C89" w:rsidRPr="00CC0EED" w:rsidRDefault="00604C89" w:rsidP="000074F8">
      <w:pPr>
        <w:pStyle w:val="FootnoteText"/>
        <w:rPr>
          <w:bCs/>
          <w:i/>
          <w:sz w:val="16"/>
          <w:szCs w:val="16"/>
        </w:rPr>
      </w:pPr>
      <w:r w:rsidRPr="00CC0EED">
        <w:rPr>
          <w:i/>
          <w:sz w:val="16"/>
          <w:szCs w:val="16"/>
        </w:rPr>
        <w:t>4)</w:t>
      </w:r>
      <w:r w:rsidRPr="00CC0EED">
        <w:rPr>
          <w:bCs/>
          <w:i/>
          <w:sz w:val="16"/>
          <w:szCs w:val="16"/>
        </w:rPr>
        <w:t xml:space="preserve"> (Re)-establish essential administrative services (Priority Area 4)</w:t>
      </w:r>
    </w:p>
    <w:p w:rsidR="00604C89" w:rsidRPr="00CC0EED" w:rsidRDefault="00604C89" w:rsidP="000074F8">
      <w:pPr>
        <w:pStyle w:val="FootnoteText"/>
        <w:rPr>
          <w:sz w:val="16"/>
          <w:szCs w:val="16"/>
        </w:rPr>
      </w:pPr>
      <w:r w:rsidRPr="00CC0EED">
        <w:rPr>
          <w:bCs/>
          <w:sz w:val="16"/>
          <w:szCs w:val="16"/>
        </w:rPr>
        <w:t>(4.1) Public administration; (4.2) Public service delivery (including infrastructure)</w:t>
      </w:r>
      <w:r w:rsidRPr="00CC0EED">
        <w:rPr>
          <w:sz w:val="16"/>
          <w:szCs w:val="16"/>
        </w:rPr>
        <w:t>.</w:t>
      </w:r>
    </w:p>
    <w:p w:rsidR="00604C89" w:rsidRPr="00132065" w:rsidRDefault="00604C89" w:rsidP="000074F8">
      <w:pPr>
        <w:pStyle w:val="FootnoteText"/>
      </w:pPr>
    </w:p>
  </w:footnote>
  <w:footnote w:id="4">
    <w:p w:rsidR="00604C89" w:rsidRDefault="00604C89" w:rsidP="000074F8"/>
    <w:p w:rsidR="00604C89" w:rsidRPr="00132065" w:rsidRDefault="00604C89" w:rsidP="000074F8">
      <w:pPr>
        <w:pStyle w:val="FootnoteText"/>
      </w:pPr>
    </w:p>
  </w:footnote>
  <w:footnote w:id="5">
    <w:p w:rsidR="00604C89" w:rsidRDefault="00604C89" w:rsidP="000074F8"/>
    <w:p w:rsidR="00604C89" w:rsidRPr="00190A73" w:rsidRDefault="00604C89" w:rsidP="000074F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4F8"/>
    <w:rsid w:val="00003F18"/>
    <w:rsid w:val="000074F8"/>
    <w:rsid w:val="00080DBF"/>
    <w:rsid w:val="00154073"/>
    <w:rsid w:val="001742A4"/>
    <w:rsid w:val="001E2D74"/>
    <w:rsid w:val="001F0271"/>
    <w:rsid w:val="00284551"/>
    <w:rsid w:val="002B4232"/>
    <w:rsid w:val="003464BE"/>
    <w:rsid w:val="0034764E"/>
    <w:rsid w:val="00393ADD"/>
    <w:rsid w:val="003D3338"/>
    <w:rsid w:val="003F29C4"/>
    <w:rsid w:val="00413719"/>
    <w:rsid w:val="00480C54"/>
    <w:rsid w:val="00550C68"/>
    <w:rsid w:val="00585C1D"/>
    <w:rsid w:val="00604C89"/>
    <w:rsid w:val="0066611F"/>
    <w:rsid w:val="006B33C0"/>
    <w:rsid w:val="006D5E04"/>
    <w:rsid w:val="006D7941"/>
    <w:rsid w:val="006F2ADB"/>
    <w:rsid w:val="00714366"/>
    <w:rsid w:val="00770036"/>
    <w:rsid w:val="0078471B"/>
    <w:rsid w:val="008240C4"/>
    <w:rsid w:val="00831A0F"/>
    <w:rsid w:val="008A544B"/>
    <w:rsid w:val="008D1530"/>
    <w:rsid w:val="008F3809"/>
    <w:rsid w:val="008F6910"/>
    <w:rsid w:val="00922FF6"/>
    <w:rsid w:val="009F7F9D"/>
    <w:rsid w:val="00A16BD5"/>
    <w:rsid w:val="00A40E85"/>
    <w:rsid w:val="00A70396"/>
    <w:rsid w:val="00AA3969"/>
    <w:rsid w:val="00AF379D"/>
    <w:rsid w:val="00B35DE2"/>
    <w:rsid w:val="00B41DDC"/>
    <w:rsid w:val="00B42E60"/>
    <w:rsid w:val="00BE3226"/>
    <w:rsid w:val="00C24C55"/>
    <w:rsid w:val="00C75E11"/>
    <w:rsid w:val="00C8115B"/>
    <w:rsid w:val="00C81689"/>
    <w:rsid w:val="00CF6746"/>
    <w:rsid w:val="00D20F2B"/>
    <w:rsid w:val="00DA6B43"/>
    <w:rsid w:val="00E37DA1"/>
    <w:rsid w:val="00F03AB3"/>
    <w:rsid w:val="00F15DFB"/>
    <w:rsid w:val="00F56E72"/>
    <w:rsid w:val="00F64F68"/>
    <w:rsid w:val="00FE51F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26CDE-E16B-40AD-B93A-58B3D5F3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7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4F8"/>
  </w:style>
  <w:style w:type="paragraph" w:styleId="FootnoteText">
    <w:name w:val="footnote text"/>
    <w:basedOn w:val="Normal"/>
    <w:link w:val="FootnoteTextChar"/>
    <w:uiPriority w:val="99"/>
    <w:semiHidden/>
    <w:unhideWhenUsed/>
    <w:rsid w:val="00007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4F8"/>
    <w:rPr>
      <w:sz w:val="20"/>
      <w:szCs w:val="20"/>
    </w:rPr>
  </w:style>
  <w:style w:type="character" w:styleId="PageNumber">
    <w:name w:val="page number"/>
    <w:basedOn w:val="DefaultParagraphFont"/>
    <w:rsid w:val="000074F8"/>
  </w:style>
  <w:style w:type="character" w:styleId="FootnoteReference">
    <w:name w:val="footnote reference"/>
    <w:rsid w:val="000074F8"/>
    <w:rPr>
      <w:vertAlign w:val="superscript"/>
    </w:rPr>
  </w:style>
  <w:style w:type="paragraph" w:styleId="BalloonText">
    <w:name w:val="Balloon Text"/>
    <w:basedOn w:val="Normal"/>
    <w:link w:val="BalloonTextChar"/>
    <w:uiPriority w:val="99"/>
    <w:semiHidden/>
    <w:unhideWhenUsed/>
    <w:rsid w:val="0000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4F8"/>
    <w:rPr>
      <w:rFonts w:ascii="Tahoma" w:hAnsi="Tahoma" w:cs="Tahoma"/>
      <w:sz w:val="16"/>
      <w:szCs w:val="16"/>
    </w:rPr>
  </w:style>
  <w:style w:type="paragraph" w:styleId="ListParagraph">
    <w:name w:val="List Paragraph"/>
    <w:basedOn w:val="Normal"/>
    <w:uiPriority w:val="34"/>
    <w:qFormat/>
    <w:rsid w:val="000074F8"/>
    <w:pPr>
      <w:ind w:left="720"/>
      <w:contextualSpacing/>
    </w:pPr>
  </w:style>
  <w:style w:type="paragraph" w:styleId="Header">
    <w:name w:val="header"/>
    <w:basedOn w:val="Normal"/>
    <w:link w:val="HeaderChar"/>
    <w:uiPriority w:val="99"/>
    <w:unhideWhenUsed/>
    <w:rsid w:val="00FE5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1FF"/>
  </w:style>
  <w:style w:type="character" w:styleId="CommentReference">
    <w:name w:val="annotation reference"/>
    <w:basedOn w:val="DefaultParagraphFont"/>
    <w:uiPriority w:val="99"/>
    <w:semiHidden/>
    <w:unhideWhenUsed/>
    <w:rsid w:val="00604C89"/>
    <w:rPr>
      <w:sz w:val="16"/>
      <w:szCs w:val="16"/>
    </w:rPr>
  </w:style>
  <w:style w:type="paragraph" w:styleId="CommentText">
    <w:name w:val="annotation text"/>
    <w:basedOn w:val="Normal"/>
    <w:link w:val="CommentTextChar"/>
    <w:uiPriority w:val="99"/>
    <w:semiHidden/>
    <w:unhideWhenUsed/>
    <w:rsid w:val="00604C89"/>
    <w:pPr>
      <w:spacing w:line="240" w:lineRule="auto"/>
    </w:pPr>
    <w:rPr>
      <w:sz w:val="20"/>
      <w:szCs w:val="20"/>
    </w:rPr>
  </w:style>
  <w:style w:type="character" w:customStyle="1" w:styleId="CommentTextChar">
    <w:name w:val="Comment Text Char"/>
    <w:basedOn w:val="DefaultParagraphFont"/>
    <w:link w:val="CommentText"/>
    <w:uiPriority w:val="99"/>
    <w:semiHidden/>
    <w:rsid w:val="00604C89"/>
    <w:rPr>
      <w:sz w:val="20"/>
      <w:szCs w:val="20"/>
    </w:rPr>
  </w:style>
  <w:style w:type="paragraph" w:styleId="CommentSubject">
    <w:name w:val="annotation subject"/>
    <w:basedOn w:val="CommentText"/>
    <w:next w:val="CommentText"/>
    <w:link w:val="CommentSubjectChar"/>
    <w:uiPriority w:val="99"/>
    <w:semiHidden/>
    <w:unhideWhenUsed/>
    <w:rsid w:val="00604C89"/>
    <w:rPr>
      <w:b/>
      <w:bCs/>
    </w:rPr>
  </w:style>
  <w:style w:type="character" w:customStyle="1" w:styleId="CommentSubjectChar">
    <w:name w:val="Comment Subject Char"/>
    <w:basedOn w:val="CommentTextChar"/>
    <w:link w:val="CommentSubject"/>
    <w:uiPriority w:val="99"/>
    <w:semiHidden/>
    <w:rsid w:val="00604C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BAA63-9731-4421-8551-B6B360A9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5456</Words>
  <Characters>31101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IOM</Company>
  <LinksUpToDate>false</LinksUpToDate>
  <CharactersWithSpaces>36485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SHRESTHA Pooja</dc:creator>
  <cp:lastModifiedBy>Silla Ristimaki</cp:lastModifiedBy>
  <cp:revision>2</cp:revision>
  <dcterms:created xsi:type="dcterms:W3CDTF">2015-06-16T04:56:00Z</dcterms:created>
  <dcterms:modified xsi:type="dcterms:W3CDTF">2015-06-16T04:56:00Z</dcterms:modified>
</cp:coreProperties>
</file>