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B83F" w14:textId="6C1944DC" w:rsidR="009B5F1F" w:rsidRPr="00233A6A" w:rsidRDefault="00186142" w:rsidP="00416018">
      <w:pPr>
        <w:spacing w:after="0" w:line="240" w:lineRule="auto"/>
        <w:jc w:val="center"/>
        <w:rPr>
          <w:rFonts w:cstheme="minorHAnsi"/>
          <w:b/>
          <w:iCs/>
          <w:u w:val="single"/>
        </w:rPr>
      </w:pPr>
      <w:r w:rsidRPr="00186142">
        <w:rPr>
          <w:rFonts w:cstheme="minorHAnsi"/>
          <w:b/>
          <w:iCs/>
          <w:u w:val="single"/>
        </w:rPr>
        <w:drawing>
          <wp:anchor distT="0" distB="0" distL="114300" distR="114300" simplePos="0" relativeHeight="251659264" behindDoc="0" locked="0" layoutInCell="1" allowOverlap="1" wp14:anchorId="20739832" wp14:editId="35807E48">
            <wp:simplePos x="0" y="0"/>
            <wp:positionH relativeFrom="margin">
              <wp:posOffset>5370195</wp:posOffset>
            </wp:positionH>
            <wp:positionV relativeFrom="paragraph">
              <wp:posOffset>0</wp:posOffset>
            </wp:positionV>
            <wp:extent cx="1125589" cy="129748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589" cy="1297486"/>
                    </a:xfrm>
                    <a:prstGeom prst="rect">
                      <a:avLst/>
                    </a:prstGeom>
                    <a:noFill/>
                    <a:ln>
                      <a:noFill/>
                    </a:ln>
                  </pic:spPr>
                </pic:pic>
              </a:graphicData>
            </a:graphic>
          </wp:anchor>
        </w:drawing>
      </w:r>
      <w:r w:rsidRPr="00186142">
        <w:rPr>
          <w:rFonts w:cstheme="minorHAnsi"/>
          <w:b/>
          <w:iCs/>
          <w:u w:val="single"/>
        </w:rPr>
        <w:drawing>
          <wp:anchor distT="0" distB="0" distL="114300" distR="114300" simplePos="0" relativeHeight="251660288" behindDoc="0" locked="0" layoutInCell="1" allowOverlap="1" wp14:anchorId="2D732AF4" wp14:editId="1D795BC3">
            <wp:simplePos x="0" y="0"/>
            <wp:positionH relativeFrom="column">
              <wp:posOffset>-1905</wp:posOffset>
            </wp:positionH>
            <wp:positionV relativeFrom="paragraph">
              <wp:posOffset>0</wp:posOffset>
            </wp:positionV>
            <wp:extent cx="3766185" cy="6858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6185" cy="685800"/>
                    </a:xfrm>
                    <a:prstGeom prst="rect">
                      <a:avLst/>
                    </a:prstGeom>
                    <a:noFill/>
                    <a:ln>
                      <a:noFill/>
                    </a:ln>
                  </pic:spPr>
                </pic:pic>
              </a:graphicData>
            </a:graphic>
          </wp:anchor>
        </w:drawing>
      </w:r>
    </w:p>
    <w:p w14:paraId="568E0C74" w14:textId="77777777" w:rsidR="00186142" w:rsidRDefault="00186142" w:rsidP="00416018">
      <w:pPr>
        <w:spacing w:after="0" w:line="240" w:lineRule="auto"/>
        <w:jc w:val="center"/>
        <w:rPr>
          <w:rFonts w:cstheme="minorHAnsi"/>
          <w:b/>
          <w:iCs/>
        </w:rPr>
      </w:pPr>
    </w:p>
    <w:p w14:paraId="5CB5CDEB" w14:textId="77777777" w:rsidR="00186142" w:rsidRDefault="00186142" w:rsidP="00416018">
      <w:pPr>
        <w:spacing w:after="0" w:line="240" w:lineRule="auto"/>
        <w:jc w:val="center"/>
        <w:rPr>
          <w:rFonts w:cstheme="minorHAnsi"/>
          <w:b/>
          <w:iCs/>
        </w:rPr>
      </w:pPr>
    </w:p>
    <w:p w14:paraId="3F2F0463" w14:textId="77777777" w:rsidR="00186142" w:rsidRDefault="00186142" w:rsidP="00416018">
      <w:pPr>
        <w:spacing w:after="0" w:line="240" w:lineRule="auto"/>
        <w:jc w:val="center"/>
        <w:rPr>
          <w:rFonts w:cstheme="minorHAnsi"/>
          <w:b/>
          <w:iCs/>
        </w:rPr>
      </w:pPr>
    </w:p>
    <w:p w14:paraId="0A448FE9" w14:textId="77777777" w:rsidR="00186142" w:rsidRDefault="00186142" w:rsidP="00416018">
      <w:pPr>
        <w:spacing w:after="0" w:line="240" w:lineRule="auto"/>
        <w:jc w:val="center"/>
        <w:rPr>
          <w:rFonts w:cstheme="minorHAnsi"/>
          <w:b/>
          <w:iCs/>
        </w:rPr>
      </w:pPr>
    </w:p>
    <w:p w14:paraId="6E73AECA" w14:textId="77777777" w:rsidR="00186142" w:rsidRDefault="00186142" w:rsidP="00416018">
      <w:pPr>
        <w:spacing w:after="0" w:line="240" w:lineRule="auto"/>
        <w:jc w:val="center"/>
        <w:rPr>
          <w:rFonts w:cstheme="minorHAnsi"/>
          <w:b/>
          <w:iCs/>
        </w:rPr>
      </w:pPr>
    </w:p>
    <w:p w14:paraId="60D63BE0" w14:textId="77777777" w:rsidR="00186142" w:rsidRDefault="00186142" w:rsidP="00416018">
      <w:pPr>
        <w:spacing w:after="0" w:line="240" w:lineRule="auto"/>
        <w:jc w:val="center"/>
        <w:rPr>
          <w:rFonts w:cstheme="minorHAnsi"/>
          <w:b/>
          <w:iCs/>
        </w:rPr>
      </w:pPr>
    </w:p>
    <w:p w14:paraId="1759F92F" w14:textId="77777777" w:rsidR="00186142" w:rsidRDefault="00186142" w:rsidP="00416018">
      <w:pPr>
        <w:spacing w:after="0" w:line="240" w:lineRule="auto"/>
        <w:jc w:val="center"/>
        <w:rPr>
          <w:rFonts w:cstheme="minorHAnsi"/>
          <w:b/>
          <w:iCs/>
        </w:rPr>
      </w:pPr>
    </w:p>
    <w:p w14:paraId="65BC1840" w14:textId="77777777" w:rsidR="00186142" w:rsidRDefault="00186142" w:rsidP="00416018">
      <w:pPr>
        <w:spacing w:after="0" w:line="240" w:lineRule="auto"/>
        <w:jc w:val="center"/>
        <w:rPr>
          <w:rFonts w:cstheme="minorHAnsi"/>
          <w:b/>
          <w:iCs/>
        </w:rPr>
      </w:pPr>
    </w:p>
    <w:p w14:paraId="4E63D22C" w14:textId="3F8ED632" w:rsidR="000F5A4D" w:rsidRPr="00233A6A" w:rsidRDefault="000F5A4D" w:rsidP="00416018">
      <w:pPr>
        <w:spacing w:after="0" w:line="240" w:lineRule="auto"/>
        <w:jc w:val="center"/>
        <w:rPr>
          <w:rFonts w:cstheme="minorHAnsi"/>
          <w:b/>
          <w:iCs/>
        </w:rPr>
      </w:pPr>
      <w:r w:rsidRPr="00233A6A">
        <w:rPr>
          <w:rFonts w:cstheme="minorHAnsi"/>
          <w:b/>
          <w:iCs/>
        </w:rPr>
        <w:t>(Bilateral Report)</w:t>
      </w:r>
    </w:p>
    <w:p w14:paraId="6682B7C6" w14:textId="77777777" w:rsidR="000F5A4D" w:rsidRPr="00233A6A" w:rsidRDefault="000F5A4D" w:rsidP="001E373D">
      <w:pPr>
        <w:spacing w:after="0" w:line="240" w:lineRule="auto"/>
        <w:jc w:val="center"/>
        <w:rPr>
          <w:rFonts w:cstheme="minorHAnsi"/>
          <w:b/>
          <w:iCs/>
        </w:rPr>
      </w:pPr>
    </w:p>
    <w:p w14:paraId="3FD1264F" w14:textId="77777777" w:rsidR="001E373D" w:rsidRPr="00233A6A" w:rsidRDefault="001E373D" w:rsidP="001E373D">
      <w:pPr>
        <w:spacing w:after="0" w:line="240" w:lineRule="auto"/>
        <w:jc w:val="center"/>
        <w:rPr>
          <w:rFonts w:cstheme="minorHAnsi"/>
          <w:b/>
          <w:iCs/>
        </w:rPr>
      </w:pPr>
      <w:r w:rsidRPr="00233A6A">
        <w:rPr>
          <w:rFonts w:cstheme="minorHAnsi"/>
          <w:b/>
          <w:iCs/>
        </w:rPr>
        <w:t>Partnership for Action on Green Economy Trust Fund (PAGE)</w:t>
      </w:r>
    </w:p>
    <w:p w14:paraId="55B77672" w14:textId="77777777" w:rsidR="000F5A4D" w:rsidRPr="00233A6A" w:rsidRDefault="000F5A4D" w:rsidP="001E373D">
      <w:pPr>
        <w:spacing w:after="0" w:line="240" w:lineRule="auto"/>
        <w:jc w:val="center"/>
        <w:rPr>
          <w:rFonts w:cstheme="minorHAnsi"/>
          <w:b/>
          <w:bCs/>
          <w:iCs/>
        </w:rPr>
      </w:pPr>
    </w:p>
    <w:p w14:paraId="7A47D3C5" w14:textId="2408FC11" w:rsidR="001E373D" w:rsidRPr="00233A6A" w:rsidRDefault="001E373D" w:rsidP="001E373D">
      <w:pPr>
        <w:spacing w:after="0" w:line="240" w:lineRule="auto"/>
        <w:jc w:val="center"/>
        <w:rPr>
          <w:rFonts w:cstheme="minorHAnsi"/>
          <w:b/>
          <w:bCs/>
          <w:iCs/>
        </w:rPr>
      </w:pPr>
      <w:r w:rsidRPr="00233A6A">
        <w:rPr>
          <w:rFonts w:cstheme="minorHAnsi"/>
          <w:b/>
          <w:bCs/>
          <w:iCs/>
        </w:rPr>
        <w:t xml:space="preserve">REPORTING PERIOD: </w:t>
      </w:r>
      <w:r w:rsidR="00052511" w:rsidRPr="00233A6A">
        <w:rPr>
          <w:rFonts w:cstheme="minorHAnsi"/>
          <w:b/>
          <w:bCs/>
          <w:iCs/>
        </w:rPr>
        <w:t>January 1</w:t>
      </w:r>
      <w:r w:rsidR="000F5A4D" w:rsidRPr="00233A6A">
        <w:rPr>
          <w:rFonts w:cstheme="minorHAnsi"/>
          <w:b/>
          <w:bCs/>
          <w:iCs/>
        </w:rPr>
        <w:t xml:space="preserve"> – </w:t>
      </w:r>
      <w:r w:rsidR="00052511" w:rsidRPr="00233A6A">
        <w:rPr>
          <w:rFonts w:cstheme="minorHAnsi"/>
          <w:b/>
          <w:bCs/>
          <w:iCs/>
        </w:rPr>
        <w:t>December 31</w:t>
      </w:r>
      <w:r w:rsidR="000F5A4D" w:rsidRPr="00233A6A">
        <w:rPr>
          <w:rFonts w:cstheme="minorHAnsi"/>
          <w:b/>
          <w:bCs/>
          <w:iCs/>
        </w:rPr>
        <w:t xml:space="preserve"> </w:t>
      </w:r>
      <w:r w:rsidR="00457716" w:rsidRPr="00233A6A">
        <w:rPr>
          <w:rFonts w:cstheme="minorHAnsi"/>
          <w:b/>
          <w:bCs/>
          <w:iCs/>
        </w:rPr>
        <w:t>202</w:t>
      </w:r>
      <w:r w:rsidR="00681598" w:rsidRPr="00233A6A">
        <w:rPr>
          <w:rFonts w:cstheme="minorHAnsi"/>
          <w:b/>
          <w:bCs/>
          <w:iCs/>
        </w:rPr>
        <w:t>2</w:t>
      </w:r>
    </w:p>
    <w:p w14:paraId="30941D09" w14:textId="77777777" w:rsidR="00155F8F" w:rsidRPr="00233A6A" w:rsidRDefault="00155F8F" w:rsidP="001E373D">
      <w:pPr>
        <w:spacing w:after="0" w:line="240" w:lineRule="auto"/>
        <w:jc w:val="center"/>
        <w:rPr>
          <w:rFonts w:cstheme="minorHAnsi"/>
          <w:b/>
          <w:iCs/>
        </w:rPr>
      </w:pPr>
    </w:p>
    <w:p w14:paraId="3D2AAE79" w14:textId="77777777" w:rsidR="00155F8F" w:rsidRPr="00233A6A" w:rsidRDefault="00155F8F" w:rsidP="001E373D">
      <w:pPr>
        <w:spacing w:after="0" w:line="240" w:lineRule="auto"/>
        <w:jc w:val="center"/>
        <w:rPr>
          <w:rFonts w:cstheme="minorHAnsi"/>
          <w:b/>
          <w:iCs/>
        </w:rPr>
      </w:pPr>
    </w:p>
    <w:p w14:paraId="29742762" w14:textId="77777777" w:rsidR="000F5A4D" w:rsidRPr="00233A6A" w:rsidRDefault="000F5A4D" w:rsidP="000F5A4D">
      <w:pPr>
        <w:spacing w:after="0" w:line="240" w:lineRule="auto"/>
        <w:rPr>
          <w:rFonts w:cstheme="minorHAnsi"/>
          <w:b/>
          <w:iCs/>
        </w:rPr>
      </w:pPr>
    </w:p>
    <w:p w14:paraId="6817A2C1" w14:textId="6AD66E1B" w:rsidR="000F5A4D" w:rsidRPr="00233A6A" w:rsidRDefault="006E6810" w:rsidP="000F5A4D">
      <w:pPr>
        <w:pStyle w:val="ListParagraph"/>
        <w:numPr>
          <w:ilvl w:val="0"/>
          <w:numId w:val="6"/>
        </w:numPr>
        <w:spacing w:after="0" w:line="240" w:lineRule="auto"/>
        <w:rPr>
          <w:rFonts w:cstheme="minorHAnsi"/>
          <w:b/>
          <w:iCs/>
        </w:rPr>
      </w:pPr>
      <w:r w:rsidRPr="00233A6A">
        <w:rPr>
          <w:rFonts w:cstheme="minorHAnsi"/>
          <w:b/>
          <w:iCs/>
        </w:rPr>
        <w:t xml:space="preserve">Project Title:  </w:t>
      </w:r>
      <w:r w:rsidR="00D17C64" w:rsidRPr="00233A6A">
        <w:rPr>
          <w:rFonts w:cstheme="minorHAnsi"/>
          <w:b/>
          <w:iCs/>
        </w:rPr>
        <w:t>United Nations Industrial Development Organization</w:t>
      </w:r>
      <w:r w:rsidR="000F5A4D" w:rsidRPr="00233A6A">
        <w:rPr>
          <w:rFonts w:cstheme="minorHAnsi"/>
          <w:b/>
          <w:iCs/>
        </w:rPr>
        <w:t>– PAGE Workplan (ODA Countries)</w:t>
      </w:r>
    </w:p>
    <w:p w14:paraId="6DCBC33E" w14:textId="77777777" w:rsidR="000F5A4D" w:rsidRPr="00233A6A" w:rsidRDefault="000F5A4D" w:rsidP="000F5A4D">
      <w:pPr>
        <w:spacing w:after="0" w:line="240" w:lineRule="auto"/>
        <w:rPr>
          <w:rFonts w:cstheme="minorHAnsi"/>
          <w:b/>
          <w:iCs/>
        </w:rPr>
      </w:pPr>
    </w:p>
    <w:p w14:paraId="3D0E0867" w14:textId="3F4AEE3B" w:rsidR="000F5A4D" w:rsidRPr="00233A6A" w:rsidRDefault="00F87937" w:rsidP="000F5A4D">
      <w:pPr>
        <w:pStyle w:val="ListParagraph"/>
        <w:numPr>
          <w:ilvl w:val="0"/>
          <w:numId w:val="7"/>
        </w:numPr>
        <w:spacing w:after="0" w:line="240" w:lineRule="auto"/>
        <w:rPr>
          <w:rFonts w:cstheme="minorHAnsi"/>
          <w:b/>
          <w:iCs/>
        </w:rPr>
      </w:pPr>
      <w:r w:rsidRPr="00233A6A">
        <w:rPr>
          <w:rFonts w:cstheme="minorHAnsi"/>
          <w:b/>
          <w:iCs/>
        </w:rPr>
        <w:t xml:space="preserve">MPTF Project Number:  </w:t>
      </w:r>
      <w:r w:rsidR="00D17C64" w:rsidRPr="00233A6A">
        <w:rPr>
          <w:rFonts w:cstheme="minorHAnsi"/>
          <w:b/>
        </w:rPr>
        <w:t>105893</w:t>
      </w:r>
    </w:p>
    <w:p w14:paraId="5E651A07" w14:textId="77777777" w:rsidR="008E363F" w:rsidRPr="00233A6A" w:rsidRDefault="008E363F" w:rsidP="001E373D">
      <w:pPr>
        <w:spacing w:after="0" w:line="240" w:lineRule="auto"/>
        <w:jc w:val="center"/>
        <w:rPr>
          <w:rFonts w:cstheme="minorHAnsi"/>
          <w:b/>
          <w:iCs/>
        </w:rPr>
      </w:pPr>
      <w:bookmarkStart w:id="0" w:name="_GoBack"/>
      <w:bookmarkEnd w:id="0"/>
    </w:p>
    <w:p w14:paraId="67A46ABD" w14:textId="77777777" w:rsidR="008E363F" w:rsidRPr="00233A6A" w:rsidRDefault="008E363F" w:rsidP="001E373D">
      <w:pPr>
        <w:spacing w:after="0" w:line="240" w:lineRule="auto"/>
        <w:jc w:val="center"/>
        <w:rPr>
          <w:rFonts w:cstheme="minorHAnsi"/>
          <w:b/>
          <w:iCs/>
        </w:rPr>
      </w:pPr>
    </w:p>
    <w:p w14:paraId="71BBBA06" w14:textId="77777777" w:rsidR="001B0AA0" w:rsidRPr="00233A6A" w:rsidRDefault="001B0AA0" w:rsidP="001B0AA0">
      <w:pPr>
        <w:spacing w:after="0" w:line="240" w:lineRule="auto"/>
        <w:jc w:val="center"/>
        <w:rPr>
          <w:rFonts w:cstheme="minorHAnsi"/>
          <w:b/>
          <w:iCs/>
        </w:rPr>
      </w:pPr>
    </w:p>
    <w:p w14:paraId="49DC6B92" w14:textId="77777777" w:rsidR="001B0AA0" w:rsidRPr="00233A6A" w:rsidRDefault="001B0AA0" w:rsidP="001B0AA0">
      <w:pPr>
        <w:spacing w:after="0" w:line="240" w:lineRule="auto"/>
        <w:jc w:val="center"/>
        <w:rPr>
          <w:rFonts w:cstheme="minorHAnsi"/>
          <w:b/>
          <w:iCs/>
        </w:rPr>
      </w:pPr>
      <w:bookmarkStart w:id="1" w:name="_Hlk9433928"/>
      <w:r w:rsidRPr="00233A6A">
        <w:rPr>
          <w:rFonts w:cstheme="minorHAnsi"/>
          <w:b/>
          <w:iCs/>
        </w:rPr>
        <w:t xml:space="preserve"> UNIDO - GLOBAL LEVEL</w:t>
      </w:r>
    </w:p>
    <w:bookmarkEnd w:id="1"/>
    <w:p w14:paraId="2817A678" w14:textId="77777777" w:rsidR="001B0AA0" w:rsidRPr="00233A6A" w:rsidRDefault="001B0AA0" w:rsidP="001B0AA0">
      <w:pPr>
        <w:spacing w:after="0" w:line="240" w:lineRule="auto"/>
        <w:jc w:val="center"/>
        <w:rPr>
          <w:rFonts w:cstheme="minorHAnsi"/>
          <w:b/>
          <w:iCs/>
        </w:rPr>
      </w:pPr>
    </w:p>
    <w:tbl>
      <w:tblPr>
        <w:tblStyle w:val="TableGrid"/>
        <w:tblW w:w="0" w:type="auto"/>
        <w:tblLook w:val="04A0" w:firstRow="1" w:lastRow="0" w:firstColumn="1" w:lastColumn="0" w:noHBand="0" w:noVBand="1"/>
      </w:tblPr>
      <w:tblGrid>
        <w:gridCol w:w="2065"/>
        <w:gridCol w:w="7830"/>
      </w:tblGrid>
      <w:tr w:rsidR="001B0AA0" w:rsidRPr="00233A6A" w14:paraId="78AFCC61" w14:textId="77777777" w:rsidTr="0076411A">
        <w:tc>
          <w:tcPr>
            <w:tcW w:w="9895" w:type="dxa"/>
            <w:gridSpan w:val="2"/>
          </w:tcPr>
          <w:p w14:paraId="2E5A08AF" w14:textId="77777777" w:rsidR="001B0AA0" w:rsidRPr="00233A6A" w:rsidRDefault="001B0AA0" w:rsidP="0076411A">
            <w:pPr>
              <w:rPr>
                <w:rFonts w:cstheme="minorHAnsi"/>
                <w:i/>
              </w:rPr>
            </w:pPr>
            <w:r w:rsidRPr="00233A6A">
              <w:rPr>
                <w:rFonts w:cstheme="minorHAnsi"/>
                <w:bCs/>
                <w:i/>
              </w:rPr>
              <w:t>Outcome 3 -</w:t>
            </w:r>
            <w:r w:rsidRPr="00233A6A">
              <w:rPr>
                <w:rFonts w:cstheme="minorHAnsi"/>
                <w:i/>
              </w:rPr>
              <w:t xml:space="preserve"> Individuals and institutions representing social partners, public, private and civil society groups and stakeholders have acquired capacities needed to advance IGE approaches at regional, national and sectoral levels.</w:t>
            </w:r>
          </w:p>
          <w:p w14:paraId="4F0BF92A" w14:textId="77777777" w:rsidR="001B0AA0" w:rsidRPr="00233A6A" w:rsidRDefault="001B0AA0" w:rsidP="0076411A">
            <w:pPr>
              <w:rPr>
                <w:rFonts w:cstheme="minorHAnsi"/>
                <w:i/>
              </w:rPr>
            </w:pPr>
          </w:p>
          <w:p w14:paraId="1962A710" w14:textId="77777777" w:rsidR="001B0AA0" w:rsidRPr="00233A6A" w:rsidRDefault="001B0AA0" w:rsidP="0076411A">
            <w:pPr>
              <w:rPr>
                <w:rFonts w:cstheme="minorHAnsi"/>
                <w:iCs/>
              </w:rPr>
            </w:pPr>
          </w:p>
        </w:tc>
      </w:tr>
      <w:tr w:rsidR="001B0AA0" w:rsidRPr="00233A6A" w14:paraId="18EF9BD3" w14:textId="77777777" w:rsidTr="0076411A">
        <w:tc>
          <w:tcPr>
            <w:tcW w:w="2065" w:type="dxa"/>
          </w:tcPr>
          <w:p w14:paraId="0B408E97" w14:textId="77777777" w:rsidR="001B0AA0" w:rsidRPr="00233A6A" w:rsidRDefault="001B0AA0" w:rsidP="0076411A">
            <w:pPr>
              <w:rPr>
                <w:rFonts w:cstheme="minorHAnsi"/>
                <w:b/>
                <w:iCs/>
              </w:rPr>
            </w:pPr>
            <w:r w:rsidRPr="00233A6A">
              <w:rPr>
                <w:rFonts w:cstheme="minorHAnsi"/>
                <w:b/>
                <w:iCs/>
              </w:rPr>
              <w:t xml:space="preserve">Key achievements in </w:t>
            </w:r>
            <w:r w:rsidRPr="00233A6A">
              <w:rPr>
                <w:rFonts w:cstheme="minorHAnsi"/>
                <w:b/>
                <w:bCs/>
                <w:iCs/>
              </w:rPr>
              <w:t>2022</w:t>
            </w:r>
            <w:r w:rsidRPr="00233A6A">
              <w:rPr>
                <w:rFonts w:cstheme="minorHAnsi"/>
                <w:b/>
                <w:iCs/>
              </w:rPr>
              <w:t xml:space="preserve"> </w:t>
            </w:r>
          </w:p>
          <w:p w14:paraId="46AAF951" w14:textId="77777777" w:rsidR="001B0AA0" w:rsidRPr="00233A6A" w:rsidRDefault="001B0AA0" w:rsidP="0076411A">
            <w:pPr>
              <w:rPr>
                <w:rFonts w:cstheme="minorHAnsi"/>
                <w:b/>
                <w:iCs/>
              </w:rPr>
            </w:pPr>
          </w:p>
        </w:tc>
        <w:tc>
          <w:tcPr>
            <w:tcW w:w="7830" w:type="dxa"/>
            <w:vAlign w:val="center"/>
          </w:tcPr>
          <w:p w14:paraId="282B76B0" w14:textId="77777777" w:rsidR="001B0AA0" w:rsidRPr="00233A6A" w:rsidRDefault="001B0AA0" w:rsidP="0076411A">
            <w:pPr>
              <w:jc w:val="both"/>
              <w:rPr>
                <w:rFonts w:cstheme="minorHAnsi"/>
                <w:b/>
                <w:bCs/>
              </w:rPr>
            </w:pPr>
            <w:r w:rsidRPr="00233A6A">
              <w:rPr>
                <w:rFonts w:cstheme="minorHAnsi"/>
                <w:b/>
                <w:bCs/>
              </w:rPr>
              <w:t>2nd PAGE-UNIDO Summer School on Green Industry- 2022</w:t>
            </w:r>
          </w:p>
          <w:p w14:paraId="267504BF" w14:textId="77777777" w:rsidR="001B0AA0" w:rsidRPr="00233A6A" w:rsidRDefault="001B0AA0" w:rsidP="0076411A">
            <w:pPr>
              <w:jc w:val="both"/>
              <w:rPr>
                <w:rFonts w:cstheme="minorHAnsi"/>
              </w:rPr>
            </w:pPr>
          </w:p>
          <w:p w14:paraId="7243DFD0" w14:textId="77777777" w:rsidR="001B0AA0" w:rsidRPr="00233A6A" w:rsidRDefault="001B0AA0" w:rsidP="0076411A">
            <w:pPr>
              <w:pStyle w:val="NormalWeb"/>
              <w:spacing w:before="0" w:beforeAutospacing="0" w:after="0" w:afterAutospacing="0"/>
              <w:jc w:val="both"/>
              <w:rPr>
                <w:rFonts w:asciiTheme="minorHAnsi" w:hAnsiTheme="minorHAnsi" w:cstheme="minorHAnsi"/>
                <w:color w:val="0E101A"/>
                <w:sz w:val="22"/>
                <w:szCs w:val="22"/>
              </w:rPr>
            </w:pPr>
            <w:r w:rsidRPr="00233A6A">
              <w:rPr>
                <w:rFonts w:asciiTheme="minorHAnsi" w:hAnsiTheme="minorHAnsi" w:cstheme="minorHAnsi"/>
                <w:color w:val="0E101A"/>
                <w:sz w:val="22"/>
                <w:szCs w:val="22"/>
              </w:rPr>
              <w:t xml:space="preserve">At the global </w:t>
            </w:r>
            <w:proofErr w:type="spellStart"/>
            <w:r w:rsidRPr="00233A6A">
              <w:rPr>
                <w:rFonts w:asciiTheme="minorHAnsi" w:hAnsiTheme="minorHAnsi" w:cstheme="minorHAnsi"/>
                <w:color w:val="0E101A"/>
                <w:sz w:val="22"/>
                <w:szCs w:val="22"/>
              </w:rPr>
              <w:t>level</w:t>
            </w:r>
            <w:proofErr w:type="spellEnd"/>
            <w:r w:rsidRPr="00233A6A">
              <w:rPr>
                <w:rFonts w:asciiTheme="minorHAnsi" w:hAnsiTheme="minorHAnsi" w:cstheme="minorHAnsi"/>
                <w:color w:val="0E101A"/>
                <w:sz w:val="22"/>
                <w:szCs w:val="22"/>
              </w:rPr>
              <w:t xml:space="preserve">, UNIDO, in </w:t>
            </w:r>
            <w:proofErr w:type="spellStart"/>
            <w:r w:rsidRPr="00233A6A">
              <w:rPr>
                <w:rFonts w:asciiTheme="minorHAnsi" w:hAnsiTheme="minorHAnsi" w:cstheme="minorHAnsi"/>
                <w:color w:val="0E101A"/>
                <w:sz w:val="22"/>
                <w:szCs w:val="22"/>
              </w:rPr>
              <w:t>cooperation</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with</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other</w:t>
            </w:r>
            <w:proofErr w:type="spellEnd"/>
            <w:r w:rsidRPr="00233A6A">
              <w:rPr>
                <w:rFonts w:asciiTheme="minorHAnsi" w:hAnsiTheme="minorHAnsi" w:cstheme="minorHAnsi"/>
                <w:color w:val="0E101A"/>
                <w:sz w:val="22"/>
                <w:szCs w:val="22"/>
              </w:rPr>
              <w:t xml:space="preserve"> PAGE </w:t>
            </w:r>
            <w:proofErr w:type="spellStart"/>
            <w:r w:rsidRPr="00233A6A">
              <w:rPr>
                <w:rFonts w:asciiTheme="minorHAnsi" w:hAnsiTheme="minorHAnsi" w:cstheme="minorHAnsi"/>
                <w:color w:val="0E101A"/>
                <w:sz w:val="22"/>
                <w:szCs w:val="22"/>
              </w:rPr>
              <w:t>agencies</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organized</w:t>
            </w:r>
            <w:proofErr w:type="spellEnd"/>
            <w:r w:rsidRPr="00233A6A">
              <w:rPr>
                <w:rFonts w:asciiTheme="minorHAnsi" w:hAnsiTheme="minorHAnsi" w:cstheme="minorHAnsi"/>
                <w:color w:val="0E101A"/>
                <w:sz w:val="22"/>
                <w:szCs w:val="22"/>
              </w:rPr>
              <w:t xml:space="preserve"> the Green </w:t>
            </w:r>
            <w:proofErr w:type="spellStart"/>
            <w:r w:rsidRPr="00233A6A">
              <w:rPr>
                <w:rFonts w:asciiTheme="minorHAnsi" w:hAnsiTheme="minorHAnsi" w:cstheme="minorHAnsi"/>
                <w:color w:val="0E101A"/>
                <w:sz w:val="22"/>
                <w:szCs w:val="22"/>
              </w:rPr>
              <w:t>Industry</w:t>
            </w:r>
            <w:proofErr w:type="spellEnd"/>
            <w:r w:rsidRPr="00233A6A">
              <w:rPr>
                <w:rFonts w:asciiTheme="minorHAnsi" w:hAnsiTheme="minorHAnsi" w:cstheme="minorHAnsi"/>
                <w:color w:val="0E101A"/>
                <w:sz w:val="22"/>
                <w:szCs w:val="22"/>
              </w:rPr>
              <w:t xml:space="preserve"> Summer School-2022 in July to </w:t>
            </w:r>
            <w:proofErr w:type="spellStart"/>
            <w:r w:rsidRPr="00233A6A">
              <w:rPr>
                <w:rFonts w:asciiTheme="minorHAnsi" w:hAnsiTheme="minorHAnsi" w:cstheme="minorHAnsi"/>
                <w:color w:val="0E101A"/>
                <w:sz w:val="22"/>
                <w:szCs w:val="22"/>
              </w:rPr>
              <w:t>advance</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learning</w:t>
            </w:r>
            <w:proofErr w:type="spellEnd"/>
            <w:r w:rsidRPr="00233A6A">
              <w:rPr>
                <w:rFonts w:asciiTheme="minorHAnsi" w:hAnsiTheme="minorHAnsi" w:cstheme="minorHAnsi"/>
                <w:color w:val="0E101A"/>
                <w:sz w:val="22"/>
                <w:szCs w:val="22"/>
              </w:rPr>
              <w:t xml:space="preserve"> on green </w:t>
            </w:r>
            <w:proofErr w:type="spellStart"/>
            <w:r w:rsidRPr="00233A6A">
              <w:rPr>
                <w:rFonts w:asciiTheme="minorHAnsi" w:hAnsiTheme="minorHAnsi" w:cstheme="minorHAnsi"/>
                <w:color w:val="0E101A"/>
                <w:sz w:val="22"/>
                <w:szCs w:val="22"/>
              </w:rPr>
              <w:t>industrial</w:t>
            </w:r>
            <w:proofErr w:type="spellEnd"/>
            <w:r w:rsidRPr="00233A6A">
              <w:rPr>
                <w:rFonts w:asciiTheme="minorHAnsi" w:hAnsiTheme="minorHAnsi" w:cstheme="minorHAnsi"/>
                <w:color w:val="0E101A"/>
                <w:sz w:val="22"/>
                <w:szCs w:val="22"/>
              </w:rPr>
              <w:t xml:space="preserve"> transformation. The </w:t>
            </w:r>
            <w:proofErr w:type="spellStart"/>
            <w:r w:rsidRPr="00233A6A">
              <w:rPr>
                <w:rFonts w:asciiTheme="minorHAnsi" w:hAnsiTheme="minorHAnsi" w:cstheme="minorHAnsi"/>
                <w:color w:val="0E101A"/>
                <w:sz w:val="22"/>
                <w:szCs w:val="22"/>
              </w:rPr>
              <w:t>summer</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school</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was</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held</w:t>
            </w:r>
            <w:proofErr w:type="spellEnd"/>
            <w:r w:rsidRPr="00233A6A">
              <w:rPr>
                <w:rFonts w:asciiTheme="minorHAnsi" w:hAnsiTheme="minorHAnsi" w:cstheme="minorHAnsi"/>
                <w:color w:val="0E101A"/>
                <w:sz w:val="22"/>
                <w:szCs w:val="22"/>
              </w:rPr>
              <w:t xml:space="preserve"> in </w:t>
            </w:r>
            <w:proofErr w:type="spellStart"/>
            <w:r w:rsidRPr="00233A6A">
              <w:rPr>
                <w:rFonts w:asciiTheme="minorHAnsi" w:hAnsiTheme="minorHAnsi" w:cstheme="minorHAnsi"/>
                <w:color w:val="0E101A"/>
                <w:sz w:val="22"/>
                <w:szCs w:val="22"/>
              </w:rPr>
              <w:t>two</w:t>
            </w:r>
            <w:proofErr w:type="spellEnd"/>
            <w:r w:rsidRPr="00233A6A">
              <w:rPr>
                <w:rFonts w:asciiTheme="minorHAnsi" w:hAnsiTheme="minorHAnsi" w:cstheme="minorHAnsi"/>
                <w:color w:val="0E101A"/>
                <w:sz w:val="22"/>
                <w:szCs w:val="22"/>
              </w:rPr>
              <w:t xml:space="preserve"> parts:</w:t>
            </w:r>
          </w:p>
          <w:p w14:paraId="30EE12E5" w14:textId="77777777" w:rsidR="001B0AA0" w:rsidRPr="00233A6A" w:rsidRDefault="001B0AA0" w:rsidP="0076411A">
            <w:pPr>
              <w:pStyle w:val="NormalWeb"/>
              <w:spacing w:before="0" w:beforeAutospacing="0" w:after="0" w:afterAutospacing="0"/>
              <w:rPr>
                <w:rFonts w:asciiTheme="minorHAnsi" w:hAnsiTheme="minorHAnsi" w:cstheme="minorHAnsi"/>
                <w:color w:val="0E101A"/>
                <w:sz w:val="22"/>
                <w:szCs w:val="22"/>
              </w:rPr>
            </w:pPr>
          </w:p>
          <w:p w14:paraId="3857970F" w14:textId="77777777" w:rsidR="001B0AA0" w:rsidRPr="00233A6A" w:rsidRDefault="001B0AA0" w:rsidP="0076411A">
            <w:pPr>
              <w:pStyle w:val="NormalWeb"/>
              <w:spacing w:before="0" w:beforeAutospacing="0" w:after="0" w:afterAutospacing="0"/>
              <w:jc w:val="both"/>
              <w:rPr>
                <w:rFonts w:asciiTheme="minorHAnsi" w:hAnsiTheme="minorHAnsi" w:cstheme="minorHAnsi"/>
                <w:color w:val="0E101A"/>
                <w:sz w:val="22"/>
                <w:szCs w:val="22"/>
              </w:rPr>
            </w:pPr>
            <w:r w:rsidRPr="00233A6A">
              <w:rPr>
                <w:rStyle w:val="Strong"/>
                <w:rFonts w:asciiTheme="minorHAnsi" w:hAnsiTheme="minorHAnsi" w:cstheme="minorHAnsi"/>
                <w:color w:val="0E101A"/>
                <w:sz w:val="22"/>
                <w:szCs w:val="22"/>
              </w:rPr>
              <w:t>Part 1</w:t>
            </w:r>
            <w:r w:rsidRPr="00233A6A">
              <w:rPr>
                <w:rFonts w:asciiTheme="minorHAnsi" w:hAnsiTheme="minorHAnsi" w:cstheme="minorHAnsi"/>
                <w:color w:val="0E101A"/>
                <w:sz w:val="22"/>
                <w:szCs w:val="22"/>
              </w:rPr>
              <w:t> </w:t>
            </w:r>
            <w:r w:rsidRPr="00233A6A">
              <w:rPr>
                <w:rStyle w:val="Strong"/>
                <w:rFonts w:asciiTheme="minorHAnsi" w:hAnsiTheme="minorHAnsi" w:cstheme="minorHAnsi"/>
                <w:color w:val="0E101A"/>
                <w:sz w:val="22"/>
                <w:szCs w:val="22"/>
              </w:rPr>
              <w:t>Self-</w:t>
            </w:r>
            <w:proofErr w:type="spellStart"/>
            <w:r w:rsidRPr="00233A6A">
              <w:rPr>
                <w:rStyle w:val="Strong"/>
                <w:rFonts w:asciiTheme="minorHAnsi" w:hAnsiTheme="minorHAnsi" w:cstheme="minorHAnsi"/>
                <w:color w:val="0E101A"/>
                <w:sz w:val="22"/>
                <w:szCs w:val="22"/>
              </w:rPr>
              <w:t>paced</w:t>
            </w:r>
            <w:proofErr w:type="spellEnd"/>
            <w:r w:rsidRPr="00233A6A">
              <w:rPr>
                <w:rStyle w:val="Strong"/>
                <w:rFonts w:asciiTheme="minorHAnsi" w:hAnsiTheme="minorHAnsi" w:cstheme="minorHAnsi"/>
                <w:color w:val="0E101A"/>
                <w:sz w:val="22"/>
                <w:szCs w:val="22"/>
              </w:rPr>
              <w:t xml:space="preserve"> Online Course on Green Industrial Policy: </w:t>
            </w:r>
            <w:proofErr w:type="spellStart"/>
            <w:r w:rsidRPr="00233A6A">
              <w:rPr>
                <w:rStyle w:val="Strong"/>
                <w:rFonts w:asciiTheme="minorHAnsi" w:hAnsiTheme="minorHAnsi" w:cstheme="minorHAnsi"/>
                <w:color w:val="0E101A"/>
                <w:sz w:val="22"/>
                <w:szCs w:val="22"/>
              </w:rPr>
              <w:t>Sustainable</w:t>
            </w:r>
            <w:proofErr w:type="spellEnd"/>
            <w:r w:rsidRPr="00233A6A">
              <w:rPr>
                <w:rStyle w:val="Strong"/>
                <w:rFonts w:asciiTheme="minorHAnsi" w:hAnsiTheme="minorHAnsi" w:cstheme="minorHAnsi"/>
                <w:color w:val="0E101A"/>
                <w:sz w:val="22"/>
                <w:szCs w:val="22"/>
              </w:rPr>
              <w:t xml:space="preserve"> </w:t>
            </w:r>
            <w:proofErr w:type="spellStart"/>
            <w:r w:rsidRPr="00233A6A">
              <w:rPr>
                <w:rStyle w:val="Strong"/>
                <w:rFonts w:asciiTheme="minorHAnsi" w:hAnsiTheme="minorHAnsi" w:cstheme="minorHAnsi"/>
                <w:color w:val="0E101A"/>
                <w:sz w:val="22"/>
                <w:szCs w:val="22"/>
              </w:rPr>
              <w:t>Economic</w:t>
            </w:r>
            <w:proofErr w:type="spellEnd"/>
            <w:r w:rsidRPr="00233A6A">
              <w:rPr>
                <w:rStyle w:val="Strong"/>
                <w:rFonts w:asciiTheme="minorHAnsi" w:hAnsiTheme="minorHAnsi" w:cstheme="minorHAnsi"/>
                <w:color w:val="0E101A"/>
                <w:sz w:val="22"/>
                <w:szCs w:val="22"/>
              </w:rPr>
              <w:t xml:space="preserve"> Transformation and </w:t>
            </w:r>
            <w:proofErr w:type="spellStart"/>
            <w:r w:rsidRPr="00233A6A">
              <w:rPr>
                <w:rStyle w:val="Strong"/>
                <w:rFonts w:asciiTheme="minorHAnsi" w:hAnsiTheme="minorHAnsi" w:cstheme="minorHAnsi"/>
                <w:color w:val="0E101A"/>
                <w:sz w:val="22"/>
                <w:szCs w:val="22"/>
              </w:rPr>
              <w:t>Competitiveness</w:t>
            </w:r>
            <w:proofErr w:type="spellEnd"/>
            <w:r w:rsidRPr="00233A6A">
              <w:rPr>
                <w:rStyle w:val="Strong"/>
                <w:rFonts w:asciiTheme="minorHAnsi" w:hAnsiTheme="minorHAnsi" w:cstheme="minorHAnsi"/>
                <w:color w:val="0E101A"/>
                <w:sz w:val="22"/>
                <w:szCs w:val="22"/>
              </w:rPr>
              <w:t>: </w:t>
            </w:r>
            <w:r w:rsidRPr="00233A6A">
              <w:rPr>
                <w:rFonts w:asciiTheme="minorHAnsi" w:hAnsiTheme="minorHAnsi" w:cstheme="minorHAnsi"/>
                <w:color w:val="0E101A"/>
                <w:sz w:val="22"/>
                <w:szCs w:val="22"/>
              </w:rPr>
              <w:t xml:space="preserve">179 candidates </w:t>
            </w:r>
            <w:proofErr w:type="spellStart"/>
            <w:r w:rsidRPr="00233A6A">
              <w:rPr>
                <w:rFonts w:asciiTheme="minorHAnsi" w:hAnsiTheme="minorHAnsi" w:cstheme="minorHAnsi"/>
                <w:color w:val="0E101A"/>
                <w:sz w:val="22"/>
                <w:szCs w:val="22"/>
              </w:rPr>
              <w:t>from</w:t>
            </w:r>
            <w:proofErr w:type="spellEnd"/>
            <w:r w:rsidRPr="00233A6A">
              <w:rPr>
                <w:rFonts w:asciiTheme="minorHAnsi" w:hAnsiTheme="minorHAnsi" w:cstheme="minorHAnsi"/>
                <w:color w:val="0E101A"/>
                <w:sz w:val="22"/>
                <w:szCs w:val="22"/>
              </w:rPr>
              <w:t xml:space="preserve"> 60 PAGE and </w:t>
            </w:r>
            <w:proofErr w:type="spellStart"/>
            <w:r w:rsidRPr="00233A6A">
              <w:rPr>
                <w:rFonts w:asciiTheme="minorHAnsi" w:hAnsiTheme="minorHAnsi" w:cstheme="minorHAnsi"/>
                <w:color w:val="0E101A"/>
                <w:sz w:val="22"/>
                <w:szCs w:val="22"/>
              </w:rPr>
              <w:t>Non-PAGE</w:t>
            </w:r>
            <w:proofErr w:type="spellEnd"/>
            <w:r w:rsidRPr="00233A6A">
              <w:rPr>
                <w:rFonts w:asciiTheme="minorHAnsi" w:hAnsiTheme="minorHAnsi" w:cstheme="minorHAnsi"/>
                <w:color w:val="0E101A"/>
                <w:sz w:val="22"/>
                <w:szCs w:val="22"/>
              </w:rPr>
              <w:t xml:space="preserve"> countries </w:t>
            </w:r>
            <w:proofErr w:type="spellStart"/>
            <w:r w:rsidRPr="00233A6A">
              <w:rPr>
                <w:rFonts w:asciiTheme="minorHAnsi" w:hAnsiTheme="minorHAnsi" w:cstheme="minorHAnsi"/>
                <w:color w:val="0E101A"/>
                <w:sz w:val="22"/>
                <w:szCs w:val="22"/>
              </w:rPr>
              <w:t>applied</w:t>
            </w:r>
            <w:proofErr w:type="spellEnd"/>
            <w:r w:rsidRPr="00233A6A">
              <w:rPr>
                <w:rFonts w:asciiTheme="minorHAnsi" w:hAnsiTheme="minorHAnsi" w:cstheme="minorHAnsi"/>
                <w:color w:val="0E101A"/>
                <w:sz w:val="22"/>
                <w:szCs w:val="22"/>
              </w:rPr>
              <w:t xml:space="preserve"> for the </w:t>
            </w:r>
            <w:proofErr w:type="spellStart"/>
            <w:r w:rsidRPr="00233A6A">
              <w:rPr>
                <w:rFonts w:asciiTheme="minorHAnsi" w:hAnsiTheme="minorHAnsi" w:cstheme="minorHAnsi"/>
                <w:color w:val="0E101A"/>
                <w:sz w:val="22"/>
                <w:szCs w:val="22"/>
              </w:rPr>
              <w:t>summer</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school</w:t>
            </w:r>
            <w:proofErr w:type="spellEnd"/>
            <w:r w:rsidRPr="00233A6A">
              <w:rPr>
                <w:rFonts w:asciiTheme="minorHAnsi" w:hAnsiTheme="minorHAnsi" w:cstheme="minorHAnsi"/>
                <w:color w:val="0E101A"/>
                <w:sz w:val="22"/>
                <w:szCs w:val="22"/>
              </w:rPr>
              <w:t xml:space="preserve">. The participants </w:t>
            </w:r>
            <w:proofErr w:type="spellStart"/>
            <w:r w:rsidRPr="00233A6A">
              <w:rPr>
                <w:rFonts w:asciiTheme="minorHAnsi" w:hAnsiTheme="minorHAnsi" w:cstheme="minorHAnsi"/>
                <w:color w:val="0E101A"/>
                <w:sz w:val="22"/>
                <w:szCs w:val="22"/>
              </w:rPr>
              <w:t>were</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invited</w:t>
            </w:r>
            <w:proofErr w:type="spellEnd"/>
            <w:r w:rsidRPr="00233A6A">
              <w:rPr>
                <w:rFonts w:asciiTheme="minorHAnsi" w:hAnsiTheme="minorHAnsi" w:cstheme="minorHAnsi"/>
                <w:color w:val="0E101A"/>
                <w:sz w:val="22"/>
                <w:szCs w:val="22"/>
              </w:rPr>
              <w:t xml:space="preserve"> to </w:t>
            </w:r>
            <w:proofErr w:type="spellStart"/>
            <w:r w:rsidRPr="00233A6A">
              <w:rPr>
                <w:rFonts w:asciiTheme="minorHAnsi" w:hAnsiTheme="minorHAnsi" w:cstheme="minorHAnsi"/>
                <w:color w:val="0E101A"/>
                <w:sz w:val="22"/>
                <w:szCs w:val="22"/>
              </w:rPr>
              <w:t>complete</w:t>
            </w:r>
            <w:proofErr w:type="spellEnd"/>
            <w:r w:rsidRPr="00233A6A">
              <w:rPr>
                <w:rFonts w:asciiTheme="minorHAnsi" w:hAnsiTheme="minorHAnsi" w:cstheme="minorHAnsi"/>
                <w:color w:val="0E101A"/>
                <w:sz w:val="22"/>
                <w:szCs w:val="22"/>
              </w:rPr>
              <w:t xml:space="preserve"> the online self-</w:t>
            </w:r>
            <w:proofErr w:type="spellStart"/>
            <w:r w:rsidRPr="00233A6A">
              <w:rPr>
                <w:rFonts w:asciiTheme="minorHAnsi" w:hAnsiTheme="minorHAnsi" w:cstheme="minorHAnsi"/>
                <w:color w:val="0E101A"/>
                <w:sz w:val="22"/>
                <w:szCs w:val="22"/>
              </w:rPr>
              <w:t>paced</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certificate</w:t>
            </w:r>
            <w:proofErr w:type="spellEnd"/>
            <w:r w:rsidRPr="00233A6A">
              <w:rPr>
                <w:rFonts w:asciiTheme="minorHAnsi" w:hAnsiTheme="minorHAnsi" w:cstheme="minorHAnsi"/>
                <w:color w:val="0E101A"/>
                <w:sz w:val="22"/>
                <w:szCs w:val="22"/>
              </w:rPr>
              <w:t xml:space="preserve"> course on </w:t>
            </w:r>
            <w:hyperlink r:id="rId10" w:tgtFrame="_blank" w:history="1">
              <w:r w:rsidRPr="00233A6A">
                <w:rPr>
                  <w:rStyle w:val="Hyperlink"/>
                  <w:rFonts w:asciiTheme="minorHAnsi" w:hAnsiTheme="minorHAnsi" w:cstheme="minorHAnsi"/>
                  <w:color w:val="4A6EE0"/>
                  <w:sz w:val="22"/>
                  <w:szCs w:val="22"/>
                </w:rPr>
                <w:t>Green Industrial Policy</w:t>
              </w:r>
            </w:hyperlink>
            <w:r w:rsidRPr="00233A6A">
              <w:rPr>
                <w:rFonts w:asciiTheme="minorHAnsi" w:hAnsiTheme="minorHAnsi" w:cstheme="minorHAnsi"/>
                <w:color w:val="0E101A"/>
                <w:sz w:val="22"/>
                <w:szCs w:val="22"/>
              </w:rPr>
              <w:t xml:space="preserve"> to gain a basic </w:t>
            </w:r>
            <w:proofErr w:type="spellStart"/>
            <w:r w:rsidRPr="00233A6A">
              <w:rPr>
                <w:rFonts w:asciiTheme="minorHAnsi" w:hAnsiTheme="minorHAnsi" w:cstheme="minorHAnsi"/>
                <w:color w:val="0E101A"/>
                <w:sz w:val="22"/>
                <w:szCs w:val="22"/>
              </w:rPr>
              <w:t>understanding</w:t>
            </w:r>
            <w:proofErr w:type="spellEnd"/>
            <w:r w:rsidRPr="00233A6A">
              <w:rPr>
                <w:rFonts w:asciiTheme="minorHAnsi" w:hAnsiTheme="minorHAnsi" w:cstheme="minorHAnsi"/>
                <w:color w:val="0E101A"/>
                <w:sz w:val="22"/>
                <w:szCs w:val="22"/>
              </w:rPr>
              <w:t xml:space="preserve"> of terminologies and concepts of the Green </w:t>
            </w:r>
            <w:proofErr w:type="spellStart"/>
            <w:r w:rsidRPr="00233A6A">
              <w:rPr>
                <w:rFonts w:asciiTheme="minorHAnsi" w:hAnsiTheme="minorHAnsi" w:cstheme="minorHAnsi"/>
                <w:color w:val="0E101A"/>
                <w:sz w:val="22"/>
                <w:szCs w:val="22"/>
              </w:rPr>
              <w:t>Industry</w:t>
            </w:r>
            <w:proofErr w:type="spellEnd"/>
            <w:r w:rsidRPr="00233A6A">
              <w:rPr>
                <w:rFonts w:asciiTheme="minorHAnsi" w:hAnsiTheme="minorHAnsi" w:cstheme="minorHAnsi"/>
                <w:color w:val="0E101A"/>
                <w:sz w:val="22"/>
                <w:szCs w:val="22"/>
              </w:rPr>
              <w:t xml:space="preserve"> in </w:t>
            </w:r>
            <w:proofErr w:type="spellStart"/>
            <w:r w:rsidRPr="00233A6A">
              <w:rPr>
                <w:rFonts w:asciiTheme="minorHAnsi" w:hAnsiTheme="minorHAnsi" w:cstheme="minorHAnsi"/>
                <w:color w:val="0E101A"/>
                <w:sz w:val="22"/>
                <w:szCs w:val="22"/>
              </w:rPr>
              <w:t>order</w:t>
            </w:r>
            <w:proofErr w:type="spellEnd"/>
            <w:r w:rsidRPr="00233A6A">
              <w:rPr>
                <w:rFonts w:asciiTheme="minorHAnsi" w:hAnsiTheme="minorHAnsi" w:cstheme="minorHAnsi"/>
                <w:color w:val="0E101A"/>
                <w:sz w:val="22"/>
                <w:szCs w:val="22"/>
              </w:rPr>
              <w:t xml:space="preserve"> to </w:t>
            </w:r>
            <w:proofErr w:type="spellStart"/>
            <w:r w:rsidRPr="00233A6A">
              <w:rPr>
                <w:rFonts w:asciiTheme="minorHAnsi" w:hAnsiTheme="minorHAnsi" w:cstheme="minorHAnsi"/>
                <w:color w:val="0E101A"/>
                <w:sz w:val="22"/>
                <w:szCs w:val="22"/>
              </w:rPr>
              <w:t>be</w:t>
            </w:r>
            <w:proofErr w:type="spellEnd"/>
            <w:r w:rsidRPr="00233A6A">
              <w:rPr>
                <w:rFonts w:asciiTheme="minorHAnsi" w:hAnsiTheme="minorHAnsi" w:cstheme="minorHAnsi"/>
                <w:color w:val="0E101A"/>
                <w:sz w:val="22"/>
                <w:szCs w:val="22"/>
              </w:rPr>
              <w:t xml:space="preserve"> able to </w:t>
            </w:r>
            <w:proofErr w:type="spellStart"/>
            <w:r w:rsidRPr="00233A6A">
              <w:rPr>
                <w:rFonts w:asciiTheme="minorHAnsi" w:hAnsiTheme="minorHAnsi" w:cstheme="minorHAnsi"/>
                <w:color w:val="0E101A"/>
                <w:sz w:val="22"/>
                <w:szCs w:val="22"/>
              </w:rPr>
              <w:t>participate</w:t>
            </w:r>
            <w:proofErr w:type="spellEnd"/>
            <w:r w:rsidRPr="00233A6A">
              <w:rPr>
                <w:rFonts w:asciiTheme="minorHAnsi" w:hAnsiTheme="minorHAnsi" w:cstheme="minorHAnsi"/>
                <w:color w:val="0E101A"/>
                <w:sz w:val="22"/>
                <w:szCs w:val="22"/>
              </w:rPr>
              <w:t xml:space="preserve"> in part 2 of the </w:t>
            </w:r>
            <w:proofErr w:type="spellStart"/>
            <w:r w:rsidRPr="00233A6A">
              <w:rPr>
                <w:rFonts w:asciiTheme="minorHAnsi" w:hAnsiTheme="minorHAnsi" w:cstheme="minorHAnsi"/>
                <w:color w:val="0E101A"/>
                <w:sz w:val="22"/>
                <w:szCs w:val="22"/>
              </w:rPr>
              <w:t>summer</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school</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meaningfully</w:t>
            </w:r>
            <w:proofErr w:type="spellEnd"/>
            <w:r w:rsidRPr="00233A6A">
              <w:rPr>
                <w:rFonts w:asciiTheme="minorHAnsi" w:hAnsiTheme="minorHAnsi" w:cstheme="minorHAnsi"/>
                <w:color w:val="0E101A"/>
                <w:sz w:val="22"/>
                <w:szCs w:val="22"/>
              </w:rPr>
              <w:t>. The self-</w:t>
            </w:r>
            <w:proofErr w:type="spellStart"/>
            <w:r w:rsidRPr="00233A6A">
              <w:rPr>
                <w:rFonts w:asciiTheme="minorHAnsi" w:hAnsiTheme="minorHAnsi" w:cstheme="minorHAnsi"/>
                <w:color w:val="0E101A"/>
                <w:sz w:val="22"/>
                <w:szCs w:val="22"/>
              </w:rPr>
              <w:t>paced</w:t>
            </w:r>
            <w:proofErr w:type="spellEnd"/>
            <w:r w:rsidRPr="00233A6A">
              <w:rPr>
                <w:rFonts w:asciiTheme="minorHAnsi" w:hAnsiTheme="minorHAnsi" w:cstheme="minorHAnsi"/>
                <w:color w:val="0E101A"/>
                <w:sz w:val="22"/>
                <w:szCs w:val="22"/>
              </w:rPr>
              <w:t xml:space="preserve"> course </w:t>
            </w:r>
            <w:proofErr w:type="spellStart"/>
            <w:r w:rsidRPr="00233A6A">
              <w:rPr>
                <w:rFonts w:asciiTheme="minorHAnsi" w:hAnsiTheme="minorHAnsi" w:cstheme="minorHAnsi"/>
                <w:color w:val="0E101A"/>
                <w:sz w:val="22"/>
                <w:szCs w:val="22"/>
              </w:rPr>
              <w:t>contains</w:t>
            </w:r>
            <w:proofErr w:type="spellEnd"/>
            <w:r w:rsidRPr="00233A6A">
              <w:rPr>
                <w:rFonts w:asciiTheme="minorHAnsi" w:hAnsiTheme="minorHAnsi" w:cstheme="minorHAnsi"/>
                <w:color w:val="0E101A"/>
                <w:sz w:val="22"/>
                <w:szCs w:val="22"/>
              </w:rPr>
              <w:t xml:space="preserve"> five modules </w:t>
            </w:r>
            <w:proofErr w:type="spellStart"/>
            <w:r w:rsidRPr="00233A6A">
              <w:rPr>
                <w:rFonts w:asciiTheme="minorHAnsi" w:hAnsiTheme="minorHAnsi" w:cstheme="minorHAnsi"/>
                <w:color w:val="0E101A"/>
                <w:sz w:val="22"/>
                <w:szCs w:val="22"/>
              </w:rPr>
              <w:t>comprising</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video</w:t>
            </w:r>
            <w:proofErr w:type="spellEnd"/>
            <w:r w:rsidRPr="00233A6A">
              <w:rPr>
                <w:rFonts w:asciiTheme="minorHAnsi" w:hAnsiTheme="minorHAnsi" w:cstheme="minorHAnsi"/>
                <w:color w:val="0E101A"/>
                <w:sz w:val="22"/>
                <w:szCs w:val="22"/>
              </w:rPr>
              <w:t xml:space="preserve"> lectures, </w:t>
            </w:r>
            <w:proofErr w:type="spellStart"/>
            <w:r w:rsidRPr="00233A6A">
              <w:rPr>
                <w:rFonts w:asciiTheme="minorHAnsi" w:hAnsiTheme="minorHAnsi" w:cstheme="minorHAnsi"/>
                <w:color w:val="0E101A"/>
                <w:sz w:val="22"/>
                <w:szCs w:val="22"/>
              </w:rPr>
              <w:t>reading</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material</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factsheets</w:t>
            </w:r>
            <w:proofErr w:type="spellEnd"/>
            <w:r w:rsidRPr="00233A6A">
              <w:rPr>
                <w:rFonts w:asciiTheme="minorHAnsi" w:hAnsiTheme="minorHAnsi" w:cstheme="minorHAnsi"/>
                <w:color w:val="0E101A"/>
                <w:sz w:val="22"/>
                <w:szCs w:val="22"/>
              </w:rPr>
              <w:t xml:space="preserve">, and </w:t>
            </w:r>
            <w:proofErr w:type="spellStart"/>
            <w:r w:rsidRPr="00233A6A">
              <w:rPr>
                <w:rFonts w:asciiTheme="minorHAnsi" w:hAnsiTheme="minorHAnsi" w:cstheme="minorHAnsi"/>
                <w:color w:val="0E101A"/>
                <w:sz w:val="22"/>
                <w:szCs w:val="22"/>
              </w:rPr>
              <w:t>quizzes</w:t>
            </w:r>
            <w:proofErr w:type="spellEnd"/>
            <w:r w:rsidRPr="00233A6A">
              <w:rPr>
                <w:rFonts w:asciiTheme="minorHAnsi" w:hAnsiTheme="minorHAnsi" w:cstheme="minorHAnsi"/>
                <w:color w:val="0E101A"/>
                <w:sz w:val="22"/>
                <w:szCs w:val="22"/>
              </w:rPr>
              <w:t xml:space="preserve"> to </w:t>
            </w:r>
            <w:proofErr w:type="spellStart"/>
            <w:r w:rsidRPr="00233A6A">
              <w:rPr>
                <w:rFonts w:asciiTheme="minorHAnsi" w:hAnsiTheme="minorHAnsi" w:cstheme="minorHAnsi"/>
                <w:color w:val="0E101A"/>
                <w:sz w:val="22"/>
                <w:szCs w:val="22"/>
              </w:rPr>
              <w:t>complete</w:t>
            </w:r>
            <w:proofErr w:type="spellEnd"/>
            <w:r w:rsidRPr="00233A6A">
              <w:rPr>
                <w:rFonts w:asciiTheme="minorHAnsi" w:hAnsiTheme="minorHAnsi" w:cstheme="minorHAnsi"/>
                <w:color w:val="0E101A"/>
                <w:sz w:val="22"/>
                <w:szCs w:val="22"/>
              </w:rPr>
              <w:t xml:space="preserve"> to </w:t>
            </w:r>
            <w:proofErr w:type="spellStart"/>
            <w:r w:rsidRPr="00233A6A">
              <w:rPr>
                <w:rFonts w:asciiTheme="minorHAnsi" w:hAnsiTheme="minorHAnsi" w:cstheme="minorHAnsi"/>
                <w:color w:val="0E101A"/>
                <w:sz w:val="22"/>
                <w:szCs w:val="22"/>
              </w:rPr>
              <w:t>obtain</w:t>
            </w:r>
            <w:proofErr w:type="spellEnd"/>
            <w:r w:rsidRPr="00233A6A">
              <w:rPr>
                <w:rFonts w:asciiTheme="minorHAnsi" w:hAnsiTheme="minorHAnsi" w:cstheme="minorHAnsi"/>
                <w:color w:val="0E101A"/>
                <w:sz w:val="22"/>
                <w:szCs w:val="22"/>
              </w:rPr>
              <w:t xml:space="preserve"> the </w:t>
            </w:r>
            <w:proofErr w:type="spellStart"/>
            <w:r w:rsidRPr="00233A6A">
              <w:rPr>
                <w:rFonts w:asciiTheme="minorHAnsi" w:hAnsiTheme="minorHAnsi" w:cstheme="minorHAnsi"/>
                <w:color w:val="0E101A"/>
                <w:sz w:val="22"/>
                <w:szCs w:val="22"/>
              </w:rPr>
              <w:t>certificate</w:t>
            </w:r>
            <w:proofErr w:type="spellEnd"/>
            <w:r w:rsidRPr="00233A6A">
              <w:rPr>
                <w:rFonts w:asciiTheme="minorHAnsi" w:hAnsiTheme="minorHAnsi" w:cstheme="minorHAnsi"/>
                <w:color w:val="0E101A"/>
                <w:sz w:val="22"/>
                <w:szCs w:val="22"/>
              </w:rPr>
              <w:t>. </w:t>
            </w:r>
          </w:p>
          <w:p w14:paraId="134AF950" w14:textId="77777777" w:rsidR="001B0AA0" w:rsidRPr="00233A6A" w:rsidRDefault="001B0AA0" w:rsidP="0076411A">
            <w:pPr>
              <w:jc w:val="both"/>
              <w:rPr>
                <w:rFonts w:cstheme="minorHAnsi"/>
              </w:rPr>
            </w:pPr>
            <w:r w:rsidRPr="00233A6A">
              <w:rPr>
                <w:rFonts w:cstheme="minorHAnsi"/>
                <w:b/>
                <w:bCs/>
              </w:rPr>
              <w:t>Part 2 Advanced Instructor-led Online Course on Green Industry</w:t>
            </w:r>
            <w:r w:rsidRPr="00233A6A">
              <w:rPr>
                <w:rFonts w:cstheme="minorHAnsi"/>
              </w:rPr>
              <w:t>: </w:t>
            </w:r>
            <w:r w:rsidRPr="00233A6A" w:rsidDel="00154236">
              <w:rPr>
                <w:rFonts w:cstheme="minorHAnsi"/>
              </w:rPr>
              <w:t xml:space="preserve"> </w:t>
            </w:r>
            <w:r w:rsidRPr="00233A6A">
              <w:rPr>
                <w:rFonts w:cstheme="minorHAnsi"/>
              </w:rPr>
              <w:t xml:space="preserve">The course was organized over four consecutive days from 26 – 29 July 2022. Sessions were organized via Zoom. The course was a good mix of lectures, interactive sessions, quizzes, games, and social hours covering the topic of food security in the advent of the Ukraine war, Circular economy, green recovery for SMEs, Industry decarbonization, NDC, green fiscal policies and green jobs in the lenses of green industry promotion. The </w:t>
            </w:r>
            <w:r w:rsidRPr="00233A6A">
              <w:rPr>
                <w:rFonts w:cstheme="minorHAnsi"/>
              </w:rPr>
              <w:lastRenderedPageBreak/>
              <w:t xml:space="preserve">participants were engaged in a virtual guided tour of the textile industry in South Africa to understand the industrial environment and GHG       emission status of the industry and explore opportunities for improvement. </w:t>
            </w:r>
          </w:p>
          <w:p w14:paraId="3E4B23E4" w14:textId="77777777" w:rsidR="001B0AA0" w:rsidRPr="00233A6A" w:rsidRDefault="001B0AA0" w:rsidP="0076411A">
            <w:pPr>
              <w:jc w:val="both"/>
              <w:rPr>
                <w:rFonts w:cstheme="minorHAnsi"/>
              </w:rPr>
            </w:pPr>
          </w:p>
          <w:p w14:paraId="63ACB3A6" w14:textId="77777777" w:rsidR="001B0AA0" w:rsidRPr="00233A6A" w:rsidRDefault="001B0AA0" w:rsidP="0076411A">
            <w:pPr>
              <w:jc w:val="both"/>
              <w:rPr>
                <w:rFonts w:cstheme="minorHAnsi"/>
              </w:rPr>
            </w:pPr>
            <w:r w:rsidRPr="00233A6A">
              <w:rPr>
                <w:rFonts w:cstheme="minorHAnsi"/>
              </w:rPr>
              <w:t xml:space="preserve">Experts from UNIDO, UN PAGE agencies, Global Green Growth Knowledge Platform (GGKP), Royal Institute of International Affairs, Chatham House, UK, Environmental Management Centre LLP, India, Austrian Institute of Technology (AIT), and a think tank from South Africa led various sessions during the school. </w:t>
            </w:r>
          </w:p>
          <w:p w14:paraId="7374CEA1" w14:textId="77777777" w:rsidR="001B0AA0" w:rsidRPr="00233A6A" w:rsidRDefault="001B0AA0" w:rsidP="0076411A">
            <w:pPr>
              <w:jc w:val="both"/>
              <w:rPr>
                <w:rFonts w:cstheme="minorHAnsi"/>
              </w:rPr>
            </w:pPr>
          </w:p>
          <w:p w14:paraId="6327E2D5" w14:textId="77777777" w:rsidR="001B0AA0" w:rsidRPr="00233A6A" w:rsidRDefault="001B0AA0" w:rsidP="0076411A">
            <w:pPr>
              <w:jc w:val="both"/>
              <w:rPr>
                <w:rFonts w:cstheme="minorHAnsi"/>
              </w:rPr>
            </w:pPr>
            <w:r w:rsidRPr="00233A6A">
              <w:rPr>
                <w:rFonts w:cstheme="minorHAnsi"/>
              </w:rPr>
              <w:t xml:space="preserve">40 participants from 26 countries, including policymakers from ministries, university faculty, Ph.D. students, researchers, trainers from public or private training institutes, NGO members, and SMEs working on green industry applications were trained at the summer school. At the end of 4 days of training, participants received a course completion certificate. </w:t>
            </w:r>
          </w:p>
          <w:p w14:paraId="0C35F866" w14:textId="77777777" w:rsidR="001B0AA0" w:rsidRPr="00233A6A" w:rsidRDefault="001B0AA0" w:rsidP="0076411A">
            <w:pPr>
              <w:jc w:val="both"/>
              <w:rPr>
                <w:rFonts w:cstheme="minorHAnsi"/>
              </w:rPr>
            </w:pPr>
          </w:p>
          <w:p w14:paraId="0D870D91" w14:textId="77777777" w:rsidR="001B0AA0" w:rsidRPr="00233A6A" w:rsidRDefault="001B0AA0" w:rsidP="0076411A">
            <w:pPr>
              <w:spacing w:line="276" w:lineRule="auto"/>
              <w:jc w:val="both"/>
              <w:rPr>
                <w:rFonts w:cstheme="minorHAnsi"/>
              </w:rPr>
            </w:pPr>
            <w:r w:rsidRPr="00233A6A">
              <w:rPr>
                <w:rFonts w:cstheme="minorHAnsi"/>
              </w:rPr>
              <w:t xml:space="preserve">In a post-course evaluation survey, 63% of respondents rated the course as very useful and 26% as mostly useful, and 11% as more or less useful. 44% responded that the knowledge/skills acquired in the event were very important, 41% completely important, and 15% were neutral. </w:t>
            </w:r>
          </w:p>
          <w:p w14:paraId="1120231C" w14:textId="77777777" w:rsidR="001B0AA0" w:rsidRPr="00233A6A" w:rsidRDefault="001B0AA0" w:rsidP="0076411A">
            <w:pPr>
              <w:jc w:val="both"/>
              <w:rPr>
                <w:rFonts w:cstheme="minorHAnsi"/>
              </w:rPr>
            </w:pPr>
          </w:p>
        </w:tc>
      </w:tr>
      <w:tr w:rsidR="001B0AA0" w:rsidRPr="00233A6A" w14:paraId="45C7889D" w14:textId="77777777" w:rsidTr="0076411A">
        <w:tc>
          <w:tcPr>
            <w:tcW w:w="2065" w:type="dxa"/>
          </w:tcPr>
          <w:p w14:paraId="3B39BF66" w14:textId="77777777" w:rsidR="001B0AA0" w:rsidRPr="00233A6A" w:rsidRDefault="001B0AA0" w:rsidP="0076411A">
            <w:pPr>
              <w:rPr>
                <w:rFonts w:cstheme="minorHAnsi"/>
                <w:bCs/>
                <w:iCs/>
              </w:rPr>
            </w:pPr>
            <w:r w:rsidRPr="00233A6A">
              <w:rPr>
                <w:rFonts w:cstheme="minorHAnsi"/>
                <w:b/>
                <w:iCs/>
              </w:rPr>
              <w:lastRenderedPageBreak/>
              <w:t>Key Achievements 2022</w:t>
            </w:r>
            <w:r w:rsidRPr="00233A6A">
              <w:rPr>
                <w:rFonts w:cstheme="minorHAnsi"/>
                <w:bCs/>
                <w:iCs/>
              </w:rPr>
              <w:t xml:space="preserve"> (Add. Support for Green Recovery)</w:t>
            </w:r>
          </w:p>
        </w:tc>
        <w:tc>
          <w:tcPr>
            <w:tcW w:w="7830" w:type="dxa"/>
            <w:vAlign w:val="center"/>
          </w:tcPr>
          <w:p w14:paraId="31708C6A" w14:textId="77777777" w:rsidR="001B0AA0" w:rsidRPr="00233A6A" w:rsidRDefault="001B0AA0" w:rsidP="0076411A">
            <w:pPr>
              <w:spacing w:after="200"/>
              <w:jc w:val="both"/>
              <w:rPr>
                <w:rFonts w:cstheme="minorHAnsi"/>
              </w:rPr>
            </w:pPr>
          </w:p>
        </w:tc>
      </w:tr>
    </w:tbl>
    <w:p w14:paraId="12D0BB2A" w14:textId="77777777" w:rsidR="001B0AA0" w:rsidRPr="00233A6A" w:rsidRDefault="001B0AA0" w:rsidP="001B0AA0">
      <w:pPr>
        <w:spacing w:after="0" w:line="240" w:lineRule="auto"/>
        <w:jc w:val="center"/>
        <w:rPr>
          <w:rFonts w:cstheme="minorHAnsi"/>
          <w:b/>
          <w:iCs/>
        </w:rPr>
      </w:pPr>
    </w:p>
    <w:tbl>
      <w:tblPr>
        <w:tblStyle w:val="TableGrid"/>
        <w:tblW w:w="0" w:type="auto"/>
        <w:tblLook w:val="04A0" w:firstRow="1" w:lastRow="0" w:firstColumn="1" w:lastColumn="0" w:noHBand="0" w:noVBand="1"/>
      </w:tblPr>
      <w:tblGrid>
        <w:gridCol w:w="2065"/>
        <w:gridCol w:w="7830"/>
      </w:tblGrid>
      <w:tr w:rsidR="001B0AA0" w:rsidRPr="00233A6A" w14:paraId="0642D306" w14:textId="77777777" w:rsidTr="0076411A">
        <w:tc>
          <w:tcPr>
            <w:tcW w:w="9895" w:type="dxa"/>
            <w:gridSpan w:val="2"/>
          </w:tcPr>
          <w:p w14:paraId="6CA902B6" w14:textId="77777777" w:rsidR="001B0AA0" w:rsidRPr="00233A6A" w:rsidRDefault="001B0AA0" w:rsidP="0076411A">
            <w:pPr>
              <w:rPr>
                <w:rFonts w:cstheme="minorHAnsi"/>
                <w:bCs/>
                <w:i/>
                <w:lang w:val="en-GB"/>
              </w:rPr>
            </w:pPr>
            <w:r w:rsidRPr="00233A6A">
              <w:rPr>
                <w:rFonts w:cstheme="minorHAnsi"/>
                <w:bCs/>
                <w:i/>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p w14:paraId="2AD9F2C2" w14:textId="77777777" w:rsidR="001B0AA0" w:rsidRPr="00233A6A" w:rsidRDefault="001B0AA0" w:rsidP="0076411A">
            <w:pPr>
              <w:rPr>
                <w:rFonts w:cstheme="minorHAnsi"/>
                <w:i/>
                <w:lang w:val="en-GB"/>
              </w:rPr>
            </w:pPr>
          </w:p>
        </w:tc>
      </w:tr>
      <w:tr w:rsidR="001B0AA0" w:rsidRPr="00233A6A" w14:paraId="63F27860" w14:textId="77777777" w:rsidTr="0076411A">
        <w:tc>
          <w:tcPr>
            <w:tcW w:w="2065" w:type="dxa"/>
          </w:tcPr>
          <w:p w14:paraId="4CA638CA" w14:textId="77777777" w:rsidR="001B0AA0" w:rsidRPr="00233A6A" w:rsidRDefault="001B0AA0" w:rsidP="0076411A">
            <w:pPr>
              <w:rPr>
                <w:rFonts w:cstheme="minorHAnsi"/>
                <w:b/>
                <w:iCs/>
              </w:rPr>
            </w:pPr>
            <w:r w:rsidRPr="00233A6A">
              <w:rPr>
                <w:rFonts w:cstheme="minorHAnsi"/>
                <w:b/>
                <w:iCs/>
              </w:rPr>
              <w:t>Key achievements in 2022</w:t>
            </w:r>
          </w:p>
          <w:p w14:paraId="1FDD6C49" w14:textId="77777777" w:rsidR="001B0AA0" w:rsidRPr="00233A6A" w:rsidRDefault="001B0AA0" w:rsidP="0076411A">
            <w:pPr>
              <w:rPr>
                <w:rFonts w:cstheme="minorHAnsi"/>
                <w:b/>
                <w:iCs/>
              </w:rPr>
            </w:pPr>
          </w:p>
        </w:tc>
        <w:tc>
          <w:tcPr>
            <w:tcW w:w="7830" w:type="dxa"/>
            <w:vAlign w:val="center"/>
          </w:tcPr>
          <w:p w14:paraId="0C8FEA44" w14:textId="77777777" w:rsidR="001B0AA0" w:rsidRPr="00233A6A" w:rsidRDefault="001B0AA0" w:rsidP="0076411A">
            <w:pPr>
              <w:spacing w:after="120"/>
              <w:jc w:val="both"/>
              <w:rPr>
                <w:rFonts w:cstheme="minorHAnsi"/>
                <w:b/>
                <w:iCs/>
              </w:rPr>
            </w:pPr>
            <w:r w:rsidRPr="00233A6A">
              <w:rPr>
                <w:rFonts w:cstheme="minorHAnsi"/>
                <w:b/>
                <w:iCs/>
              </w:rPr>
              <w:t>Global Green SME COVID-19 impact assessment and development of Green Recovery Toolkit</w:t>
            </w:r>
          </w:p>
          <w:p w14:paraId="081AD998" w14:textId="77777777" w:rsidR="001B0AA0" w:rsidRPr="00233A6A" w:rsidRDefault="001B0AA0" w:rsidP="0076411A">
            <w:pPr>
              <w:spacing w:after="120"/>
              <w:jc w:val="both"/>
              <w:rPr>
                <w:rFonts w:cstheme="minorHAnsi"/>
                <w:b/>
                <w:iCs/>
              </w:rPr>
            </w:pPr>
          </w:p>
          <w:p w14:paraId="091A5A1D" w14:textId="77777777" w:rsidR="001B0AA0" w:rsidRPr="00233A6A" w:rsidRDefault="001B0AA0" w:rsidP="0076411A">
            <w:pPr>
              <w:jc w:val="both"/>
              <w:rPr>
                <w:rFonts w:eastAsia="Times New Roman" w:cstheme="minorHAnsi"/>
                <w:color w:val="0E101A"/>
              </w:rPr>
            </w:pPr>
            <w:bookmarkStart w:id="2" w:name="_Hlk95366828"/>
            <w:r w:rsidRPr="00233A6A">
              <w:rPr>
                <w:rFonts w:eastAsia="Times New Roman" w:cstheme="minorHAnsi"/>
                <w:color w:val="0E101A"/>
              </w:rPr>
              <w:t xml:space="preserve">UNIDO, in cooperation with ILO, completed a global study ‘’Impact of COVID-19 on green enterprises: Policy guidance towards inclusive, resilient, and sustainable recovery,’’ focusing on India, Ghana, and Uruguay, and developed a green recovery toolkit for small and medium enterprises. The study investigated the impact of COVID-19 on green SMEs, examined the measures taken by enterprises and the support schemes adopted by governments, and identified a sustainable mechanism for SMEs to recover and transform. The study also identified the new business opportunities and jobs that stem from the pandemic. </w:t>
            </w:r>
          </w:p>
          <w:p w14:paraId="52FFBF5C" w14:textId="77777777" w:rsidR="001B0AA0" w:rsidRPr="00233A6A" w:rsidRDefault="001B0AA0" w:rsidP="0076411A">
            <w:pPr>
              <w:jc w:val="both"/>
              <w:rPr>
                <w:rFonts w:cstheme="minorHAnsi"/>
              </w:rPr>
            </w:pPr>
          </w:p>
          <w:bookmarkEnd w:id="2"/>
          <w:p w14:paraId="385D086F" w14:textId="77777777" w:rsidR="001B0AA0" w:rsidRPr="00233A6A" w:rsidRDefault="001B0AA0" w:rsidP="0076411A">
            <w:pPr>
              <w:jc w:val="both"/>
              <w:rPr>
                <w:rFonts w:cstheme="minorHAnsi"/>
              </w:rPr>
            </w:pPr>
            <w:r w:rsidRPr="00233A6A">
              <w:rPr>
                <w:rFonts w:cstheme="minorHAnsi"/>
              </w:rPr>
              <w:t xml:space="preserve">It was observed that the nature of the challenges from COVID-19 is similar across enterprises; however, the smaller the firm, the stronger the negative impact. The firms faced disruption in the supply chain and lack of working capital as major challenges during the pandemic. Most MSMEs surveyed experienced a negative impact, while few reported that the pandemic helped them increase their revenue. In addition, the COVID-19 pandemic has provided an additional push for this digital transformation of MSMEs. The focus of digitization and industrialization has been changing from cost-optimization and productivity improvement to maintaining supply chains, enhancing business and societal resilience against unforeseen shocks such as the COVID-19 </w:t>
            </w:r>
            <w:r w:rsidRPr="00233A6A">
              <w:rPr>
                <w:rFonts w:cstheme="minorHAnsi"/>
              </w:rPr>
              <w:lastRenderedPageBreak/>
              <w:t>pandemic. On the policy aspects, it was observed that the policy perspective is gradually shifting from liquidity support measures for survival to support for recovery.</w:t>
            </w:r>
          </w:p>
          <w:p w14:paraId="64196642" w14:textId="77777777" w:rsidR="001B0AA0" w:rsidRPr="00233A6A" w:rsidRDefault="001B0AA0" w:rsidP="0076411A">
            <w:pPr>
              <w:jc w:val="both"/>
              <w:rPr>
                <w:rFonts w:eastAsia="Times New Roman" w:cstheme="minorHAnsi"/>
                <w:color w:val="0E101A"/>
              </w:rPr>
            </w:pPr>
          </w:p>
          <w:p w14:paraId="3D74ED4F" w14:textId="38A220FB" w:rsidR="001B0AA0" w:rsidRPr="00233A6A" w:rsidRDefault="001B0AA0" w:rsidP="0076411A">
            <w:pPr>
              <w:jc w:val="both"/>
              <w:rPr>
                <w:rFonts w:eastAsia="Times New Roman" w:cstheme="minorHAnsi"/>
                <w:color w:val="0E101A"/>
              </w:rPr>
            </w:pPr>
            <w:r w:rsidRPr="00233A6A">
              <w:rPr>
                <w:rFonts w:eastAsia="Times New Roman" w:cstheme="minorHAnsi"/>
                <w:color w:val="0E101A"/>
              </w:rPr>
              <w:t>A detailed Questionnaire survey was conducted in the three piloted countries using online means to collect data on the scope of the report. In addition, a total of nine (09) Focus Group Discussions (FGD) were conducted with representatives from 20+ Green SMEs, NGOs, business support associations, business associations, financial institutions, and Government institutions from Ghana, India, and Uruguay in the first and second quarter of 2022. </w:t>
            </w:r>
          </w:p>
          <w:p w14:paraId="49C0C8CA" w14:textId="77777777" w:rsidR="001B0AA0" w:rsidRPr="00233A6A" w:rsidRDefault="001B0AA0" w:rsidP="0076411A">
            <w:pPr>
              <w:jc w:val="both"/>
              <w:rPr>
                <w:rFonts w:eastAsia="Times New Roman" w:cstheme="minorHAnsi"/>
                <w:color w:val="0E101A"/>
              </w:rPr>
            </w:pPr>
          </w:p>
          <w:p w14:paraId="03E3C61A" w14:textId="77777777" w:rsidR="001B0AA0" w:rsidRPr="00233A6A" w:rsidRDefault="001B0AA0" w:rsidP="0076411A">
            <w:pPr>
              <w:jc w:val="both"/>
              <w:rPr>
                <w:rFonts w:eastAsia="Times New Roman" w:cstheme="minorHAnsi"/>
                <w:color w:val="0E101A"/>
              </w:rPr>
            </w:pPr>
            <w:r w:rsidRPr="00233A6A">
              <w:rPr>
                <w:rFonts w:eastAsia="Times New Roman" w:cstheme="minorHAnsi"/>
                <w:color w:val="0E101A"/>
              </w:rPr>
              <w:t>Based on the collected data and review of the published literature, the final draft of the report was developed in November 2022. In order to support SMEs to recover, revitalize and be resilient, a recovery Toolkit for Green MSMEs was developed</w:t>
            </w:r>
            <w:r w:rsidRPr="00233A6A">
              <w:rPr>
                <w:rFonts w:eastAsia="Times New Roman" w:cstheme="minorHAnsi"/>
                <w:b/>
                <w:bCs/>
                <w:color w:val="0E101A"/>
              </w:rPr>
              <w:t>. </w:t>
            </w:r>
          </w:p>
          <w:p w14:paraId="54338951" w14:textId="77777777" w:rsidR="001B0AA0" w:rsidRPr="00233A6A" w:rsidRDefault="001B0AA0" w:rsidP="0076411A">
            <w:pPr>
              <w:rPr>
                <w:rFonts w:cstheme="minorHAnsi"/>
                <w:b/>
                <w:bCs/>
                <w:iCs/>
              </w:rPr>
            </w:pPr>
          </w:p>
          <w:p w14:paraId="5827D944" w14:textId="77777777" w:rsidR="001B0AA0" w:rsidRPr="00233A6A" w:rsidRDefault="001B0AA0" w:rsidP="0076411A">
            <w:pPr>
              <w:rPr>
                <w:rFonts w:eastAsia="Times New Roman" w:cstheme="minorHAnsi"/>
                <w:color w:val="0E101A"/>
              </w:rPr>
            </w:pPr>
            <w:r w:rsidRPr="00233A6A">
              <w:rPr>
                <w:rFonts w:eastAsia="Times New Roman" w:cstheme="minorHAnsi"/>
                <w:color w:val="0E101A"/>
              </w:rPr>
              <w:t>The Toolkit has four sections: </w:t>
            </w:r>
          </w:p>
          <w:p w14:paraId="0BC6F4AD" w14:textId="77777777" w:rsidR="001B0AA0" w:rsidRPr="00233A6A" w:rsidRDefault="001B0AA0" w:rsidP="001B0AA0">
            <w:pPr>
              <w:numPr>
                <w:ilvl w:val="0"/>
                <w:numId w:val="22"/>
              </w:numPr>
              <w:rPr>
                <w:rFonts w:eastAsia="Times New Roman" w:cstheme="minorHAnsi"/>
                <w:color w:val="0E101A"/>
              </w:rPr>
            </w:pPr>
            <w:r w:rsidRPr="00233A6A">
              <w:rPr>
                <w:rFonts w:eastAsia="Times New Roman" w:cstheme="minorHAnsi"/>
                <w:color w:val="0E101A"/>
              </w:rPr>
              <w:t>Internal and External Scenario Analysis</w:t>
            </w:r>
          </w:p>
          <w:p w14:paraId="6AA544B2" w14:textId="77777777" w:rsidR="001B0AA0" w:rsidRPr="00233A6A" w:rsidRDefault="001B0AA0" w:rsidP="001B0AA0">
            <w:pPr>
              <w:numPr>
                <w:ilvl w:val="0"/>
                <w:numId w:val="22"/>
              </w:numPr>
              <w:rPr>
                <w:rFonts w:eastAsia="Times New Roman" w:cstheme="minorHAnsi"/>
                <w:color w:val="0E101A"/>
              </w:rPr>
            </w:pPr>
            <w:r w:rsidRPr="00233A6A">
              <w:rPr>
                <w:rFonts w:eastAsia="Times New Roman" w:cstheme="minorHAnsi"/>
                <w:color w:val="0E101A"/>
              </w:rPr>
              <w:t>Strategies for Recovery and Growth</w:t>
            </w:r>
          </w:p>
          <w:p w14:paraId="6149552D" w14:textId="77777777" w:rsidR="001B0AA0" w:rsidRPr="00233A6A" w:rsidRDefault="001B0AA0" w:rsidP="001B0AA0">
            <w:pPr>
              <w:numPr>
                <w:ilvl w:val="0"/>
                <w:numId w:val="22"/>
              </w:numPr>
              <w:rPr>
                <w:rFonts w:eastAsia="Times New Roman" w:cstheme="minorHAnsi"/>
                <w:color w:val="0E101A"/>
              </w:rPr>
            </w:pPr>
            <w:r w:rsidRPr="00233A6A">
              <w:rPr>
                <w:rFonts w:eastAsia="Times New Roman" w:cstheme="minorHAnsi"/>
                <w:color w:val="0E101A"/>
              </w:rPr>
              <w:t>Becoming Investor Ready</w:t>
            </w:r>
          </w:p>
          <w:p w14:paraId="55558A7E" w14:textId="77777777" w:rsidR="001B0AA0" w:rsidRPr="00233A6A" w:rsidRDefault="001B0AA0" w:rsidP="001B0AA0">
            <w:pPr>
              <w:numPr>
                <w:ilvl w:val="0"/>
                <w:numId w:val="22"/>
              </w:numPr>
              <w:rPr>
                <w:rFonts w:eastAsia="Times New Roman" w:cstheme="minorHAnsi"/>
                <w:color w:val="0E101A"/>
              </w:rPr>
            </w:pPr>
            <w:r w:rsidRPr="00233A6A">
              <w:rPr>
                <w:rFonts w:eastAsia="Times New Roman" w:cstheme="minorHAnsi"/>
                <w:color w:val="0E101A"/>
              </w:rPr>
              <w:t>Resources for Supporting Recovery and Building Resilience</w:t>
            </w:r>
          </w:p>
          <w:p w14:paraId="4DAEFA3C" w14:textId="77777777" w:rsidR="001B0AA0" w:rsidRPr="00233A6A" w:rsidRDefault="001B0AA0" w:rsidP="0076411A">
            <w:pPr>
              <w:rPr>
                <w:rFonts w:eastAsia="Times New Roman" w:cstheme="minorHAnsi"/>
                <w:color w:val="0E101A"/>
              </w:rPr>
            </w:pPr>
          </w:p>
          <w:p w14:paraId="4CC2B04E" w14:textId="77777777" w:rsidR="001B0AA0" w:rsidRPr="00233A6A" w:rsidRDefault="001B0AA0" w:rsidP="0076411A">
            <w:pPr>
              <w:jc w:val="both"/>
              <w:rPr>
                <w:rFonts w:eastAsia="Times New Roman" w:cstheme="minorHAnsi"/>
                <w:color w:val="0E101A"/>
              </w:rPr>
            </w:pPr>
            <w:r w:rsidRPr="00233A6A">
              <w:rPr>
                <w:rFonts w:eastAsia="Times New Roman" w:cstheme="minorHAnsi"/>
                <w:color w:val="0E101A"/>
              </w:rPr>
              <w:t>This Toolkit has been designed with the aim to empower Green MSMEs with knowledge, tools, and resources that will help in recovering from the shocks like COVID-19, identifying new growth opportunities, overcoming threats, communicating better with potential investors and clients, and becoming more resilient in the times to come.</w:t>
            </w:r>
          </w:p>
        </w:tc>
      </w:tr>
      <w:tr w:rsidR="001B0AA0" w:rsidRPr="00233A6A" w14:paraId="394C419D" w14:textId="77777777" w:rsidTr="0076411A">
        <w:tc>
          <w:tcPr>
            <w:tcW w:w="2065" w:type="dxa"/>
          </w:tcPr>
          <w:p w14:paraId="6800E51F" w14:textId="77777777" w:rsidR="001B0AA0" w:rsidRPr="00233A6A" w:rsidRDefault="001B0AA0" w:rsidP="0076411A">
            <w:pPr>
              <w:rPr>
                <w:rFonts w:cstheme="minorHAnsi"/>
                <w:bCs/>
                <w:iCs/>
              </w:rPr>
            </w:pPr>
            <w:r w:rsidRPr="00233A6A">
              <w:rPr>
                <w:rFonts w:cstheme="minorHAnsi"/>
                <w:b/>
                <w:iCs/>
              </w:rPr>
              <w:lastRenderedPageBreak/>
              <w:t>Key Achievements 2022</w:t>
            </w:r>
            <w:r w:rsidRPr="00233A6A">
              <w:rPr>
                <w:rFonts w:cstheme="minorHAnsi"/>
                <w:bCs/>
                <w:iCs/>
              </w:rPr>
              <w:t xml:space="preserve"> (Add. Support for Green Recovery)</w:t>
            </w:r>
          </w:p>
        </w:tc>
        <w:tc>
          <w:tcPr>
            <w:tcW w:w="7830" w:type="dxa"/>
          </w:tcPr>
          <w:p w14:paraId="0562C5D5" w14:textId="77777777" w:rsidR="001B0AA0" w:rsidRPr="00233A6A" w:rsidRDefault="001B0AA0" w:rsidP="0076411A">
            <w:pPr>
              <w:pStyle w:val="paragraph"/>
              <w:spacing w:before="0" w:beforeAutospacing="0" w:after="0" w:afterAutospacing="0"/>
              <w:textAlignment w:val="baseline"/>
              <w:rPr>
                <w:rFonts w:asciiTheme="minorHAnsi" w:hAnsiTheme="minorHAnsi" w:cstheme="minorHAnsi"/>
                <w:sz w:val="22"/>
                <w:szCs w:val="22"/>
              </w:rPr>
            </w:pPr>
          </w:p>
        </w:tc>
      </w:tr>
    </w:tbl>
    <w:p w14:paraId="35A00721" w14:textId="1782DA2C" w:rsidR="00DA3487" w:rsidRPr="00233A6A" w:rsidRDefault="000F5A4D" w:rsidP="00681598">
      <w:pPr>
        <w:spacing w:after="0" w:line="240" w:lineRule="auto"/>
        <w:jc w:val="center"/>
        <w:rPr>
          <w:rFonts w:cstheme="minorHAnsi"/>
          <w:b/>
          <w:iCs/>
        </w:rPr>
        <w:sectPr w:rsidR="00DA3487" w:rsidRPr="00233A6A" w:rsidSect="001E373D">
          <w:footerReference w:type="default" r:id="rId11"/>
          <w:pgSz w:w="12240" w:h="15840"/>
          <w:pgMar w:top="1008" w:right="1008" w:bottom="1008" w:left="1008" w:header="720" w:footer="720" w:gutter="0"/>
          <w:cols w:space="720"/>
          <w:docGrid w:linePitch="360"/>
        </w:sectPr>
      </w:pPr>
      <w:r w:rsidRPr="00233A6A">
        <w:rPr>
          <w:rFonts w:cstheme="minorHAnsi"/>
          <w:b/>
          <w:iCs/>
        </w:rPr>
        <w:t xml:space="preserve"> </w:t>
      </w:r>
    </w:p>
    <w:p w14:paraId="573E503C" w14:textId="5F43EFCA" w:rsidR="00964821" w:rsidRPr="00233A6A" w:rsidRDefault="00E52DFD" w:rsidP="00964821">
      <w:pPr>
        <w:spacing w:after="0" w:line="240" w:lineRule="auto"/>
        <w:jc w:val="center"/>
        <w:rPr>
          <w:rFonts w:cstheme="minorHAnsi"/>
          <w:b/>
          <w:iCs/>
        </w:rPr>
      </w:pPr>
      <w:bookmarkStart w:id="3" w:name="_Hlk1383771"/>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MONGOLIA</w:t>
      </w:r>
    </w:p>
    <w:p w14:paraId="0C98E012" w14:textId="77777777" w:rsidR="003057C0" w:rsidRPr="00233A6A" w:rsidRDefault="003057C0" w:rsidP="00964821">
      <w:pPr>
        <w:spacing w:after="0" w:line="240" w:lineRule="auto"/>
        <w:jc w:val="center"/>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1E516963" w14:textId="77777777" w:rsidTr="0025180A">
        <w:tc>
          <w:tcPr>
            <w:tcW w:w="9895" w:type="dxa"/>
            <w:gridSpan w:val="2"/>
          </w:tcPr>
          <w:bookmarkEnd w:id="3"/>
          <w:p w14:paraId="2AC9E48B"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12D82B09" w14:textId="77777777" w:rsidTr="0025180A">
        <w:tc>
          <w:tcPr>
            <w:tcW w:w="2547" w:type="dxa"/>
          </w:tcPr>
          <w:p w14:paraId="3444B9FB" w14:textId="42D89881"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4B9FA2CE" w14:textId="77777777" w:rsidR="00C13289" w:rsidRPr="00233A6A" w:rsidRDefault="00C13289" w:rsidP="0025180A">
            <w:pPr>
              <w:rPr>
                <w:rFonts w:cstheme="minorHAnsi"/>
                <w:b/>
                <w:i/>
                <w:iCs/>
              </w:rPr>
            </w:pPr>
          </w:p>
        </w:tc>
        <w:tc>
          <w:tcPr>
            <w:tcW w:w="7348" w:type="dxa"/>
          </w:tcPr>
          <w:p w14:paraId="4635A3C2" w14:textId="77777777" w:rsidR="00C13289" w:rsidRPr="00233A6A" w:rsidRDefault="00C13289" w:rsidP="0025180A">
            <w:pPr>
              <w:rPr>
                <w:rFonts w:cstheme="minorHAnsi"/>
              </w:rPr>
            </w:pPr>
          </w:p>
        </w:tc>
      </w:tr>
      <w:tr w:rsidR="00C13289" w:rsidRPr="00233A6A" w14:paraId="4B747911" w14:textId="77777777" w:rsidTr="0025180A">
        <w:tc>
          <w:tcPr>
            <w:tcW w:w="2547" w:type="dxa"/>
          </w:tcPr>
          <w:p w14:paraId="09F7BEC8" w14:textId="09F0CDAF"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05EAF37" w14:textId="77777777" w:rsidR="00C13289" w:rsidRPr="00233A6A" w:rsidRDefault="00C13289" w:rsidP="0025180A">
            <w:pPr>
              <w:spacing w:after="200"/>
              <w:jc w:val="both"/>
              <w:rPr>
                <w:rFonts w:cstheme="minorHAnsi"/>
              </w:rPr>
            </w:pPr>
          </w:p>
        </w:tc>
      </w:tr>
    </w:tbl>
    <w:p w14:paraId="4E5561D6"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0C36823D" w14:textId="77777777" w:rsidTr="0025180A">
        <w:tc>
          <w:tcPr>
            <w:tcW w:w="9895" w:type="dxa"/>
            <w:gridSpan w:val="2"/>
          </w:tcPr>
          <w:p w14:paraId="3C971CBE"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3242A7BB" w14:textId="77777777" w:rsidTr="0025180A">
        <w:tc>
          <w:tcPr>
            <w:tcW w:w="2547" w:type="dxa"/>
            <w:shd w:val="clear" w:color="auto" w:fill="auto"/>
          </w:tcPr>
          <w:p w14:paraId="222F1024" w14:textId="4ADE6EF5"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28AEE7A"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7FF3CD43" w14:textId="11566DF5" w:rsidR="00D17C64" w:rsidRPr="00233A6A" w:rsidRDefault="00D17C64" w:rsidP="001F3DEB">
            <w:pPr>
              <w:jc w:val="both"/>
              <w:rPr>
                <w:rStyle w:val="normaltextrun"/>
                <w:rFonts w:cstheme="minorHAnsi"/>
                <w:color w:val="498205"/>
                <w:u w:val="single"/>
                <w:shd w:val="clear" w:color="auto" w:fill="FFFFFF"/>
              </w:rPr>
            </w:pPr>
            <w:r w:rsidRPr="00233A6A">
              <w:rPr>
                <w:rFonts w:cstheme="minorHAnsi"/>
                <w:b/>
                <w:bCs/>
              </w:rPr>
              <w:t>Technical and economic feasibility analysis of renewable energy generation in Mongolia</w:t>
            </w:r>
            <w:r w:rsidRPr="00233A6A">
              <w:rPr>
                <w:rStyle w:val="normaltextrun"/>
                <w:rFonts w:cstheme="minorHAnsi"/>
                <w:color w:val="498205"/>
                <w:u w:val="single"/>
                <w:shd w:val="clear" w:color="auto" w:fill="FFFFFF"/>
              </w:rPr>
              <w:t xml:space="preserve"> </w:t>
            </w:r>
          </w:p>
          <w:p w14:paraId="3BC4F7F1" w14:textId="77777777" w:rsidR="00D17C64" w:rsidRPr="00233A6A" w:rsidRDefault="00D17C64" w:rsidP="001F3DEB">
            <w:pPr>
              <w:jc w:val="both"/>
              <w:rPr>
                <w:rStyle w:val="normaltextrun"/>
                <w:rFonts w:cstheme="minorHAnsi"/>
                <w:color w:val="498205"/>
                <w:u w:val="single"/>
                <w:shd w:val="clear" w:color="auto" w:fill="FFFFFF"/>
              </w:rPr>
            </w:pPr>
          </w:p>
          <w:p w14:paraId="26EB770B" w14:textId="19C5851A" w:rsidR="00C13289" w:rsidRPr="00233A6A" w:rsidRDefault="00D17C64" w:rsidP="001F3DEB">
            <w:pPr>
              <w:jc w:val="both"/>
              <w:rPr>
                <w:rFonts w:cstheme="minorHAnsi"/>
                <w:iCs/>
              </w:rPr>
            </w:pPr>
            <w:r w:rsidRPr="00233A6A">
              <w:rPr>
                <w:rStyle w:val="normaltextrun"/>
                <w:rFonts w:cstheme="minorHAnsi"/>
                <w:color w:val="000000"/>
                <w:shd w:val="clear" w:color="auto" w:fill="FFFFFF"/>
              </w:rPr>
              <w:t xml:space="preserve">To kick off the </w:t>
            </w:r>
            <w:r w:rsidR="00052511" w:rsidRPr="00233A6A">
              <w:rPr>
                <w:rStyle w:val="normaltextrun"/>
                <w:rFonts w:cstheme="minorHAnsi"/>
                <w:color w:val="000000"/>
                <w:shd w:val="clear" w:color="auto" w:fill="FFFFFF"/>
              </w:rPr>
              <w:t>s</w:t>
            </w:r>
            <w:r w:rsidRPr="00233A6A">
              <w:rPr>
                <w:rStyle w:val="normaltextrun"/>
                <w:rFonts w:cstheme="minorHAnsi"/>
                <w:color w:val="000000"/>
                <w:shd w:val="clear" w:color="auto" w:fill="FFFFFF"/>
              </w:rPr>
              <w:t xml:space="preserve">tudy, </w:t>
            </w:r>
            <w:r w:rsidR="001F3DEB" w:rsidRPr="00233A6A">
              <w:rPr>
                <w:rStyle w:val="normaltextrun"/>
                <w:rFonts w:cstheme="minorHAnsi"/>
                <w:color w:val="000000"/>
                <w:shd w:val="clear" w:color="auto" w:fill="FFFFFF"/>
              </w:rPr>
              <w:t xml:space="preserve">a virtual meeting took place </w:t>
            </w:r>
            <w:r w:rsidRPr="00233A6A">
              <w:rPr>
                <w:rStyle w:val="normaltextrun"/>
                <w:rFonts w:cstheme="minorHAnsi"/>
                <w:color w:val="000000"/>
                <w:shd w:val="clear" w:color="auto" w:fill="FFFFFF"/>
              </w:rPr>
              <w:t xml:space="preserve">on </w:t>
            </w:r>
            <w:r w:rsidR="00052511" w:rsidRPr="00233A6A">
              <w:rPr>
                <w:rStyle w:val="normaltextrun"/>
                <w:rFonts w:cstheme="minorHAnsi"/>
                <w:color w:val="000000"/>
                <w:shd w:val="clear" w:color="auto" w:fill="FFFFFF"/>
              </w:rPr>
              <w:t>April 21,</w:t>
            </w:r>
            <w:r w:rsidRPr="00233A6A">
              <w:rPr>
                <w:rStyle w:val="normaltextrun"/>
                <w:rFonts w:cstheme="minorHAnsi"/>
                <w:color w:val="000000"/>
                <w:shd w:val="clear" w:color="auto" w:fill="FFFFFF"/>
              </w:rPr>
              <w:t xml:space="preserve"> 2022</w:t>
            </w:r>
            <w:r w:rsidR="00052511" w:rsidRPr="00233A6A">
              <w:rPr>
                <w:rStyle w:val="normaltextrun"/>
                <w:rFonts w:cstheme="minorHAnsi"/>
                <w:color w:val="000000"/>
                <w:shd w:val="clear" w:color="auto" w:fill="FFFFFF"/>
              </w:rPr>
              <w:t>,</w:t>
            </w:r>
            <w:r w:rsidR="001F3DEB" w:rsidRPr="00233A6A">
              <w:rPr>
                <w:rStyle w:val="normaltextrun"/>
                <w:rFonts w:cstheme="minorHAnsi"/>
                <w:color w:val="498205"/>
                <w:u w:val="single"/>
                <w:shd w:val="clear" w:color="auto" w:fill="FFFFFF"/>
              </w:rPr>
              <w:t xml:space="preserve"> </w:t>
            </w:r>
            <w:r w:rsidR="001F3DEB" w:rsidRPr="00233A6A">
              <w:rPr>
                <w:rStyle w:val="normaltextrun"/>
                <w:rFonts w:cstheme="minorHAnsi"/>
                <w:color w:val="000000"/>
                <w:shd w:val="clear" w:color="auto" w:fill="FFFFFF"/>
              </w:rPr>
              <w:t>to present the objectives of the feasibility study, share the study plan, and collect feedback from stakeholders</w:t>
            </w:r>
            <w:r w:rsidR="00052511" w:rsidRPr="00233A6A">
              <w:rPr>
                <w:rStyle w:val="normaltextrun"/>
                <w:rFonts w:cstheme="minorHAnsi"/>
                <w:color w:val="000000"/>
                <w:shd w:val="clear" w:color="auto" w:fill="FFFFFF"/>
              </w:rPr>
              <w:t>. T</w:t>
            </w:r>
            <w:r w:rsidR="001F3DEB" w:rsidRPr="00233A6A">
              <w:rPr>
                <w:rStyle w:val="normaltextrun"/>
                <w:rFonts w:cstheme="minorHAnsi"/>
                <w:color w:val="000000"/>
                <w:shd w:val="clear" w:color="auto" w:fill="FFFFFF"/>
              </w:rPr>
              <w:t xml:space="preserve">he Ministry of Energy, the Ministry of Environment and Tourism, the Governor's Office of </w:t>
            </w:r>
            <w:proofErr w:type="spellStart"/>
            <w:r w:rsidR="001F3DEB" w:rsidRPr="00233A6A">
              <w:rPr>
                <w:rStyle w:val="normaltextrun"/>
                <w:rFonts w:cstheme="minorHAnsi"/>
                <w:color w:val="000000"/>
                <w:shd w:val="clear" w:color="auto" w:fill="FFFFFF"/>
              </w:rPr>
              <w:t>Dundgobi</w:t>
            </w:r>
            <w:proofErr w:type="spellEnd"/>
            <w:r w:rsidR="001F3DEB" w:rsidRPr="00233A6A">
              <w:rPr>
                <w:rStyle w:val="normaltextrun"/>
                <w:rFonts w:cstheme="minorHAnsi"/>
                <w:color w:val="000000"/>
                <w:shd w:val="clear" w:color="auto" w:fill="FFFFFF"/>
              </w:rPr>
              <w:t xml:space="preserve"> province, and </w:t>
            </w:r>
            <w:r w:rsidR="00052511" w:rsidRPr="00233A6A">
              <w:rPr>
                <w:rStyle w:val="normaltextrun"/>
                <w:rFonts w:cstheme="minorHAnsi"/>
                <w:color w:val="000000"/>
                <w:shd w:val="clear" w:color="auto" w:fill="FFFFFF"/>
              </w:rPr>
              <w:t xml:space="preserve">the </w:t>
            </w:r>
            <w:r w:rsidR="001F3DEB" w:rsidRPr="00233A6A">
              <w:rPr>
                <w:rStyle w:val="normaltextrun"/>
                <w:rFonts w:cstheme="minorHAnsi"/>
                <w:color w:val="000000"/>
                <w:shd w:val="clear" w:color="auto" w:fill="FFFFFF"/>
              </w:rPr>
              <w:t xml:space="preserve">National Renewable Energy Center </w:t>
            </w:r>
            <w:r w:rsidR="00052511" w:rsidRPr="00233A6A">
              <w:rPr>
                <w:rStyle w:val="normaltextrun"/>
                <w:rFonts w:cstheme="minorHAnsi"/>
                <w:color w:val="000000"/>
                <w:shd w:val="clear" w:color="auto" w:fill="FFFFFF"/>
              </w:rPr>
              <w:t>and</w:t>
            </w:r>
            <w:r w:rsidRPr="00233A6A">
              <w:rPr>
                <w:rStyle w:val="normaltextrun"/>
                <w:rFonts w:cstheme="minorHAnsi"/>
                <w:color w:val="000000"/>
                <w:shd w:val="clear" w:color="auto" w:fill="FFFFFF"/>
              </w:rPr>
              <w:t xml:space="preserve"> a </w:t>
            </w:r>
            <w:r w:rsidR="001F3DEB" w:rsidRPr="00233A6A">
              <w:rPr>
                <w:rStyle w:val="normaltextrun"/>
                <w:rFonts w:cstheme="minorHAnsi"/>
                <w:color w:val="000000"/>
                <w:shd w:val="clear" w:color="auto" w:fill="FFFFFF"/>
              </w:rPr>
              <w:t>total of more than 40 participants</w:t>
            </w:r>
            <w:r w:rsidRPr="00233A6A">
              <w:rPr>
                <w:rStyle w:val="normaltextrun"/>
                <w:rFonts w:cstheme="minorHAnsi"/>
                <w:color w:val="000000"/>
                <w:shd w:val="clear" w:color="auto" w:fill="FFFFFF"/>
              </w:rPr>
              <w:t xml:space="preserve"> attended</w:t>
            </w:r>
            <w:r w:rsidR="00052511" w:rsidRPr="00233A6A">
              <w:rPr>
                <w:rStyle w:val="normaltextrun"/>
                <w:rFonts w:cstheme="minorHAnsi"/>
                <w:color w:val="000000"/>
                <w:shd w:val="clear" w:color="auto" w:fill="FFFFFF"/>
              </w:rPr>
              <w:t xml:space="preserve"> the kick-off meeting</w:t>
            </w:r>
            <w:r w:rsidR="001F3DEB" w:rsidRPr="00233A6A">
              <w:rPr>
                <w:rStyle w:val="normaltextrun"/>
                <w:rFonts w:cstheme="minorHAnsi"/>
                <w:color w:val="000000"/>
                <w:shd w:val="clear" w:color="auto" w:fill="FFFFFF"/>
              </w:rPr>
              <w:t xml:space="preserve">. In July 2022, the team of experts visited the province and collected primary data from 21 SMEs. Several stakeholder consultation meetings with national, </w:t>
            </w:r>
            <w:r w:rsidRPr="00233A6A">
              <w:rPr>
                <w:rStyle w:val="normaltextrun"/>
                <w:rFonts w:cstheme="minorHAnsi"/>
                <w:color w:val="000000"/>
                <w:shd w:val="clear" w:color="auto" w:fill="FFFFFF"/>
              </w:rPr>
              <w:t>international,</w:t>
            </w:r>
            <w:r w:rsidR="001F3DEB" w:rsidRPr="00233A6A">
              <w:rPr>
                <w:rStyle w:val="normaltextrun"/>
                <w:rFonts w:cstheme="minorHAnsi"/>
                <w:color w:val="000000"/>
                <w:shd w:val="clear" w:color="auto" w:fill="FFFFFF"/>
              </w:rPr>
              <w:t xml:space="preserve"> and private sector actors were organized to map the renewable energy options for the agri-business sector</w:t>
            </w:r>
            <w:r w:rsidR="00412CC6" w:rsidRPr="00233A6A">
              <w:rPr>
                <w:rStyle w:val="normaltextrun"/>
                <w:rFonts w:cstheme="minorHAnsi"/>
                <w:color w:val="000000"/>
                <w:shd w:val="clear" w:color="auto" w:fill="FFFFFF"/>
              </w:rPr>
              <w:t xml:space="preserve"> including</w:t>
            </w:r>
            <w:r w:rsidR="001F3DEB" w:rsidRPr="00233A6A">
              <w:rPr>
                <w:rStyle w:val="normaltextrun"/>
                <w:rFonts w:cstheme="minorHAnsi"/>
                <w:color w:val="000000"/>
                <w:shd w:val="clear" w:color="auto" w:fill="FFFFFF"/>
              </w:rPr>
              <w:t xml:space="preserve"> food (meat, dairy, vegetable) and non-food (wool, cashmere, leather) sub-sectors.  </w:t>
            </w:r>
            <w:r w:rsidR="001F3DEB" w:rsidRPr="00233A6A">
              <w:rPr>
                <w:rStyle w:val="eop"/>
                <w:rFonts w:cstheme="minorHAnsi"/>
                <w:color w:val="000000"/>
                <w:shd w:val="clear" w:color="auto" w:fill="FFFFFF"/>
              </w:rPr>
              <w:t xml:space="preserve"> The </w:t>
            </w:r>
            <w:r w:rsidR="00052511" w:rsidRPr="00233A6A">
              <w:rPr>
                <w:rStyle w:val="eop"/>
                <w:rFonts w:cstheme="minorHAnsi"/>
                <w:color w:val="000000"/>
                <w:shd w:val="clear" w:color="auto" w:fill="FFFFFF"/>
              </w:rPr>
              <w:t>s</w:t>
            </w:r>
            <w:r w:rsidRPr="00233A6A">
              <w:rPr>
                <w:rStyle w:val="eop"/>
                <w:rFonts w:cstheme="minorHAnsi"/>
              </w:rPr>
              <w:t xml:space="preserve">tudy </w:t>
            </w:r>
            <w:r w:rsidR="001F3DEB" w:rsidRPr="00233A6A">
              <w:rPr>
                <w:rStyle w:val="eop"/>
                <w:rFonts w:cstheme="minorHAnsi"/>
                <w:color w:val="000000"/>
                <w:shd w:val="clear" w:color="auto" w:fill="FFFFFF"/>
              </w:rPr>
              <w:t xml:space="preserve">is expected to be completed in the Q2 of 2023. </w:t>
            </w:r>
          </w:p>
        </w:tc>
      </w:tr>
      <w:tr w:rsidR="00C13289" w:rsidRPr="00233A6A" w14:paraId="6F412A81" w14:textId="77777777" w:rsidTr="0025180A">
        <w:tc>
          <w:tcPr>
            <w:tcW w:w="2547" w:type="dxa"/>
          </w:tcPr>
          <w:p w14:paraId="42298D65" w14:textId="6C993969"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4F223B13" w14:textId="77777777" w:rsidR="00C13289" w:rsidRPr="00233A6A" w:rsidRDefault="00C13289" w:rsidP="0025180A">
            <w:pPr>
              <w:spacing w:after="200"/>
              <w:jc w:val="both"/>
              <w:rPr>
                <w:rFonts w:cstheme="minorHAnsi"/>
              </w:rPr>
            </w:pPr>
          </w:p>
        </w:tc>
      </w:tr>
    </w:tbl>
    <w:p w14:paraId="32089891"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1E4CDBE8" w14:textId="77777777" w:rsidTr="0025180A">
        <w:tc>
          <w:tcPr>
            <w:tcW w:w="9895" w:type="dxa"/>
            <w:gridSpan w:val="2"/>
          </w:tcPr>
          <w:p w14:paraId="0ED1B657"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7741DEF9" w14:textId="77777777" w:rsidTr="0025180A">
        <w:tc>
          <w:tcPr>
            <w:tcW w:w="2547" w:type="dxa"/>
          </w:tcPr>
          <w:p w14:paraId="059D24E2" w14:textId="1FD8977B"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789C9E28"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2B6C5D3E" w14:textId="77777777" w:rsidR="00C13289" w:rsidRPr="00233A6A" w:rsidRDefault="00C13289" w:rsidP="0025180A">
            <w:pPr>
              <w:rPr>
                <w:rFonts w:cstheme="minorHAnsi"/>
                <w:iCs/>
              </w:rPr>
            </w:pPr>
          </w:p>
        </w:tc>
      </w:tr>
      <w:tr w:rsidR="00C13289" w:rsidRPr="00233A6A" w14:paraId="32581F3A" w14:textId="77777777" w:rsidTr="0025180A">
        <w:tc>
          <w:tcPr>
            <w:tcW w:w="2547" w:type="dxa"/>
          </w:tcPr>
          <w:p w14:paraId="3513F34A" w14:textId="2A3F0E4B"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9692909" w14:textId="77777777" w:rsidR="00C13289" w:rsidRPr="00233A6A" w:rsidRDefault="00C13289" w:rsidP="0025180A">
            <w:pPr>
              <w:spacing w:after="200"/>
              <w:jc w:val="both"/>
              <w:rPr>
                <w:rFonts w:cstheme="minorHAnsi"/>
              </w:rPr>
            </w:pPr>
          </w:p>
        </w:tc>
      </w:tr>
    </w:tbl>
    <w:p w14:paraId="68E1A0AE" w14:textId="77777777" w:rsidR="00507045" w:rsidRPr="00233A6A" w:rsidRDefault="00507045" w:rsidP="00DB60CD">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019E130" w14:textId="77777777" w:rsidTr="0025180A">
        <w:tc>
          <w:tcPr>
            <w:tcW w:w="9895" w:type="dxa"/>
            <w:gridSpan w:val="2"/>
          </w:tcPr>
          <w:p w14:paraId="32DE2ABA"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36B5B46" w14:textId="77777777" w:rsidTr="0025180A">
        <w:tc>
          <w:tcPr>
            <w:tcW w:w="1885" w:type="dxa"/>
          </w:tcPr>
          <w:p w14:paraId="4BE0AA14" w14:textId="77777777" w:rsidR="00507045" w:rsidRPr="00233A6A" w:rsidRDefault="00507045" w:rsidP="0025180A">
            <w:pPr>
              <w:rPr>
                <w:rFonts w:cstheme="minorHAnsi"/>
                <w:b/>
                <w:iCs/>
              </w:rPr>
            </w:pPr>
            <w:r w:rsidRPr="00233A6A">
              <w:rPr>
                <w:rFonts w:cstheme="minorHAnsi"/>
                <w:b/>
                <w:iCs/>
              </w:rPr>
              <w:t>Key achievements in 2022</w:t>
            </w:r>
          </w:p>
          <w:p w14:paraId="04E9B196" w14:textId="77777777" w:rsidR="00507045" w:rsidRPr="00233A6A" w:rsidRDefault="00507045" w:rsidP="0025180A">
            <w:pPr>
              <w:rPr>
                <w:rFonts w:cstheme="minorHAnsi"/>
                <w:b/>
                <w:iCs/>
              </w:rPr>
            </w:pPr>
          </w:p>
        </w:tc>
        <w:tc>
          <w:tcPr>
            <w:tcW w:w="8010" w:type="dxa"/>
            <w:vAlign w:val="center"/>
          </w:tcPr>
          <w:p w14:paraId="144E85B0" w14:textId="77777777" w:rsidR="00507045" w:rsidRPr="00233A6A" w:rsidRDefault="00507045" w:rsidP="0025180A">
            <w:pPr>
              <w:rPr>
                <w:rFonts w:cstheme="minorHAnsi"/>
                <w:iCs/>
              </w:rPr>
            </w:pPr>
          </w:p>
        </w:tc>
      </w:tr>
    </w:tbl>
    <w:p w14:paraId="66909A37" w14:textId="01FD2E30" w:rsidR="00DB60CD" w:rsidRPr="00233A6A" w:rsidRDefault="00964821" w:rsidP="00DB60CD">
      <w:pPr>
        <w:rPr>
          <w:rFonts w:cstheme="minorHAnsi"/>
          <w:b/>
          <w:iCs/>
        </w:rPr>
      </w:pPr>
      <w:r w:rsidRPr="00233A6A">
        <w:rPr>
          <w:rFonts w:cstheme="minorHAnsi"/>
          <w:b/>
          <w:iCs/>
        </w:rPr>
        <w:br w:type="page"/>
      </w:r>
    </w:p>
    <w:p w14:paraId="2DA02497" w14:textId="2557040E"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PERU</w:t>
      </w:r>
    </w:p>
    <w:p w14:paraId="73A88EB1" w14:textId="77777777" w:rsidR="00964821" w:rsidRPr="00233A6A" w:rsidRDefault="00964821" w:rsidP="00964821">
      <w:pPr>
        <w:spacing w:after="0" w:line="240" w:lineRule="auto"/>
        <w:rPr>
          <w:rFonts w:cstheme="minorHAnsi"/>
          <w:b/>
          <w:iCs/>
        </w:rPr>
      </w:pPr>
    </w:p>
    <w:tbl>
      <w:tblPr>
        <w:tblStyle w:val="TableGrid1"/>
        <w:tblW w:w="0" w:type="auto"/>
        <w:tblLook w:val="04A0" w:firstRow="1" w:lastRow="0" w:firstColumn="1" w:lastColumn="0" w:noHBand="0" w:noVBand="1"/>
      </w:tblPr>
      <w:tblGrid>
        <w:gridCol w:w="1885"/>
        <w:gridCol w:w="8010"/>
      </w:tblGrid>
      <w:tr w:rsidR="003057C0" w:rsidRPr="00233A6A" w14:paraId="075400C9" w14:textId="77777777" w:rsidTr="00533A0A">
        <w:tc>
          <w:tcPr>
            <w:tcW w:w="9895" w:type="dxa"/>
            <w:gridSpan w:val="2"/>
          </w:tcPr>
          <w:p w14:paraId="24771457" w14:textId="2CA8CFFA" w:rsidR="003057C0" w:rsidRPr="00233A6A" w:rsidRDefault="003057C0" w:rsidP="003057C0">
            <w:pPr>
              <w:rPr>
                <w:rFonts w:cstheme="minorHAnsi"/>
                <w:i/>
                <w:iCs/>
              </w:rPr>
            </w:pPr>
            <w:r w:rsidRPr="00233A6A">
              <w:rPr>
                <w:rFonts w:cstheme="minorHAnsi"/>
                <w:i/>
                <w:iCs/>
              </w:rPr>
              <w:t>Outcome 1</w:t>
            </w:r>
            <w:r w:rsidR="00CE6344" w:rsidRPr="00233A6A">
              <w:rPr>
                <w:rFonts w:cstheme="minorHAnsi"/>
                <w:i/>
                <w:iCs/>
              </w:rPr>
              <w:t xml:space="preserve">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3057C0" w:rsidRPr="00233A6A" w14:paraId="72F5465D" w14:textId="77777777" w:rsidTr="00CE6344">
        <w:tc>
          <w:tcPr>
            <w:tcW w:w="1885" w:type="dxa"/>
          </w:tcPr>
          <w:p w14:paraId="3CAED4D2" w14:textId="316B92A8" w:rsidR="003057C0" w:rsidRPr="00233A6A" w:rsidRDefault="003057C0" w:rsidP="003057C0">
            <w:pPr>
              <w:rPr>
                <w:rFonts w:cstheme="minorHAnsi"/>
                <w:b/>
                <w:iCs/>
              </w:rPr>
            </w:pPr>
            <w:r w:rsidRPr="00233A6A">
              <w:rPr>
                <w:rFonts w:cstheme="minorHAnsi"/>
                <w:b/>
                <w:iCs/>
              </w:rPr>
              <w:t xml:space="preserve">Key achievements </w:t>
            </w:r>
            <w:r w:rsidR="000F5A4D" w:rsidRPr="00233A6A">
              <w:rPr>
                <w:rFonts w:cstheme="minorHAnsi"/>
                <w:b/>
                <w:iCs/>
              </w:rPr>
              <w:t xml:space="preserve">in </w:t>
            </w:r>
            <w:r w:rsidR="00681598" w:rsidRPr="00233A6A">
              <w:rPr>
                <w:rFonts w:cstheme="minorHAnsi"/>
                <w:b/>
                <w:iCs/>
              </w:rPr>
              <w:t>2022</w:t>
            </w:r>
          </w:p>
          <w:p w14:paraId="1A273FCD" w14:textId="77777777" w:rsidR="003057C0" w:rsidRPr="00233A6A" w:rsidRDefault="003057C0" w:rsidP="003057C0">
            <w:pPr>
              <w:rPr>
                <w:rFonts w:cstheme="minorHAnsi"/>
                <w:b/>
                <w:iCs/>
              </w:rPr>
            </w:pPr>
          </w:p>
        </w:tc>
        <w:tc>
          <w:tcPr>
            <w:tcW w:w="8010" w:type="dxa"/>
          </w:tcPr>
          <w:p w14:paraId="6EC76832" w14:textId="130F8902" w:rsidR="003057C0" w:rsidRPr="00233A6A" w:rsidRDefault="003057C0" w:rsidP="00CE6344">
            <w:pPr>
              <w:rPr>
                <w:rFonts w:cstheme="minorHAnsi"/>
                <w:iCs/>
              </w:rPr>
            </w:pPr>
          </w:p>
        </w:tc>
      </w:tr>
      <w:tr w:rsidR="00681598" w:rsidRPr="00233A6A" w14:paraId="064D814F" w14:textId="77777777" w:rsidTr="00681598">
        <w:tc>
          <w:tcPr>
            <w:tcW w:w="1885" w:type="dxa"/>
          </w:tcPr>
          <w:p w14:paraId="047366AE"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5A36E073" w14:textId="77777777" w:rsidR="00681598" w:rsidRPr="00233A6A" w:rsidRDefault="00681598" w:rsidP="0025180A">
            <w:pPr>
              <w:spacing w:after="200"/>
              <w:jc w:val="both"/>
              <w:rPr>
                <w:rFonts w:cstheme="minorHAnsi"/>
              </w:rPr>
            </w:pPr>
          </w:p>
        </w:tc>
      </w:tr>
    </w:tbl>
    <w:p w14:paraId="469955E5" w14:textId="3624E816" w:rsidR="003057C0" w:rsidRPr="00233A6A" w:rsidRDefault="003057C0" w:rsidP="003057C0">
      <w:pPr>
        <w:spacing w:after="0" w:line="240" w:lineRule="auto"/>
        <w:rPr>
          <w:rFonts w:cstheme="minorHAnsi"/>
          <w:b/>
          <w:iCs/>
        </w:rPr>
      </w:pPr>
    </w:p>
    <w:p w14:paraId="40E85B53" w14:textId="2D0455FF" w:rsidR="00681598" w:rsidRPr="00233A6A" w:rsidRDefault="00681598" w:rsidP="003057C0">
      <w:pPr>
        <w:spacing w:after="0" w:line="240" w:lineRule="auto"/>
        <w:rPr>
          <w:rFonts w:cstheme="minorHAnsi"/>
          <w:b/>
          <w:iCs/>
        </w:rPr>
      </w:pPr>
    </w:p>
    <w:p w14:paraId="1A63DF1F" w14:textId="77777777" w:rsidR="00681598" w:rsidRPr="00233A6A" w:rsidRDefault="00681598" w:rsidP="003057C0">
      <w:pPr>
        <w:spacing w:after="0" w:line="240" w:lineRule="auto"/>
        <w:rPr>
          <w:rFonts w:cstheme="minorHAnsi"/>
          <w:b/>
          <w:iCs/>
        </w:rPr>
      </w:pPr>
    </w:p>
    <w:tbl>
      <w:tblPr>
        <w:tblStyle w:val="TableGrid1"/>
        <w:tblW w:w="0" w:type="auto"/>
        <w:tblLook w:val="04A0" w:firstRow="1" w:lastRow="0" w:firstColumn="1" w:lastColumn="0" w:noHBand="0" w:noVBand="1"/>
      </w:tblPr>
      <w:tblGrid>
        <w:gridCol w:w="1885"/>
        <w:gridCol w:w="8010"/>
      </w:tblGrid>
      <w:tr w:rsidR="003057C0" w:rsidRPr="00233A6A" w14:paraId="09B45533" w14:textId="77777777" w:rsidTr="00533A0A">
        <w:tc>
          <w:tcPr>
            <w:tcW w:w="9895" w:type="dxa"/>
            <w:gridSpan w:val="2"/>
          </w:tcPr>
          <w:p w14:paraId="038112A1" w14:textId="77777777" w:rsidR="003057C0" w:rsidRPr="00233A6A" w:rsidRDefault="003057C0" w:rsidP="003057C0">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4713B8" w:rsidRPr="00233A6A" w14:paraId="74D061B3" w14:textId="77777777" w:rsidTr="00CE6344">
        <w:tc>
          <w:tcPr>
            <w:tcW w:w="1885" w:type="dxa"/>
          </w:tcPr>
          <w:p w14:paraId="66354D88" w14:textId="412B0351" w:rsidR="004713B8" w:rsidRPr="00233A6A" w:rsidRDefault="004713B8" w:rsidP="004713B8">
            <w:pPr>
              <w:rPr>
                <w:rFonts w:cstheme="minorHAnsi"/>
                <w:b/>
                <w:iCs/>
              </w:rPr>
            </w:pPr>
            <w:r w:rsidRPr="00233A6A">
              <w:rPr>
                <w:rFonts w:cstheme="minorHAnsi"/>
                <w:b/>
                <w:iCs/>
              </w:rPr>
              <w:t>Key achievements</w:t>
            </w:r>
            <w:r w:rsidR="000F5A4D" w:rsidRPr="00233A6A">
              <w:rPr>
                <w:rFonts w:cstheme="minorHAnsi"/>
                <w:b/>
                <w:iCs/>
              </w:rPr>
              <w:t xml:space="preserve"> in </w:t>
            </w:r>
            <w:r w:rsidR="00681598" w:rsidRPr="00233A6A">
              <w:rPr>
                <w:rFonts w:cstheme="minorHAnsi"/>
                <w:b/>
                <w:iCs/>
              </w:rPr>
              <w:t>2022</w:t>
            </w:r>
            <w:r w:rsidRPr="00233A6A">
              <w:rPr>
                <w:rFonts w:cstheme="minorHAnsi"/>
                <w:b/>
                <w:iCs/>
              </w:rPr>
              <w:t xml:space="preserve"> </w:t>
            </w:r>
          </w:p>
        </w:tc>
        <w:tc>
          <w:tcPr>
            <w:tcW w:w="8010" w:type="dxa"/>
          </w:tcPr>
          <w:p w14:paraId="25EC499A" w14:textId="4D10A826" w:rsidR="004713B8" w:rsidRPr="00233A6A" w:rsidRDefault="004713B8" w:rsidP="00CE6344">
            <w:pPr>
              <w:rPr>
                <w:rFonts w:cstheme="minorHAnsi"/>
                <w:iCs/>
              </w:rPr>
            </w:pPr>
          </w:p>
        </w:tc>
      </w:tr>
      <w:tr w:rsidR="00681598" w:rsidRPr="00233A6A" w14:paraId="53BFC05F" w14:textId="77777777" w:rsidTr="00681598">
        <w:tc>
          <w:tcPr>
            <w:tcW w:w="1885" w:type="dxa"/>
          </w:tcPr>
          <w:p w14:paraId="4CDF409E"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2BBEDA0C" w14:textId="77777777" w:rsidR="00681598" w:rsidRPr="00233A6A" w:rsidRDefault="00681598" w:rsidP="0025180A">
            <w:pPr>
              <w:spacing w:after="200"/>
              <w:jc w:val="both"/>
              <w:rPr>
                <w:rFonts w:cstheme="minorHAnsi"/>
              </w:rPr>
            </w:pPr>
          </w:p>
        </w:tc>
      </w:tr>
    </w:tbl>
    <w:p w14:paraId="7940F82D" w14:textId="275530FE" w:rsidR="003057C0" w:rsidRPr="00233A6A" w:rsidRDefault="003057C0" w:rsidP="003057C0">
      <w:pPr>
        <w:spacing w:after="0" w:line="240" w:lineRule="auto"/>
        <w:rPr>
          <w:rFonts w:cstheme="minorHAnsi"/>
          <w:b/>
          <w:iCs/>
        </w:rPr>
      </w:pPr>
    </w:p>
    <w:p w14:paraId="50FC5D85" w14:textId="7C9C9473" w:rsidR="00681598" w:rsidRPr="00233A6A" w:rsidRDefault="00681598" w:rsidP="003057C0">
      <w:pPr>
        <w:spacing w:after="0" w:line="240" w:lineRule="auto"/>
        <w:rPr>
          <w:rFonts w:cstheme="minorHAnsi"/>
          <w:b/>
          <w:iCs/>
        </w:rPr>
      </w:pPr>
    </w:p>
    <w:p w14:paraId="1DF7F784" w14:textId="77777777" w:rsidR="00681598" w:rsidRPr="00233A6A" w:rsidRDefault="00681598" w:rsidP="003057C0">
      <w:pPr>
        <w:spacing w:after="0" w:line="240" w:lineRule="auto"/>
        <w:rPr>
          <w:rFonts w:cstheme="minorHAnsi"/>
          <w:b/>
          <w:iCs/>
        </w:rPr>
      </w:pPr>
    </w:p>
    <w:tbl>
      <w:tblPr>
        <w:tblStyle w:val="TableGrid1"/>
        <w:tblW w:w="0" w:type="auto"/>
        <w:tblLook w:val="04A0" w:firstRow="1" w:lastRow="0" w:firstColumn="1" w:lastColumn="0" w:noHBand="0" w:noVBand="1"/>
      </w:tblPr>
      <w:tblGrid>
        <w:gridCol w:w="1885"/>
        <w:gridCol w:w="8010"/>
      </w:tblGrid>
      <w:tr w:rsidR="003057C0" w:rsidRPr="00233A6A" w14:paraId="0FA5D31D" w14:textId="77777777" w:rsidTr="00533A0A">
        <w:tc>
          <w:tcPr>
            <w:tcW w:w="9895" w:type="dxa"/>
            <w:gridSpan w:val="2"/>
          </w:tcPr>
          <w:p w14:paraId="4C7DC2C5" w14:textId="50ACE08F" w:rsidR="003057C0" w:rsidRPr="00233A6A" w:rsidRDefault="00A971E4" w:rsidP="003057C0">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4713B8" w:rsidRPr="00233A6A" w14:paraId="31F1699A" w14:textId="77777777" w:rsidTr="00CE6344">
        <w:tc>
          <w:tcPr>
            <w:tcW w:w="1885" w:type="dxa"/>
          </w:tcPr>
          <w:p w14:paraId="67A0C750" w14:textId="507BF479" w:rsidR="004713B8" w:rsidRPr="00233A6A" w:rsidRDefault="004713B8" w:rsidP="004713B8">
            <w:pPr>
              <w:rPr>
                <w:rFonts w:cstheme="minorHAnsi"/>
                <w:b/>
                <w:iCs/>
              </w:rPr>
            </w:pPr>
            <w:r w:rsidRPr="00233A6A">
              <w:rPr>
                <w:rFonts w:cstheme="minorHAnsi"/>
                <w:b/>
                <w:iCs/>
              </w:rPr>
              <w:t xml:space="preserve">Key achievements </w:t>
            </w:r>
            <w:r w:rsidR="000F5A4D" w:rsidRPr="00233A6A">
              <w:rPr>
                <w:rFonts w:cstheme="minorHAnsi"/>
                <w:b/>
                <w:iCs/>
              </w:rPr>
              <w:t xml:space="preserve">in </w:t>
            </w:r>
            <w:r w:rsidR="00681598" w:rsidRPr="00233A6A">
              <w:rPr>
                <w:rFonts w:cstheme="minorHAnsi"/>
                <w:b/>
                <w:iCs/>
              </w:rPr>
              <w:t>2022</w:t>
            </w:r>
          </w:p>
        </w:tc>
        <w:tc>
          <w:tcPr>
            <w:tcW w:w="8010" w:type="dxa"/>
          </w:tcPr>
          <w:p w14:paraId="1E0B48B7" w14:textId="0EC595CE" w:rsidR="004713B8" w:rsidRPr="00233A6A" w:rsidRDefault="004713B8" w:rsidP="00CE6344">
            <w:pPr>
              <w:rPr>
                <w:rFonts w:cstheme="minorHAnsi"/>
                <w:b/>
                <w:bCs/>
                <w:iCs/>
              </w:rPr>
            </w:pPr>
          </w:p>
        </w:tc>
      </w:tr>
      <w:tr w:rsidR="00681598" w:rsidRPr="00233A6A" w14:paraId="10256C8C" w14:textId="77777777" w:rsidTr="00681598">
        <w:tc>
          <w:tcPr>
            <w:tcW w:w="1885" w:type="dxa"/>
          </w:tcPr>
          <w:p w14:paraId="70D7905A"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18C9C8B4" w14:textId="77777777" w:rsidR="00681598" w:rsidRPr="00233A6A" w:rsidRDefault="00681598" w:rsidP="0025180A">
            <w:pPr>
              <w:spacing w:after="200"/>
              <w:jc w:val="both"/>
              <w:rPr>
                <w:rFonts w:cstheme="minorHAnsi"/>
              </w:rPr>
            </w:pPr>
          </w:p>
        </w:tc>
      </w:tr>
    </w:tbl>
    <w:p w14:paraId="156CF99D" w14:textId="77777777" w:rsidR="003057C0" w:rsidRPr="00233A6A" w:rsidRDefault="003057C0" w:rsidP="003057C0">
      <w:pPr>
        <w:spacing w:after="0" w:line="240" w:lineRule="auto"/>
        <w:rPr>
          <w:rFonts w:cstheme="minorHAnsi"/>
          <w:b/>
          <w:iCs/>
        </w:rPr>
      </w:pPr>
    </w:p>
    <w:p w14:paraId="10B0A626"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08A61DA3" w14:textId="77777777" w:rsidTr="0025180A">
        <w:tc>
          <w:tcPr>
            <w:tcW w:w="9895" w:type="dxa"/>
            <w:gridSpan w:val="2"/>
          </w:tcPr>
          <w:p w14:paraId="6AF9B51E"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E626C64" w14:textId="77777777" w:rsidTr="0025180A">
        <w:tc>
          <w:tcPr>
            <w:tcW w:w="1885" w:type="dxa"/>
          </w:tcPr>
          <w:p w14:paraId="67CBB2AE" w14:textId="77777777" w:rsidR="00507045" w:rsidRPr="00233A6A" w:rsidRDefault="00507045" w:rsidP="0025180A">
            <w:pPr>
              <w:rPr>
                <w:rFonts w:cstheme="minorHAnsi"/>
                <w:b/>
                <w:iCs/>
              </w:rPr>
            </w:pPr>
            <w:r w:rsidRPr="00233A6A">
              <w:rPr>
                <w:rFonts w:cstheme="minorHAnsi"/>
                <w:b/>
                <w:iCs/>
              </w:rPr>
              <w:t>Key achievements in 2022</w:t>
            </w:r>
          </w:p>
          <w:p w14:paraId="0C92AD75" w14:textId="77777777" w:rsidR="00507045" w:rsidRPr="00233A6A" w:rsidRDefault="00507045" w:rsidP="0025180A">
            <w:pPr>
              <w:rPr>
                <w:rFonts w:cstheme="minorHAnsi"/>
                <w:b/>
                <w:iCs/>
              </w:rPr>
            </w:pPr>
          </w:p>
        </w:tc>
        <w:tc>
          <w:tcPr>
            <w:tcW w:w="8010" w:type="dxa"/>
            <w:vAlign w:val="center"/>
          </w:tcPr>
          <w:p w14:paraId="721518B9" w14:textId="77777777" w:rsidR="00507045" w:rsidRPr="00233A6A" w:rsidRDefault="00507045" w:rsidP="0025180A">
            <w:pPr>
              <w:rPr>
                <w:rFonts w:cstheme="minorHAnsi"/>
                <w:iCs/>
              </w:rPr>
            </w:pPr>
          </w:p>
        </w:tc>
      </w:tr>
    </w:tbl>
    <w:p w14:paraId="63E2B66D" w14:textId="77777777" w:rsidR="00964821" w:rsidRPr="00233A6A" w:rsidRDefault="00964821" w:rsidP="001E373D">
      <w:pPr>
        <w:spacing w:after="0" w:line="240" w:lineRule="auto"/>
        <w:rPr>
          <w:rFonts w:cstheme="minorHAnsi"/>
          <w:b/>
          <w:iCs/>
        </w:rPr>
      </w:pPr>
    </w:p>
    <w:p w14:paraId="0B7D5D66" w14:textId="77777777" w:rsidR="00964821" w:rsidRPr="00233A6A" w:rsidRDefault="00964821">
      <w:pPr>
        <w:rPr>
          <w:rFonts w:cstheme="minorHAnsi"/>
          <w:b/>
          <w:iCs/>
        </w:rPr>
      </w:pPr>
      <w:r w:rsidRPr="00233A6A">
        <w:rPr>
          <w:rFonts w:cstheme="minorHAnsi"/>
          <w:b/>
          <w:iCs/>
        </w:rPr>
        <w:br w:type="page"/>
      </w:r>
    </w:p>
    <w:p w14:paraId="6374D7D0" w14:textId="7292C5F5"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SENEGAL</w:t>
      </w:r>
    </w:p>
    <w:p w14:paraId="14882487" w14:textId="77777777" w:rsidR="003057C0" w:rsidRPr="00233A6A" w:rsidRDefault="003057C0" w:rsidP="003057C0">
      <w:pPr>
        <w:spacing w:after="0" w:line="240" w:lineRule="auto"/>
        <w:jc w:val="both"/>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53232D9C" w14:textId="77777777" w:rsidTr="0025180A">
        <w:tc>
          <w:tcPr>
            <w:tcW w:w="9895" w:type="dxa"/>
            <w:gridSpan w:val="2"/>
          </w:tcPr>
          <w:p w14:paraId="0D21576A"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3BFED4D4" w14:textId="77777777" w:rsidTr="0025180A">
        <w:tc>
          <w:tcPr>
            <w:tcW w:w="2547" w:type="dxa"/>
          </w:tcPr>
          <w:p w14:paraId="0799AB0B" w14:textId="4D679AD4"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D4371A8" w14:textId="77777777" w:rsidR="00C13289" w:rsidRPr="00233A6A" w:rsidRDefault="00C13289" w:rsidP="0025180A">
            <w:pPr>
              <w:rPr>
                <w:rFonts w:cstheme="minorHAnsi"/>
                <w:b/>
                <w:i/>
                <w:iCs/>
              </w:rPr>
            </w:pPr>
          </w:p>
        </w:tc>
        <w:tc>
          <w:tcPr>
            <w:tcW w:w="7348" w:type="dxa"/>
          </w:tcPr>
          <w:p w14:paraId="0F6BF767" w14:textId="77777777" w:rsidR="00C13289" w:rsidRPr="00233A6A" w:rsidRDefault="00C13289" w:rsidP="0025180A">
            <w:pPr>
              <w:rPr>
                <w:rFonts w:cstheme="minorHAnsi"/>
              </w:rPr>
            </w:pPr>
          </w:p>
        </w:tc>
      </w:tr>
      <w:tr w:rsidR="00C13289" w:rsidRPr="00233A6A" w14:paraId="302F908A" w14:textId="77777777" w:rsidTr="0025180A">
        <w:tc>
          <w:tcPr>
            <w:tcW w:w="2547" w:type="dxa"/>
          </w:tcPr>
          <w:p w14:paraId="3A379B83" w14:textId="40CD2B28"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255C9E9" w14:textId="1657D30F" w:rsidR="00C13289" w:rsidRPr="00233A6A" w:rsidRDefault="001B0AA0" w:rsidP="0025180A">
            <w:pPr>
              <w:spacing w:after="200"/>
              <w:jc w:val="both"/>
              <w:rPr>
                <w:rFonts w:cstheme="minorHAnsi"/>
              </w:rPr>
            </w:pPr>
            <w:r w:rsidRPr="00233A6A">
              <w:rPr>
                <w:rFonts w:cstheme="minorHAnsi"/>
                <w:lang w:val="en-CA"/>
              </w:rPr>
              <w:t>In 2022, with green recovery support from PAGE, UNIDO, in collaboration with</w:t>
            </w:r>
            <w:r w:rsidRPr="00233A6A">
              <w:rPr>
                <w:rFonts w:cstheme="minorHAnsi"/>
                <w:lang w:val="fr-SN"/>
              </w:rPr>
              <w:t xml:space="preserve"> </w:t>
            </w:r>
            <w:r w:rsidRPr="00233A6A">
              <w:rPr>
                <w:rFonts w:cstheme="minorHAnsi"/>
                <w:lang w:val="fr-FR"/>
              </w:rPr>
              <w:t xml:space="preserve">the Ministry of </w:t>
            </w:r>
            <w:proofErr w:type="spellStart"/>
            <w:r w:rsidRPr="00233A6A">
              <w:rPr>
                <w:rFonts w:cstheme="minorHAnsi"/>
                <w:lang w:val="fr-FR"/>
              </w:rPr>
              <w:t>Environment</w:t>
            </w:r>
            <w:proofErr w:type="spellEnd"/>
            <w:r w:rsidRPr="00233A6A">
              <w:rPr>
                <w:rFonts w:cstheme="minorHAnsi"/>
                <w:lang w:val="fr-FR"/>
              </w:rPr>
              <w:t xml:space="preserve"> and </w:t>
            </w:r>
            <w:proofErr w:type="spellStart"/>
            <w:r w:rsidRPr="00233A6A">
              <w:rPr>
                <w:rFonts w:cstheme="minorHAnsi"/>
                <w:lang w:val="fr-FR"/>
              </w:rPr>
              <w:t>Sustainable</w:t>
            </w:r>
            <w:proofErr w:type="spellEnd"/>
            <w:r w:rsidRPr="00233A6A">
              <w:rPr>
                <w:rFonts w:cstheme="minorHAnsi"/>
                <w:lang w:val="fr-FR"/>
              </w:rPr>
              <w:t xml:space="preserve"> </w:t>
            </w:r>
            <w:proofErr w:type="spellStart"/>
            <w:r w:rsidRPr="00233A6A">
              <w:rPr>
                <w:rFonts w:cstheme="minorHAnsi"/>
                <w:lang w:val="fr-FR"/>
              </w:rPr>
              <w:t>Development</w:t>
            </w:r>
            <w:proofErr w:type="spellEnd"/>
            <w:r w:rsidRPr="00233A6A">
              <w:rPr>
                <w:rFonts w:cstheme="minorHAnsi"/>
                <w:lang w:val="fr-FR"/>
              </w:rPr>
              <w:t xml:space="preserve"> and the Ministry of Industrial </w:t>
            </w:r>
            <w:proofErr w:type="spellStart"/>
            <w:r w:rsidRPr="00233A6A">
              <w:rPr>
                <w:rFonts w:cstheme="minorHAnsi"/>
                <w:lang w:val="fr-FR"/>
              </w:rPr>
              <w:t>Development</w:t>
            </w:r>
            <w:proofErr w:type="spellEnd"/>
            <w:r w:rsidRPr="00233A6A">
              <w:rPr>
                <w:rFonts w:cstheme="minorHAnsi"/>
                <w:lang w:val="fr-FR"/>
              </w:rPr>
              <w:t xml:space="preserve">, Small and Medium Industries of </w:t>
            </w:r>
            <w:proofErr w:type="spellStart"/>
            <w:r w:rsidRPr="00233A6A">
              <w:rPr>
                <w:rFonts w:cstheme="minorHAnsi"/>
                <w:lang w:val="fr-FR"/>
              </w:rPr>
              <w:t>Senegal</w:t>
            </w:r>
            <w:proofErr w:type="spellEnd"/>
            <w:r w:rsidRPr="00233A6A">
              <w:rPr>
                <w:rFonts w:cstheme="minorHAnsi"/>
                <w:lang w:val="fr-FR"/>
              </w:rPr>
              <w:t xml:space="preserve"> and the </w:t>
            </w:r>
            <w:proofErr w:type="spellStart"/>
            <w:r w:rsidRPr="00233A6A">
              <w:rPr>
                <w:rFonts w:cstheme="minorHAnsi"/>
                <w:lang w:val="fr-FR"/>
              </w:rPr>
              <w:t>European</w:t>
            </w:r>
            <w:proofErr w:type="spellEnd"/>
            <w:r w:rsidRPr="00233A6A">
              <w:rPr>
                <w:rFonts w:cstheme="minorHAnsi"/>
                <w:lang w:val="fr-FR"/>
              </w:rPr>
              <w:t xml:space="preserve"> Union, </w:t>
            </w:r>
            <w:proofErr w:type="spellStart"/>
            <w:r w:rsidRPr="00233A6A">
              <w:rPr>
                <w:rFonts w:cstheme="minorHAnsi"/>
                <w:lang w:val="fr-FR"/>
              </w:rPr>
              <w:t>organized</w:t>
            </w:r>
            <w:proofErr w:type="spellEnd"/>
            <w:r w:rsidRPr="00233A6A">
              <w:rPr>
                <w:rFonts w:cstheme="minorHAnsi"/>
                <w:lang w:val="fr-FR"/>
              </w:rPr>
              <w:t xml:space="preserve"> a workshop </w:t>
            </w:r>
            <w:proofErr w:type="spellStart"/>
            <w:r w:rsidRPr="00233A6A">
              <w:rPr>
                <w:rFonts w:cstheme="minorHAnsi"/>
                <w:lang w:val="fr-FR"/>
              </w:rPr>
              <w:t>titled</w:t>
            </w:r>
            <w:proofErr w:type="spellEnd"/>
            <w:r w:rsidRPr="00233A6A">
              <w:rPr>
                <w:rFonts w:cstheme="minorHAnsi"/>
                <w:lang w:val="fr-FR"/>
              </w:rPr>
              <w:t xml:space="preserve"> </w:t>
            </w:r>
            <w:r w:rsidRPr="00233A6A">
              <w:rPr>
                <w:rFonts w:cstheme="minorHAnsi"/>
                <w:bCs/>
                <w:lang w:val="fr-FR"/>
              </w:rPr>
              <w:t xml:space="preserve">‘Support to </w:t>
            </w:r>
            <w:proofErr w:type="spellStart"/>
            <w:r w:rsidRPr="00233A6A">
              <w:rPr>
                <w:rFonts w:cstheme="minorHAnsi"/>
                <w:bCs/>
                <w:lang w:val="fr-FR"/>
              </w:rPr>
              <w:t>strengthen</w:t>
            </w:r>
            <w:proofErr w:type="spellEnd"/>
            <w:r w:rsidRPr="00233A6A">
              <w:rPr>
                <w:rFonts w:cstheme="minorHAnsi"/>
                <w:bCs/>
                <w:lang w:val="fr-FR"/>
              </w:rPr>
              <w:t xml:space="preserve"> the </w:t>
            </w:r>
            <w:proofErr w:type="spellStart"/>
            <w:r w:rsidRPr="00233A6A">
              <w:rPr>
                <w:rFonts w:cstheme="minorHAnsi"/>
                <w:bCs/>
                <w:lang w:val="fr-FR"/>
              </w:rPr>
              <w:t>Senegalese</w:t>
            </w:r>
            <w:proofErr w:type="spellEnd"/>
            <w:r w:rsidRPr="00233A6A">
              <w:rPr>
                <w:rFonts w:cstheme="minorHAnsi"/>
                <w:bCs/>
                <w:lang w:val="fr-FR"/>
              </w:rPr>
              <w:t xml:space="preserve"> plastic </w:t>
            </w:r>
            <w:proofErr w:type="spellStart"/>
            <w:r w:rsidRPr="00233A6A">
              <w:rPr>
                <w:rFonts w:cstheme="minorHAnsi"/>
                <w:bCs/>
                <w:lang w:val="fr-FR"/>
              </w:rPr>
              <w:t>recycling</w:t>
            </w:r>
            <w:proofErr w:type="spellEnd"/>
            <w:r w:rsidRPr="00233A6A">
              <w:rPr>
                <w:rFonts w:cstheme="minorHAnsi"/>
                <w:bCs/>
                <w:lang w:val="fr-FR"/>
              </w:rPr>
              <w:t xml:space="preserve"> </w:t>
            </w:r>
            <w:proofErr w:type="spellStart"/>
            <w:r w:rsidRPr="00233A6A">
              <w:rPr>
                <w:rFonts w:cstheme="minorHAnsi"/>
                <w:bCs/>
                <w:lang w:val="fr-FR"/>
              </w:rPr>
              <w:t>industry</w:t>
            </w:r>
            <w:proofErr w:type="spellEnd"/>
            <w:r w:rsidRPr="00233A6A">
              <w:rPr>
                <w:rFonts w:cstheme="minorHAnsi"/>
                <w:bCs/>
                <w:lang w:val="fr-FR"/>
              </w:rPr>
              <w:t>’.</w:t>
            </w:r>
            <w:r w:rsidR="00412CC6" w:rsidRPr="00233A6A">
              <w:rPr>
                <w:rFonts w:cstheme="minorHAnsi"/>
                <w:bCs/>
                <w:lang w:val="fr-FR"/>
              </w:rPr>
              <w:t xml:space="preserve"> </w:t>
            </w:r>
            <w:r w:rsidRPr="00233A6A">
              <w:rPr>
                <w:rFonts w:cstheme="minorHAnsi"/>
                <w:bCs/>
                <w:lang w:val="fr-FR"/>
              </w:rPr>
              <w:t>The workshop</w:t>
            </w:r>
            <w:r w:rsidR="00412CC6" w:rsidRPr="00233A6A">
              <w:rPr>
                <w:rFonts w:cstheme="minorHAnsi"/>
                <w:bCs/>
                <w:lang w:val="fr-FR"/>
              </w:rPr>
              <w:t>,</w:t>
            </w:r>
            <w:r w:rsidRPr="00233A6A">
              <w:rPr>
                <w:rFonts w:cstheme="minorHAnsi"/>
                <w:bCs/>
                <w:lang w:val="fr-FR"/>
              </w:rPr>
              <w:t xml:space="preserve"> </w:t>
            </w:r>
            <w:proofErr w:type="spellStart"/>
            <w:r w:rsidRPr="00233A6A">
              <w:rPr>
                <w:rFonts w:cstheme="minorHAnsi"/>
                <w:bCs/>
                <w:lang w:val="fr-FR"/>
              </w:rPr>
              <w:t>which</w:t>
            </w:r>
            <w:proofErr w:type="spellEnd"/>
            <w:r w:rsidRPr="00233A6A">
              <w:rPr>
                <w:rFonts w:cstheme="minorHAnsi"/>
                <w:bCs/>
                <w:lang w:val="fr-FR"/>
              </w:rPr>
              <w:t xml:space="preserve"> </w:t>
            </w:r>
            <w:proofErr w:type="spellStart"/>
            <w:r w:rsidRPr="00233A6A">
              <w:rPr>
                <w:rFonts w:cstheme="minorHAnsi"/>
                <w:bCs/>
                <w:lang w:val="fr-FR"/>
              </w:rPr>
              <w:t>took</w:t>
            </w:r>
            <w:proofErr w:type="spellEnd"/>
            <w:r w:rsidRPr="00233A6A">
              <w:rPr>
                <w:rFonts w:cstheme="minorHAnsi"/>
                <w:bCs/>
                <w:lang w:val="fr-FR"/>
              </w:rPr>
              <w:t xml:space="preserve"> place </w:t>
            </w:r>
            <w:r w:rsidR="00412CC6" w:rsidRPr="00233A6A">
              <w:rPr>
                <w:rFonts w:cstheme="minorHAnsi"/>
                <w:bCs/>
                <w:lang w:val="fr-FR"/>
              </w:rPr>
              <w:t>o</w:t>
            </w:r>
            <w:r w:rsidRPr="00233A6A">
              <w:rPr>
                <w:rFonts w:cstheme="minorHAnsi"/>
                <w:bCs/>
                <w:lang w:val="fr-FR"/>
              </w:rPr>
              <w:t xml:space="preserve">n </w:t>
            </w:r>
            <w:proofErr w:type="spellStart"/>
            <w:r w:rsidRPr="00233A6A">
              <w:rPr>
                <w:rFonts w:cstheme="minorHAnsi"/>
                <w:bCs/>
                <w:lang w:val="fr-FR"/>
              </w:rPr>
              <w:t>December</w:t>
            </w:r>
            <w:proofErr w:type="spellEnd"/>
            <w:r w:rsidRPr="00233A6A">
              <w:rPr>
                <w:rFonts w:cstheme="minorHAnsi"/>
                <w:bCs/>
                <w:lang w:val="fr-FR"/>
              </w:rPr>
              <w:t xml:space="preserve"> 21</w:t>
            </w:r>
            <w:r w:rsidRPr="00233A6A">
              <w:rPr>
                <w:rFonts w:cstheme="minorHAnsi"/>
                <w:lang w:val="fr-FR"/>
              </w:rPr>
              <w:t xml:space="preserve"> 2022, in Dakar, </w:t>
            </w:r>
            <w:proofErr w:type="spellStart"/>
            <w:r w:rsidRPr="00233A6A">
              <w:rPr>
                <w:rFonts w:cstheme="minorHAnsi"/>
                <w:lang w:val="fr-FR"/>
              </w:rPr>
              <w:t>was</w:t>
            </w:r>
            <w:proofErr w:type="spellEnd"/>
            <w:r w:rsidRPr="00233A6A">
              <w:rPr>
                <w:rFonts w:cstheme="minorHAnsi"/>
                <w:lang w:val="fr-FR"/>
              </w:rPr>
              <w:t xml:space="preserve"> </w:t>
            </w:r>
            <w:proofErr w:type="spellStart"/>
            <w:r w:rsidRPr="00233A6A">
              <w:rPr>
                <w:rFonts w:cstheme="minorHAnsi"/>
                <w:lang w:val="fr-FR"/>
              </w:rPr>
              <w:t>attended</w:t>
            </w:r>
            <w:proofErr w:type="spellEnd"/>
            <w:r w:rsidRPr="00233A6A">
              <w:rPr>
                <w:rFonts w:cstheme="minorHAnsi"/>
                <w:lang w:val="fr-FR"/>
              </w:rPr>
              <w:t xml:space="preserve"> by 112 </w:t>
            </w:r>
            <w:proofErr w:type="spellStart"/>
            <w:r w:rsidRPr="00233A6A">
              <w:rPr>
                <w:rFonts w:cstheme="minorHAnsi"/>
                <w:lang w:val="fr-FR"/>
              </w:rPr>
              <w:t>persons</w:t>
            </w:r>
            <w:proofErr w:type="spellEnd"/>
            <w:r w:rsidRPr="00233A6A">
              <w:rPr>
                <w:rFonts w:cstheme="minorHAnsi"/>
                <w:lang w:val="fr-FR"/>
              </w:rPr>
              <w:t xml:space="preserve"> made up of key </w:t>
            </w:r>
            <w:proofErr w:type="spellStart"/>
            <w:r w:rsidRPr="00233A6A">
              <w:rPr>
                <w:rFonts w:cstheme="minorHAnsi"/>
                <w:lang w:val="fr-FR"/>
              </w:rPr>
              <w:t>policymakers</w:t>
            </w:r>
            <w:proofErr w:type="spellEnd"/>
            <w:r w:rsidRPr="00233A6A">
              <w:rPr>
                <w:rFonts w:cstheme="minorHAnsi"/>
                <w:lang w:val="fr-FR"/>
              </w:rPr>
              <w:t xml:space="preserve"> and </w:t>
            </w:r>
            <w:proofErr w:type="spellStart"/>
            <w:r w:rsidRPr="00233A6A">
              <w:rPr>
                <w:rFonts w:cstheme="minorHAnsi"/>
                <w:lang w:val="fr-FR"/>
              </w:rPr>
              <w:t>stakeholders</w:t>
            </w:r>
            <w:proofErr w:type="spellEnd"/>
            <w:r w:rsidRPr="00233A6A">
              <w:rPr>
                <w:rFonts w:cstheme="minorHAnsi"/>
                <w:lang w:val="fr-FR"/>
              </w:rPr>
              <w:t xml:space="preserve"> </w:t>
            </w:r>
            <w:proofErr w:type="spellStart"/>
            <w:r w:rsidRPr="00233A6A">
              <w:rPr>
                <w:rFonts w:cstheme="minorHAnsi"/>
                <w:lang w:val="fr-FR"/>
              </w:rPr>
              <w:t>within</w:t>
            </w:r>
            <w:proofErr w:type="spellEnd"/>
            <w:r w:rsidRPr="00233A6A">
              <w:rPr>
                <w:rFonts w:cstheme="minorHAnsi"/>
                <w:lang w:val="fr-FR"/>
              </w:rPr>
              <w:t xml:space="preserve"> the plastic </w:t>
            </w:r>
            <w:proofErr w:type="spellStart"/>
            <w:r w:rsidRPr="00233A6A">
              <w:rPr>
                <w:rFonts w:cstheme="minorHAnsi"/>
                <w:lang w:val="fr-FR"/>
              </w:rPr>
              <w:t>waste</w:t>
            </w:r>
            <w:proofErr w:type="spellEnd"/>
            <w:r w:rsidRPr="00233A6A">
              <w:rPr>
                <w:rFonts w:cstheme="minorHAnsi"/>
                <w:lang w:val="fr-FR"/>
              </w:rPr>
              <w:t xml:space="preserve"> </w:t>
            </w:r>
            <w:proofErr w:type="spellStart"/>
            <w:r w:rsidRPr="00233A6A">
              <w:rPr>
                <w:rFonts w:cstheme="minorHAnsi"/>
                <w:lang w:val="fr-FR"/>
              </w:rPr>
              <w:t>recycling</w:t>
            </w:r>
            <w:proofErr w:type="spellEnd"/>
            <w:r w:rsidRPr="00233A6A">
              <w:rPr>
                <w:rFonts w:cstheme="minorHAnsi"/>
                <w:lang w:val="fr-FR"/>
              </w:rPr>
              <w:t xml:space="preserve"> </w:t>
            </w:r>
            <w:proofErr w:type="spellStart"/>
            <w:r w:rsidRPr="00233A6A">
              <w:rPr>
                <w:rFonts w:cstheme="minorHAnsi"/>
                <w:lang w:val="fr-FR"/>
              </w:rPr>
              <w:t>industry</w:t>
            </w:r>
            <w:proofErr w:type="spellEnd"/>
            <w:r w:rsidRPr="00233A6A">
              <w:rPr>
                <w:rFonts w:cstheme="minorHAnsi"/>
                <w:lang w:val="fr-FR"/>
              </w:rPr>
              <w:t xml:space="preserve"> in </w:t>
            </w:r>
            <w:proofErr w:type="spellStart"/>
            <w:r w:rsidRPr="00233A6A">
              <w:rPr>
                <w:rFonts w:cstheme="minorHAnsi"/>
                <w:lang w:val="fr-FR"/>
              </w:rPr>
              <w:t>Senegal</w:t>
            </w:r>
            <w:proofErr w:type="spellEnd"/>
            <w:r w:rsidRPr="00233A6A">
              <w:rPr>
                <w:rFonts w:cstheme="minorHAnsi"/>
                <w:lang w:val="fr-FR"/>
              </w:rPr>
              <w:t xml:space="preserve">. </w:t>
            </w:r>
            <w:r w:rsidRPr="00233A6A">
              <w:rPr>
                <w:rFonts w:cstheme="minorHAnsi"/>
                <w:lang w:val="en"/>
              </w:rPr>
              <w:t>The workshop provided a technical discussion forum to define the way forward to strengthen the organization and integration of collection and recycling/recovery of the plastics sector</w:t>
            </w:r>
            <w:proofErr w:type="gramStart"/>
            <w:r w:rsidRPr="00233A6A">
              <w:rPr>
                <w:rFonts w:cstheme="minorHAnsi"/>
                <w:lang w:val="en"/>
              </w:rPr>
              <w:t>.</w:t>
            </w:r>
            <w:r w:rsidRPr="00233A6A">
              <w:rPr>
                <w:rFonts w:cstheme="minorHAnsi"/>
                <w:kern w:val="2"/>
                <w:lang w:val="en-CA" w:eastAsia="zh-CN"/>
              </w:rPr>
              <w:t>.</w:t>
            </w:r>
            <w:proofErr w:type="gramEnd"/>
          </w:p>
        </w:tc>
      </w:tr>
    </w:tbl>
    <w:p w14:paraId="2BC8CE03"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69D6938" w14:textId="77777777" w:rsidTr="0025180A">
        <w:tc>
          <w:tcPr>
            <w:tcW w:w="9895" w:type="dxa"/>
            <w:gridSpan w:val="2"/>
          </w:tcPr>
          <w:p w14:paraId="51940555"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2321D74C" w14:textId="77777777" w:rsidTr="0025180A">
        <w:tc>
          <w:tcPr>
            <w:tcW w:w="2547" w:type="dxa"/>
            <w:shd w:val="clear" w:color="auto" w:fill="auto"/>
          </w:tcPr>
          <w:p w14:paraId="4FDA4CEE" w14:textId="2B0D325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4C61A29"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3EE64640" w14:textId="77777777" w:rsidR="00C13289" w:rsidRPr="00233A6A" w:rsidRDefault="00C13289" w:rsidP="0025180A">
            <w:pPr>
              <w:rPr>
                <w:rFonts w:cstheme="minorHAnsi"/>
                <w:iCs/>
              </w:rPr>
            </w:pPr>
          </w:p>
        </w:tc>
      </w:tr>
      <w:tr w:rsidR="00C13289" w:rsidRPr="00233A6A" w14:paraId="1914F9F7" w14:textId="77777777" w:rsidTr="0025180A">
        <w:tc>
          <w:tcPr>
            <w:tcW w:w="2547" w:type="dxa"/>
          </w:tcPr>
          <w:p w14:paraId="644D547A" w14:textId="4A858A0F"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5AEAC4F" w14:textId="77777777" w:rsidR="00C13289" w:rsidRPr="00233A6A" w:rsidRDefault="00C13289" w:rsidP="0025180A">
            <w:pPr>
              <w:spacing w:after="200"/>
              <w:jc w:val="both"/>
              <w:rPr>
                <w:rFonts w:cstheme="minorHAnsi"/>
              </w:rPr>
            </w:pPr>
          </w:p>
        </w:tc>
      </w:tr>
    </w:tbl>
    <w:p w14:paraId="54C63319"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59E9716D" w14:textId="77777777" w:rsidTr="0025180A">
        <w:tc>
          <w:tcPr>
            <w:tcW w:w="9895" w:type="dxa"/>
            <w:gridSpan w:val="2"/>
          </w:tcPr>
          <w:p w14:paraId="52A33307"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66195780" w14:textId="77777777" w:rsidTr="0025180A">
        <w:tc>
          <w:tcPr>
            <w:tcW w:w="2547" w:type="dxa"/>
          </w:tcPr>
          <w:p w14:paraId="6BB1534A" w14:textId="3DE2AD9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CD51EEB"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670FD989" w14:textId="77777777" w:rsidR="00C13289" w:rsidRPr="00233A6A" w:rsidRDefault="00C13289" w:rsidP="0025180A">
            <w:pPr>
              <w:rPr>
                <w:rFonts w:cstheme="minorHAnsi"/>
                <w:iCs/>
              </w:rPr>
            </w:pPr>
          </w:p>
        </w:tc>
      </w:tr>
      <w:tr w:rsidR="00C13289" w:rsidRPr="00233A6A" w14:paraId="01C6B5AA" w14:textId="77777777" w:rsidTr="0025180A">
        <w:tc>
          <w:tcPr>
            <w:tcW w:w="2547" w:type="dxa"/>
          </w:tcPr>
          <w:p w14:paraId="753EB791" w14:textId="48B8614C"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2152F5D" w14:textId="77777777" w:rsidR="00C13289" w:rsidRPr="00233A6A" w:rsidRDefault="00C13289" w:rsidP="0025180A">
            <w:pPr>
              <w:spacing w:after="200"/>
              <w:jc w:val="both"/>
              <w:rPr>
                <w:rFonts w:cstheme="minorHAnsi"/>
              </w:rPr>
            </w:pPr>
          </w:p>
        </w:tc>
      </w:tr>
    </w:tbl>
    <w:p w14:paraId="62C68F46"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070ACCD" w14:textId="77777777" w:rsidTr="0025180A">
        <w:tc>
          <w:tcPr>
            <w:tcW w:w="9895" w:type="dxa"/>
            <w:gridSpan w:val="2"/>
          </w:tcPr>
          <w:p w14:paraId="14072059"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FAFB43D" w14:textId="77777777" w:rsidTr="0025180A">
        <w:tc>
          <w:tcPr>
            <w:tcW w:w="1885" w:type="dxa"/>
          </w:tcPr>
          <w:p w14:paraId="2DA236B3" w14:textId="77777777" w:rsidR="00507045" w:rsidRPr="00233A6A" w:rsidRDefault="00507045" w:rsidP="0025180A">
            <w:pPr>
              <w:rPr>
                <w:rFonts w:cstheme="minorHAnsi"/>
                <w:b/>
                <w:iCs/>
              </w:rPr>
            </w:pPr>
            <w:r w:rsidRPr="00233A6A">
              <w:rPr>
                <w:rFonts w:cstheme="minorHAnsi"/>
                <w:b/>
                <w:iCs/>
              </w:rPr>
              <w:t>Key achievements in 2022</w:t>
            </w:r>
          </w:p>
          <w:p w14:paraId="43193F2D" w14:textId="77777777" w:rsidR="00507045" w:rsidRPr="00233A6A" w:rsidRDefault="00507045" w:rsidP="0025180A">
            <w:pPr>
              <w:rPr>
                <w:rFonts w:cstheme="minorHAnsi"/>
                <w:b/>
                <w:iCs/>
              </w:rPr>
            </w:pPr>
          </w:p>
        </w:tc>
        <w:tc>
          <w:tcPr>
            <w:tcW w:w="8010" w:type="dxa"/>
            <w:vAlign w:val="center"/>
          </w:tcPr>
          <w:p w14:paraId="3A998C7F" w14:textId="77777777" w:rsidR="00507045" w:rsidRPr="00233A6A" w:rsidRDefault="00507045" w:rsidP="0025180A">
            <w:pPr>
              <w:rPr>
                <w:rFonts w:cstheme="minorHAnsi"/>
                <w:iCs/>
              </w:rPr>
            </w:pPr>
          </w:p>
        </w:tc>
      </w:tr>
    </w:tbl>
    <w:p w14:paraId="7673561B" w14:textId="77777777" w:rsidR="00964821" w:rsidRPr="00233A6A" w:rsidRDefault="00964821" w:rsidP="001E373D">
      <w:pPr>
        <w:spacing w:after="0" w:line="240" w:lineRule="auto"/>
        <w:rPr>
          <w:rFonts w:cstheme="minorHAnsi"/>
          <w:b/>
          <w:iCs/>
        </w:rPr>
      </w:pPr>
    </w:p>
    <w:p w14:paraId="524B7A18" w14:textId="77777777" w:rsidR="00507045" w:rsidRPr="00233A6A" w:rsidRDefault="00964821">
      <w:pPr>
        <w:rPr>
          <w:rFonts w:cstheme="minorHAnsi"/>
          <w:b/>
          <w:iCs/>
        </w:rPr>
      </w:pPr>
      <w:r w:rsidRPr="00233A6A">
        <w:rPr>
          <w:rFonts w:cstheme="minorHAnsi"/>
          <w:b/>
          <w:iCs/>
        </w:rPr>
        <w:br w:type="page"/>
      </w:r>
    </w:p>
    <w:p w14:paraId="41BB364E" w14:textId="70323C98" w:rsidR="00964821" w:rsidRPr="00233A6A" w:rsidRDefault="00964821">
      <w:pPr>
        <w:rPr>
          <w:rFonts w:cstheme="minorHAnsi"/>
          <w:b/>
          <w:iCs/>
        </w:rPr>
      </w:pPr>
    </w:p>
    <w:p w14:paraId="461F28C6" w14:textId="25361675" w:rsidR="00964821" w:rsidRPr="00233A6A" w:rsidRDefault="00E52DFD" w:rsidP="00964821">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w:t>
      </w:r>
      <w:r w:rsidR="00964821" w:rsidRPr="00233A6A">
        <w:rPr>
          <w:rFonts w:cstheme="minorHAnsi"/>
          <w:b/>
          <w:iCs/>
        </w:rPr>
        <w:t>GHANA</w:t>
      </w:r>
    </w:p>
    <w:p w14:paraId="346C16FC"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3B496149" w14:textId="77777777" w:rsidTr="0025180A">
        <w:tc>
          <w:tcPr>
            <w:tcW w:w="9895" w:type="dxa"/>
            <w:gridSpan w:val="2"/>
          </w:tcPr>
          <w:p w14:paraId="63BBEB93"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61CDB50A" w14:textId="77777777" w:rsidTr="0025180A">
        <w:tc>
          <w:tcPr>
            <w:tcW w:w="2547" w:type="dxa"/>
          </w:tcPr>
          <w:p w14:paraId="0926032B" w14:textId="2130986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2542D57" w14:textId="77777777" w:rsidR="00C13289" w:rsidRPr="00233A6A" w:rsidRDefault="00C13289" w:rsidP="0025180A">
            <w:pPr>
              <w:rPr>
                <w:rFonts w:cstheme="minorHAnsi"/>
                <w:b/>
                <w:i/>
                <w:iCs/>
              </w:rPr>
            </w:pPr>
          </w:p>
        </w:tc>
        <w:tc>
          <w:tcPr>
            <w:tcW w:w="7348" w:type="dxa"/>
          </w:tcPr>
          <w:p w14:paraId="425C163B" w14:textId="77777777" w:rsidR="00C13289" w:rsidRPr="00233A6A" w:rsidRDefault="00C13289" w:rsidP="0025180A">
            <w:pPr>
              <w:rPr>
                <w:rFonts w:cstheme="minorHAnsi"/>
              </w:rPr>
            </w:pPr>
          </w:p>
        </w:tc>
      </w:tr>
      <w:tr w:rsidR="00C13289" w:rsidRPr="00233A6A" w14:paraId="2CC67795" w14:textId="77777777" w:rsidTr="0025180A">
        <w:tc>
          <w:tcPr>
            <w:tcW w:w="2547" w:type="dxa"/>
          </w:tcPr>
          <w:p w14:paraId="2BA73825" w14:textId="087700B7"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4921B26A" w14:textId="42489847" w:rsidR="00C13289" w:rsidRPr="00233A6A" w:rsidRDefault="00347A59" w:rsidP="00412CC6">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UNIDO</w:t>
            </w:r>
            <w:r w:rsidR="00052511"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 xml:space="preserve"> under PAGE</w:t>
            </w:r>
            <w:r w:rsidR="00052511"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 xml:space="preserve"> conducted </w:t>
            </w:r>
            <w:r w:rsidRPr="00233A6A">
              <w:rPr>
                <w:rStyle w:val="normaltextrun"/>
                <w:rFonts w:asciiTheme="minorHAnsi" w:hAnsiTheme="minorHAnsi" w:cstheme="minorHAnsi"/>
                <w:sz w:val="22"/>
                <w:szCs w:val="22"/>
                <w:lang w:val="en-GB"/>
              </w:rPr>
              <w:t xml:space="preserve">a global study on </w:t>
            </w:r>
            <w:r w:rsidR="00052511" w:rsidRPr="00233A6A">
              <w:rPr>
                <w:rStyle w:val="normaltextrun"/>
                <w:rFonts w:asciiTheme="minorHAnsi" w:hAnsiTheme="minorHAnsi" w:cstheme="minorHAnsi"/>
                <w:sz w:val="22"/>
                <w:szCs w:val="22"/>
                <w:lang w:val="en-GB"/>
              </w:rPr>
              <w:t xml:space="preserve">the </w:t>
            </w:r>
            <w:r w:rsidRPr="00233A6A">
              <w:rPr>
                <w:rStyle w:val="normaltextrun"/>
                <w:rFonts w:asciiTheme="minorHAnsi" w:hAnsiTheme="minorHAnsi" w:cstheme="minorHAnsi"/>
                <w:sz w:val="22"/>
                <w:szCs w:val="22"/>
                <w:lang w:val="en-GB"/>
              </w:rPr>
              <w:t>impact of COVID-19 on businesses</w:t>
            </w:r>
            <w:r w:rsidR="00052511" w:rsidRPr="00233A6A">
              <w:rPr>
                <w:rStyle w:val="normaltextrun"/>
                <w:rFonts w:asciiTheme="minorHAnsi" w:hAnsiTheme="minorHAnsi" w:cstheme="minorHAnsi"/>
                <w:sz w:val="22"/>
                <w:szCs w:val="22"/>
                <w:lang w:val="en-GB"/>
              </w:rPr>
              <w:t>, including</w:t>
            </w:r>
            <w:r w:rsidRPr="00233A6A">
              <w:rPr>
                <w:rStyle w:val="normaltextrun"/>
                <w:rFonts w:asciiTheme="minorHAnsi" w:hAnsiTheme="minorHAnsi" w:cstheme="minorHAnsi"/>
                <w:sz w:val="22"/>
                <w:szCs w:val="22"/>
                <w:lang w:val="en-GB"/>
              </w:rPr>
              <w:t xml:space="preserve"> Ghana. The </w:t>
            </w:r>
            <w:r w:rsidR="00052511" w:rsidRPr="00233A6A">
              <w:rPr>
                <w:rStyle w:val="normaltextrun"/>
                <w:rFonts w:asciiTheme="minorHAnsi" w:hAnsiTheme="minorHAnsi" w:cstheme="minorHAnsi"/>
                <w:sz w:val="22"/>
                <w:szCs w:val="22"/>
                <w:lang w:val="en-GB"/>
              </w:rPr>
              <w:t>s</w:t>
            </w:r>
            <w:r w:rsidRPr="00233A6A">
              <w:rPr>
                <w:rStyle w:val="normaltextrun"/>
                <w:rFonts w:asciiTheme="minorHAnsi" w:hAnsiTheme="minorHAnsi" w:cstheme="minorHAnsi"/>
                <w:sz w:val="22"/>
                <w:szCs w:val="22"/>
                <w:lang w:val="en-GB"/>
              </w:rPr>
              <w:t xml:space="preserve">tudy conducted </w:t>
            </w:r>
            <w:r w:rsidR="00052511" w:rsidRPr="00233A6A">
              <w:rPr>
                <w:rStyle w:val="normaltextrun"/>
                <w:rFonts w:asciiTheme="minorHAnsi" w:hAnsiTheme="minorHAnsi" w:cstheme="minorHAnsi"/>
                <w:sz w:val="22"/>
                <w:szCs w:val="22"/>
                <w:lang w:val="en-GB"/>
              </w:rPr>
              <w:t xml:space="preserve">a </w:t>
            </w:r>
            <w:r w:rsidRPr="00233A6A">
              <w:rPr>
                <w:rStyle w:val="normaltextrun"/>
                <w:rFonts w:asciiTheme="minorHAnsi" w:hAnsiTheme="minorHAnsi" w:cstheme="minorHAnsi"/>
                <w:sz w:val="22"/>
                <w:szCs w:val="22"/>
                <w:lang w:val="en-GB"/>
              </w:rPr>
              <w:t xml:space="preserve">survey and interview with the respondents from Ghana to identify </w:t>
            </w:r>
            <w:r w:rsidR="00052511" w:rsidRPr="00233A6A">
              <w:rPr>
                <w:rStyle w:val="normaltextrun"/>
                <w:rFonts w:asciiTheme="minorHAnsi" w:hAnsiTheme="minorHAnsi" w:cstheme="minorHAnsi"/>
                <w:sz w:val="22"/>
                <w:szCs w:val="22"/>
                <w:lang w:val="en-GB"/>
              </w:rPr>
              <w:t xml:space="preserve">the </w:t>
            </w:r>
            <w:r w:rsidRPr="00233A6A">
              <w:rPr>
                <w:rStyle w:val="normaltextrun"/>
                <w:rFonts w:asciiTheme="minorHAnsi" w:hAnsiTheme="minorHAnsi" w:cstheme="minorHAnsi"/>
                <w:sz w:val="22"/>
                <w:szCs w:val="22"/>
                <w:lang w:val="en-GB"/>
              </w:rPr>
              <w:t xml:space="preserve">impact and ways to revitalize the </w:t>
            </w:r>
            <w:r w:rsidR="000C3ECD" w:rsidRPr="00233A6A">
              <w:rPr>
                <w:rStyle w:val="normaltextrun"/>
                <w:rFonts w:asciiTheme="minorHAnsi" w:hAnsiTheme="minorHAnsi" w:cstheme="minorHAnsi"/>
                <w:sz w:val="22"/>
                <w:szCs w:val="22"/>
                <w:lang w:val="en-GB"/>
              </w:rPr>
              <w:t>SME</w:t>
            </w:r>
            <w:r w:rsidR="00052511" w:rsidRPr="00233A6A">
              <w:rPr>
                <w:rStyle w:val="normaltextrun"/>
                <w:rFonts w:asciiTheme="minorHAnsi" w:hAnsiTheme="minorHAnsi" w:cstheme="minorHAnsi"/>
                <w:sz w:val="22"/>
                <w:szCs w:val="22"/>
                <w:lang w:val="en-GB"/>
              </w:rPr>
              <w:t>'</w:t>
            </w:r>
            <w:r w:rsidR="000C3ECD" w:rsidRPr="00233A6A">
              <w:rPr>
                <w:rStyle w:val="normaltextrun"/>
                <w:rFonts w:asciiTheme="minorHAnsi" w:hAnsiTheme="minorHAnsi" w:cstheme="minorHAnsi"/>
                <w:sz w:val="22"/>
                <w:szCs w:val="22"/>
                <w:lang w:val="en-GB"/>
              </w:rPr>
              <w:t>s operation after COVID</w:t>
            </w:r>
            <w:r w:rsidRPr="00233A6A">
              <w:rPr>
                <w:rStyle w:val="normaltextrun"/>
                <w:rFonts w:asciiTheme="minorHAnsi" w:hAnsiTheme="minorHAnsi" w:cstheme="minorHAnsi"/>
                <w:sz w:val="22"/>
                <w:szCs w:val="22"/>
                <w:lang w:val="en-GB"/>
              </w:rPr>
              <w:t xml:space="preserve">. The </w:t>
            </w:r>
            <w:r w:rsidR="00052511" w:rsidRPr="00233A6A">
              <w:rPr>
                <w:rStyle w:val="normaltextrun"/>
                <w:rFonts w:asciiTheme="minorHAnsi" w:hAnsiTheme="minorHAnsi" w:cstheme="minorHAnsi"/>
                <w:sz w:val="22"/>
                <w:szCs w:val="22"/>
                <w:lang w:val="en-GB"/>
              </w:rPr>
              <w:t>s</w:t>
            </w:r>
            <w:r w:rsidRPr="00233A6A">
              <w:rPr>
                <w:rStyle w:val="normaltextrun"/>
                <w:rFonts w:asciiTheme="minorHAnsi" w:hAnsiTheme="minorHAnsi" w:cstheme="minorHAnsi"/>
                <w:sz w:val="22"/>
                <w:szCs w:val="22"/>
                <w:lang w:val="en-GB"/>
              </w:rPr>
              <w:t xml:space="preserve">tudy paved the way to identify priority </w:t>
            </w:r>
            <w:r w:rsidR="00412CC6" w:rsidRPr="00233A6A">
              <w:rPr>
                <w:rStyle w:val="normaltextrun"/>
                <w:rFonts w:asciiTheme="minorHAnsi" w:hAnsiTheme="minorHAnsi" w:cstheme="minorHAnsi"/>
                <w:sz w:val="22"/>
                <w:szCs w:val="22"/>
                <w:lang w:val="en-GB"/>
              </w:rPr>
              <w:t xml:space="preserve">areas </w:t>
            </w:r>
            <w:r w:rsidRPr="00233A6A">
              <w:rPr>
                <w:rStyle w:val="normaltextrun"/>
                <w:rFonts w:asciiTheme="minorHAnsi" w:hAnsiTheme="minorHAnsi" w:cstheme="minorHAnsi"/>
                <w:sz w:val="22"/>
                <w:szCs w:val="22"/>
                <w:lang w:val="en-GB"/>
              </w:rPr>
              <w:t xml:space="preserve">for further </w:t>
            </w:r>
            <w:r w:rsidR="00052511" w:rsidRPr="00233A6A">
              <w:rPr>
                <w:rStyle w:val="normaltextrun"/>
                <w:rFonts w:asciiTheme="minorHAnsi" w:hAnsiTheme="minorHAnsi" w:cstheme="minorHAnsi"/>
                <w:sz w:val="22"/>
                <w:szCs w:val="22"/>
                <w:lang w:val="en-GB"/>
              </w:rPr>
              <w:t>s</w:t>
            </w:r>
            <w:r w:rsidRPr="00233A6A">
              <w:rPr>
                <w:rStyle w:val="normaltextrun"/>
                <w:rFonts w:asciiTheme="minorHAnsi" w:hAnsiTheme="minorHAnsi" w:cstheme="minorHAnsi"/>
                <w:sz w:val="22"/>
                <w:szCs w:val="22"/>
                <w:lang w:val="en-GB"/>
              </w:rPr>
              <w:t xml:space="preserve">tudy to support SME development in </w:t>
            </w:r>
            <w:r w:rsidR="000C3ECD" w:rsidRPr="00233A6A">
              <w:rPr>
                <w:rStyle w:val="normaltextrun"/>
                <w:rFonts w:asciiTheme="minorHAnsi" w:hAnsiTheme="minorHAnsi" w:cstheme="minorHAnsi"/>
                <w:sz w:val="22"/>
                <w:szCs w:val="22"/>
                <w:lang w:val="en-GB"/>
              </w:rPr>
              <w:t>Ghana</w:t>
            </w:r>
            <w:r w:rsidRPr="00233A6A">
              <w:rPr>
                <w:rStyle w:val="normaltextrun"/>
                <w:rFonts w:asciiTheme="minorHAnsi" w:hAnsiTheme="minorHAnsi" w:cstheme="minorHAnsi"/>
                <w:sz w:val="22"/>
                <w:szCs w:val="22"/>
                <w:lang w:val="en-GB"/>
              </w:rPr>
              <w:t>. Therefore, as a follow</w:t>
            </w:r>
            <w:r w:rsidR="00052511" w:rsidRPr="00233A6A">
              <w:rPr>
                <w:rStyle w:val="normaltextrun"/>
                <w:rFonts w:asciiTheme="minorHAnsi" w:hAnsiTheme="minorHAnsi" w:cstheme="minorHAnsi"/>
                <w:sz w:val="22"/>
                <w:szCs w:val="22"/>
                <w:lang w:val="en-GB"/>
              </w:rPr>
              <w:t>-</w:t>
            </w:r>
            <w:r w:rsidRPr="00233A6A">
              <w:rPr>
                <w:rStyle w:val="normaltextrun"/>
                <w:rFonts w:asciiTheme="minorHAnsi" w:hAnsiTheme="minorHAnsi" w:cstheme="minorHAnsi"/>
                <w:sz w:val="22"/>
                <w:szCs w:val="22"/>
                <w:lang w:val="en-GB"/>
              </w:rPr>
              <w:t>up, UNIDO will further a</w:t>
            </w:r>
            <w:r w:rsidRPr="00233A6A">
              <w:rPr>
                <w:rStyle w:val="normaltextrun"/>
                <w:rFonts w:asciiTheme="minorHAnsi" w:hAnsiTheme="minorHAnsi" w:cstheme="minorHAnsi"/>
                <w:color w:val="0E101A"/>
                <w:sz w:val="22"/>
                <w:szCs w:val="22"/>
                <w:lang w:val="en-GB"/>
              </w:rPr>
              <w:t xml:space="preserve">ssess business opportunities for SMEs </w:t>
            </w:r>
            <w:r w:rsidR="000C3ECD" w:rsidRPr="00233A6A">
              <w:rPr>
                <w:rStyle w:val="normaltextrun"/>
                <w:rFonts w:asciiTheme="minorHAnsi" w:hAnsiTheme="minorHAnsi" w:cstheme="minorHAnsi"/>
                <w:color w:val="0E101A"/>
                <w:sz w:val="22"/>
                <w:szCs w:val="22"/>
                <w:lang w:val="en-GB"/>
              </w:rPr>
              <w:t>through digital platform</w:t>
            </w:r>
            <w:r w:rsidR="00052511" w:rsidRPr="00233A6A">
              <w:rPr>
                <w:rStyle w:val="normaltextrun"/>
                <w:rFonts w:asciiTheme="minorHAnsi" w:hAnsiTheme="minorHAnsi" w:cstheme="minorHAnsi"/>
                <w:color w:val="0E101A"/>
                <w:sz w:val="22"/>
                <w:szCs w:val="22"/>
                <w:lang w:val="en-GB"/>
              </w:rPr>
              <w:t>s</w:t>
            </w:r>
            <w:r w:rsidRPr="00233A6A">
              <w:rPr>
                <w:rStyle w:val="normaltextrun"/>
                <w:rFonts w:asciiTheme="minorHAnsi" w:hAnsiTheme="minorHAnsi" w:cstheme="minorHAnsi"/>
                <w:color w:val="0E101A"/>
                <w:sz w:val="22"/>
                <w:szCs w:val="22"/>
                <w:lang w:val="en-GB"/>
              </w:rPr>
              <w:t xml:space="preserve"> and how digitalization can help SMEs to promote innovation, growth, and competitiveness.</w:t>
            </w:r>
            <w:r w:rsidRPr="00233A6A">
              <w:rPr>
                <w:rStyle w:val="eop"/>
                <w:rFonts w:asciiTheme="minorHAnsi" w:hAnsiTheme="minorHAnsi" w:cstheme="minorHAnsi"/>
                <w:color w:val="0E101A"/>
                <w:sz w:val="22"/>
                <w:szCs w:val="22"/>
              </w:rPr>
              <w:t> I</w:t>
            </w:r>
            <w:r w:rsidRPr="00233A6A">
              <w:rPr>
                <w:rStyle w:val="eop"/>
                <w:rFonts w:asciiTheme="minorHAnsi" w:hAnsiTheme="minorHAnsi" w:cstheme="minorHAnsi"/>
                <w:sz w:val="22"/>
                <w:szCs w:val="22"/>
              </w:rPr>
              <w:t xml:space="preserve">n addition, </w:t>
            </w:r>
            <w:r w:rsidRPr="00233A6A">
              <w:rPr>
                <w:rStyle w:val="normaltextrun"/>
                <w:rFonts w:asciiTheme="minorHAnsi" w:hAnsiTheme="minorHAnsi" w:cstheme="minorHAnsi"/>
                <w:color w:val="0E101A"/>
                <w:sz w:val="22"/>
                <w:szCs w:val="22"/>
                <w:lang w:val="en-GB"/>
              </w:rPr>
              <w:t>training to enterprises within the framework of the 1 District 1 Factory (1D1F) Policy of Government on resource efficiency and sustainable production principles will be organized in 2023.</w:t>
            </w:r>
            <w:r w:rsidRPr="00233A6A">
              <w:rPr>
                <w:rStyle w:val="eop"/>
                <w:rFonts w:asciiTheme="minorHAnsi" w:hAnsiTheme="minorHAnsi" w:cstheme="minorHAnsi"/>
                <w:color w:val="0E101A"/>
                <w:sz w:val="22"/>
                <w:szCs w:val="22"/>
              </w:rPr>
              <w:t> </w:t>
            </w:r>
          </w:p>
        </w:tc>
      </w:tr>
    </w:tbl>
    <w:p w14:paraId="54E65842"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3EDD1FA" w14:textId="77777777" w:rsidTr="0025180A">
        <w:tc>
          <w:tcPr>
            <w:tcW w:w="9895" w:type="dxa"/>
            <w:gridSpan w:val="2"/>
          </w:tcPr>
          <w:p w14:paraId="23D4C09B"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1D616606" w14:textId="77777777" w:rsidTr="0025180A">
        <w:tc>
          <w:tcPr>
            <w:tcW w:w="2547" w:type="dxa"/>
            <w:shd w:val="clear" w:color="auto" w:fill="auto"/>
          </w:tcPr>
          <w:p w14:paraId="459D2B3A" w14:textId="6FD05486"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9902DE2"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6B3CFA76" w14:textId="77777777" w:rsidR="00C13289" w:rsidRPr="00233A6A" w:rsidRDefault="00C13289" w:rsidP="0025180A">
            <w:pPr>
              <w:rPr>
                <w:rFonts w:cstheme="minorHAnsi"/>
                <w:iCs/>
              </w:rPr>
            </w:pPr>
          </w:p>
        </w:tc>
      </w:tr>
      <w:tr w:rsidR="00C13289" w:rsidRPr="00233A6A" w14:paraId="05B08B8A" w14:textId="77777777" w:rsidTr="0025180A">
        <w:tc>
          <w:tcPr>
            <w:tcW w:w="2547" w:type="dxa"/>
          </w:tcPr>
          <w:p w14:paraId="3C93B00C" w14:textId="225F57AF"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8D59B39" w14:textId="77777777" w:rsidR="00C13289" w:rsidRPr="00233A6A" w:rsidRDefault="00C13289" w:rsidP="0025180A">
            <w:pPr>
              <w:spacing w:after="200"/>
              <w:jc w:val="both"/>
              <w:rPr>
                <w:rFonts w:cstheme="minorHAnsi"/>
              </w:rPr>
            </w:pPr>
          </w:p>
        </w:tc>
      </w:tr>
    </w:tbl>
    <w:p w14:paraId="60E5D897"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A1AD10F" w14:textId="77777777" w:rsidTr="0025180A">
        <w:tc>
          <w:tcPr>
            <w:tcW w:w="9895" w:type="dxa"/>
            <w:gridSpan w:val="2"/>
          </w:tcPr>
          <w:p w14:paraId="6CB3002E"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7EBD076E" w14:textId="77777777" w:rsidTr="0025180A">
        <w:tc>
          <w:tcPr>
            <w:tcW w:w="2547" w:type="dxa"/>
          </w:tcPr>
          <w:p w14:paraId="61D2F919" w14:textId="099F3F14"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75AB2D50"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42F65238" w14:textId="77777777" w:rsidR="00C13289" w:rsidRPr="00233A6A" w:rsidRDefault="00C13289" w:rsidP="0025180A">
            <w:pPr>
              <w:rPr>
                <w:rFonts w:cstheme="minorHAnsi"/>
                <w:iCs/>
              </w:rPr>
            </w:pPr>
          </w:p>
        </w:tc>
      </w:tr>
      <w:tr w:rsidR="00C13289" w:rsidRPr="00233A6A" w14:paraId="5004FA7D" w14:textId="77777777" w:rsidTr="0025180A">
        <w:tc>
          <w:tcPr>
            <w:tcW w:w="2547" w:type="dxa"/>
          </w:tcPr>
          <w:p w14:paraId="34D3060A" w14:textId="646450BD"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1E9B89DF" w14:textId="77777777" w:rsidR="00C13289" w:rsidRPr="00233A6A" w:rsidRDefault="00C13289" w:rsidP="0025180A">
            <w:pPr>
              <w:spacing w:after="200"/>
              <w:jc w:val="both"/>
              <w:rPr>
                <w:rFonts w:cstheme="minorHAnsi"/>
              </w:rPr>
            </w:pPr>
          </w:p>
        </w:tc>
      </w:tr>
    </w:tbl>
    <w:p w14:paraId="0D81AD61" w14:textId="625DA321" w:rsidR="00964821" w:rsidRPr="00233A6A" w:rsidRDefault="00964821" w:rsidP="001E373D">
      <w:pPr>
        <w:spacing w:after="0" w:line="240" w:lineRule="auto"/>
        <w:rPr>
          <w:rFonts w:cstheme="minorHAnsi"/>
          <w:b/>
          <w:iCs/>
        </w:rPr>
      </w:pPr>
    </w:p>
    <w:p w14:paraId="3D481ACE" w14:textId="1239274E" w:rsidR="00507045" w:rsidRPr="00233A6A" w:rsidRDefault="00507045" w:rsidP="001E373D">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6C3BC05F" w14:textId="77777777" w:rsidTr="0025180A">
        <w:tc>
          <w:tcPr>
            <w:tcW w:w="9895" w:type="dxa"/>
            <w:gridSpan w:val="2"/>
          </w:tcPr>
          <w:p w14:paraId="3B05E555"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3EAF1C2" w14:textId="77777777" w:rsidTr="0025180A">
        <w:tc>
          <w:tcPr>
            <w:tcW w:w="1885" w:type="dxa"/>
          </w:tcPr>
          <w:p w14:paraId="4B4FFC30" w14:textId="77777777" w:rsidR="00507045" w:rsidRPr="00233A6A" w:rsidRDefault="00507045" w:rsidP="0025180A">
            <w:pPr>
              <w:rPr>
                <w:rFonts w:cstheme="minorHAnsi"/>
                <w:b/>
                <w:iCs/>
              </w:rPr>
            </w:pPr>
            <w:r w:rsidRPr="00233A6A">
              <w:rPr>
                <w:rFonts w:cstheme="minorHAnsi"/>
                <w:b/>
                <w:iCs/>
              </w:rPr>
              <w:t>Key achievements in 2022</w:t>
            </w:r>
          </w:p>
          <w:p w14:paraId="568AAB0E" w14:textId="77777777" w:rsidR="00507045" w:rsidRPr="00233A6A" w:rsidRDefault="00507045" w:rsidP="0025180A">
            <w:pPr>
              <w:rPr>
                <w:rFonts w:cstheme="minorHAnsi"/>
                <w:b/>
                <w:iCs/>
              </w:rPr>
            </w:pPr>
          </w:p>
        </w:tc>
        <w:tc>
          <w:tcPr>
            <w:tcW w:w="8010" w:type="dxa"/>
            <w:vAlign w:val="center"/>
          </w:tcPr>
          <w:p w14:paraId="20D12E53" w14:textId="77777777" w:rsidR="00507045" w:rsidRPr="00233A6A" w:rsidRDefault="00507045" w:rsidP="0025180A">
            <w:pPr>
              <w:rPr>
                <w:rFonts w:cstheme="minorHAnsi"/>
                <w:iCs/>
              </w:rPr>
            </w:pPr>
          </w:p>
        </w:tc>
      </w:tr>
    </w:tbl>
    <w:p w14:paraId="35A5A657" w14:textId="2EEB2AA1" w:rsidR="00507045" w:rsidRPr="00233A6A" w:rsidRDefault="00507045" w:rsidP="001E373D">
      <w:pPr>
        <w:spacing w:after="0" w:line="240" w:lineRule="auto"/>
        <w:rPr>
          <w:rFonts w:cstheme="minorHAnsi"/>
          <w:b/>
          <w:iCs/>
        </w:rPr>
      </w:pPr>
    </w:p>
    <w:p w14:paraId="0ECF1FDC" w14:textId="77777777" w:rsidR="00507045" w:rsidRPr="00233A6A" w:rsidRDefault="00507045" w:rsidP="001E373D">
      <w:pPr>
        <w:spacing w:after="0" w:line="240" w:lineRule="auto"/>
        <w:rPr>
          <w:rFonts w:cstheme="minorHAnsi"/>
          <w:b/>
          <w:iCs/>
        </w:rPr>
      </w:pPr>
    </w:p>
    <w:p w14:paraId="42E50A06" w14:textId="77777777" w:rsidR="00964821" w:rsidRPr="00233A6A" w:rsidRDefault="00964821">
      <w:pPr>
        <w:rPr>
          <w:rFonts w:cstheme="minorHAnsi"/>
          <w:b/>
          <w:iCs/>
        </w:rPr>
      </w:pPr>
      <w:r w:rsidRPr="00233A6A">
        <w:rPr>
          <w:rFonts w:cstheme="minorHAnsi"/>
          <w:b/>
          <w:iCs/>
        </w:rPr>
        <w:br w:type="page"/>
      </w:r>
    </w:p>
    <w:p w14:paraId="67BE7353" w14:textId="03293267"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MAURITIUS</w:t>
      </w:r>
    </w:p>
    <w:p w14:paraId="105B2D9E"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44DB9908" w14:textId="77777777" w:rsidTr="0025180A">
        <w:tc>
          <w:tcPr>
            <w:tcW w:w="9895" w:type="dxa"/>
            <w:gridSpan w:val="2"/>
          </w:tcPr>
          <w:p w14:paraId="088A834B"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1EBE1F8" w14:textId="77777777" w:rsidTr="0025180A">
        <w:tc>
          <w:tcPr>
            <w:tcW w:w="2547" w:type="dxa"/>
          </w:tcPr>
          <w:p w14:paraId="378A9801" w14:textId="2875606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AF63EDF" w14:textId="77777777" w:rsidR="00C13289" w:rsidRPr="00233A6A" w:rsidRDefault="00C13289" w:rsidP="0025180A">
            <w:pPr>
              <w:rPr>
                <w:rFonts w:cstheme="minorHAnsi"/>
                <w:b/>
                <w:i/>
                <w:iCs/>
              </w:rPr>
            </w:pPr>
          </w:p>
        </w:tc>
        <w:tc>
          <w:tcPr>
            <w:tcW w:w="7348" w:type="dxa"/>
          </w:tcPr>
          <w:p w14:paraId="33D6C90E" w14:textId="77777777" w:rsidR="00C13289" w:rsidRPr="00233A6A" w:rsidRDefault="00C13289" w:rsidP="0025180A">
            <w:pPr>
              <w:rPr>
                <w:rFonts w:cstheme="minorHAnsi"/>
              </w:rPr>
            </w:pPr>
          </w:p>
        </w:tc>
      </w:tr>
      <w:tr w:rsidR="00C13289" w:rsidRPr="00233A6A" w14:paraId="77796FD1" w14:textId="77777777" w:rsidTr="0025180A">
        <w:tc>
          <w:tcPr>
            <w:tcW w:w="2547" w:type="dxa"/>
          </w:tcPr>
          <w:p w14:paraId="6148D6A9" w14:textId="3477CC6C"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425FFCFE" w14:textId="4D03E533" w:rsidR="00C13289" w:rsidRPr="00233A6A" w:rsidRDefault="001B0AA0" w:rsidP="00233A6A">
            <w:pPr>
              <w:spacing w:after="160" w:line="259" w:lineRule="auto"/>
              <w:rPr>
                <w:rFonts w:cstheme="minorHAnsi"/>
                <w:lang w:val="en-CA"/>
              </w:rPr>
            </w:pPr>
            <w:r w:rsidRPr="00233A6A">
              <w:rPr>
                <w:rFonts w:eastAsia="Times New Roman" w:cstheme="minorHAnsi"/>
                <w:lang w:val="en-CA"/>
              </w:rPr>
              <w:t>In 2022, With green recovery support from the PAGE, UNIDO, in collaboration with the</w:t>
            </w:r>
            <w:r w:rsidRPr="00233A6A">
              <w:rPr>
                <w:rFonts w:eastAsia="Times New Roman" w:cstheme="minorHAnsi"/>
                <w:lang w:val="en-CA" w:eastAsia="de-DE"/>
              </w:rPr>
              <w:t xml:space="preserve"> Ministry of Agro and </w:t>
            </w:r>
            <w:r w:rsidRPr="00233A6A">
              <w:rPr>
                <w:rFonts w:cstheme="minorHAnsi"/>
                <w:lang w:val="en-CA"/>
              </w:rPr>
              <w:t>Food and Agricultural Research and Extension Institute</w:t>
            </w:r>
            <w:r w:rsidRPr="00233A6A">
              <w:rPr>
                <w:rFonts w:eastAsia="Times New Roman" w:cstheme="minorHAnsi"/>
                <w:lang w:val="en-CA" w:eastAsia="de-DE"/>
              </w:rPr>
              <w:t xml:space="preserve"> (FAREI), </w:t>
            </w:r>
            <w:r w:rsidRPr="00233A6A">
              <w:rPr>
                <w:rFonts w:eastAsia="Times New Roman" w:cstheme="minorHAnsi"/>
                <w:lang w:val="en-CA"/>
              </w:rPr>
              <w:t xml:space="preserve">completed the study, </w:t>
            </w:r>
            <w:r w:rsidRPr="00233A6A">
              <w:rPr>
                <w:rFonts w:cstheme="minorHAnsi"/>
                <w:lang w:val="en-CA"/>
              </w:rPr>
              <w:t>“Creating an enabling environment and incentives to boost sustainable agro-processing industry including high growth potential SMEs in Mauritius”.</w:t>
            </w:r>
            <w:r w:rsidRPr="00233A6A">
              <w:rPr>
                <w:rFonts w:cstheme="minorHAnsi"/>
                <w:b/>
                <w:bCs/>
                <w:lang w:val="en-CA"/>
              </w:rPr>
              <w:t xml:space="preserve"> </w:t>
            </w:r>
            <w:r w:rsidRPr="00233A6A">
              <w:rPr>
                <w:rFonts w:cstheme="minorHAnsi"/>
                <w:lang w:val="en-GB"/>
              </w:rPr>
              <w:t xml:space="preserve">The primary objectives of the study were to (1) </w:t>
            </w:r>
            <w:r w:rsidRPr="00233A6A">
              <w:rPr>
                <w:rFonts w:cstheme="minorHAnsi"/>
              </w:rPr>
              <w:t>Review the current policies and schemes for SMEs in the agriculture sector and (2) Assess the impact of COVID-19 on these SMEs and propose measures to mitigate these impacts.</w:t>
            </w:r>
            <w:r w:rsidRPr="00233A6A">
              <w:rPr>
                <w:rFonts w:cstheme="minorHAnsi"/>
                <w:lang w:val="en-GB"/>
              </w:rPr>
              <w:t xml:space="preserve"> </w:t>
            </w:r>
            <w:r w:rsidRPr="00233A6A">
              <w:rPr>
                <w:rFonts w:cstheme="minorHAnsi"/>
                <w:lang w:val="en-CA"/>
              </w:rPr>
              <w:t>The target group was the</w:t>
            </w:r>
            <w:r w:rsidRPr="00233A6A">
              <w:rPr>
                <w:rFonts w:cstheme="minorHAnsi"/>
                <w:lang w:val="en-GB"/>
              </w:rPr>
              <w:t xml:space="preserve"> MSMEs in the agro-processing sector, with a key emphasis on farmers in the value-addition chain. </w:t>
            </w:r>
            <w:r w:rsidRPr="00233A6A">
              <w:rPr>
                <w:rFonts w:eastAsia="Times New Roman" w:cstheme="minorHAnsi"/>
                <w:lang w:val="en-CA"/>
              </w:rPr>
              <w:t xml:space="preserve">A thorough review of the relevant literature was carried out to inform the drafting of comprehensive questionnaires which were used for the surveys on the study. </w:t>
            </w:r>
            <w:proofErr w:type="gramStart"/>
            <w:r w:rsidR="00813165" w:rsidRPr="00233A6A">
              <w:rPr>
                <w:rFonts w:eastAsia="Times New Roman" w:cstheme="minorHAnsi"/>
                <w:color w:val="000000"/>
                <w:lang w:val="en-CA" w:eastAsia="de-DE"/>
              </w:rPr>
              <w:t xml:space="preserve">The </w:t>
            </w:r>
            <w:r w:rsidR="00813165" w:rsidRPr="00233A6A">
              <w:rPr>
                <w:rFonts w:cstheme="minorHAnsi"/>
                <w:lang w:val="en-CA"/>
              </w:rPr>
              <w:t xml:space="preserve"> study</w:t>
            </w:r>
            <w:proofErr w:type="gramEnd"/>
            <w:r w:rsidR="00813165" w:rsidRPr="00233A6A">
              <w:rPr>
                <w:rFonts w:cstheme="minorHAnsi"/>
                <w:lang w:val="en-CA"/>
              </w:rPr>
              <w:t xml:space="preserve"> revealed an aging population in the agro-industry in Mauritius. The sector was observed to be mostly informal with most farmers registered as individuals and not SMES. Furthermore, </w:t>
            </w:r>
            <w:r w:rsidR="00B55671" w:rsidRPr="00233A6A">
              <w:rPr>
                <w:rFonts w:cstheme="minorHAnsi"/>
                <w:lang w:val="en-CA"/>
              </w:rPr>
              <w:t>more</w:t>
            </w:r>
            <w:r w:rsidR="00813165" w:rsidRPr="00233A6A">
              <w:rPr>
                <w:rFonts w:cstheme="minorHAnsi"/>
                <w:lang w:val="en-CA"/>
              </w:rPr>
              <w:t xml:space="preserve"> than half of the participants were unaware of the SME Act and the policies and schemes available for SMEs. It was also observed that the paperwork involved in applying for schemes was very </w:t>
            </w:r>
            <w:r w:rsidR="00B55671" w:rsidRPr="00233A6A">
              <w:rPr>
                <w:rFonts w:cstheme="minorHAnsi"/>
                <w:lang w:val="en-CA"/>
              </w:rPr>
              <w:t>lengthy</w:t>
            </w:r>
            <w:r w:rsidR="00813165" w:rsidRPr="00233A6A">
              <w:rPr>
                <w:rFonts w:cstheme="minorHAnsi"/>
                <w:lang w:val="en-CA"/>
              </w:rPr>
              <w:t xml:space="preserve"> and complex.</w:t>
            </w:r>
            <w:r w:rsidR="006D199D" w:rsidRPr="00233A6A">
              <w:rPr>
                <w:rFonts w:eastAsia="Times New Roman" w:cstheme="minorHAnsi"/>
                <w:color w:val="000000"/>
                <w:lang w:val="en-CA" w:eastAsia="de-DE"/>
              </w:rPr>
              <w:t xml:space="preserve"> </w:t>
            </w:r>
            <w:r w:rsidRPr="00233A6A">
              <w:rPr>
                <w:rFonts w:eastAsia="Times New Roman" w:cstheme="minorHAnsi"/>
                <w:color w:val="000000"/>
                <w:lang w:val="en-CA" w:eastAsia="de-DE"/>
              </w:rPr>
              <w:t xml:space="preserve"> </w:t>
            </w:r>
            <w:r w:rsidR="00813165" w:rsidRPr="00233A6A">
              <w:rPr>
                <w:rFonts w:eastAsia="Times New Roman" w:cstheme="minorHAnsi"/>
                <w:color w:val="000000"/>
                <w:lang w:val="en-CA" w:eastAsia="de-DE"/>
              </w:rPr>
              <w:t xml:space="preserve">The aforementioned key findings and the rest of the findings of the study </w:t>
            </w:r>
            <w:r w:rsidRPr="00233A6A">
              <w:rPr>
                <w:rFonts w:eastAsia="Times New Roman" w:cstheme="minorHAnsi"/>
                <w:color w:val="000000"/>
                <w:lang w:val="en-CA" w:eastAsia="de-DE"/>
              </w:rPr>
              <w:t xml:space="preserve">were shared with </w:t>
            </w:r>
            <w:r w:rsidR="007A375B" w:rsidRPr="00233A6A">
              <w:rPr>
                <w:rFonts w:eastAsia="Times New Roman" w:cstheme="minorHAnsi"/>
                <w:color w:val="000000"/>
                <w:lang w:val="en-CA" w:eastAsia="de-DE"/>
              </w:rPr>
              <w:t xml:space="preserve">42 persons including </w:t>
            </w:r>
            <w:r w:rsidRPr="00233A6A">
              <w:rPr>
                <w:rFonts w:eastAsia="Times New Roman" w:cstheme="minorHAnsi"/>
                <w:color w:val="212121"/>
                <w:shd w:val="clear" w:color="auto" w:fill="FFFFFF"/>
                <w:lang w:val="en-CA" w:eastAsia="de-DE"/>
              </w:rPr>
              <w:t>policymakers and key stakeholders, during a dissemination workshop</w:t>
            </w:r>
            <w:r w:rsidR="007A375B" w:rsidRPr="00233A6A">
              <w:rPr>
                <w:rFonts w:eastAsia="Times New Roman" w:cstheme="minorHAnsi"/>
                <w:color w:val="212121"/>
                <w:shd w:val="clear" w:color="auto" w:fill="FFFFFF"/>
                <w:lang w:val="en-CA" w:eastAsia="de-DE"/>
              </w:rPr>
              <w:t xml:space="preserve"> on </w:t>
            </w:r>
            <w:r w:rsidR="007A375B" w:rsidRPr="00233A6A">
              <w:rPr>
                <w:rFonts w:cstheme="minorHAnsi"/>
                <w:bCs/>
              </w:rPr>
              <w:t xml:space="preserve">May </w:t>
            </w:r>
            <w:r w:rsidR="004061AE" w:rsidRPr="00233A6A">
              <w:rPr>
                <w:rFonts w:cstheme="minorHAnsi"/>
                <w:bCs/>
              </w:rPr>
              <w:t>12</w:t>
            </w:r>
            <w:r w:rsidR="00523BB5" w:rsidRPr="00233A6A">
              <w:rPr>
                <w:rFonts w:cstheme="minorHAnsi"/>
                <w:bCs/>
              </w:rPr>
              <w:t>,</w:t>
            </w:r>
            <w:r w:rsidR="004061AE" w:rsidRPr="00233A6A">
              <w:rPr>
                <w:rFonts w:cstheme="minorHAnsi"/>
                <w:bCs/>
              </w:rPr>
              <w:t xml:space="preserve"> </w:t>
            </w:r>
            <w:r w:rsidR="007A375B" w:rsidRPr="00233A6A">
              <w:rPr>
                <w:rFonts w:cstheme="minorHAnsi"/>
                <w:bCs/>
              </w:rPr>
              <w:t>2022</w:t>
            </w:r>
            <w:r w:rsidR="007A375B" w:rsidRPr="00233A6A">
              <w:rPr>
                <w:rFonts w:eastAsia="Times New Roman" w:cstheme="minorHAnsi"/>
                <w:color w:val="212121"/>
                <w:shd w:val="clear" w:color="auto" w:fill="FFFFFF"/>
                <w:lang w:val="en-CA" w:eastAsia="de-DE"/>
              </w:rPr>
              <w:t xml:space="preserve">. </w:t>
            </w:r>
            <w:r w:rsidRPr="00233A6A">
              <w:rPr>
                <w:rFonts w:eastAsia="Times New Roman" w:cstheme="minorHAnsi"/>
                <w:color w:val="212121"/>
                <w:shd w:val="clear" w:color="auto" w:fill="FFFFFF"/>
                <w:lang w:val="en-CA" w:eastAsia="de-DE"/>
              </w:rPr>
              <w:t>Feedback from the workshop informed the final proposal and recommendations which were integrated into the final report. The final report was launched during the PAGE closing ceremony in Mauritius from the</w:t>
            </w:r>
            <w:r w:rsidRPr="00233A6A">
              <w:rPr>
                <w:rFonts w:cstheme="minorHAnsi"/>
              </w:rPr>
              <w:t xml:space="preserve"> 2</w:t>
            </w:r>
            <w:r w:rsidR="00523BB5" w:rsidRPr="00233A6A">
              <w:rPr>
                <w:rFonts w:cstheme="minorHAnsi"/>
              </w:rPr>
              <w:t>1</w:t>
            </w:r>
            <w:r w:rsidRPr="00233A6A">
              <w:rPr>
                <w:rFonts w:cstheme="minorHAnsi"/>
              </w:rPr>
              <w:t>-22 September 2022</w:t>
            </w:r>
            <w:r w:rsidR="00523BB5" w:rsidRPr="00233A6A">
              <w:rPr>
                <w:rFonts w:cstheme="minorHAnsi"/>
              </w:rPr>
              <w:t xml:space="preserve">. </w:t>
            </w:r>
          </w:p>
        </w:tc>
      </w:tr>
    </w:tbl>
    <w:p w14:paraId="08C39313"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0B5A0E0" w14:textId="77777777" w:rsidTr="0025180A">
        <w:tc>
          <w:tcPr>
            <w:tcW w:w="9895" w:type="dxa"/>
            <w:gridSpan w:val="2"/>
          </w:tcPr>
          <w:p w14:paraId="51EDF3FA"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4581990F" w14:textId="77777777" w:rsidTr="0025180A">
        <w:tc>
          <w:tcPr>
            <w:tcW w:w="2547" w:type="dxa"/>
            <w:shd w:val="clear" w:color="auto" w:fill="auto"/>
          </w:tcPr>
          <w:p w14:paraId="42E99029" w14:textId="1C9A1032"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54C461F"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2A2AC2D8" w14:textId="77777777" w:rsidR="00C13289" w:rsidRPr="00233A6A" w:rsidRDefault="00C13289" w:rsidP="0025180A">
            <w:pPr>
              <w:rPr>
                <w:rFonts w:cstheme="minorHAnsi"/>
                <w:iCs/>
              </w:rPr>
            </w:pPr>
          </w:p>
        </w:tc>
      </w:tr>
      <w:tr w:rsidR="00C13289" w:rsidRPr="00233A6A" w14:paraId="58AADACF" w14:textId="77777777" w:rsidTr="0025180A">
        <w:tc>
          <w:tcPr>
            <w:tcW w:w="2547" w:type="dxa"/>
          </w:tcPr>
          <w:p w14:paraId="17D99DF5" w14:textId="16A11E8F"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128D7AC0" w14:textId="77777777" w:rsidR="00C13289" w:rsidRPr="00233A6A" w:rsidRDefault="00C13289" w:rsidP="0025180A">
            <w:pPr>
              <w:spacing w:after="200"/>
              <w:jc w:val="both"/>
              <w:rPr>
                <w:rFonts w:cstheme="minorHAnsi"/>
              </w:rPr>
            </w:pPr>
          </w:p>
        </w:tc>
      </w:tr>
    </w:tbl>
    <w:p w14:paraId="2D9926D8"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6717ADE8" w14:textId="77777777" w:rsidTr="0025180A">
        <w:tc>
          <w:tcPr>
            <w:tcW w:w="9895" w:type="dxa"/>
            <w:gridSpan w:val="2"/>
          </w:tcPr>
          <w:p w14:paraId="6773F8AB"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38663F2C" w14:textId="77777777" w:rsidTr="0025180A">
        <w:tc>
          <w:tcPr>
            <w:tcW w:w="2547" w:type="dxa"/>
          </w:tcPr>
          <w:p w14:paraId="12778BCE" w14:textId="2303DBC5"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F3B0E3E"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679E2109" w14:textId="77777777" w:rsidR="00C13289" w:rsidRPr="00233A6A" w:rsidRDefault="00C13289" w:rsidP="0025180A">
            <w:pPr>
              <w:rPr>
                <w:rFonts w:cstheme="minorHAnsi"/>
                <w:iCs/>
              </w:rPr>
            </w:pPr>
          </w:p>
        </w:tc>
      </w:tr>
      <w:tr w:rsidR="00C13289" w:rsidRPr="00233A6A" w14:paraId="53C104E7" w14:textId="77777777" w:rsidTr="0025180A">
        <w:tc>
          <w:tcPr>
            <w:tcW w:w="2547" w:type="dxa"/>
          </w:tcPr>
          <w:p w14:paraId="459239D9" w14:textId="7B460C02" w:rsidR="00C13289" w:rsidRPr="00233A6A" w:rsidRDefault="00C13289" w:rsidP="0025180A">
            <w:pPr>
              <w:rPr>
                <w:rFonts w:cstheme="minorHAnsi"/>
                <w:bCs/>
                <w:iCs/>
              </w:rPr>
            </w:pPr>
            <w:r w:rsidRPr="00233A6A">
              <w:rPr>
                <w:rFonts w:cstheme="minorHAnsi"/>
                <w:b/>
                <w:iCs/>
              </w:rPr>
              <w:lastRenderedPageBreak/>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15C222E2" w14:textId="77777777" w:rsidR="00C13289" w:rsidRPr="00233A6A" w:rsidRDefault="00C13289" w:rsidP="0025180A">
            <w:pPr>
              <w:spacing w:after="200"/>
              <w:jc w:val="both"/>
              <w:rPr>
                <w:rFonts w:cstheme="minorHAnsi"/>
              </w:rPr>
            </w:pPr>
          </w:p>
        </w:tc>
      </w:tr>
    </w:tbl>
    <w:p w14:paraId="1A8A29AC" w14:textId="77777777" w:rsidR="00457716" w:rsidRPr="00233A6A" w:rsidRDefault="00457716">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32D77FEF" w14:textId="77777777" w:rsidTr="0025180A">
        <w:tc>
          <w:tcPr>
            <w:tcW w:w="9895" w:type="dxa"/>
            <w:gridSpan w:val="2"/>
          </w:tcPr>
          <w:p w14:paraId="3BAE9002"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42199B47" w14:textId="77777777" w:rsidTr="0025180A">
        <w:tc>
          <w:tcPr>
            <w:tcW w:w="1885" w:type="dxa"/>
          </w:tcPr>
          <w:p w14:paraId="1053BA2F" w14:textId="77777777" w:rsidR="00507045" w:rsidRPr="00233A6A" w:rsidRDefault="00507045" w:rsidP="0025180A">
            <w:pPr>
              <w:rPr>
                <w:rFonts w:cstheme="minorHAnsi"/>
                <w:b/>
                <w:iCs/>
              </w:rPr>
            </w:pPr>
            <w:r w:rsidRPr="00233A6A">
              <w:rPr>
                <w:rFonts w:cstheme="minorHAnsi"/>
                <w:b/>
                <w:iCs/>
              </w:rPr>
              <w:t>Key achievements in 2022</w:t>
            </w:r>
          </w:p>
          <w:p w14:paraId="771A660D" w14:textId="77777777" w:rsidR="00507045" w:rsidRPr="00233A6A" w:rsidRDefault="00507045" w:rsidP="0025180A">
            <w:pPr>
              <w:rPr>
                <w:rFonts w:cstheme="minorHAnsi"/>
                <w:b/>
                <w:iCs/>
              </w:rPr>
            </w:pPr>
          </w:p>
        </w:tc>
        <w:tc>
          <w:tcPr>
            <w:tcW w:w="8010" w:type="dxa"/>
            <w:vAlign w:val="center"/>
          </w:tcPr>
          <w:p w14:paraId="4AC9FDC7" w14:textId="77777777" w:rsidR="00507045" w:rsidRPr="00233A6A" w:rsidRDefault="00507045" w:rsidP="0025180A">
            <w:pPr>
              <w:rPr>
                <w:rFonts w:cstheme="minorHAnsi"/>
                <w:iCs/>
              </w:rPr>
            </w:pPr>
          </w:p>
        </w:tc>
      </w:tr>
    </w:tbl>
    <w:p w14:paraId="0627B099" w14:textId="77777777" w:rsidR="00507045" w:rsidRPr="00233A6A" w:rsidRDefault="00507045">
      <w:pPr>
        <w:rPr>
          <w:rFonts w:cstheme="minorHAnsi"/>
          <w:b/>
          <w:iCs/>
        </w:rPr>
      </w:pPr>
    </w:p>
    <w:p w14:paraId="39BE75C4" w14:textId="51C1C0E1" w:rsidR="00964821" w:rsidRPr="00233A6A" w:rsidRDefault="00E52DFD" w:rsidP="00964821">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w:t>
      </w:r>
      <w:r w:rsidR="00964821" w:rsidRPr="00233A6A">
        <w:rPr>
          <w:rFonts w:cstheme="minorHAnsi"/>
          <w:b/>
          <w:iCs/>
        </w:rPr>
        <w:t>BURKINA FASO</w:t>
      </w:r>
    </w:p>
    <w:p w14:paraId="5AB8BA1E"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7C79893E" w14:textId="77777777" w:rsidTr="0025180A">
        <w:tc>
          <w:tcPr>
            <w:tcW w:w="9895" w:type="dxa"/>
            <w:gridSpan w:val="2"/>
          </w:tcPr>
          <w:p w14:paraId="26BB5A07"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E3F3451" w14:textId="77777777" w:rsidTr="0025180A">
        <w:tc>
          <w:tcPr>
            <w:tcW w:w="2547" w:type="dxa"/>
          </w:tcPr>
          <w:p w14:paraId="5D931365" w14:textId="5B345AB6"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6E5BFDE7" w14:textId="77777777" w:rsidR="00C13289" w:rsidRPr="00233A6A" w:rsidRDefault="00C13289" w:rsidP="0025180A">
            <w:pPr>
              <w:rPr>
                <w:rFonts w:cstheme="minorHAnsi"/>
                <w:b/>
                <w:i/>
                <w:iCs/>
              </w:rPr>
            </w:pPr>
          </w:p>
        </w:tc>
        <w:tc>
          <w:tcPr>
            <w:tcW w:w="7348" w:type="dxa"/>
          </w:tcPr>
          <w:p w14:paraId="5A287C8E" w14:textId="77777777" w:rsidR="00C13289" w:rsidRPr="00233A6A" w:rsidRDefault="00C13289" w:rsidP="0025180A">
            <w:pPr>
              <w:rPr>
                <w:rFonts w:cstheme="minorHAnsi"/>
              </w:rPr>
            </w:pPr>
          </w:p>
        </w:tc>
      </w:tr>
      <w:tr w:rsidR="00C13289" w:rsidRPr="00233A6A" w14:paraId="452A1962" w14:textId="77777777" w:rsidTr="0025180A">
        <w:tc>
          <w:tcPr>
            <w:tcW w:w="2547" w:type="dxa"/>
          </w:tcPr>
          <w:p w14:paraId="39C6F45F" w14:textId="551F5EDB"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2099BE66" w14:textId="77777777" w:rsidR="00C13289" w:rsidRPr="00233A6A" w:rsidRDefault="00C13289" w:rsidP="0025180A">
            <w:pPr>
              <w:spacing w:after="200"/>
              <w:jc w:val="both"/>
              <w:rPr>
                <w:rFonts w:cstheme="minorHAnsi"/>
              </w:rPr>
            </w:pPr>
          </w:p>
        </w:tc>
      </w:tr>
    </w:tbl>
    <w:p w14:paraId="7B1CA5A1"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65FD163F" w14:textId="77777777" w:rsidTr="0025180A">
        <w:tc>
          <w:tcPr>
            <w:tcW w:w="9895" w:type="dxa"/>
            <w:gridSpan w:val="2"/>
          </w:tcPr>
          <w:p w14:paraId="150B1A4F"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04190EDA" w14:textId="77777777" w:rsidTr="0025180A">
        <w:tc>
          <w:tcPr>
            <w:tcW w:w="2547" w:type="dxa"/>
            <w:shd w:val="clear" w:color="auto" w:fill="auto"/>
          </w:tcPr>
          <w:p w14:paraId="394B6F04" w14:textId="65A595FD"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DEEB729"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69F5570A" w14:textId="77777777" w:rsidR="00C13289" w:rsidRPr="00233A6A" w:rsidRDefault="00C13289" w:rsidP="0025180A">
            <w:pPr>
              <w:rPr>
                <w:rFonts w:cstheme="minorHAnsi"/>
                <w:iCs/>
              </w:rPr>
            </w:pPr>
          </w:p>
        </w:tc>
      </w:tr>
      <w:tr w:rsidR="00C13289" w:rsidRPr="00233A6A" w14:paraId="1E51D157" w14:textId="77777777" w:rsidTr="0025180A">
        <w:tc>
          <w:tcPr>
            <w:tcW w:w="2547" w:type="dxa"/>
          </w:tcPr>
          <w:p w14:paraId="505B6A1B" w14:textId="43D0AEE6"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E026E64" w14:textId="77777777" w:rsidR="00C13289" w:rsidRPr="00233A6A" w:rsidRDefault="00C13289" w:rsidP="0025180A">
            <w:pPr>
              <w:spacing w:after="200"/>
              <w:jc w:val="both"/>
              <w:rPr>
                <w:rFonts w:cstheme="minorHAnsi"/>
              </w:rPr>
            </w:pPr>
          </w:p>
        </w:tc>
      </w:tr>
    </w:tbl>
    <w:p w14:paraId="43D8B65F"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044A6E6F" w14:textId="77777777" w:rsidTr="0025180A">
        <w:tc>
          <w:tcPr>
            <w:tcW w:w="9895" w:type="dxa"/>
            <w:gridSpan w:val="2"/>
          </w:tcPr>
          <w:p w14:paraId="6BD92417"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4BAD1DD4" w14:textId="77777777" w:rsidTr="0025180A">
        <w:tc>
          <w:tcPr>
            <w:tcW w:w="2547" w:type="dxa"/>
          </w:tcPr>
          <w:p w14:paraId="367B5757" w14:textId="20FD523F"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4D2753B"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08E81CFF" w14:textId="77777777" w:rsidR="00C13289" w:rsidRPr="00233A6A" w:rsidRDefault="00C13289" w:rsidP="0025180A">
            <w:pPr>
              <w:rPr>
                <w:rFonts w:cstheme="minorHAnsi"/>
                <w:iCs/>
              </w:rPr>
            </w:pPr>
          </w:p>
        </w:tc>
      </w:tr>
      <w:tr w:rsidR="00C13289" w:rsidRPr="00233A6A" w14:paraId="7370970C" w14:textId="77777777" w:rsidTr="0025180A">
        <w:tc>
          <w:tcPr>
            <w:tcW w:w="2547" w:type="dxa"/>
          </w:tcPr>
          <w:p w14:paraId="4B5E3AE3" w14:textId="59CA0AF8"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7905ED61" w14:textId="77777777" w:rsidR="00C13289" w:rsidRPr="00233A6A" w:rsidRDefault="00C13289" w:rsidP="0025180A">
            <w:pPr>
              <w:spacing w:after="200"/>
              <w:jc w:val="both"/>
              <w:rPr>
                <w:rFonts w:cstheme="minorHAnsi"/>
              </w:rPr>
            </w:pPr>
          </w:p>
        </w:tc>
      </w:tr>
    </w:tbl>
    <w:p w14:paraId="17E22F90" w14:textId="77777777" w:rsidR="003057C0" w:rsidRPr="00233A6A" w:rsidRDefault="003057C0" w:rsidP="003057C0">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D23B900" w14:textId="77777777" w:rsidTr="0025180A">
        <w:tc>
          <w:tcPr>
            <w:tcW w:w="9895" w:type="dxa"/>
            <w:gridSpan w:val="2"/>
          </w:tcPr>
          <w:p w14:paraId="4E1B01DF"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7348696" w14:textId="77777777" w:rsidTr="0025180A">
        <w:tc>
          <w:tcPr>
            <w:tcW w:w="1885" w:type="dxa"/>
          </w:tcPr>
          <w:p w14:paraId="5E7D31E7" w14:textId="77777777" w:rsidR="00507045" w:rsidRPr="00233A6A" w:rsidRDefault="00507045" w:rsidP="0025180A">
            <w:pPr>
              <w:rPr>
                <w:rFonts w:cstheme="minorHAnsi"/>
                <w:b/>
                <w:iCs/>
              </w:rPr>
            </w:pPr>
            <w:r w:rsidRPr="00233A6A">
              <w:rPr>
                <w:rFonts w:cstheme="minorHAnsi"/>
                <w:b/>
                <w:iCs/>
              </w:rPr>
              <w:t>Key achievements in 2022</w:t>
            </w:r>
          </w:p>
          <w:p w14:paraId="03F06355" w14:textId="77777777" w:rsidR="00507045" w:rsidRPr="00233A6A" w:rsidRDefault="00507045" w:rsidP="0025180A">
            <w:pPr>
              <w:rPr>
                <w:rFonts w:cstheme="minorHAnsi"/>
                <w:b/>
                <w:iCs/>
              </w:rPr>
            </w:pPr>
          </w:p>
        </w:tc>
        <w:tc>
          <w:tcPr>
            <w:tcW w:w="8010" w:type="dxa"/>
            <w:vAlign w:val="center"/>
          </w:tcPr>
          <w:p w14:paraId="381F6362" w14:textId="77777777" w:rsidR="00507045" w:rsidRPr="00233A6A" w:rsidRDefault="00507045" w:rsidP="0025180A">
            <w:pPr>
              <w:rPr>
                <w:rFonts w:cstheme="minorHAnsi"/>
                <w:iCs/>
              </w:rPr>
            </w:pPr>
          </w:p>
        </w:tc>
      </w:tr>
    </w:tbl>
    <w:p w14:paraId="5B477529" w14:textId="77777777" w:rsidR="00964821" w:rsidRPr="00233A6A" w:rsidRDefault="00964821" w:rsidP="001E373D">
      <w:pPr>
        <w:spacing w:after="0" w:line="240" w:lineRule="auto"/>
        <w:rPr>
          <w:rFonts w:cstheme="minorHAnsi"/>
          <w:b/>
          <w:iCs/>
        </w:rPr>
      </w:pPr>
    </w:p>
    <w:p w14:paraId="5F669B88" w14:textId="77777777" w:rsidR="00964821" w:rsidRPr="00233A6A" w:rsidRDefault="00964821" w:rsidP="001E373D">
      <w:pPr>
        <w:spacing w:after="0" w:line="240" w:lineRule="auto"/>
        <w:rPr>
          <w:rFonts w:cstheme="minorHAnsi"/>
          <w:b/>
          <w:iCs/>
        </w:rPr>
      </w:pPr>
    </w:p>
    <w:p w14:paraId="7E6990FC" w14:textId="77777777" w:rsidR="00964821" w:rsidRPr="00233A6A" w:rsidRDefault="00964821">
      <w:pPr>
        <w:rPr>
          <w:rFonts w:cstheme="minorHAnsi"/>
          <w:b/>
          <w:iCs/>
        </w:rPr>
      </w:pPr>
      <w:r w:rsidRPr="00233A6A">
        <w:rPr>
          <w:rFonts w:cstheme="minorHAnsi"/>
          <w:b/>
          <w:iCs/>
        </w:rPr>
        <w:br w:type="page"/>
      </w:r>
    </w:p>
    <w:p w14:paraId="32EC18EC" w14:textId="5F87B70A"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JIANGSU PROVINCE, CHINA</w:t>
      </w:r>
    </w:p>
    <w:p w14:paraId="2684D580" w14:textId="77777777" w:rsidR="00964821" w:rsidRPr="00233A6A" w:rsidRDefault="00964821" w:rsidP="00964821">
      <w:pPr>
        <w:spacing w:after="0" w:line="240" w:lineRule="auto"/>
        <w:rPr>
          <w:rFonts w:cstheme="minorHAnsi"/>
          <w:b/>
          <w:iCs/>
        </w:rPr>
      </w:pPr>
    </w:p>
    <w:tbl>
      <w:tblPr>
        <w:tblStyle w:val="TableGrid6"/>
        <w:tblW w:w="0" w:type="auto"/>
        <w:tblLook w:val="04A0" w:firstRow="1" w:lastRow="0" w:firstColumn="1" w:lastColumn="0" w:noHBand="0" w:noVBand="1"/>
      </w:tblPr>
      <w:tblGrid>
        <w:gridCol w:w="1885"/>
        <w:gridCol w:w="8010"/>
      </w:tblGrid>
      <w:tr w:rsidR="003057C0" w:rsidRPr="00233A6A" w14:paraId="6F093C57" w14:textId="77777777" w:rsidTr="00533A0A">
        <w:tc>
          <w:tcPr>
            <w:tcW w:w="9895" w:type="dxa"/>
            <w:gridSpan w:val="2"/>
          </w:tcPr>
          <w:p w14:paraId="50FF5914" w14:textId="69C032F5" w:rsidR="003057C0" w:rsidRPr="00233A6A" w:rsidRDefault="003057C0" w:rsidP="003057C0">
            <w:pPr>
              <w:rPr>
                <w:rFonts w:cstheme="minorHAnsi"/>
                <w:i/>
                <w:iCs/>
              </w:rPr>
            </w:pPr>
            <w:r w:rsidRPr="00233A6A">
              <w:rPr>
                <w:rFonts w:cstheme="minorHAnsi"/>
                <w:i/>
                <w:iCs/>
              </w:rPr>
              <w:t>Outcome 1</w:t>
            </w:r>
            <w:r w:rsidR="00DB60CD" w:rsidRPr="00233A6A">
              <w:rPr>
                <w:rFonts w:cstheme="minorHAnsi"/>
                <w:i/>
                <w:iCs/>
              </w:rPr>
              <w:t xml:space="preserve">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3057C0" w:rsidRPr="00233A6A" w14:paraId="3C9FA7DA" w14:textId="77777777" w:rsidTr="00533A0A">
        <w:tc>
          <w:tcPr>
            <w:tcW w:w="1885" w:type="dxa"/>
          </w:tcPr>
          <w:p w14:paraId="505CBAE8" w14:textId="0805512C" w:rsidR="003057C0" w:rsidRPr="00233A6A" w:rsidRDefault="003057C0" w:rsidP="003057C0">
            <w:pPr>
              <w:rPr>
                <w:rFonts w:cstheme="minorHAnsi"/>
                <w:b/>
                <w:iCs/>
              </w:rPr>
            </w:pPr>
            <w:r w:rsidRPr="00233A6A">
              <w:rPr>
                <w:rFonts w:cstheme="minorHAnsi"/>
                <w:b/>
                <w:iCs/>
              </w:rPr>
              <w:t xml:space="preserve">Key achievements </w:t>
            </w:r>
            <w:r w:rsidR="000F5A4D" w:rsidRPr="00233A6A">
              <w:rPr>
                <w:rFonts w:cstheme="minorHAnsi"/>
                <w:b/>
                <w:iCs/>
              </w:rPr>
              <w:t xml:space="preserve">in </w:t>
            </w:r>
            <w:r w:rsidR="00681598" w:rsidRPr="00233A6A">
              <w:rPr>
                <w:rFonts w:cstheme="minorHAnsi"/>
                <w:b/>
                <w:iCs/>
              </w:rPr>
              <w:t>2022</w:t>
            </w:r>
          </w:p>
          <w:p w14:paraId="107B464D" w14:textId="77777777" w:rsidR="003057C0" w:rsidRPr="00233A6A" w:rsidRDefault="003057C0" w:rsidP="003057C0">
            <w:pPr>
              <w:rPr>
                <w:rFonts w:cstheme="minorHAnsi"/>
                <w:b/>
                <w:iCs/>
              </w:rPr>
            </w:pPr>
          </w:p>
        </w:tc>
        <w:tc>
          <w:tcPr>
            <w:tcW w:w="8010" w:type="dxa"/>
          </w:tcPr>
          <w:p w14:paraId="6444C0A7" w14:textId="6BB22E7D" w:rsidR="006C0AE7" w:rsidRPr="00233A6A" w:rsidRDefault="006C0AE7" w:rsidP="002F1FF0">
            <w:pPr>
              <w:jc w:val="both"/>
              <w:rPr>
                <w:rFonts w:cstheme="minorHAnsi"/>
                <w:iCs/>
              </w:rPr>
            </w:pPr>
          </w:p>
        </w:tc>
      </w:tr>
    </w:tbl>
    <w:p w14:paraId="53F72039" w14:textId="77777777" w:rsidR="003057C0" w:rsidRPr="00233A6A" w:rsidRDefault="003057C0" w:rsidP="003057C0">
      <w:pPr>
        <w:spacing w:after="0" w:line="240" w:lineRule="auto"/>
        <w:rPr>
          <w:rFonts w:cstheme="minorHAnsi"/>
          <w:b/>
          <w:iCs/>
        </w:rPr>
      </w:pPr>
    </w:p>
    <w:tbl>
      <w:tblPr>
        <w:tblStyle w:val="TableGrid6"/>
        <w:tblW w:w="0" w:type="auto"/>
        <w:tblLook w:val="04A0" w:firstRow="1" w:lastRow="0" w:firstColumn="1" w:lastColumn="0" w:noHBand="0" w:noVBand="1"/>
      </w:tblPr>
      <w:tblGrid>
        <w:gridCol w:w="1885"/>
        <w:gridCol w:w="8010"/>
      </w:tblGrid>
      <w:tr w:rsidR="003057C0" w:rsidRPr="00233A6A" w14:paraId="610DA202" w14:textId="77777777" w:rsidTr="00533A0A">
        <w:tc>
          <w:tcPr>
            <w:tcW w:w="9895" w:type="dxa"/>
            <w:gridSpan w:val="2"/>
          </w:tcPr>
          <w:p w14:paraId="4A9C163B" w14:textId="77777777" w:rsidR="003057C0" w:rsidRPr="00233A6A" w:rsidRDefault="003057C0" w:rsidP="003057C0">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3057C0" w:rsidRPr="00233A6A" w14:paraId="6490A888" w14:textId="77777777" w:rsidTr="00533A0A">
        <w:tc>
          <w:tcPr>
            <w:tcW w:w="1885" w:type="dxa"/>
          </w:tcPr>
          <w:p w14:paraId="630D18FE" w14:textId="768CD4EA" w:rsidR="003057C0" w:rsidRPr="00233A6A" w:rsidRDefault="003057C0" w:rsidP="003057C0">
            <w:pPr>
              <w:rPr>
                <w:rFonts w:cstheme="minorHAnsi"/>
                <w:b/>
                <w:iCs/>
              </w:rPr>
            </w:pPr>
            <w:r w:rsidRPr="00233A6A">
              <w:rPr>
                <w:rFonts w:cstheme="minorHAnsi"/>
                <w:b/>
                <w:iCs/>
              </w:rPr>
              <w:t>Key achievements</w:t>
            </w:r>
            <w:r w:rsidR="000F5A4D" w:rsidRPr="00233A6A">
              <w:rPr>
                <w:rFonts w:cstheme="minorHAnsi"/>
                <w:b/>
                <w:iCs/>
              </w:rPr>
              <w:t xml:space="preserve"> in </w:t>
            </w:r>
            <w:r w:rsidR="00681598" w:rsidRPr="00233A6A">
              <w:rPr>
                <w:rFonts w:cstheme="minorHAnsi"/>
                <w:b/>
                <w:iCs/>
              </w:rPr>
              <w:t>2022</w:t>
            </w:r>
          </w:p>
          <w:p w14:paraId="0884A231" w14:textId="77777777" w:rsidR="003057C0" w:rsidRPr="00233A6A" w:rsidRDefault="003057C0" w:rsidP="003057C0">
            <w:pPr>
              <w:rPr>
                <w:rFonts w:cstheme="minorHAnsi"/>
                <w:b/>
                <w:iCs/>
              </w:rPr>
            </w:pPr>
            <w:r w:rsidRPr="00233A6A">
              <w:rPr>
                <w:rFonts w:cstheme="minorHAnsi"/>
                <w:b/>
                <w:iCs/>
              </w:rPr>
              <w:t xml:space="preserve"> </w:t>
            </w:r>
          </w:p>
        </w:tc>
        <w:tc>
          <w:tcPr>
            <w:tcW w:w="8010" w:type="dxa"/>
          </w:tcPr>
          <w:p w14:paraId="588B9171" w14:textId="77777777" w:rsidR="002F1FF0" w:rsidRPr="00233A6A" w:rsidRDefault="002F1FF0" w:rsidP="002F1FF0">
            <w:pPr>
              <w:rPr>
                <w:rFonts w:cstheme="minorHAnsi"/>
                <w:b/>
                <w:bCs/>
                <w:iCs/>
              </w:rPr>
            </w:pPr>
            <w:r w:rsidRPr="00233A6A">
              <w:rPr>
                <w:rFonts w:cstheme="minorHAnsi"/>
                <w:b/>
                <w:bCs/>
                <w:iCs/>
              </w:rPr>
              <w:t>PAGE Green Economy Academy in China</w:t>
            </w:r>
          </w:p>
          <w:p w14:paraId="7D577463" w14:textId="77777777" w:rsidR="002F1FF0" w:rsidRPr="00233A6A" w:rsidRDefault="002F1FF0" w:rsidP="002F1FF0">
            <w:pPr>
              <w:rPr>
                <w:rFonts w:cstheme="minorHAnsi"/>
                <w:iCs/>
              </w:rPr>
            </w:pPr>
          </w:p>
          <w:p w14:paraId="634EE413" w14:textId="1A428AD3" w:rsidR="00CF207B" w:rsidRPr="00233A6A" w:rsidRDefault="002F1FF0" w:rsidP="002F1FF0">
            <w:pPr>
              <w:jc w:val="both"/>
              <w:rPr>
                <w:rFonts w:cstheme="minorHAnsi"/>
              </w:rPr>
            </w:pPr>
            <w:r w:rsidRPr="00233A6A">
              <w:rPr>
                <w:rFonts w:cstheme="minorHAnsi"/>
              </w:rPr>
              <w:t xml:space="preserve">On 14-18 November 2022, PAGE China organized an online PAGE Academy – </w:t>
            </w:r>
            <w:r w:rsidR="00052511" w:rsidRPr="00233A6A">
              <w:rPr>
                <w:rFonts w:cstheme="minorHAnsi"/>
              </w:rPr>
              <w:t>"</w:t>
            </w:r>
            <w:r w:rsidRPr="00233A6A">
              <w:rPr>
                <w:rFonts w:cstheme="minorHAnsi"/>
              </w:rPr>
              <w:t>Accelerating the Transition to Inclusive Green Economy: Synergy between Pollution Control and Carbon Reduction</w:t>
            </w:r>
            <w:r w:rsidR="00052511" w:rsidRPr="00233A6A">
              <w:rPr>
                <w:rFonts w:cstheme="minorHAnsi"/>
              </w:rPr>
              <w:t>."</w:t>
            </w:r>
            <w:r w:rsidRPr="00233A6A">
              <w:rPr>
                <w:rFonts w:cstheme="minorHAnsi"/>
              </w:rPr>
              <w:t xml:space="preserve"> The sessions in the Academy covered macroeconomic monitoring, green finance, green industry, energy, textiles, and plastics.  UNIDO delivered a half a day session on Green Industry and </w:t>
            </w:r>
            <w:r w:rsidR="00052511" w:rsidRPr="00233A6A">
              <w:rPr>
                <w:rFonts w:cstheme="minorHAnsi"/>
              </w:rPr>
              <w:t>I</w:t>
            </w:r>
            <w:r w:rsidRPr="00233A6A">
              <w:rPr>
                <w:rFonts w:cstheme="minorHAnsi"/>
              </w:rPr>
              <w:t>ndustrial Park</w:t>
            </w:r>
            <w:r w:rsidR="00412CC6" w:rsidRPr="00233A6A">
              <w:rPr>
                <w:rFonts w:cstheme="minorHAnsi"/>
              </w:rPr>
              <w:t>s</w:t>
            </w:r>
            <w:r w:rsidRPr="00233A6A">
              <w:rPr>
                <w:rFonts w:cstheme="minorHAnsi"/>
              </w:rPr>
              <w:t xml:space="preserve"> on </w:t>
            </w:r>
            <w:r w:rsidR="00052511" w:rsidRPr="00233A6A">
              <w:rPr>
                <w:rFonts w:cstheme="minorHAnsi"/>
              </w:rPr>
              <w:t>November 18,</w:t>
            </w:r>
            <w:r w:rsidRPr="00233A6A">
              <w:rPr>
                <w:rFonts w:cstheme="minorHAnsi"/>
              </w:rPr>
              <w:t xml:space="preserve"> 2022</w:t>
            </w:r>
            <w:r w:rsidR="00052511" w:rsidRPr="00233A6A">
              <w:rPr>
                <w:rFonts w:cstheme="minorHAnsi"/>
              </w:rPr>
              <w:t>,</w:t>
            </w:r>
            <w:r w:rsidRPr="00233A6A">
              <w:rPr>
                <w:rFonts w:cstheme="minorHAnsi"/>
              </w:rPr>
              <w:t xml:space="preserve"> with 53 attendees. </w:t>
            </w:r>
          </w:p>
        </w:tc>
      </w:tr>
    </w:tbl>
    <w:p w14:paraId="1C9E5E5F" w14:textId="77777777" w:rsidR="003057C0" w:rsidRPr="00233A6A" w:rsidRDefault="003057C0" w:rsidP="003057C0">
      <w:pPr>
        <w:spacing w:after="0" w:line="240" w:lineRule="auto"/>
        <w:rPr>
          <w:rFonts w:cstheme="minorHAnsi"/>
          <w:b/>
          <w:iCs/>
        </w:rPr>
      </w:pPr>
    </w:p>
    <w:tbl>
      <w:tblPr>
        <w:tblStyle w:val="TableGrid6"/>
        <w:tblW w:w="0" w:type="auto"/>
        <w:tblLook w:val="04A0" w:firstRow="1" w:lastRow="0" w:firstColumn="1" w:lastColumn="0" w:noHBand="0" w:noVBand="1"/>
      </w:tblPr>
      <w:tblGrid>
        <w:gridCol w:w="1885"/>
        <w:gridCol w:w="8010"/>
      </w:tblGrid>
      <w:tr w:rsidR="003057C0" w:rsidRPr="00233A6A" w14:paraId="7C4F98C1" w14:textId="77777777" w:rsidTr="00533A0A">
        <w:tc>
          <w:tcPr>
            <w:tcW w:w="9895" w:type="dxa"/>
            <w:gridSpan w:val="2"/>
          </w:tcPr>
          <w:p w14:paraId="02972ABF" w14:textId="784E3189" w:rsidR="003057C0" w:rsidRPr="00233A6A" w:rsidRDefault="00A971E4" w:rsidP="003057C0">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3057C0" w:rsidRPr="00233A6A" w14:paraId="69B4E7A2" w14:textId="77777777" w:rsidTr="00533A0A">
        <w:tc>
          <w:tcPr>
            <w:tcW w:w="1885" w:type="dxa"/>
          </w:tcPr>
          <w:p w14:paraId="14A42D3D" w14:textId="570ACBA8" w:rsidR="003057C0" w:rsidRPr="00233A6A" w:rsidRDefault="003057C0" w:rsidP="003057C0">
            <w:pPr>
              <w:rPr>
                <w:rFonts w:cstheme="minorHAnsi"/>
                <w:b/>
                <w:iCs/>
              </w:rPr>
            </w:pPr>
            <w:r w:rsidRPr="00233A6A">
              <w:rPr>
                <w:rFonts w:cstheme="minorHAnsi"/>
                <w:b/>
                <w:iCs/>
              </w:rPr>
              <w:t>Key achievements</w:t>
            </w:r>
            <w:r w:rsidR="000F5A4D" w:rsidRPr="00233A6A">
              <w:rPr>
                <w:rFonts w:cstheme="minorHAnsi"/>
                <w:b/>
                <w:iCs/>
              </w:rPr>
              <w:t xml:space="preserve"> in </w:t>
            </w:r>
            <w:r w:rsidR="00681598" w:rsidRPr="00233A6A">
              <w:rPr>
                <w:rFonts w:cstheme="minorHAnsi"/>
                <w:b/>
                <w:iCs/>
              </w:rPr>
              <w:t>2022</w:t>
            </w:r>
            <w:r w:rsidRPr="00233A6A">
              <w:rPr>
                <w:rFonts w:cstheme="minorHAnsi"/>
                <w:b/>
                <w:iCs/>
              </w:rPr>
              <w:t xml:space="preserve"> </w:t>
            </w:r>
          </w:p>
          <w:p w14:paraId="796830C8" w14:textId="77777777" w:rsidR="003057C0" w:rsidRPr="00233A6A" w:rsidRDefault="003057C0" w:rsidP="003057C0">
            <w:pPr>
              <w:rPr>
                <w:rFonts w:cstheme="minorHAnsi"/>
                <w:b/>
                <w:iCs/>
              </w:rPr>
            </w:pPr>
          </w:p>
        </w:tc>
        <w:tc>
          <w:tcPr>
            <w:tcW w:w="8010" w:type="dxa"/>
          </w:tcPr>
          <w:p w14:paraId="2D246EA1" w14:textId="46749DE8" w:rsidR="00CF207B" w:rsidRPr="00233A6A" w:rsidRDefault="00CF207B" w:rsidP="000F5A4D">
            <w:pPr>
              <w:rPr>
                <w:rFonts w:cstheme="minorHAnsi"/>
                <w:iCs/>
              </w:rPr>
            </w:pPr>
          </w:p>
        </w:tc>
      </w:tr>
    </w:tbl>
    <w:p w14:paraId="5C272730" w14:textId="77777777" w:rsidR="003057C0" w:rsidRPr="00233A6A" w:rsidRDefault="003057C0" w:rsidP="003057C0">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72F96ED" w14:textId="77777777" w:rsidTr="0025180A">
        <w:tc>
          <w:tcPr>
            <w:tcW w:w="9895" w:type="dxa"/>
            <w:gridSpan w:val="2"/>
          </w:tcPr>
          <w:p w14:paraId="1A49AAF1"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75EE79A" w14:textId="77777777" w:rsidTr="0025180A">
        <w:tc>
          <w:tcPr>
            <w:tcW w:w="1885" w:type="dxa"/>
          </w:tcPr>
          <w:p w14:paraId="17BDBE7E" w14:textId="77777777" w:rsidR="00507045" w:rsidRPr="00233A6A" w:rsidRDefault="00507045" w:rsidP="0025180A">
            <w:pPr>
              <w:rPr>
                <w:rFonts w:cstheme="minorHAnsi"/>
                <w:b/>
                <w:iCs/>
              </w:rPr>
            </w:pPr>
            <w:r w:rsidRPr="00233A6A">
              <w:rPr>
                <w:rFonts w:cstheme="minorHAnsi"/>
                <w:b/>
                <w:iCs/>
              </w:rPr>
              <w:t>Key achievements in 2022</w:t>
            </w:r>
          </w:p>
          <w:p w14:paraId="6541AAAF" w14:textId="77777777" w:rsidR="00507045" w:rsidRPr="00233A6A" w:rsidRDefault="00507045" w:rsidP="0025180A">
            <w:pPr>
              <w:rPr>
                <w:rFonts w:cstheme="minorHAnsi"/>
                <w:b/>
                <w:iCs/>
              </w:rPr>
            </w:pPr>
          </w:p>
        </w:tc>
        <w:tc>
          <w:tcPr>
            <w:tcW w:w="8010" w:type="dxa"/>
            <w:vAlign w:val="center"/>
          </w:tcPr>
          <w:p w14:paraId="233DDD48" w14:textId="77777777" w:rsidR="00507045" w:rsidRPr="00233A6A" w:rsidRDefault="00507045" w:rsidP="0025180A">
            <w:pPr>
              <w:rPr>
                <w:rFonts w:cstheme="minorHAnsi"/>
                <w:iCs/>
              </w:rPr>
            </w:pPr>
          </w:p>
        </w:tc>
      </w:tr>
    </w:tbl>
    <w:p w14:paraId="65174782" w14:textId="77777777" w:rsidR="00964821" w:rsidRPr="00233A6A" w:rsidRDefault="00964821" w:rsidP="001E373D">
      <w:pPr>
        <w:spacing w:after="0" w:line="240" w:lineRule="auto"/>
        <w:rPr>
          <w:rFonts w:cstheme="minorHAnsi"/>
          <w:b/>
          <w:iCs/>
        </w:rPr>
      </w:pPr>
    </w:p>
    <w:p w14:paraId="491F35B8" w14:textId="77777777" w:rsidR="00964821" w:rsidRPr="00233A6A" w:rsidRDefault="00964821" w:rsidP="001E373D">
      <w:pPr>
        <w:spacing w:after="0" w:line="240" w:lineRule="auto"/>
        <w:rPr>
          <w:rFonts w:cstheme="minorHAnsi"/>
          <w:b/>
          <w:iCs/>
        </w:rPr>
      </w:pPr>
    </w:p>
    <w:p w14:paraId="4D5CB879" w14:textId="77777777" w:rsidR="00964821" w:rsidRPr="00233A6A" w:rsidRDefault="00964821" w:rsidP="001E373D">
      <w:pPr>
        <w:spacing w:after="0" w:line="240" w:lineRule="auto"/>
        <w:rPr>
          <w:rFonts w:cstheme="minorHAnsi"/>
          <w:b/>
          <w:iCs/>
        </w:rPr>
      </w:pPr>
    </w:p>
    <w:p w14:paraId="791DD19F" w14:textId="77777777" w:rsidR="00964821" w:rsidRPr="00233A6A" w:rsidRDefault="00964821">
      <w:pPr>
        <w:rPr>
          <w:rFonts w:cstheme="minorHAnsi"/>
          <w:b/>
          <w:iCs/>
        </w:rPr>
      </w:pPr>
      <w:r w:rsidRPr="00233A6A">
        <w:rPr>
          <w:rFonts w:cstheme="minorHAnsi"/>
          <w:b/>
          <w:iCs/>
        </w:rPr>
        <w:br w:type="page"/>
      </w:r>
    </w:p>
    <w:p w14:paraId="07FFAE89" w14:textId="51C9C2DD"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SOUTH AFRICA</w:t>
      </w:r>
    </w:p>
    <w:p w14:paraId="76D7754A" w14:textId="77777777" w:rsidR="003057C0" w:rsidRPr="00233A6A" w:rsidRDefault="003057C0" w:rsidP="00964821">
      <w:pPr>
        <w:spacing w:after="0" w:line="240" w:lineRule="auto"/>
        <w:jc w:val="center"/>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49E0CAB7" w14:textId="77777777" w:rsidTr="0025180A">
        <w:tc>
          <w:tcPr>
            <w:tcW w:w="9895" w:type="dxa"/>
            <w:gridSpan w:val="2"/>
          </w:tcPr>
          <w:p w14:paraId="46AF3067"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CF9208E" w14:textId="77777777" w:rsidTr="0025180A">
        <w:tc>
          <w:tcPr>
            <w:tcW w:w="2547" w:type="dxa"/>
          </w:tcPr>
          <w:p w14:paraId="4FCDAC84" w14:textId="62A21D84"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0601C39" w14:textId="77777777" w:rsidR="00C13289" w:rsidRPr="00233A6A" w:rsidRDefault="00C13289" w:rsidP="0025180A">
            <w:pPr>
              <w:rPr>
                <w:rFonts w:cstheme="minorHAnsi"/>
                <w:b/>
                <w:i/>
                <w:iCs/>
              </w:rPr>
            </w:pPr>
          </w:p>
        </w:tc>
        <w:tc>
          <w:tcPr>
            <w:tcW w:w="7348" w:type="dxa"/>
          </w:tcPr>
          <w:p w14:paraId="22276923" w14:textId="77777777" w:rsidR="00C13289" w:rsidRPr="00233A6A" w:rsidRDefault="00C13289" w:rsidP="0025180A">
            <w:pPr>
              <w:rPr>
                <w:rFonts w:cstheme="minorHAnsi"/>
              </w:rPr>
            </w:pPr>
          </w:p>
        </w:tc>
      </w:tr>
      <w:tr w:rsidR="00C13289" w:rsidRPr="00233A6A" w14:paraId="46CF20E7" w14:textId="77777777" w:rsidTr="0025180A">
        <w:tc>
          <w:tcPr>
            <w:tcW w:w="2547" w:type="dxa"/>
          </w:tcPr>
          <w:p w14:paraId="5C62D44E" w14:textId="14D67A4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677A3AE" w14:textId="77777777" w:rsidR="00C13289" w:rsidRPr="00233A6A" w:rsidRDefault="00C13289" w:rsidP="0025180A">
            <w:pPr>
              <w:spacing w:after="200"/>
              <w:jc w:val="both"/>
              <w:rPr>
                <w:rFonts w:cstheme="minorHAnsi"/>
              </w:rPr>
            </w:pPr>
          </w:p>
        </w:tc>
      </w:tr>
    </w:tbl>
    <w:p w14:paraId="132E1DD4"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5494EF56" w14:textId="77777777" w:rsidTr="0025180A">
        <w:tc>
          <w:tcPr>
            <w:tcW w:w="9895" w:type="dxa"/>
            <w:gridSpan w:val="2"/>
          </w:tcPr>
          <w:p w14:paraId="6B3B14AC"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669A26EC" w14:textId="77777777" w:rsidTr="0025180A">
        <w:tc>
          <w:tcPr>
            <w:tcW w:w="2547" w:type="dxa"/>
            <w:shd w:val="clear" w:color="auto" w:fill="auto"/>
          </w:tcPr>
          <w:p w14:paraId="70AEA2F6" w14:textId="4D1AA220"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76AEA6B5"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253E6AF6" w14:textId="77777777" w:rsidR="00C13289" w:rsidRPr="00233A6A" w:rsidRDefault="00C13289" w:rsidP="0025180A">
            <w:pPr>
              <w:rPr>
                <w:rFonts w:cstheme="minorHAnsi"/>
                <w:iCs/>
              </w:rPr>
            </w:pPr>
          </w:p>
        </w:tc>
      </w:tr>
      <w:tr w:rsidR="00C13289" w:rsidRPr="00233A6A" w14:paraId="51D45029" w14:textId="77777777" w:rsidTr="0025180A">
        <w:tc>
          <w:tcPr>
            <w:tcW w:w="2547" w:type="dxa"/>
          </w:tcPr>
          <w:p w14:paraId="42D4177B" w14:textId="22A490A5"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D95AB2A" w14:textId="77777777" w:rsidR="00C13289" w:rsidRPr="00233A6A" w:rsidRDefault="00C13289" w:rsidP="0025180A">
            <w:pPr>
              <w:spacing w:after="200"/>
              <w:jc w:val="both"/>
              <w:rPr>
                <w:rFonts w:cstheme="minorHAnsi"/>
              </w:rPr>
            </w:pPr>
          </w:p>
        </w:tc>
      </w:tr>
    </w:tbl>
    <w:p w14:paraId="59140FEE"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41F88BC" w14:textId="77777777" w:rsidTr="0025180A">
        <w:tc>
          <w:tcPr>
            <w:tcW w:w="9895" w:type="dxa"/>
            <w:gridSpan w:val="2"/>
          </w:tcPr>
          <w:p w14:paraId="71B411E6"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57058B47" w14:textId="77777777" w:rsidTr="0025180A">
        <w:tc>
          <w:tcPr>
            <w:tcW w:w="2547" w:type="dxa"/>
          </w:tcPr>
          <w:p w14:paraId="2B324FF5" w14:textId="241330B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tc>
        <w:tc>
          <w:tcPr>
            <w:tcW w:w="7348" w:type="dxa"/>
          </w:tcPr>
          <w:p w14:paraId="44324172" w14:textId="77777777" w:rsidR="00C13289" w:rsidRPr="00233A6A" w:rsidRDefault="00C13289" w:rsidP="0025180A">
            <w:pPr>
              <w:rPr>
                <w:rFonts w:cstheme="minorHAnsi"/>
                <w:iCs/>
              </w:rPr>
            </w:pPr>
          </w:p>
        </w:tc>
      </w:tr>
      <w:tr w:rsidR="00C13289" w:rsidRPr="00233A6A" w14:paraId="598EAE3C" w14:textId="77777777" w:rsidTr="0025180A">
        <w:tc>
          <w:tcPr>
            <w:tcW w:w="2547" w:type="dxa"/>
          </w:tcPr>
          <w:p w14:paraId="0ABD0CF8" w14:textId="72DB67FA"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7C257A18" w14:textId="6A93E787" w:rsidR="009805F7" w:rsidRPr="00233A6A" w:rsidRDefault="009805F7" w:rsidP="006265C6">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233A6A">
              <w:rPr>
                <w:rStyle w:val="normaltextrun"/>
                <w:rFonts w:asciiTheme="minorHAnsi" w:hAnsiTheme="minorHAnsi" w:cstheme="minorHAnsi"/>
                <w:b/>
                <w:bCs/>
                <w:sz w:val="22"/>
                <w:szCs w:val="22"/>
              </w:rPr>
              <w:t>Industrial Waste Management Training</w:t>
            </w:r>
          </w:p>
          <w:p w14:paraId="47260FC4" w14:textId="77777777" w:rsidR="009805F7" w:rsidRPr="00233A6A" w:rsidRDefault="009805F7" w:rsidP="006265C6">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5F6AE049" w14:textId="2DF92AFD" w:rsidR="006265C6" w:rsidRPr="00233A6A" w:rsidRDefault="006265C6" w:rsidP="006265C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33A6A">
              <w:rPr>
                <w:rStyle w:val="normaltextrun"/>
                <w:rFonts w:asciiTheme="minorHAnsi" w:hAnsiTheme="minorHAnsi" w:cstheme="minorHAnsi"/>
                <w:sz w:val="22"/>
                <w:szCs w:val="22"/>
              </w:rPr>
              <w:t>As part of the PAGE green recovery support, UNIDO, in cooperation with the Department of Forestry, Fisheries and Environment (DFFE), organized a 3</w:t>
            </w:r>
            <w:r w:rsidR="00412CC6"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day virtual training on industrial waste management from November 30 to December 2, 2022, targeting the driving force for change (DFC) II participants.</w:t>
            </w:r>
          </w:p>
          <w:p w14:paraId="79E8C358" w14:textId="77777777" w:rsidR="006265C6" w:rsidRPr="00233A6A" w:rsidRDefault="006265C6" w:rsidP="006265C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0AA4BE8" w14:textId="597046A3" w:rsidR="006265C6" w:rsidRPr="00233A6A" w:rsidRDefault="006265C6" w:rsidP="006265C6">
            <w:pPr>
              <w:pStyle w:val="paragraph"/>
              <w:spacing w:before="0" w:beforeAutospacing="0" w:after="0" w:afterAutospacing="0"/>
              <w:jc w:val="both"/>
              <w:textAlignment w:val="baseline"/>
              <w:rPr>
                <w:rStyle w:val="eop"/>
                <w:rFonts w:asciiTheme="minorHAnsi" w:hAnsiTheme="minorHAnsi" w:cstheme="minorHAnsi"/>
                <w:sz w:val="22"/>
                <w:szCs w:val="22"/>
              </w:rPr>
            </w:pPr>
            <w:r w:rsidRPr="00233A6A">
              <w:rPr>
                <w:rStyle w:val="normaltextrun"/>
                <w:rFonts w:asciiTheme="minorHAnsi" w:hAnsiTheme="minorHAnsi" w:cstheme="minorHAnsi"/>
                <w:sz w:val="22"/>
                <w:szCs w:val="22"/>
              </w:rPr>
              <w:t>The training covered the following three areas:</w:t>
            </w:r>
            <w:r w:rsidRPr="00233A6A">
              <w:rPr>
                <w:rStyle w:val="eop"/>
                <w:rFonts w:asciiTheme="minorHAnsi" w:hAnsiTheme="minorHAnsi" w:cstheme="minorHAnsi"/>
                <w:sz w:val="22"/>
                <w:szCs w:val="22"/>
              </w:rPr>
              <w:t> </w:t>
            </w:r>
          </w:p>
          <w:p w14:paraId="4352D353" w14:textId="77777777" w:rsidR="006265C6" w:rsidRPr="00233A6A" w:rsidRDefault="006265C6" w:rsidP="006265C6">
            <w:pPr>
              <w:pStyle w:val="paragraph"/>
              <w:spacing w:before="0" w:beforeAutospacing="0" w:after="0" w:afterAutospacing="0"/>
              <w:jc w:val="both"/>
              <w:textAlignment w:val="baseline"/>
              <w:rPr>
                <w:rFonts w:asciiTheme="minorHAnsi" w:hAnsiTheme="minorHAnsi" w:cstheme="minorHAnsi"/>
                <w:sz w:val="22"/>
                <w:szCs w:val="22"/>
              </w:rPr>
            </w:pPr>
          </w:p>
          <w:p w14:paraId="002EF148" w14:textId="77777777" w:rsidR="006265C6" w:rsidRPr="00233A6A" w:rsidRDefault="006265C6" w:rsidP="006265C6">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w:t>
            </w:r>
            <w:r w:rsidRPr="00233A6A">
              <w:rPr>
                <w:rStyle w:val="tabchar"/>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Solid Waste Management,</w:t>
            </w:r>
            <w:r w:rsidRPr="00233A6A">
              <w:rPr>
                <w:rStyle w:val="eop"/>
                <w:rFonts w:asciiTheme="minorHAnsi" w:hAnsiTheme="minorHAnsi" w:cstheme="minorHAnsi"/>
                <w:sz w:val="22"/>
                <w:szCs w:val="22"/>
              </w:rPr>
              <w:t> </w:t>
            </w:r>
          </w:p>
          <w:p w14:paraId="23EAFD26" w14:textId="77777777" w:rsidR="006265C6" w:rsidRPr="00233A6A" w:rsidRDefault="006265C6" w:rsidP="006265C6">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w:t>
            </w:r>
            <w:r w:rsidRPr="00233A6A">
              <w:rPr>
                <w:rStyle w:val="tabchar"/>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Hazardous Waste,</w:t>
            </w:r>
            <w:r w:rsidRPr="00233A6A">
              <w:rPr>
                <w:rStyle w:val="eop"/>
                <w:rFonts w:asciiTheme="minorHAnsi" w:hAnsiTheme="minorHAnsi" w:cstheme="minorHAnsi"/>
                <w:sz w:val="22"/>
                <w:szCs w:val="22"/>
              </w:rPr>
              <w:t> </w:t>
            </w:r>
          </w:p>
          <w:p w14:paraId="08FE51CF" w14:textId="5C18FCA2" w:rsidR="006265C6" w:rsidRPr="00233A6A" w:rsidRDefault="006265C6" w:rsidP="006265C6">
            <w:pPr>
              <w:pStyle w:val="paragraph"/>
              <w:spacing w:before="0" w:beforeAutospacing="0" w:after="0" w:afterAutospacing="0"/>
              <w:jc w:val="both"/>
              <w:textAlignment w:val="baseline"/>
              <w:rPr>
                <w:rStyle w:val="eop"/>
                <w:rFonts w:asciiTheme="minorHAnsi" w:hAnsiTheme="minorHAnsi" w:cstheme="minorHAnsi"/>
                <w:sz w:val="22"/>
                <w:szCs w:val="22"/>
              </w:rPr>
            </w:pPr>
            <w:r w:rsidRPr="00233A6A">
              <w:rPr>
                <w:rStyle w:val="normaltextrun"/>
                <w:rFonts w:asciiTheme="minorHAnsi" w:hAnsiTheme="minorHAnsi" w:cstheme="minorHAnsi"/>
                <w:sz w:val="22"/>
                <w:szCs w:val="22"/>
              </w:rPr>
              <w:t>-</w:t>
            </w:r>
            <w:r w:rsidRPr="00233A6A">
              <w:rPr>
                <w:rStyle w:val="tabchar"/>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Industrial Symbiosis</w:t>
            </w:r>
          </w:p>
          <w:p w14:paraId="7471EA54" w14:textId="77777777" w:rsidR="006265C6" w:rsidRPr="00233A6A" w:rsidRDefault="006265C6" w:rsidP="006265C6">
            <w:pPr>
              <w:pStyle w:val="paragraph"/>
              <w:spacing w:before="0" w:beforeAutospacing="0" w:after="0" w:afterAutospacing="0"/>
              <w:jc w:val="both"/>
              <w:textAlignment w:val="baseline"/>
              <w:rPr>
                <w:rFonts w:asciiTheme="minorHAnsi" w:hAnsiTheme="minorHAnsi" w:cstheme="minorHAnsi"/>
                <w:sz w:val="22"/>
                <w:szCs w:val="22"/>
              </w:rPr>
            </w:pPr>
          </w:p>
          <w:p w14:paraId="11A74855" w14:textId="27FC19A8" w:rsidR="00C13289" w:rsidRPr="00233A6A" w:rsidRDefault="006265C6" w:rsidP="00897D2C">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 xml:space="preserve">22 attendees from winners and runners-ups from the DFC II </w:t>
            </w:r>
            <w:proofErr w:type="spellStart"/>
            <w:r w:rsidRPr="00233A6A">
              <w:rPr>
                <w:rStyle w:val="normaltextrun"/>
                <w:rFonts w:asciiTheme="minorHAnsi" w:hAnsiTheme="minorHAnsi" w:cstheme="minorHAnsi"/>
                <w:sz w:val="22"/>
                <w:szCs w:val="22"/>
              </w:rPr>
              <w:t>Programme</w:t>
            </w:r>
            <w:proofErr w:type="spellEnd"/>
            <w:r w:rsidRPr="00233A6A">
              <w:rPr>
                <w:rStyle w:val="normaltextrun"/>
                <w:rFonts w:asciiTheme="minorHAnsi" w:hAnsiTheme="minorHAnsi" w:cstheme="minorHAnsi"/>
                <w:sz w:val="22"/>
                <w:szCs w:val="22"/>
              </w:rPr>
              <w:t xml:space="preserve">, representatives from Special Economic Zones (SEZs), Industrial Economic Zones (IDZs), and the National Cleaner Production Centre (NCPC) of South Africa attended the training </w:t>
            </w:r>
            <w:proofErr w:type="spellStart"/>
            <w:r w:rsidRPr="00233A6A">
              <w:rPr>
                <w:rStyle w:val="normaltextrun"/>
                <w:rFonts w:asciiTheme="minorHAnsi" w:hAnsiTheme="minorHAnsi" w:cstheme="minorHAnsi"/>
                <w:sz w:val="22"/>
                <w:szCs w:val="22"/>
              </w:rPr>
              <w:t>programme</w:t>
            </w:r>
            <w:proofErr w:type="spellEnd"/>
            <w:r w:rsidRPr="00233A6A">
              <w:rPr>
                <w:rStyle w:val="normaltextrun"/>
                <w:rFonts w:asciiTheme="minorHAnsi" w:hAnsiTheme="minorHAnsi" w:cstheme="minorHAnsi"/>
                <w:sz w:val="22"/>
                <w:szCs w:val="22"/>
              </w:rPr>
              <w:t>. </w:t>
            </w:r>
            <w:r w:rsidRPr="00233A6A">
              <w:rPr>
                <w:rStyle w:val="eop"/>
                <w:rFonts w:asciiTheme="minorHAnsi" w:hAnsiTheme="minorHAnsi" w:cstheme="minorHAnsi"/>
                <w:sz w:val="22"/>
                <w:szCs w:val="22"/>
              </w:rPr>
              <w:t xml:space="preserve"> Attendees received </w:t>
            </w:r>
            <w:r w:rsidR="002F1FF0" w:rsidRPr="00233A6A">
              <w:rPr>
                <w:rStyle w:val="eop"/>
                <w:rFonts w:asciiTheme="minorHAnsi" w:hAnsiTheme="minorHAnsi" w:cstheme="minorHAnsi"/>
                <w:sz w:val="22"/>
                <w:szCs w:val="22"/>
              </w:rPr>
              <w:t xml:space="preserve">training materials and </w:t>
            </w:r>
            <w:r w:rsidRPr="00233A6A">
              <w:rPr>
                <w:rStyle w:val="eop"/>
                <w:rFonts w:asciiTheme="minorHAnsi" w:hAnsiTheme="minorHAnsi" w:cstheme="minorHAnsi"/>
                <w:sz w:val="22"/>
                <w:szCs w:val="22"/>
              </w:rPr>
              <w:t xml:space="preserve">a certificate of participation after the training. </w:t>
            </w:r>
          </w:p>
        </w:tc>
      </w:tr>
    </w:tbl>
    <w:p w14:paraId="76151D76" w14:textId="77777777" w:rsidR="00507045" w:rsidRPr="00233A6A" w:rsidRDefault="00507045">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51636D44" w14:textId="77777777" w:rsidTr="0025180A">
        <w:tc>
          <w:tcPr>
            <w:tcW w:w="9895" w:type="dxa"/>
            <w:gridSpan w:val="2"/>
          </w:tcPr>
          <w:p w14:paraId="06359A0C"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36BE06FA" w14:textId="77777777" w:rsidTr="0025180A">
        <w:tc>
          <w:tcPr>
            <w:tcW w:w="1885" w:type="dxa"/>
          </w:tcPr>
          <w:p w14:paraId="6E63984D" w14:textId="77777777" w:rsidR="00507045" w:rsidRPr="00233A6A" w:rsidRDefault="00507045" w:rsidP="0025180A">
            <w:pPr>
              <w:rPr>
                <w:rFonts w:cstheme="minorHAnsi"/>
                <w:b/>
                <w:iCs/>
              </w:rPr>
            </w:pPr>
            <w:r w:rsidRPr="00233A6A">
              <w:rPr>
                <w:rFonts w:cstheme="minorHAnsi"/>
                <w:b/>
                <w:iCs/>
              </w:rPr>
              <w:t>Key achievements in 2022</w:t>
            </w:r>
          </w:p>
          <w:p w14:paraId="7DD6B090" w14:textId="77777777" w:rsidR="00507045" w:rsidRPr="00233A6A" w:rsidRDefault="00507045" w:rsidP="0025180A">
            <w:pPr>
              <w:rPr>
                <w:rFonts w:cstheme="minorHAnsi"/>
                <w:b/>
                <w:iCs/>
              </w:rPr>
            </w:pPr>
          </w:p>
        </w:tc>
        <w:tc>
          <w:tcPr>
            <w:tcW w:w="8010" w:type="dxa"/>
            <w:vAlign w:val="center"/>
          </w:tcPr>
          <w:p w14:paraId="3040886A" w14:textId="77777777" w:rsidR="00507045" w:rsidRPr="00233A6A" w:rsidRDefault="00507045" w:rsidP="0025180A">
            <w:pPr>
              <w:rPr>
                <w:rFonts w:cstheme="minorHAnsi"/>
                <w:iCs/>
              </w:rPr>
            </w:pPr>
          </w:p>
        </w:tc>
      </w:tr>
    </w:tbl>
    <w:p w14:paraId="72A7A23B" w14:textId="77777777" w:rsidR="00507045" w:rsidRPr="00233A6A" w:rsidRDefault="00507045">
      <w:pPr>
        <w:rPr>
          <w:rFonts w:cstheme="minorHAnsi"/>
          <w:b/>
          <w:iCs/>
        </w:rPr>
      </w:pPr>
    </w:p>
    <w:p w14:paraId="00F591FE" w14:textId="56F56BB4" w:rsidR="00964821" w:rsidRPr="00233A6A" w:rsidRDefault="00964821">
      <w:pPr>
        <w:rPr>
          <w:rFonts w:cstheme="minorHAnsi"/>
          <w:b/>
          <w:iCs/>
        </w:rPr>
      </w:pPr>
    </w:p>
    <w:p w14:paraId="67EE75EB" w14:textId="38297C6F" w:rsidR="000F5A4D" w:rsidRPr="00233A6A" w:rsidRDefault="00E52DFD" w:rsidP="000F5A4D">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w:t>
      </w:r>
      <w:r w:rsidR="000F5A4D" w:rsidRPr="00233A6A">
        <w:rPr>
          <w:rFonts w:cstheme="minorHAnsi"/>
          <w:b/>
          <w:iCs/>
        </w:rPr>
        <w:t>MATO GROSSO STATE, BRAZIL</w:t>
      </w:r>
    </w:p>
    <w:p w14:paraId="422E9E80" w14:textId="77777777" w:rsidR="000F5A4D" w:rsidRPr="00233A6A" w:rsidRDefault="000F5A4D" w:rsidP="000F5A4D">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6D60F5BC" w14:textId="77777777" w:rsidTr="0025180A">
        <w:tc>
          <w:tcPr>
            <w:tcW w:w="9895" w:type="dxa"/>
            <w:gridSpan w:val="2"/>
          </w:tcPr>
          <w:p w14:paraId="1709C897"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346B4E67" w14:textId="77777777" w:rsidTr="0025180A">
        <w:tc>
          <w:tcPr>
            <w:tcW w:w="2547" w:type="dxa"/>
          </w:tcPr>
          <w:p w14:paraId="3BC025EF" w14:textId="7CC90D02"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57C0662" w14:textId="77777777" w:rsidR="00C13289" w:rsidRPr="00233A6A" w:rsidRDefault="00C13289" w:rsidP="0025180A">
            <w:pPr>
              <w:rPr>
                <w:rFonts w:cstheme="minorHAnsi"/>
                <w:b/>
                <w:i/>
                <w:iCs/>
              </w:rPr>
            </w:pPr>
          </w:p>
        </w:tc>
        <w:tc>
          <w:tcPr>
            <w:tcW w:w="7348" w:type="dxa"/>
          </w:tcPr>
          <w:p w14:paraId="120DBF29" w14:textId="77777777" w:rsidR="00C13289" w:rsidRPr="00233A6A" w:rsidRDefault="00C13289" w:rsidP="0025180A">
            <w:pPr>
              <w:rPr>
                <w:rFonts w:cstheme="minorHAnsi"/>
              </w:rPr>
            </w:pPr>
          </w:p>
        </w:tc>
      </w:tr>
      <w:tr w:rsidR="00C13289" w:rsidRPr="00233A6A" w14:paraId="4BAC2FF5" w14:textId="77777777" w:rsidTr="0025180A">
        <w:tc>
          <w:tcPr>
            <w:tcW w:w="2547" w:type="dxa"/>
          </w:tcPr>
          <w:p w14:paraId="13AB9C56" w14:textId="0442A751"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9995DB1" w14:textId="77777777" w:rsidR="00C13289" w:rsidRPr="00233A6A" w:rsidRDefault="00C13289" w:rsidP="0025180A">
            <w:pPr>
              <w:spacing w:after="200"/>
              <w:jc w:val="both"/>
              <w:rPr>
                <w:rFonts w:cstheme="minorHAnsi"/>
              </w:rPr>
            </w:pPr>
          </w:p>
        </w:tc>
      </w:tr>
    </w:tbl>
    <w:p w14:paraId="27B8AFFC"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157AABC2" w14:textId="77777777" w:rsidTr="0025180A">
        <w:tc>
          <w:tcPr>
            <w:tcW w:w="9895" w:type="dxa"/>
            <w:gridSpan w:val="2"/>
          </w:tcPr>
          <w:p w14:paraId="73441230"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37A07191" w14:textId="77777777" w:rsidTr="0025180A">
        <w:tc>
          <w:tcPr>
            <w:tcW w:w="2547" w:type="dxa"/>
            <w:shd w:val="clear" w:color="auto" w:fill="auto"/>
          </w:tcPr>
          <w:p w14:paraId="1E1BEFBF" w14:textId="4A7C625F"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0C923B1"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7F42AE41" w14:textId="1AF17237" w:rsidR="00EC0285" w:rsidRPr="00233A6A" w:rsidRDefault="00DE0F3E" w:rsidP="0049743B">
            <w:pPr>
              <w:jc w:val="both"/>
              <w:rPr>
                <w:rFonts w:cstheme="minorHAnsi"/>
                <w:b/>
                <w:bCs/>
              </w:rPr>
            </w:pPr>
            <w:r w:rsidRPr="00233A6A">
              <w:rPr>
                <w:rFonts w:cstheme="minorHAnsi"/>
                <w:b/>
                <w:bCs/>
              </w:rPr>
              <w:t xml:space="preserve">Green Jobs Observatory </w:t>
            </w:r>
          </w:p>
          <w:p w14:paraId="346AC924" w14:textId="77777777" w:rsidR="00DE0F3E" w:rsidRPr="00233A6A" w:rsidRDefault="00DE0F3E" w:rsidP="0049743B">
            <w:pPr>
              <w:jc w:val="both"/>
              <w:rPr>
                <w:rFonts w:cstheme="minorHAnsi"/>
              </w:rPr>
            </w:pPr>
          </w:p>
          <w:p w14:paraId="01CAD2F8" w14:textId="7BDE53F7" w:rsidR="00581957" w:rsidRPr="00233A6A" w:rsidRDefault="00581957" w:rsidP="0049743B">
            <w:pPr>
              <w:jc w:val="both"/>
              <w:rPr>
                <w:rFonts w:cstheme="minorHAnsi"/>
              </w:rPr>
            </w:pPr>
            <w:r w:rsidRPr="00233A6A">
              <w:rPr>
                <w:rFonts w:cstheme="minorHAnsi"/>
              </w:rPr>
              <w:t>UNIDO launched the assessment of generated green jobs and the development of a strategy to support green employment. This activity is under development in partnership with the Federation of Industries. The activity includes a feasibility study (to be developed in 2023) for the development of Mato Grosso observatory for green employment which will serve as a guide for the implementation of public policies, strategies, investments and the creation of green jobs in the state. The study will contribute to the development of public policies to encourage the green economy and define production efficiency strategies, in addition to promoting social inclusion.</w:t>
            </w:r>
          </w:p>
          <w:p w14:paraId="5D0C34FB" w14:textId="0C88ABBA" w:rsidR="00581957" w:rsidRPr="00233A6A" w:rsidRDefault="00581957" w:rsidP="0049743B">
            <w:pPr>
              <w:jc w:val="both"/>
              <w:rPr>
                <w:rFonts w:cstheme="minorHAnsi"/>
              </w:rPr>
            </w:pPr>
            <w:r w:rsidRPr="00233A6A">
              <w:rPr>
                <w:rFonts w:cstheme="minorHAnsi"/>
              </w:rPr>
              <w:t xml:space="preserve">Two dialogue events were held in November 2022 with private and public stakeholders to understand the different views </w:t>
            </w:r>
            <w:r w:rsidR="00412CC6" w:rsidRPr="00233A6A">
              <w:rPr>
                <w:rFonts w:cstheme="minorHAnsi"/>
              </w:rPr>
              <w:t xml:space="preserve">and </w:t>
            </w:r>
            <w:r w:rsidR="000C19B8" w:rsidRPr="00233A6A">
              <w:rPr>
                <w:rFonts w:cstheme="minorHAnsi"/>
              </w:rPr>
              <w:t>comprehension of</w:t>
            </w:r>
            <w:r w:rsidRPr="00233A6A">
              <w:rPr>
                <w:rFonts w:cstheme="minorHAnsi"/>
              </w:rPr>
              <w:t xml:space="preserve"> green jobs</w:t>
            </w:r>
            <w:r w:rsidR="000C19B8" w:rsidRPr="00233A6A">
              <w:rPr>
                <w:rFonts w:cstheme="minorHAnsi"/>
              </w:rPr>
              <w:t xml:space="preserve"> within</w:t>
            </w:r>
            <w:r w:rsidRPr="00233A6A">
              <w:rPr>
                <w:rFonts w:cstheme="minorHAnsi"/>
              </w:rPr>
              <w:t xml:space="preserve"> each sector. </w:t>
            </w:r>
          </w:p>
          <w:p w14:paraId="236C39A2" w14:textId="072AB83B" w:rsidR="00C13289" w:rsidRPr="00233A6A" w:rsidRDefault="00581957" w:rsidP="0049743B">
            <w:pPr>
              <w:jc w:val="both"/>
              <w:rPr>
                <w:rFonts w:cstheme="minorHAnsi"/>
              </w:rPr>
            </w:pPr>
            <w:r w:rsidRPr="00233A6A">
              <w:rPr>
                <w:rFonts w:cstheme="minorHAnsi"/>
              </w:rPr>
              <w:t xml:space="preserve">The Federation of Industries of Mato Grosso will develop a website with a landing page and a presentation to all stakeholders (associations, the </w:t>
            </w:r>
            <w:r w:rsidR="00302A66" w:rsidRPr="00233A6A">
              <w:rPr>
                <w:rFonts w:cstheme="minorHAnsi"/>
              </w:rPr>
              <w:t>S</w:t>
            </w:r>
            <w:r w:rsidRPr="00233A6A">
              <w:rPr>
                <w:rFonts w:cstheme="minorHAnsi"/>
              </w:rPr>
              <w:t>tate Government, key companies, investors, universities, research institutions, etc.) that will enlighten the main results of the activity and highlight guidelines towards the transition to a green economy via employment. This validation workshop (to present results) is going to be held in March 2023.</w:t>
            </w:r>
          </w:p>
          <w:p w14:paraId="48BFB40B" w14:textId="77777777" w:rsidR="00DE0F3E" w:rsidRPr="00233A6A" w:rsidRDefault="00DE0F3E" w:rsidP="0049743B">
            <w:pPr>
              <w:jc w:val="both"/>
              <w:rPr>
                <w:rFonts w:eastAsia="Calibri" w:cstheme="minorHAnsi"/>
                <w:b/>
                <w:bCs/>
              </w:rPr>
            </w:pPr>
          </w:p>
          <w:p w14:paraId="2BEC1759" w14:textId="7A50C0AD" w:rsidR="00EC0285" w:rsidRPr="00233A6A" w:rsidRDefault="00DE0F3E" w:rsidP="0049743B">
            <w:pPr>
              <w:jc w:val="both"/>
              <w:rPr>
                <w:rFonts w:eastAsia="Calibri" w:cstheme="minorHAnsi"/>
                <w:b/>
                <w:bCs/>
              </w:rPr>
            </w:pPr>
            <w:r w:rsidRPr="00233A6A">
              <w:rPr>
                <w:rFonts w:eastAsia="Calibri" w:cstheme="minorHAnsi"/>
                <w:b/>
                <w:bCs/>
              </w:rPr>
              <w:t>Greening of the Forest Base Sector (Green Industries and Industrial Policies)</w:t>
            </w:r>
          </w:p>
          <w:p w14:paraId="07070DB0" w14:textId="77777777" w:rsidR="00DE0F3E" w:rsidRPr="00233A6A" w:rsidRDefault="00DE0F3E" w:rsidP="0049743B">
            <w:pPr>
              <w:jc w:val="both"/>
              <w:rPr>
                <w:rFonts w:cstheme="minorHAnsi"/>
              </w:rPr>
            </w:pPr>
          </w:p>
          <w:p w14:paraId="633AAEA7" w14:textId="26513B3A" w:rsidR="0049743B" w:rsidRPr="00233A6A" w:rsidRDefault="00302A66" w:rsidP="0049743B">
            <w:pPr>
              <w:jc w:val="both"/>
              <w:rPr>
                <w:rFonts w:eastAsia="Calibri" w:cstheme="minorHAnsi"/>
              </w:rPr>
            </w:pPr>
            <w:r w:rsidRPr="00233A6A">
              <w:rPr>
                <w:rFonts w:eastAsia="Calibri" w:cstheme="minorHAnsi"/>
              </w:rPr>
              <w:t xml:space="preserve">UNIDO, together with the Federation of Industries of Mato Grosso, produced a study on the current barriers and opportunities to greening the forest-based sector in Mato Grosso, which was presented in a workshop in the city of </w:t>
            </w:r>
            <w:proofErr w:type="spellStart"/>
            <w:r w:rsidRPr="00233A6A">
              <w:rPr>
                <w:rFonts w:eastAsia="Calibri" w:cstheme="minorHAnsi"/>
              </w:rPr>
              <w:t>Sinop</w:t>
            </w:r>
            <w:proofErr w:type="spellEnd"/>
            <w:r w:rsidRPr="00233A6A">
              <w:rPr>
                <w:rFonts w:eastAsia="Calibri" w:cstheme="minorHAnsi"/>
              </w:rPr>
              <w:t xml:space="preserve"> to timber industry stakeholders. The study provides policy recommendations to the State Government on how to support micro and small producers and family businesses related to innovation, machinery, logistics, energy use, and investments in cleaner, more efficient technology. </w:t>
            </w:r>
          </w:p>
          <w:p w14:paraId="1559E216" w14:textId="34431A71" w:rsidR="00DE0F3E" w:rsidRPr="00233A6A" w:rsidRDefault="00DE0F3E" w:rsidP="0049743B">
            <w:pPr>
              <w:jc w:val="both"/>
              <w:rPr>
                <w:rFonts w:eastAsia="Calibri" w:cstheme="minorHAnsi"/>
              </w:rPr>
            </w:pPr>
          </w:p>
          <w:p w14:paraId="0D5A4096" w14:textId="5A6C84AB" w:rsidR="00DE0F3E" w:rsidRPr="00233A6A" w:rsidRDefault="00DE0F3E" w:rsidP="0049743B">
            <w:pPr>
              <w:jc w:val="both"/>
              <w:rPr>
                <w:rFonts w:eastAsia="Calibri" w:cstheme="minorHAnsi"/>
              </w:rPr>
            </w:pPr>
            <w:r w:rsidRPr="00233A6A">
              <w:rPr>
                <w:rFonts w:cstheme="minorHAnsi"/>
                <w:b/>
                <w:bCs/>
              </w:rPr>
              <w:t xml:space="preserve">Greening of the Livestock Production Chain  </w:t>
            </w:r>
          </w:p>
          <w:p w14:paraId="0C3C94D1" w14:textId="0B25C06A" w:rsidR="00302A66" w:rsidRPr="00233A6A" w:rsidRDefault="00302A66" w:rsidP="0049743B">
            <w:pPr>
              <w:jc w:val="both"/>
              <w:rPr>
                <w:rFonts w:eastAsia="Calibri" w:cstheme="minorHAnsi"/>
              </w:rPr>
            </w:pPr>
          </w:p>
          <w:p w14:paraId="2F6B04B5" w14:textId="005E7C10" w:rsidR="00302A66" w:rsidRPr="00233A6A" w:rsidRDefault="00302A66" w:rsidP="00302A66">
            <w:pPr>
              <w:spacing w:line="257" w:lineRule="auto"/>
              <w:jc w:val="both"/>
              <w:rPr>
                <w:rFonts w:eastAsia="Calibri" w:cstheme="minorHAnsi"/>
              </w:rPr>
            </w:pPr>
            <w:r w:rsidRPr="00233A6A">
              <w:rPr>
                <w:rFonts w:eastAsia="Calibri" w:cstheme="minorHAnsi"/>
              </w:rPr>
              <w:t xml:space="preserve">To support the State Government in greening the livestock sector in Mato Grosso, UNIDO worked with the Meat Institute and the Federation of Industries </w:t>
            </w:r>
            <w:r w:rsidRPr="00233A6A">
              <w:rPr>
                <w:rFonts w:eastAsia="Calibri" w:cstheme="minorHAnsi"/>
              </w:rPr>
              <w:lastRenderedPageBreak/>
              <w:t xml:space="preserve">of Mato Grosso  to evaluate existing technologies and best practices for making livestock value chains more sustainable and productive. This focused on three important ecosystems of </w:t>
            </w:r>
            <w:proofErr w:type="spellStart"/>
            <w:r w:rsidRPr="00233A6A">
              <w:rPr>
                <w:rFonts w:eastAsia="Calibri" w:cstheme="minorHAnsi"/>
              </w:rPr>
              <w:t>Mato</w:t>
            </w:r>
            <w:proofErr w:type="spellEnd"/>
            <w:r w:rsidRPr="00233A6A">
              <w:rPr>
                <w:rFonts w:eastAsia="Calibri" w:cstheme="minorHAnsi"/>
              </w:rPr>
              <w:t xml:space="preserve"> Grosso: Pantanal, </w:t>
            </w:r>
            <w:proofErr w:type="spellStart"/>
            <w:r w:rsidRPr="00233A6A">
              <w:rPr>
                <w:rFonts w:eastAsia="Calibri" w:cstheme="minorHAnsi"/>
              </w:rPr>
              <w:t>Cerrado</w:t>
            </w:r>
            <w:proofErr w:type="spellEnd"/>
            <w:r w:rsidRPr="00233A6A">
              <w:rPr>
                <w:rFonts w:eastAsia="Calibri" w:cstheme="minorHAnsi"/>
              </w:rPr>
              <w:t xml:space="preserve"> and the Amazon. The analysis provides recommendations for the rehabilitation of degraded land and deforested areas considering social responsibility and market opportunities for producers engaged in or wanting to adhere to sustainable production systems. As next steps, PAGE plans to organize an event to present the study to the State Government.</w:t>
            </w:r>
          </w:p>
        </w:tc>
      </w:tr>
      <w:tr w:rsidR="00C13289" w:rsidRPr="00233A6A" w14:paraId="6502BA50" w14:textId="77777777" w:rsidTr="0025180A">
        <w:tc>
          <w:tcPr>
            <w:tcW w:w="2547" w:type="dxa"/>
          </w:tcPr>
          <w:p w14:paraId="21318B0A" w14:textId="6A1AFD21" w:rsidR="00C13289" w:rsidRPr="00233A6A" w:rsidRDefault="00C13289" w:rsidP="0025180A">
            <w:pPr>
              <w:rPr>
                <w:rFonts w:cstheme="minorHAnsi"/>
                <w:bCs/>
                <w:iCs/>
              </w:rPr>
            </w:pPr>
            <w:r w:rsidRPr="00233A6A">
              <w:rPr>
                <w:rFonts w:cstheme="minorHAnsi"/>
                <w:b/>
                <w:iCs/>
              </w:rPr>
              <w:lastRenderedPageBreak/>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4AFBD6D" w14:textId="77777777" w:rsidR="00C13289" w:rsidRPr="00233A6A" w:rsidRDefault="00C13289" w:rsidP="0025180A">
            <w:pPr>
              <w:spacing w:after="200"/>
              <w:jc w:val="both"/>
              <w:rPr>
                <w:rFonts w:cstheme="minorHAnsi"/>
              </w:rPr>
            </w:pPr>
          </w:p>
        </w:tc>
      </w:tr>
    </w:tbl>
    <w:p w14:paraId="34B28659"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7ECD0446" w14:textId="77777777" w:rsidTr="0025180A">
        <w:tc>
          <w:tcPr>
            <w:tcW w:w="9895" w:type="dxa"/>
            <w:gridSpan w:val="2"/>
          </w:tcPr>
          <w:p w14:paraId="3FD8E4C4"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3B9F5D66" w14:textId="77777777" w:rsidTr="0025180A">
        <w:tc>
          <w:tcPr>
            <w:tcW w:w="2547" w:type="dxa"/>
          </w:tcPr>
          <w:p w14:paraId="1A29DFCD" w14:textId="15EF817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37B8461"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44924CF6" w14:textId="77777777" w:rsidR="00C13289" w:rsidRPr="00233A6A" w:rsidRDefault="00C13289" w:rsidP="0025180A">
            <w:pPr>
              <w:rPr>
                <w:rFonts w:cstheme="minorHAnsi"/>
                <w:iCs/>
              </w:rPr>
            </w:pPr>
          </w:p>
        </w:tc>
      </w:tr>
      <w:tr w:rsidR="00C13289" w:rsidRPr="00233A6A" w14:paraId="4A84DF49" w14:textId="77777777" w:rsidTr="0025180A">
        <w:tc>
          <w:tcPr>
            <w:tcW w:w="2547" w:type="dxa"/>
          </w:tcPr>
          <w:p w14:paraId="6BCED856" w14:textId="53747B48"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794E439D" w14:textId="77777777" w:rsidR="00C13289" w:rsidRPr="00233A6A" w:rsidRDefault="00C13289" w:rsidP="0025180A">
            <w:pPr>
              <w:spacing w:after="200"/>
              <w:jc w:val="both"/>
              <w:rPr>
                <w:rFonts w:cstheme="minorHAnsi"/>
              </w:rPr>
            </w:pPr>
          </w:p>
        </w:tc>
      </w:tr>
    </w:tbl>
    <w:p w14:paraId="3A24CFF9" w14:textId="77777777" w:rsidR="000F5A4D" w:rsidRPr="00233A6A" w:rsidRDefault="000F5A4D" w:rsidP="000F5A4D">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CBDD228" w14:textId="77777777" w:rsidTr="0025180A">
        <w:tc>
          <w:tcPr>
            <w:tcW w:w="9895" w:type="dxa"/>
            <w:gridSpan w:val="2"/>
          </w:tcPr>
          <w:p w14:paraId="5A5C29D6"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56893617" w14:textId="77777777" w:rsidTr="0025180A">
        <w:tc>
          <w:tcPr>
            <w:tcW w:w="1885" w:type="dxa"/>
          </w:tcPr>
          <w:p w14:paraId="39341316" w14:textId="77777777" w:rsidR="00507045" w:rsidRPr="00233A6A" w:rsidRDefault="00507045" w:rsidP="0025180A">
            <w:pPr>
              <w:rPr>
                <w:rFonts w:cstheme="minorHAnsi"/>
                <w:b/>
                <w:iCs/>
              </w:rPr>
            </w:pPr>
            <w:r w:rsidRPr="00233A6A">
              <w:rPr>
                <w:rFonts w:cstheme="minorHAnsi"/>
                <w:b/>
                <w:iCs/>
              </w:rPr>
              <w:t>Key achievements in 2022</w:t>
            </w:r>
          </w:p>
          <w:p w14:paraId="1DCD0292" w14:textId="77777777" w:rsidR="00507045" w:rsidRPr="00233A6A" w:rsidRDefault="00507045" w:rsidP="0025180A">
            <w:pPr>
              <w:rPr>
                <w:rFonts w:cstheme="minorHAnsi"/>
                <w:b/>
                <w:iCs/>
              </w:rPr>
            </w:pPr>
          </w:p>
        </w:tc>
        <w:tc>
          <w:tcPr>
            <w:tcW w:w="8010" w:type="dxa"/>
            <w:vAlign w:val="center"/>
          </w:tcPr>
          <w:p w14:paraId="5CE84AC4" w14:textId="77777777" w:rsidR="00507045" w:rsidRPr="00233A6A" w:rsidRDefault="00507045" w:rsidP="0025180A">
            <w:pPr>
              <w:rPr>
                <w:rFonts w:cstheme="minorHAnsi"/>
                <w:iCs/>
              </w:rPr>
            </w:pPr>
          </w:p>
        </w:tc>
      </w:tr>
    </w:tbl>
    <w:p w14:paraId="314B4A31" w14:textId="77777777" w:rsidR="000F5A4D" w:rsidRPr="00233A6A" w:rsidRDefault="000F5A4D" w:rsidP="000F5A4D">
      <w:pPr>
        <w:spacing w:after="0" w:line="240" w:lineRule="auto"/>
        <w:rPr>
          <w:rFonts w:cstheme="minorHAnsi"/>
          <w:b/>
          <w:iCs/>
        </w:rPr>
      </w:pPr>
    </w:p>
    <w:p w14:paraId="3069FF43" w14:textId="77777777" w:rsidR="000F5A4D" w:rsidRPr="00233A6A" w:rsidRDefault="000F5A4D" w:rsidP="000F5A4D">
      <w:pPr>
        <w:rPr>
          <w:rFonts w:cstheme="minorHAnsi"/>
          <w:b/>
          <w:iCs/>
        </w:rPr>
      </w:pPr>
      <w:r w:rsidRPr="00233A6A">
        <w:rPr>
          <w:rFonts w:cstheme="minorHAnsi"/>
          <w:b/>
          <w:iCs/>
        </w:rPr>
        <w:br w:type="page"/>
      </w:r>
    </w:p>
    <w:p w14:paraId="6D726F6D" w14:textId="121BC743" w:rsidR="000F5A4D" w:rsidRPr="00233A6A" w:rsidRDefault="00E52DFD" w:rsidP="000F5A4D">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0F5A4D" w:rsidRPr="00233A6A">
        <w:rPr>
          <w:rFonts w:cstheme="minorHAnsi"/>
          <w:b/>
          <w:iCs/>
        </w:rPr>
        <w:t>KYRGYZ REPUBLIC</w:t>
      </w:r>
    </w:p>
    <w:p w14:paraId="5A298A61" w14:textId="77777777" w:rsidR="000F5A4D" w:rsidRPr="00233A6A" w:rsidRDefault="000F5A4D" w:rsidP="000F5A4D">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6A7060F1" w14:textId="77777777" w:rsidTr="0025180A">
        <w:tc>
          <w:tcPr>
            <w:tcW w:w="9895" w:type="dxa"/>
            <w:gridSpan w:val="2"/>
          </w:tcPr>
          <w:p w14:paraId="3D1F0785"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341AF632" w14:textId="77777777" w:rsidTr="0025180A">
        <w:tc>
          <w:tcPr>
            <w:tcW w:w="2547" w:type="dxa"/>
          </w:tcPr>
          <w:p w14:paraId="7443DF67" w14:textId="3DB50407"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6ADE7B29" w14:textId="77777777" w:rsidR="00C13289" w:rsidRPr="00233A6A" w:rsidRDefault="00C13289" w:rsidP="0025180A">
            <w:pPr>
              <w:rPr>
                <w:rFonts w:cstheme="minorHAnsi"/>
                <w:b/>
                <w:i/>
                <w:iCs/>
              </w:rPr>
            </w:pPr>
          </w:p>
        </w:tc>
        <w:tc>
          <w:tcPr>
            <w:tcW w:w="7348" w:type="dxa"/>
          </w:tcPr>
          <w:p w14:paraId="7427C0C3" w14:textId="77777777" w:rsidR="00C13289" w:rsidRPr="00233A6A" w:rsidRDefault="00C13289" w:rsidP="0025180A">
            <w:pPr>
              <w:rPr>
                <w:rFonts w:cstheme="minorHAnsi"/>
              </w:rPr>
            </w:pPr>
          </w:p>
        </w:tc>
      </w:tr>
      <w:tr w:rsidR="00C13289" w:rsidRPr="00233A6A" w14:paraId="26483301" w14:textId="77777777" w:rsidTr="0025180A">
        <w:tc>
          <w:tcPr>
            <w:tcW w:w="2547" w:type="dxa"/>
          </w:tcPr>
          <w:p w14:paraId="0963B1A9" w14:textId="10AE26C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0A35D89" w14:textId="77777777" w:rsidR="00C13289" w:rsidRPr="00233A6A" w:rsidRDefault="00C13289" w:rsidP="0025180A">
            <w:pPr>
              <w:spacing w:after="200"/>
              <w:jc w:val="both"/>
              <w:rPr>
                <w:rFonts w:cstheme="minorHAnsi"/>
              </w:rPr>
            </w:pPr>
          </w:p>
        </w:tc>
      </w:tr>
    </w:tbl>
    <w:p w14:paraId="3AD965DC"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56D7075B" w14:textId="77777777" w:rsidTr="0025180A">
        <w:tc>
          <w:tcPr>
            <w:tcW w:w="9895" w:type="dxa"/>
            <w:gridSpan w:val="2"/>
          </w:tcPr>
          <w:p w14:paraId="4125811D"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63DD7797" w14:textId="77777777" w:rsidTr="0025180A">
        <w:tc>
          <w:tcPr>
            <w:tcW w:w="2547" w:type="dxa"/>
            <w:shd w:val="clear" w:color="auto" w:fill="auto"/>
          </w:tcPr>
          <w:p w14:paraId="12421563" w14:textId="779640E5"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C3B3CF4"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47DE626E" w14:textId="0C2F7736" w:rsidR="007C3144" w:rsidRPr="00233A6A" w:rsidRDefault="007C3144" w:rsidP="007C3144">
            <w:pPr>
              <w:jc w:val="both"/>
              <w:rPr>
                <w:rStyle w:val="normaltextrun"/>
                <w:rFonts w:cstheme="minorHAnsi"/>
                <w:b/>
                <w:shd w:val="clear" w:color="auto" w:fill="FFFFFF"/>
              </w:rPr>
            </w:pPr>
            <w:r w:rsidRPr="00233A6A">
              <w:rPr>
                <w:rStyle w:val="normaltextrun"/>
                <w:rFonts w:cstheme="minorHAnsi"/>
                <w:b/>
                <w:shd w:val="clear" w:color="auto" w:fill="FFFFFF"/>
              </w:rPr>
              <w:t>National Industrial Resource Efficiency Policy</w:t>
            </w:r>
          </w:p>
          <w:p w14:paraId="13FD136F" w14:textId="77777777" w:rsidR="007C3144" w:rsidRPr="00233A6A" w:rsidRDefault="007C3144" w:rsidP="007C3144">
            <w:pPr>
              <w:jc w:val="both"/>
              <w:rPr>
                <w:rStyle w:val="normaltextrun"/>
                <w:rFonts w:cstheme="minorHAnsi"/>
                <w:shd w:val="clear" w:color="auto" w:fill="FFFFFF"/>
              </w:rPr>
            </w:pPr>
          </w:p>
          <w:p w14:paraId="2F7F6993" w14:textId="0AB3252E" w:rsidR="00C13289" w:rsidRPr="00233A6A" w:rsidRDefault="007C3144" w:rsidP="007C3144">
            <w:pPr>
              <w:jc w:val="both"/>
              <w:rPr>
                <w:rStyle w:val="normaltextrun"/>
                <w:rFonts w:cstheme="minorHAnsi"/>
                <w:shd w:val="clear" w:color="auto" w:fill="FFFFFF"/>
              </w:rPr>
            </w:pPr>
            <w:r w:rsidRPr="00233A6A">
              <w:rPr>
                <w:rStyle w:val="normaltextrun"/>
                <w:rFonts w:cstheme="minorHAnsi"/>
                <w:shd w:val="clear" w:color="auto" w:fill="FFFFFF"/>
              </w:rPr>
              <w:t>In the Kyrgyz Republic,</w:t>
            </w:r>
            <w:r w:rsidR="00501EF4" w:rsidRPr="00233A6A">
              <w:rPr>
                <w:rStyle w:val="normaltextrun"/>
                <w:rFonts w:cstheme="minorHAnsi"/>
                <w:shd w:val="clear" w:color="auto" w:fill="FFFFFF"/>
              </w:rPr>
              <w:t xml:space="preserve"> UNIDO under PAGE has developed a National Industrial Resource Efficiency Policy </w:t>
            </w:r>
            <w:r w:rsidR="00BF5B08" w:rsidRPr="00233A6A">
              <w:rPr>
                <w:rStyle w:val="normaltextrun"/>
                <w:rFonts w:cstheme="minorHAnsi"/>
                <w:shd w:val="clear" w:color="auto" w:fill="FFFFFF"/>
              </w:rPr>
              <w:t xml:space="preserve">and action plan </w:t>
            </w:r>
            <w:r w:rsidR="00501EF4" w:rsidRPr="00233A6A">
              <w:rPr>
                <w:rStyle w:val="normaltextrun"/>
                <w:rFonts w:cstheme="minorHAnsi"/>
                <w:shd w:val="clear" w:color="auto" w:fill="FFFFFF"/>
              </w:rPr>
              <w:t>to promote climate-friendly industrial development in cooperation</w:t>
            </w:r>
            <w:r w:rsidRPr="00233A6A">
              <w:rPr>
                <w:rStyle w:val="normaltextrun"/>
                <w:rFonts w:cstheme="minorHAnsi"/>
                <w:shd w:val="clear" w:color="auto" w:fill="FFFFFF"/>
              </w:rPr>
              <w:t xml:space="preserve"> with the Ministry of Economy and Commerce. </w:t>
            </w:r>
            <w:r w:rsidR="00052511" w:rsidRPr="00233A6A">
              <w:rPr>
                <w:rStyle w:val="normaltextrun"/>
                <w:rFonts w:cstheme="minorHAnsi"/>
                <w:shd w:val="clear" w:color="auto" w:fill="FFFFFF"/>
              </w:rPr>
              <w:t>To develop an evidence-based policy, a</w:t>
            </w:r>
            <w:r w:rsidRPr="00233A6A">
              <w:rPr>
                <w:rStyle w:val="normaltextrun"/>
                <w:rFonts w:cstheme="minorHAnsi"/>
                <w:shd w:val="clear" w:color="auto" w:fill="FFFFFF"/>
              </w:rPr>
              <w:t xml:space="preserve"> pilot </w:t>
            </w:r>
            <w:r w:rsidR="00501EF4" w:rsidRPr="00233A6A">
              <w:rPr>
                <w:rStyle w:val="normaltextrun"/>
                <w:rFonts w:cstheme="minorHAnsi"/>
                <w:shd w:val="clear" w:color="auto" w:fill="FFFFFF"/>
              </w:rPr>
              <w:t>demonstration</w:t>
            </w:r>
            <w:r w:rsidRPr="00233A6A">
              <w:rPr>
                <w:rStyle w:val="normaltextrun"/>
                <w:rFonts w:cstheme="minorHAnsi"/>
                <w:shd w:val="clear" w:color="auto" w:fill="FFFFFF"/>
              </w:rPr>
              <w:t xml:space="preserve"> o</w:t>
            </w:r>
            <w:r w:rsidR="00052511" w:rsidRPr="00233A6A">
              <w:rPr>
                <w:rStyle w:val="normaltextrun"/>
                <w:rFonts w:cstheme="minorHAnsi"/>
                <w:shd w:val="clear" w:color="auto" w:fill="FFFFFF"/>
              </w:rPr>
              <w:t>f</w:t>
            </w:r>
            <w:r w:rsidRPr="00233A6A">
              <w:rPr>
                <w:rStyle w:val="normaltextrun"/>
                <w:rFonts w:cstheme="minorHAnsi"/>
                <w:shd w:val="clear" w:color="auto" w:fill="FFFFFF"/>
              </w:rPr>
              <w:t xml:space="preserve"> the</w:t>
            </w:r>
            <w:r w:rsidR="00501EF4" w:rsidRPr="00233A6A">
              <w:rPr>
                <w:rStyle w:val="normaltextrun"/>
                <w:rFonts w:cstheme="minorHAnsi"/>
                <w:shd w:val="clear" w:color="auto" w:fill="FFFFFF"/>
              </w:rPr>
              <w:t xml:space="preserve"> resource</w:t>
            </w:r>
            <w:r w:rsidRPr="00233A6A">
              <w:rPr>
                <w:rStyle w:val="normaltextrun"/>
                <w:rFonts w:cstheme="minorHAnsi"/>
                <w:shd w:val="clear" w:color="auto" w:fill="FFFFFF"/>
              </w:rPr>
              <w:t xml:space="preserve"> efficiency measures was implemented with 5 selected industrial plants</w:t>
            </w:r>
            <w:r w:rsidR="00052511" w:rsidRPr="00233A6A">
              <w:rPr>
                <w:rStyle w:val="normaltextrun"/>
                <w:rFonts w:cstheme="minorHAnsi"/>
                <w:shd w:val="clear" w:color="auto" w:fill="FFFFFF"/>
              </w:rPr>
              <w:t>,</w:t>
            </w:r>
            <w:r w:rsidR="00BF5B08" w:rsidRPr="00233A6A">
              <w:rPr>
                <w:rStyle w:val="normaltextrun"/>
                <w:rFonts w:cstheme="minorHAnsi"/>
                <w:shd w:val="clear" w:color="auto" w:fill="FFFFFF"/>
              </w:rPr>
              <w:t xml:space="preserve"> and 27 resource efficiency opportunities </w:t>
            </w:r>
            <w:r w:rsidR="00052511" w:rsidRPr="00233A6A">
              <w:rPr>
                <w:rStyle w:val="normaltextrun"/>
                <w:rFonts w:cstheme="minorHAnsi"/>
                <w:shd w:val="clear" w:color="auto" w:fill="FFFFFF"/>
              </w:rPr>
              <w:t xml:space="preserve">were identified </w:t>
            </w:r>
            <w:r w:rsidR="00BF5B08" w:rsidRPr="00233A6A">
              <w:rPr>
                <w:rStyle w:val="normaltextrun"/>
                <w:rFonts w:cstheme="minorHAnsi"/>
                <w:shd w:val="clear" w:color="auto" w:fill="FFFFFF"/>
              </w:rPr>
              <w:t xml:space="preserve">to be implemented. </w:t>
            </w:r>
            <w:r w:rsidRPr="00233A6A">
              <w:rPr>
                <w:rStyle w:val="normaltextrun"/>
                <w:rFonts w:cstheme="minorHAnsi"/>
                <w:shd w:val="clear" w:color="auto" w:fill="FFFFFF"/>
              </w:rPr>
              <w:t>A detailed survey was conducted with 15 selected resource-intensive industries, and interviews were c</w:t>
            </w:r>
            <w:r w:rsidR="00052511" w:rsidRPr="00233A6A">
              <w:rPr>
                <w:rStyle w:val="normaltextrun"/>
                <w:rFonts w:cstheme="minorHAnsi"/>
                <w:shd w:val="clear" w:color="auto" w:fill="FFFFFF"/>
              </w:rPr>
              <w:t>onducted with</w:t>
            </w:r>
            <w:r w:rsidRPr="00233A6A">
              <w:rPr>
                <w:rStyle w:val="normaltextrun"/>
                <w:rFonts w:cstheme="minorHAnsi"/>
                <w:shd w:val="clear" w:color="auto" w:fill="FFFFFF"/>
              </w:rPr>
              <w:t xml:space="preserve"> relevant policy expert</w:t>
            </w:r>
            <w:r w:rsidR="00501EF4" w:rsidRPr="00233A6A">
              <w:rPr>
                <w:rStyle w:val="normaltextrun"/>
                <w:rFonts w:cstheme="minorHAnsi"/>
                <w:shd w:val="clear" w:color="auto" w:fill="FFFFFF"/>
              </w:rPr>
              <w:t>s</w:t>
            </w:r>
            <w:r w:rsidRPr="00233A6A">
              <w:rPr>
                <w:rStyle w:val="normaltextrun"/>
                <w:rFonts w:cstheme="minorHAnsi"/>
                <w:shd w:val="clear" w:color="auto" w:fill="FFFFFF"/>
              </w:rPr>
              <w:t xml:space="preserve"> and national stakeholders to design the policy layout. </w:t>
            </w:r>
          </w:p>
          <w:p w14:paraId="7E9F5E7F" w14:textId="77777777" w:rsidR="007C3144" w:rsidRPr="00233A6A" w:rsidRDefault="007C3144" w:rsidP="007C3144">
            <w:pPr>
              <w:jc w:val="both"/>
              <w:rPr>
                <w:rStyle w:val="normaltextrun"/>
                <w:rFonts w:cstheme="minorHAnsi"/>
              </w:rPr>
            </w:pPr>
          </w:p>
          <w:p w14:paraId="579E02C7" w14:textId="0AB18B4C" w:rsidR="007C3144" w:rsidRPr="00233A6A" w:rsidRDefault="007C3144" w:rsidP="002F1FF0">
            <w:pPr>
              <w:jc w:val="both"/>
              <w:rPr>
                <w:rFonts w:cstheme="minorHAnsi"/>
                <w:iCs/>
              </w:rPr>
            </w:pPr>
            <w:r w:rsidRPr="00233A6A">
              <w:rPr>
                <w:rStyle w:val="normaltextrun"/>
                <w:rFonts w:cstheme="minorHAnsi"/>
                <w:shd w:val="clear" w:color="auto" w:fill="FFFFFF"/>
              </w:rPr>
              <w:t xml:space="preserve">In </w:t>
            </w:r>
            <w:r w:rsidR="0036624A" w:rsidRPr="00233A6A">
              <w:rPr>
                <w:rStyle w:val="normaltextrun"/>
                <w:rFonts w:cstheme="minorHAnsi"/>
                <w:shd w:val="clear" w:color="auto" w:fill="FFFFFF"/>
              </w:rPr>
              <w:t>Dec</w:t>
            </w:r>
            <w:r w:rsidRPr="00233A6A">
              <w:rPr>
                <w:rStyle w:val="normaltextrun"/>
                <w:rFonts w:cstheme="minorHAnsi"/>
                <w:shd w:val="clear" w:color="auto" w:fill="FFFFFF"/>
              </w:rPr>
              <w:t xml:space="preserve">ember 2022, </w:t>
            </w:r>
            <w:r w:rsidR="00052511" w:rsidRPr="00233A6A">
              <w:rPr>
                <w:rStyle w:val="normaltextrun"/>
                <w:rFonts w:cstheme="minorHAnsi"/>
                <w:shd w:val="clear" w:color="auto" w:fill="FFFFFF"/>
              </w:rPr>
              <w:t xml:space="preserve">the </w:t>
            </w:r>
            <w:r w:rsidR="00501EF4" w:rsidRPr="00233A6A">
              <w:rPr>
                <w:rStyle w:val="normaltextrun"/>
                <w:rFonts w:cstheme="minorHAnsi"/>
                <w:shd w:val="clear" w:color="auto" w:fill="FFFFFF"/>
              </w:rPr>
              <w:t>UNIDO team made a mission to the country,</w:t>
            </w:r>
            <w:r w:rsidR="00BF5B08" w:rsidRPr="00233A6A">
              <w:rPr>
                <w:rStyle w:val="normaltextrun"/>
                <w:rFonts w:cstheme="minorHAnsi"/>
                <w:shd w:val="clear" w:color="auto" w:fill="FFFFFF"/>
              </w:rPr>
              <w:t xml:space="preserve"> visited the piloted industries to explore </w:t>
            </w:r>
            <w:r w:rsidR="00052511" w:rsidRPr="00233A6A">
              <w:rPr>
                <w:rStyle w:val="normaltextrun"/>
                <w:rFonts w:cstheme="minorHAnsi"/>
                <w:shd w:val="clear" w:color="auto" w:fill="FFFFFF"/>
              </w:rPr>
              <w:t xml:space="preserve">the </w:t>
            </w:r>
            <w:r w:rsidR="00BF5B08" w:rsidRPr="00233A6A">
              <w:rPr>
                <w:rStyle w:val="normaltextrun"/>
                <w:rFonts w:cstheme="minorHAnsi"/>
                <w:shd w:val="clear" w:color="auto" w:fill="FFFFFF"/>
              </w:rPr>
              <w:t>implementation status of the recommended actions,</w:t>
            </w:r>
            <w:r w:rsidR="00501EF4" w:rsidRPr="00233A6A">
              <w:rPr>
                <w:rStyle w:val="normaltextrun"/>
                <w:rFonts w:cstheme="minorHAnsi"/>
                <w:shd w:val="clear" w:color="auto" w:fill="FFFFFF"/>
              </w:rPr>
              <w:t xml:space="preserve"> conducted bilateral policy consultations with the Ministry of Economy and Commerce, Ministry of Energy</w:t>
            </w:r>
            <w:r w:rsidR="00052511" w:rsidRPr="00233A6A">
              <w:rPr>
                <w:rStyle w:val="normaltextrun"/>
                <w:rFonts w:cstheme="minorHAnsi"/>
                <w:shd w:val="clear" w:color="auto" w:fill="FFFFFF"/>
              </w:rPr>
              <w:t>,</w:t>
            </w:r>
            <w:r w:rsidR="00501EF4" w:rsidRPr="00233A6A">
              <w:rPr>
                <w:rStyle w:val="normaltextrun"/>
                <w:rFonts w:cstheme="minorHAnsi"/>
                <w:shd w:val="clear" w:color="auto" w:fill="FFFFFF"/>
              </w:rPr>
              <w:t xml:space="preserve"> and </w:t>
            </w:r>
            <w:r w:rsidR="001C4333" w:rsidRPr="00233A6A">
              <w:rPr>
                <w:rStyle w:val="normaltextrun"/>
                <w:rFonts w:cstheme="minorHAnsi"/>
                <w:shd w:val="clear" w:color="auto" w:fill="FFFFFF"/>
              </w:rPr>
              <w:t xml:space="preserve">Ministry of Environment, Ecology, and </w:t>
            </w:r>
            <w:r w:rsidR="00BF5B08" w:rsidRPr="00233A6A">
              <w:rPr>
                <w:rStyle w:val="normaltextrun"/>
                <w:rFonts w:cstheme="minorHAnsi"/>
                <w:shd w:val="clear" w:color="auto" w:fill="FFFFFF"/>
              </w:rPr>
              <w:t>technical</w:t>
            </w:r>
            <w:r w:rsidR="001C4333" w:rsidRPr="00233A6A">
              <w:rPr>
                <w:rStyle w:val="normaltextrun"/>
                <w:rFonts w:cstheme="minorHAnsi"/>
                <w:shd w:val="clear" w:color="auto" w:fill="FFFFFF"/>
              </w:rPr>
              <w:t xml:space="preserve"> supervision and</w:t>
            </w:r>
            <w:r w:rsidR="0036624A" w:rsidRPr="00233A6A">
              <w:rPr>
                <w:rStyle w:val="normaltextrun"/>
                <w:rFonts w:cstheme="minorHAnsi"/>
                <w:shd w:val="clear" w:color="auto" w:fill="FFFFFF"/>
              </w:rPr>
              <w:t xml:space="preserve"> </w:t>
            </w:r>
            <w:r w:rsidRPr="00233A6A">
              <w:rPr>
                <w:rStyle w:val="normaltextrun"/>
                <w:rFonts w:cstheme="minorHAnsi"/>
                <w:shd w:val="clear" w:color="auto" w:fill="FFFFFF"/>
              </w:rPr>
              <w:t>presented</w:t>
            </w:r>
            <w:r w:rsidR="001C4333" w:rsidRPr="00233A6A">
              <w:rPr>
                <w:rStyle w:val="normaltextrun"/>
                <w:rFonts w:cstheme="minorHAnsi"/>
                <w:shd w:val="clear" w:color="auto" w:fill="FFFFFF"/>
              </w:rPr>
              <w:t xml:space="preserve"> the policy draft</w:t>
            </w:r>
            <w:r w:rsidRPr="00233A6A">
              <w:rPr>
                <w:rStyle w:val="normaltextrun"/>
                <w:rFonts w:cstheme="minorHAnsi"/>
                <w:shd w:val="clear" w:color="auto" w:fill="FFFFFF"/>
              </w:rPr>
              <w:t xml:space="preserve"> in Bishkek at a validation workshop</w:t>
            </w:r>
            <w:r w:rsidR="001C4333" w:rsidRPr="00233A6A">
              <w:rPr>
                <w:rStyle w:val="normaltextrun"/>
                <w:rFonts w:cstheme="minorHAnsi"/>
                <w:shd w:val="clear" w:color="auto" w:fill="FFFFFF"/>
              </w:rPr>
              <w:t>. 27 attendees from ministries, different government departments, private sectors, industry representatives, think tanks</w:t>
            </w:r>
            <w:r w:rsidR="00052511" w:rsidRPr="00233A6A">
              <w:rPr>
                <w:rStyle w:val="normaltextrun"/>
                <w:rFonts w:cstheme="minorHAnsi"/>
                <w:shd w:val="clear" w:color="auto" w:fill="FFFFFF"/>
              </w:rPr>
              <w:t>,</w:t>
            </w:r>
            <w:r w:rsidR="001C4333" w:rsidRPr="00233A6A">
              <w:rPr>
                <w:rStyle w:val="normaltextrun"/>
                <w:rFonts w:cstheme="minorHAnsi"/>
                <w:shd w:val="clear" w:color="auto" w:fill="FFFFFF"/>
              </w:rPr>
              <w:t xml:space="preserve"> and U</w:t>
            </w:r>
            <w:r w:rsidR="00401F17" w:rsidRPr="00233A6A">
              <w:rPr>
                <w:rStyle w:val="normaltextrun"/>
                <w:rFonts w:cstheme="minorHAnsi"/>
                <w:shd w:val="clear" w:color="auto" w:fill="FFFFFF"/>
              </w:rPr>
              <w:t>N participated in the workshop.</w:t>
            </w:r>
            <w:r w:rsidR="001C4333" w:rsidRPr="00233A6A">
              <w:rPr>
                <w:rStyle w:val="normaltextrun"/>
                <w:rFonts w:cstheme="minorHAnsi"/>
                <w:shd w:val="clear" w:color="auto" w:fill="FFFFFF"/>
              </w:rPr>
              <w:t xml:space="preserve"> </w:t>
            </w:r>
            <w:r w:rsidR="00401F17" w:rsidRPr="00233A6A">
              <w:rPr>
                <w:rStyle w:val="normaltextrun"/>
                <w:rFonts w:cstheme="minorHAnsi"/>
                <w:shd w:val="clear" w:color="auto" w:fill="FFFFFF"/>
              </w:rPr>
              <w:t xml:space="preserve"> The final draft version of the policy is expected to be submitted to the government for adoption in March 2023. </w:t>
            </w:r>
          </w:p>
        </w:tc>
      </w:tr>
      <w:tr w:rsidR="00C13289" w:rsidRPr="00233A6A" w14:paraId="07C5C983" w14:textId="77777777" w:rsidTr="0025180A">
        <w:tc>
          <w:tcPr>
            <w:tcW w:w="2547" w:type="dxa"/>
          </w:tcPr>
          <w:p w14:paraId="4241B9E4" w14:textId="10A222DD"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6E853817" w14:textId="77777777" w:rsidR="00C13289" w:rsidRPr="00233A6A" w:rsidRDefault="00C13289" w:rsidP="0025180A">
            <w:pPr>
              <w:spacing w:after="200"/>
              <w:jc w:val="both"/>
              <w:rPr>
                <w:rFonts w:cstheme="minorHAnsi"/>
              </w:rPr>
            </w:pPr>
          </w:p>
        </w:tc>
      </w:tr>
    </w:tbl>
    <w:p w14:paraId="49D06382"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6B40EF71" w14:textId="77777777" w:rsidTr="0025180A">
        <w:tc>
          <w:tcPr>
            <w:tcW w:w="9895" w:type="dxa"/>
            <w:gridSpan w:val="2"/>
          </w:tcPr>
          <w:p w14:paraId="5A863F8D"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3E5BF2" w:rsidRPr="00233A6A" w14:paraId="71F20B25" w14:textId="77777777" w:rsidTr="0025180A">
        <w:tc>
          <w:tcPr>
            <w:tcW w:w="2547" w:type="dxa"/>
          </w:tcPr>
          <w:p w14:paraId="352EBF7B" w14:textId="6724D60E" w:rsidR="003E5BF2" w:rsidRPr="00233A6A" w:rsidRDefault="003E5BF2" w:rsidP="003E5BF2">
            <w:pPr>
              <w:rPr>
                <w:rFonts w:cstheme="minorHAnsi"/>
                <w:b/>
              </w:rPr>
            </w:pPr>
            <w:r w:rsidRPr="00233A6A">
              <w:rPr>
                <w:rFonts w:cstheme="minorHAnsi"/>
                <w:b/>
              </w:rPr>
              <w:t>Key achievements in 2022</w:t>
            </w:r>
          </w:p>
          <w:p w14:paraId="5D74AE38" w14:textId="77777777" w:rsidR="003E5BF2" w:rsidRPr="00233A6A" w:rsidRDefault="003E5BF2" w:rsidP="003E5BF2">
            <w:pPr>
              <w:rPr>
                <w:rFonts w:cstheme="minorHAnsi"/>
                <w:b/>
                <w:i/>
                <w:iCs/>
              </w:rPr>
            </w:pPr>
            <w:r w:rsidRPr="00233A6A">
              <w:rPr>
                <w:rFonts w:cstheme="minorHAnsi"/>
                <w:b/>
                <w:i/>
                <w:iCs/>
              </w:rPr>
              <w:t xml:space="preserve"> </w:t>
            </w:r>
          </w:p>
        </w:tc>
        <w:tc>
          <w:tcPr>
            <w:tcW w:w="7348" w:type="dxa"/>
          </w:tcPr>
          <w:p w14:paraId="3F47C9B0" w14:textId="77777777" w:rsidR="003E5BF2" w:rsidRPr="00233A6A" w:rsidRDefault="00925A16" w:rsidP="00F60B4E">
            <w:pPr>
              <w:jc w:val="both"/>
              <w:rPr>
                <w:rStyle w:val="normaltextrun"/>
                <w:rFonts w:cstheme="minorHAnsi"/>
                <w:b/>
                <w:bCs/>
                <w:color w:val="000000"/>
                <w:shd w:val="clear" w:color="auto" w:fill="FFFFFF"/>
              </w:rPr>
            </w:pPr>
            <w:hyperlink r:id="rId12" w:tgtFrame="_blank" w:history="1">
              <w:r w:rsidR="003E5BF2" w:rsidRPr="00233A6A">
                <w:rPr>
                  <w:rStyle w:val="normaltextrun"/>
                  <w:rFonts w:cstheme="minorHAnsi"/>
                  <w:b/>
                  <w:bCs/>
                  <w:shd w:val="clear" w:color="auto" w:fill="FFFFFF"/>
                </w:rPr>
                <w:t>2-Day End User Training on Energy Management System</w:t>
              </w:r>
            </w:hyperlink>
            <w:r w:rsidR="003E5BF2" w:rsidRPr="00233A6A">
              <w:rPr>
                <w:rStyle w:val="normaltextrun"/>
                <w:rFonts w:cstheme="minorHAnsi"/>
                <w:b/>
                <w:bCs/>
                <w:shd w:val="clear" w:color="auto" w:fill="FFFFFF"/>
              </w:rPr>
              <w:t xml:space="preserve"> </w:t>
            </w:r>
            <w:r w:rsidR="003E5BF2" w:rsidRPr="00233A6A">
              <w:rPr>
                <w:rStyle w:val="normaltextrun"/>
                <w:rFonts w:cstheme="minorHAnsi"/>
                <w:b/>
                <w:bCs/>
                <w:color w:val="000000"/>
                <w:shd w:val="clear" w:color="auto" w:fill="FFFFFF"/>
              </w:rPr>
              <w:t>(</w:t>
            </w:r>
            <w:proofErr w:type="spellStart"/>
            <w:r w:rsidR="003E5BF2" w:rsidRPr="00233A6A">
              <w:rPr>
                <w:rStyle w:val="normaltextrun"/>
                <w:rFonts w:cstheme="minorHAnsi"/>
                <w:b/>
                <w:bCs/>
                <w:color w:val="000000"/>
                <w:shd w:val="clear" w:color="auto" w:fill="FFFFFF"/>
              </w:rPr>
              <w:t>EnMS</w:t>
            </w:r>
            <w:proofErr w:type="spellEnd"/>
            <w:r w:rsidR="003E5BF2" w:rsidRPr="00233A6A">
              <w:rPr>
                <w:rStyle w:val="normaltextrun"/>
                <w:rFonts w:cstheme="minorHAnsi"/>
                <w:b/>
                <w:bCs/>
                <w:color w:val="000000"/>
                <w:shd w:val="clear" w:color="auto" w:fill="FFFFFF"/>
              </w:rPr>
              <w:t>)</w:t>
            </w:r>
          </w:p>
          <w:p w14:paraId="679EFBAA" w14:textId="77777777" w:rsidR="003E5BF2" w:rsidRPr="00233A6A" w:rsidRDefault="003E5BF2" w:rsidP="00F60B4E">
            <w:pPr>
              <w:jc w:val="both"/>
              <w:rPr>
                <w:rFonts w:eastAsia="Times New Roman" w:cstheme="minorHAnsi"/>
              </w:rPr>
            </w:pPr>
          </w:p>
          <w:p w14:paraId="59A56CBF" w14:textId="409C7416" w:rsidR="003E5BF2" w:rsidRPr="00233A6A" w:rsidRDefault="003E5BF2" w:rsidP="00F60B4E">
            <w:pPr>
              <w:jc w:val="both"/>
              <w:rPr>
                <w:rStyle w:val="normaltextrun"/>
                <w:rFonts w:cstheme="minorHAnsi"/>
                <w:color w:val="000000"/>
                <w:shd w:val="clear" w:color="auto" w:fill="FFFFFF"/>
              </w:rPr>
            </w:pPr>
            <w:r w:rsidRPr="00233A6A">
              <w:rPr>
                <w:rFonts w:eastAsia="Times New Roman" w:cstheme="minorHAnsi"/>
              </w:rPr>
              <w:t>UNIDO conducted an Energy Management System (</w:t>
            </w:r>
            <w:proofErr w:type="spellStart"/>
            <w:r w:rsidRPr="00233A6A">
              <w:rPr>
                <w:rFonts w:eastAsia="Times New Roman" w:cstheme="minorHAnsi"/>
              </w:rPr>
              <w:t>EnMS</w:t>
            </w:r>
            <w:proofErr w:type="spellEnd"/>
            <w:r w:rsidRPr="00233A6A">
              <w:rPr>
                <w:rFonts w:eastAsia="Times New Roman" w:cstheme="minorHAnsi"/>
              </w:rPr>
              <w:t xml:space="preserve">) 2-Day End User Training on 03-04 February 2022, in Bishkek, Kyrgyz Republic, under the PAGE framework. The meeting was well attended by the </w:t>
            </w:r>
            <w:r w:rsidR="00BF5B08" w:rsidRPr="00233A6A">
              <w:rPr>
                <w:rFonts w:eastAsia="Times New Roman" w:cstheme="minorHAnsi"/>
              </w:rPr>
              <w:t xml:space="preserve">43 </w:t>
            </w:r>
            <w:r w:rsidRPr="00233A6A">
              <w:rPr>
                <w:rFonts w:eastAsia="Times New Roman" w:cstheme="minorHAnsi"/>
              </w:rPr>
              <w:t xml:space="preserve">participants from ministries, representatives from cement and steel plants, energy managers, maintenance managers, technical safety, environmental and quality managers, plant engineers, utility managers, control systems auditors, and technical consultants who have a basic understanding of energy management systems. The training was designed to provide knowledge, understanding, and tools that </w:t>
            </w:r>
            <w:r w:rsidRPr="00233A6A">
              <w:rPr>
                <w:rFonts w:eastAsia="Times New Roman" w:cstheme="minorHAnsi"/>
              </w:rPr>
              <w:lastRenderedPageBreak/>
              <w:t xml:space="preserve">will allow attendees to develop and implement an ISO 50001 </w:t>
            </w:r>
            <w:proofErr w:type="spellStart"/>
            <w:r w:rsidRPr="00233A6A">
              <w:rPr>
                <w:rFonts w:eastAsia="Times New Roman" w:cstheme="minorHAnsi"/>
              </w:rPr>
              <w:t>EnMS</w:t>
            </w:r>
            <w:proofErr w:type="spellEnd"/>
            <w:r w:rsidRPr="00233A6A">
              <w:rPr>
                <w:rFonts w:eastAsia="Times New Roman" w:cstheme="minorHAnsi"/>
              </w:rPr>
              <w:t>. Training focuses on energy management's key components, such as developing an effective energy policy, conducting an energy review, and preparing energy balances to identify areas that consume significant energy, preparing companies to integrate and achieve ISO 50001 certification</w:t>
            </w:r>
            <w:r w:rsidRPr="00233A6A">
              <w:rPr>
                <w:rFonts w:cstheme="minorHAnsi"/>
              </w:rPr>
              <w:t>. Attendees received a certificate of participation at the end of the training.</w:t>
            </w:r>
            <w:r w:rsidRPr="00233A6A">
              <w:rPr>
                <w:rStyle w:val="normaltextrun"/>
                <w:rFonts w:cstheme="minorHAnsi"/>
                <w:color w:val="000000"/>
                <w:shd w:val="clear" w:color="auto" w:fill="FFFFFF"/>
              </w:rPr>
              <w:t xml:space="preserve"> </w:t>
            </w:r>
          </w:p>
          <w:p w14:paraId="604C80B2" w14:textId="1D9E93F6" w:rsidR="003E5BF2" w:rsidRPr="00233A6A" w:rsidRDefault="003E5BF2" w:rsidP="00F60B4E">
            <w:pPr>
              <w:jc w:val="both"/>
              <w:rPr>
                <w:rFonts w:cstheme="minorHAnsi"/>
                <w:iCs/>
              </w:rPr>
            </w:pPr>
          </w:p>
        </w:tc>
      </w:tr>
      <w:tr w:rsidR="003E5BF2" w:rsidRPr="00233A6A" w14:paraId="59CA90C4" w14:textId="77777777" w:rsidTr="0025180A">
        <w:tc>
          <w:tcPr>
            <w:tcW w:w="2547" w:type="dxa"/>
          </w:tcPr>
          <w:p w14:paraId="6DA28C84" w14:textId="01CD0ABF" w:rsidR="003E5BF2" w:rsidRPr="00233A6A" w:rsidRDefault="003E5BF2" w:rsidP="003E5BF2">
            <w:pPr>
              <w:rPr>
                <w:rFonts w:cstheme="minorHAnsi"/>
                <w:bCs/>
                <w:iCs/>
              </w:rPr>
            </w:pPr>
            <w:r w:rsidRPr="00233A6A">
              <w:rPr>
                <w:rFonts w:cstheme="minorHAnsi"/>
                <w:b/>
                <w:iCs/>
              </w:rPr>
              <w:lastRenderedPageBreak/>
              <w:t>Key Achievements 2022</w:t>
            </w:r>
            <w:r w:rsidRPr="00233A6A">
              <w:rPr>
                <w:rFonts w:cstheme="minorHAnsi"/>
                <w:bCs/>
                <w:iCs/>
              </w:rPr>
              <w:t xml:space="preserve"> (Add. Support for Green Recovery)</w:t>
            </w:r>
          </w:p>
        </w:tc>
        <w:tc>
          <w:tcPr>
            <w:tcW w:w="7348" w:type="dxa"/>
          </w:tcPr>
          <w:p w14:paraId="19585A00" w14:textId="77777777" w:rsidR="003E5BF2" w:rsidRPr="00233A6A" w:rsidRDefault="003E5BF2" w:rsidP="003E5BF2">
            <w:pPr>
              <w:rPr>
                <w:rStyle w:val="normaltextrun"/>
                <w:rFonts w:cstheme="minorHAnsi"/>
                <w:color w:val="000000"/>
                <w:shd w:val="clear" w:color="auto" w:fill="FFFFFF"/>
              </w:rPr>
            </w:pPr>
          </w:p>
          <w:p w14:paraId="1807CC08" w14:textId="77777777" w:rsidR="003E5BF2" w:rsidRPr="00233A6A" w:rsidRDefault="003E5BF2" w:rsidP="003E5BF2">
            <w:pPr>
              <w:rPr>
                <w:rStyle w:val="eop"/>
                <w:rFonts w:cstheme="minorHAnsi"/>
                <w:color w:val="000000"/>
                <w:shd w:val="clear" w:color="auto" w:fill="FFFFFF"/>
              </w:rPr>
            </w:pPr>
          </w:p>
          <w:p w14:paraId="0FF58A62" w14:textId="77777777" w:rsidR="003E5BF2" w:rsidRPr="00233A6A" w:rsidRDefault="003E5BF2" w:rsidP="003E5BF2">
            <w:pPr>
              <w:spacing w:after="200"/>
              <w:jc w:val="both"/>
              <w:rPr>
                <w:rFonts w:cstheme="minorHAnsi"/>
              </w:rPr>
            </w:pPr>
          </w:p>
        </w:tc>
      </w:tr>
    </w:tbl>
    <w:p w14:paraId="5BCA9D0A" w14:textId="77777777" w:rsidR="00507045" w:rsidRPr="00233A6A" w:rsidRDefault="00507045">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62ABC5DF" w14:textId="77777777" w:rsidTr="0025180A">
        <w:tc>
          <w:tcPr>
            <w:tcW w:w="9895" w:type="dxa"/>
            <w:gridSpan w:val="2"/>
          </w:tcPr>
          <w:p w14:paraId="518E7F05"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FB8663E" w14:textId="77777777" w:rsidTr="0025180A">
        <w:tc>
          <w:tcPr>
            <w:tcW w:w="1885" w:type="dxa"/>
          </w:tcPr>
          <w:p w14:paraId="72D2DACB" w14:textId="77777777" w:rsidR="00507045" w:rsidRPr="00233A6A" w:rsidRDefault="00507045" w:rsidP="0025180A">
            <w:pPr>
              <w:rPr>
                <w:rFonts w:cstheme="minorHAnsi"/>
                <w:b/>
                <w:iCs/>
              </w:rPr>
            </w:pPr>
            <w:r w:rsidRPr="00233A6A">
              <w:rPr>
                <w:rFonts w:cstheme="minorHAnsi"/>
                <w:b/>
                <w:iCs/>
              </w:rPr>
              <w:t>Key achievements in 2022</w:t>
            </w:r>
          </w:p>
          <w:p w14:paraId="1E209556" w14:textId="77777777" w:rsidR="00507045" w:rsidRPr="00233A6A" w:rsidRDefault="00507045" w:rsidP="0025180A">
            <w:pPr>
              <w:rPr>
                <w:rFonts w:cstheme="minorHAnsi"/>
                <w:b/>
                <w:iCs/>
              </w:rPr>
            </w:pPr>
          </w:p>
        </w:tc>
        <w:tc>
          <w:tcPr>
            <w:tcW w:w="8010" w:type="dxa"/>
            <w:vAlign w:val="center"/>
          </w:tcPr>
          <w:p w14:paraId="630DB3D2" w14:textId="77777777" w:rsidR="00507045" w:rsidRPr="00233A6A" w:rsidRDefault="00507045" w:rsidP="0025180A">
            <w:pPr>
              <w:rPr>
                <w:rFonts w:cstheme="minorHAnsi"/>
                <w:iCs/>
              </w:rPr>
            </w:pPr>
          </w:p>
        </w:tc>
      </w:tr>
    </w:tbl>
    <w:p w14:paraId="5C304620" w14:textId="77777777" w:rsidR="00507045" w:rsidRPr="00233A6A" w:rsidRDefault="00507045">
      <w:pPr>
        <w:rPr>
          <w:rFonts w:cstheme="minorHAnsi"/>
          <w:b/>
          <w:iCs/>
        </w:rPr>
      </w:pPr>
    </w:p>
    <w:p w14:paraId="52F5DBB9" w14:textId="77777777" w:rsidR="00507045" w:rsidRPr="00233A6A" w:rsidRDefault="00507045">
      <w:pPr>
        <w:rPr>
          <w:rFonts w:cstheme="minorHAnsi"/>
          <w:b/>
          <w:iCs/>
        </w:rPr>
      </w:pPr>
    </w:p>
    <w:p w14:paraId="0B1C239A" w14:textId="77777777" w:rsidR="00507045" w:rsidRPr="00233A6A" w:rsidRDefault="00507045">
      <w:pPr>
        <w:rPr>
          <w:rFonts w:cstheme="minorHAnsi"/>
          <w:b/>
          <w:iCs/>
        </w:rPr>
      </w:pPr>
    </w:p>
    <w:p w14:paraId="2C02678D" w14:textId="3CFB2DE3" w:rsidR="008A4F74" w:rsidRPr="00233A6A" w:rsidRDefault="008A4F74">
      <w:pPr>
        <w:rPr>
          <w:rFonts w:cstheme="minorHAnsi"/>
          <w:b/>
          <w:iCs/>
        </w:rPr>
      </w:pPr>
      <w:r w:rsidRPr="00233A6A">
        <w:rPr>
          <w:rFonts w:cstheme="minorHAnsi"/>
          <w:b/>
          <w:iCs/>
        </w:rPr>
        <w:br w:type="page"/>
      </w:r>
    </w:p>
    <w:p w14:paraId="734B5E31" w14:textId="04C410C6" w:rsidR="009B0ADD" w:rsidRPr="00233A6A" w:rsidRDefault="00E52DFD" w:rsidP="009B0ADD">
      <w:pPr>
        <w:spacing w:after="0" w:line="240" w:lineRule="auto"/>
        <w:jc w:val="center"/>
        <w:rPr>
          <w:rFonts w:cstheme="minorHAnsi"/>
          <w:b/>
          <w:iCs/>
        </w:rPr>
      </w:pPr>
      <w:r w:rsidRPr="00233A6A">
        <w:rPr>
          <w:rFonts w:cstheme="minorHAnsi"/>
          <w:b/>
          <w:iCs/>
        </w:rPr>
        <w:lastRenderedPageBreak/>
        <w:t>AGENCY</w:t>
      </w:r>
      <w:r w:rsidR="00416018" w:rsidRPr="00233A6A">
        <w:rPr>
          <w:rFonts w:cstheme="minorHAnsi"/>
          <w:b/>
          <w:iCs/>
        </w:rPr>
        <w:t xml:space="preserve"> - </w:t>
      </w:r>
      <w:r w:rsidR="009B0ADD" w:rsidRPr="00233A6A">
        <w:rPr>
          <w:rFonts w:cstheme="minorHAnsi"/>
          <w:b/>
          <w:iCs/>
        </w:rPr>
        <w:t>GUYANA</w:t>
      </w:r>
    </w:p>
    <w:p w14:paraId="2D697311" w14:textId="77777777" w:rsidR="009B0ADD" w:rsidRPr="00233A6A" w:rsidRDefault="009B0ADD" w:rsidP="009B0ADD">
      <w:pPr>
        <w:spacing w:after="0" w:line="240" w:lineRule="auto"/>
        <w:rPr>
          <w:rFonts w:cstheme="minorHAnsi"/>
          <w:b/>
          <w:iCs/>
        </w:rPr>
      </w:pPr>
    </w:p>
    <w:tbl>
      <w:tblPr>
        <w:tblStyle w:val="TableGrid12"/>
        <w:tblW w:w="0" w:type="auto"/>
        <w:tblLook w:val="04A0" w:firstRow="1" w:lastRow="0" w:firstColumn="1" w:lastColumn="0" w:noHBand="0" w:noVBand="1"/>
      </w:tblPr>
      <w:tblGrid>
        <w:gridCol w:w="1885"/>
        <w:gridCol w:w="8010"/>
      </w:tblGrid>
      <w:tr w:rsidR="009B0ADD" w:rsidRPr="00233A6A" w14:paraId="0348B47F" w14:textId="77777777" w:rsidTr="00E11201">
        <w:tc>
          <w:tcPr>
            <w:tcW w:w="9895" w:type="dxa"/>
            <w:gridSpan w:val="2"/>
          </w:tcPr>
          <w:p w14:paraId="417010FE" w14:textId="50C20CE1" w:rsidR="009B0ADD" w:rsidRPr="00233A6A" w:rsidRDefault="009B0ADD" w:rsidP="00E11201">
            <w:pPr>
              <w:rPr>
                <w:rFonts w:cstheme="minorHAnsi"/>
                <w:i/>
                <w:iCs/>
              </w:rPr>
            </w:pPr>
            <w:r w:rsidRPr="00233A6A">
              <w:rPr>
                <w:rFonts w:cstheme="minorHAnsi"/>
                <w:i/>
                <w:iCs/>
              </w:rPr>
              <w:t>Outcome 1</w:t>
            </w:r>
            <w:r w:rsidR="00DB60CD" w:rsidRPr="00233A6A">
              <w:rPr>
                <w:rFonts w:cstheme="minorHAnsi"/>
                <w:i/>
                <w:iCs/>
              </w:rPr>
              <w:t xml:space="preserve">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9B0ADD" w:rsidRPr="00233A6A" w14:paraId="2E094AFF" w14:textId="77777777" w:rsidTr="00E11201">
        <w:tc>
          <w:tcPr>
            <w:tcW w:w="1885" w:type="dxa"/>
          </w:tcPr>
          <w:p w14:paraId="174125E9" w14:textId="5912529C"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r w:rsidRPr="00233A6A">
              <w:rPr>
                <w:rFonts w:cstheme="minorHAnsi"/>
                <w:b/>
                <w:iCs/>
              </w:rPr>
              <w:t xml:space="preserve"> </w:t>
            </w:r>
          </w:p>
          <w:p w14:paraId="395810D9" w14:textId="77777777" w:rsidR="009B0ADD" w:rsidRPr="00233A6A" w:rsidRDefault="009B0ADD" w:rsidP="00E11201">
            <w:pPr>
              <w:rPr>
                <w:rFonts w:cstheme="minorHAnsi"/>
                <w:b/>
                <w:iCs/>
              </w:rPr>
            </w:pPr>
          </w:p>
        </w:tc>
        <w:tc>
          <w:tcPr>
            <w:tcW w:w="8010" w:type="dxa"/>
          </w:tcPr>
          <w:p w14:paraId="028B1DF7" w14:textId="756421C7" w:rsidR="009B0ADD" w:rsidRPr="00233A6A" w:rsidRDefault="009B0ADD" w:rsidP="00EB20AC">
            <w:pPr>
              <w:rPr>
                <w:rFonts w:cstheme="minorHAnsi"/>
                <w:iCs/>
              </w:rPr>
            </w:pPr>
          </w:p>
        </w:tc>
      </w:tr>
    </w:tbl>
    <w:p w14:paraId="358EF04E" w14:textId="77777777" w:rsidR="009B0ADD" w:rsidRPr="00233A6A" w:rsidRDefault="009B0ADD" w:rsidP="009B0ADD">
      <w:pPr>
        <w:spacing w:after="0" w:line="240" w:lineRule="auto"/>
        <w:rPr>
          <w:rFonts w:cstheme="minorHAnsi"/>
          <w:b/>
          <w:iCs/>
        </w:rPr>
      </w:pPr>
    </w:p>
    <w:tbl>
      <w:tblPr>
        <w:tblStyle w:val="TableGrid12"/>
        <w:tblW w:w="0" w:type="auto"/>
        <w:tblLook w:val="04A0" w:firstRow="1" w:lastRow="0" w:firstColumn="1" w:lastColumn="0" w:noHBand="0" w:noVBand="1"/>
      </w:tblPr>
      <w:tblGrid>
        <w:gridCol w:w="1885"/>
        <w:gridCol w:w="8010"/>
      </w:tblGrid>
      <w:tr w:rsidR="009B0ADD" w:rsidRPr="00233A6A" w14:paraId="3C937A22" w14:textId="77777777" w:rsidTr="00E11201">
        <w:tc>
          <w:tcPr>
            <w:tcW w:w="9895" w:type="dxa"/>
            <w:gridSpan w:val="2"/>
          </w:tcPr>
          <w:p w14:paraId="47A5BEBF" w14:textId="77777777" w:rsidR="009B0ADD" w:rsidRPr="00233A6A" w:rsidRDefault="009B0ADD" w:rsidP="00E11201">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9B0ADD" w:rsidRPr="00233A6A" w14:paraId="1E765976" w14:textId="77777777" w:rsidTr="00E11201">
        <w:tc>
          <w:tcPr>
            <w:tcW w:w="1885" w:type="dxa"/>
          </w:tcPr>
          <w:p w14:paraId="00C12E8A" w14:textId="7C16E428"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p>
          <w:p w14:paraId="0E2322DA" w14:textId="77777777" w:rsidR="00416018" w:rsidRPr="00233A6A" w:rsidRDefault="00416018" w:rsidP="00E11201">
            <w:pPr>
              <w:rPr>
                <w:rFonts w:cstheme="minorHAnsi"/>
                <w:b/>
                <w:iCs/>
              </w:rPr>
            </w:pPr>
          </w:p>
        </w:tc>
        <w:tc>
          <w:tcPr>
            <w:tcW w:w="8010" w:type="dxa"/>
          </w:tcPr>
          <w:p w14:paraId="74FCB9F1" w14:textId="1D70D5CB" w:rsidR="009B0ADD" w:rsidRPr="00233A6A" w:rsidRDefault="009B0ADD" w:rsidP="00E11201">
            <w:pPr>
              <w:rPr>
                <w:rFonts w:cstheme="minorHAnsi"/>
                <w:iCs/>
              </w:rPr>
            </w:pPr>
          </w:p>
        </w:tc>
      </w:tr>
    </w:tbl>
    <w:p w14:paraId="3D52CC53" w14:textId="77777777" w:rsidR="009B0ADD" w:rsidRPr="00233A6A" w:rsidRDefault="009B0ADD" w:rsidP="009B0ADD">
      <w:pPr>
        <w:spacing w:after="0" w:line="240" w:lineRule="auto"/>
        <w:rPr>
          <w:rFonts w:cstheme="minorHAnsi"/>
          <w:b/>
          <w:iCs/>
        </w:rPr>
      </w:pPr>
    </w:p>
    <w:tbl>
      <w:tblPr>
        <w:tblStyle w:val="TableGrid12"/>
        <w:tblW w:w="0" w:type="auto"/>
        <w:tblLook w:val="04A0" w:firstRow="1" w:lastRow="0" w:firstColumn="1" w:lastColumn="0" w:noHBand="0" w:noVBand="1"/>
      </w:tblPr>
      <w:tblGrid>
        <w:gridCol w:w="1885"/>
        <w:gridCol w:w="8010"/>
      </w:tblGrid>
      <w:tr w:rsidR="009B0ADD" w:rsidRPr="00233A6A" w14:paraId="2CCE4A5B" w14:textId="77777777" w:rsidTr="00E11201">
        <w:tc>
          <w:tcPr>
            <w:tcW w:w="9895" w:type="dxa"/>
            <w:gridSpan w:val="2"/>
          </w:tcPr>
          <w:p w14:paraId="2C75586E" w14:textId="671B061D" w:rsidR="009B0ADD" w:rsidRPr="00233A6A" w:rsidRDefault="00A971E4" w:rsidP="00E11201">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9B0ADD" w:rsidRPr="00233A6A" w14:paraId="472BBE3E" w14:textId="77777777" w:rsidTr="00E11201">
        <w:tc>
          <w:tcPr>
            <w:tcW w:w="1885" w:type="dxa"/>
          </w:tcPr>
          <w:p w14:paraId="01074919" w14:textId="2FAC2F1A"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p>
          <w:p w14:paraId="0F8BF4DD" w14:textId="77777777" w:rsidR="00416018" w:rsidRPr="00233A6A" w:rsidRDefault="00416018" w:rsidP="00E11201">
            <w:pPr>
              <w:rPr>
                <w:rFonts w:cstheme="minorHAnsi"/>
                <w:b/>
                <w:iCs/>
              </w:rPr>
            </w:pPr>
          </w:p>
        </w:tc>
        <w:tc>
          <w:tcPr>
            <w:tcW w:w="8010" w:type="dxa"/>
          </w:tcPr>
          <w:p w14:paraId="5D48A696" w14:textId="77777777" w:rsidR="00367889" w:rsidRPr="00233A6A" w:rsidRDefault="00367889" w:rsidP="00A76D50">
            <w:pPr>
              <w:rPr>
                <w:rFonts w:cstheme="minorHAnsi"/>
                <w:iCs/>
              </w:rPr>
            </w:pPr>
          </w:p>
        </w:tc>
      </w:tr>
    </w:tbl>
    <w:p w14:paraId="742E2856" w14:textId="46FA09B0" w:rsidR="009B0ADD" w:rsidRPr="00233A6A" w:rsidRDefault="009B0ADD">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004FB26" w14:textId="77777777" w:rsidTr="0025180A">
        <w:tc>
          <w:tcPr>
            <w:tcW w:w="9895" w:type="dxa"/>
            <w:gridSpan w:val="2"/>
          </w:tcPr>
          <w:p w14:paraId="54522FEA"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0E6DEB7E" w14:textId="77777777" w:rsidTr="0025180A">
        <w:tc>
          <w:tcPr>
            <w:tcW w:w="1885" w:type="dxa"/>
          </w:tcPr>
          <w:p w14:paraId="0A23CFA1" w14:textId="77777777" w:rsidR="00507045" w:rsidRPr="00233A6A" w:rsidRDefault="00507045" w:rsidP="0025180A">
            <w:pPr>
              <w:rPr>
                <w:rFonts w:cstheme="minorHAnsi"/>
                <w:b/>
                <w:iCs/>
              </w:rPr>
            </w:pPr>
            <w:r w:rsidRPr="00233A6A">
              <w:rPr>
                <w:rFonts w:cstheme="minorHAnsi"/>
                <w:b/>
                <w:iCs/>
              </w:rPr>
              <w:t>Key achievements in 2022</w:t>
            </w:r>
          </w:p>
          <w:p w14:paraId="1AE0F97B" w14:textId="77777777" w:rsidR="00507045" w:rsidRPr="00233A6A" w:rsidRDefault="00507045" w:rsidP="0025180A">
            <w:pPr>
              <w:rPr>
                <w:rFonts w:cstheme="minorHAnsi"/>
                <w:b/>
                <w:iCs/>
              </w:rPr>
            </w:pPr>
          </w:p>
        </w:tc>
        <w:tc>
          <w:tcPr>
            <w:tcW w:w="8010" w:type="dxa"/>
            <w:vAlign w:val="center"/>
          </w:tcPr>
          <w:p w14:paraId="43CF9AAE" w14:textId="77777777" w:rsidR="00507045" w:rsidRPr="00233A6A" w:rsidRDefault="00507045" w:rsidP="0025180A">
            <w:pPr>
              <w:rPr>
                <w:rFonts w:cstheme="minorHAnsi"/>
                <w:iCs/>
              </w:rPr>
            </w:pPr>
          </w:p>
        </w:tc>
      </w:tr>
    </w:tbl>
    <w:p w14:paraId="01527B55" w14:textId="77777777" w:rsidR="00507045" w:rsidRPr="00233A6A" w:rsidRDefault="00507045">
      <w:pPr>
        <w:rPr>
          <w:rFonts w:cstheme="minorHAnsi"/>
          <w:b/>
          <w:iCs/>
        </w:rPr>
      </w:pPr>
    </w:p>
    <w:p w14:paraId="29CE66F3" w14:textId="77777777" w:rsidR="009B0ADD" w:rsidRPr="00233A6A" w:rsidRDefault="009B0ADD">
      <w:pPr>
        <w:rPr>
          <w:rFonts w:cstheme="minorHAnsi"/>
          <w:b/>
          <w:iCs/>
        </w:rPr>
      </w:pPr>
      <w:r w:rsidRPr="00233A6A">
        <w:rPr>
          <w:rFonts w:cstheme="minorHAnsi"/>
          <w:b/>
          <w:iCs/>
        </w:rPr>
        <w:br w:type="page"/>
      </w:r>
    </w:p>
    <w:p w14:paraId="6E504DEB" w14:textId="77777777" w:rsidR="009B0ADD" w:rsidRPr="00233A6A" w:rsidRDefault="009B0ADD">
      <w:pPr>
        <w:rPr>
          <w:rFonts w:cstheme="minorHAnsi"/>
          <w:b/>
          <w:iCs/>
        </w:rPr>
      </w:pPr>
    </w:p>
    <w:p w14:paraId="19CA21D1" w14:textId="32FF2793" w:rsidR="008A4F74" w:rsidRPr="00233A6A" w:rsidRDefault="00E52DFD" w:rsidP="008A4F74">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ARGENTINA</w:t>
      </w:r>
    </w:p>
    <w:p w14:paraId="7A8002B3" w14:textId="77777777" w:rsidR="008A4F74" w:rsidRPr="00233A6A" w:rsidRDefault="008A4F74" w:rsidP="008A4F74">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00B93D98" w14:textId="77777777" w:rsidTr="0025180A">
        <w:tc>
          <w:tcPr>
            <w:tcW w:w="9895" w:type="dxa"/>
            <w:gridSpan w:val="2"/>
          </w:tcPr>
          <w:p w14:paraId="7116549F"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4457AE1" w14:textId="77777777" w:rsidTr="0025180A">
        <w:tc>
          <w:tcPr>
            <w:tcW w:w="2547" w:type="dxa"/>
          </w:tcPr>
          <w:p w14:paraId="5D7C9E00" w14:textId="082F05E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0C63F2B" w14:textId="77777777" w:rsidR="00C13289" w:rsidRPr="00233A6A" w:rsidRDefault="00C13289" w:rsidP="0025180A">
            <w:pPr>
              <w:rPr>
                <w:rFonts w:cstheme="minorHAnsi"/>
                <w:b/>
                <w:i/>
                <w:iCs/>
              </w:rPr>
            </w:pPr>
          </w:p>
        </w:tc>
        <w:tc>
          <w:tcPr>
            <w:tcW w:w="7348" w:type="dxa"/>
          </w:tcPr>
          <w:p w14:paraId="20721968" w14:textId="77777777" w:rsidR="00C13289" w:rsidRPr="00233A6A" w:rsidRDefault="00C13289" w:rsidP="0025180A">
            <w:pPr>
              <w:rPr>
                <w:rFonts w:cstheme="minorHAnsi"/>
              </w:rPr>
            </w:pPr>
          </w:p>
        </w:tc>
      </w:tr>
      <w:tr w:rsidR="00C13289" w:rsidRPr="00233A6A" w14:paraId="61715058" w14:textId="77777777" w:rsidTr="0025180A">
        <w:tc>
          <w:tcPr>
            <w:tcW w:w="2547" w:type="dxa"/>
          </w:tcPr>
          <w:p w14:paraId="0887EA40" w14:textId="0A48E68D"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61324AED" w14:textId="77777777" w:rsidR="00C13289" w:rsidRPr="00233A6A" w:rsidRDefault="00C13289" w:rsidP="0025180A">
            <w:pPr>
              <w:spacing w:after="200"/>
              <w:jc w:val="both"/>
              <w:rPr>
                <w:rFonts w:cstheme="minorHAnsi"/>
              </w:rPr>
            </w:pPr>
          </w:p>
        </w:tc>
      </w:tr>
    </w:tbl>
    <w:p w14:paraId="53242F89"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7C6F97B1" w14:textId="77777777" w:rsidTr="0025180A">
        <w:tc>
          <w:tcPr>
            <w:tcW w:w="9895" w:type="dxa"/>
            <w:gridSpan w:val="2"/>
          </w:tcPr>
          <w:p w14:paraId="2E40865E"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45EB3E09" w14:textId="77777777" w:rsidTr="0025180A">
        <w:tc>
          <w:tcPr>
            <w:tcW w:w="2547" w:type="dxa"/>
            <w:shd w:val="clear" w:color="auto" w:fill="auto"/>
          </w:tcPr>
          <w:p w14:paraId="601B4F72" w14:textId="79C38C6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2C3A2DB"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45800303" w14:textId="76CE28E4" w:rsidR="00C56224" w:rsidRPr="00233A6A" w:rsidRDefault="00C56224" w:rsidP="00C56224">
            <w:pPr>
              <w:jc w:val="both"/>
              <w:rPr>
                <w:rFonts w:cstheme="minorHAnsi"/>
                <w:b/>
                <w:bCs/>
              </w:rPr>
            </w:pPr>
            <w:r w:rsidRPr="00233A6A">
              <w:rPr>
                <w:rFonts w:cstheme="minorHAnsi"/>
                <w:b/>
                <w:bCs/>
              </w:rPr>
              <w:t xml:space="preserve">National Plan for </w:t>
            </w:r>
            <w:r w:rsidRPr="00233A6A">
              <w:rPr>
                <w:rFonts w:eastAsia="Times New Roman" w:cstheme="minorHAnsi"/>
                <w:b/>
              </w:rPr>
              <w:t>Circular</w:t>
            </w:r>
            <w:r w:rsidRPr="00233A6A">
              <w:rPr>
                <w:rFonts w:cstheme="minorHAnsi"/>
                <w:b/>
                <w:bCs/>
              </w:rPr>
              <w:t xml:space="preserve"> Economy</w:t>
            </w:r>
          </w:p>
          <w:p w14:paraId="5E039B20" w14:textId="77777777" w:rsidR="00C56224" w:rsidRPr="00233A6A" w:rsidRDefault="00C56224" w:rsidP="00C56224">
            <w:pPr>
              <w:jc w:val="both"/>
              <w:rPr>
                <w:rFonts w:cstheme="minorHAnsi"/>
                <w:b/>
                <w:bCs/>
              </w:rPr>
            </w:pPr>
          </w:p>
          <w:p w14:paraId="499889DD" w14:textId="31EBBB93" w:rsidR="00C100A6" w:rsidRPr="00233A6A" w:rsidRDefault="00C100A6" w:rsidP="00C56224">
            <w:pPr>
              <w:jc w:val="both"/>
              <w:rPr>
                <w:rFonts w:cstheme="minorHAnsi"/>
              </w:rPr>
            </w:pPr>
            <w:r w:rsidRPr="00233A6A">
              <w:rPr>
                <w:rFonts w:cstheme="minorHAnsi"/>
              </w:rPr>
              <w:t xml:space="preserve">As part of the National Green Productive Development </w:t>
            </w:r>
            <w:proofErr w:type="spellStart"/>
            <w:r w:rsidRPr="00233A6A">
              <w:rPr>
                <w:rFonts w:cstheme="minorHAnsi"/>
              </w:rPr>
              <w:t>Programme</w:t>
            </w:r>
            <w:proofErr w:type="spellEnd"/>
            <w:r w:rsidRPr="00233A6A">
              <w:rPr>
                <w:rFonts w:cstheme="minorHAnsi"/>
              </w:rPr>
              <w:t>, the Ministry of Economy developed a National Plan for Circular Economy. The Plan is an official resolution a part of the ‘Argentinean Productivity Plan 2030 for Inclusive and Green Transition’.  With UNIDO support, a fiscal impact study from 2021 and an assessment of waste streams of the industrial sectors provided recommendations</w:t>
            </w:r>
            <w:r w:rsidR="000C19B8" w:rsidRPr="00233A6A">
              <w:rPr>
                <w:rFonts w:cstheme="minorHAnsi"/>
              </w:rPr>
              <w:t>, which</w:t>
            </w:r>
            <w:r w:rsidRPr="00233A6A">
              <w:rPr>
                <w:rFonts w:cstheme="minorHAnsi"/>
              </w:rPr>
              <w:t xml:space="preserve"> served as input for the Plan.</w:t>
            </w:r>
          </w:p>
          <w:p w14:paraId="764B683F" w14:textId="7BEDB375" w:rsidR="00CF7520" w:rsidRPr="00233A6A" w:rsidRDefault="00C100A6" w:rsidP="00C56224">
            <w:pPr>
              <w:jc w:val="both"/>
              <w:rPr>
                <w:rFonts w:cstheme="minorHAnsi"/>
              </w:rPr>
            </w:pPr>
            <w:r w:rsidRPr="00233A6A">
              <w:rPr>
                <w:rFonts w:cstheme="minorHAnsi"/>
              </w:rPr>
              <w:t xml:space="preserve"> </w:t>
            </w:r>
          </w:p>
        </w:tc>
      </w:tr>
      <w:tr w:rsidR="00C13289" w:rsidRPr="00233A6A" w14:paraId="62476852" w14:textId="77777777" w:rsidTr="0025180A">
        <w:tc>
          <w:tcPr>
            <w:tcW w:w="2547" w:type="dxa"/>
          </w:tcPr>
          <w:p w14:paraId="6CB7B090" w14:textId="1BFFCBA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3231309" w14:textId="2F70A4EC" w:rsidR="00C56224" w:rsidRPr="00233A6A" w:rsidRDefault="000548F3" w:rsidP="0025180A">
            <w:pPr>
              <w:spacing w:after="200"/>
              <w:jc w:val="both"/>
              <w:rPr>
                <w:rFonts w:cstheme="minorHAnsi"/>
                <w:b/>
                <w:bCs/>
                <w:iCs/>
              </w:rPr>
            </w:pPr>
            <w:r w:rsidRPr="00233A6A">
              <w:rPr>
                <w:rFonts w:cstheme="minorHAnsi"/>
                <w:b/>
                <w:bCs/>
                <w:iCs/>
              </w:rPr>
              <w:t>Roadmap for the power generation from the Sugarcane Industry</w:t>
            </w:r>
          </w:p>
          <w:p w14:paraId="5DFD8796" w14:textId="143EEA12" w:rsidR="00C13289" w:rsidRPr="00233A6A" w:rsidRDefault="000548F3" w:rsidP="0025180A">
            <w:pPr>
              <w:spacing w:after="200"/>
              <w:jc w:val="both"/>
              <w:rPr>
                <w:rFonts w:cstheme="minorHAnsi"/>
                <w:iCs/>
              </w:rPr>
            </w:pPr>
            <w:r w:rsidRPr="00233A6A">
              <w:rPr>
                <w:rFonts w:cstheme="minorHAnsi"/>
                <w:iCs/>
              </w:rPr>
              <w:t>UNIDO</w:t>
            </w:r>
            <w:r w:rsidR="0080074D" w:rsidRPr="00233A6A">
              <w:rPr>
                <w:rFonts w:cstheme="minorHAnsi"/>
                <w:iCs/>
              </w:rPr>
              <w:t>, together with the Sustainable Industry Directorate from the Industrial and Productive Development Secretariat (Ministry of Economy),</w:t>
            </w:r>
            <w:r w:rsidRPr="00233A6A">
              <w:rPr>
                <w:rFonts w:cstheme="minorHAnsi"/>
                <w:iCs/>
              </w:rPr>
              <w:t xml:space="preserve"> </w:t>
            </w:r>
            <w:r w:rsidR="0080074D" w:rsidRPr="00233A6A">
              <w:rPr>
                <w:rFonts w:cstheme="minorHAnsi"/>
                <w:iCs/>
              </w:rPr>
              <w:t xml:space="preserve">carried out an assessment </w:t>
            </w:r>
            <w:r w:rsidR="000D57D3" w:rsidRPr="00233A6A">
              <w:rPr>
                <w:rFonts w:cstheme="minorHAnsi"/>
                <w:iCs/>
              </w:rPr>
              <w:t xml:space="preserve">for the development of a roadmap, including a </w:t>
            </w:r>
            <w:r w:rsidRPr="00233A6A">
              <w:rPr>
                <w:rFonts w:cstheme="minorHAnsi"/>
                <w:iCs/>
              </w:rPr>
              <w:t>techno-economic and environmental assessment of</w:t>
            </w:r>
            <w:r w:rsidR="000D57D3" w:rsidRPr="00233A6A">
              <w:rPr>
                <w:rFonts w:cstheme="minorHAnsi"/>
                <w:iCs/>
              </w:rPr>
              <w:t xml:space="preserve"> sugarcane</w:t>
            </w:r>
            <w:r w:rsidRPr="00233A6A">
              <w:rPr>
                <w:rFonts w:cstheme="minorHAnsi"/>
                <w:iCs/>
              </w:rPr>
              <w:t xml:space="preserve"> </w:t>
            </w:r>
            <w:r w:rsidR="000D57D3" w:rsidRPr="00233A6A">
              <w:rPr>
                <w:rFonts w:cstheme="minorHAnsi"/>
                <w:iCs/>
              </w:rPr>
              <w:t>industry</w:t>
            </w:r>
            <w:r w:rsidRPr="00233A6A">
              <w:rPr>
                <w:rFonts w:cstheme="minorHAnsi"/>
                <w:iCs/>
              </w:rPr>
              <w:t xml:space="preserve"> to increase electricity </w:t>
            </w:r>
            <w:r w:rsidR="000D57D3" w:rsidRPr="00233A6A">
              <w:rPr>
                <w:rFonts w:cstheme="minorHAnsi"/>
                <w:iCs/>
              </w:rPr>
              <w:t xml:space="preserve">production. </w:t>
            </w:r>
            <w:r w:rsidR="00C56224" w:rsidRPr="00233A6A">
              <w:rPr>
                <w:rFonts w:cstheme="minorHAnsi"/>
                <w:iCs/>
              </w:rPr>
              <w:t xml:space="preserve">The main results were presented at Climate Week in Buenos Aires </w:t>
            </w:r>
            <w:r w:rsidR="000D57D3" w:rsidRPr="00233A6A">
              <w:rPr>
                <w:rFonts w:cstheme="minorHAnsi"/>
                <w:iCs/>
              </w:rPr>
              <w:t xml:space="preserve">in </w:t>
            </w:r>
            <w:r w:rsidR="00C56224" w:rsidRPr="00233A6A">
              <w:rPr>
                <w:rFonts w:cstheme="minorHAnsi"/>
                <w:iCs/>
              </w:rPr>
              <w:t>October</w:t>
            </w:r>
            <w:r w:rsidR="000D57D3" w:rsidRPr="00233A6A">
              <w:rPr>
                <w:rFonts w:cstheme="minorHAnsi"/>
                <w:iCs/>
              </w:rPr>
              <w:t xml:space="preserve"> 2022</w:t>
            </w:r>
            <w:r w:rsidR="00C56224" w:rsidRPr="00233A6A">
              <w:rPr>
                <w:rFonts w:cstheme="minorHAnsi"/>
                <w:iCs/>
              </w:rPr>
              <w:t>.</w:t>
            </w:r>
          </w:p>
        </w:tc>
      </w:tr>
    </w:tbl>
    <w:p w14:paraId="687A0208"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1EE11898" w14:textId="77777777" w:rsidTr="0025180A">
        <w:tc>
          <w:tcPr>
            <w:tcW w:w="9895" w:type="dxa"/>
            <w:gridSpan w:val="2"/>
          </w:tcPr>
          <w:p w14:paraId="2BACCA7E"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670F4926" w14:textId="77777777" w:rsidTr="0025180A">
        <w:tc>
          <w:tcPr>
            <w:tcW w:w="2547" w:type="dxa"/>
          </w:tcPr>
          <w:p w14:paraId="3C794A5F" w14:textId="06787E8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426FF79"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37237A15" w14:textId="77777777" w:rsidR="00C13289" w:rsidRPr="00233A6A" w:rsidRDefault="00C13289" w:rsidP="0025180A">
            <w:pPr>
              <w:rPr>
                <w:rFonts w:cstheme="minorHAnsi"/>
                <w:iCs/>
              </w:rPr>
            </w:pPr>
          </w:p>
        </w:tc>
      </w:tr>
      <w:tr w:rsidR="00C13289" w:rsidRPr="00233A6A" w14:paraId="28F0CC70" w14:textId="77777777" w:rsidTr="0025180A">
        <w:tc>
          <w:tcPr>
            <w:tcW w:w="2547" w:type="dxa"/>
          </w:tcPr>
          <w:p w14:paraId="5076289F" w14:textId="6AE5C09B"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6001323A" w14:textId="77777777" w:rsidR="00C13289" w:rsidRPr="00233A6A" w:rsidRDefault="00C13289" w:rsidP="0025180A">
            <w:pPr>
              <w:spacing w:after="200"/>
              <w:jc w:val="both"/>
              <w:rPr>
                <w:rFonts w:cstheme="minorHAnsi"/>
              </w:rPr>
            </w:pPr>
          </w:p>
        </w:tc>
      </w:tr>
    </w:tbl>
    <w:p w14:paraId="5C0635D6" w14:textId="41285D8F" w:rsidR="00457716" w:rsidRPr="00233A6A" w:rsidRDefault="00457716">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F6E3BB5" w14:textId="77777777" w:rsidTr="0025180A">
        <w:tc>
          <w:tcPr>
            <w:tcW w:w="9895" w:type="dxa"/>
            <w:gridSpan w:val="2"/>
          </w:tcPr>
          <w:p w14:paraId="664EFDDF"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4E7C80D4" w14:textId="77777777" w:rsidTr="0025180A">
        <w:tc>
          <w:tcPr>
            <w:tcW w:w="1885" w:type="dxa"/>
          </w:tcPr>
          <w:p w14:paraId="42F59DF1" w14:textId="77777777" w:rsidR="00507045" w:rsidRPr="00233A6A" w:rsidRDefault="00507045" w:rsidP="0025180A">
            <w:pPr>
              <w:rPr>
                <w:rFonts w:cstheme="minorHAnsi"/>
                <w:b/>
                <w:iCs/>
              </w:rPr>
            </w:pPr>
            <w:r w:rsidRPr="00233A6A">
              <w:rPr>
                <w:rFonts w:cstheme="minorHAnsi"/>
                <w:b/>
                <w:iCs/>
              </w:rPr>
              <w:t>Key achievements in 2022</w:t>
            </w:r>
          </w:p>
          <w:p w14:paraId="63B904E2" w14:textId="77777777" w:rsidR="00507045" w:rsidRPr="00233A6A" w:rsidRDefault="00507045" w:rsidP="0025180A">
            <w:pPr>
              <w:rPr>
                <w:rFonts w:cstheme="minorHAnsi"/>
                <w:b/>
                <w:iCs/>
              </w:rPr>
            </w:pPr>
          </w:p>
        </w:tc>
        <w:tc>
          <w:tcPr>
            <w:tcW w:w="8010" w:type="dxa"/>
            <w:vAlign w:val="center"/>
          </w:tcPr>
          <w:p w14:paraId="4BFD463D" w14:textId="77777777" w:rsidR="00507045" w:rsidRPr="00233A6A" w:rsidRDefault="00507045" w:rsidP="0025180A">
            <w:pPr>
              <w:rPr>
                <w:rFonts w:cstheme="minorHAnsi"/>
                <w:iCs/>
              </w:rPr>
            </w:pPr>
          </w:p>
        </w:tc>
      </w:tr>
    </w:tbl>
    <w:p w14:paraId="449A161C" w14:textId="77777777" w:rsidR="00507045" w:rsidRPr="00233A6A" w:rsidRDefault="00507045">
      <w:pPr>
        <w:rPr>
          <w:rFonts w:cstheme="minorHAnsi"/>
          <w:b/>
          <w:iCs/>
        </w:rPr>
      </w:pPr>
    </w:p>
    <w:p w14:paraId="78F328B3" w14:textId="2ED6EB18" w:rsidR="008A4F74" w:rsidRPr="00233A6A" w:rsidRDefault="008A4F74" w:rsidP="00401F17">
      <w:pPr>
        <w:jc w:val="center"/>
        <w:rPr>
          <w:rFonts w:cstheme="minorHAnsi"/>
          <w:b/>
          <w:iCs/>
        </w:rPr>
      </w:pPr>
      <w:r w:rsidRPr="00233A6A">
        <w:rPr>
          <w:rFonts w:cstheme="minorHAnsi"/>
          <w:b/>
          <w:iCs/>
        </w:rPr>
        <w:br w:type="page"/>
      </w:r>
      <w:r w:rsidR="00E52DFD" w:rsidRPr="00233A6A">
        <w:rPr>
          <w:rFonts w:cstheme="minorHAnsi"/>
          <w:b/>
          <w:iCs/>
        </w:rPr>
        <w:lastRenderedPageBreak/>
        <w:t>AGENCY</w:t>
      </w:r>
      <w:r w:rsidRPr="00233A6A">
        <w:rPr>
          <w:rFonts w:cstheme="minorHAnsi"/>
          <w:b/>
          <w:iCs/>
        </w:rPr>
        <w:t xml:space="preserve"> - INDONESIA</w:t>
      </w:r>
    </w:p>
    <w:p w14:paraId="236D5949" w14:textId="77777777" w:rsidR="008A4F74" w:rsidRPr="00233A6A" w:rsidRDefault="008A4F74" w:rsidP="008A4F74">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7089E9EF" w14:textId="77777777" w:rsidTr="0025180A">
        <w:tc>
          <w:tcPr>
            <w:tcW w:w="9895" w:type="dxa"/>
            <w:gridSpan w:val="2"/>
          </w:tcPr>
          <w:p w14:paraId="43DC2BD2"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2DD561DE" w14:textId="77777777" w:rsidTr="0025180A">
        <w:tc>
          <w:tcPr>
            <w:tcW w:w="2547" w:type="dxa"/>
          </w:tcPr>
          <w:p w14:paraId="75E05D13" w14:textId="2528E3F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B5F876E" w14:textId="77777777" w:rsidR="00C13289" w:rsidRPr="00233A6A" w:rsidRDefault="00C13289" w:rsidP="0025180A">
            <w:pPr>
              <w:rPr>
                <w:rFonts w:cstheme="minorHAnsi"/>
                <w:b/>
                <w:i/>
                <w:iCs/>
              </w:rPr>
            </w:pPr>
          </w:p>
        </w:tc>
        <w:tc>
          <w:tcPr>
            <w:tcW w:w="7348" w:type="dxa"/>
          </w:tcPr>
          <w:p w14:paraId="5ADB6598" w14:textId="77777777" w:rsidR="00C13289" w:rsidRPr="00233A6A" w:rsidRDefault="00C13289" w:rsidP="0025180A">
            <w:pPr>
              <w:rPr>
                <w:rFonts w:cstheme="minorHAnsi"/>
              </w:rPr>
            </w:pPr>
          </w:p>
        </w:tc>
      </w:tr>
      <w:tr w:rsidR="00C13289" w:rsidRPr="00233A6A" w14:paraId="71B6A8AD" w14:textId="77777777" w:rsidTr="0025180A">
        <w:tc>
          <w:tcPr>
            <w:tcW w:w="2547" w:type="dxa"/>
          </w:tcPr>
          <w:p w14:paraId="6E185FD5" w14:textId="4037BE2C"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8215495" w14:textId="77777777" w:rsidR="00C13289" w:rsidRPr="00233A6A" w:rsidRDefault="00C13289" w:rsidP="0025180A">
            <w:pPr>
              <w:spacing w:after="200"/>
              <w:jc w:val="both"/>
              <w:rPr>
                <w:rFonts w:cstheme="minorHAnsi"/>
              </w:rPr>
            </w:pPr>
          </w:p>
        </w:tc>
      </w:tr>
    </w:tbl>
    <w:p w14:paraId="0771D8CE"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003F5C0C" w14:textId="77777777" w:rsidTr="0025180A">
        <w:tc>
          <w:tcPr>
            <w:tcW w:w="9895" w:type="dxa"/>
            <w:gridSpan w:val="2"/>
          </w:tcPr>
          <w:p w14:paraId="3597164D"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7A344151" w14:textId="77777777" w:rsidTr="0025180A">
        <w:tc>
          <w:tcPr>
            <w:tcW w:w="2547" w:type="dxa"/>
            <w:shd w:val="clear" w:color="auto" w:fill="auto"/>
          </w:tcPr>
          <w:p w14:paraId="19BAE432" w14:textId="26FEA2F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1D10F9C"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6F9B91AD" w14:textId="50A650BE" w:rsidR="006F7F7C" w:rsidRPr="00233A6A" w:rsidRDefault="006F7F7C" w:rsidP="006F7F7C">
            <w:pPr>
              <w:jc w:val="both"/>
              <w:rPr>
                <w:rFonts w:eastAsia="Times New Roman" w:cstheme="minorHAnsi"/>
                <w:b/>
              </w:rPr>
            </w:pPr>
            <w:r w:rsidRPr="00233A6A">
              <w:rPr>
                <w:rFonts w:eastAsia="Times New Roman" w:cstheme="minorHAnsi"/>
                <w:b/>
              </w:rPr>
              <w:t xml:space="preserve">Resource efficiency scoping assessment in Fertilizer </w:t>
            </w:r>
            <w:r w:rsidR="000B77FC" w:rsidRPr="00233A6A">
              <w:rPr>
                <w:rFonts w:eastAsia="Times New Roman" w:cstheme="minorHAnsi"/>
                <w:b/>
              </w:rPr>
              <w:t>Industry</w:t>
            </w:r>
          </w:p>
          <w:p w14:paraId="3E3098A0" w14:textId="77777777" w:rsidR="006F7F7C" w:rsidRPr="00233A6A" w:rsidRDefault="006F7F7C" w:rsidP="006F7F7C">
            <w:pPr>
              <w:jc w:val="both"/>
              <w:rPr>
                <w:rFonts w:eastAsia="Times New Roman" w:cstheme="minorHAnsi"/>
              </w:rPr>
            </w:pPr>
          </w:p>
          <w:p w14:paraId="5B9B56CF" w14:textId="16CE60AA" w:rsidR="00C13289" w:rsidRPr="00233A6A" w:rsidRDefault="006F7F7C" w:rsidP="0098777C">
            <w:pPr>
              <w:jc w:val="both"/>
              <w:rPr>
                <w:rFonts w:eastAsia="Times New Roman" w:cstheme="minorHAnsi"/>
              </w:rPr>
            </w:pPr>
            <w:r w:rsidRPr="00233A6A">
              <w:rPr>
                <w:rFonts w:eastAsia="Times New Roman" w:cstheme="minorHAnsi"/>
              </w:rPr>
              <w:t>UNIDO</w:t>
            </w:r>
            <w:r w:rsidR="00052511" w:rsidRPr="00233A6A">
              <w:rPr>
                <w:rFonts w:eastAsia="Times New Roman" w:cstheme="minorHAnsi"/>
              </w:rPr>
              <w:t>,</w:t>
            </w:r>
            <w:r w:rsidRPr="00233A6A">
              <w:rPr>
                <w:rFonts w:eastAsia="Times New Roman" w:cstheme="minorHAnsi"/>
              </w:rPr>
              <w:t xml:space="preserve"> </w:t>
            </w:r>
            <w:r w:rsidR="00052511" w:rsidRPr="00233A6A">
              <w:rPr>
                <w:rFonts w:eastAsia="Times New Roman" w:cstheme="minorHAnsi"/>
              </w:rPr>
              <w:t xml:space="preserve">in </w:t>
            </w:r>
            <w:r w:rsidR="00C73244" w:rsidRPr="00233A6A">
              <w:rPr>
                <w:rFonts w:eastAsia="Times New Roman" w:cstheme="minorHAnsi"/>
              </w:rPr>
              <w:t>2021</w:t>
            </w:r>
            <w:r w:rsidR="00052511" w:rsidRPr="00233A6A">
              <w:rPr>
                <w:rFonts w:eastAsia="Times New Roman" w:cstheme="minorHAnsi"/>
              </w:rPr>
              <w:t>,</w:t>
            </w:r>
            <w:r w:rsidRPr="00233A6A">
              <w:rPr>
                <w:rFonts w:eastAsia="Times New Roman" w:cstheme="minorHAnsi"/>
              </w:rPr>
              <w:t xml:space="preserve"> </w:t>
            </w:r>
            <w:r w:rsidR="00E92291" w:rsidRPr="00233A6A">
              <w:rPr>
                <w:rFonts w:eastAsia="Times New Roman" w:cstheme="minorHAnsi"/>
              </w:rPr>
              <w:t>developed</w:t>
            </w:r>
            <w:r w:rsidRPr="00233A6A">
              <w:rPr>
                <w:rFonts w:eastAsia="Times New Roman" w:cstheme="minorHAnsi"/>
              </w:rPr>
              <w:t xml:space="preserve"> a resource efficiency scoping assessment </w:t>
            </w:r>
            <w:r w:rsidR="00E92291" w:rsidRPr="00233A6A">
              <w:rPr>
                <w:rFonts w:eastAsia="Times New Roman" w:cstheme="minorHAnsi"/>
              </w:rPr>
              <w:t xml:space="preserve">report </w:t>
            </w:r>
            <w:r w:rsidRPr="00233A6A">
              <w:rPr>
                <w:rFonts w:eastAsia="Times New Roman" w:cstheme="minorHAnsi"/>
              </w:rPr>
              <w:t xml:space="preserve">on the </w:t>
            </w:r>
            <w:r w:rsidR="0098777C" w:rsidRPr="00233A6A">
              <w:rPr>
                <w:rFonts w:eastAsia="Times New Roman" w:cstheme="minorHAnsi"/>
              </w:rPr>
              <w:t>f</w:t>
            </w:r>
            <w:r w:rsidRPr="00233A6A">
              <w:rPr>
                <w:rFonts w:eastAsia="Times New Roman" w:cstheme="minorHAnsi"/>
              </w:rPr>
              <w:t>ertilizer sector</w:t>
            </w:r>
            <w:r w:rsidR="00052511" w:rsidRPr="00233A6A">
              <w:rPr>
                <w:rFonts w:eastAsia="Times New Roman" w:cstheme="minorHAnsi"/>
              </w:rPr>
              <w:t>,</w:t>
            </w:r>
            <w:r w:rsidRPr="00233A6A">
              <w:rPr>
                <w:rFonts w:eastAsia="Times New Roman" w:cstheme="minorHAnsi"/>
              </w:rPr>
              <w:t xml:space="preserve"> identifying opportunities for resource savings, emission reductions, and </w:t>
            </w:r>
            <w:r w:rsidR="00052511" w:rsidRPr="00233A6A">
              <w:rPr>
                <w:rFonts w:eastAsia="Times New Roman" w:cstheme="minorHAnsi"/>
              </w:rPr>
              <w:t xml:space="preserve">the </w:t>
            </w:r>
            <w:r w:rsidRPr="00233A6A">
              <w:rPr>
                <w:rFonts w:eastAsia="Times New Roman" w:cstheme="minorHAnsi"/>
              </w:rPr>
              <w:t>creation of green jobs to foster the implementation of the government's low carbon development initiative (LCDI).</w:t>
            </w:r>
            <w:r w:rsidR="00E92291" w:rsidRPr="00233A6A">
              <w:rPr>
                <w:rFonts w:eastAsia="Times New Roman" w:cstheme="minorHAnsi"/>
              </w:rPr>
              <w:t xml:space="preserve"> Based on the report, UNIDO developed a policy brief in 2022</w:t>
            </w:r>
            <w:r w:rsidR="009133A8" w:rsidRPr="00233A6A">
              <w:rPr>
                <w:rFonts w:eastAsia="Times New Roman" w:cstheme="minorHAnsi"/>
              </w:rPr>
              <w:t xml:space="preserve"> outlining </w:t>
            </w:r>
            <w:r w:rsidR="00052511" w:rsidRPr="00233A6A">
              <w:rPr>
                <w:rFonts w:eastAsia="Times New Roman" w:cstheme="minorHAnsi"/>
              </w:rPr>
              <w:t>the report's key results, highlighting the recommendation actions that policymakers</w:t>
            </w:r>
            <w:r w:rsidR="009133A8" w:rsidRPr="00233A6A">
              <w:rPr>
                <w:rFonts w:eastAsia="Times New Roman" w:cstheme="minorHAnsi"/>
              </w:rPr>
              <w:t xml:space="preserve"> can consider for adoption and implementation. </w:t>
            </w:r>
          </w:p>
          <w:p w14:paraId="3148228C" w14:textId="77777777" w:rsidR="006F7F7C" w:rsidRPr="00233A6A" w:rsidRDefault="006F7F7C" w:rsidP="006F7F7C">
            <w:pPr>
              <w:rPr>
                <w:rFonts w:eastAsia="Times New Roman" w:cstheme="minorHAnsi"/>
              </w:rPr>
            </w:pPr>
          </w:p>
          <w:p w14:paraId="0C9FCD8B" w14:textId="065F0692" w:rsidR="006F7F7C" w:rsidRPr="00233A6A" w:rsidRDefault="006F7F7C" w:rsidP="006F7F7C">
            <w:pPr>
              <w:jc w:val="both"/>
              <w:rPr>
                <w:rFonts w:eastAsia="Times New Roman" w:cstheme="minorHAnsi"/>
                <w:b/>
              </w:rPr>
            </w:pPr>
            <w:r w:rsidRPr="00233A6A">
              <w:rPr>
                <w:rFonts w:eastAsia="Times New Roman" w:cstheme="minorHAnsi"/>
                <w:b/>
              </w:rPr>
              <w:t xml:space="preserve">Resource efficiency scoping assessment in </w:t>
            </w:r>
            <w:r w:rsidR="00052511" w:rsidRPr="00233A6A">
              <w:rPr>
                <w:rFonts w:eastAsia="Times New Roman" w:cstheme="minorHAnsi"/>
                <w:b/>
              </w:rPr>
              <w:t xml:space="preserve">the </w:t>
            </w:r>
            <w:r w:rsidRPr="00233A6A">
              <w:rPr>
                <w:rFonts w:eastAsia="Times New Roman" w:cstheme="minorHAnsi"/>
                <w:b/>
              </w:rPr>
              <w:t xml:space="preserve">Iron and Steel </w:t>
            </w:r>
            <w:r w:rsidR="000B77FC" w:rsidRPr="00233A6A">
              <w:rPr>
                <w:rFonts w:eastAsia="Times New Roman" w:cstheme="minorHAnsi"/>
                <w:b/>
              </w:rPr>
              <w:t>Industry</w:t>
            </w:r>
          </w:p>
          <w:p w14:paraId="02021482" w14:textId="42CABDB1" w:rsidR="0035353C" w:rsidRPr="00233A6A" w:rsidRDefault="0035353C" w:rsidP="006F7F7C">
            <w:pPr>
              <w:jc w:val="both"/>
              <w:rPr>
                <w:rFonts w:eastAsia="Times New Roman" w:cstheme="minorHAnsi"/>
                <w:b/>
              </w:rPr>
            </w:pPr>
          </w:p>
          <w:p w14:paraId="3AE6D089" w14:textId="4B4B7BBA" w:rsidR="0035353C" w:rsidRPr="00233A6A" w:rsidRDefault="00E92291" w:rsidP="0098777C">
            <w:pPr>
              <w:pStyle w:val="paragraph"/>
              <w:spacing w:before="0" w:beforeAutospacing="0" w:after="0" w:afterAutospacing="0"/>
              <w:jc w:val="both"/>
              <w:textAlignment w:val="baseline"/>
              <w:rPr>
                <w:rFonts w:asciiTheme="minorHAnsi" w:hAnsiTheme="minorHAnsi" w:cstheme="minorHAnsi"/>
                <w:sz w:val="22"/>
                <w:szCs w:val="22"/>
              </w:rPr>
            </w:pPr>
            <w:r w:rsidRPr="00233A6A">
              <w:rPr>
                <w:rFonts w:asciiTheme="minorHAnsi" w:hAnsiTheme="minorHAnsi" w:cstheme="minorHAnsi"/>
                <w:sz w:val="22"/>
                <w:szCs w:val="22"/>
              </w:rPr>
              <w:t xml:space="preserve">UNIDO under </w:t>
            </w:r>
            <w:r w:rsidR="0035353C" w:rsidRPr="00233A6A">
              <w:rPr>
                <w:rFonts w:asciiTheme="minorHAnsi" w:hAnsiTheme="minorHAnsi" w:cstheme="minorHAnsi"/>
                <w:sz w:val="22"/>
                <w:szCs w:val="22"/>
              </w:rPr>
              <w:t xml:space="preserve">PAGE </w:t>
            </w:r>
            <w:r w:rsidRPr="00233A6A">
              <w:rPr>
                <w:rFonts w:asciiTheme="minorHAnsi" w:hAnsiTheme="minorHAnsi" w:cstheme="minorHAnsi"/>
                <w:sz w:val="22"/>
                <w:szCs w:val="22"/>
              </w:rPr>
              <w:t xml:space="preserve">in </w:t>
            </w:r>
            <w:r w:rsidR="0035353C" w:rsidRPr="00233A6A">
              <w:rPr>
                <w:rFonts w:asciiTheme="minorHAnsi" w:hAnsiTheme="minorHAnsi" w:cstheme="minorHAnsi"/>
                <w:sz w:val="22"/>
                <w:szCs w:val="22"/>
              </w:rPr>
              <w:t>Indonesia kicked off the</w:t>
            </w:r>
            <w:r w:rsidRPr="00233A6A">
              <w:rPr>
                <w:rFonts w:asciiTheme="minorHAnsi" w:hAnsiTheme="minorHAnsi" w:cstheme="minorHAnsi"/>
                <w:sz w:val="22"/>
                <w:szCs w:val="22"/>
              </w:rPr>
              <w:t xml:space="preserve"> </w:t>
            </w:r>
            <w:r w:rsidR="0035353C" w:rsidRPr="00233A6A">
              <w:rPr>
                <w:rFonts w:asciiTheme="minorHAnsi" w:hAnsiTheme="minorHAnsi" w:cstheme="minorHAnsi"/>
                <w:sz w:val="22"/>
                <w:szCs w:val="22"/>
              </w:rPr>
              <w:t>Resource Efficiency Cleaner Production (RECP) assessment in the iron and steel industry sector</w:t>
            </w:r>
            <w:r w:rsidRPr="00233A6A">
              <w:rPr>
                <w:rFonts w:asciiTheme="minorHAnsi" w:hAnsiTheme="minorHAnsi" w:cstheme="minorHAnsi"/>
                <w:sz w:val="22"/>
                <w:szCs w:val="22"/>
              </w:rPr>
              <w:t xml:space="preserve"> on October 12, </w:t>
            </w:r>
            <w:r w:rsidR="0098777C" w:rsidRPr="00233A6A">
              <w:rPr>
                <w:rFonts w:asciiTheme="minorHAnsi" w:hAnsiTheme="minorHAnsi" w:cstheme="minorHAnsi"/>
                <w:sz w:val="22"/>
                <w:szCs w:val="22"/>
              </w:rPr>
              <w:t>2022, in</w:t>
            </w:r>
            <w:r w:rsidRPr="00233A6A">
              <w:rPr>
                <w:rFonts w:asciiTheme="minorHAnsi" w:hAnsiTheme="minorHAnsi" w:cstheme="minorHAnsi"/>
                <w:sz w:val="22"/>
                <w:szCs w:val="22"/>
              </w:rPr>
              <w:t xml:space="preserve"> a national stakeholder</w:t>
            </w:r>
            <w:r w:rsidR="00052511" w:rsidRPr="00233A6A">
              <w:rPr>
                <w:rFonts w:asciiTheme="minorHAnsi" w:hAnsiTheme="minorHAnsi" w:cstheme="minorHAnsi"/>
                <w:sz w:val="22"/>
                <w:szCs w:val="22"/>
              </w:rPr>
              <w:t>'</w:t>
            </w:r>
            <w:r w:rsidRPr="00233A6A">
              <w:rPr>
                <w:rFonts w:asciiTheme="minorHAnsi" w:hAnsiTheme="minorHAnsi" w:cstheme="minorHAnsi"/>
                <w:sz w:val="22"/>
                <w:szCs w:val="22"/>
              </w:rPr>
              <w:t xml:space="preserve">s workshop. </w:t>
            </w:r>
            <w:r w:rsidR="0035353C" w:rsidRPr="00233A6A">
              <w:rPr>
                <w:rFonts w:asciiTheme="minorHAnsi" w:hAnsiTheme="minorHAnsi" w:cstheme="minorHAnsi"/>
                <w:sz w:val="22"/>
                <w:szCs w:val="22"/>
              </w:rPr>
              <w:t xml:space="preserve">The kick-off event </w:t>
            </w:r>
            <w:r w:rsidR="009133A8" w:rsidRPr="00233A6A">
              <w:rPr>
                <w:rFonts w:asciiTheme="minorHAnsi" w:hAnsiTheme="minorHAnsi" w:cstheme="minorHAnsi"/>
                <w:sz w:val="22"/>
                <w:szCs w:val="22"/>
              </w:rPr>
              <w:t xml:space="preserve">was </w:t>
            </w:r>
            <w:r w:rsidRPr="00233A6A">
              <w:rPr>
                <w:rFonts w:asciiTheme="minorHAnsi" w:hAnsiTheme="minorHAnsi" w:cstheme="minorHAnsi"/>
                <w:sz w:val="22"/>
                <w:szCs w:val="22"/>
              </w:rPr>
              <w:t xml:space="preserve">attended by </w:t>
            </w:r>
            <w:r w:rsidR="0035353C" w:rsidRPr="00233A6A">
              <w:rPr>
                <w:rFonts w:asciiTheme="minorHAnsi" w:hAnsiTheme="minorHAnsi" w:cstheme="minorHAnsi"/>
                <w:sz w:val="22"/>
                <w:szCs w:val="22"/>
              </w:rPr>
              <w:t>representatives from the Ministry of National Development Planning (BAPPENAS) and the Ministry of Industry, companies and associations from the iron and steel industry, PAGE Indonesia, as well as Indonesia Cleaner Production Centre – implementing partner of the RECP in iron &amp; steel sector.</w:t>
            </w:r>
            <w:r w:rsidR="009133A8" w:rsidRPr="00233A6A">
              <w:rPr>
                <w:rFonts w:asciiTheme="minorHAnsi" w:hAnsiTheme="minorHAnsi" w:cstheme="minorHAnsi"/>
                <w:sz w:val="22"/>
                <w:szCs w:val="22"/>
              </w:rPr>
              <w:t xml:space="preserve"> Several bilateral meeting</w:t>
            </w:r>
            <w:r w:rsidR="00052511" w:rsidRPr="00233A6A">
              <w:rPr>
                <w:rFonts w:asciiTheme="minorHAnsi" w:hAnsiTheme="minorHAnsi" w:cstheme="minorHAnsi"/>
                <w:sz w:val="22"/>
                <w:szCs w:val="22"/>
              </w:rPr>
              <w:t>s</w:t>
            </w:r>
            <w:r w:rsidR="009133A8" w:rsidRPr="00233A6A">
              <w:rPr>
                <w:rFonts w:asciiTheme="minorHAnsi" w:hAnsiTheme="minorHAnsi" w:cstheme="minorHAnsi"/>
                <w:sz w:val="22"/>
                <w:szCs w:val="22"/>
              </w:rPr>
              <w:t xml:space="preserve"> with </w:t>
            </w:r>
            <w:r w:rsidR="00052511" w:rsidRPr="00233A6A">
              <w:rPr>
                <w:rFonts w:asciiTheme="minorHAnsi" w:hAnsiTheme="minorHAnsi" w:cstheme="minorHAnsi"/>
                <w:sz w:val="22"/>
                <w:szCs w:val="22"/>
              </w:rPr>
              <w:t xml:space="preserve">the </w:t>
            </w:r>
            <w:r w:rsidR="009133A8" w:rsidRPr="00233A6A">
              <w:rPr>
                <w:rFonts w:asciiTheme="minorHAnsi" w:hAnsiTheme="minorHAnsi" w:cstheme="minorHAnsi"/>
                <w:sz w:val="22"/>
                <w:szCs w:val="22"/>
              </w:rPr>
              <w:t xml:space="preserve">Ministry of Industry and BAPPENAS were organized to identify precise areas of exploration under the </w:t>
            </w:r>
            <w:r w:rsidR="00052511" w:rsidRPr="00233A6A">
              <w:rPr>
                <w:rFonts w:asciiTheme="minorHAnsi" w:hAnsiTheme="minorHAnsi" w:cstheme="minorHAnsi"/>
                <w:sz w:val="22"/>
                <w:szCs w:val="22"/>
              </w:rPr>
              <w:t>s</w:t>
            </w:r>
            <w:r w:rsidR="009133A8" w:rsidRPr="00233A6A">
              <w:rPr>
                <w:rFonts w:asciiTheme="minorHAnsi" w:hAnsiTheme="minorHAnsi" w:cstheme="minorHAnsi"/>
                <w:sz w:val="22"/>
                <w:szCs w:val="22"/>
              </w:rPr>
              <w:t xml:space="preserve">tudy. </w:t>
            </w:r>
          </w:p>
          <w:p w14:paraId="5AA8BCE6" w14:textId="77777777" w:rsidR="0098777C" w:rsidRPr="00233A6A" w:rsidRDefault="0098777C" w:rsidP="0098777C">
            <w:pPr>
              <w:pStyle w:val="paragraph"/>
              <w:spacing w:before="0" w:beforeAutospacing="0" w:after="0" w:afterAutospacing="0"/>
              <w:jc w:val="both"/>
              <w:textAlignment w:val="baseline"/>
              <w:rPr>
                <w:rFonts w:asciiTheme="minorHAnsi" w:hAnsiTheme="minorHAnsi" w:cstheme="minorHAnsi"/>
                <w:sz w:val="22"/>
                <w:szCs w:val="22"/>
              </w:rPr>
            </w:pPr>
          </w:p>
          <w:p w14:paraId="3C50936B" w14:textId="38BF3ED6" w:rsidR="006F7F7C" w:rsidRPr="00233A6A" w:rsidRDefault="0035353C" w:rsidP="0098777C">
            <w:pPr>
              <w:pStyle w:val="paragraph"/>
              <w:spacing w:before="0" w:beforeAutospacing="0" w:after="0" w:afterAutospacing="0"/>
              <w:jc w:val="both"/>
              <w:textAlignment w:val="baseline"/>
              <w:rPr>
                <w:rFonts w:asciiTheme="minorHAnsi" w:hAnsiTheme="minorHAnsi" w:cstheme="minorHAnsi"/>
                <w:sz w:val="22"/>
                <w:szCs w:val="22"/>
              </w:rPr>
            </w:pPr>
            <w:r w:rsidRPr="00233A6A">
              <w:rPr>
                <w:rFonts w:asciiTheme="minorHAnsi" w:hAnsiTheme="minorHAnsi" w:cstheme="minorHAnsi"/>
                <w:sz w:val="22"/>
                <w:szCs w:val="22"/>
              </w:rPr>
              <w:t xml:space="preserve">The </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tudy identifies opportunities for enterprises to realize</w:t>
            </w:r>
            <w:r w:rsidR="0098777C" w:rsidRPr="00233A6A">
              <w:rPr>
                <w:rFonts w:asciiTheme="minorHAnsi" w:hAnsiTheme="minorHAnsi" w:cstheme="minorHAnsi"/>
                <w:sz w:val="22"/>
                <w:szCs w:val="22"/>
              </w:rPr>
              <w:t xml:space="preserve"> </w:t>
            </w:r>
            <w:r w:rsidRPr="00233A6A">
              <w:rPr>
                <w:rFonts w:asciiTheme="minorHAnsi" w:hAnsiTheme="minorHAnsi" w:cstheme="minorHAnsi"/>
                <w:sz w:val="22"/>
                <w:szCs w:val="22"/>
              </w:rPr>
              <w:t>increase</w:t>
            </w:r>
            <w:r w:rsidR="00052511" w:rsidRPr="00233A6A">
              <w:rPr>
                <w:rFonts w:asciiTheme="minorHAnsi" w:hAnsiTheme="minorHAnsi" w:cstheme="minorHAnsi"/>
                <w:sz w:val="22"/>
                <w:szCs w:val="22"/>
              </w:rPr>
              <w:t>d</w:t>
            </w:r>
            <w:r w:rsidRPr="00233A6A">
              <w:rPr>
                <w:rFonts w:asciiTheme="minorHAnsi" w:hAnsiTheme="minorHAnsi" w:cstheme="minorHAnsi"/>
                <w:sz w:val="22"/>
                <w:szCs w:val="22"/>
              </w:rPr>
              <w:t xml:space="preserve"> savings and become more competitive </w:t>
            </w:r>
            <w:r w:rsidR="00E92291" w:rsidRPr="00233A6A">
              <w:rPr>
                <w:rFonts w:asciiTheme="minorHAnsi" w:hAnsiTheme="minorHAnsi" w:cstheme="minorHAnsi"/>
                <w:sz w:val="22"/>
                <w:szCs w:val="22"/>
              </w:rPr>
              <w:t xml:space="preserve">and environmentally friendly </w:t>
            </w:r>
            <w:r w:rsidRPr="00233A6A">
              <w:rPr>
                <w:rFonts w:asciiTheme="minorHAnsi" w:hAnsiTheme="minorHAnsi" w:cstheme="minorHAnsi"/>
                <w:sz w:val="22"/>
                <w:szCs w:val="22"/>
              </w:rPr>
              <w:t xml:space="preserve">through RECP measures. The </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 xml:space="preserve">tudy builds on </w:t>
            </w:r>
            <w:r w:rsidR="0098777C" w:rsidRPr="00233A6A">
              <w:rPr>
                <w:rFonts w:asciiTheme="minorHAnsi" w:hAnsiTheme="minorHAnsi" w:cstheme="minorHAnsi"/>
                <w:sz w:val="22"/>
                <w:szCs w:val="22"/>
              </w:rPr>
              <w:t>a Green</w:t>
            </w:r>
            <w:r w:rsidRPr="00233A6A">
              <w:rPr>
                <w:rFonts w:asciiTheme="minorHAnsi" w:hAnsiTheme="minorHAnsi" w:cstheme="minorHAnsi"/>
                <w:sz w:val="22"/>
                <w:szCs w:val="22"/>
              </w:rPr>
              <w:t xml:space="preserve"> Industry and Trade Assessment completed in 2019 and complement</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 xml:space="preserve"> a</w:t>
            </w:r>
            <w:r w:rsidR="00052511" w:rsidRPr="00233A6A">
              <w:rPr>
                <w:rFonts w:asciiTheme="minorHAnsi" w:hAnsiTheme="minorHAnsi" w:cstheme="minorHAnsi"/>
                <w:sz w:val="22"/>
                <w:szCs w:val="22"/>
              </w:rPr>
              <w:t>n</w:t>
            </w:r>
            <w:r w:rsidRPr="00233A6A">
              <w:rPr>
                <w:rFonts w:asciiTheme="minorHAnsi" w:hAnsiTheme="minorHAnsi" w:cstheme="minorHAnsi"/>
                <w:sz w:val="22"/>
                <w:szCs w:val="22"/>
              </w:rPr>
              <w:t xml:space="preserve"> RECP assessment conducted in 202</w:t>
            </w:r>
            <w:r w:rsidR="00E92291" w:rsidRPr="00233A6A">
              <w:rPr>
                <w:rFonts w:asciiTheme="minorHAnsi" w:hAnsiTheme="minorHAnsi" w:cstheme="minorHAnsi"/>
                <w:sz w:val="22"/>
                <w:szCs w:val="22"/>
              </w:rPr>
              <w:t>1</w:t>
            </w:r>
            <w:r w:rsidRPr="00233A6A">
              <w:rPr>
                <w:rFonts w:asciiTheme="minorHAnsi" w:hAnsiTheme="minorHAnsi" w:cstheme="minorHAnsi"/>
                <w:sz w:val="22"/>
                <w:szCs w:val="22"/>
              </w:rPr>
              <w:t xml:space="preserve"> for </w:t>
            </w:r>
            <w:r w:rsidR="009133A8" w:rsidRPr="00233A6A">
              <w:rPr>
                <w:rFonts w:asciiTheme="minorHAnsi" w:hAnsiTheme="minorHAnsi" w:cstheme="minorHAnsi"/>
                <w:sz w:val="22"/>
                <w:szCs w:val="22"/>
              </w:rPr>
              <w:t>the fertilizer</w:t>
            </w:r>
            <w:r w:rsidRPr="00233A6A">
              <w:rPr>
                <w:rFonts w:asciiTheme="minorHAnsi" w:hAnsiTheme="minorHAnsi" w:cstheme="minorHAnsi"/>
                <w:sz w:val="22"/>
                <w:szCs w:val="22"/>
              </w:rPr>
              <w:t xml:space="preserve"> sector. The </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 xml:space="preserve">tudy is expected to support the Ministry of Industry in </w:t>
            </w:r>
            <w:r w:rsidR="00052511" w:rsidRPr="00233A6A">
              <w:rPr>
                <w:rFonts w:asciiTheme="minorHAnsi" w:hAnsiTheme="minorHAnsi" w:cstheme="minorHAnsi"/>
                <w:sz w:val="22"/>
                <w:szCs w:val="22"/>
              </w:rPr>
              <w:t>developing and implementing</w:t>
            </w:r>
            <w:r w:rsidRPr="00233A6A">
              <w:rPr>
                <w:rFonts w:asciiTheme="minorHAnsi" w:hAnsiTheme="minorHAnsi" w:cstheme="minorHAnsi"/>
                <w:sz w:val="22"/>
                <w:szCs w:val="22"/>
              </w:rPr>
              <w:t xml:space="preserve"> green</w:t>
            </w:r>
            <w:r w:rsidR="0098777C" w:rsidRPr="00233A6A">
              <w:rPr>
                <w:rFonts w:asciiTheme="minorHAnsi" w:hAnsiTheme="minorHAnsi" w:cstheme="minorHAnsi"/>
                <w:sz w:val="22"/>
                <w:szCs w:val="22"/>
              </w:rPr>
              <w:t xml:space="preserve"> industry</w:t>
            </w:r>
            <w:r w:rsidRPr="00233A6A">
              <w:rPr>
                <w:rFonts w:asciiTheme="minorHAnsi" w:hAnsiTheme="minorHAnsi" w:cstheme="minorHAnsi"/>
                <w:sz w:val="22"/>
                <w:szCs w:val="22"/>
              </w:rPr>
              <w:t xml:space="preserve"> standards for the iron and steel sector</w:t>
            </w:r>
            <w:r w:rsidR="0098777C" w:rsidRPr="00233A6A">
              <w:rPr>
                <w:rFonts w:asciiTheme="minorHAnsi" w:hAnsiTheme="minorHAnsi" w:cstheme="minorHAnsi"/>
                <w:sz w:val="22"/>
                <w:szCs w:val="22"/>
              </w:rPr>
              <w:t xml:space="preserve"> </w:t>
            </w:r>
            <w:r w:rsidRPr="00233A6A">
              <w:rPr>
                <w:rFonts w:asciiTheme="minorHAnsi" w:hAnsiTheme="minorHAnsi" w:cstheme="minorHAnsi"/>
                <w:sz w:val="22"/>
                <w:szCs w:val="22"/>
              </w:rPr>
              <w:t>industry</w:t>
            </w:r>
            <w:r w:rsidR="009133A8" w:rsidRPr="00233A6A">
              <w:rPr>
                <w:rFonts w:asciiTheme="minorHAnsi" w:hAnsiTheme="minorHAnsi" w:cstheme="minorHAnsi"/>
                <w:sz w:val="22"/>
                <w:szCs w:val="22"/>
              </w:rPr>
              <w:t xml:space="preserve">. </w:t>
            </w:r>
          </w:p>
        </w:tc>
      </w:tr>
      <w:tr w:rsidR="00C13289" w:rsidRPr="00233A6A" w14:paraId="6A6D852F" w14:textId="77777777" w:rsidTr="0025180A">
        <w:tc>
          <w:tcPr>
            <w:tcW w:w="2547" w:type="dxa"/>
          </w:tcPr>
          <w:p w14:paraId="41BAAB46" w14:textId="02CB159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EE1723E" w14:textId="1BDA6B71" w:rsidR="00C73244" w:rsidRPr="00233A6A" w:rsidRDefault="00C73244" w:rsidP="00C73244">
            <w:pPr>
              <w:shd w:val="clear" w:color="auto" w:fill="FFFFFF"/>
              <w:rPr>
                <w:rFonts w:eastAsia="Times New Roman" w:cstheme="minorHAnsi"/>
                <w:b/>
              </w:rPr>
            </w:pPr>
            <w:r w:rsidRPr="00233A6A">
              <w:rPr>
                <w:rFonts w:eastAsia="Times New Roman" w:cstheme="minorHAnsi"/>
                <w:b/>
              </w:rPr>
              <w:t xml:space="preserve">Circular economy opportunities </w:t>
            </w:r>
            <w:r w:rsidR="00052511" w:rsidRPr="00233A6A">
              <w:rPr>
                <w:rFonts w:eastAsia="Times New Roman" w:cstheme="minorHAnsi"/>
                <w:b/>
              </w:rPr>
              <w:t xml:space="preserve">for </w:t>
            </w:r>
            <w:r w:rsidRPr="00233A6A">
              <w:rPr>
                <w:rFonts w:eastAsia="Times New Roman" w:cstheme="minorHAnsi"/>
                <w:b/>
              </w:rPr>
              <w:t xml:space="preserve">the </w:t>
            </w:r>
            <w:r w:rsidR="000B77FC" w:rsidRPr="00233A6A">
              <w:rPr>
                <w:rFonts w:eastAsia="Times New Roman" w:cstheme="minorHAnsi"/>
                <w:b/>
              </w:rPr>
              <w:t>F</w:t>
            </w:r>
            <w:r w:rsidRPr="00233A6A">
              <w:rPr>
                <w:rFonts w:eastAsia="Times New Roman" w:cstheme="minorHAnsi"/>
                <w:b/>
              </w:rPr>
              <w:t xml:space="preserve">ood and </w:t>
            </w:r>
            <w:r w:rsidR="000B77FC" w:rsidRPr="00233A6A">
              <w:rPr>
                <w:rFonts w:eastAsia="Times New Roman" w:cstheme="minorHAnsi"/>
                <w:b/>
              </w:rPr>
              <w:t>B</w:t>
            </w:r>
            <w:r w:rsidRPr="00233A6A">
              <w:rPr>
                <w:rFonts w:eastAsia="Times New Roman" w:cstheme="minorHAnsi"/>
                <w:b/>
              </w:rPr>
              <w:t xml:space="preserve">everage sector </w:t>
            </w:r>
          </w:p>
          <w:p w14:paraId="4E2F7DCB" w14:textId="77777777" w:rsidR="00023C00" w:rsidRPr="00233A6A" w:rsidRDefault="00023C00" w:rsidP="00C73244">
            <w:pPr>
              <w:shd w:val="clear" w:color="auto" w:fill="FFFFFF"/>
              <w:rPr>
                <w:rFonts w:eastAsia="Times New Roman" w:cstheme="minorHAnsi"/>
                <w:b/>
              </w:rPr>
            </w:pPr>
          </w:p>
          <w:p w14:paraId="149E4F51" w14:textId="6985199E" w:rsidR="000B77FC" w:rsidRPr="00233A6A" w:rsidRDefault="00023C00" w:rsidP="00023C00">
            <w:pPr>
              <w:shd w:val="clear" w:color="auto" w:fill="FFFFFF"/>
              <w:spacing w:after="160" w:line="259" w:lineRule="auto"/>
              <w:jc w:val="both"/>
              <w:rPr>
                <w:rFonts w:cstheme="minorHAnsi"/>
              </w:rPr>
            </w:pPr>
            <w:r w:rsidRPr="00233A6A">
              <w:rPr>
                <w:rFonts w:eastAsia="Times New Roman" w:cstheme="minorHAnsi"/>
                <w:color w:val="000000"/>
                <w:lang w:eastAsia="de-DE"/>
              </w:rPr>
              <w:t xml:space="preserve">UNIDO kicked off the </w:t>
            </w:r>
            <w:r w:rsidR="00052511" w:rsidRPr="00233A6A">
              <w:rPr>
                <w:rFonts w:eastAsia="Times New Roman" w:cstheme="minorHAnsi"/>
                <w:color w:val="000000"/>
                <w:lang w:eastAsia="de-DE"/>
              </w:rPr>
              <w:t>s</w:t>
            </w:r>
            <w:r w:rsidRPr="00233A6A">
              <w:rPr>
                <w:rFonts w:eastAsia="Times New Roman" w:cstheme="minorHAnsi"/>
                <w:color w:val="000000"/>
                <w:lang w:eastAsia="de-DE"/>
              </w:rPr>
              <w:t xml:space="preserve">tudy called </w:t>
            </w:r>
            <w:r w:rsidRPr="00233A6A">
              <w:rPr>
                <w:rStyle w:val="Strong"/>
                <w:rFonts w:cstheme="minorHAnsi"/>
                <w:b w:val="0"/>
                <w:bCs w:val="0"/>
                <w:color w:val="0E101A"/>
              </w:rPr>
              <w:t xml:space="preserve">identifying circular economy opportunities with the principles of resource efficiency and cleaner production </w:t>
            </w:r>
            <w:r w:rsidR="00052511" w:rsidRPr="00233A6A">
              <w:rPr>
                <w:rStyle w:val="Strong"/>
                <w:rFonts w:cstheme="minorHAnsi"/>
                <w:b w:val="0"/>
                <w:bCs w:val="0"/>
                <w:color w:val="0E101A"/>
              </w:rPr>
              <w:t>in Indonesia's food and beverage sector</w:t>
            </w:r>
            <w:r w:rsidRPr="00233A6A">
              <w:rPr>
                <w:rStyle w:val="Strong"/>
                <w:rFonts w:cstheme="minorHAnsi"/>
                <w:b w:val="0"/>
                <w:bCs w:val="0"/>
                <w:color w:val="0E101A"/>
              </w:rPr>
              <w:t xml:space="preserve"> and developing policy recommendations </w:t>
            </w:r>
            <w:r w:rsidR="000B77FC" w:rsidRPr="00233A6A">
              <w:rPr>
                <w:rStyle w:val="Strong"/>
                <w:rFonts w:cstheme="minorHAnsi"/>
                <w:b w:val="0"/>
                <w:bCs w:val="0"/>
                <w:color w:val="0E101A"/>
              </w:rPr>
              <w:t>in</w:t>
            </w:r>
            <w:r w:rsidRPr="00233A6A">
              <w:rPr>
                <w:rStyle w:val="Strong"/>
                <w:rFonts w:cstheme="minorHAnsi"/>
                <w:b w:val="0"/>
                <w:bCs w:val="0"/>
                <w:color w:val="0E101A"/>
              </w:rPr>
              <w:t xml:space="preserve"> April 2022. Several consultation </w:t>
            </w:r>
            <w:r w:rsidR="000B77FC" w:rsidRPr="00233A6A">
              <w:rPr>
                <w:rStyle w:val="Strong"/>
                <w:rFonts w:cstheme="minorHAnsi"/>
                <w:b w:val="0"/>
                <w:bCs w:val="0"/>
                <w:color w:val="0E101A"/>
              </w:rPr>
              <w:t>meetings</w:t>
            </w:r>
            <w:r w:rsidRPr="00233A6A">
              <w:rPr>
                <w:rStyle w:val="Strong"/>
                <w:rFonts w:cstheme="minorHAnsi"/>
                <w:b w:val="0"/>
                <w:bCs w:val="0"/>
                <w:color w:val="0E101A"/>
              </w:rPr>
              <w:t xml:space="preserve"> w</w:t>
            </w:r>
            <w:r w:rsidR="000B77FC" w:rsidRPr="00233A6A">
              <w:rPr>
                <w:rStyle w:val="Strong"/>
                <w:rFonts w:cstheme="minorHAnsi"/>
                <w:b w:val="0"/>
                <w:bCs w:val="0"/>
                <w:color w:val="0E101A"/>
              </w:rPr>
              <w:t>ere</w:t>
            </w:r>
            <w:r w:rsidRPr="00233A6A">
              <w:rPr>
                <w:rStyle w:val="Strong"/>
                <w:rFonts w:cstheme="minorHAnsi"/>
                <w:b w:val="0"/>
                <w:bCs w:val="0"/>
                <w:color w:val="0E101A"/>
              </w:rPr>
              <w:t xml:space="preserve"> organized with the implementing partner </w:t>
            </w:r>
            <w:r w:rsidRPr="00233A6A">
              <w:rPr>
                <w:rFonts w:cstheme="minorHAnsi"/>
              </w:rPr>
              <w:t xml:space="preserve">PT ASH Economic Research and Business Consulting, </w:t>
            </w:r>
            <w:r w:rsidR="000B77FC" w:rsidRPr="00233A6A">
              <w:rPr>
                <w:rFonts w:cstheme="minorHAnsi"/>
              </w:rPr>
              <w:t xml:space="preserve">Indonesia, and </w:t>
            </w:r>
            <w:r w:rsidR="00052511" w:rsidRPr="00233A6A">
              <w:rPr>
                <w:rFonts w:cstheme="minorHAnsi"/>
              </w:rPr>
              <w:t xml:space="preserve">the </w:t>
            </w:r>
            <w:r w:rsidRPr="00233A6A">
              <w:rPr>
                <w:rFonts w:cstheme="minorHAnsi"/>
              </w:rPr>
              <w:t xml:space="preserve">Ministry of </w:t>
            </w:r>
            <w:r w:rsidRPr="00233A6A">
              <w:rPr>
                <w:rFonts w:cstheme="minorHAnsi"/>
              </w:rPr>
              <w:lastRenderedPageBreak/>
              <w:t xml:space="preserve">National Planning (BAPPENAS) to finalize </w:t>
            </w:r>
            <w:r w:rsidR="00052511" w:rsidRPr="00233A6A">
              <w:rPr>
                <w:rFonts w:cstheme="minorHAnsi"/>
              </w:rPr>
              <w:t>the s</w:t>
            </w:r>
            <w:r w:rsidRPr="00233A6A">
              <w:rPr>
                <w:rFonts w:cstheme="minorHAnsi"/>
              </w:rPr>
              <w:t>tudy</w:t>
            </w:r>
            <w:r w:rsidR="00052511" w:rsidRPr="00233A6A">
              <w:rPr>
                <w:rFonts w:cstheme="minorHAnsi"/>
              </w:rPr>
              <w:t>'</w:t>
            </w:r>
            <w:r w:rsidR="000B77FC" w:rsidRPr="00233A6A">
              <w:rPr>
                <w:rFonts w:cstheme="minorHAnsi"/>
              </w:rPr>
              <w:t>s</w:t>
            </w:r>
            <w:r w:rsidRPr="00233A6A">
              <w:rPr>
                <w:rFonts w:cstheme="minorHAnsi"/>
              </w:rPr>
              <w:t xml:space="preserve"> scope and develop </w:t>
            </w:r>
            <w:r w:rsidR="00052511" w:rsidRPr="00233A6A">
              <w:rPr>
                <w:rFonts w:cstheme="minorHAnsi"/>
              </w:rPr>
              <w:t xml:space="preserve">a </w:t>
            </w:r>
            <w:r w:rsidRPr="00233A6A">
              <w:rPr>
                <w:rFonts w:cstheme="minorHAnsi"/>
              </w:rPr>
              <w:t>survey questionnaire.</w:t>
            </w:r>
          </w:p>
          <w:p w14:paraId="4B02D577" w14:textId="3318843E" w:rsidR="00023C00" w:rsidRPr="00233A6A" w:rsidRDefault="00023C00" w:rsidP="00023C00">
            <w:pPr>
              <w:shd w:val="clear" w:color="auto" w:fill="FFFFFF"/>
              <w:spacing w:after="160" w:line="259" w:lineRule="auto"/>
              <w:jc w:val="both"/>
              <w:rPr>
                <w:rFonts w:cstheme="minorHAnsi"/>
                <w:noProof/>
                <w:color w:val="0E101A"/>
              </w:rPr>
            </w:pPr>
            <w:r w:rsidRPr="00233A6A">
              <w:rPr>
                <w:rFonts w:eastAsia="Times New Roman" w:cstheme="minorHAnsi"/>
                <w:color w:val="000000"/>
                <w:lang w:eastAsia="de-DE"/>
              </w:rPr>
              <w:t>As part of the stakeholders' engagement, focused group discussions with several palm oil industry associations in the upstream (such as GAPKI and APKASINDO) and the downstream (such as APLOIN) w</w:t>
            </w:r>
            <w:r w:rsidR="000B77FC" w:rsidRPr="00233A6A">
              <w:rPr>
                <w:rFonts w:eastAsia="Times New Roman" w:cstheme="minorHAnsi"/>
                <w:color w:val="000000"/>
                <w:lang w:eastAsia="de-DE"/>
              </w:rPr>
              <w:t>ere</w:t>
            </w:r>
            <w:r w:rsidRPr="00233A6A">
              <w:rPr>
                <w:rFonts w:eastAsia="Times New Roman" w:cstheme="minorHAnsi"/>
                <w:color w:val="000000"/>
                <w:lang w:eastAsia="de-DE"/>
              </w:rPr>
              <w:t xml:space="preserve"> conducted in October and December 2022. </w:t>
            </w:r>
            <w:r w:rsidRPr="00233A6A">
              <w:rPr>
                <w:rFonts w:cstheme="minorHAnsi"/>
                <w:color w:val="0E101A"/>
              </w:rPr>
              <w:t xml:space="preserve">A </w:t>
            </w:r>
            <w:r w:rsidRPr="00233A6A">
              <w:rPr>
                <w:rFonts w:eastAsia="Times New Roman" w:cstheme="minorHAnsi"/>
                <w:color w:val="000000"/>
                <w:lang w:eastAsia="de-DE"/>
              </w:rPr>
              <w:t xml:space="preserve">questionnaire separated into four types based on the value chains (plantation, milling, refinery, and packaging &amp; distribution) was developed to conduct the field survey. </w:t>
            </w:r>
          </w:p>
          <w:p w14:paraId="46C40847" w14:textId="6CB5A911" w:rsidR="00023C00" w:rsidRPr="00233A6A" w:rsidRDefault="00023C00" w:rsidP="00023C00">
            <w:pPr>
              <w:jc w:val="both"/>
              <w:rPr>
                <w:rFonts w:cstheme="minorHAnsi"/>
              </w:rPr>
            </w:pPr>
            <w:r w:rsidRPr="00233A6A">
              <w:rPr>
                <w:rFonts w:cstheme="minorHAnsi"/>
              </w:rPr>
              <w:t xml:space="preserve">The survey was initially conducted from </w:t>
            </w:r>
            <w:r w:rsidR="00052511" w:rsidRPr="00233A6A">
              <w:rPr>
                <w:rFonts w:cstheme="minorHAnsi"/>
              </w:rPr>
              <w:t>January 20</w:t>
            </w:r>
            <w:r w:rsidRPr="00233A6A">
              <w:rPr>
                <w:rFonts w:cstheme="minorHAnsi"/>
              </w:rPr>
              <w:t xml:space="preserve"> to </w:t>
            </w:r>
            <w:r w:rsidR="00052511" w:rsidRPr="00233A6A">
              <w:rPr>
                <w:rFonts w:cstheme="minorHAnsi"/>
              </w:rPr>
              <w:t>February 25,</w:t>
            </w:r>
            <w:r w:rsidRPr="00233A6A">
              <w:rPr>
                <w:rFonts w:cstheme="minorHAnsi"/>
              </w:rPr>
              <w:t xml:space="preserve"> 2023</w:t>
            </w:r>
            <w:r w:rsidR="00052511" w:rsidRPr="00233A6A">
              <w:rPr>
                <w:rFonts w:cstheme="minorHAnsi"/>
              </w:rPr>
              <w:t>,</w:t>
            </w:r>
            <w:r w:rsidRPr="00233A6A">
              <w:rPr>
                <w:rFonts w:cstheme="minorHAnsi"/>
              </w:rPr>
              <w:t xml:space="preserve"> and </w:t>
            </w:r>
            <w:r w:rsidR="000B77FC" w:rsidRPr="00233A6A">
              <w:rPr>
                <w:rFonts w:cstheme="minorHAnsi"/>
              </w:rPr>
              <w:t>t</w:t>
            </w:r>
            <w:r w:rsidRPr="00233A6A">
              <w:rPr>
                <w:rFonts w:cstheme="minorHAnsi"/>
              </w:rPr>
              <w:t>he fieldwork was conducted in Riau Province on 11-16 February 2023</w:t>
            </w:r>
            <w:r w:rsidR="00052511" w:rsidRPr="00233A6A">
              <w:rPr>
                <w:rFonts w:cstheme="minorHAnsi"/>
              </w:rPr>
              <w:t>,</w:t>
            </w:r>
            <w:r w:rsidRPr="00233A6A">
              <w:rPr>
                <w:rFonts w:cstheme="minorHAnsi"/>
              </w:rPr>
              <w:t xml:space="preserve"> visiting several palm oil plantations and milling companies and discussing deeply with 13 respondents from various backgrounds. In addition, a literature review was conducted for drafting the report. </w:t>
            </w:r>
            <w:r w:rsidR="00401F17" w:rsidRPr="00233A6A">
              <w:rPr>
                <w:rFonts w:cstheme="minorHAnsi"/>
              </w:rPr>
              <w:t xml:space="preserve">The final report is expected to be finalized in Q2 of 2023. </w:t>
            </w:r>
          </w:p>
          <w:p w14:paraId="3149772B" w14:textId="77777777" w:rsidR="00C13289" w:rsidRPr="00233A6A" w:rsidRDefault="00C13289" w:rsidP="0025180A">
            <w:pPr>
              <w:spacing w:after="200"/>
              <w:jc w:val="both"/>
              <w:rPr>
                <w:rFonts w:cstheme="minorHAnsi"/>
              </w:rPr>
            </w:pPr>
          </w:p>
        </w:tc>
      </w:tr>
    </w:tbl>
    <w:p w14:paraId="069B50BE"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1E8DB876" w14:textId="77777777" w:rsidTr="0025180A">
        <w:tc>
          <w:tcPr>
            <w:tcW w:w="9895" w:type="dxa"/>
            <w:gridSpan w:val="2"/>
          </w:tcPr>
          <w:p w14:paraId="0F753562"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06602366" w14:textId="77777777" w:rsidTr="0025180A">
        <w:tc>
          <w:tcPr>
            <w:tcW w:w="2547" w:type="dxa"/>
          </w:tcPr>
          <w:p w14:paraId="3DEA41C3" w14:textId="2B15037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EE9A6D6"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44B24725" w14:textId="77777777" w:rsidR="00C13289" w:rsidRPr="00233A6A" w:rsidRDefault="00C13289" w:rsidP="0025180A">
            <w:pPr>
              <w:rPr>
                <w:rFonts w:cstheme="minorHAnsi"/>
                <w:iCs/>
              </w:rPr>
            </w:pPr>
          </w:p>
        </w:tc>
      </w:tr>
      <w:tr w:rsidR="00C13289" w:rsidRPr="00233A6A" w14:paraId="0FD88A22" w14:textId="77777777" w:rsidTr="0025180A">
        <w:tc>
          <w:tcPr>
            <w:tcW w:w="2547" w:type="dxa"/>
          </w:tcPr>
          <w:p w14:paraId="313AA213" w14:textId="1BC4FA16"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1687836" w14:textId="77777777" w:rsidR="00C13289" w:rsidRPr="00233A6A" w:rsidRDefault="00C13289" w:rsidP="0025180A">
            <w:pPr>
              <w:spacing w:after="200"/>
              <w:jc w:val="both"/>
              <w:rPr>
                <w:rFonts w:cstheme="minorHAnsi"/>
              </w:rPr>
            </w:pPr>
          </w:p>
        </w:tc>
      </w:tr>
    </w:tbl>
    <w:p w14:paraId="51A9582D" w14:textId="77777777" w:rsidR="00507045" w:rsidRPr="00233A6A" w:rsidRDefault="00507045">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70B5F99" w14:textId="77777777" w:rsidTr="0025180A">
        <w:tc>
          <w:tcPr>
            <w:tcW w:w="9895" w:type="dxa"/>
            <w:gridSpan w:val="2"/>
          </w:tcPr>
          <w:p w14:paraId="56F1D87F"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F2B727A" w14:textId="77777777" w:rsidTr="0025180A">
        <w:tc>
          <w:tcPr>
            <w:tcW w:w="1885" w:type="dxa"/>
          </w:tcPr>
          <w:p w14:paraId="2A5F33CB" w14:textId="77777777" w:rsidR="00507045" w:rsidRPr="00233A6A" w:rsidRDefault="00507045" w:rsidP="0025180A">
            <w:pPr>
              <w:rPr>
                <w:rFonts w:cstheme="minorHAnsi"/>
                <w:b/>
                <w:iCs/>
              </w:rPr>
            </w:pPr>
            <w:r w:rsidRPr="00233A6A">
              <w:rPr>
                <w:rFonts w:cstheme="minorHAnsi"/>
                <w:b/>
                <w:iCs/>
              </w:rPr>
              <w:t>Key achievements in 2022</w:t>
            </w:r>
          </w:p>
          <w:p w14:paraId="2152C9F7" w14:textId="77777777" w:rsidR="00507045" w:rsidRPr="00233A6A" w:rsidRDefault="00507045" w:rsidP="0025180A">
            <w:pPr>
              <w:rPr>
                <w:rFonts w:cstheme="minorHAnsi"/>
                <w:b/>
                <w:iCs/>
              </w:rPr>
            </w:pPr>
          </w:p>
        </w:tc>
        <w:tc>
          <w:tcPr>
            <w:tcW w:w="8010" w:type="dxa"/>
            <w:vAlign w:val="center"/>
          </w:tcPr>
          <w:p w14:paraId="001ACCB2" w14:textId="77777777" w:rsidR="00507045" w:rsidRPr="00233A6A" w:rsidRDefault="00507045" w:rsidP="0025180A">
            <w:pPr>
              <w:rPr>
                <w:rFonts w:cstheme="minorHAnsi"/>
                <w:iCs/>
              </w:rPr>
            </w:pPr>
          </w:p>
        </w:tc>
      </w:tr>
    </w:tbl>
    <w:p w14:paraId="2759BFF9" w14:textId="77777777" w:rsidR="00507045" w:rsidRPr="00233A6A" w:rsidRDefault="00507045">
      <w:pPr>
        <w:rPr>
          <w:rFonts w:cstheme="minorHAnsi"/>
          <w:b/>
          <w:iCs/>
        </w:rPr>
      </w:pPr>
    </w:p>
    <w:p w14:paraId="11CBEA8D" w14:textId="77777777" w:rsidR="00507045" w:rsidRPr="00233A6A" w:rsidRDefault="00507045">
      <w:pPr>
        <w:rPr>
          <w:rFonts w:cstheme="minorHAnsi"/>
          <w:b/>
          <w:iCs/>
        </w:rPr>
      </w:pPr>
    </w:p>
    <w:p w14:paraId="1F4E01BC" w14:textId="39266A61" w:rsidR="009B0ADD" w:rsidRPr="00233A6A" w:rsidRDefault="009B0ADD">
      <w:pPr>
        <w:rPr>
          <w:rFonts w:cstheme="minorHAnsi"/>
          <w:b/>
          <w:iCs/>
        </w:rPr>
      </w:pPr>
      <w:r w:rsidRPr="00233A6A">
        <w:rPr>
          <w:rFonts w:cstheme="minorHAnsi"/>
          <w:b/>
          <w:iCs/>
        </w:rPr>
        <w:br w:type="page"/>
      </w:r>
    </w:p>
    <w:p w14:paraId="0EA55E58" w14:textId="40CE6C21" w:rsidR="009B0ADD" w:rsidRPr="00233A6A" w:rsidRDefault="00E52DFD" w:rsidP="009B0ADD">
      <w:pPr>
        <w:spacing w:after="0" w:line="240" w:lineRule="auto"/>
        <w:jc w:val="center"/>
        <w:rPr>
          <w:rFonts w:cstheme="minorHAnsi"/>
          <w:b/>
          <w:iCs/>
        </w:rPr>
      </w:pPr>
      <w:r w:rsidRPr="00233A6A">
        <w:rPr>
          <w:rFonts w:cstheme="minorHAnsi"/>
          <w:b/>
          <w:iCs/>
        </w:rPr>
        <w:lastRenderedPageBreak/>
        <w:t>AGENCY</w:t>
      </w:r>
      <w:r w:rsidR="009B0ADD" w:rsidRPr="00233A6A">
        <w:rPr>
          <w:rFonts w:cstheme="minorHAnsi"/>
          <w:b/>
          <w:iCs/>
        </w:rPr>
        <w:t xml:space="preserve"> - INDIA</w:t>
      </w:r>
    </w:p>
    <w:p w14:paraId="79210FA9" w14:textId="77777777" w:rsidR="009B0ADD" w:rsidRPr="00233A6A" w:rsidRDefault="009B0ADD" w:rsidP="009B0ADD">
      <w:pPr>
        <w:spacing w:after="0" w:line="240" w:lineRule="auto"/>
        <w:rPr>
          <w:rFonts w:cstheme="minorHAnsi"/>
          <w:b/>
          <w:iCs/>
        </w:rPr>
      </w:pPr>
    </w:p>
    <w:tbl>
      <w:tblPr>
        <w:tblStyle w:val="TableGrid10"/>
        <w:tblW w:w="0" w:type="auto"/>
        <w:tblLayout w:type="fixed"/>
        <w:tblLook w:val="04A0" w:firstRow="1" w:lastRow="0" w:firstColumn="1" w:lastColumn="0" w:noHBand="0" w:noVBand="1"/>
      </w:tblPr>
      <w:tblGrid>
        <w:gridCol w:w="1885"/>
        <w:gridCol w:w="8010"/>
      </w:tblGrid>
      <w:tr w:rsidR="009B0ADD" w:rsidRPr="00233A6A" w14:paraId="5BA07661" w14:textId="77777777" w:rsidTr="00776939">
        <w:tc>
          <w:tcPr>
            <w:tcW w:w="9895" w:type="dxa"/>
            <w:gridSpan w:val="2"/>
          </w:tcPr>
          <w:p w14:paraId="0462C15B" w14:textId="4B3A8B29" w:rsidR="009B0ADD" w:rsidRPr="00233A6A" w:rsidRDefault="009B0ADD" w:rsidP="00E11201">
            <w:pPr>
              <w:rPr>
                <w:rFonts w:cstheme="minorHAnsi"/>
                <w:i/>
                <w:iCs/>
              </w:rPr>
            </w:pPr>
            <w:r w:rsidRPr="00233A6A">
              <w:rPr>
                <w:rFonts w:cstheme="minorHAnsi"/>
                <w:i/>
                <w:iCs/>
              </w:rPr>
              <w:t>Outcome 1</w:t>
            </w:r>
            <w:r w:rsidR="00DB60CD" w:rsidRPr="00233A6A">
              <w:rPr>
                <w:rFonts w:cstheme="minorHAnsi"/>
                <w:i/>
                <w:iCs/>
              </w:rPr>
              <w:t xml:space="preserve">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9B0ADD" w:rsidRPr="00233A6A" w14:paraId="064EB8B9" w14:textId="77777777" w:rsidTr="00776939">
        <w:tc>
          <w:tcPr>
            <w:tcW w:w="1885" w:type="dxa"/>
          </w:tcPr>
          <w:p w14:paraId="35EA5B87" w14:textId="121F21F5"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p>
          <w:p w14:paraId="7AC62048" w14:textId="77777777" w:rsidR="009B0ADD" w:rsidRPr="00233A6A" w:rsidRDefault="009B0ADD" w:rsidP="00E11201">
            <w:pPr>
              <w:rPr>
                <w:rFonts w:cstheme="minorHAnsi"/>
                <w:b/>
                <w:iCs/>
              </w:rPr>
            </w:pPr>
          </w:p>
        </w:tc>
        <w:tc>
          <w:tcPr>
            <w:tcW w:w="8010" w:type="dxa"/>
          </w:tcPr>
          <w:p w14:paraId="1DD16CFC" w14:textId="46F2E185" w:rsidR="009B0ADD" w:rsidRPr="00233A6A" w:rsidRDefault="009B0ADD" w:rsidP="00E11201">
            <w:pPr>
              <w:jc w:val="both"/>
              <w:rPr>
                <w:rFonts w:cstheme="minorHAnsi"/>
                <w:iCs/>
              </w:rPr>
            </w:pPr>
          </w:p>
        </w:tc>
      </w:tr>
    </w:tbl>
    <w:p w14:paraId="15113507" w14:textId="77777777" w:rsidR="009B0ADD" w:rsidRPr="00233A6A" w:rsidRDefault="009B0ADD" w:rsidP="009B0ADD">
      <w:pPr>
        <w:spacing w:after="0" w:line="240" w:lineRule="auto"/>
        <w:rPr>
          <w:rFonts w:cstheme="minorHAnsi"/>
          <w:b/>
          <w:iCs/>
        </w:rPr>
      </w:pPr>
    </w:p>
    <w:tbl>
      <w:tblPr>
        <w:tblStyle w:val="TableGrid10"/>
        <w:tblW w:w="0" w:type="auto"/>
        <w:tblLook w:val="04A0" w:firstRow="1" w:lastRow="0" w:firstColumn="1" w:lastColumn="0" w:noHBand="0" w:noVBand="1"/>
      </w:tblPr>
      <w:tblGrid>
        <w:gridCol w:w="1884"/>
        <w:gridCol w:w="8010"/>
      </w:tblGrid>
      <w:tr w:rsidR="009B0ADD" w:rsidRPr="00233A6A" w14:paraId="422D3A21" w14:textId="77777777" w:rsidTr="00CE6344">
        <w:trPr>
          <w:trHeight w:val="105"/>
        </w:trPr>
        <w:tc>
          <w:tcPr>
            <w:tcW w:w="9894" w:type="dxa"/>
            <w:gridSpan w:val="2"/>
          </w:tcPr>
          <w:p w14:paraId="502BFA46" w14:textId="77777777" w:rsidR="009B0ADD" w:rsidRPr="00233A6A" w:rsidRDefault="009B0ADD" w:rsidP="00E11201">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9B0ADD" w:rsidRPr="00233A6A" w14:paraId="694B0D0D" w14:textId="77777777" w:rsidTr="00CE6344">
        <w:trPr>
          <w:trHeight w:val="679"/>
        </w:trPr>
        <w:tc>
          <w:tcPr>
            <w:tcW w:w="1884" w:type="dxa"/>
          </w:tcPr>
          <w:p w14:paraId="5C1BD0A3" w14:textId="2571B8CF"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r w:rsidRPr="00233A6A">
              <w:rPr>
                <w:rFonts w:cstheme="minorHAnsi"/>
                <w:b/>
                <w:iCs/>
              </w:rPr>
              <w:t xml:space="preserve"> </w:t>
            </w:r>
          </w:p>
          <w:p w14:paraId="321FF673" w14:textId="77777777" w:rsidR="00562882" w:rsidRPr="00233A6A" w:rsidRDefault="00562882" w:rsidP="00E11201">
            <w:pPr>
              <w:rPr>
                <w:rFonts w:cstheme="minorHAnsi"/>
                <w:b/>
                <w:iCs/>
              </w:rPr>
            </w:pPr>
          </w:p>
        </w:tc>
        <w:tc>
          <w:tcPr>
            <w:tcW w:w="8009" w:type="dxa"/>
          </w:tcPr>
          <w:p w14:paraId="4D867B60" w14:textId="40CAB934" w:rsidR="00907144" w:rsidRPr="00233A6A" w:rsidRDefault="00907144" w:rsidP="00907144">
            <w:pPr>
              <w:autoSpaceDE w:val="0"/>
              <w:autoSpaceDN w:val="0"/>
              <w:adjustRightInd w:val="0"/>
              <w:jc w:val="both"/>
              <w:rPr>
                <w:rFonts w:cstheme="minorHAnsi"/>
              </w:rPr>
            </w:pPr>
            <w:r w:rsidRPr="00233A6A">
              <w:rPr>
                <w:rFonts w:cstheme="minorHAnsi"/>
                <w:b/>
                <w:bCs/>
              </w:rPr>
              <w:t>Green Manufacturing: Shaping India</w:t>
            </w:r>
            <w:r w:rsidR="00052511" w:rsidRPr="00233A6A">
              <w:rPr>
                <w:rFonts w:cstheme="minorHAnsi"/>
                <w:b/>
                <w:bCs/>
              </w:rPr>
              <w:t>'</w:t>
            </w:r>
            <w:r w:rsidRPr="00233A6A">
              <w:rPr>
                <w:rFonts w:cstheme="minorHAnsi"/>
                <w:b/>
                <w:bCs/>
              </w:rPr>
              <w:t xml:space="preserve">s Inclusive and Green Economy: mobilizing change in select manufacturing sectors </w:t>
            </w:r>
            <w:r w:rsidRPr="00233A6A">
              <w:rPr>
                <w:rFonts w:cstheme="minorHAnsi"/>
              </w:rPr>
              <w:t>– joint work package of UNIDO and ILO</w:t>
            </w:r>
          </w:p>
          <w:p w14:paraId="3B37FF1F" w14:textId="77777777" w:rsidR="00907144" w:rsidRPr="00233A6A" w:rsidRDefault="00907144" w:rsidP="00907144">
            <w:pPr>
              <w:autoSpaceDE w:val="0"/>
              <w:autoSpaceDN w:val="0"/>
              <w:adjustRightInd w:val="0"/>
              <w:jc w:val="both"/>
              <w:rPr>
                <w:rFonts w:cstheme="minorHAnsi"/>
                <w:b/>
                <w:bCs/>
              </w:rPr>
            </w:pPr>
          </w:p>
          <w:p w14:paraId="6E431BA8" w14:textId="4D7A680E" w:rsidR="00907144" w:rsidRPr="00233A6A" w:rsidRDefault="00907144" w:rsidP="00907144">
            <w:pPr>
              <w:autoSpaceDE w:val="0"/>
              <w:autoSpaceDN w:val="0"/>
              <w:adjustRightInd w:val="0"/>
              <w:jc w:val="both"/>
              <w:rPr>
                <w:rFonts w:cstheme="minorHAnsi"/>
                <w:iCs/>
              </w:rPr>
            </w:pPr>
            <w:r w:rsidRPr="00233A6A">
              <w:rPr>
                <w:rFonts w:cstheme="minorHAnsi"/>
              </w:rPr>
              <w:t>In view of the rapidly changing manufacturing landscape in the post</w:t>
            </w:r>
            <w:r w:rsidR="00052511" w:rsidRPr="00233A6A">
              <w:rPr>
                <w:rFonts w:cstheme="minorHAnsi"/>
              </w:rPr>
              <w:t>-</w:t>
            </w:r>
            <w:r w:rsidRPr="00233A6A">
              <w:rPr>
                <w:rFonts w:cstheme="minorHAnsi"/>
              </w:rPr>
              <w:t>COVID</w:t>
            </w:r>
            <w:r w:rsidR="00052511" w:rsidRPr="00233A6A">
              <w:rPr>
                <w:rFonts w:cstheme="minorHAnsi"/>
              </w:rPr>
              <w:t>-</w:t>
            </w:r>
            <w:r w:rsidRPr="00233A6A">
              <w:rPr>
                <w:rFonts w:cstheme="minorHAnsi"/>
              </w:rPr>
              <w:t>19 pandemic period, shaped by digitalization, green transition</w:t>
            </w:r>
            <w:r w:rsidR="00052511" w:rsidRPr="00233A6A">
              <w:rPr>
                <w:rFonts w:cstheme="minorHAnsi"/>
              </w:rPr>
              <w:t>,</w:t>
            </w:r>
            <w:r w:rsidRPr="00233A6A">
              <w:rPr>
                <w:rFonts w:cstheme="minorHAnsi"/>
              </w:rPr>
              <w:t xml:space="preserve"> and rebalancing of global supply chains, UNIDO collected further stakeholder inputs and expanded the analysis of industrial statistics and review</w:t>
            </w:r>
            <w:r w:rsidR="00052511" w:rsidRPr="00233A6A">
              <w:rPr>
                <w:rFonts w:cstheme="minorHAnsi"/>
              </w:rPr>
              <w:t>ed</w:t>
            </w:r>
            <w:r w:rsidRPr="00233A6A">
              <w:rPr>
                <w:rFonts w:cstheme="minorHAnsi"/>
              </w:rPr>
              <w:t xml:space="preserve"> practical experiences in green manufacturing in India. These were inputted into </w:t>
            </w:r>
            <w:r w:rsidR="00052511" w:rsidRPr="00233A6A">
              <w:rPr>
                <w:rFonts w:cstheme="minorHAnsi"/>
              </w:rPr>
              <w:t>redrafting</w:t>
            </w:r>
            <w:r w:rsidRPr="00233A6A">
              <w:rPr>
                <w:rFonts w:cstheme="minorHAnsi"/>
              </w:rPr>
              <w:t xml:space="preserve"> the earlier 2021 draft </w:t>
            </w:r>
            <w:r w:rsidRPr="00233A6A">
              <w:rPr>
                <w:rFonts w:cstheme="minorHAnsi"/>
                <w:iCs/>
              </w:rPr>
              <w:t xml:space="preserve">Baseline Assessment </w:t>
            </w:r>
            <w:r w:rsidR="00052511" w:rsidRPr="00233A6A">
              <w:rPr>
                <w:rFonts w:cstheme="minorHAnsi"/>
                <w:iCs/>
              </w:rPr>
              <w:t>R</w:t>
            </w:r>
            <w:r w:rsidRPr="00233A6A">
              <w:rPr>
                <w:rFonts w:cstheme="minorHAnsi"/>
                <w:iCs/>
              </w:rPr>
              <w:t>eport of I</w:t>
            </w:r>
            <w:r w:rsidR="004A39C1" w:rsidRPr="00233A6A">
              <w:rPr>
                <w:rFonts w:cstheme="minorHAnsi"/>
                <w:iCs/>
              </w:rPr>
              <w:t xml:space="preserve">nclusive </w:t>
            </w:r>
            <w:r w:rsidRPr="00233A6A">
              <w:rPr>
                <w:rFonts w:cstheme="minorHAnsi"/>
                <w:iCs/>
              </w:rPr>
              <w:t>G</w:t>
            </w:r>
            <w:r w:rsidR="004A39C1" w:rsidRPr="00233A6A">
              <w:rPr>
                <w:rFonts w:cstheme="minorHAnsi"/>
                <w:iCs/>
              </w:rPr>
              <w:t xml:space="preserve">reen </w:t>
            </w:r>
            <w:r w:rsidRPr="00233A6A">
              <w:rPr>
                <w:rFonts w:cstheme="minorHAnsi"/>
                <w:iCs/>
              </w:rPr>
              <w:t>E</w:t>
            </w:r>
            <w:r w:rsidR="004A39C1" w:rsidRPr="00233A6A">
              <w:rPr>
                <w:rFonts w:cstheme="minorHAnsi"/>
                <w:iCs/>
              </w:rPr>
              <w:t>conomy</w:t>
            </w:r>
            <w:r w:rsidRPr="00233A6A">
              <w:rPr>
                <w:rFonts w:cstheme="minorHAnsi"/>
                <w:iCs/>
              </w:rPr>
              <w:t xml:space="preserve"> in Manufacturing (identified as </w:t>
            </w:r>
            <w:r w:rsidR="00052511" w:rsidRPr="00233A6A">
              <w:rPr>
                <w:rFonts w:cstheme="minorHAnsi"/>
                <w:iCs/>
              </w:rPr>
              <w:t xml:space="preserve">the </w:t>
            </w:r>
            <w:r w:rsidRPr="00233A6A">
              <w:rPr>
                <w:rFonts w:cstheme="minorHAnsi"/>
                <w:iCs/>
              </w:rPr>
              <w:t xml:space="preserve">first deliverable under the work package). </w:t>
            </w:r>
          </w:p>
          <w:p w14:paraId="1F88DC3E" w14:textId="77777777" w:rsidR="00907144" w:rsidRPr="00233A6A" w:rsidRDefault="00907144" w:rsidP="00907144">
            <w:pPr>
              <w:autoSpaceDE w:val="0"/>
              <w:autoSpaceDN w:val="0"/>
              <w:adjustRightInd w:val="0"/>
              <w:jc w:val="both"/>
              <w:rPr>
                <w:rFonts w:cstheme="minorHAnsi"/>
                <w:iCs/>
              </w:rPr>
            </w:pPr>
          </w:p>
          <w:p w14:paraId="6075F2B0" w14:textId="05829718" w:rsidR="00907144" w:rsidRPr="00233A6A" w:rsidRDefault="00907144" w:rsidP="00907144">
            <w:pPr>
              <w:autoSpaceDE w:val="0"/>
              <w:autoSpaceDN w:val="0"/>
              <w:adjustRightInd w:val="0"/>
              <w:jc w:val="both"/>
              <w:rPr>
                <w:rFonts w:cstheme="minorHAnsi"/>
                <w:iCs/>
              </w:rPr>
            </w:pPr>
            <w:r w:rsidRPr="00233A6A">
              <w:rPr>
                <w:rFonts w:cstheme="minorHAnsi"/>
                <w:iCs/>
              </w:rPr>
              <w:t xml:space="preserve">The report has been recrafted as a </w:t>
            </w:r>
            <w:r w:rsidR="00052511" w:rsidRPr="00233A6A">
              <w:rPr>
                <w:rFonts w:cstheme="minorHAnsi"/>
                <w:iCs/>
              </w:rPr>
              <w:t>'</w:t>
            </w:r>
            <w:r w:rsidRPr="00233A6A">
              <w:rPr>
                <w:rFonts w:cstheme="minorHAnsi"/>
                <w:iCs/>
              </w:rPr>
              <w:t>review of policy issues and challenges</w:t>
            </w:r>
            <w:r w:rsidR="00052511" w:rsidRPr="00233A6A">
              <w:rPr>
                <w:rFonts w:cstheme="minorHAnsi"/>
                <w:iCs/>
              </w:rPr>
              <w:t>'</w:t>
            </w:r>
            <w:r w:rsidRPr="00233A6A">
              <w:rPr>
                <w:rFonts w:cstheme="minorHAnsi"/>
                <w:iCs/>
              </w:rPr>
              <w:t xml:space="preserve">. It provides an assessment of the manufacturing sector in India (in terms of its contributions to </w:t>
            </w:r>
            <w:r w:rsidR="00052511" w:rsidRPr="00233A6A">
              <w:rPr>
                <w:rFonts w:cstheme="minorHAnsi"/>
                <w:iCs/>
              </w:rPr>
              <w:t xml:space="preserve">the </w:t>
            </w:r>
            <w:r w:rsidRPr="00233A6A">
              <w:rPr>
                <w:rFonts w:cstheme="minorHAnsi"/>
                <w:iCs/>
              </w:rPr>
              <w:t>economy, society</w:t>
            </w:r>
            <w:r w:rsidR="00052511" w:rsidRPr="00233A6A">
              <w:rPr>
                <w:rFonts w:cstheme="minorHAnsi"/>
                <w:iCs/>
              </w:rPr>
              <w:t>,</w:t>
            </w:r>
            <w:r w:rsidRPr="00233A6A">
              <w:rPr>
                <w:rFonts w:cstheme="minorHAnsi"/>
                <w:iCs/>
              </w:rPr>
              <w:t xml:space="preserve"> and environment, and achievement of SDGs) and then elaborates on key green strategies for manufacturing. It is argued that IGE transformation is necessary from economic, climate and environment</w:t>
            </w:r>
            <w:r w:rsidR="00052511" w:rsidRPr="00233A6A">
              <w:rPr>
                <w:rFonts w:cstheme="minorHAnsi"/>
                <w:iCs/>
              </w:rPr>
              <w:t>al</w:t>
            </w:r>
            <w:r w:rsidRPr="00233A6A">
              <w:rPr>
                <w:rFonts w:cstheme="minorHAnsi"/>
                <w:iCs/>
              </w:rPr>
              <w:t xml:space="preserve"> perspectives and brings important inclusive and sustainable development co-benefits that cannot be missed out. In mapping ways forward, it puts central emphasis on manufacturing firms as agents of IGE transformation, which can be leveraged by industrial capability, (entrepreneurial) competencies, technology, financing, policy</w:t>
            </w:r>
            <w:r w:rsidR="00052511" w:rsidRPr="00233A6A">
              <w:rPr>
                <w:rFonts w:cstheme="minorHAnsi"/>
                <w:iCs/>
              </w:rPr>
              <w:t>,</w:t>
            </w:r>
            <w:r w:rsidRPr="00233A6A">
              <w:rPr>
                <w:rFonts w:cstheme="minorHAnsi"/>
                <w:iCs/>
              </w:rPr>
              <w:t xml:space="preserve"> and markets. Moreover, it zooms in on the need for future manufacturing visions and roadmaps </w:t>
            </w:r>
            <w:r w:rsidR="00052511" w:rsidRPr="00233A6A">
              <w:rPr>
                <w:rFonts w:cstheme="minorHAnsi"/>
                <w:iCs/>
              </w:rPr>
              <w:t>with mid-</w:t>
            </w:r>
            <w:r w:rsidRPr="00233A6A">
              <w:rPr>
                <w:rFonts w:cstheme="minorHAnsi"/>
                <w:iCs/>
              </w:rPr>
              <w:t xml:space="preserve"> to long</w:t>
            </w:r>
            <w:r w:rsidR="00052511" w:rsidRPr="00233A6A">
              <w:rPr>
                <w:rFonts w:cstheme="minorHAnsi"/>
                <w:iCs/>
              </w:rPr>
              <w:t>-</w:t>
            </w:r>
            <w:r w:rsidRPr="00233A6A">
              <w:rPr>
                <w:rFonts w:cstheme="minorHAnsi"/>
                <w:iCs/>
              </w:rPr>
              <w:t>term horizon</w:t>
            </w:r>
            <w:r w:rsidR="00052511" w:rsidRPr="00233A6A">
              <w:rPr>
                <w:rFonts w:cstheme="minorHAnsi"/>
                <w:iCs/>
              </w:rPr>
              <w:t>s</w:t>
            </w:r>
            <w:r w:rsidRPr="00233A6A">
              <w:rPr>
                <w:rFonts w:cstheme="minorHAnsi"/>
                <w:iCs/>
              </w:rPr>
              <w:t xml:space="preserve"> to drive innovation and investment towards technology solutions that can deliver net zero, zero harm, nature</w:t>
            </w:r>
            <w:r w:rsidR="00052511" w:rsidRPr="00233A6A">
              <w:rPr>
                <w:rFonts w:cstheme="minorHAnsi"/>
                <w:iCs/>
              </w:rPr>
              <w:t>,</w:t>
            </w:r>
            <w:r w:rsidRPr="00233A6A">
              <w:rPr>
                <w:rFonts w:cstheme="minorHAnsi"/>
                <w:iCs/>
              </w:rPr>
              <w:t xml:space="preserve"> and </w:t>
            </w:r>
            <w:r w:rsidR="00052511" w:rsidRPr="00233A6A">
              <w:rPr>
                <w:rFonts w:cstheme="minorHAnsi"/>
                <w:iCs/>
              </w:rPr>
              <w:t>positive water</w:t>
            </w:r>
            <w:r w:rsidRPr="00233A6A">
              <w:rPr>
                <w:rFonts w:cstheme="minorHAnsi"/>
                <w:iCs/>
              </w:rPr>
              <w:t xml:space="preserve"> technologies, products</w:t>
            </w:r>
            <w:r w:rsidR="00052511" w:rsidRPr="00233A6A">
              <w:rPr>
                <w:rFonts w:cstheme="minorHAnsi"/>
                <w:iCs/>
              </w:rPr>
              <w:t>,</w:t>
            </w:r>
            <w:r w:rsidRPr="00233A6A">
              <w:rPr>
                <w:rFonts w:cstheme="minorHAnsi"/>
                <w:iCs/>
              </w:rPr>
              <w:t xml:space="preserve"> and business models that are needed by mid-century. </w:t>
            </w:r>
          </w:p>
          <w:p w14:paraId="27EC44AC" w14:textId="77777777" w:rsidR="00907144" w:rsidRPr="00233A6A" w:rsidRDefault="00907144" w:rsidP="00907144">
            <w:pPr>
              <w:autoSpaceDE w:val="0"/>
              <w:autoSpaceDN w:val="0"/>
              <w:adjustRightInd w:val="0"/>
              <w:jc w:val="both"/>
              <w:rPr>
                <w:rFonts w:cstheme="minorHAnsi"/>
                <w:iCs/>
              </w:rPr>
            </w:pPr>
          </w:p>
          <w:p w14:paraId="2E134231" w14:textId="3F7F8F87" w:rsidR="00907144" w:rsidRPr="00233A6A" w:rsidRDefault="00907144" w:rsidP="00907144">
            <w:pPr>
              <w:autoSpaceDE w:val="0"/>
              <w:autoSpaceDN w:val="0"/>
              <w:adjustRightInd w:val="0"/>
              <w:jc w:val="both"/>
              <w:rPr>
                <w:rFonts w:cstheme="minorHAnsi"/>
                <w:iCs/>
              </w:rPr>
            </w:pPr>
            <w:r w:rsidRPr="00233A6A">
              <w:rPr>
                <w:rFonts w:cstheme="minorHAnsi"/>
                <w:iCs/>
              </w:rPr>
              <w:t xml:space="preserve">Upon review and inputs from ILO, with a particular focus on green job creation and just transition, the consultation draft was issued in October 2022. At the request of the National Steering Committee, the report was subjected to a consultation and review meeting, which took place through </w:t>
            </w:r>
            <w:r w:rsidR="00052511" w:rsidRPr="00233A6A">
              <w:rPr>
                <w:rFonts w:cstheme="minorHAnsi"/>
                <w:iCs/>
              </w:rPr>
              <w:t xml:space="preserve">a </w:t>
            </w:r>
            <w:r w:rsidRPr="00233A6A">
              <w:rPr>
                <w:rFonts w:cstheme="minorHAnsi"/>
                <w:iCs/>
              </w:rPr>
              <w:t xml:space="preserve">hybrid modality on </w:t>
            </w:r>
            <w:r w:rsidR="00052511" w:rsidRPr="00233A6A">
              <w:rPr>
                <w:rFonts w:cstheme="minorHAnsi"/>
                <w:iCs/>
              </w:rPr>
              <w:t>November 10,</w:t>
            </w:r>
            <w:r w:rsidRPr="00233A6A">
              <w:rPr>
                <w:rFonts w:cstheme="minorHAnsi"/>
                <w:iCs/>
              </w:rPr>
              <w:t xml:space="preserve"> 2022. Some 25 key informants from employers</w:t>
            </w:r>
            <w:r w:rsidR="00052511" w:rsidRPr="00233A6A">
              <w:rPr>
                <w:rFonts w:cstheme="minorHAnsi"/>
                <w:iCs/>
              </w:rPr>
              <w:t>'</w:t>
            </w:r>
            <w:r w:rsidRPr="00233A6A">
              <w:rPr>
                <w:rFonts w:cstheme="minorHAnsi"/>
                <w:iCs/>
              </w:rPr>
              <w:t xml:space="preserve"> and employees</w:t>
            </w:r>
            <w:r w:rsidR="00052511" w:rsidRPr="00233A6A">
              <w:rPr>
                <w:rFonts w:cstheme="minorHAnsi"/>
                <w:iCs/>
              </w:rPr>
              <w:t>'</w:t>
            </w:r>
            <w:r w:rsidRPr="00233A6A">
              <w:rPr>
                <w:rFonts w:cstheme="minorHAnsi"/>
                <w:iCs/>
              </w:rPr>
              <w:t xml:space="preserve"> organizations and knowledge institutions provided overall endorsement, along with specific suggestions. </w:t>
            </w:r>
          </w:p>
          <w:p w14:paraId="33DF251F" w14:textId="77777777" w:rsidR="00907144" w:rsidRPr="00233A6A" w:rsidRDefault="00907144" w:rsidP="00907144">
            <w:pPr>
              <w:autoSpaceDE w:val="0"/>
              <w:autoSpaceDN w:val="0"/>
              <w:adjustRightInd w:val="0"/>
              <w:jc w:val="both"/>
              <w:rPr>
                <w:rFonts w:cstheme="minorHAnsi"/>
                <w:iCs/>
              </w:rPr>
            </w:pPr>
          </w:p>
          <w:p w14:paraId="129FEF81" w14:textId="5F23BC42" w:rsidR="00907144" w:rsidRPr="00233A6A" w:rsidRDefault="00907144" w:rsidP="00907144">
            <w:pPr>
              <w:autoSpaceDE w:val="0"/>
              <w:autoSpaceDN w:val="0"/>
              <w:adjustRightInd w:val="0"/>
              <w:jc w:val="both"/>
              <w:rPr>
                <w:rFonts w:cstheme="minorHAnsi"/>
                <w:iCs/>
              </w:rPr>
            </w:pPr>
            <w:r w:rsidRPr="00233A6A">
              <w:rPr>
                <w:rFonts w:cstheme="minorHAnsi"/>
                <w:iCs/>
              </w:rPr>
              <w:t xml:space="preserve">Thereafter one-on-one briefings have been facilitated with Department for Promotion of Industry and Internal Trade (DPIIT) and the Ministry of Micro, Small and Medium Enterprises (MSME). The report </w:t>
            </w:r>
            <w:r w:rsidR="00052511" w:rsidRPr="00233A6A">
              <w:rPr>
                <w:rFonts w:cstheme="minorHAnsi"/>
                <w:iCs/>
              </w:rPr>
              <w:t>was</w:t>
            </w:r>
            <w:r w:rsidRPr="00233A6A">
              <w:rPr>
                <w:rFonts w:cstheme="minorHAnsi"/>
                <w:iCs/>
              </w:rPr>
              <w:t xml:space="preserve"> finalized in December 2022 for copy editing and publishing. </w:t>
            </w:r>
          </w:p>
          <w:p w14:paraId="1CB3E827" w14:textId="77777777" w:rsidR="00907144" w:rsidRPr="00233A6A" w:rsidRDefault="00907144" w:rsidP="00907144">
            <w:pPr>
              <w:autoSpaceDE w:val="0"/>
              <w:autoSpaceDN w:val="0"/>
              <w:adjustRightInd w:val="0"/>
              <w:jc w:val="both"/>
              <w:rPr>
                <w:rFonts w:cstheme="minorHAnsi"/>
                <w:iCs/>
              </w:rPr>
            </w:pPr>
          </w:p>
          <w:p w14:paraId="3CDDF42A" w14:textId="58BA898D" w:rsidR="00907144" w:rsidRPr="00233A6A" w:rsidRDefault="00907144" w:rsidP="00907144">
            <w:pPr>
              <w:autoSpaceDE w:val="0"/>
              <w:autoSpaceDN w:val="0"/>
              <w:adjustRightInd w:val="0"/>
              <w:jc w:val="both"/>
              <w:rPr>
                <w:rFonts w:cstheme="minorHAnsi"/>
                <w:iCs/>
              </w:rPr>
            </w:pPr>
            <w:r w:rsidRPr="00233A6A">
              <w:rPr>
                <w:rFonts w:cstheme="minorHAnsi"/>
                <w:iCs/>
              </w:rPr>
              <w:t>In parallel</w:t>
            </w:r>
            <w:r w:rsidR="00052511" w:rsidRPr="00233A6A">
              <w:rPr>
                <w:rFonts w:cstheme="minorHAnsi"/>
                <w:iCs/>
              </w:rPr>
              <w:t>,</w:t>
            </w:r>
            <w:r w:rsidRPr="00233A6A">
              <w:rPr>
                <w:rFonts w:cstheme="minorHAnsi"/>
                <w:iCs/>
              </w:rPr>
              <w:t xml:space="preserve"> UNIDO undertook preparatory work towards the development of </w:t>
            </w:r>
            <w:r w:rsidR="00052511" w:rsidRPr="00233A6A">
              <w:rPr>
                <w:rFonts w:cstheme="minorHAnsi"/>
                <w:iCs/>
              </w:rPr>
              <w:t xml:space="preserve">a </w:t>
            </w:r>
            <w:r w:rsidRPr="00233A6A">
              <w:rPr>
                <w:rFonts w:cstheme="minorHAnsi"/>
                <w:iCs/>
              </w:rPr>
              <w:t xml:space="preserve">technology and innovation roadmap for the textile and garments sector, identified as its second PAGE India deliverable. UNIDO initiated consultations with the Ministry of </w:t>
            </w:r>
            <w:r w:rsidRPr="00233A6A">
              <w:rPr>
                <w:rFonts w:cstheme="minorHAnsi"/>
                <w:iCs/>
              </w:rPr>
              <w:lastRenderedPageBreak/>
              <w:t xml:space="preserve">Textiles and served – amongst others – as </w:t>
            </w:r>
            <w:r w:rsidR="00052511" w:rsidRPr="00233A6A">
              <w:rPr>
                <w:rFonts w:cstheme="minorHAnsi"/>
                <w:iCs/>
              </w:rPr>
              <w:t xml:space="preserve">a </w:t>
            </w:r>
            <w:r w:rsidRPr="00233A6A">
              <w:rPr>
                <w:rFonts w:cstheme="minorHAnsi"/>
                <w:iCs/>
              </w:rPr>
              <w:t>key resource for the Ministry</w:t>
            </w:r>
            <w:r w:rsidR="00052511" w:rsidRPr="00233A6A">
              <w:rPr>
                <w:rFonts w:cstheme="minorHAnsi"/>
                <w:iCs/>
              </w:rPr>
              <w:t>'</w:t>
            </w:r>
            <w:r w:rsidRPr="00233A6A">
              <w:rPr>
                <w:rFonts w:cstheme="minorHAnsi"/>
                <w:iCs/>
              </w:rPr>
              <w:t>s stakeholders</w:t>
            </w:r>
            <w:r w:rsidR="00052511" w:rsidRPr="00233A6A">
              <w:rPr>
                <w:rFonts w:cstheme="minorHAnsi"/>
                <w:iCs/>
              </w:rPr>
              <w:t>'</w:t>
            </w:r>
            <w:r w:rsidRPr="00233A6A">
              <w:rPr>
                <w:rFonts w:cstheme="minorHAnsi"/>
                <w:iCs/>
              </w:rPr>
              <w:t xml:space="preserve"> consultation on sustainability in the textile value chain in India (hosted on World Cotton Day, </w:t>
            </w:r>
            <w:r w:rsidR="00052511" w:rsidRPr="00233A6A">
              <w:rPr>
                <w:rFonts w:cstheme="minorHAnsi"/>
                <w:iCs/>
              </w:rPr>
              <w:t>October 7</w:t>
            </w:r>
            <w:r w:rsidR="00233A6A" w:rsidRPr="00233A6A">
              <w:rPr>
                <w:rFonts w:cstheme="minorHAnsi"/>
                <w:iCs/>
              </w:rPr>
              <w:t>, 2022</w:t>
            </w:r>
            <w:r w:rsidRPr="00233A6A">
              <w:rPr>
                <w:rFonts w:cstheme="minorHAnsi"/>
                <w:iCs/>
              </w:rPr>
              <w:t>). Through subsequent consultations</w:t>
            </w:r>
            <w:r w:rsidR="00052511" w:rsidRPr="00233A6A">
              <w:rPr>
                <w:rFonts w:cstheme="minorHAnsi"/>
                <w:iCs/>
              </w:rPr>
              <w:t>,</w:t>
            </w:r>
            <w:r w:rsidRPr="00233A6A">
              <w:rPr>
                <w:rFonts w:cstheme="minorHAnsi"/>
                <w:iCs/>
              </w:rPr>
              <w:t xml:space="preserve"> UNIDO developed </w:t>
            </w:r>
            <w:r w:rsidR="00052511" w:rsidRPr="00233A6A">
              <w:rPr>
                <w:rFonts w:cstheme="minorHAnsi"/>
                <w:iCs/>
              </w:rPr>
              <w:t xml:space="preserve">a </w:t>
            </w:r>
            <w:r w:rsidRPr="00233A6A">
              <w:rPr>
                <w:rFonts w:cstheme="minorHAnsi"/>
                <w:iCs/>
              </w:rPr>
              <w:t xml:space="preserve">specific proposal for roadmap development, aligned with both climate and sustainability imperatives as well as the objectives for the centenary of </w:t>
            </w:r>
            <w:r w:rsidR="00052511" w:rsidRPr="00233A6A">
              <w:rPr>
                <w:rFonts w:cstheme="minorHAnsi"/>
                <w:iCs/>
              </w:rPr>
              <w:t xml:space="preserve">the </w:t>
            </w:r>
            <w:r w:rsidRPr="00233A6A">
              <w:rPr>
                <w:rFonts w:cstheme="minorHAnsi"/>
                <w:iCs/>
              </w:rPr>
              <w:t>independence of India (India@100 in 2047). The Ministry has verbally agreed to co-host and co-own the roadmap development process</w:t>
            </w:r>
            <w:r w:rsidR="00052511" w:rsidRPr="00233A6A">
              <w:rPr>
                <w:rFonts w:cstheme="minorHAnsi"/>
                <w:iCs/>
              </w:rPr>
              <w:t>;</w:t>
            </w:r>
            <w:r w:rsidRPr="00233A6A">
              <w:rPr>
                <w:rFonts w:cstheme="minorHAnsi"/>
                <w:iCs/>
              </w:rPr>
              <w:t xml:space="preserve"> written confirmation is expected </w:t>
            </w:r>
            <w:r w:rsidR="00052511" w:rsidRPr="00233A6A">
              <w:rPr>
                <w:rFonts w:cstheme="minorHAnsi"/>
                <w:iCs/>
              </w:rPr>
              <w:t xml:space="preserve">to be received. </w:t>
            </w:r>
          </w:p>
          <w:p w14:paraId="0F3E6F93" w14:textId="6EC27F3C" w:rsidR="009B0ADD" w:rsidRPr="00233A6A" w:rsidRDefault="009B0ADD" w:rsidP="00A41197">
            <w:pPr>
              <w:jc w:val="both"/>
              <w:rPr>
                <w:rFonts w:cstheme="minorHAnsi"/>
                <w:iCs/>
              </w:rPr>
            </w:pPr>
          </w:p>
        </w:tc>
      </w:tr>
    </w:tbl>
    <w:p w14:paraId="7F40A3D4" w14:textId="77777777" w:rsidR="009B0ADD" w:rsidRPr="00233A6A" w:rsidRDefault="009B0ADD" w:rsidP="009B0ADD">
      <w:pPr>
        <w:spacing w:after="0" w:line="240" w:lineRule="auto"/>
        <w:rPr>
          <w:rFonts w:cstheme="minorHAnsi"/>
          <w:b/>
          <w:iCs/>
        </w:rPr>
      </w:pPr>
    </w:p>
    <w:tbl>
      <w:tblPr>
        <w:tblStyle w:val="TableGrid10"/>
        <w:tblW w:w="0" w:type="auto"/>
        <w:tblLook w:val="04A0" w:firstRow="1" w:lastRow="0" w:firstColumn="1" w:lastColumn="0" w:noHBand="0" w:noVBand="1"/>
      </w:tblPr>
      <w:tblGrid>
        <w:gridCol w:w="1885"/>
        <w:gridCol w:w="8010"/>
      </w:tblGrid>
      <w:tr w:rsidR="009B0ADD" w:rsidRPr="00233A6A" w14:paraId="5FA7D6EA" w14:textId="77777777" w:rsidTr="00E11201">
        <w:tc>
          <w:tcPr>
            <w:tcW w:w="9895" w:type="dxa"/>
            <w:gridSpan w:val="2"/>
          </w:tcPr>
          <w:p w14:paraId="6DDA02BC" w14:textId="77C88A68" w:rsidR="009B0ADD" w:rsidRPr="00233A6A" w:rsidRDefault="00A971E4" w:rsidP="00E11201">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9B0ADD" w:rsidRPr="00233A6A" w14:paraId="4132B5ED" w14:textId="77777777" w:rsidTr="00E11201">
        <w:tc>
          <w:tcPr>
            <w:tcW w:w="1885" w:type="dxa"/>
          </w:tcPr>
          <w:p w14:paraId="44ECA926" w14:textId="1B65C3EB"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p>
          <w:p w14:paraId="4621DDFD" w14:textId="77777777" w:rsidR="00562882" w:rsidRPr="00233A6A" w:rsidRDefault="00562882" w:rsidP="00E11201">
            <w:pPr>
              <w:rPr>
                <w:rFonts w:cstheme="minorHAnsi"/>
                <w:b/>
                <w:iCs/>
              </w:rPr>
            </w:pPr>
          </w:p>
        </w:tc>
        <w:tc>
          <w:tcPr>
            <w:tcW w:w="8010" w:type="dxa"/>
          </w:tcPr>
          <w:p w14:paraId="768AAD99" w14:textId="36980B6C" w:rsidR="009B0ADD" w:rsidRPr="00233A6A" w:rsidRDefault="009B0ADD" w:rsidP="00A76D50">
            <w:pPr>
              <w:jc w:val="both"/>
              <w:rPr>
                <w:rFonts w:cstheme="minorHAnsi"/>
                <w:iCs/>
              </w:rPr>
            </w:pPr>
          </w:p>
        </w:tc>
      </w:tr>
    </w:tbl>
    <w:p w14:paraId="517A1BF0" w14:textId="571AE0F1" w:rsidR="009B0ADD" w:rsidRPr="00233A6A" w:rsidRDefault="009B0ADD">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4981DC98" w14:textId="77777777" w:rsidTr="0025180A">
        <w:tc>
          <w:tcPr>
            <w:tcW w:w="9895" w:type="dxa"/>
            <w:gridSpan w:val="2"/>
          </w:tcPr>
          <w:p w14:paraId="301FA822"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B8EF906" w14:textId="77777777" w:rsidTr="0025180A">
        <w:tc>
          <w:tcPr>
            <w:tcW w:w="1885" w:type="dxa"/>
          </w:tcPr>
          <w:p w14:paraId="15F88E8F" w14:textId="77777777" w:rsidR="00507045" w:rsidRPr="00233A6A" w:rsidRDefault="00507045" w:rsidP="0025180A">
            <w:pPr>
              <w:rPr>
                <w:rFonts w:cstheme="minorHAnsi"/>
                <w:b/>
                <w:iCs/>
              </w:rPr>
            </w:pPr>
            <w:r w:rsidRPr="00233A6A">
              <w:rPr>
                <w:rFonts w:cstheme="minorHAnsi"/>
                <w:b/>
                <w:iCs/>
              </w:rPr>
              <w:t>Key achievements in 2022</w:t>
            </w:r>
          </w:p>
          <w:p w14:paraId="7B81C788" w14:textId="77777777" w:rsidR="00507045" w:rsidRPr="00233A6A" w:rsidRDefault="00507045" w:rsidP="0025180A">
            <w:pPr>
              <w:rPr>
                <w:rFonts w:cstheme="minorHAnsi"/>
                <w:b/>
                <w:iCs/>
              </w:rPr>
            </w:pPr>
          </w:p>
        </w:tc>
        <w:tc>
          <w:tcPr>
            <w:tcW w:w="8010" w:type="dxa"/>
            <w:vAlign w:val="center"/>
          </w:tcPr>
          <w:p w14:paraId="3CD0A677" w14:textId="77777777" w:rsidR="00507045" w:rsidRPr="00233A6A" w:rsidRDefault="00507045" w:rsidP="0025180A">
            <w:pPr>
              <w:rPr>
                <w:rFonts w:cstheme="minorHAnsi"/>
                <w:iCs/>
              </w:rPr>
            </w:pPr>
          </w:p>
        </w:tc>
      </w:tr>
    </w:tbl>
    <w:p w14:paraId="3F2601CB" w14:textId="77777777" w:rsidR="00507045" w:rsidRPr="00233A6A" w:rsidRDefault="00507045">
      <w:pPr>
        <w:rPr>
          <w:rFonts w:cstheme="minorHAnsi"/>
          <w:b/>
          <w:iCs/>
        </w:rPr>
      </w:pPr>
    </w:p>
    <w:p w14:paraId="0D447FB1" w14:textId="6ED0D5FD" w:rsidR="00A76D50" w:rsidRPr="00233A6A" w:rsidRDefault="009B0ADD" w:rsidP="00A76D50">
      <w:pPr>
        <w:spacing w:after="0" w:line="240" w:lineRule="auto"/>
        <w:jc w:val="center"/>
        <w:rPr>
          <w:rFonts w:cstheme="minorHAnsi"/>
          <w:b/>
          <w:iCs/>
        </w:rPr>
      </w:pPr>
      <w:r w:rsidRPr="00233A6A">
        <w:rPr>
          <w:rFonts w:cstheme="minorHAnsi"/>
          <w:b/>
          <w:iCs/>
        </w:rPr>
        <w:br w:type="page"/>
      </w:r>
      <w:r w:rsidR="00E52DFD" w:rsidRPr="00233A6A">
        <w:rPr>
          <w:rFonts w:cstheme="minorHAnsi"/>
          <w:b/>
          <w:iCs/>
        </w:rPr>
        <w:lastRenderedPageBreak/>
        <w:t>AGENCY</w:t>
      </w:r>
      <w:r w:rsidR="00A76D50" w:rsidRPr="00233A6A">
        <w:rPr>
          <w:rFonts w:cstheme="minorHAnsi"/>
          <w:b/>
          <w:iCs/>
        </w:rPr>
        <w:t xml:space="preserve"> - K</w:t>
      </w:r>
      <w:r w:rsidR="00BD00C6" w:rsidRPr="00233A6A">
        <w:rPr>
          <w:rFonts w:cstheme="minorHAnsi"/>
          <w:b/>
          <w:iCs/>
        </w:rPr>
        <w:t>AZAKHSTAN</w:t>
      </w:r>
    </w:p>
    <w:p w14:paraId="17E367F2" w14:textId="77777777" w:rsidR="00A76D50" w:rsidRPr="00233A6A" w:rsidRDefault="00A76D50" w:rsidP="00A76D50">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4C323800" w14:textId="77777777" w:rsidTr="0025180A">
        <w:tc>
          <w:tcPr>
            <w:tcW w:w="9895" w:type="dxa"/>
            <w:gridSpan w:val="2"/>
          </w:tcPr>
          <w:p w14:paraId="35E924B6"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F45BAA4" w14:textId="77777777" w:rsidTr="0025180A">
        <w:tc>
          <w:tcPr>
            <w:tcW w:w="2547" w:type="dxa"/>
          </w:tcPr>
          <w:p w14:paraId="3D9B48B1" w14:textId="3A36E79B"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9408F56" w14:textId="77777777" w:rsidR="00C13289" w:rsidRPr="00233A6A" w:rsidRDefault="00C13289" w:rsidP="0025180A">
            <w:pPr>
              <w:rPr>
                <w:rFonts w:cstheme="minorHAnsi"/>
                <w:b/>
                <w:i/>
                <w:iCs/>
              </w:rPr>
            </w:pPr>
          </w:p>
        </w:tc>
        <w:tc>
          <w:tcPr>
            <w:tcW w:w="7348" w:type="dxa"/>
          </w:tcPr>
          <w:p w14:paraId="0CC79257" w14:textId="77777777" w:rsidR="00C13289" w:rsidRPr="00233A6A" w:rsidRDefault="00C13289" w:rsidP="0025180A">
            <w:pPr>
              <w:rPr>
                <w:rFonts w:cstheme="minorHAnsi"/>
              </w:rPr>
            </w:pPr>
          </w:p>
        </w:tc>
      </w:tr>
      <w:tr w:rsidR="00C13289" w:rsidRPr="00233A6A" w14:paraId="24E5855A" w14:textId="77777777" w:rsidTr="0025180A">
        <w:tc>
          <w:tcPr>
            <w:tcW w:w="2547" w:type="dxa"/>
          </w:tcPr>
          <w:p w14:paraId="111617C6" w14:textId="69675F7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767C1F54" w14:textId="77777777" w:rsidR="00D06961" w:rsidRPr="00233A6A" w:rsidRDefault="00D06961" w:rsidP="00D06961">
            <w:pPr>
              <w:jc w:val="both"/>
              <w:rPr>
                <w:rFonts w:cstheme="minorHAnsi"/>
                <w:b/>
              </w:rPr>
            </w:pPr>
            <w:r w:rsidRPr="00233A6A">
              <w:rPr>
                <w:rFonts w:cstheme="minorHAnsi"/>
                <w:b/>
              </w:rPr>
              <w:t>Carbon Border Adjustment Mechanism (CBAM)</w:t>
            </w:r>
          </w:p>
          <w:p w14:paraId="12CACF28" w14:textId="77777777" w:rsidR="00D06961" w:rsidRPr="00233A6A" w:rsidRDefault="00D06961" w:rsidP="00D06961">
            <w:pPr>
              <w:jc w:val="both"/>
              <w:rPr>
                <w:rFonts w:cstheme="minorHAnsi"/>
                <w:b/>
                <w:noProof/>
              </w:rPr>
            </w:pPr>
          </w:p>
          <w:p w14:paraId="31A43A00" w14:textId="4B2DC9D4" w:rsidR="00862C77" w:rsidRPr="00233A6A" w:rsidRDefault="00D06961" w:rsidP="00D06961">
            <w:pPr>
              <w:widowControl w:val="0"/>
              <w:jc w:val="both"/>
              <w:rPr>
                <w:rFonts w:cstheme="minorHAnsi"/>
                <w:bCs/>
              </w:rPr>
            </w:pPr>
            <w:r w:rsidRPr="00233A6A">
              <w:rPr>
                <w:rFonts w:cstheme="minorHAnsi"/>
                <w:bCs/>
              </w:rPr>
              <w:t xml:space="preserve">The EU introduced a Carbon Border Adjustment Mechanism (CBAM) for imported goods, which will have an important impact on the Kazakh economy. In such context, </w:t>
            </w:r>
            <w:r w:rsidR="00862C77" w:rsidRPr="00233A6A">
              <w:rPr>
                <w:rFonts w:cstheme="minorHAnsi"/>
                <w:bCs/>
              </w:rPr>
              <w:t xml:space="preserve">PAGE has developed an </w:t>
            </w:r>
            <w:r w:rsidR="007300C5" w:rsidRPr="00233A6A">
              <w:rPr>
                <w:rFonts w:cstheme="minorHAnsi"/>
                <w:bCs/>
              </w:rPr>
              <w:t xml:space="preserve">excel based CBAM impact assessment tool in consultation with the Ministry of Ecology. </w:t>
            </w:r>
          </w:p>
          <w:p w14:paraId="36A4B16B" w14:textId="77777777" w:rsidR="007300C5" w:rsidRPr="00233A6A" w:rsidRDefault="007300C5" w:rsidP="00D06961">
            <w:pPr>
              <w:widowControl w:val="0"/>
              <w:jc w:val="both"/>
              <w:rPr>
                <w:rFonts w:cstheme="minorHAnsi"/>
                <w:bCs/>
              </w:rPr>
            </w:pPr>
          </w:p>
          <w:p w14:paraId="0979EBE7" w14:textId="12515A46" w:rsidR="00D06961" w:rsidRPr="00233A6A" w:rsidRDefault="00D06961" w:rsidP="00D06961">
            <w:pPr>
              <w:widowControl w:val="0"/>
              <w:jc w:val="both"/>
              <w:rPr>
                <w:rFonts w:cstheme="minorHAnsi"/>
                <w:bCs/>
              </w:rPr>
            </w:pPr>
            <w:r w:rsidRPr="00233A6A">
              <w:rPr>
                <w:rFonts w:cstheme="minorHAnsi"/>
                <w:bCs/>
              </w:rPr>
              <w:t>UNID</w:t>
            </w:r>
            <w:r w:rsidR="007300C5" w:rsidRPr="00233A6A">
              <w:rPr>
                <w:rFonts w:cstheme="minorHAnsi"/>
                <w:bCs/>
              </w:rPr>
              <w:t xml:space="preserve">O has further updated the excel tool adding </w:t>
            </w:r>
            <w:r w:rsidR="007300C5" w:rsidRPr="00233A6A">
              <w:rPr>
                <w:rFonts w:cstheme="minorHAnsi"/>
                <w:color w:val="000000"/>
                <w:shd w:val="clear" w:color="auto" w:fill="FFFFFF"/>
              </w:rPr>
              <w:t>Schedule Custom and Benchmark Custom tabs for incorporating</w:t>
            </w:r>
            <w:r w:rsidR="007300C5" w:rsidRPr="00233A6A">
              <w:rPr>
                <w:rFonts w:cstheme="minorHAnsi"/>
                <w:bCs/>
              </w:rPr>
              <w:t xml:space="preserve"> custom products in response to the request of the </w:t>
            </w:r>
            <w:r w:rsidR="00052511" w:rsidRPr="00233A6A">
              <w:rPr>
                <w:rFonts w:cstheme="minorHAnsi"/>
                <w:bCs/>
              </w:rPr>
              <w:t>M</w:t>
            </w:r>
            <w:r w:rsidR="007300C5" w:rsidRPr="00233A6A">
              <w:rPr>
                <w:rFonts w:cstheme="minorHAnsi"/>
                <w:bCs/>
              </w:rPr>
              <w:t xml:space="preserve">inistry. </w:t>
            </w:r>
            <w:r w:rsidRPr="00233A6A">
              <w:rPr>
                <w:rFonts w:cstheme="minorHAnsi"/>
                <w:bCs/>
              </w:rPr>
              <w:t>In addition, UNIDO promoted the tool and the concept in the country through stakeholder meetings and presentations with government actors</w:t>
            </w:r>
            <w:r w:rsidR="007300C5" w:rsidRPr="00233A6A">
              <w:rPr>
                <w:rFonts w:cstheme="minorHAnsi"/>
                <w:bCs/>
              </w:rPr>
              <w:t xml:space="preserve"> in January 2023</w:t>
            </w:r>
            <w:r w:rsidRPr="00233A6A">
              <w:rPr>
                <w:rFonts w:cstheme="minorHAnsi"/>
                <w:bCs/>
              </w:rPr>
              <w:t xml:space="preserve">. </w:t>
            </w:r>
          </w:p>
          <w:p w14:paraId="179AB384" w14:textId="77777777" w:rsidR="00C13289" w:rsidRPr="00233A6A" w:rsidRDefault="00C13289" w:rsidP="0025180A">
            <w:pPr>
              <w:spacing w:after="200"/>
              <w:jc w:val="both"/>
              <w:rPr>
                <w:rFonts w:cstheme="minorHAnsi"/>
              </w:rPr>
            </w:pPr>
          </w:p>
        </w:tc>
      </w:tr>
    </w:tbl>
    <w:p w14:paraId="1439A298"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05D8EFA9" w14:textId="77777777" w:rsidTr="0025180A">
        <w:tc>
          <w:tcPr>
            <w:tcW w:w="9895" w:type="dxa"/>
            <w:gridSpan w:val="2"/>
          </w:tcPr>
          <w:p w14:paraId="021F4CFB"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2914056B" w14:textId="77777777" w:rsidTr="0025180A">
        <w:tc>
          <w:tcPr>
            <w:tcW w:w="2547" w:type="dxa"/>
            <w:shd w:val="clear" w:color="auto" w:fill="auto"/>
          </w:tcPr>
          <w:p w14:paraId="6E6EDBE5" w14:textId="20CDD24B"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DF6C530"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323351BE" w14:textId="4AC6B498" w:rsidR="00D06961" w:rsidRPr="00233A6A" w:rsidRDefault="00D06961" w:rsidP="00D06961">
            <w:pPr>
              <w:rPr>
                <w:rFonts w:eastAsia="Times New Roman" w:cstheme="minorHAnsi"/>
                <w:b/>
              </w:rPr>
            </w:pPr>
            <w:r w:rsidRPr="00233A6A">
              <w:rPr>
                <w:rFonts w:eastAsia="Times New Roman" w:cstheme="minorHAnsi"/>
                <w:b/>
              </w:rPr>
              <w:t>Promotion of green SMEs</w:t>
            </w:r>
          </w:p>
          <w:p w14:paraId="440B111F" w14:textId="77777777" w:rsidR="00D06961" w:rsidRPr="00233A6A" w:rsidRDefault="00D06961" w:rsidP="00D06961">
            <w:pPr>
              <w:rPr>
                <w:rFonts w:eastAsia="Times New Roman" w:cstheme="minorHAnsi"/>
                <w:b/>
              </w:rPr>
            </w:pPr>
          </w:p>
          <w:p w14:paraId="1FC31D9C" w14:textId="51A122BA" w:rsidR="00246318" w:rsidRPr="00233A6A" w:rsidRDefault="007300C5" w:rsidP="0097035F">
            <w:pPr>
              <w:jc w:val="both"/>
              <w:textAlignment w:val="baseline"/>
              <w:rPr>
                <w:rFonts w:eastAsia="Times New Roman" w:cstheme="minorHAnsi"/>
              </w:rPr>
            </w:pPr>
            <w:r w:rsidRPr="00233A6A">
              <w:rPr>
                <w:rFonts w:eastAsia="Times New Roman" w:cstheme="minorHAnsi"/>
              </w:rPr>
              <w:t xml:space="preserve">The </w:t>
            </w:r>
            <w:r w:rsidR="00052511" w:rsidRPr="00233A6A">
              <w:rPr>
                <w:rFonts w:eastAsia="Times New Roman" w:cstheme="minorHAnsi"/>
              </w:rPr>
              <w:t>M</w:t>
            </w:r>
            <w:r w:rsidRPr="00233A6A">
              <w:rPr>
                <w:rFonts w:eastAsia="Times New Roman" w:cstheme="minorHAnsi"/>
              </w:rPr>
              <w:t>inistry of Ecology</w:t>
            </w:r>
            <w:r w:rsidR="00246318" w:rsidRPr="00233A6A">
              <w:rPr>
                <w:rFonts w:eastAsia="Times New Roman" w:cstheme="minorHAnsi"/>
              </w:rPr>
              <w:t xml:space="preserve"> and PAGE, led by UNIDO</w:t>
            </w:r>
            <w:r w:rsidR="00052511" w:rsidRPr="00233A6A">
              <w:rPr>
                <w:rFonts w:eastAsia="Times New Roman" w:cstheme="minorHAnsi"/>
              </w:rPr>
              <w:t>,</w:t>
            </w:r>
            <w:r w:rsidR="00246318" w:rsidRPr="00233A6A">
              <w:rPr>
                <w:rFonts w:eastAsia="Times New Roman" w:cstheme="minorHAnsi"/>
              </w:rPr>
              <w:t xml:space="preserve"> initiated a pilot project activity that </w:t>
            </w:r>
            <w:r w:rsidR="000C19B8" w:rsidRPr="00233A6A">
              <w:rPr>
                <w:rFonts w:eastAsia="Times New Roman" w:cstheme="minorHAnsi"/>
              </w:rPr>
              <w:t>re-</w:t>
            </w:r>
            <w:r w:rsidR="00246318" w:rsidRPr="00233A6A">
              <w:rPr>
                <w:rFonts w:eastAsia="Times New Roman" w:cstheme="minorHAnsi"/>
              </w:rPr>
              <w:t>directs emission</w:t>
            </w:r>
            <w:r w:rsidR="000C19B8" w:rsidRPr="00233A6A">
              <w:rPr>
                <w:rFonts w:eastAsia="Times New Roman" w:cstheme="minorHAnsi"/>
              </w:rPr>
              <w:t>s</w:t>
            </w:r>
            <w:r w:rsidR="00246318" w:rsidRPr="00233A6A">
              <w:rPr>
                <w:rFonts w:eastAsia="Times New Roman" w:cstheme="minorHAnsi"/>
              </w:rPr>
              <w:t xml:space="preserve"> payments to finance green SMEs with a high potential to </w:t>
            </w:r>
            <w:r w:rsidR="0065794E" w:rsidRPr="00233A6A">
              <w:rPr>
                <w:rFonts w:eastAsia="Times New Roman" w:cstheme="minorHAnsi"/>
              </w:rPr>
              <w:t>implement green project</w:t>
            </w:r>
            <w:r w:rsidR="00052511" w:rsidRPr="00233A6A">
              <w:rPr>
                <w:rFonts w:eastAsia="Times New Roman" w:cstheme="minorHAnsi"/>
              </w:rPr>
              <w:t>s</w:t>
            </w:r>
            <w:r w:rsidR="0065794E" w:rsidRPr="00233A6A">
              <w:rPr>
                <w:rFonts w:eastAsia="Times New Roman" w:cstheme="minorHAnsi"/>
              </w:rPr>
              <w:t xml:space="preserve"> that </w:t>
            </w:r>
            <w:r w:rsidR="00246318" w:rsidRPr="00233A6A">
              <w:rPr>
                <w:rFonts w:eastAsia="Times New Roman" w:cstheme="minorHAnsi"/>
              </w:rPr>
              <w:t xml:space="preserve">reduce emissions. This project's main objective is to promote green business and create green employment by increasing the efficiency </w:t>
            </w:r>
            <w:r w:rsidR="00052511" w:rsidRPr="00233A6A">
              <w:rPr>
                <w:rFonts w:eastAsia="Times New Roman" w:cstheme="minorHAnsi"/>
              </w:rPr>
              <w:t>of emissions payments in reducing negative environmental impacts, creating favorable conditions for implementing</w:t>
            </w:r>
            <w:r w:rsidR="00246318" w:rsidRPr="00233A6A">
              <w:rPr>
                <w:rFonts w:eastAsia="Times New Roman" w:cstheme="minorHAnsi"/>
              </w:rPr>
              <w:t xml:space="preserve"> "green" projects by SMEs and providing financial assistance incentives. The </w:t>
            </w:r>
            <w:proofErr w:type="spellStart"/>
            <w:r w:rsidR="00246318" w:rsidRPr="00233A6A">
              <w:rPr>
                <w:rFonts w:eastAsia="Times New Roman" w:cstheme="minorHAnsi"/>
              </w:rPr>
              <w:t>Akimat</w:t>
            </w:r>
            <w:proofErr w:type="spellEnd"/>
            <w:r w:rsidR="00246318" w:rsidRPr="00233A6A">
              <w:rPr>
                <w:rFonts w:eastAsia="Times New Roman" w:cstheme="minorHAnsi"/>
              </w:rPr>
              <w:t xml:space="preserve"> of Pavlodar oblast – a region that generates a quarter of all of Kazakhstan</w:t>
            </w:r>
            <w:r w:rsidR="00052511" w:rsidRPr="00233A6A">
              <w:rPr>
                <w:rFonts w:eastAsia="Times New Roman" w:cstheme="minorHAnsi"/>
              </w:rPr>
              <w:t>'</w:t>
            </w:r>
            <w:r w:rsidR="00246318" w:rsidRPr="00233A6A">
              <w:rPr>
                <w:rFonts w:eastAsia="Times New Roman" w:cstheme="minorHAnsi"/>
              </w:rPr>
              <w:t>s emissions, mainly from industrial facilities – agreed to pilot the initiative in the region.   </w:t>
            </w:r>
          </w:p>
          <w:p w14:paraId="76DDC756" w14:textId="77777777" w:rsidR="00246318" w:rsidRPr="00233A6A" w:rsidRDefault="00246318" w:rsidP="00246318">
            <w:pPr>
              <w:textAlignment w:val="baseline"/>
              <w:rPr>
                <w:rFonts w:eastAsia="Times New Roman" w:cstheme="minorHAnsi"/>
              </w:rPr>
            </w:pPr>
          </w:p>
          <w:p w14:paraId="1B53A970" w14:textId="2DBE29E4" w:rsidR="00246318" w:rsidRPr="00233A6A" w:rsidRDefault="00246318" w:rsidP="00233A6A">
            <w:pPr>
              <w:jc w:val="both"/>
              <w:textAlignment w:val="baseline"/>
              <w:rPr>
                <w:rFonts w:eastAsia="Times New Roman" w:cstheme="minorHAnsi"/>
              </w:rPr>
            </w:pPr>
            <w:r w:rsidRPr="00233A6A">
              <w:rPr>
                <w:rFonts w:eastAsia="Times New Roman" w:cstheme="minorHAnsi"/>
              </w:rPr>
              <w:t xml:space="preserve">The </w:t>
            </w:r>
            <w:r w:rsidR="00052511" w:rsidRPr="00233A6A">
              <w:rPr>
                <w:rFonts w:eastAsia="Times New Roman" w:cstheme="minorHAnsi"/>
              </w:rPr>
              <w:t>UNIDO expert team developed the draft pilot Regional Program for redirecting emission</w:t>
            </w:r>
            <w:r w:rsidR="000C19B8" w:rsidRPr="00233A6A">
              <w:rPr>
                <w:rFonts w:eastAsia="Times New Roman" w:cstheme="minorHAnsi"/>
              </w:rPr>
              <w:t>s</w:t>
            </w:r>
            <w:r w:rsidR="00052511" w:rsidRPr="00233A6A">
              <w:rPr>
                <w:rFonts w:eastAsia="Times New Roman" w:cstheme="minorHAnsi"/>
              </w:rPr>
              <w:t xml:space="preserve"> payments to finance green SMEs</w:t>
            </w:r>
            <w:r w:rsidRPr="00233A6A">
              <w:rPr>
                <w:rFonts w:eastAsia="Times New Roman" w:cstheme="minorHAnsi"/>
              </w:rPr>
              <w:t xml:space="preserve"> and submitted </w:t>
            </w:r>
            <w:r w:rsidR="00052511" w:rsidRPr="00233A6A">
              <w:rPr>
                <w:rFonts w:eastAsia="Times New Roman" w:cstheme="minorHAnsi"/>
              </w:rPr>
              <w:t xml:space="preserve">it </w:t>
            </w:r>
            <w:r w:rsidRPr="00233A6A">
              <w:rPr>
                <w:rFonts w:eastAsia="Times New Roman" w:cstheme="minorHAnsi"/>
              </w:rPr>
              <w:t>to the local government (</w:t>
            </w:r>
            <w:proofErr w:type="spellStart"/>
            <w:r w:rsidRPr="00233A6A">
              <w:rPr>
                <w:rFonts w:eastAsia="Times New Roman" w:cstheme="minorHAnsi"/>
              </w:rPr>
              <w:t>Akimat</w:t>
            </w:r>
            <w:proofErr w:type="spellEnd"/>
            <w:r w:rsidRPr="00233A6A">
              <w:rPr>
                <w:rFonts w:eastAsia="Times New Roman" w:cstheme="minorHAnsi"/>
              </w:rPr>
              <w:t xml:space="preserve">). </w:t>
            </w:r>
            <w:r w:rsidR="00052511" w:rsidRPr="00233A6A">
              <w:rPr>
                <w:rFonts w:eastAsia="Times New Roman" w:cstheme="minorHAnsi"/>
              </w:rPr>
              <w:t>An e</w:t>
            </w:r>
            <w:r w:rsidRPr="00233A6A">
              <w:rPr>
                <w:rFonts w:eastAsia="Times New Roman" w:cstheme="minorHAnsi"/>
              </w:rPr>
              <w:t>xtensive consultation process followed the submission, including:  </w:t>
            </w:r>
          </w:p>
          <w:p w14:paraId="7397F744" w14:textId="77777777" w:rsidR="00246318" w:rsidRPr="00233A6A" w:rsidRDefault="00246318" w:rsidP="0097035F">
            <w:pPr>
              <w:numPr>
                <w:ilvl w:val="0"/>
                <w:numId w:val="17"/>
              </w:numPr>
              <w:ind w:left="226" w:firstLine="360"/>
              <w:jc w:val="both"/>
              <w:textAlignment w:val="baseline"/>
              <w:rPr>
                <w:rFonts w:eastAsia="Times New Roman" w:cstheme="minorHAnsi"/>
              </w:rPr>
            </w:pPr>
            <w:r w:rsidRPr="00233A6A">
              <w:rPr>
                <w:rFonts w:eastAsia="Times New Roman" w:cstheme="minorHAnsi"/>
              </w:rPr>
              <w:t xml:space="preserve">21.02.2022 - a videoconference with representatives of the </w:t>
            </w:r>
            <w:proofErr w:type="spellStart"/>
            <w:r w:rsidRPr="00233A6A">
              <w:rPr>
                <w:rFonts w:eastAsia="Times New Roman" w:cstheme="minorHAnsi"/>
              </w:rPr>
              <w:t>Akimat</w:t>
            </w:r>
            <w:proofErr w:type="spellEnd"/>
            <w:r w:rsidRPr="00233A6A">
              <w:rPr>
                <w:rFonts w:eastAsia="Times New Roman" w:cstheme="minorHAnsi"/>
              </w:rPr>
              <w:t xml:space="preserve"> of Pavlodar region, the departments of entrepreneurship, economy, ecology, energy and housing and communal services, as well as SEC Pavlodar JSC and the Corporate Fund of the Centre of Competence on Environmental Technologies (the Corporate Fund).   </w:t>
            </w:r>
          </w:p>
          <w:p w14:paraId="27F5D3C8" w14:textId="3142E98A" w:rsidR="00246318" w:rsidRPr="00233A6A" w:rsidRDefault="00246318" w:rsidP="0097035F">
            <w:pPr>
              <w:numPr>
                <w:ilvl w:val="0"/>
                <w:numId w:val="17"/>
              </w:numPr>
              <w:ind w:left="226" w:firstLine="360"/>
              <w:jc w:val="both"/>
              <w:textAlignment w:val="baseline"/>
              <w:rPr>
                <w:rFonts w:eastAsia="Times New Roman" w:cstheme="minorHAnsi"/>
              </w:rPr>
            </w:pPr>
            <w:r w:rsidRPr="00233A6A">
              <w:rPr>
                <w:rFonts w:eastAsia="Times New Roman" w:cstheme="minorHAnsi"/>
              </w:rPr>
              <w:t>22.02.2022 – a separate videoconference with representatives of SEC</w:t>
            </w:r>
            <w:r w:rsidR="0097035F" w:rsidRPr="00233A6A">
              <w:rPr>
                <w:rFonts w:eastAsia="Times New Roman" w:cstheme="minorHAnsi"/>
              </w:rPr>
              <w:t xml:space="preserve"> (Social-Entrepreneurship Corporation)</w:t>
            </w:r>
            <w:r w:rsidRPr="00233A6A">
              <w:rPr>
                <w:rFonts w:eastAsia="Times New Roman" w:cstheme="minorHAnsi"/>
              </w:rPr>
              <w:t xml:space="preserve"> Pavlodar and its subsidiary</w:t>
            </w:r>
            <w:r w:rsidR="00052511" w:rsidRPr="00233A6A">
              <w:rPr>
                <w:rFonts w:eastAsia="Times New Roman" w:cstheme="minorHAnsi"/>
              </w:rPr>
              <w:t>,</w:t>
            </w:r>
            <w:r w:rsidRPr="00233A6A">
              <w:rPr>
                <w:rFonts w:eastAsia="Times New Roman" w:cstheme="minorHAnsi"/>
              </w:rPr>
              <w:t xml:space="preserve"> the Corporate Fund.  </w:t>
            </w:r>
          </w:p>
          <w:p w14:paraId="1CCA5EAC" w14:textId="57DBE1F3"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t xml:space="preserve">23.02.2022 - a videoconference with representatives of the </w:t>
            </w:r>
            <w:proofErr w:type="spellStart"/>
            <w:r w:rsidRPr="00233A6A">
              <w:rPr>
                <w:rFonts w:eastAsia="Times New Roman" w:cstheme="minorHAnsi"/>
              </w:rPr>
              <w:t>Damu</w:t>
            </w:r>
            <w:proofErr w:type="spellEnd"/>
            <w:r w:rsidRPr="00233A6A">
              <w:rPr>
                <w:rFonts w:eastAsia="Times New Roman" w:cstheme="minorHAnsi"/>
              </w:rPr>
              <w:t xml:space="preserve"> Fund, banks, </w:t>
            </w:r>
            <w:proofErr w:type="spellStart"/>
            <w:r w:rsidRPr="00233A6A">
              <w:rPr>
                <w:rFonts w:eastAsia="Times New Roman" w:cstheme="minorHAnsi"/>
              </w:rPr>
              <w:t>Akimat</w:t>
            </w:r>
            <w:proofErr w:type="spellEnd"/>
            <w:r w:rsidRPr="00233A6A">
              <w:rPr>
                <w:rFonts w:eastAsia="Times New Roman" w:cstheme="minorHAnsi"/>
              </w:rPr>
              <w:t xml:space="preserve"> and SEC Pavlodar</w:t>
            </w:r>
            <w:r w:rsidR="00052511" w:rsidRPr="00233A6A">
              <w:rPr>
                <w:rFonts w:eastAsia="Times New Roman" w:cstheme="minorHAnsi"/>
              </w:rPr>
              <w:t>,</w:t>
            </w:r>
            <w:r w:rsidRPr="00233A6A">
              <w:rPr>
                <w:rFonts w:eastAsia="Times New Roman" w:cstheme="minorHAnsi"/>
              </w:rPr>
              <w:t xml:space="preserve"> and its subsidiary</w:t>
            </w:r>
            <w:r w:rsidR="00052511" w:rsidRPr="00233A6A">
              <w:rPr>
                <w:rFonts w:eastAsia="Times New Roman" w:cstheme="minorHAnsi"/>
              </w:rPr>
              <w:t>,</w:t>
            </w:r>
            <w:r w:rsidRPr="00233A6A">
              <w:rPr>
                <w:rFonts w:eastAsia="Times New Roman" w:cstheme="minorHAnsi"/>
              </w:rPr>
              <w:t xml:space="preserve"> </w:t>
            </w:r>
            <w:r w:rsidR="0065794E" w:rsidRPr="00233A6A">
              <w:rPr>
                <w:rFonts w:eastAsia="Times New Roman" w:cstheme="minorHAnsi"/>
              </w:rPr>
              <w:t>the Corporate</w:t>
            </w:r>
            <w:r w:rsidRPr="00233A6A">
              <w:rPr>
                <w:rFonts w:eastAsia="Times New Roman" w:cstheme="minorHAnsi"/>
              </w:rPr>
              <w:t xml:space="preserve"> Fund.  </w:t>
            </w:r>
          </w:p>
          <w:p w14:paraId="1A9EBD1C" w14:textId="77777777"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lastRenderedPageBreak/>
              <w:t>25.02.2022 - discussion with the Corporate Fund.  </w:t>
            </w:r>
          </w:p>
          <w:p w14:paraId="56C99FBB" w14:textId="29781DBE"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t xml:space="preserve">10.04.2022 - meetings with the </w:t>
            </w:r>
            <w:proofErr w:type="spellStart"/>
            <w:r w:rsidRPr="00233A6A">
              <w:rPr>
                <w:rFonts w:eastAsia="Times New Roman" w:cstheme="minorHAnsi"/>
              </w:rPr>
              <w:t>Akimat</w:t>
            </w:r>
            <w:proofErr w:type="spellEnd"/>
            <w:r w:rsidRPr="00233A6A">
              <w:rPr>
                <w:rFonts w:eastAsia="Times New Roman" w:cstheme="minorHAnsi"/>
              </w:rPr>
              <w:t xml:space="preserve">, Entrepreneurship Development Fund </w:t>
            </w:r>
            <w:proofErr w:type="spellStart"/>
            <w:r w:rsidRPr="00233A6A">
              <w:rPr>
                <w:rFonts w:eastAsia="Times New Roman" w:cstheme="minorHAnsi"/>
              </w:rPr>
              <w:t>Damu</w:t>
            </w:r>
            <w:proofErr w:type="spellEnd"/>
            <w:r w:rsidRPr="00233A6A">
              <w:rPr>
                <w:rFonts w:eastAsia="Times New Roman" w:cstheme="minorHAnsi"/>
              </w:rPr>
              <w:t xml:space="preserve"> JSC, Bank Center Credit JSC, Sberbank of Russia JSC, Social</w:t>
            </w:r>
            <w:r w:rsidR="00052511" w:rsidRPr="00233A6A">
              <w:rPr>
                <w:rFonts w:eastAsia="Times New Roman" w:cstheme="minorHAnsi"/>
              </w:rPr>
              <w:t>,</w:t>
            </w:r>
            <w:r w:rsidRPr="00233A6A">
              <w:rPr>
                <w:rFonts w:eastAsia="Times New Roman" w:cstheme="minorHAnsi"/>
              </w:rPr>
              <w:t xml:space="preserve"> and Entrepreneurial Corporation Pavlodar JSC to discuss the concept of the pilot Program.  </w:t>
            </w:r>
          </w:p>
          <w:p w14:paraId="1001AA7E" w14:textId="2A81B6EF"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t xml:space="preserve">25.04.2022 – </w:t>
            </w:r>
            <w:r w:rsidR="00052511" w:rsidRPr="00233A6A">
              <w:rPr>
                <w:rFonts w:eastAsia="Times New Roman" w:cstheme="minorHAnsi"/>
              </w:rPr>
              <w:t xml:space="preserve">an </w:t>
            </w:r>
            <w:r w:rsidRPr="00233A6A">
              <w:rPr>
                <w:rFonts w:eastAsia="Times New Roman" w:cstheme="minorHAnsi"/>
              </w:rPr>
              <w:t>in</w:t>
            </w:r>
            <w:r w:rsidR="00052511" w:rsidRPr="00233A6A">
              <w:rPr>
                <w:rFonts w:eastAsia="Times New Roman" w:cstheme="minorHAnsi"/>
              </w:rPr>
              <w:t>-</w:t>
            </w:r>
            <w:r w:rsidRPr="00233A6A">
              <w:rPr>
                <w:rFonts w:eastAsia="Times New Roman" w:cstheme="minorHAnsi"/>
              </w:rPr>
              <w:t>person meeting of the experts</w:t>
            </w:r>
            <w:r w:rsidR="00052511" w:rsidRPr="00233A6A">
              <w:rPr>
                <w:rFonts w:eastAsia="Times New Roman" w:cstheme="minorHAnsi"/>
              </w:rPr>
              <w:t>'</w:t>
            </w:r>
            <w:r w:rsidRPr="00233A6A">
              <w:rPr>
                <w:rFonts w:eastAsia="Times New Roman" w:cstheme="minorHAnsi"/>
              </w:rPr>
              <w:t xml:space="preserve"> team with the Pavlodar region authorities chaired by </w:t>
            </w:r>
            <w:r w:rsidR="00052511" w:rsidRPr="00233A6A">
              <w:rPr>
                <w:rFonts w:eastAsia="Times New Roman" w:cstheme="minorHAnsi"/>
              </w:rPr>
              <w:t xml:space="preserve">the </w:t>
            </w:r>
            <w:r w:rsidRPr="00233A6A">
              <w:rPr>
                <w:rFonts w:eastAsia="Times New Roman" w:cstheme="minorHAnsi"/>
              </w:rPr>
              <w:t>Deputy Mayor of the region.  </w:t>
            </w:r>
          </w:p>
          <w:p w14:paraId="2AF66A48" w14:textId="219C5B10"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t xml:space="preserve">20.05.2022 - online meeting with </w:t>
            </w:r>
            <w:proofErr w:type="spellStart"/>
            <w:r w:rsidR="00052511" w:rsidRPr="00233A6A">
              <w:rPr>
                <w:rFonts w:eastAsia="Times New Roman" w:cstheme="minorHAnsi"/>
              </w:rPr>
              <w:t>Akimat</w:t>
            </w:r>
            <w:proofErr w:type="spellEnd"/>
            <w:r w:rsidR="00052511" w:rsidRPr="00233A6A">
              <w:rPr>
                <w:rFonts w:eastAsia="Times New Roman" w:cstheme="minorHAnsi"/>
              </w:rPr>
              <w:t>, Pavlodar Social and Entrepreneurial Corporation JSC representatives</w:t>
            </w:r>
            <w:r w:rsidRPr="00233A6A">
              <w:rPr>
                <w:rFonts w:eastAsia="Times New Roman" w:cstheme="minorHAnsi"/>
              </w:rPr>
              <w:t xml:space="preserve"> on the draft Program.   </w:t>
            </w:r>
          </w:p>
          <w:p w14:paraId="7051E184" w14:textId="77777777" w:rsidR="00246318" w:rsidRPr="00233A6A" w:rsidRDefault="00246318" w:rsidP="00246318">
            <w:pPr>
              <w:textAlignment w:val="baseline"/>
              <w:rPr>
                <w:rFonts w:eastAsia="Times New Roman" w:cstheme="minorHAnsi"/>
              </w:rPr>
            </w:pPr>
          </w:p>
          <w:p w14:paraId="6EF78772" w14:textId="269577BC" w:rsidR="00C13289" w:rsidRPr="00233A6A" w:rsidRDefault="00246318" w:rsidP="009A6B69">
            <w:pPr>
              <w:jc w:val="both"/>
              <w:textAlignment w:val="baseline"/>
              <w:rPr>
                <w:rFonts w:eastAsia="Times New Roman" w:cstheme="minorHAnsi"/>
              </w:rPr>
            </w:pPr>
            <w:r w:rsidRPr="00233A6A">
              <w:rPr>
                <w:rFonts w:eastAsia="Times New Roman" w:cstheme="minorHAnsi"/>
              </w:rPr>
              <w:t xml:space="preserve">At </w:t>
            </w:r>
            <w:r w:rsidR="00052511" w:rsidRPr="00233A6A">
              <w:rPr>
                <w:rFonts w:eastAsia="Times New Roman" w:cstheme="minorHAnsi"/>
              </w:rPr>
              <w:t xml:space="preserve">the </w:t>
            </w:r>
            <w:r w:rsidRPr="00233A6A">
              <w:rPr>
                <w:rFonts w:eastAsia="Times New Roman" w:cstheme="minorHAnsi"/>
              </w:rPr>
              <w:t>current stage</w:t>
            </w:r>
            <w:r w:rsidR="0065794E" w:rsidRPr="00233A6A">
              <w:rPr>
                <w:rFonts w:eastAsia="Times New Roman" w:cstheme="minorHAnsi"/>
              </w:rPr>
              <w:t>, the team is</w:t>
            </w:r>
            <w:r w:rsidRPr="00233A6A">
              <w:rPr>
                <w:rFonts w:eastAsia="Times New Roman" w:cstheme="minorHAnsi"/>
              </w:rPr>
              <w:t xml:space="preserve"> awaiting the official decision of the regional government on </w:t>
            </w:r>
            <w:r w:rsidR="00052511" w:rsidRPr="00233A6A">
              <w:rPr>
                <w:rFonts w:eastAsia="Times New Roman" w:cstheme="minorHAnsi"/>
              </w:rPr>
              <w:t xml:space="preserve">the </w:t>
            </w:r>
            <w:r w:rsidRPr="00233A6A">
              <w:rPr>
                <w:rFonts w:eastAsia="Times New Roman" w:cstheme="minorHAnsi"/>
              </w:rPr>
              <w:t xml:space="preserve">final design of the financial support scheme. The discussions were hindered by a change in the local government and the alternate view of the new administration on the scheme design, which bears </w:t>
            </w:r>
            <w:r w:rsidR="0065794E" w:rsidRPr="00233A6A">
              <w:rPr>
                <w:rFonts w:eastAsia="Times New Roman" w:cstheme="minorHAnsi"/>
              </w:rPr>
              <w:t xml:space="preserve">implementation </w:t>
            </w:r>
            <w:r w:rsidRPr="00233A6A">
              <w:rPr>
                <w:rFonts w:eastAsia="Times New Roman" w:cstheme="minorHAnsi"/>
              </w:rPr>
              <w:t>risks from the consultants</w:t>
            </w:r>
            <w:r w:rsidR="00052511" w:rsidRPr="00233A6A">
              <w:rPr>
                <w:rFonts w:eastAsia="Times New Roman" w:cstheme="minorHAnsi"/>
              </w:rPr>
              <w:t>'</w:t>
            </w:r>
            <w:r w:rsidRPr="00233A6A">
              <w:rPr>
                <w:rFonts w:eastAsia="Times New Roman" w:cstheme="minorHAnsi"/>
              </w:rPr>
              <w:t xml:space="preserve"> perspective. </w:t>
            </w:r>
            <w:r w:rsidR="00052511" w:rsidRPr="00233A6A">
              <w:rPr>
                <w:rFonts w:eastAsia="Times New Roman" w:cstheme="minorHAnsi"/>
              </w:rPr>
              <w:t>The a</w:t>
            </w:r>
            <w:r w:rsidRPr="00233A6A">
              <w:rPr>
                <w:rFonts w:eastAsia="Times New Roman" w:cstheme="minorHAnsi"/>
              </w:rPr>
              <w:t xml:space="preserve">dministration of the region changed again at the end of 2022.  The </w:t>
            </w:r>
            <w:r w:rsidR="0065794E" w:rsidRPr="00233A6A">
              <w:rPr>
                <w:rFonts w:eastAsia="Times New Roman" w:cstheme="minorHAnsi"/>
              </w:rPr>
              <w:t xml:space="preserve">team </w:t>
            </w:r>
            <w:r w:rsidRPr="00233A6A">
              <w:rPr>
                <w:rFonts w:eastAsia="Times New Roman" w:cstheme="minorHAnsi"/>
              </w:rPr>
              <w:t>continue</w:t>
            </w:r>
            <w:r w:rsidR="0065794E" w:rsidRPr="00233A6A">
              <w:rPr>
                <w:rFonts w:eastAsia="Times New Roman" w:cstheme="minorHAnsi"/>
              </w:rPr>
              <w:t>s</w:t>
            </w:r>
            <w:r w:rsidR="000B77FC" w:rsidRPr="00233A6A">
              <w:rPr>
                <w:rFonts w:eastAsia="Times New Roman" w:cstheme="minorHAnsi"/>
              </w:rPr>
              <w:t xml:space="preserve"> to</w:t>
            </w:r>
            <w:r w:rsidR="0065794E" w:rsidRPr="00233A6A">
              <w:rPr>
                <w:rFonts w:eastAsia="Times New Roman" w:cstheme="minorHAnsi"/>
              </w:rPr>
              <w:t xml:space="preserve"> follow up </w:t>
            </w:r>
            <w:r w:rsidRPr="00233A6A">
              <w:rPr>
                <w:rFonts w:eastAsia="Times New Roman" w:cstheme="minorHAnsi"/>
              </w:rPr>
              <w:t xml:space="preserve">with the new administration to ensure </w:t>
            </w:r>
            <w:r w:rsidR="00052511" w:rsidRPr="00233A6A">
              <w:rPr>
                <w:rFonts w:eastAsia="Times New Roman" w:cstheme="minorHAnsi"/>
              </w:rPr>
              <w:t xml:space="preserve">the </w:t>
            </w:r>
            <w:r w:rsidRPr="00233A6A">
              <w:rPr>
                <w:rFonts w:eastAsia="Times New Roman" w:cstheme="minorHAnsi"/>
              </w:rPr>
              <w:t>proper design of the support scheme for green SMEs</w:t>
            </w:r>
            <w:r w:rsidR="0065794E" w:rsidRPr="00233A6A">
              <w:rPr>
                <w:rFonts w:eastAsia="Times New Roman" w:cstheme="minorHAnsi"/>
              </w:rPr>
              <w:t xml:space="preserve">. </w:t>
            </w:r>
          </w:p>
        </w:tc>
      </w:tr>
      <w:tr w:rsidR="00C13289" w:rsidRPr="00233A6A" w14:paraId="7A119515" w14:textId="77777777" w:rsidTr="0025180A">
        <w:tc>
          <w:tcPr>
            <w:tcW w:w="2547" w:type="dxa"/>
          </w:tcPr>
          <w:p w14:paraId="0020AE05" w14:textId="68013021" w:rsidR="00C13289" w:rsidRPr="00233A6A" w:rsidRDefault="00C13289" w:rsidP="0025180A">
            <w:pPr>
              <w:rPr>
                <w:rFonts w:cstheme="minorHAnsi"/>
                <w:bCs/>
                <w:iCs/>
              </w:rPr>
            </w:pPr>
            <w:r w:rsidRPr="00233A6A">
              <w:rPr>
                <w:rFonts w:cstheme="minorHAnsi"/>
                <w:b/>
                <w:iCs/>
              </w:rPr>
              <w:lastRenderedPageBreak/>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0C0A89F" w14:textId="77777777" w:rsidR="00C13289" w:rsidRPr="00233A6A" w:rsidRDefault="00C13289" w:rsidP="0025180A">
            <w:pPr>
              <w:spacing w:after="200"/>
              <w:jc w:val="both"/>
              <w:rPr>
                <w:rFonts w:cstheme="minorHAnsi"/>
              </w:rPr>
            </w:pPr>
          </w:p>
        </w:tc>
      </w:tr>
    </w:tbl>
    <w:p w14:paraId="0F912D1F"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7ED524A8" w14:textId="77777777" w:rsidTr="0025180A">
        <w:tc>
          <w:tcPr>
            <w:tcW w:w="9895" w:type="dxa"/>
            <w:gridSpan w:val="2"/>
          </w:tcPr>
          <w:p w14:paraId="4F7CB914"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773553D9" w14:textId="77777777" w:rsidTr="0025180A">
        <w:tc>
          <w:tcPr>
            <w:tcW w:w="2547" w:type="dxa"/>
          </w:tcPr>
          <w:p w14:paraId="51EC2C8D" w14:textId="72DB4F5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6C76103C"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0859C709" w14:textId="77777777" w:rsidR="00C13289" w:rsidRPr="00233A6A" w:rsidRDefault="00C13289" w:rsidP="0025180A">
            <w:pPr>
              <w:rPr>
                <w:rFonts w:cstheme="minorHAnsi"/>
                <w:iCs/>
              </w:rPr>
            </w:pPr>
          </w:p>
        </w:tc>
      </w:tr>
      <w:tr w:rsidR="00C13289" w:rsidRPr="00233A6A" w14:paraId="71B79F87" w14:textId="77777777" w:rsidTr="0025180A">
        <w:tc>
          <w:tcPr>
            <w:tcW w:w="2547" w:type="dxa"/>
          </w:tcPr>
          <w:p w14:paraId="53DE92C8" w14:textId="00FB9BFB"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1CB1F2AD" w14:textId="77777777" w:rsidR="00C13289" w:rsidRPr="00233A6A" w:rsidRDefault="00C13289" w:rsidP="0025180A">
            <w:pPr>
              <w:spacing w:after="200"/>
              <w:jc w:val="both"/>
              <w:rPr>
                <w:rFonts w:cstheme="minorHAnsi"/>
              </w:rPr>
            </w:pPr>
          </w:p>
        </w:tc>
      </w:tr>
    </w:tbl>
    <w:p w14:paraId="0E07C82A" w14:textId="6A8BBE4C" w:rsidR="00457716" w:rsidRPr="00233A6A" w:rsidRDefault="00457716">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8D1CAD0" w14:textId="77777777" w:rsidTr="0025180A">
        <w:tc>
          <w:tcPr>
            <w:tcW w:w="9895" w:type="dxa"/>
            <w:gridSpan w:val="2"/>
          </w:tcPr>
          <w:p w14:paraId="25BB2D9E"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4B544FF7" w14:textId="77777777" w:rsidTr="0025180A">
        <w:tc>
          <w:tcPr>
            <w:tcW w:w="1885" w:type="dxa"/>
          </w:tcPr>
          <w:p w14:paraId="435E3AD2" w14:textId="77777777" w:rsidR="00507045" w:rsidRPr="00233A6A" w:rsidRDefault="00507045" w:rsidP="0025180A">
            <w:pPr>
              <w:rPr>
                <w:rFonts w:cstheme="minorHAnsi"/>
                <w:b/>
                <w:iCs/>
              </w:rPr>
            </w:pPr>
            <w:r w:rsidRPr="00233A6A">
              <w:rPr>
                <w:rFonts w:cstheme="minorHAnsi"/>
                <w:b/>
                <w:iCs/>
              </w:rPr>
              <w:t>Key achievements in 2022</w:t>
            </w:r>
          </w:p>
          <w:p w14:paraId="1103590B" w14:textId="77777777" w:rsidR="00507045" w:rsidRPr="00233A6A" w:rsidRDefault="00507045" w:rsidP="0025180A">
            <w:pPr>
              <w:rPr>
                <w:rFonts w:cstheme="minorHAnsi"/>
                <w:b/>
                <w:iCs/>
              </w:rPr>
            </w:pPr>
          </w:p>
        </w:tc>
        <w:tc>
          <w:tcPr>
            <w:tcW w:w="8010" w:type="dxa"/>
            <w:vAlign w:val="center"/>
          </w:tcPr>
          <w:p w14:paraId="487BAACD" w14:textId="77777777" w:rsidR="00507045" w:rsidRPr="00233A6A" w:rsidRDefault="00507045" w:rsidP="0025180A">
            <w:pPr>
              <w:rPr>
                <w:rFonts w:cstheme="minorHAnsi"/>
                <w:iCs/>
              </w:rPr>
            </w:pPr>
          </w:p>
        </w:tc>
      </w:tr>
    </w:tbl>
    <w:p w14:paraId="0E106339" w14:textId="77777777" w:rsidR="00507045" w:rsidRPr="00233A6A" w:rsidRDefault="00507045">
      <w:pPr>
        <w:rPr>
          <w:rFonts w:cstheme="minorHAnsi"/>
          <w:b/>
          <w:iCs/>
        </w:rPr>
      </w:pPr>
    </w:p>
    <w:p w14:paraId="2CBCA961" w14:textId="77777777" w:rsidR="00A76D50" w:rsidRPr="00233A6A" w:rsidRDefault="00A76D50">
      <w:pPr>
        <w:rPr>
          <w:rFonts w:cstheme="minorHAnsi"/>
          <w:b/>
          <w:iCs/>
        </w:rPr>
      </w:pPr>
      <w:r w:rsidRPr="00233A6A">
        <w:rPr>
          <w:rFonts w:cstheme="minorHAnsi"/>
          <w:b/>
          <w:iCs/>
        </w:rPr>
        <w:br w:type="page"/>
      </w:r>
    </w:p>
    <w:p w14:paraId="63CFA302" w14:textId="77777777" w:rsidR="009B0ADD" w:rsidRPr="00233A6A" w:rsidRDefault="009B0ADD">
      <w:pPr>
        <w:rPr>
          <w:rFonts w:cstheme="minorHAnsi"/>
          <w:b/>
          <w:iCs/>
        </w:rPr>
      </w:pPr>
    </w:p>
    <w:p w14:paraId="1B1BB31B" w14:textId="24ACD2E9" w:rsidR="00A76D50" w:rsidRPr="00233A6A" w:rsidRDefault="00E52DFD" w:rsidP="00A76D50">
      <w:pPr>
        <w:spacing w:after="0" w:line="240" w:lineRule="auto"/>
        <w:jc w:val="center"/>
        <w:rPr>
          <w:rFonts w:cstheme="minorHAnsi"/>
          <w:b/>
          <w:iCs/>
        </w:rPr>
      </w:pPr>
      <w:r w:rsidRPr="00233A6A">
        <w:rPr>
          <w:rFonts w:cstheme="minorHAnsi"/>
          <w:b/>
          <w:iCs/>
        </w:rPr>
        <w:t>AGENCY</w:t>
      </w:r>
      <w:r w:rsidR="00A76D50" w:rsidRPr="00233A6A">
        <w:rPr>
          <w:rFonts w:cstheme="minorHAnsi"/>
          <w:b/>
          <w:iCs/>
        </w:rPr>
        <w:t xml:space="preserve"> - G</w:t>
      </w:r>
      <w:r w:rsidR="00BD00C6" w:rsidRPr="00233A6A">
        <w:rPr>
          <w:rFonts w:cstheme="minorHAnsi"/>
          <w:b/>
          <w:iCs/>
        </w:rPr>
        <w:t>UATEMALA</w:t>
      </w:r>
    </w:p>
    <w:p w14:paraId="10B2E0AA" w14:textId="77777777" w:rsidR="00A76D50" w:rsidRPr="00233A6A" w:rsidRDefault="00A76D50" w:rsidP="00A76D50">
      <w:pPr>
        <w:spacing w:after="0" w:line="240" w:lineRule="auto"/>
        <w:rPr>
          <w:rFonts w:cstheme="minorHAnsi"/>
          <w:b/>
          <w:iCs/>
        </w:rPr>
      </w:pPr>
    </w:p>
    <w:tbl>
      <w:tblPr>
        <w:tblStyle w:val="TableGrid10"/>
        <w:tblW w:w="0" w:type="auto"/>
        <w:tblLayout w:type="fixed"/>
        <w:tblLook w:val="04A0" w:firstRow="1" w:lastRow="0" w:firstColumn="1" w:lastColumn="0" w:noHBand="0" w:noVBand="1"/>
      </w:tblPr>
      <w:tblGrid>
        <w:gridCol w:w="1885"/>
        <w:gridCol w:w="8010"/>
      </w:tblGrid>
      <w:tr w:rsidR="00A76D50" w:rsidRPr="00233A6A" w14:paraId="6CDEBAB4" w14:textId="77777777" w:rsidTr="0025180A">
        <w:tc>
          <w:tcPr>
            <w:tcW w:w="9895" w:type="dxa"/>
            <w:gridSpan w:val="2"/>
          </w:tcPr>
          <w:p w14:paraId="396182AB" w14:textId="77777777" w:rsidR="00A76D50" w:rsidRPr="00233A6A" w:rsidRDefault="00A76D50" w:rsidP="0025180A">
            <w:pPr>
              <w:rPr>
                <w:rFonts w:cstheme="minorHAnsi"/>
                <w:i/>
                <w:iCs/>
              </w:rPr>
            </w:pPr>
            <w:r w:rsidRPr="00233A6A">
              <w:rPr>
                <w:rFonts w:cstheme="minorHAnsi"/>
                <w:i/>
                <w:iCs/>
              </w:rPr>
              <w:t xml:space="preserve">Outcome 1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A76D50" w:rsidRPr="00233A6A" w14:paraId="7AD8EBBD" w14:textId="77777777" w:rsidTr="0025180A">
        <w:tc>
          <w:tcPr>
            <w:tcW w:w="1885" w:type="dxa"/>
          </w:tcPr>
          <w:p w14:paraId="37AD6A67" w14:textId="21C736DF" w:rsidR="00A76D50" w:rsidRPr="00233A6A" w:rsidRDefault="00A76D50" w:rsidP="0025180A">
            <w:pPr>
              <w:rPr>
                <w:rFonts w:cstheme="minorHAnsi"/>
                <w:b/>
                <w:iCs/>
              </w:rPr>
            </w:pPr>
            <w:r w:rsidRPr="00233A6A">
              <w:rPr>
                <w:rFonts w:cstheme="minorHAnsi"/>
                <w:b/>
                <w:iCs/>
              </w:rPr>
              <w:t xml:space="preserve">Key achievements in </w:t>
            </w:r>
            <w:r w:rsidR="00681598" w:rsidRPr="00233A6A">
              <w:rPr>
                <w:rFonts w:cstheme="minorHAnsi"/>
                <w:b/>
                <w:iCs/>
              </w:rPr>
              <w:t>2022</w:t>
            </w:r>
          </w:p>
          <w:p w14:paraId="12D7B12F" w14:textId="77777777" w:rsidR="00A76D50" w:rsidRPr="00233A6A" w:rsidRDefault="00A76D50" w:rsidP="0025180A">
            <w:pPr>
              <w:rPr>
                <w:rFonts w:cstheme="minorHAnsi"/>
                <w:b/>
                <w:iCs/>
              </w:rPr>
            </w:pPr>
          </w:p>
        </w:tc>
        <w:tc>
          <w:tcPr>
            <w:tcW w:w="8010" w:type="dxa"/>
          </w:tcPr>
          <w:p w14:paraId="77B521A7" w14:textId="77777777" w:rsidR="00A76D50" w:rsidRPr="00233A6A" w:rsidRDefault="00A76D50" w:rsidP="0025180A">
            <w:pPr>
              <w:jc w:val="both"/>
              <w:rPr>
                <w:rFonts w:cstheme="minorHAnsi"/>
                <w:iCs/>
              </w:rPr>
            </w:pPr>
          </w:p>
        </w:tc>
      </w:tr>
      <w:tr w:rsidR="00681598" w:rsidRPr="00233A6A" w14:paraId="1192356E" w14:textId="77777777" w:rsidTr="00681598">
        <w:tc>
          <w:tcPr>
            <w:tcW w:w="1885" w:type="dxa"/>
          </w:tcPr>
          <w:p w14:paraId="65BC341B"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0027CA8D" w14:textId="77777777" w:rsidR="00681598" w:rsidRPr="00233A6A" w:rsidRDefault="00681598" w:rsidP="0025180A">
            <w:pPr>
              <w:spacing w:after="200"/>
              <w:jc w:val="both"/>
              <w:rPr>
                <w:rFonts w:cstheme="minorHAnsi"/>
              </w:rPr>
            </w:pPr>
          </w:p>
        </w:tc>
      </w:tr>
    </w:tbl>
    <w:p w14:paraId="6ED8BD66" w14:textId="0819F8E2" w:rsidR="00A76D50" w:rsidRPr="00233A6A" w:rsidRDefault="00A76D50" w:rsidP="00A76D50">
      <w:pPr>
        <w:spacing w:after="0" w:line="240" w:lineRule="auto"/>
        <w:rPr>
          <w:rFonts w:cstheme="minorHAnsi"/>
          <w:b/>
          <w:iCs/>
        </w:rPr>
      </w:pPr>
    </w:p>
    <w:p w14:paraId="5B54F808" w14:textId="77777777" w:rsidR="00681598" w:rsidRPr="00233A6A" w:rsidRDefault="00681598" w:rsidP="00A76D50">
      <w:pPr>
        <w:spacing w:after="0" w:line="240" w:lineRule="auto"/>
        <w:rPr>
          <w:rFonts w:cstheme="minorHAnsi"/>
          <w:b/>
          <w:iCs/>
        </w:rPr>
      </w:pPr>
    </w:p>
    <w:tbl>
      <w:tblPr>
        <w:tblStyle w:val="TableGrid10"/>
        <w:tblW w:w="0" w:type="auto"/>
        <w:tblLook w:val="04A0" w:firstRow="1" w:lastRow="0" w:firstColumn="1" w:lastColumn="0" w:noHBand="0" w:noVBand="1"/>
      </w:tblPr>
      <w:tblGrid>
        <w:gridCol w:w="1884"/>
        <w:gridCol w:w="8010"/>
      </w:tblGrid>
      <w:tr w:rsidR="00A76D50" w:rsidRPr="00233A6A" w14:paraId="3489EF81" w14:textId="77777777" w:rsidTr="0025180A">
        <w:trPr>
          <w:trHeight w:val="105"/>
        </w:trPr>
        <w:tc>
          <w:tcPr>
            <w:tcW w:w="9894" w:type="dxa"/>
            <w:gridSpan w:val="2"/>
          </w:tcPr>
          <w:p w14:paraId="0BE6E91F" w14:textId="77777777" w:rsidR="00A76D50" w:rsidRPr="00233A6A" w:rsidRDefault="00A76D50" w:rsidP="0025180A">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A76D50" w:rsidRPr="00233A6A" w14:paraId="6CD3A8E3" w14:textId="77777777" w:rsidTr="00681598">
        <w:trPr>
          <w:trHeight w:val="679"/>
        </w:trPr>
        <w:tc>
          <w:tcPr>
            <w:tcW w:w="1884" w:type="dxa"/>
          </w:tcPr>
          <w:p w14:paraId="2AB5E5E8" w14:textId="359BD915" w:rsidR="00A76D50" w:rsidRPr="00233A6A" w:rsidRDefault="00A76D50" w:rsidP="0025180A">
            <w:pPr>
              <w:rPr>
                <w:rFonts w:cstheme="minorHAnsi"/>
                <w:b/>
                <w:iCs/>
              </w:rPr>
            </w:pPr>
            <w:r w:rsidRPr="00233A6A">
              <w:rPr>
                <w:rFonts w:cstheme="minorHAnsi"/>
                <w:b/>
                <w:iCs/>
              </w:rPr>
              <w:t xml:space="preserve">Key achievements in </w:t>
            </w:r>
            <w:r w:rsidR="00681598" w:rsidRPr="00233A6A">
              <w:rPr>
                <w:rFonts w:cstheme="minorHAnsi"/>
                <w:b/>
                <w:iCs/>
              </w:rPr>
              <w:t>2022</w:t>
            </w:r>
            <w:r w:rsidRPr="00233A6A">
              <w:rPr>
                <w:rFonts w:cstheme="minorHAnsi"/>
                <w:b/>
                <w:iCs/>
              </w:rPr>
              <w:t xml:space="preserve"> </w:t>
            </w:r>
          </w:p>
          <w:p w14:paraId="1F41B80B" w14:textId="77777777" w:rsidR="00A76D50" w:rsidRPr="00233A6A" w:rsidRDefault="00A76D50" w:rsidP="0025180A">
            <w:pPr>
              <w:rPr>
                <w:rFonts w:cstheme="minorHAnsi"/>
                <w:b/>
                <w:iCs/>
              </w:rPr>
            </w:pPr>
          </w:p>
        </w:tc>
        <w:tc>
          <w:tcPr>
            <w:tcW w:w="8010" w:type="dxa"/>
          </w:tcPr>
          <w:p w14:paraId="373E51C4" w14:textId="77777777" w:rsidR="00A76D50" w:rsidRPr="00233A6A" w:rsidRDefault="00A76D50" w:rsidP="0025180A">
            <w:pPr>
              <w:jc w:val="both"/>
              <w:rPr>
                <w:rFonts w:cstheme="minorHAnsi"/>
                <w:iCs/>
              </w:rPr>
            </w:pPr>
          </w:p>
        </w:tc>
      </w:tr>
      <w:tr w:rsidR="00681598" w:rsidRPr="00233A6A" w14:paraId="590D6FFA" w14:textId="77777777" w:rsidTr="00681598">
        <w:tc>
          <w:tcPr>
            <w:tcW w:w="1884" w:type="dxa"/>
          </w:tcPr>
          <w:p w14:paraId="287EA269"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1D296B7E" w14:textId="77777777" w:rsidR="00681598" w:rsidRPr="00233A6A" w:rsidRDefault="00681598" w:rsidP="0025180A">
            <w:pPr>
              <w:spacing w:after="200"/>
              <w:jc w:val="both"/>
              <w:rPr>
                <w:rFonts w:cstheme="minorHAnsi"/>
              </w:rPr>
            </w:pPr>
          </w:p>
        </w:tc>
      </w:tr>
    </w:tbl>
    <w:p w14:paraId="3935E42D" w14:textId="637F51BC" w:rsidR="00681598" w:rsidRPr="00233A6A" w:rsidRDefault="00681598" w:rsidP="00A76D50">
      <w:pPr>
        <w:spacing w:after="0" w:line="240" w:lineRule="auto"/>
        <w:rPr>
          <w:rFonts w:cstheme="minorHAnsi"/>
          <w:b/>
          <w:iCs/>
        </w:rPr>
      </w:pPr>
    </w:p>
    <w:tbl>
      <w:tblPr>
        <w:tblStyle w:val="TableGrid10"/>
        <w:tblW w:w="0" w:type="auto"/>
        <w:tblLook w:val="04A0" w:firstRow="1" w:lastRow="0" w:firstColumn="1" w:lastColumn="0" w:noHBand="0" w:noVBand="1"/>
      </w:tblPr>
      <w:tblGrid>
        <w:gridCol w:w="1885"/>
        <w:gridCol w:w="8010"/>
      </w:tblGrid>
      <w:tr w:rsidR="00A76D50" w:rsidRPr="00233A6A" w14:paraId="2C6CF986" w14:textId="77777777" w:rsidTr="0025180A">
        <w:tc>
          <w:tcPr>
            <w:tcW w:w="9895" w:type="dxa"/>
            <w:gridSpan w:val="2"/>
          </w:tcPr>
          <w:p w14:paraId="0140C25C" w14:textId="463A0006" w:rsidR="00A76D50" w:rsidRPr="00233A6A" w:rsidRDefault="00A971E4"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A76D50" w:rsidRPr="00233A6A" w14:paraId="2397CA9D" w14:textId="77777777" w:rsidTr="0025180A">
        <w:tc>
          <w:tcPr>
            <w:tcW w:w="1885" w:type="dxa"/>
          </w:tcPr>
          <w:p w14:paraId="6BAD42B3" w14:textId="5D4F51C8" w:rsidR="00A76D50" w:rsidRPr="00233A6A" w:rsidRDefault="00A76D50" w:rsidP="0025180A">
            <w:pPr>
              <w:rPr>
                <w:rFonts w:cstheme="minorHAnsi"/>
                <w:b/>
                <w:iCs/>
              </w:rPr>
            </w:pPr>
            <w:r w:rsidRPr="00233A6A">
              <w:rPr>
                <w:rFonts w:cstheme="minorHAnsi"/>
                <w:b/>
                <w:iCs/>
              </w:rPr>
              <w:t xml:space="preserve">Key achievements in </w:t>
            </w:r>
            <w:r w:rsidR="00681598" w:rsidRPr="00233A6A">
              <w:rPr>
                <w:rFonts w:cstheme="minorHAnsi"/>
                <w:b/>
                <w:iCs/>
              </w:rPr>
              <w:t>2022</w:t>
            </w:r>
          </w:p>
          <w:p w14:paraId="70E4BB22" w14:textId="77777777" w:rsidR="00A76D50" w:rsidRPr="00233A6A" w:rsidRDefault="00A76D50" w:rsidP="0025180A">
            <w:pPr>
              <w:rPr>
                <w:rFonts w:cstheme="minorHAnsi"/>
                <w:b/>
                <w:iCs/>
              </w:rPr>
            </w:pPr>
          </w:p>
        </w:tc>
        <w:tc>
          <w:tcPr>
            <w:tcW w:w="8010" w:type="dxa"/>
          </w:tcPr>
          <w:p w14:paraId="58D76A66" w14:textId="3A96258D" w:rsidR="00777680" w:rsidRPr="00233A6A" w:rsidRDefault="00777680" w:rsidP="00C22B15">
            <w:pPr>
              <w:jc w:val="both"/>
              <w:rPr>
                <w:rStyle w:val="xcontentpasted1"/>
                <w:rFonts w:cstheme="minorHAnsi"/>
                <w:b/>
                <w:bCs/>
                <w:color w:val="000000"/>
              </w:rPr>
            </w:pPr>
            <w:r w:rsidRPr="00233A6A">
              <w:rPr>
                <w:rFonts w:cstheme="minorHAnsi"/>
                <w:b/>
                <w:bCs/>
              </w:rPr>
              <w:t>First National Dialogue on Circular Economy and Green Industry</w:t>
            </w:r>
          </w:p>
          <w:p w14:paraId="0344C671" w14:textId="77777777" w:rsidR="00777680" w:rsidRPr="00233A6A" w:rsidRDefault="00777680" w:rsidP="00C22B15">
            <w:pPr>
              <w:jc w:val="both"/>
              <w:rPr>
                <w:rStyle w:val="xcontentpasted1"/>
                <w:rFonts w:cstheme="minorHAnsi"/>
                <w:color w:val="000000"/>
              </w:rPr>
            </w:pPr>
          </w:p>
          <w:p w14:paraId="11EBF161" w14:textId="5B19AE69" w:rsidR="00A76D50" w:rsidRPr="00233A6A" w:rsidRDefault="00C22B15" w:rsidP="00C22B15">
            <w:pPr>
              <w:jc w:val="both"/>
              <w:rPr>
                <w:rFonts w:cstheme="minorHAnsi"/>
                <w:iCs/>
              </w:rPr>
            </w:pPr>
            <w:r w:rsidRPr="00233A6A">
              <w:rPr>
                <w:rStyle w:val="xcontentpasted1"/>
                <w:rFonts w:cstheme="minorHAnsi"/>
                <w:color w:val="000000"/>
              </w:rPr>
              <w:t>T</w:t>
            </w:r>
            <w:r w:rsidRPr="00233A6A">
              <w:rPr>
                <w:rFonts w:cstheme="minorHAnsi"/>
              </w:rPr>
              <w:t>he first national dialogue on circular economy (CE) and green industry was held on 23 June in Guatemala with more than 120 participants. The discussion, jointly organized by UNIDO and the Ministries of Finance (MINFIN), Economy (MINECO), and Environment (MARN), featured interventions from representatives of the public, private and academic sectors, who shared their perspectives on the progress and challenges of introducing circularity in industrial processes in Guatemala. The dialogue serves as input for the upcoming workshop on CE and the review and update of the National Cleaner Production Policy.</w:t>
            </w:r>
          </w:p>
        </w:tc>
      </w:tr>
      <w:tr w:rsidR="00681598" w:rsidRPr="00233A6A" w14:paraId="3C9607EB" w14:textId="77777777" w:rsidTr="00681598">
        <w:tc>
          <w:tcPr>
            <w:tcW w:w="1885" w:type="dxa"/>
          </w:tcPr>
          <w:p w14:paraId="7746C59C"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7117E416" w14:textId="77777777" w:rsidR="00681598" w:rsidRPr="00233A6A" w:rsidRDefault="00681598" w:rsidP="0025180A">
            <w:pPr>
              <w:spacing w:after="200"/>
              <w:jc w:val="both"/>
              <w:rPr>
                <w:rFonts w:cstheme="minorHAnsi"/>
              </w:rPr>
            </w:pPr>
          </w:p>
        </w:tc>
      </w:tr>
    </w:tbl>
    <w:tbl>
      <w:tblPr>
        <w:tblStyle w:val="TableGrid"/>
        <w:tblW w:w="0" w:type="auto"/>
        <w:tblLook w:val="04A0" w:firstRow="1" w:lastRow="0" w:firstColumn="1" w:lastColumn="0" w:noHBand="0" w:noVBand="1"/>
      </w:tblPr>
      <w:tblGrid>
        <w:gridCol w:w="1885"/>
        <w:gridCol w:w="8010"/>
      </w:tblGrid>
      <w:tr w:rsidR="00507045" w:rsidRPr="00233A6A" w14:paraId="51D773B0" w14:textId="77777777" w:rsidTr="0025180A">
        <w:tc>
          <w:tcPr>
            <w:tcW w:w="9895" w:type="dxa"/>
            <w:gridSpan w:val="2"/>
          </w:tcPr>
          <w:p w14:paraId="2886AE3F"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08FCDA7F" w14:textId="77777777" w:rsidTr="0025180A">
        <w:tc>
          <w:tcPr>
            <w:tcW w:w="1885" w:type="dxa"/>
          </w:tcPr>
          <w:p w14:paraId="517E07BE" w14:textId="77777777" w:rsidR="00507045" w:rsidRPr="00233A6A" w:rsidRDefault="00507045" w:rsidP="0025180A">
            <w:pPr>
              <w:rPr>
                <w:rFonts w:cstheme="minorHAnsi"/>
                <w:b/>
                <w:iCs/>
              </w:rPr>
            </w:pPr>
            <w:r w:rsidRPr="00233A6A">
              <w:rPr>
                <w:rFonts w:cstheme="minorHAnsi"/>
                <w:b/>
                <w:iCs/>
              </w:rPr>
              <w:t>Key achievements in 2022</w:t>
            </w:r>
          </w:p>
          <w:p w14:paraId="6AFBF7EF" w14:textId="77777777" w:rsidR="00507045" w:rsidRPr="00233A6A" w:rsidRDefault="00507045" w:rsidP="0025180A">
            <w:pPr>
              <w:rPr>
                <w:rFonts w:cstheme="minorHAnsi"/>
                <w:b/>
                <w:iCs/>
              </w:rPr>
            </w:pPr>
          </w:p>
        </w:tc>
        <w:tc>
          <w:tcPr>
            <w:tcW w:w="8010" w:type="dxa"/>
            <w:vAlign w:val="center"/>
          </w:tcPr>
          <w:p w14:paraId="5F638BF3" w14:textId="77777777" w:rsidR="00507045" w:rsidRPr="00233A6A" w:rsidRDefault="00507045" w:rsidP="0025180A">
            <w:pPr>
              <w:rPr>
                <w:rFonts w:cstheme="minorHAnsi"/>
                <w:iCs/>
              </w:rPr>
            </w:pPr>
          </w:p>
        </w:tc>
      </w:tr>
    </w:tbl>
    <w:p w14:paraId="0BB7E2DB" w14:textId="77777777" w:rsidR="00507045" w:rsidRPr="00233A6A" w:rsidRDefault="00507045">
      <w:pPr>
        <w:rPr>
          <w:rFonts w:cstheme="minorHAnsi"/>
          <w:b/>
          <w:iCs/>
        </w:rPr>
      </w:pPr>
    </w:p>
    <w:p w14:paraId="2A94B8EA" w14:textId="1DCEDBF6" w:rsidR="00E40152" w:rsidRPr="00233A6A" w:rsidRDefault="00A76D50" w:rsidP="00E40152">
      <w:pPr>
        <w:spacing w:after="0" w:line="240" w:lineRule="auto"/>
        <w:jc w:val="center"/>
        <w:rPr>
          <w:rFonts w:cstheme="minorHAnsi"/>
          <w:b/>
          <w:iCs/>
        </w:rPr>
      </w:pPr>
      <w:r w:rsidRPr="00233A6A">
        <w:rPr>
          <w:rFonts w:cstheme="minorHAnsi"/>
          <w:b/>
          <w:iCs/>
        </w:rPr>
        <w:br w:type="page"/>
      </w:r>
      <w:r w:rsidR="00E52DFD" w:rsidRPr="00233A6A">
        <w:rPr>
          <w:rFonts w:cstheme="minorHAnsi"/>
          <w:b/>
          <w:iCs/>
        </w:rPr>
        <w:lastRenderedPageBreak/>
        <w:t>AGENCY</w:t>
      </w:r>
      <w:r w:rsidR="00E40152" w:rsidRPr="00233A6A">
        <w:rPr>
          <w:rFonts w:cstheme="minorHAnsi"/>
          <w:b/>
          <w:iCs/>
        </w:rPr>
        <w:t xml:space="preserve"> - Morocco</w:t>
      </w:r>
    </w:p>
    <w:p w14:paraId="2686B6B6" w14:textId="77777777" w:rsidR="00E40152" w:rsidRPr="00233A6A" w:rsidRDefault="00E40152" w:rsidP="00E40152">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4DC820C7" w14:textId="77777777" w:rsidTr="0025180A">
        <w:tc>
          <w:tcPr>
            <w:tcW w:w="9895" w:type="dxa"/>
            <w:gridSpan w:val="2"/>
          </w:tcPr>
          <w:p w14:paraId="7E9C5079"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601CE3D7" w14:textId="77777777" w:rsidTr="0025180A">
        <w:tc>
          <w:tcPr>
            <w:tcW w:w="2547" w:type="dxa"/>
          </w:tcPr>
          <w:p w14:paraId="119E3EA6" w14:textId="1854E123"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7ED61D4C" w14:textId="77777777" w:rsidR="00C13289" w:rsidRPr="00233A6A" w:rsidRDefault="00C13289" w:rsidP="0025180A">
            <w:pPr>
              <w:rPr>
                <w:rFonts w:cstheme="minorHAnsi"/>
                <w:b/>
                <w:i/>
                <w:iCs/>
              </w:rPr>
            </w:pPr>
          </w:p>
        </w:tc>
        <w:tc>
          <w:tcPr>
            <w:tcW w:w="7348" w:type="dxa"/>
          </w:tcPr>
          <w:p w14:paraId="772EF93F" w14:textId="0C67CA68" w:rsidR="00C13289" w:rsidRPr="00233A6A" w:rsidRDefault="001B0AA0" w:rsidP="00E44687">
            <w:pPr>
              <w:jc w:val="both"/>
              <w:rPr>
                <w:rFonts w:cstheme="minorHAnsi"/>
              </w:rPr>
            </w:pPr>
            <w:r w:rsidRPr="00233A6A">
              <w:rPr>
                <w:rFonts w:cstheme="minorHAnsi"/>
              </w:rPr>
              <w:t>In 2022, UNIDO led the production of the PAGE Morocco Inclusive Green Economy Scoping Study. The study includes a section on policy analysis for the green economy transition as well as how such policies support the country’s recovery response to the COVID-19 situation. The scoping study has identified five key sectors as a priority for green transition: sustainable agriculture and industry, renewable energy, water governance and sustainable waste management.</w:t>
            </w:r>
            <w:r w:rsidR="00627065" w:rsidRPr="00233A6A">
              <w:rPr>
                <w:rFonts w:cstheme="minorHAnsi"/>
              </w:rPr>
              <w:t xml:space="preserve"> </w:t>
            </w:r>
            <w:r w:rsidRPr="00233A6A">
              <w:rPr>
                <w:rFonts w:cstheme="minorHAnsi"/>
              </w:rPr>
              <w:t>These areas of intervention will frame the work of the interagency team for the duration of PAGE implementation in Morocco. It was finalized in November 2022 and presented during the first edition of the PAGE Green Crossroads conference to over 300 participants and hailed as one of the most complete and inclusive assessments on green economy for the country.</w:t>
            </w:r>
          </w:p>
        </w:tc>
      </w:tr>
      <w:tr w:rsidR="00C13289" w:rsidRPr="00233A6A" w14:paraId="0EC9B5DC" w14:textId="77777777" w:rsidTr="0025180A">
        <w:tc>
          <w:tcPr>
            <w:tcW w:w="2547" w:type="dxa"/>
          </w:tcPr>
          <w:p w14:paraId="4F5D95FB" w14:textId="3E46BC79"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44FA715" w14:textId="247BCA6B" w:rsidR="00C13289" w:rsidRPr="00233A6A" w:rsidRDefault="001B0AA0" w:rsidP="00E44687">
            <w:pPr>
              <w:spacing w:after="200"/>
              <w:jc w:val="both"/>
              <w:rPr>
                <w:rFonts w:cstheme="minorHAnsi"/>
              </w:rPr>
            </w:pPr>
            <w:r w:rsidRPr="00233A6A">
              <w:rPr>
                <w:rFonts w:cstheme="minorHAnsi"/>
              </w:rPr>
              <w:t xml:space="preserve">As part of the PAGE Morocco Green Scoping Study, a comprehensive evaluation of fundraising for green recovery was carried out, that included an analysis of past fundraising experiences in Morocco and abroad, including a benchmarking of existing green financing initiatives, a mapping of donor interests and priority areas with funding windows. </w:t>
            </w:r>
          </w:p>
        </w:tc>
      </w:tr>
    </w:tbl>
    <w:p w14:paraId="6B527B9B"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4382EED7" w14:textId="77777777" w:rsidTr="0025180A">
        <w:tc>
          <w:tcPr>
            <w:tcW w:w="9895" w:type="dxa"/>
            <w:gridSpan w:val="2"/>
          </w:tcPr>
          <w:p w14:paraId="565CDC79"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5805B4EE" w14:textId="77777777" w:rsidTr="0025180A">
        <w:tc>
          <w:tcPr>
            <w:tcW w:w="2547" w:type="dxa"/>
            <w:shd w:val="clear" w:color="auto" w:fill="auto"/>
          </w:tcPr>
          <w:p w14:paraId="111182A1" w14:textId="70F2EF8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67CD09C4"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7F8DF4D3" w14:textId="4F0EAD60" w:rsidR="001B0AA0" w:rsidRPr="00233A6A" w:rsidRDefault="001B0AA0" w:rsidP="00E44687">
            <w:pPr>
              <w:jc w:val="both"/>
              <w:rPr>
                <w:rFonts w:cstheme="minorHAnsi"/>
                <w:iCs/>
              </w:rPr>
            </w:pPr>
            <w:r w:rsidRPr="00233A6A">
              <w:rPr>
                <w:rFonts w:cstheme="minorHAnsi"/>
                <w:iCs/>
              </w:rPr>
              <w:t>In 2022 UNIDO took part in an inception workshop hosted by the Ministry of Industry and Trade to frame the upcoming PAGE Green hydrogen feasibility study for Morocco to assess the capacity and production needs of Green Hydrogen in a key, high-energy consumption industrial sector. This follows the signing of a framework agreement between the Ministry of Energy Transition and Sustainable Development, the Ministry of Industry and Trade and UNIDO in November 2022.</w:t>
            </w:r>
          </w:p>
          <w:p w14:paraId="3FFC95A5" w14:textId="011E1B1D" w:rsidR="00C13289" w:rsidRPr="00233A6A" w:rsidRDefault="001B0AA0" w:rsidP="00E44687">
            <w:pPr>
              <w:jc w:val="both"/>
              <w:rPr>
                <w:rFonts w:cstheme="minorHAnsi"/>
                <w:iCs/>
              </w:rPr>
            </w:pPr>
            <w:r w:rsidRPr="00233A6A">
              <w:rPr>
                <w:rFonts w:cstheme="minorHAnsi"/>
                <w:iCs/>
              </w:rPr>
              <w:t xml:space="preserve">UNIDO hosted a roundtable on the importance of water governance with the Morocco Coalition for Water and the Ministry of Equipment and Water in November 2022, presenting the framework of a study to conduct a sectoral diagnostic and policy analysis on the improvement of Inland Waters and Coastline Governance for sustainable water resource management. </w:t>
            </w:r>
          </w:p>
        </w:tc>
      </w:tr>
      <w:tr w:rsidR="00C13289" w:rsidRPr="00233A6A" w14:paraId="6AF6A3FC" w14:textId="77777777" w:rsidTr="0025180A">
        <w:tc>
          <w:tcPr>
            <w:tcW w:w="2547" w:type="dxa"/>
          </w:tcPr>
          <w:p w14:paraId="6DFAEE11" w14:textId="653D2171"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4E8BF9B0" w14:textId="36D27CB0" w:rsidR="00C13289" w:rsidRPr="00233A6A" w:rsidRDefault="001B0AA0" w:rsidP="0025180A">
            <w:pPr>
              <w:spacing w:after="200"/>
              <w:jc w:val="both"/>
              <w:rPr>
                <w:rFonts w:cstheme="minorHAnsi"/>
              </w:rPr>
            </w:pPr>
            <w:r w:rsidRPr="00233A6A">
              <w:rPr>
                <w:rFonts w:cstheme="minorHAnsi"/>
              </w:rPr>
              <w:t xml:space="preserve">An assessment of ongoing recovery plans with national and international green and sustainability objectives in the industrial sector of Morocco was also performed and included in the PAGE Morocco Green Scoping Study </w:t>
            </w:r>
          </w:p>
        </w:tc>
      </w:tr>
    </w:tbl>
    <w:p w14:paraId="12FDEC97"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CA7C008" w14:textId="77777777" w:rsidTr="0025180A">
        <w:tc>
          <w:tcPr>
            <w:tcW w:w="9895" w:type="dxa"/>
            <w:gridSpan w:val="2"/>
          </w:tcPr>
          <w:p w14:paraId="326A2204"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5A972D9D" w14:textId="77777777" w:rsidTr="0025180A">
        <w:tc>
          <w:tcPr>
            <w:tcW w:w="2547" w:type="dxa"/>
          </w:tcPr>
          <w:p w14:paraId="3A7EBECF" w14:textId="20261551"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B6AE51D"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2892E564" w14:textId="77777777" w:rsidR="001B0AA0" w:rsidRPr="00233A6A" w:rsidRDefault="001B0AA0" w:rsidP="00E44687">
            <w:pPr>
              <w:jc w:val="both"/>
              <w:rPr>
                <w:rFonts w:cstheme="minorHAnsi"/>
                <w:iCs/>
              </w:rPr>
            </w:pPr>
            <w:r w:rsidRPr="00233A6A">
              <w:rPr>
                <w:rFonts w:cstheme="minorHAnsi"/>
                <w:iCs/>
              </w:rPr>
              <w:t xml:space="preserve">UNIDO, in coordination with UNITAR, hosted a national dialogue on sustainable waste management with key actors to build and implement a capacity-building </w:t>
            </w:r>
            <w:proofErr w:type="spellStart"/>
            <w:r w:rsidRPr="00233A6A">
              <w:rPr>
                <w:rFonts w:cstheme="minorHAnsi"/>
                <w:iCs/>
              </w:rPr>
              <w:t>programme</w:t>
            </w:r>
            <w:proofErr w:type="spellEnd"/>
            <w:r w:rsidRPr="00233A6A">
              <w:rPr>
                <w:rFonts w:cstheme="minorHAnsi"/>
                <w:iCs/>
              </w:rPr>
              <w:t xml:space="preserve"> on sustainable waste management and sensitization in the construction and demolition waste sector in November 2022.</w:t>
            </w:r>
          </w:p>
          <w:p w14:paraId="3BD64FE3" w14:textId="7359CE04" w:rsidR="001B0AA0" w:rsidRPr="00233A6A" w:rsidRDefault="001B0AA0" w:rsidP="00E44687">
            <w:pPr>
              <w:jc w:val="both"/>
              <w:rPr>
                <w:rFonts w:cstheme="minorHAnsi"/>
                <w:iCs/>
              </w:rPr>
            </w:pPr>
            <w:r w:rsidRPr="00233A6A">
              <w:rPr>
                <w:rFonts w:cstheme="minorHAnsi"/>
                <w:iCs/>
              </w:rPr>
              <w:t>UNIDO co-led with UNITAR the organization of the 2-day foundational training (virtual classroom) in January 2022 that saw over 50 actors from the public and private sectors, as well as civil society built on the existing PAGE introductory e-</w:t>
            </w:r>
            <w:r w:rsidRPr="00233A6A">
              <w:rPr>
                <w:rFonts w:cstheme="minorHAnsi"/>
                <w:iCs/>
              </w:rPr>
              <w:lastRenderedPageBreak/>
              <w:t>course as well as previous experiences of other initiatives in Morocco to provide targeted capacity-building support.</w:t>
            </w:r>
            <w:r w:rsidR="00627065" w:rsidRPr="00233A6A">
              <w:rPr>
                <w:rFonts w:cstheme="minorHAnsi"/>
                <w:iCs/>
              </w:rPr>
              <w:t xml:space="preserve"> </w:t>
            </w:r>
            <w:r w:rsidRPr="00233A6A">
              <w:rPr>
                <w:rFonts w:cstheme="minorHAnsi"/>
                <w:iCs/>
              </w:rPr>
              <w:t>UNIDO provided support for the presentation of IGE opportunities and dialogue during a special session on the industry.</w:t>
            </w:r>
          </w:p>
          <w:p w14:paraId="3EE4622D" w14:textId="77777777" w:rsidR="00C13289" w:rsidRPr="00233A6A" w:rsidRDefault="00C13289" w:rsidP="00E44687">
            <w:pPr>
              <w:jc w:val="both"/>
              <w:rPr>
                <w:rFonts w:cstheme="minorHAnsi"/>
                <w:iCs/>
              </w:rPr>
            </w:pPr>
          </w:p>
        </w:tc>
      </w:tr>
      <w:tr w:rsidR="00C13289" w:rsidRPr="00233A6A" w14:paraId="0EB79A2C" w14:textId="77777777" w:rsidTr="0025180A">
        <w:tc>
          <w:tcPr>
            <w:tcW w:w="2547" w:type="dxa"/>
          </w:tcPr>
          <w:p w14:paraId="74BDD4FF" w14:textId="2E90AED8" w:rsidR="00C13289" w:rsidRPr="00233A6A" w:rsidRDefault="00C13289" w:rsidP="0025180A">
            <w:pPr>
              <w:rPr>
                <w:rFonts w:cstheme="minorHAnsi"/>
                <w:bCs/>
                <w:iCs/>
              </w:rPr>
            </w:pPr>
            <w:r w:rsidRPr="00233A6A">
              <w:rPr>
                <w:rFonts w:cstheme="minorHAnsi"/>
                <w:b/>
                <w:iCs/>
              </w:rPr>
              <w:lastRenderedPageBreak/>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1A1293B" w14:textId="77777777" w:rsidR="00C13289" w:rsidRPr="00233A6A" w:rsidRDefault="00C13289" w:rsidP="0025180A">
            <w:pPr>
              <w:spacing w:after="200"/>
              <w:jc w:val="both"/>
              <w:rPr>
                <w:rFonts w:cstheme="minorHAnsi"/>
              </w:rPr>
            </w:pPr>
          </w:p>
        </w:tc>
      </w:tr>
    </w:tbl>
    <w:p w14:paraId="62F0EC6F" w14:textId="5D31EE57" w:rsidR="00A76D50" w:rsidRPr="00233A6A" w:rsidRDefault="00A76D50">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FDD1685" w14:textId="77777777" w:rsidTr="0025180A">
        <w:tc>
          <w:tcPr>
            <w:tcW w:w="9895" w:type="dxa"/>
            <w:gridSpan w:val="2"/>
          </w:tcPr>
          <w:p w14:paraId="6A880963"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61B1A0EC" w14:textId="77777777" w:rsidTr="0025180A">
        <w:tc>
          <w:tcPr>
            <w:tcW w:w="1885" w:type="dxa"/>
          </w:tcPr>
          <w:p w14:paraId="5FB5DA4F" w14:textId="77777777" w:rsidR="00507045" w:rsidRPr="00233A6A" w:rsidRDefault="00507045" w:rsidP="0025180A">
            <w:pPr>
              <w:rPr>
                <w:rFonts w:cstheme="minorHAnsi"/>
                <w:b/>
                <w:iCs/>
              </w:rPr>
            </w:pPr>
            <w:r w:rsidRPr="00233A6A">
              <w:rPr>
                <w:rFonts w:cstheme="minorHAnsi"/>
                <w:b/>
                <w:iCs/>
              </w:rPr>
              <w:t>Key achievements in 2022</w:t>
            </w:r>
          </w:p>
          <w:p w14:paraId="5E84FB6A" w14:textId="77777777" w:rsidR="00507045" w:rsidRPr="00233A6A" w:rsidRDefault="00507045" w:rsidP="0025180A">
            <w:pPr>
              <w:rPr>
                <w:rFonts w:cstheme="minorHAnsi"/>
                <w:b/>
                <w:iCs/>
              </w:rPr>
            </w:pPr>
          </w:p>
        </w:tc>
        <w:tc>
          <w:tcPr>
            <w:tcW w:w="8010" w:type="dxa"/>
            <w:vAlign w:val="center"/>
          </w:tcPr>
          <w:p w14:paraId="1CEDB328" w14:textId="587F42D4" w:rsidR="001B0AA0" w:rsidRPr="00233A6A" w:rsidRDefault="001B0AA0" w:rsidP="00E44687">
            <w:pPr>
              <w:jc w:val="both"/>
              <w:rPr>
                <w:rFonts w:cstheme="minorHAnsi"/>
                <w:iCs/>
              </w:rPr>
            </w:pPr>
            <w:r w:rsidRPr="00233A6A">
              <w:rPr>
                <w:rFonts w:cstheme="minorHAnsi"/>
                <w:iCs/>
              </w:rPr>
              <w:t>UNIDO led the organization of the first edition of PAGE Green Crossroads on November 22-24, 2022, in coordination with the Ministry of Energy Transition and Sustainable Development as the Government Focal Point in Morocco, and was an opportunity to present the PAGE program and its operating mechanisms to an audience concerned by these issues.  During the conference, which saw over 300 participants take part in 3 days of workshops, roundtables, and presentations, the results of the PAGE Inclusive Green Economy scoping study for Morocco were presented, summarizing the main advances, challenges, and issues related to the green economy in Morocco.</w:t>
            </w:r>
          </w:p>
          <w:p w14:paraId="65FEC944" w14:textId="77777777" w:rsidR="001B0AA0" w:rsidRPr="00233A6A" w:rsidRDefault="001B0AA0" w:rsidP="00E44687">
            <w:pPr>
              <w:jc w:val="both"/>
              <w:rPr>
                <w:rFonts w:cstheme="minorHAnsi"/>
                <w:iCs/>
              </w:rPr>
            </w:pPr>
          </w:p>
          <w:p w14:paraId="2EADEEDF" w14:textId="4FB5CC57" w:rsidR="00507045" w:rsidRPr="00233A6A" w:rsidRDefault="001B0AA0" w:rsidP="00E44687">
            <w:pPr>
              <w:jc w:val="both"/>
              <w:rPr>
                <w:rFonts w:cstheme="minorHAnsi"/>
                <w:iCs/>
              </w:rPr>
            </w:pPr>
            <w:r w:rsidRPr="00233A6A">
              <w:rPr>
                <w:rFonts w:cstheme="minorHAnsi"/>
                <w:iCs/>
              </w:rPr>
              <w:t xml:space="preserve">UNIDO developed a communication strategy and communication plan for PAGE in Morocco. The overall aim of the communication strategy is to ensure that PAGE Morocco meets and maintains an important audience at the national level while supporting efforts to familiarize all stakeholders as well as the general public on IGE concepts </w:t>
            </w:r>
          </w:p>
        </w:tc>
      </w:tr>
    </w:tbl>
    <w:p w14:paraId="5F9176D1" w14:textId="77777777" w:rsidR="00507045" w:rsidRPr="00233A6A" w:rsidRDefault="00507045">
      <w:pPr>
        <w:rPr>
          <w:rFonts w:cstheme="minorHAnsi"/>
          <w:b/>
          <w:iCs/>
        </w:rPr>
      </w:pPr>
    </w:p>
    <w:p w14:paraId="644A8F19" w14:textId="77777777" w:rsidR="008E5E35" w:rsidRPr="00233A6A" w:rsidRDefault="008E5E35" w:rsidP="00E40152">
      <w:pPr>
        <w:spacing w:after="0" w:line="240" w:lineRule="auto"/>
        <w:jc w:val="center"/>
        <w:rPr>
          <w:rFonts w:cstheme="minorHAnsi"/>
          <w:b/>
          <w:iCs/>
        </w:rPr>
      </w:pPr>
      <w:r w:rsidRPr="00233A6A">
        <w:rPr>
          <w:rFonts w:cstheme="minorHAnsi"/>
          <w:b/>
          <w:iCs/>
        </w:rPr>
        <w:br w:type="page"/>
      </w:r>
    </w:p>
    <w:p w14:paraId="411DF56A" w14:textId="5EA130DE" w:rsidR="00E40152" w:rsidRPr="00233A6A" w:rsidRDefault="00E52DFD" w:rsidP="00E40152">
      <w:pPr>
        <w:spacing w:after="0" w:line="240" w:lineRule="auto"/>
        <w:jc w:val="center"/>
        <w:rPr>
          <w:rFonts w:cstheme="minorHAnsi"/>
          <w:b/>
          <w:iCs/>
        </w:rPr>
      </w:pPr>
      <w:r w:rsidRPr="00233A6A">
        <w:rPr>
          <w:rFonts w:cstheme="minorHAnsi"/>
          <w:b/>
          <w:iCs/>
        </w:rPr>
        <w:lastRenderedPageBreak/>
        <w:t>AGENCY</w:t>
      </w:r>
      <w:r w:rsidR="00E40152" w:rsidRPr="00233A6A">
        <w:rPr>
          <w:rFonts w:cstheme="minorHAnsi"/>
          <w:b/>
          <w:iCs/>
        </w:rPr>
        <w:t xml:space="preserve"> - Thailand</w:t>
      </w:r>
    </w:p>
    <w:p w14:paraId="355CBF5F" w14:textId="77777777" w:rsidR="00E40152" w:rsidRPr="00233A6A" w:rsidRDefault="00E40152" w:rsidP="00E40152">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5617E708" w14:textId="77777777" w:rsidTr="0025180A">
        <w:tc>
          <w:tcPr>
            <w:tcW w:w="9895" w:type="dxa"/>
            <w:gridSpan w:val="2"/>
          </w:tcPr>
          <w:p w14:paraId="5C5C2583"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4182E3CE" w14:textId="77777777" w:rsidTr="0025180A">
        <w:tc>
          <w:tcPr>
            <w:tcW w:w="2547" w:type="dxa"/>
          </w:tcPr>
          <w:p w14:paraId="6E0712F1" w14:textId="5F35C8CA"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06E9D1E" w14:textId="77777777" w:rsidR="00C13289" w:rsidRPr="00233A6A" w:rsidRDefault="00C13289" w:rsidP="0025180A">
            <w:pPr>
              <w:rPr>
                <w:rFonts w:cstheme="minorHAnsi"/>
                <w:b/>
                <w:i/>
                <w:iCs/>
              </w:rPr>
            </w:pPr>
          </w:p>
        </w:tc>
        <w:tc>
          <w:tcPr>
            <w:tcW w:w="7348" w:type="dxa"/>
          </w:tcPr>
          <w:p w14:paraId="4172F433" w14:textId="7CBC7143" w:rsidR="00C13289" w:rsidRPr="00233A6A" w:rsidRDefault="00666144" w:rsidP="0025180A">
            <w:pPr>
              <w:rPr>
                <w:rFonts w:cstheme="minorHAnsi"/>
                <w:b/>
                <w:bCs/>
              </w:rPr>
            </w:pPr>
            <w:r w:rsidRPr="00233A6A">
              <w:rPr>
                <w:rFonts w:cstheme="minorHAnsi"/>
                <w:b/>
                <w:bCs/>
              </w:rPr>
              <w:t xml:space="preserve">PAGE </w:t>
            </w:r>
            <w:r w:rsidR="0035353C" w:rsidRPr="00233A6A">
              <w:rPr>
                <w:rFonts w:cstheme="minorHAnsi"/>
                <w:b/>
                <w:bCs/>
              </w:rPr>
              <w:t>high</w:t>
            </w:r>
            <w:r w:rsidR="00052511" w:rsidRPr="00233A6A">
              <w:rPr>
                <w:rFonts w:cstheme="minorHAnsi"/>
                <w:b/>
                <w:bCs/>
              </w:rPr>
              <w:t>-</w:t>
            </w:r>
            <w:r w:rsidR="0035353C" w:rsidRPr="00233A6A">
              <w:rPr>
                <w:rFonts w:cstheme="minorHAnsi"/>
                <w:b/>
                <w:bCs/>
              </w:rPr>
              <w:t xml:space="preserve">level </w:t>
            </w:r>
            <w:r w:rsidRPr="00233A6A">
              <w:rPr>
                <w:rFonts w:cstheme="minorHAnsi"/>
                <w:b/>
                <w:bCs/>
              </w:rPr>
              <w:t>launch Event</w:t>
            </w:r>
          </w:p>
          <w:p w14:paraId="70EB78D4" w14:textId="77777777" w:rsidR="0035353C" w:rsidRPr="00233A6A" w:rsidRDefault="0035353C" w:rsidP="0025180A">
            <w:pPr>
              <w:rPr>
                <w:rFonts w:cstheme="minorHAnsi"/>
              </w:rPr>
            </w:pPr>
          </w:p>
          <w:p w14:paraId="3E684171" w14:textId="2C35891B" w:rsidR="0035353C" w:rsidRPr="00233A6A" w:rsidRDefault="0035353C" w:rsidP="00854DA4">
            <w:pPr>
              <w:pStyle w:val="paragraph"/>
              <w:spacing w:before="0" w:beforeAutospacing="0" w:after="0" w:afterAutospacing="0"/>
              <w:jc w:val="both"/>
              <w:textAlignment w:val="baseline"/>
              <w:rPr>
                <w:rStyle w:val="eop"/>
                <w:rFonts w:asciiTheme="minorHAnsi" w:hAnsiTheme="minorHAnsi" w:cstheme="minorHAnsi"/>
                <w:sz w:val="22"/>
                <w:szCs w:val="22"/>
              </w:rPr>
            </w:pPr>
            <w:r w:rsidRPr="00233A6A">
              <w:rPr>
                <w:rStyle w:val="normaltextrun"/>
                <w:rFonts w:asciiTheme="minorHAnsi" w:hAnsiTheme="minorHAnsi" w:cstheme="minorHAnsi"/>
                <w:sz w:val="22"/>
                <w:szCs w:val="22"/>
              </w:rPr>
              <w:t xml:space="preserve">The PAGE </w:t>
            </w:r>
            <w:proofErr w:type="spellStart"/>
            <w:r w:rsidRPr="00233A6A">
              <w:rPr>
                <w:rStyle w:val="normaltextrun"/>
                <w:rFonts w:asciiTheme="minorHAnsi" w:hAnsiTheme="minorHAnsi" w:cstheme="minorHAnsi"/>
                <w:sz w:val="22"/>
                <w:szCs w:val="22"/>
              </w:rPr>
              <w:t>Programme</w:t>
            </w:r>
            <w:proofErr w:type="spellEnd"/>
            <w:r w:rsidRPr="00233A6A">
              <w:rPr>
                <w:rStyle w:val="normaltextrun"/>
                <w:rFonts w:asciiTheme="minorHAnsi" w:hAnsiTheme="minorHAnsi" w:cstheme="minorHAnsi"/>
                <w:sz w:val="22"/>
                <w:szCs w:val="22"/>
              </w:rPr>
              <w:t xml:space="preserve"> in Thailand was officially launched in November 2022. The Deputy Prime Minister and Minister of Energy presided over the opening ceremony, which was hosted by the Office of the National Economic and Social Development Council and UNIDO. The event brought together more than 300 stakeholders in person and online, including policymakers, researchers, investors, and other key actors from the government, private sector, academia, think</w:t>
            </w:r>
            <w:r w:rsidR="00052511" w:rsidRPr="00233A6A">
              <w:rPr>
                <w:rStyle w:val="normaltextrun"/>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tanks, social organizations, press</w:t>
            </w:r>
            <w:r w:rsidR="00052511"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 xml:space="preserve"> and media.  </w:t>
            </w:r>
            <w:r w:rsidRPr="00233A6A">
              <w:rPr>
                <w:rStyle w:val="eop"/>
                <w:rFonts w:asciiTheme="minorHAnsi" w:hAnsiTheme="minorHAnsi" w:cstheme="minorHAnsi"/>
                <w:sz w:val="22"/>
                <w:szCs w:val="22"/>
              </w:rPr>
              <w:t> </w:t>
            </w:r>
          </w:p>
          <w:p w14:paraId="605BA2C3" w14:textId="77777777" w:rsidR="0035353C" w:rsidRPr="00233A6A" w:rsidRDefault="0035353C" w:rsidP="00854DA4">
            <w:pPr>
              <w:pStyle w:val="paragraph"/>
              <w:spacing w:before="0" w:beforeAutospacing="0" w:after="0" w:afterAutospacing="0"/>
              <w:jc w:val="both"/>
              <w:textAlignment w:val="baseline"/>
              <w:rPr>
                <w:rFonts w:asciiTheme="minorHAnsi" w:hAnsiTheme="minorHAnsi" w:cstheme="minorHAnsi"/>
                <w:sz w:val="22"/>
                <w:szCs w:val="22"/>
              </w:rPr>
            </w:pPr>
          </w:p>
          <w:p w14:paraId="40A35615" w14:textId="62C910B4" w:rsidR="0035353C" w:rsidRPr="00233A6A" w:rsidRDefault="0035353C" w:rsidP="00854DA4">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PAGE Thailand will target five areas contributing to an inclusive green economy: 1) reduction of carbon emissions and pollution, 2) promotion of energy and resource efficiency, 3) biodiversity and ecosystem conservation, 4) decent job creation, and 5) a just transition creating prosperity for all. These actions are critical for addressing poverty, social inequality</w:t>
            </w:r>
            <w:r w:rsidR="00052511"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 xml:space="preserve"> and environmental degradation while promoting economic growth that is environmentally</w:t>
            </w:r>
            <w:r w:rsidR="00052511" w:rsidRPr="00233A6A">
              <w:rPr>
                <w:rStyle w:val="normaltextrun"/>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friendly and socially just.</w:t>
            </w:r>
            <w:r w:rsidRPr="00233A6A">
              <w:rPr>
                <w:rStyle w:val="eop"/>
                <w:rFonts w:asciiTheme="minorHAnsi" w:hAnsiTheme="minorHAnsi" w:cstheme="minorHAnsi"/>
                <w:sz w:val="22"/>
                <w:szCs w:val="22"/>
              </w:rPr>
              <w:t> </w:t>
            </w:r>
          </w:p>
          <w:p w14:paraId="4E8E3B39" w14:textId="53046EBD" w:rsidR="00B97306" w:rsidRPr="00233A6A" w:rsidRDefault="00B97306" w:rsidP="00B97306">
            <w:pPr>
              <w:pStyle w:val="paragraph"/>
              <w:spacing w:before="0" w:beforeAutospacing="0" w:after="0" w:afterAutospacing="0"/>
              <w:textAlignment w:val="baseline"/>
              <w:rPr>
                <w:rFonts w:asciiTheme="minorHAnsi" w:hAnsiTheme="minorHAnsi" w:cstheme="minorHAnsi"/>
                <w:sz w:val="22"/>
                <w:szCs w:val="22"/>
              </w:rPr>
            </w:pPr>
          </w:p>
        </w:tc>
      </w:tr>
      <w:tr w:rsidR="00C13289" w:rsidRPr="00233A6A" w14:paraId="0B14B957" w14:textId="77777777" w:rsidTr="0025180A">
        <w:tc>
          <w:tcPr>
            <w:tcW w:w="2547" w:type="dxa"/>
          </w:tcPr>
          <w:p w14:paraId="556A3777" w14:textId="0F891861"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A364D6A" w14:textId="4DC1DFC8" w:rsidR="003E5BF2" w:rsidRPr="00233A6A" w:rsidRDefault="003E5BF2" w:rsidP="003E5BF2">
            <w:pPr>
              <w:pStyle w:val="NormalWeb"/>
              <w:spacing w:before="0" w:beforeAutospacing="0" w:after="0" w:afterAutospacing="0"/>
              <w:rPr>
                <w:rFonts w:asciiTheme="minorHAnsi" w:eastAsiaTheme="minorHAnsi" w:hAnsiTheme="minorHAnsi" w:cstheme="minorHAnsi"/>
                <w:b/>
                <w:bCs/>
                <w:sz w:val="22"/>
                <w:szCs w:val="22"/>
              </w:rPr>
            </w:pPr>
            <w:r w:rsidRPr="00233A6A">
              <w:rPr>
                <w:rFonts w:asciiTheme="minorHAnsi" w:eastAsiaTheme="minorHAnsi" w:hAnsiTheme="minorHAnsi" w:cstheme="minorHAnsi"/>
                <w:b/>
                <w:bCs/>
                <w:sz w:val="22"/>
                <w:szCs w:val="22"/>
              </w:rPr>
              <w:t xml:space="preserve">Evaluation of the impact of national </w:t>
            </w:r>
            <w:proofErr w:type="spellStart"/>
            <w:r w:rsidRPr="00233A6A">
              <w:rPr>
                <w:rFonts w:asciiTheme="minorHAnsi" w:eastAsiaTheme="minorHAnsi" w:hAnsiTheme="minorHAnsi" w:cstheme="minorHAnsi"/>
                <w:b/>
                <w:bCs/>
                <w:sz w:val="22"/>
                <w:szCs w:val="22"/>
              </w:rPr>
              <w:t>recovery</w:t>
            </w:r>
            <w:proofErr w:type="spellEnd"/>
            <w:r w:rsidRPr="00233A6A">
              <w:rPr>
                <w:rFonts w:asciiTheme="minorHAnsi" w:eastAsiaTheme="minorHAnsi" w:hAnsiTheme="minorHAnsi" w:cstheme="minorHAnsi"/>
                <w:b/>
                <w:bCs/>
                <w:sz w:val="22"/>
                <w:szCs w:val="22"/>
              </w:rPr>
              <w:t xml:space="preserve"> </w:t>
            </w:r>
            <w:proofErr w:type="spellStart"/>
            <w:r w:rsidRPr="00233A6A">
              <w:rPr>
                <w:rFonts w:asciiTheme="minorHAnsi" w:eastAsiaTheme="minorHAnsi" w:hAnsiTheme="minorHAnsi" w:cstheme="minorHAnsi"/>
                <w:b/>
                <w:bCs/>
                <w:sz w:val="22"/>
                <w:szCs w:val="22"/>
              </w:rPr>
              <w:t>projects</w:t>
            </w:r>
            <w:proofErr w:type="spellEnd"/>
            <w:r w:rsidRPr="00233A6A">
              <w:rPr>
                <w:rFonts w:asciiTheme="minorHAnsi" w:eastAsiaTheme="minorHAnsi" w:hAnsiTheme="minorHAnsi" w:cstheme="minorHAnsi"/>
                <w:b/>
                <w:bCs/>
                <w:sz w:val="22"/>
                <w:szCs w:val="22"/>
              </w:rPr>
              <w:t> </w:t>
            </w:r>
          </w:p>
          <w:p w14:paraId="5044A875" w14:textId="77777777" w:rsidR="003E5BF2" w:rsidRPr="00233A6A" w:rsidRDefault="003E5BF2" w:rsidP="003E5BF2">
            <w:pPr>
              <w:pStyle w:val="NormalWeb"/>
              <w:spacing w:before="0" w:beforeAutospacing="0" w:after="0" w:afterAutospacing="0"/>
              <w:rPr>
                <w:rFonts w:asciiTheme="minorHAnsi" w:hAnsiTheme="minorHAnsi" w:cstheme="minorHAnsi"/>
                <w:color w:val="0E101A"/>
                <w:sz w:val="22"/>
                <w:szCs w:val="22"/>
              </w:rPr>
            </w:pPr>
          </w:p>
          <w:p w14:paraId="721376A3" w14:textId="46577944" w:rsidR="009A6B69" w:rsidRPr="00233A6A" w:rsidRDefault="009A6B69" w:rsidP="009A6B69">
            <w:pPr>
              <w:pStyle w:val="paragraph"/>
              <w:spacing w:before="0" w:beforeAutospacing="0" w:after="0" w:afterAutospacing="0"/>
              <w:jc w:val="both"/>
              <w:textAlignment w:val="baseline"/>
              <w:rPr>
                <w:rFonts w:asciiTheme="minorHAnsi" w:eastAsiaTheme="minorHAnsi" w:hAnsiTheme="minorHAnsi" w:cstheme="minorHAnsi"/>
                <w:sz w:val="22"/>
                <w:szCs w:val="22"/>
              </w:rPr>
            </w:pPr>
            <w:r w:rsidRPr="00233A6A">
              <w:rPr>
                <w:rFonts w:asciiTheme="minorHAnsi" w:eastAsiaTheme="minorHAnsi" w:hAnsiTheme="minorHAnsi" w:cstheme="minorHAnsi"/>
                <w:sz w:val="22"/>
                <w:szCs w:val="22"/>
              </w:rPr>
              <w:t xml:space="preserve">As part of the PAGE green recovery work, UNIDO and UNDP are jointly working with the National Institute of Development Administration (NIDA), Thailand, in evaluating the impacts of the Thailand government's 400-Billion-Baht Economic and Social Rehabilitation Fund package on Sustainable Development Goals (SDGs), Nationally Determined Contributions (NDCs), and other global sustainability frameworks. </w:t>
            </w:r>
            <w:r w:rsidR="001E6163" w:rsidRPr="00233A6A">
              <w:rPr>
                <w:rFonts w:asciiTheme="minorHAnsi" w:hAnsiTheme="minorHAnsi" w:cstheme="minorHAnsi"/>
                <w:sz w:val="22"/>
                <w:szCs w:val="22"/>
              </w:rPr>
              <w:t xml:space="preserve">Data analysis in this </w:t>
            </w:r>
            <w:r w:rsidR="00052511" w:rsidRPr="00233A6A">
              <w:rPr>
                <w:rFonts w:asciiTheme="minorHAnsi" w:hAnsiTheme="minorHAnsi" w:cstheme="minorHAnsi"/>
                <w:sz w:val="22"/>
                <w:szCs w:val="22"/>
              </w:rPr>
              <w:t>s</w:t>
            </w:r>
            <w:r w:rsidR="001E6163" w:rsidRPr="00233A6A">
              <w:rPr>
                <w:rFonts w:asciiTheme="minorHAnsi" w:hAnsiTheme="minorHAnsi" w:cstheme="minorHAnsi"/>
                <w:sz w:val="22"/>
                <w:szCs w:val="22"/>
              </w:rPr>
              <w:t xml:space="preserve">tudy was used in both qualitative and quantitative approaches. To analyze the data, the </w:t>
            </w:r>
            <w:r w:rsidR="00052511" w:rsidRPr="00233A6A">
              <w:rPr>
                <w:rFonts w:asciiTheme="minorHAnsi" w:hAnsiTheme="minorHAnsi" w:cstheme="minorHAnsi"/>
                <w:sz w:val="22"/>
                <w:szCs w:val="22"/>
              </w:rPr>
              <w:t>evaluation criteria are</w:t>
            </w:r>
            <w:r w:rsidR="001E6163" w:rsidRPr="00233A6A">
              <w:rPr>
                <w:rFonts w:asciiTheme="minorHAnsi" w:hAnsiTheme="minorHAnsi" w:cstheme="minorHAnsi"/>
                <w:sz w:val="22"/>
                <w:szCs w:val="22"/>
              </w:rPr>
              <w:t xml:space="preserve"> grouped into five dimensions addressing the project cycle process, outputs/outcomes, and impacts. The five dimensions include 1) relevance/coherence, 2) efficiency, 3) effectiveness, 4) Impacts, and 5) sustainability.</w:t>
            </w:r>
          </w:p>
          <w:p w14:paraId="1B25CA4A" w14:textId="77777777" w:rsidR="009A6B69" w:rsidRPr="00233A6A" w:rsidRDefault="009A6B69" w:rsidP="009A6B6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A7E8503" w14:textId="032ABD2C" w:rsidR="001E6163" w:rsidRPr="00233A6A" w:rsidRDefault="009A6B69" w:rsidP="001E6163">
            <w:pPr>
              <w:pStyle w:val="paragraph"/>
              <w:spacing w:before="0" w:beforeAutospacing="0" w:after="0" w:afterAutospacing="0"/>
              <w:jc w:val="both"/>
              <w:textAlignment w:val="baseline"/>
              <w:rPr>
                <w:rFonts w:asciiTheme="minorHAnsi" w:hAnsiTheme="minorHAnsi" w:cstheme="minorHAnsi"/>
                <w:sz w:val="22"/>
                <w:szCs w:val="22"/>
              </w:rPr>
            </w:pPr>
            <w:r w:rsidRPr="00233A6A">
              <w:rPr>
                <w:rFonts w:asciiTheme="minorHAnsi" w:hAnsiTheme="minorHAnsi" w:cstheme="minorHAnsi"/>
                <w:sz w:val="22"/>
                <w:szCs w:val="22"/>
              </w:rPr>
              <w:t>Ons</w:t>
            </w:r>
            <w:r w:rsidR="0025180A" w:rsidRPr="00233A6A">
              <w:rPr>
                <w:rFonts w:asciiTheme="minorHAnsi" w:hAnsiTheme="minorHAnsi" w:cstheme="minorHAnsi"/>
                <w:sz w:val="22"/>
                <w:szCs w:val="22"/>
              </w:rPr>
              <w:t>ite survey</w:t>
            </w:r>
            <w:r w:rsidRPr="00233A6A">
              <w:rPr>
                <w:rFonts w:asciiTheme="minorHAnsi" w:hAnsiTheme="minorHAnsi" w:cstheme="minorHAnsi"/>
                <w:sz w:val="22"/>
                <w:szCs w:val="22"/>
              </w:rPr>
              <w:t>s and interview</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 xml:space="preserve"> </w:t>
            </w:r>
            <w:r w:rsidR="00052511" w:rsidRPr="00233A6A">
              <w:rPr>
                <w:rFonts w:asciiTheme="minorHAnsi" w:hAnsiTheme="minorHAnsi" w:cstheme="minorHAnsi"/>
                <w:sz w:val="22"/>
                <w:szCs w:val="22"/>
              </w:rPr>
              <w:t>at</w:t>
            </w:r>
            <w:r w:rsidRPr="00233A6A">
              <w:rPr>
                <w:rFonts w:asciiTheme="minorHAnsi" w:hAnsiTheme="minorHAnsi" w:cstheme="minorHAnsi"/>
                <w:sz w:val="22"/>
                <w:szCs w:val="22"/>
              </w:rPr>
              <w:t xml:space="preserve"> the </w:t>
            </w:r>
            <w:r w:rsidR="00666144" w:rsidRPr="00233A6A">
              <w:rPr>
                <w:rFonts w:asciiTheme="minorHAnsi" w:hAnsiTheme="minorHAnsi" w:cstheme="minorHAnsi"/>
                <w:sz w:val="22"/>
                <w:szCs w:val="22"/>
              </w:rPr>
              <w:t>6-project</w:t>
            </w:r>
            <w:r w:rsidRPr="00233A6A">
              <w:rPr>
                <w:rFonts w:asciiTheme="minorHAnsi" w:hAnsiTheme="minorHAnsi" w:cstheme="minorHAnsi"/>
                <w:sz w:val="22"/>
                <w:szCs w:val="22"/>
              </w:rPr>
              <w:t xml:space="preserve"> location</w:t>
            </w:r>
            <w:r w:rsidR="000B77FC" w:rsidRPr="00233A6A">
              <w:rPr>
                <w:rFonts w:asciiTheme="minorHAnsi" w:hAnsiTheme="minorHAnsi" w:cstheme="minorHAnsi"/>
                <w:sz w:val="22"/>
                <w:szCs w:val="22"/>
              </w:rPr>
              <w:t>s</w:t>
            </w:r>
            <w:r w:rsidR="0025180A" w:rsidRPr="00233A6A">
              <w:rPr>
                <w:rFonts w:asciiTheme="minorHAnsi" w:hAnsiTheme="minorHAnsi" w:cstheme="minorHAnsi"/>
                <w:sz w:val="22"/>
                <w:szCs w:val="22"/>
              </w:rPr>
              <w:t xml:space="preserve"> were conducted from August -October 2022. </w:t>
            </w:r>
            <w:r w:rsidR="00666144" w:rsidRPr="00233A6A">
              <w:rPr>
                <w:rFonts w:asciiTheme="minorHAnsi" w:hAnsiTheme="minorHAnsi" w:cstheme="minorHAnsi"/>
                <w:sz w:val="22"/>
                <w:szCs w:val="22"/>
              </w:rPr>
              <w:t xml:space="preserve">An evaluation report with </w:t>
            </w:r>
            <w:r w:rsidR="0025180A" w:rsidRPr="00233A6A">
              <w:rPr>
                <w:rFonts w:asciiTheme="minorHAnsi" w:hAnsiTheme="minorHAnsi" w:cstheme="minorHAnsi"/>
                <w:sz w:val="22"/>
                <w:szCs w:val="22"/>
              </w:rPr>
              <w:t>technical guidance and policy recommendation w</w:t>
            </w:r>
            <w:r w:rsidR="00666144" w:rsidRPr="00233A6A">
              <w:rPr>
                <w:rFonts w:asciiTheme="minorHAnsi" w:hAnsiTheme="minorHAnsi" w:cstheme="minorHAnsi"/>
                <w:sz w:val="22"/>
                <w:szCs w:val="22"/>
              </w:rPr>
              <w:t xml:space="preserve">as </w:t>
            </w:r>
            <w:r w:rsidR="0025180A" w:rsidRPr="00233A6A">
              <w:rPr>
                <w:rFonts w:asciiTheme="minorHAnsi" w:hAnsiTheme="minorHAnsi" w:cstheme="minorHAnsi"/>
                <w:sz w:val="22"/>
                <w:szCs w:val="22"/>
              </w:rPr>
              <w:t xml:space="preserve">prepared </w:t>
            </w:r>
            <w:r w:rsidR="00666144" w:rsidRPr="00233A6A">
              <w:rPr>
                <w:rFonts w:asciiTheme="minorHAnsi" w:hAnsiTheme="minorHAnsi" w:cstheme="minorHAnsi"/>
                <w:sz w:val="22"/>
                <w:szCs w:val="22"/>
              </w:rPr>
              <w:t>based on</w:t>
            </w:r>
            <w:r w:rsidR="0025180A" w:rsidRPr="00233A6A">
              <w:rPr>
                <w:rFonts w:asciiTheme="minorHAnsi" w:hAnsiTheme="minorHAnsi" w:cstheme="minorHAnsi"/>
                <w:sz w:val="22"/>
                <w:szCs w:val="22"/>
              </w:rPr>
              <w:t xml:space="preserve"> the site survey</w:t>
            </w:r>
            <w:r w:rsidR="000B77FC" w:rsidRPr="00233A6A">
              <w:rPr>
                <w:rFonts w:asciiTheme="minorHAnsi" w:hAnsiTheme="minorHAnsi" w:cstheme="minorHAnsi"/>
                <w:sz w:val="22"/>
                <w:szCs w:val="22"/>
              </w:rPr>
              <w:t xml:space="preserve"> and</w:t>
            </w:r>
            <w:r w:rsidR="00666144" w:rsidRPr="00233A6A">
              <w:rPr>
                <w:rFonts w:asciiTheme="minorHAnsi" w:hAnsiTheme="minorHAnsi" w:cstheme="minorHAnsi"/>
                <w:sz w:val="22"/>
                <w:szCs w:val="22"/>
              </w:rPr>
              <w:t xml:space="preserve"> quantitative</w:t>
            </w:r>
            <w:r w:rsidR="0025180A" w:rsidRPr="00233A6A">
              <w:rPr>
                <w:rFonts w:asciiTheme="minorHAnsi" w:hAnsiTheme="minorHAnsi" w:cstheme="minorHAnsi"/>
                <w:sz w:val="22"/>
                <w:szCs w:val="22"/>
              </w:rPr>
              <w:t xml:space="preserve"> data analysis</w:t>
            </w:r>
            <w:r w:rsidR="00666144" w:rsidRPr="00233A6A">
              <w:rPr>
                <w:rFonts w:asciiTheme="minorHAnsi" w:hAnsiTheme="minorHAnsi" w:cstheme="minorHAnsi"/>
                <w:sz w:val="22"/>
                <w:szCs w:val="22"/>
              </w:rPr>
              <w:t xml:space="preserve">. </w:t>
            </w:r>
            <w:r w:rsidR="001E6163" w:rsidRPr="00233A6A">
              <w:rPr>
                <w:rFonts w:asciiTheme="minorHAnsi" w:hAnsiTheme="minorHAnsi" w:cstheme="minorHAnsi"/>
                <w:sz w:val="22"/>
                <w:szCs w:val="22"/>
              </w:rPr>
              <w:t xml:space="preserve">The determined evaluation criteria showed that most of the selected projects under the 400 billion Baht rehabilitation package had moderate performance, except the </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Travel Safety Zone</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project showed a bit lower performance. The results quite obviously pointed out that the aspects of </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Impact on SDGs and NDC</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and the </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Sustainability</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(the continuity of benefits and impacts) have a relatively lower score than the other aspects of </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Project Cycle Process</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(Project Design, Planning, and Implementation). It could be explained that due to the projects</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main design focus on the economic recovery after the Covid-19 outbreak, the projects</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objectives might be partially linked to global goals such as the Sustainable Development Goals (SDGs) and National Determined Contribution (NDC).</w:t>
            </w:r>
          </w:p>
          <w:p w14:paraId="363E47D0" w14:textId="77777777" w:rsidR="001E6163" w:rsidRPr="00233A6A" w:rsidRDefault="001E6163" w:rsidP="001E6163">
            <w:pPr>
              <w:pStyle w:val="paragraph"/>
              <w:spacing w:before="0" w:beforeAutospacing="0" w:after="0" w:afterAutospacing="0"/>
              <w:jc w:val="both"/>
              <w:textAlignment w:val="baseline"/>
              <w:rPr>
                <w:rFonts w:asciiTheme="minorHAnsi" w:hAnsiTheme="minorHAnsi" w:cstheme="minorHAnsi"/>
                <w:sz w:val="22"/>
                <w:szCs w:val="22"/>
              </w:rPr>
            </w:pPr>
          </w:p>
          <w:p w14:paraId="7236011C" w14:textId="6E3CE82C" w:rsidR="00C13289" w:rsidRPr="00233A6A" w:rsidRDefault="00666144" w:rsidP="001E6163">
            <w:pPr>
              <w:pStyle w:val="paragraph"/>
              <w:spacing w:before="0" w:beforeAutospacing="0" w:after="0" w:afterAutospacing="0"/>
              <w:jc w:val="both"/>
              <w:textAlignment w:val="baseline"/>
              <w:rPr>
                <w:rFonts w:asciiTheme="minorHAnsi" w:hAnsiTheme="minorHAnsi" w:cstheme="minorHAnsi"/>
                <w:sz w:val="22"/>
                <w:szCs w:val="22"/>
              </w:rPr>
            </w:pPr>
            <w:r w:rsidRPr="00233A6A">
              <w:rPr>
                <w:rFonts w:asciiTheme="minorHAnsi" w:hAnsiTheme="minorHAnsi" w:cstheme="minorHAnsi"/>
                <w:sz w:val="22"/>
                <w:szCs w:val="22"/>
              </w:rPr>
              <w:t>The report was</w:t>
            </w:r>
            <w:r w:rsidR="0025180A" w:rsidRPr="00233A6A">
              <w:rPr>
                <w:rFonts w:asciiTheme="minorHAnsi" w:hAnsiTheme="minorHAnsi" w:cstheme="minorHAnsi"/>
                <w:sz w:val="22"/>
                <w:szCs w:val="22"/>
              </w:rPr>
              <w:t xml:space="preserve"> shared </w:t>
            </w:r>
            <w:r w:rsidR="00052511" w:rsidRPr="00233A6A">
              <w:rPr>
                <w:rFonts w:asciiTheme="minorHAnsi" w:hAnsiTheme="minorHAnsi" w:cstheme="minorHAnsi"/>
                <w:sz w:val="22"/>
                <w:szCs w:val="22"/>
              </w:rPr>
              <w:t>with</w:t>
            </w:r>
            <w:r w:rsidR="0025180A" w:rsidRPr="00233A6A">
              <w:rPr>
                <w:rFonts w:asciiTheme="minorHAnsi" w:hAnsiTheme="minorHAnsi" w:cstheme="minorHAnsi"/>
                <w:sz w:val="22"/>
                <w:szCs w:val="22"/>
              </w:rPr>
              <w:t xml:space="preserve"> the key relevant government agencies and stakeholders during </w:t>
            </w:r>
            <w:r w:rsidR="00E92656" w:rsidRPr="00233A6A">
              <w:rPr>
                <w:rFonts w:asciiTheme="minorHAnsi" w:hAnsiTheme="minorHAnsi" w:cstheme="minorHAnsi"/>
                <w:sz w:val="22"/>
                <w:szCs w:val="22"/>
              </w:rPr>
              <w:t xml:space="preserve">a </w:t>
            </w:r>
            <w:r w:rsidR="0025180A" w:rsidRPr="00233A6A">
              <w:rPr>
                <w:rFonts w:asciiTheme="minorHAnsi" w:hAnsiTheme="minorHAnsi" w:cstheme="minorHAnsi"/>
                <w:sz w:val="22"/>
                <w:szCs w:val="22"/>
              </w:rPr>
              <w:t>national consultation workshop and a public discourse</w:t>
            </w:r>
            <w:r w:rsidR="00E92656" w:rsidRPr="00233A6A">
              <w:rPr>
                <w:rFonts w:asciiTheme="minorHAnsi" w:hAnsiTheme="minorHAnsi" w:cstheme="minorHAnsi"/>
                <w:sz w:val="22"/>
                <w:szCs w:val="22"/>
              </w:rPr>
              <w:t xml:space="preserve"> </w:t>
            </w:r>
            <w:r w:rsidRPr="00233A6A">
              <w:rPr>
                <w:rFonts w:asciiTheme="minorHAnsi" w:hAnsiTheme="minorHAnsi" w:cstheme="minorHAnsi"/>
                <w:sz w:val="22"/>
                <w:szCs w:val="22"/>
              </w:rPr>
              <w:t xml:space="preserve">held </w:t>
            </w:r>
            <w:r w:rsidR="0025180A" w:rsidRPr="00233A6A">
              <w:rPr>
                <w:rFonts w:asciiTheme="minorHAnsi" w:hAnsiTheme="minorHAnsi" w:cstheme="minorHAnsi"/>
                <w:sz w:val="22"/>
                <w:szCs w:val="22"/>
              </w:rPr>
              <w:t xml:space="preserve">on </w:t>
            </w:r>
            <w:r w:rsidR="00052511" w:rsidRPr="00233A6A">
              <w:rPr>
                <w:rFonts w:asciiTheme="minorHAnsi" w:hAnsiTheme="minorHAnsi" w:cstheme="minorHAnsi"/>
                <w:sz w:val="22"/>
                <w:szCs w:val="22"/>
              </w:rPr>
              <w:t>November 28,</w:t>
            </w:r>
            <w:r w:rsidR="0025180A" w:rsidRPr="00233A6A">
              <w:rPr>
                <w:rFonts w:asciiTheme="minorHAnsi" w:hAnsiTheme="minorHAnsi" w:cstheme="minorHAnsi"/>
                <w:sz w:val="22"/>
                <w:szCs w:val="22"/>
              </w:rPr>
              <w:t xml:space="preserve"> 2022.  </w:t>
            </w:r>
            <w:r w:rsidRPr="00233A6A">
              <w:rPr>
                <w:rFonts w:asciiTheme="minorHAnsi" w:hAnsiTheme="minorHAnsi" w:cstheme="minorHAnsi"/>
                <w:sz w:val="22"/>
                <w:szCs w:val="22"/>
              </w:rPr>
              <w:t>The consultation workshop was attended by</w:t>
            </w:r>
            <w:r w:rsidR="0025180A" w:rsidRPr="00233A6A">
              <w:rPr>
                <w:rFonts w:asciiTheme="minorHAnsi" w:hAnsiTheme="minorHAnsi" w:cstheme="minorHAnsi"/>
                <w:sz w:val="22"/>
                <w:szCs w:val="22"/>
              </w:rPr>
              <w:t xml:space="preserve"> national and local government</w:t>
            </w:r>
            <w:r w:rsidR="00052511" w:rsidRPr="00233A6A">
              <w:rPr>
                <w:rFonts w:asciiTheme="minorHAnsi" w:hAnsiTheme="minorHAnsi" w:cstheme="minorHAnsi"/>
                <w:sz w:val="22"/>
                <w:szCs w:val="22"/>
              </w:rPr>
              <w:t>s</w:t>
            </w:r>
            <w:r w:rsidR="0025180A" w:rsidRPr="00233A6A">
              <w:rPr>
                <w:rFonts w:asciiTheme="minorHAnsi" w:hAnsiTheme="minorHAnsi" w:cstheme="minorHAnsi"/>
                <w:sz w:val="22"/>
                <w:szCs w:val="22"/>
              </w:rPr>
              <w:t xml:space="preserve">, education organizations, research institutions, farmers, enterprises, community groups, project beneficiaries - craftsmen and weavers, NGOs, and </w:t>
            </w:r>
            <w:r w:rsidR="00052511" w:rsidRPr="00233A6A">
              <w:rPr>
                <w:rFonts w:asciiTheme="minorHAnsi" w:hAnsiTheme="minorHAnsi" w:cstheme="minorHAnsi"/>
                <w:sz w:val="22"/>
                <w:szCs w:val="22"/>
              </w:rPr>
              <w:t xml:space="preserve">the </w:t>
            </w:r>
            <w:r w:rsidR="0025180A" w:rsidRPr="00233A6A">
              <w:rPr>
                <w:rFonts w:asciiTheme="minorHAnsi" w:hAnsiTheme="minorHAnsi" w:cstheme="minorHAnsi"/>
                <w:sz w:val="22"/>
                <w:szCs w:val="22"/>
              </w:rPr>
              <w:t>media</w:t>
            </w:r>
            <w:r w:rsidRPr="00233A6A">
              <w:rPr>
                <w:rFonts w:asciiTheme="minorHAnsi" w:hAnsiTheme="minorHAnsi" w:cstheme="minorHAnsi"/>
                <w:sz w:val="22"/>
                <w:szCs w:val="22"/>
              </w:rPr>
              <w:t xml:space="preserve">. </w:t>
            </w:r>
          </w:p>
          <w:p w14:paraId="66DEC411" w14:textId="7970A9FB" w:rsidR="00666144" w:rsidRPr="00233A6A" w:rsidRDefault="00666144" w:rsidP="00666144">
            <w:pPr>
              <w:pStyle w:val="paragraph"/>
              <w:spacing w:before="0" w:beforeAutospacing="0" w:after="0" w:afterAutospacing="0"/>
              <w:jc w:val="both"/>
              <w:textAlignment w:val="baseline"/>
              <w:rPr>
                <w:rFonts w:asciiTheme="minorHAnsi" w:hAnsiTheme="minorHAnsi" w:cstheme="minorHAnsi"/>
                <w:sz w:val="22"/>
                <w:szCs w:val="22"/>
              </w:rPr>
            </w:pPr>
          </w:p>
        </w:tc>
      </w:tr>
    </w:tbl>
    <w:p w14:paraId="3516E711"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9CE5270" w14:textId="77777777" w:rsidTr="0025180A">
        <w:tc>
          <w:tcPr>
            <w:tcW w:w="9895" w:type="dxa"/>
            <w:gridSpan w:val="2"/>
          </w:tcPr>
          <w:p w14:paraId="4AAB5450"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53C06597" w14:textId="77777777" w:rsidTr="0025180A">
        <w:tc>
          <w:tcPr>
            <w:tcW w:w="2547" w:type="dxa"/>
            <w:shd w:val="clear" w:color="auto" w:fill="auto"/>
          </w:tcPr>
          <w:p w14:paraId="6B3D5034" w14:textId="5358FF3C"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A3AB99A"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29EF1333" w14:textId="77777777" w:rsidR="00C13289" w:rsidRPr="00233A6A" w:rsidRDefault="00C13289" w:rsidP="0025180A">
            <w:pPr>
              <w:rPr>
                <w:rFonts w:cstheme="minorHAnsi"/>
                <w:iCs/>
              </w:rPr>
            </w:pPr>
          </w:p>
        </w:tc>
      </w:tr>
      <w:tr w:rsidR="00C13289" w:rsidRPr="00233A6A" w14:paraId="467F970B" w14:textId="77777777" w:rsidTr="0025180A">
        <w:tc>
          <w:tcPr>
            <w:tcW w:w="2547" w:type="dxa"/>
          </w:tcPr>
          <w:p w14:paraId="1706386F" w14:textId="160A91ED"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64AFC759" w14:textId="77777777" w:rsidR="00C13289" w:rsidRPr="00233A6A" w:rsidRDefault="00C13289" w:rsidP="00B97306">
            <w:pPr>
              <w:pStyle w:val="paragraph"/>
              <w:spacing w:before="0" w:beforeAutospacing="0" w:after="0" w:afterAutospacing="0"/>
              <w:textAlignment w:val="baseline"/>
              <w:rPr>
                <w:rFonts w:asciiTheme="minorHAnsi" w:hAnsiTheme="minorHAnsi" w:cstheme="minorHAnsi"/>
                <w:sz w:val="22"/>
                <w:szCs w:val="22"/>
              </w:rPr>
            </w:pPr>
          </w:p>
        </w:tc>
      </w:tr>
    </w:tbl>
    <w:p w14:paraId="27D2688C"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F0D8EE4" w14:textId="77777777" w:rsidTr="0025180A">
        <w:tc>
          <w:tcPr>
            <w:tcW w:w="9895" w:type="dxa"/>
            <w:gridSpan w:val="2"/>
          </w:tcPr>
          <w:p w14:paraId="4E019DBF"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2E2F2369" w14:textId="77777777" w:rsidTr="0025180A">
        <w:tc>
          <w:tcPr>
            <w:tcW w:w="2547" w:type="dxa"/>
          </w:tcPr>
          <w:p w14:paraId="362F86E3" w14:textId="6D49772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85685EF"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0A5D0901" w14:textId="77777777" w:rsidR="00C13289" w:rsidRPr="00233A6A" w:rsidRDefault="00C13289" w:rsidP="00B97306">
            <w:pPr>
              <w:pStyle w:val="paragraph"/>
              <w:spacing w:before="0" w:beforeAutospacing="0" w:after="0" w:afterAutospacing="0"/>
              <w:textAlignment w:val="baseline"/>
              <w:rPr>
                <w:rFonts w:asciiTheme="minorHAnsi" w:hAnsiTheme="minorHAnsi" w:cstheme="minorHAnsi"/>
                <w:iCs/>
                <w:sz w:val="22"/>
                <w:szCs w:val="22"/>
              </w:rPr>
            </w:pPr>
          </w:p>
        </w:tc>
      </w:tr>
      <w:tr w:rsidR="00C13289" w:rsidRPr="00233A6A" w14:paraId="5594EA2B" w14:textId="77777777" w:rsidTr="0025180A">
        <w:tc>
          <w:tcPr>
            <w:tcW w:w="2547" w:type="dxa"/>
          </w:tcPr>
          <w:p w14:paraId="616E47E3" w14:textId="19691ABC"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EC8BA03" w14:textId="77777777" w:rsidR="00C13289" w:rsidRPr="00233A6A" w:rsidRDefault="00C13289" w:rsidP="0025180A">
            <w:pPr>
              <w:spacing w:after="200"/>
              <w:jc w:val="both"/>
              <w:rPr>
                <w:rFonts w:cstheme="minorHAnsi"/>
              </w:rPr>
            </w:pPr>
          </w:p>
        </w:tc>
      </w:tr>
    </w:tbl>
    <w:p w14:paraId="070F3D9E" w14:textId="6EBB8A06" w:rsidR="00507045" w:rsidRPr="00233A6A" w:rsidRDefault="00507045">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2DC68D62" w14:textId="77777777" w:rsidTr="0025180A">
        <w:tc>
          <w:tcPr>
            <w:tcW w:w="9895" w:type="dxa"/>
            <w:gridSpan w:val="2"/>
          </w:tcPr>
          <w:p w14:paraId="568B0187"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34FDF6A1" w14:textId="77777777" w:rsidTr="0025180A">
        <w:tc>
          <w:tcPr>
            <w:tcW w:w="1885" w:type="dxa"/>
          </w:tcPr>
          <w:p w14:paraId="352AAD50" w14:textId="77777777" w:rsidR="00507045" w:rsidRPr="00233A6A" w:rsidRDefault="00507045" w:rsidP="0025180A">
            <w:pPr>
              <w:rPr>
                <w:rFonts w:cstheme="minorHAnsi"/>
                <w:b/>
                <w:iCs/>
              </w:rPr>
            </w:pPr>
            <w:r w:rsidRPr="00233A6A">
              <w:rPr>
                <w:rFonts w:cstheme="minorHAnsi"/>
                <w:b/>
                <w:iCs/>
              </w:rPr>
              <w:t>Key achievements in 2022</w:t>
            </w:r>
          </w:p>
          <w:p w14:paraId="41479F31" w14:textId="77777777" w:rsidR="00507045" w:rsidRPr="00233A6A" w:rsidRDefault="00507045" w:rsidP="0025180A">
            <w:pPr>
              <w:rPr>
                <w:rFonts w:cstheme="minorHAnsi"/>
                <w:b/>
                <w:iCs/>
              </w:rPr>
            </w:pPr>
          </w:p>
        </w:tc>
        <w:tc>
          <w:tcPr>
            <w:tcW w:w="8010" w:type="dxa"/>
            <w:vAlign w:val="center"/>
          </w:tcPr>
          <w:p w14:paraId="73B2FF6D" w14:textId="77777777" w:rsidR="00507045" w:rsidRPr="00233A6A" w:rsidRDefault="00507045" w:rsidP="0025180A">
            <w:pPr>
              <w:rPr>
                <w:rFonts w:cstheme="minorHAnsi"/>
                <w:iCs/>
              </w:rPr>
            </w:pPr>
          </w:p>
        </w:tc>
      </w:tr>
    </w:tbl>
    <w:p w14:paraId="2BAAE7CA" w14:textId="5E48BF2F" w:rsidR="00507045" w:rsidRPr="00233A6A" w:rsidRDefault="00507045">
      <w:pPr>
        <w:rPr>
          <w:rFonts w:cstheme="minorHAnsi"/>
          <w:b/>
          <w:iCs/>
        </w:rPr>
      </w:pPr>
    </w:p>
    <w:p w14:paraId="27DB65A9" w14:textId="77777777" w:rsidR="00507045" w:rsidRPr="00233A6A" w:rsidRDefault="00507045">
      <w:pPr>
        <w:rPr>
          <w:rFonts w:cstheme="minorHAnsi"/>
          <w:b/>
          <w:iCs/>
        </w:rPr>
      </w:pPr>
      <w:r w:rsidRPr="00233A6A">
        <w:rPr>
          <w:rFonts w:cstheme="minorHAnsi"/>
          <w:b/>
          <w:iCs/>
        </w:rPr>
        <w:br w:type="page"/>
      </w:r>
    </w:p>
    <w:p w14:paraId="288DAD94" w14:textId="77777777" w:rsidR="00507045" w:rsidRPr="00233A6A" w:rsidRDefault="00507045">
      <w:pPr>
        <w:rPr>
          <w:rFonts w:cstheme="minorHAnsi"/>
          <w:b/>
          <w:iCs/>
        </w:rPr>
      </w:pPr>
    </w:p>
    <w:p w14:paraId="3C6387F2" w14:textId="7352A08D" w:rsidR="00681598" w:rsidRPr="00233A6A" w:rsidRDefault="00E52DFD" w:rsidP="00681598">
      <w:pPr>
        <w:spacing w:after="0" w:line="240" w:lineRule="auto"/>
        <w:jc w:val="center"/>
        <w:rPr>
          <w:rFonts w:cstheme="minorHAnsi"/>
          <w:b/>
          <w:iCs/>
        </w:rPr>
      </w:pPr>
      <w:r w:rsidRPr="00233A6A">
        <w:rPr>
          <w:rFonts w:cstheme="minorHAnsi"/>
          <w:b/>
          <w:iCs/>
        </w:rPr>
        <w:t>AGENCY</w:t>
      </w:r>
      <w:r w:rsidR="00681598" w:rsidRPr="00233A6A">
        <w:rPr>
          <w:rFonts w:cstheme="minorHAnsi"/>
          <w:b/>
          <w:iCs/>
        </w:rPr>
        <w:t xml:space="preserve"> - Cambodia</w:t>
      </w:r>
    </w:p>
    <w:p w14:paraId="516334BE" w14:textId="77777777" w:rsidR="00681598" w:rsidRPr="00233A6A" w:rsidRDefault="00681598" w:rsidP="00681598">
      <w:pPr>
        <w:spacing w:after="0" w:line="240" w:lineRule="auto"/>
        <w:rPr>
          <w:rFonts w:cstheme="minorHAnsi"/>
          <w:b/>
          <w:iCs/>
        </w:rPr>
      </w:pPr>
    </w:p>
    <w:tbl>
      <w:tblPr>
        <w:tblStyle w:val="TableGrid10"/>
        <w:tblW w:w="0" w:type="auto"/>
        <w:tblLayout w:type="fixed"/>
        <w:tblLook w:val="04A0" w:firstRow="1" w:lastRow="0" w:firstColumn="1" w:lastColumn="0" w:noHBand="0" w:noVBand="1"/>
      </w:tblPr>
      <w:tblGrid>
        <w:gridCol w:w="1885"/>
        <w:gridCol w:w="8010"/>
      </w:tblGrid>
      <w:tr w:rsidR="00681598" w:rsidRPr="00233A6A" w14:paraId="0AC737EB" w14:textId="77777777" w:rsidTr="0025180A">
        <w:tc>
          <w:tcPr>
            <w:tcW w:w="9895" w:type="dxa"/>
            <w:gridSpan w:val="2"/>
          </w:tcPr>
          <w:p w14:paraId="65EB3117" w14:textId="77777777" w:rsidR="00681598" w:rsidRPr="00233A6A" w:rsidRDefault="00681598" w:rsidP="0025180A">
            <w:pPr>
              <w:rPr>
                <w:rFonts w:cstheme="minorHAnsi"/>
                <w:i/>
                <w:iCs/>
              </w:rPr>
            </w:pPr>
            <w:r w:rsidRPr="00233A6A">
              <w:rPr>
                <w:rFonts w:cstheme="minorHAnsi"/>
                <w:i/>
                <w:iCs/>
              </w:rPr>
              <w:t xml:space="preserve">Outcome 1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681598" w:rsidRPr="00233A6A" w14:paraId="14DBEBCF" w14:textId="77777777" w:rsidTr="0025180A">
        <w:tc>
          <w:tcPr>
            <w:tcW w:w="1885" w:type="dxa"/>
          </w:tcPr>
          <w:p w14:paraId="17B8EFD1" w14:textId="7BAF8C48" w:rsidR="00681598" w:rsidRPr="00233A6A" w:rsidRDefault="00681598" w:rsidP="0025180A">
            <w:pPr>
              <w:rPr>
                <w:rFonts w:cstheme="minorHAnsi"/>
                <w:b/>
                <w:iCs/>
              </w:rPr>
            </w:pPr>
            <w:r w:rsidRPr="00233A6A">
              <w:rPr>
                <w:rFonts w:cstheme="minorHAnsi"/>
                <w:b/>
                <w:iCs/>
              </w:rPr>
              <w:t>Key achievements in 2022</w:t>
            </w:r>
          </w:p>
          <w:p w14:paraId="2CD4D64E" w14:textId="77777777" w:rsidR="00681598" w:rsidRPr="00233A6A" w:rsidRDefault="00681598" w:rsidP="0025180A">
            <w:pPr>
              <w:rPr>
                <w:rFonts w:cstheme="minorHAnsi"/>
                <w:b/>
                <w:iCs/>
              </w:rPr>
            </w:pPr>
          </w:p>
        </w:tc>
        <w:tc>
          <w:tcPr>
            <w:tcW w:w="8010" w:type="dxa"/>
          </w:tcPr>
          <w:p w14:paraId="7C2E3CB5" w14:textId="5930A6D9" w:rsidR="00681598" w:rsidRPr="00233A6A" w:rsidRDefault="006F7F7C" w:rsidP="002055DF">
            <w:pPr>
              <w:jc w:val="both"/>
              <w:rPr>
                <w:rFonts w:cstheme="minorHAnsi"/>
                <w:iCs/>
              </w:rPr>
            </w:pPr>
            <w:r w:rsidRPr="00233A6A">
              <w:rPr>
                <w:rFonts w:cstheme="minorHAnsi"/>
                <w:iCs/>
              </w:rPr>
              <w:t xml:space="preserve">PAGE organized </w:t>
            </w:r>
            <w:r w:rsidR="00720317" w:rsidRPr="00233A6A">
              <w:rPr>
                <w:rFonts w:cstheme="minorHAnsi"/>
                <w:iCs/>
              </w:rPr>
              <w:t>an i</w:t>
            </w:r>
            <w:r w:rsidRPr="00233A6A">
              <w:rPr>
                <w:rFonts w:cstheme="minorHAnsi"/>
                <w:iCs/>
              </w:rPr>
              <w:t xml:space="preserve">nception </w:t>
            </w:r>
            <w:r w:rsidR="00720317" w:rsidRPr="00233A6A">
              <w:rPr>
                <w:rFonts w:cstheme="minorHAnsi"/>
              </w:rPr>
              <w:t>mission on 17-21 October</w:t>
            </w:r>
            <w:r w:rsidR="00720317" w:rsidRPr="00233A6A">
              <w:rPr>
                <w:rStyle w:val="normaltextrun"/>
                <w:rFonts w:cstheme="minorHAnsi"/>
                <w:color w:val="000000"/>
                <w:shd w:val="clear" w:color="auto" w:fill="FFFFFF"/>
              </w:rPr>
              <w:t>, when the five PAGE agencies</w:t>
            </w:r>
            <w:r w:rsidR="00052511" w:rsidRPr="00233A6A">
              <w:rPr>
                <w:rStyle w:val="normaltextrun"/>
                <w:rFonts w:cstheme="minorHAnsi"/>
                <w:color w:val="000000"/>
                <w:shd w:val="clear" w:color="auto" w:fill="FFFFFF"/>
              </w:rPr>
              <w:t>,</w:t>
            </w:r>
            <w:r w:rsidR="00720317" w:rsidRPr="00233A6A">
              <w:rPr>
                <w:rStyle w:val="normaltextrun"/>
                <w:rFonts w:cstheme="minorHAnsi"/>
                <w:color w:val="000000"/>
                <w:shd w:val="clear" w:color="auto" w:fill="FFFFFF"/>
              </w:rPr>
              <w:t xml:space="preserve"> including UNIDO</w:t>
            </w:r>
            <w:r w:rsidR="00052511" w:rsidRPr="00233A6A">
              <w:rPr>
                <w:rStyle w:val="normaltextrun"/>
                <w:rFonts w:cstheme="minorHAnsi"/>
                <w:color w:val="000000"/>
                <w:shd w:val="clear" w:color="auto" w:fill="FFFFFF"/>
              </w:rPr>
              <w:t>,</w:t>
            </w:r>
            <w:r w:rsidR="00720317" w:rsidRPr="00233A6A">
              <w:rPr>
                <w:rStyle w:val="normaltextrun"/>
                <w:rFonts w:cstheme="minorHAnsi"/>
                <w:color w:val="000000"/>
                <w:shd w:val="clear" w:color="auto" w:fill="FFFFFF"/>
              </w:rPr>
              <w:t xml:space="preserve"> met with representatives from the Government, the UN Resident Coordinator</w:t>
            </w:r>
            <w:r w:rsidR="00052511" w:rsidRPr="00233A6A">
              <w:rPr>
                <w:rStyle w:val="normaltextrun"/>
                <w:rFonts w:cstheme="minorHAnsi"/>
                <w:color w:val="000000"/>
                <w:shd w:val="clear" w:color="auto" w:fill="FFFFFF"/>
              </w:rPr>
              <w:t>'</w:t>
            </w:r>
            <w:r w:rsidR="00720317" w:rsidRPr="00233A6A">
              <w:rPr>
                <w:rStyle w:val="normaltextrun"/>
                <w:rFonts w:cstheme="minorHAnsi"/>
                <w:color w:val="000000"/>
                <w:shd w:val="clear" w:color="auto" w:fill="FFFFFF"/>
              </w:rPr>
              <w:t xml:space="preserve">s Office, </w:t>
            </w:r>
            <w:r w:rsidR="002055DF" w:rsidRPr="00233A6A">
              <w:rPr>
                <w:rStyle w:val="normaltextrun"/>
                <w:rFonts w:cstheme="minorHAnsi"/>
                <w:color w:val="000000"/>
                <w:shd w:val="clear" w:color="auto" w:fill="FFFFFF"/>
              </w:rPr>
              <w:t>development</w:t>
            </w:r>
            <w:r w:rsidR="00720317" w:rsidRPr="00233A6A">
              <w:rPr>
                <w:rStyle w:val="normaltextrun"/>
                <w:rFonts w:cstheme="minorHAnsi"/>
                <w:color w:val="000000"/>
                <w:shd w:val="clear" w:color="auto" w:fill="FFFFFF"/>
              </w:rPr>
              <w:t xml:space="preserve"> and funding partners, as well as private sector associations to discuss challenges and opportunities for a green economic transformation and secure national engagement and ownership</w:t>
            </w:r>
            <w:r w:rsidR="002055DF" w:rsidRPr="00233A6A">
              <w:rPr>
                <w:rStyle w:val="normaltextrun"/>
                <w:rFonts w:cstheme="minorHAnsi"/>
                <w:color w:val="000000"/>
                <w:shd w:val="clear" w:color="auto" w:fill="FFFFFF"/>
              </w:rPr>
              <w:t xml:space="preserve">. </w:t>
            </w:r>
            <w:r w:rsidRPr="00233A6A">
              <w:rPr>
                <w:rFonts w:cstheme="minorHAnsi"/>
                <w:iCs/>
              </w:rPr>
              <w:t xml:space="preserve">In addition, </w:t>
            </w:r>
            <w:r w:rsidR="00052511" w:rsidRPr="00233A6A">
              <w:rPr>
                <w:rFonts w:cstheme="minorHAnsi"/>
                <w:iCs/>
              </w:rPr>
              <w:t xml:space="preserve">the </w:t>
            </w:r>
            <w:r w:rsidRPr="00233A6A">
              <w:rPr>
                <w:rFonts w:cstheme="minorHAnsi"/>
                <w:iCs/>
              </w:rPr>
              <w:t xml:space="preserve">UNIDO field office facilitated </w:t>
            </w:r>
            <w:r w:rsidR="00052511" w:rsidRPr="00233A6A">
              <w:rPr>
                <w:rFonts w:cstheme="minorHAnsi"/>
                <w:iCs/>
              </w:rPr>
              <w:t>meetings and engagement with</w:t>
            </w:r>
            <w:r w:rsidRPr="00233A6A">
              <w:rPr>
                <w:rFonts w:cstheme="minorHAnsi"/>
                <w:iCs/>
              </w:rPr>
              <w:t xml:space="preserve"> government and </w:t>
            </w:r>
            <w:r w:rsidR="002055DF" w:rsidRPr="00233A6A">
              <w:rPr>
                <w:rFonts w:cstheme="minorHAnsi"/>
                <w:iCs/>
              </w:rPr>
              <w:t>non-government</w:t>
            </w:r>
            <w:r w:rsidRPr="00233A6A">
              <w:rPr>
                <w:rFonts w:cstheme="minorHAnsi"/>
                <w:iCs/>
              </w:rPr>
              <w:t xml:space="preserve"> stakeholders. </w:t>
            </w:r>
          </w:p>
        </w:tc>
      </w:tr>
    </w:tbl>
    <w:p w14:paraId="53F22802" w14:textId="77777777" w:rsidR="00681598" w:rsidRPr="00233A6A" w:rsidRDefault="00681598" w:rsidP="00681598">
      <w:pPr>
        <w:spacing w:after="0" w:line="240" w:lineRule="auto"/>
        <w:rPr>
          <w:rFonts w:cstheme="minorHAnsi"/>
          <w:b/>
          <w:iCs/>
        </w:rPr>
      </w:pPr>
    </w:p>
    <w:tbl>
      <w:tblPr>
        <w:tblStyle w:val="TableGrid10"/>
        <w:tblW w:w="0" w:type="auto"/>
        <w:tblLook w:val="04A0" w:firstRow="1" w:lastRow="0" w:firstColumn="1" w:lastColumn="0" w:noHBand="0" w:noVBand="1"/>
      </w:tblPr>
      <w:tblGrid>
        <w:gridCol w:w="1884"/>
        <w:gridCol w:w="8010"/>
      </w:tblGrid>
      <w:tr w:rsidR="00681598" w:rsidRPr="00233A6A" w14:paraId="6D6D08DE" w14:textId="77777777" w:rsidTr="0025180A">
        <w:trPr>
          <w:trHeight w:val="105"/>
        </w:trPr>
        <w:tc>
          <w:tcPr>
            <w:tcW w:w="9894" w:type="dxa"/>
            <w:gridSpan w:val="2"/>
          </w:tcPr>
          <w:p w14:paraId="0BF5BD54" w14:textId="77777777" w:rsidR="00681598" w:rsidRPr="00233A6A" w:rsidRDefault="00681598" w:rsidP="0025180A">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681598" w:rsidRPr="00233A6A" w14:paraId="66CD5D97" w14:textId="77777777" w:rsidTr="0025180A">
        <w:trPr>
          <w:trHeight w:val="679"/>
        </w:trPr>
        <w:tc>
          <w:tcPr>
            <w:tcW w:w="1884" w:type="dxa"/>
          </w:tcPr>
          <w:p w14:paraId="0AFA2630" w14:textId="226551C7" w:rsidR="00681598" w:rsidRPr="00233A6A" w:rsidRDefault="00681598" w:rsidP="0025180A">
            <w:pPr>
              <w:rPr>
                <w:rFonts w:cstheme="minorHAnsi"/>
                <w:b/>
                <w:iCs/>
              </w:rPr>
            </w:pPr>
            <w:r w:rsidRPr="00233A6A">
              <w:rPr>
                <w:rFonts w:cstheme="minorHAnsi"/>
                <w:b/>
                <w:iCs/>
              </w:rPr>
              <w:t xml:space="preserve">Key achievements in 2022 </w:t>
            </w:r>
          </w:p>
          <w:p w14:paraId="3997A487" w14:textId="77777777" w:rsidR="00681598" w:rsidRPr="00233A6A" w:rsidRDefault="00681598" w:rsidP="0025180A">
            <w:pPr>
              <w:rPr>
                <w:rFonts w:cstheme="minorHAnsi"/>
                <w:b/>
                <w:iCs/>
              </w:rPr>
            </w:pPr>
          </w:p>
        </w:tc>
        <w:tc>
          <w:tcPr>
            <w:tcW w:w="8009" w:type="dxa"/>
          </w:tcPr>
          <w:p w14:paraId="098FA584" w14:textId="77777777" w:rsidR="00681598" w:rsidRPr="00233A6A" w:rsidRDefault="00681598" w:rsidP="0025180A">
            <w:pPr>
              <w:jc w:val="both"/>
              <w:rPr>
                <w:rFonts w:cstheme="minorHAnsi"/>
                <w:iCs/>
              </w:rPr>
            </w:pPr>
          </w:p>
        </w:tc>
      </w:tr>
    </w:tbl>
    <w:p w14:paraId="6F8C633D" w14:textId="77777777" w:rsidR="00681598" w:rsidRPr="00233A6A" w:rsidRDefault="00681598" w:rsidP="00681598">
      <w:pPr>
        <w:spacing w:after="0" w:line="240" w:lineRule="auto"/>
        <w:rPr>
          <w:rFonts w:cstheme="minorHAnsi"/>
          <w:b/>
          <w:iCs/>
        </w:rPr>
      </w:pPr>
    </w:p>
    <w:tbl>
      <w:tblPr>
        <w:tblStyle w:val="TableGrid10"/>
        <w:tblW w:w="0" w:type="auto"/>
        <w:tblLook w:val="04A0" w:firstRow="1" w:lastRow="0" w:firstColumn="1" w:lastColumn="0" w:noHBand="0" w:noVBand="1"/>
      </w:tblPr>
      <w:tblGrid>
        <w:gridCol w:w="1885"/>
        <w:gridCol w:w="8010"/>
      </w:tblGrid>
      <w:tr w:rsidR="00681598" w:rsidRPr="00233A6A" w14:paraId="4E8A41AD" w14:textId="77777777" w:rsidTr="0025180A">
        <w:tc>
          <w:tcPr>
            <w:tcW w:w="9895" w:type="dxa"/>
            <w:gridSpan w:val="2"/>
          </w:tcPr>
          <w:p w14:paraId="77C7FEE3" w14:textId="77777777" w:rsidR="00681598" w:rsidRPr="00233A6A" w:rsidRDefault="00681598"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681598" w:rsidRPr="00233A6A" w14:paraId="7E0D6D4C" w14:textId="77777777" w:rsidTr="0025180A">
        <w:tc>
          <w:tcPr>
            <w:tcW w:w="1885" w:type="dxa"/>
          </w:tcPr>
          <w:p w14:paraId="29066364" w14:textId="0BE1659F" w:rsidR="00681598" w:rsidRPr="00233A6A" w:rsidRDefault="00681598" w:rsidP="0025180A">
            <w:pPr>
              <w:rPr>
                <w:rFonts w:cstheme="minorHAnsi"/>
                <w:b/>
                <w:iCs/>
              </w:rPr>
            </w:pPr>
            <w:r w:rsidRPr="00233A6A">
              <w:rPr>
                <w:rFonts w:cstheme="minorHAnsi"/>
                <w:b/>
                <w:iCs/>
              </w:rPr>
              <w:t>Key achievements in 2022</w:t>
            </w:r>
          </w:p>
          <w:p w14:paraId="751FA920" w14:textId="77777777" w:rsidR="00681598" w:rsidRPr="00233A6A" w:rsidRDefault="00681598" w:rsidP="0025180A">
            <w:pPr>
              <w:rPr>
                <w:rFonts w:cstheme="minorHAnsi"/>
                <w:b/>
                <w:iCs/>
              </w:rPr>
            </w:pPr>
          </w:p>
        </w:tc>
        <w:tc>
          <w:tcPr>
            <w:tcW w:w="8010" w:type="dxa"/>
          </w:tcPr>
          <w:p w14:paraId="5AA81A7F" w14:textId="77777777" w:rsidR="00681598" w:rsidRPr="00233A6A" w:rsidRDefault="00681598" w:rsidP="0025180A">
            <w:pPr>
              <w:jc w:val="both"/>
              <w:rPr>
                <w:rFonts w:cstheme="minorHAnsi"/>
                <w:iCs/>
              </w:rPr>
            </w:pPr>
          </w:p>
        </w:tc>
      </w:tr>
    </w:tbl>
    <w:p w14:paraId="642703C7" w14:textId="26D7DA57" w:rsidR="00681598" w:rsidRPr="00233A6A" w:rsidRDefault="00681598" w:rsidP="00681598">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0DF7283B" w14:textId="77777777" w:rsidTr="0025180A">
        <w:tc>
          <w:tcPr>
            <w:tcW w:w="9895" w:type="dxa"/>
            <w:gridSpan w:val="2"/>
          </w:tcPr>
          <w:p w14:paraId="48DAD3AB"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20ACC67" w14:textId="77777777" w:rsidTr="0025180A">
        <w:tc>
          <w:tcPr>
            <w:tcW w:w="1885" w:type="dxa"/>
          </w:tcPr>
          <w:p w14:paraId="5DCF227E" w14:textId="77777777" w:rsidR="00507045" w:rsidRPr="00233A6A" w:rsidRDefault="00507045" w:rsidP="0025180A">
            <w:pPr>
              <w:rPr>
                <w:rFonts w:cstheme="minorHAnsi"/>
                <w:b/>
                <w:iCs/>
              </w:rPr>
            </w:pPr>
            <w:r w:rsidRPr="00233A6A">
              <w:rPr>
                <w:rFonts w:cstheme="minorHAnsi"/>
                <w:b/>
                <w:iCs/>
              </w:rPr>
              <w:t>Key achievements in 2022</w:t>
            </w:r>
          </w:p>
          <w:p w14:paraId="6E6B2B6A" w14:textId="77777777" w:rsidR="00507045" w:rsidRPr="00233A6A" w:rsidRDefault="00507045" w:rsidP="0025180A">
            <w:pPr>
              <w:rPr>
                <w:rFonts w:cstheme="minorHAnsi"/>
                <w:b/>
                <w:iCs/>
              </w:rPr>
            </w:pPr>
          </w:p>
        </w:tc>
        <w:tc>
          <w:tcPr>
            <w:tcW w:w="8010" w:type="dxa"/>
            <w:vAlign w:val="center"/>
          </w:tcPr>
          <w:p w14:paraId="206D7413" w14:textId="77777777" w:rsidR="00507045" w:rsidRPr="00233A6A" w:rsidRDefault="00507045" w:rsidP="0025180A">
            <w:pPr>
              <w:rPr>
                <w:rFonts w:cstheme="minorHAnsi"/>
                <w:iCs/>
              </w:rPr>
            </w:pPr>
          </w:p>
        </w:tc>
      </w:tr>
    </w:tbl>
    <w:p w14:paraId="41DFFC32" w14:textId="783BF99B" w:rsidR="00507045" w:rsidRPr="00233A6A" w:rsidRDefault="00507045" w:rsidP="00681598">
      <w:pPr>
        <w:rPr>
          <w:rFonts w:cstheme="minorHAnsi"/>
          <w:b/>
          <w:iCs/>
        </w:rPr>
      </w:pPr>
    </w:p>
    <w:p w14:paraId="2FE3AED6" w14:textId="4CB72793" w:rsidR="00507045" w:rsidRPr="00233A6A" w:rsidRDefault="00507045">
      <w:pPr>
        <w:rPr>
          <w:rFonts w:cstheme="minorHAnsi"/>
          <w:b/>
          <w:iCs/>
        </w:rPr>
      </w:pPr>
      <w:r w:rsidRPr="00233A6A">
        <w:rPr>
          <w:rFonts w:cstheme="minorHAnsi"/>
          <w:b/>
          <w:iCs/>
        </w:rPr>
        <w:br w:type="page"/>
      </w:r>
    </w:p>
    <w:p w14:paraId="29761875" w14:textId="77777777" w:rsidR="00507045" w:rsidRPr="00233A6A" w:rsidRDefault="00507045" w:rsidP="00681598">
      <w:pPr>
        <w:rPr>
          <w:rFonts w:cstheme="minorHAnsi"/>
          <w:b/>
          <w:iCs/>
        </w:rPr>
      </w:pPr>
    </w:p>
    <w:p w14:paraId="08429176" w14:textId="6F6C522D" w:rsidR="00681598" w:rsidRPr="00233A6A" w:rsidRDefault="00E52DFD" w:rsidP="00681598">
      <w:pPr>
        <w:spacing w:after="0" w:line="240" w:lineRule="auto"/>
        <w:jc w:val="center"/>
        <w:rPr>
          <w:rFonts w:cstheme="minorHAnsi"/>
          <w:b/>
          <w:iCs/>
        </w:rPr>
      </w:pPr>
      <w:r w:rsidRPr="00233A6A">
        <w:rPr>
          <w:rFonts w:cstheme="minorHAnsi"/>
          <w:b/>
          <w:iCs/>
        </w:rPr>
        <w:t>AGENCY</w:t>
      </w:r>
      <w:r w:rsidR="00681598" w:rsidRPr="00233A6A">
        <w:rPr>
          <w:rFonts w:cstheme="minorHAnsi"/>
          <w:b/>
          <w:iCs/>
        </w:rPr>
        <w:t xml:space="preserve"> - Rwanda</w:t>
      </w:r>
    </w:p>
    <w:p w14:paraId="7CD32346" w14:textId="77777777" w:rsidR="00681598" w:rsidRPr="00233A6A" w:rsidRDefault="00681598" w:rsidP="00681598">
      <w:pPr>
        <w:spacing w:after="0" w:line="240" w:lineRule="auto"/>
        <w:rPr>
          <w:rFonts w:cstheme="minorHAnsi"/>
          <w:b/>
          <w:iCs/>
        </w:rPr>
      </w:pPr>
    </w:p>
    <w:tbl>
      <w:tblPr>
        <w:tblStyle w:val="TableGrid10"/>
        <w:tblW w:w="0" w:type="auto"/>
        <w:tblLayout w:type="fixed"/>
        <w:tblLook w:val="04A0" w:firstRow="1" w:lastRow="0" w:firstColumn="1" w:lastColumn="0" w:noHBand="0" w:noVBand="1"/>
      </w:tblPr>
      <w:tblGrid>
        <w:gridCol w:w="1885"/>
        <w:gridCol w:w="8010"/>
      </w:tblGrid>
      <w:tr w:rsidR="00681598" w:rsidRPr="00233A6A" w14:paraId="6D23B43E" w14:textId="77777777" w:rsidTr="0025180A">
        <w:tc>
          <w:tcPr>
            <w:tcW w:w="9895" w:type="dxa"/>
            <w:gridSpan w:val="2"/>
          </w:tcPr>
          <w:p w14:paraId="4AFD293C" w14:textId="77777777" w:rsidR="00681598" w:rsidRPr="00233A6A" w:rsidRDefault="00681598" w:rsidP="0025180A">
            <w:pPr>
              <w:rPr>
                <w:rFonts w:cstheme="minorHAnsi"/>
                <w:i/>
                <w:iCs/>
              </w:rPr>
            </w:pPr>
            <w:r w:rsidRPr="00233A6A">
              <w:rPr>
                <w:rFonts w:cstheme="minorHAnsi"/>
                <w:i/>
                <w:iCs/>
              </w:rPr>
              <w:t xml:space="preserve">Outcome 1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681598" w:rsidRPr="00233A6A" w14:paraId="3F757F3A" w14:textId="77777777" w:rsidTr="0025180A">
        <w:tc>
          <w:tcPr>
            <w:tcW w:w="1885" w:type="dxa"/>
          </w:tcPr>
          <w:p w14:paraId="0DC69960" w14:textId="5CC25AEA" w:rsidR="00681598" w:rsidRPr="00233A6A" w:rsidRDefault="00681598" w:rsidP="0025180A">
            <w:pPr>
              <w:rPr>
                <w:rFonts w:cstheme="minorHAnsi"/>
                <w:b/>
                <w:iCs/>
              </w:rPr>
            </w:pPr>
            <w:r w:rsidRPr="00233A6A">
              <w:rPr>
                <w:rFonts w:cstheme="minorHAnsi"/>
                <w:b/>
                <w:iCs/>
              </w:rPr>
              <w:t>Key achievements in 2022</w:t>
            </w:r>
          </w:p>
          <w:p w14:paraId="16F6AC41" w14:textId="77777777" w:rsidR="00681598" w:rsidRPr="00233A6A" w:rsidRDefault="00681598" w:rsidP="0025180A">
            <w:pPr>
              <w:rPr>
                <w:rFonts w:cstheme="minorHAnsi"/>
                <w:b/>
                <w:iCs/>
              </w:rPr>
            </w:pPr>
          </w:p>
        </w:tc>
        <w:tc>
          <w:tcPr>
            <w:tcW w:w="8010" w:type="dxa"/>
          </w:tcPr>
          <w:p w14:paraId="103AEBD2" w14:textId="77777777" w:rsidR="00681598" w:rsidRPr="00233A6A" w:rsidRDefault="00681598" w:rsidP="0025180A">
            <w:pPr>
              <w:jc w:val="both"/>
              <w:rPr>
                <w:rFonts w:cstheme="minorHAnsi"/>
                <w:iCs/>
              </w:rPr>
            </w:pPr>
          </w:p>
        </w:tc>
      </w:tr>
    </w:tbl>
    <w:p w14:paraId="199EA6CB" w14:textId="77777777" w:rsidR="00681598" w:rsidRPr="00233A6A" w:rsidRDefault="00681598" w:rsidP="00681598">
      <w:pPr>
        <w:spacing w:after="0" w:line="240" w:lineRule="auto"/>
        <w:rPr>
          <w:rFonts w:cstheme="minorHAnsi"/>
          <w:b/>
          <w:iCs/>
        </w:rPr>
      </w:pPr>
    </w:p>
    <w:tbl>
      <w:tblPr>
        <w:tblStyle w:val="TableGrid10"/>
        <w:tblW w:w="0" w:type="auto"/>
        <w:tblLook w:val="04A0" w:firstRow="1" w:lastRow="0" w:firstColumn="1" w:lastColumn="0" w:noHBand="0" w:noVBand="1"/>
      </w:tblPr>
      <w:tblGrid>
        <w:gridCol w:w="1884"/>
        <w:gridCol w:w="8010"/>
      </w:tblGrid>
      <w:tr w:rsidR="00681598" w:rsidRPr="00233A6A" w14:paraId="7B85D233" w14:textId="77777777" w:rsidTr="0025180A">
        <w:trPr>
          <w:trHeight w:val="105"/>
        </w:trPr>
        <w:tc>
          <w:tcPr>
            <w:tcW w:w="9894" w:type="dxa"/>
            <w:gridSpan w:val="2"/>
          </w:tcPr>
          <w:p w14:paraId="76718199" w14:textId="77777777" w:rsidR="00681598" w:rsidRPr="00233A6A" w:rsidRDefault="00681598" w:rsidP="0025180A">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681598" w:rsidRPr="00233A6A" w14:paraId="67D80FC5" w14:textId="77777777" w:rsidTr="0025180A">
        <w:trPr>
          <w:trHeight w:val="679"/>
        </w:trPr>
        <w:tc>
          <w:tcPr>
            <w:tcW w:w="1884" w:type="dxa"/>
          </w:tcPr>
          <w:p w14:paraId="57DDE609" w14:textId="12A35CBE" w:rsidR="00681598" w:rsidRPr="00233A6A" w:rsidRDefault="00681598" w:rsidP="0025180A">
            <w:pPr>
              <w:rPr>
                <w:rFonts w:cstheme="minorHAnsi"/>
                <w:b/>
                <w:iCs/>
              </w:rPr>
            </w:pPr>
            <w:r w:rsidRPr="00233A6A">
              <w:rPr>
                <w:rFonts w:cstheme="minorHAnsi"/>
                <w:b/>
                <w:iCs/>
              </w:rPr>
              <w:t xml:space="preserve">Key achievements in 2022 </w:t>
            </w:r>
          </w:p>
          <w:p w14:paraId="76CEDCAE" w14:textId="77777777" w:rsidR="00681598" w:rsidRPr="00233A6A" w:rsidRDefault="00681598" w:rsidP="0025180A">
            <w:pPr>
              <w:rPr>
                <w:rFonts w:cstheme="minorHAnsi"/>
                <w:b/>
                <w:iCs/>
              </w:rPr>
            </w:pPr>
          </w:p>
        </w:tc>
        <w:tc>
          <w:tcPr>
            <w:tcW w:w="8009" w:type="dxa"/>
          </w:tcPr>
          <w:p w14:paraId="78F4F140" w14:textId="77777777" w:rsidR="00681598" w:rsidRPr="00233A6A" w:rsidRDefault="00681598" w:rsidP="0025180A">
            <w:pPr>
              <w:jc w:val="both"/>
              <w:rPr>
                <w:rFonts w:cstheme="minorHAnsi"/>
                <w:iCs/>
              </w:rPr>
            </w:pPr>
          </w:p>
        </w:tc>
      </w:tr>
    </w:tbl>
    <w:p w14:paraId="66E1EB94" w14:textId="77777777" w:rsidR="00681598" w:rsidRPr="00233A6A" w:rsidRDefault="00681598" w:rsidP="00681598">
      <w:pPr>
        <w:spacing w:after="0" w:line="240" w:lineRule="auto"/>
        <w:rPr>
          <w:rFonts w:cstheme="minorHAnsi"/>
          <w:b/>
          <w:iCs/>
        </w:rPr>
      </w:pPr>
    </w:p>
    <w:tbl>
      <w:tblPr>
        <w:tblStyle w:val="TableGrid10"/>
        <w:tblW w:w="0" w:type="auto"/>
        <w:tblLook w:val="04A0" w:firstRow="1" w:lastRow="0" w:firstColumn="1" w:lastColumn="0" w:noHBand="0" w:noVBand="1"/>
      </w:tblPr>
      <w:tblGrid>
        <w:gridCol w:w="1885"/>
        <w:gridCol w:w="8010"/>
      </w:tblGrid>
      <w:tr w:rsidR="00681598" w:rsidRPr="00233A6A" w14:paraId="157C83CC" w14:textId="77777777" w:rsidTr="0025180A">
        <w:tc>
          <w:tcPr>
            <w:tcW w:w="9895" w:type="dxa"/>
            <w:gridSpan w:val="2"/>
          </w:tcPr>
          <w:p w14:paraId="04178601" w14:textId="77777777" w:rsidR="00681598" w:rsidRPr="00233A6A" w:rsidRDefault="00681598"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681598" w:rsidRPr="00233A6A" w14:paraId="6E194872" w14:textId="77777777" w:rsidTr="0025180A">
        <w:tc>
          <w:tcPr>
            <w:tcW w:w="1885" w:type="dxa"/>
          </w:tcPr>
          <w:p w14:paraId="64D8DBC2" w14:textId="7A5E4F0B" w:rsidR="00681598" w:rsidRPr="00233A6A" w:rsidRDefault="00681598" w:rsidP="0025180A">
            <w:pPr>
              <w:rPr>
                <w:rFonts w:cstheme="minorHAnsi"/>
                <w:b/>
                <w:iCs/>
              </w:rPr>
            </w:pPr>
            <w:r w:rsidRPr="00233A6A">
              <w:rPr>
                <w:rFonts w:cstheme="minorHAnsi"/>
                <w:b/>
                <w:iCs/>
              </w:rPr>
              <w:t>Key achievements in 2022</w:t>
            </w:r>
          </w:p>
          <w:p w14:paraId="6E739996" w14:textId="77777777" w:rsidR="00681598" w:rsidRPr="00233A6A" w:rsidRDefault="00681598" w:rsidP="0025180A">
            <w:pPr>
              <w:rPr>
                <w:rFonts w:cstheme="minorHAnsi"/>
                <w:b/>
                <w:iCs/>
              </w:rPr>
            </w:pPr>
          </w:p>
        </w:tc>
        <w:tc>
          <w:tcPr>
            <w:tcW w:w="8010" w:type="dxa"/>
          </w:tcPr>
          <w:p w14:paraId="63D7EFD9" w14:textId="77777777" w:rsidR="00681598" w:rsidRPr="00233A6A" w:rsidRDefault="00681598" w:rsidP="0025180A">
            <w:pPr>
              <w:jc w:val="both"/>
              <w:rPr>
                <w:rFonts w:cstheme="minorHAnsi"/>
                <w:iCs/>
              </w:rPr>
            </w:pPr>
          </w:p>
        </w:tc>
      </w:tr>
    </w:tbl>
    <w:p w14:paraId="5AFD3DD7" w14:textId="3295031E" w:rsidR="00681598" w:rsidRPr="00233A6A" w:rsidRDefault="00681598" w:rsidP="00681598">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27CA6077" w14:textId="77777777" w:rsidTr="0025180A">
        <w:tc>
          <w:tcPr>
            <w:tcW w:w="9895" w:type="dxa"/>
            <w:gridSpan w:val="2"/>
          </w:tcPr>
          <w:p w14:paraId="77BCF9DC"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68E9B8DE" w14:textId="77777777" w:rsidTr="0025180A">
        <w:tc>
          <w:tcPr>
            <w:tcW w:w="1885" w:type="dxa"/>
          </w:tcPr>
          <w:p w14:paraId="19E36C4E" w14:textId="77777777" w:rsidR="00507045" w:rsidRPr="00233A6A" w:rsidRDefault="00507045" w:rsidP="0025180A">
            <w:pPr>
              <w:rPr>
                <w:rFonts w:cstheme="minorHAnsi"/>
                <w:b/>
                <w:iCs/>
              </w:rPr>
            </w:pPr>
            <w:r w:rsidRPr="00233A6A">
              <w:rPr>
                <w:rFonts w:cstheme="minorHAnsi"/>
                <w:b/>
                <w:iCs/>
              </w:rPr>
              <w:t>Key achievements in 2022</w:t>
            </w:r>
          </w:p>
          <w:p w14:paraId="44BEB338" w14:textId="77777777" w:rsidR="00507045" w:rsidRPr="00233A6A" w:rsidRDefault="00507045" w:rsidP="0025180A">
            <w:pPr>
              <w:rPr>
                <w:rFonts w:cstheme="minorHAnsi"/>
                <w:b/>
                <w:iCs/>
              </w:rPr>
            </w:pPr>
          </w:p>
        </w:tc>
        <w:tc>
          <w:tcPr>
            <w:tcW w:w="8010" w:type="dxa"/>
            <w:vAlign w:val="center"/>
          </w:tcPr>
          <w:p w14:paraId="62EE3EBD" w14:textId="77777777" w:rsidR="00507045" w:rsidRPr="00233A6A" w:rsidRDefault="00507045" w:rsidP="0025180A">
            <w:pPr>
              <w:rPr>
                <w:rFonts w:cstheme="minorHAnsi"/>
                <w:iCs/>
              </w:rPr>
            </w:pPr>
          </w:p>
        </w:tc>
      </w:tr>
    </w:tbl>
    <w:p w14:paraId="19A55BBC" w14:textId="77777777" w:rsidR="00507045" w:rsidRPr="00233A6A" w:rsidRDefault="00507045" w:rsidP="00681598">
      <w:pPr>
        <w:rPr>
          <w:rFonts w:cstheme="minorHAnsi"/>
          <w:b/>
          <w:iCs/>
        </w:rPr>
      </w:pPr>
    </w:p>
    <w:p w14:paraId="023A0E48" w14:textId="77777777" w:rsidR="00681598" w:rsidRPr="00233A6A" w:rsidRDefault="00681598" w:rsidP="00681598">
      <w:pPr>
        <w:rPr>
          <w:rFonts w:cstheme="minorHAnsi"/>
          <w:b/>
          <w:iCs/>
        </w:rPr>
      </w:pPr>
    </w:p>
    <w:p w14:paraId="0186DC60" w14:textId="5B179888" w:rsidR="00E40152" w:rsidRPr="00233A6A" w:rsidRDefault="00E40152">
      <w:pPr>
        <w:rPr>
          <w:rFonts w:cstheme="minorHAnsi"/>
          <w:b/>
          <w:iCs/>
        </w:rPr>
      </w:pPr>
      <w:r w:rsidRPr="00233A6A">
        <w:rPr>
          <w:rFonts w:cstheme="minorHAnsi"/>
          <w:b/>
          <w:iCs/>
        </w:rPr>
        <w:br w:type="page"/>
      </w:r>
    </w:p>
    <w:p w14:paraId="33437592" w14:textId="77777777" w:rsidR="00A76D50" w:rsidRPr="00233A6A" w:rsidRDefault="00A76D50">
      <w:pPr>
        <w:rPr>
          <w:rFonts w:cstheme="minorHAnsi"/>
          <w:b/>
          <w:iCs/>
        </w:rPr>
      </w:pPr>
    </w:p>
    <w:p w14:paraId="019D7BB0" w14:textId="77777777" w:rsidR="000F5A4D" w:rsidRPr="00233A6A" w:rsidRDefault="000F5A4D" w:rsidP="000F5A4D">
      <w:pPr>
        <w:spacing w:after="0" w:line="240" w:lineRule="auto"/>
        <w:rPr>
          <w:rFonts w:cstheme="minorHAnsi"/>
          <w:b/>
          <w:iCs/>
        </w:rPr>
      </w:pPr>
    </w:p>
    <w:p w14:paraId="119ECE2E" w14:textId="57416683" w:rsidR="008A4F74" w:rsidRPr="00233A6A" w:rsidRDefault="009E3C89" w:rsidP="009B0ADD">
      <w:pPr>
        <w:pStyle w:val="ListParagraph"/>
        <w:numPr>
          <w:ilvl w:val="0"/>
          <w:numId w:val="6"/>
        </w:numPr>
        <w:spacing w:after="0" w:line="240" w:lineRule="auto"/>
        <w:rPr>
          <w:rFonts w:cstheme="minorHAnsi"/>
          <w:b/>
          <w:iCs/>
        </w:rPr>
      </w:pPr>
      <w:r w:rsidRPr="00233A6A">
        <w:rPr>
          <w:rFonts w:cstheme="minorHAnsi"/>
          <w:b/>
          <w:iCs/>
        </w:rPr>
        <w:t xml:space="preserve">Project Title:  </w:t>
      </w:r>
      <w:r w:rsidR="00D17C64" w:rsidRPr="00233A6A">
        <w:rPr>
          <w:rFonts w:cstheme="minorHAnsi"/>
          <w:b/>
          <w:iCs/>
        </w:rPr>
        <w:t>United Nations Industrial Development Organization</w:t>
      </w:r>
      <w:r w:rsidR="008A4F74" w:rsidRPr="00233A6A">
        <w:rPr>
          <w:rFonts w:cstheme="minorHAnsi"/>
          <w:b/>
          <w:iCs/>
        </w:rPr>
        <w:t xml:space="preserve"> – PAGE Workplan (NON-ODA Countries)</w:t>
      </w:r>
    </w:p>
    <w:p w14:paraId="145879E1" w14:textId="77777777" w:rsidR="008A4F74" w:rsidRPr="00233A6A" w:rsidRDefault="008A4F74" w:rsidP="008A4F74">
      <w:pPr>
        <w:spacing w:after="0" w:line="240" w:lineRule="auto"/>
        <w:rPr>
          <w:rFonts w:cstheme="minorHAnsi"/>
          <w:b/>
          <w:iCs/>
        </w:rPr>
      </w:pPr>
    </w:p>
    <w:p w14:paraId="21487070" w14:textId="0306A18F" w:rsidR="008A4F74" w:rsidRPr="00233A6A" w:rsidRDefault="008A4F74" w:rsidP="008A4F74">
      <w:pPr>
        <w:pStyle w:val="ListParagraph"/>
        <w:numPr>
          <w:ilvl w:val="0"/>
          <w:numId w:val="7"/>
        </w:numPr>
        <w:spacing w:after="0" w:line="240" w:lineRule="auto"/>
        <w:rPr>
          <w:rFonts w:cstheme="minorHAnsi"/>
          <w:b/>
          <w:iCs/>
        </w:rPr>
      </w:pPr>
      <w:r w:rsidRPr="00233A6A">
        <w:rPr>
          <w:rFonts w:cstheme="minorHAnsi"/>
          <w:b/>
          <w:iCs/>
        </w:rPr>
        <w:t xml:space="preserve">MPTF Project Number:  </w:t>
      </w:r>
      <w:r w:rsidR="00D17C64" w:rsidRPr="00233A6A">
        <w:rPr>
          <w:rFonts w:cstheme="minorHAnsi"/>
          <w:b/>
          <w:color w:val="000000"/>
        </w:rPr>
        <w:t>108027</w:t>
      </w:r>
    </w:p>
    <w:p w14:paraId="730E43A7" w14:textId="77777777" w:rsidR="000F5A4D" w:rsidRPr="00233A6A" w:rsidRDefault="000F5A4D" w:rsidP="00964821">
      <w:pPr>
        <w:spacing w:after="0" w:line="240" w:lineRule="auto"/>
        <w:jc w:val="center"/>
        <w:rPr>
          <w:rFonts w:cstheme="minorHAnsi"/>
          <w:b/>
          <w:iCs/>
        </w:rPr>
      </w:pPr>
    </w:p>
    <w:p w14:paraId="05464064" w14:textId="77777777" w:rsidR="008A4F74" w:rsidRPr="00233A6A" w:rsidRDefault="008A4F74" w:rsidP="00964821">
      <w:pPr>
        <w:spacing w:after="0" w:line="240" w:lineRule="auto"/>
        <w:jc w:val="center"/>
        <w:rPr>
          <w:rFonts w:cstheme="minorHAnsi"/>
          <w:b/>
          <w:iCs/>
        </w:rPr>
      </w:pPr>
    </w:p>
    <w:p w14:paraId="7320E89C" w14:textId="77777777" w:rsidR="008A4F74" w:rsidRPr="00233A6A" w:rsidRDefault="008A4F74" w:rsidP="00964821">
      <w:pPr>
        <w:spacing w:after="0" w:line="240" w:lineRule="auto"/>
        <w:jc w:val="center"/>
        <w:rPr>
          <w:rFonts w:cstheme="minorHAnsi"/>
          <w:b/>
          <w:iCs/>
        </w:rPr>
      </w:pPr>
    </w:p>
    <w:p w14:paraId="50888FEC" w14:textId="6D669EE9" w:rsidR="00964821" w:rsidRPr="00233A6A" w:rsidRDefault="00E52DFD" w:rsidP="008A4F74">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w:t>
      </w:r>
      <w:r w:rsidR="00964821" w:rsidRPr="00233A6A">
        <w:rPr>
          <w:rFonts w:cstheme="minorHAnsi"/>
          <w:b/>
          <w:iCs/>
        </w:rPr>
        <w:t>BARBADOS</w:t>
      </w:r>
    </w:p>
    <w:p w14:paraId="22063644"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6B8E4259" w14:textId="77777777" w:rsidTr="0025180A">
        <w:tc>
          <w:tcPr>
            <w:tcW w:w="9895" w:type="dxa"/>
            <w:gridSpan w:val="2"/>
          </w:tcPr>
          <w:p w14:paraId="252084AA"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75F06DC6" w14:textId="77777777" w:rsidTr="0025180A">
        <w:tc>
          <w:tcPr>
            <w:tcW w:w="2547" w:type="dxa"/>
          </w:tcPr>
          <w:p w14:paraId="144CC4A9" w14:textId="7F190624"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tc>
        <w:tc>
          <w:tcPr>
            <w:tcW w:w="7348" w:type="dxa"/>
          </w:tcPr>
          <w:p w14:paraId="60213B65" w14:textId="77777777" w:rsidR="00C13289" w:rsidRPr="00233A6A" w:rsidRDefault="00C13289" w:rsidP="0025180A">
            <w:pPr>
              <w:rPr>
                <w:rFonts w:cstheme="minorHAnsi"/>
              </w:rPr>
            </w:pPr>
          </w:p>
        </w:tc>
      </w:tr>
      <w:tr w:rsidR="00C13289" w:rsidRPr="00233A6A" w14:paraId="5BEAFB57" w14:textId="77777777" w:rsidTr="0025180A">
        <w:tc>
          <w:tcPr>
            <w:tcW w:w="2547" w:type="dxa"/>
          </w:tcPr>
          <w:p w14:paraId="23B04E33" w14:textId="3429A9A5"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DB4CB60" w14:textId="77777777" w:rsidR="00C13289" w:rsidRPr="00233A6A" w:rsidRDefault="00C13289" w:rsidP="0025180A">
            <w:pPr>
              <w:spacing w:after="200"/>
              <w:jc w:val="both"/>
              <w:rPr>
                <w:rFonts w:cstheme="minorHAnsi"/>
              </w:rPr>
            </w:pPr>
          </w:p>
        </w:tc>
      </w:tr>
    </w:tbl>
    <w:p w14:paraId="60B90DCC"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1C28D29" w14:textId="77777777" w:rsidTr="0025180A">
        <w:tc>
          <w:tcPr>
            <w:tcW w:w="9895" w:type="dxa"/>
            <w:gridSpan w:val="2"/>
          </w:tcPr>
          <w:p w14:paraId="3653391B"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1B15EBCE" w14:textId="77777777" w:rsidTr="0025180A">
        <w:tc>
          <w:tcPr>
            <w:tcW w:w="2547" w:type="dxa"/>
            <w:shd w:val="clear" w:color="auto" w:fill="auto"/>
          </w:tcPr>
          <w:p w14:paraId="0FAE3B42" w14:textId="5782D4D2"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A2412E4"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15DD6FFD" w14:textId="74AE1FA5" w:rsidR="00777680" w:rsidRPr="00233A6A" w:rsidRDefault="00777680" w:rsidP="004436FC">
            <w:pPr>
              <w:jc w:val="both"/>
              <w:rPr>
                <w:rFonts w:cstheme="minorHAnsi"/>
                <w:b/>
                <w:iCs/>
              </w:rPr>
            </w:pPr>
            <w:r w:rsidRPr="00233A6A">
              <w:rPr>
                <w:rFonts w:cstheme="minorHAnsi"/>
                <w:b/>
                <w:iCs/>
              </w:rPr>
              <w:t xml:space="preserve">Dayboat Fishery and Value Chain Analysis </w:t>
            </w:r>
          </w:p>
          <w:p w14:paraId="76B2D699" w14:textId="77777777" w:rsidR="00777680" w:rsidRPr="00233A6A" w:rsidRDefault="00777680" w:rsidP="004436FC">
            <w:pPr>
              <w:jc w:val="both"/>
              <w:rPr>
                <w:rFonts w:cstheme="minorHAnsi"/>
                <w:b/>
                <w:iCs/>
                <w:u w:val="single"/>
              </w:rPr>
            </w:pPr>
          </w:p>
          <w:p w14:paraId="44F58C58" w14:textId="3826299D" w:rsidR="004B397B" w:rsidRPr="00233A6A" w:rsidRDefault="00E536D7" w:rsidP="004436FC">
            <w:pPr>
              <w:jc w:val="both"/>
              <w:rPr>
                <w:rFonts w:cstheme="minorHAnsi"/>
                <w:bCs/>
                <w:iCs/>
              </w:rPr>
            </w:pPr>
            <w:r w:rsidRPr="00233A6A">
              <w:rPr>
                <w:rFonts w:cstheme="minorHAnsi"/>
                <w:bCs/>
                <w:iCs/>
              </w:rPr>
              <w:t xml:space="preserve">UNIDO </w:t>
            </w:r>
            <w:r w:rsidR="004B397B" w:rsidRPr="00233A6A">
              <w:rPr>
                <w:rFonts w:cstheme="minorHAnsi"/>
                <w:bCs/>
                <w:iCs/>
              </w:rPr>
              <w:t xml:space="preserve">together with </w:t>
            </w:r>
            <w:r w:rsidR="004436FC" w:rsidRPr="00233A6A">
              <w:rPr>
                <w:rFonts w:cstheme="minorHAnsi"/>
                <w:bCs/>
                <w:iCs/>
              </w:rPr>
              <w:t xml:space="preserve">the </w:t>
            </w:r>
            <w:r w:rsidR="00C909AC" w:rsidRPr="00233A6A">
              <w:rPr>
                <w:rFonts w:cstheme="minorHAnsi"/>
                <w:bCs/>
                <w:iCs/>
              </w:rPr>
              <w:t>Ministry of Environment and National Beautification, Green and Blue Economy, Fisheries Division,</w:t>
            </w:r>
            <w:r w:rsidR="004436FC" w:rsidRPr="00233A6A">
              <w:rPr>
                <w:rFonts w:cstheme="minorHAnsi"/>
                <w:bCs/>
                <w:iCs/>
              </w:rPr>
              <w:t xml:space="preserve"> is undertaking </w:t>
            </w:r>
            <w:r w:rsidR="0003081B" w:rsidRPr="00233A6A">
              <w:rPr>
                <w:rFonts w:cstheme="minorHAnsi"/>
                <w:bCs/>
                <w:iCs/>
              </w:rPr>
              <w:t>(started in November 2022)</w:t>
            </w:r>
            <w:r w:rsidR="004436FC" w:rsidRPr="00233A6A">
              <w:rPr>
                <w:rFonts w:cstheme="minorHAnsi"/>
                <w:bCs/>
                <w:iCs/>
              </w:rPr>
              <w:t xml:space="preserve"> dayboat fishery and value chain analysis,</w:t>
            </w:r>
            <w:r w:rsidR="00C909AC" w:rsidRPr="00233A6A">
              <w:rPr>
                <w:rFonts w:cstheme="minorHAnsi"/>
                <w:bCs/>
                <w:iCs/>
              </w:rPr>
              <w:t xml:space="preserve"> </w:t>
            </w:r>
            <w:r w:rsidR="004436FC" w:rsidRPr="00233A6A">
              <w:rPr>
                <w:rFonts w:cstheme="minorHAnsi"/>
                <w:bCs/>
                <w:iCs/>
              </w:rPr>
              <w:t xml:space="preserve">to identify climate-resilient livelihood development opportunities and investment needs for its future development. The assessment includes </w:t>
            </w:r>
            <w:proofErr w:type="spellStart"/>
            <w:r w:rsidR="004436FC" w:rsidRPr="00233A6A">
              <w:rPr>
                <w:rFonts w:cstheme="minorHAnsi"/>
                <w:bCs/>
                <w:iCs/>
              </w:rPr>
              <w:t>analysing</w:t>
            </w:r>
            <w:proofErr w:type="spellEnd"/>
            <w:r w:rsidR="004436FC" w:rsidRPr="00233A6A">
              <w:rPr>
                <w:rFonts w:cstheme="minorHAnsi"/>
                <w:bCs/>
                <w:iCs/>
              </w:rPr>
              <w:t xml:space="preserve"> the various elements of the dayboat fishery to outline climate-resilient policy reforms, technology and investment needs. The analysis aims to identify resource </w:t>
            </w:r>
            <w:proofErr w:type="spellStart"/>
            <w:r w:rsidR="004436FC" w:rsidRPr="00233A6A">
              <w:rPr>
                <w:rFonts w:cstheme="minorHAnsi"/>
                <w:bCs/>
                <w:iCs/>
              </w:rPr>
              <w:t>mobilisation</w:t>
            </w:r>
            <w:proofErr w:type="spellEnd"/>
            <w:r w:rsidR="004436FC" w:rsidRPr="00233A6A">
              <w:rPr>
                <w:rFonts w:cstheme="minorHAnsi"/>
                <w:bCs/>
                <w:iCs/>
              </w:rPr>
              <w:t xml:space="preserve"> options to support the transition to a more climate resilient dayboat boat fishery. </w:t>
            </w:r>
          </w:p>
        </w:tc>
      </w:tr>
      <w:tr w:rsidR="00C13289" w:rsidRPr="00233A6A" w14:paraId="1E9A80DE" w14:textId="77777777" w:rsidTr="0025180A">
        <w:tc>
          <w:tcPr>
            <w:tcW w:w="2547" w:type="dxa"/>
          </w:tcPr>
          <w:p w14:paraId="3303FD87" w14:textId="08968A84"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B21E6A8" w14:textId="77777777" w:rsidR="00C13289" w:rsidRPr="00233A6A" w:rsidRDefault="00C13289" w:rsidP="0025180A">
            <w:pPr>
              <w:spacing w:after="200"/>
              <w:jc w:val="both"/>
              <w:rPr>
                <w:rFonts w:cstheme="minorHAnsi"/>
              </w:rPr>
            </w:pPr>
          </w:p>
        </w:tc>
      </w:tr>
    </w:tbl>
    <w:p w14:paraId="284E8337"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6AB5B5D1" w14:textId="77777777" w:rsidTr="0025180A">
        <w:tc>
          <w:tcPr>
            <w:tcW w:w="9895" w:type="dxa"/>
            <w:gridSpan w:val="2"/>
          </w:tcPr>
          <w:p w14:paraId="670CA228"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6DB5DA3A" w14:textId="77777777" w:rsidTr="0025180A">
        <w:tc>
          <w:tcPr>
            <w:tcW w:w="2547" w:type="dxa"/>
          </w:tcPr>
          <w:p w14:paraId="580CF23C" w14:textId="1EDEC68B"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3B5C370"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6F1758C8" w14:textId="77777777" w:rsidR="00C13289" w:rsidRPr="00233A6A" w:rsidRDefault="00C13289" w:rsidP="0025180A">
            <w:pPr>
              <w:rPr>
                <w:rFonts w:cstheme="minorHAnsi"/>
                <w:iCs/>
              </w:rPr>
            </w:pPr>
          </w:p>
        </w:tc>
      </w:tr>
      <w:tr w:rsidR="00C13289" w:rsidRPr="00233A6A" w14:paraId="7E7D7C7F" w14:textId="77777777" w:rsidTr="0025180A">
        <w:tc>
          <w:tcPr>
            <w:tcW w:w="2547" w:type="dxa"/>
          </w:tcPr>
          <w:p w14:paraId="7481E0B9" w14:textId="60A9B5C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5970A93" w14:textId="77777777" w:rsidR="00C13289" w:rsidRPr="00233A6A" w:rsidRDefault="00C13289" w:rsidP="0025180A">
            <w:pPr>
              <w:spacing w:after="200"/>
              <w:jc w:val="both"/>
              <w:rPr>
                <w:rFonts w:cstheme="minorHAnsi"/>
              </w:rPr>
            </w:pPr>
          </w:p>
        </w:tc>
      </w:tr>
    </w:tbl>
    <w:p w14:paraId="7CC66182" w14:textId="77777777" w:rsidR="00457716" w:rsidRPr="00233A6A" w:rsidRDefault="00457716" w:rsidP="003057C0">
      <w:pPr>
        <w:spacing w:after="0" w:line="240" w:lineRule="auto"/>
        <w:rPr>
          <w:rFonts w:cstheme="minorHAnsi"/>
          <w:b/>
          <w:i/>
          <w:iCs/>
        </w:rPr>
      </w:pPr>
    </w:p>
    <w:tbl>
      <w:tblPr>
        <w:tblStyle w:val="TableGrid"/>
        <w:tblW w:w="0" w:type="auto"/>
        <w:tblLook w:val="04A0" w:firstRow="1" w:lastRow="0" w:firstColumn="1" w:lastColumn="0" w:noHBand="0" w:noVBand="1"/>
      </w:tblPr>
      <w:tblGrid>
        <w:gridCol w:w="1885"/>
        <w:gridCol w:w="8010"/>
      </w:tblGrid>
      <w:tr w:rsidR="00507045" w:rsidRPr="00233A6A" w14:paraId="0FF3D0B1" w14:textId="77777777" w:rsidTr="0025180A">
        <w:tc>
          <w:tcPr>
            <w:tcW w:w="9895" w:type="dxa"/>
            <w:gridSpan w:val="2"/>
          </w:tcPr>
          <w:p w14:paraId="500FF9ED"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4F68D791" w14:textId="77777777" w:rsidTr="0025180A">
        <w:tc>
          <w:tcPr>
            <w:tcW w:w="1885" w:type="dxa"/>
          </w:tcPr>
          <w:p w14:paraId="03CFF298" w14:textId="10DEF9A4" w:rsidR="00507045" w:rsidRPr="00233A6A" w:rsidRDefault="00507045" w:rsidP="0025180A">
            <w:pPr>
              <w:rPr>
                <w:rFonts w:cstheme="minorHAnsi"/>
                <w:b/>
                <w:iCs/>
              </w:rPr>
            </w:pPr>
            <w:r w:rsidRPr="00233A6A">
              <w:rPr>
                <w:rFonts w:cstheme="minorHAnsi"/>
                <w:b/>
                <w:iCs/>
              </w:rPr>
              <w:t>Key achievements in 2022</w:t>
            </w:r>
          </w:p>
        </w:tc>
        <w:tc>
          <w:tcPr>
            <w:tcW w:w="8010" w:type="dxa"/>
            <w:vAlign w:val="center"/>
          </w:tcPr>
          <w:p w14:paraId="5B9A7434" w14:textId="77777777" w:rsidR="00507045" w:rsidRPr="00233A6A" w:rsidRDefault="00507045" w:rsidP="0025180A">
            <w:pPr>
              <w:rPr>
                <w:rFonts w:cstheme="minorHAnsi"/>
                <w:iCs/>
              </w:rPr>
            </w:pPr>
          </w:p>
        </w:tc>
      </w:tr>
    </w:tbl>
    <w:p w14:paraId="775D30C2" w14:textId="77777777" w:rsidR="00964821" w:rsidRPr="00233A6A" w:rsidRDefault="00964821" w:rsidP="001E373D">
      <w:pPr>
        <w:spacing w:after="0" w:line="240" w:lineRule="auto"/>
        <w:rPr>
          <w:rFonts w:cstheme="minorHAnsi"/>
          <w:b/>
          <w:iCs/>
        </w:rPr>
      </w:pPr>
    </w:p>
    <w:p w14:paraId="468B196C" w14:textId="75144AB7" w:rsidR="00964821" w:rsidRPr="00233A6A" w:rsidRDefault="00A76D50" w:rsidP="00401F17">
      <w:pPr>
        <w:jc w:val="center"/>
        <w:rPr>
          <w:rFonts w:cstheme="minorHAnsi"/>
          <w:b/>
          <w:iCs/>
        </w:rPr>
      </w:pPr>
      <w:r w:rsidRPr="00233A6A">
        <w:rPr>
          <w:rFonts w:cstheme="minorHAnsi"/>
          <w:b/>
          <w:iCs/>
        </w:rPr>
        <w:br w:type="page"/>
      </w:r>
      <w:r w:rsidR="00E52DFD" w:rsidRPr="00233A6A">
        <w:rPr>
          <w:rFonts w:cstheme="minorHAnsi"/>
          <w:b/>
          <w:iCs/>
        </w:rPr>
        <w:lastRenderedPageBreak/>
        <w:t>AGENCY</w:t>
      </w:r>
      <w:r w:rsidRPr="00233A6A">
        <w:rPr>
          <w:rFonts w:cstheme="minorHAnsi"/>
          <w:b/>
          <w:iCs/>
        </w:rPr>
        <w:t xml:space="preserve"> </w:t>
      </w:r>
      <w:r w:rsidR="008A4F74" w:rsidRPr="00233A6A">
        <w:rPr>
          <w:rFonts w:cstheme="minorHAnsi"/>
          <w:b/>
          <w:iCs/>
        </w:rPr>
        <w:t>-</w:t>
      </w:r>
      <w:r w:rsidRPr="00233A6A">
        <w:rPr>
          <w:rFonts w:cstheme="minorHAnsi"/>
          <w:b/>
          <w:iCs/>
        </w:rPr>
        <w:t xml:space="preserve"> </w:t>
      </w:r>
      <w:r w:rsidR="003057C0" w:rsidRPr="00233A6A">
        <w:rPr>
          <w:rFonts w:cstheme="minorHAnsi"/>
          <w:b/>
          <w:iCs/>
        </w:rPr>
        <w:t>URUGUAY</w:t>
      </w:r>
    </w:p>
    <w:p w14:paraId="615B25A4"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66CEAF1A" w14:textId="77777777" w:rsidTr="0025180A">
        <w:tc>
          <w:tcPr>
            <w:tcW w:w="9895" w:type="dxa"/>
            <w:gridSpan w:val="2"/>
          </w:tcPr>
          <w:p w14:paraId="486F0990"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739BD49C" w14:textId="77777777" w:rsidTr="0025180A">
        <w:tc>
          <w:tcPr>
            <w:tcW w:w="2547" w:type="dxa"/>
          </w:tcPr>
          <w:p w14:paraId="222077D3" w14:textId="3788565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2A1AB66" w14:textId="77777777" w:rsidR="00C13289" w:rsidRPr="00233A6A" w:rsidRDefault="00C13289" w:rsidP="0025180A">
            <w:pPr>
              <w:rPr>
                <w:rFonts w:cstheme="minorHAnsi"/>
                <w:b/>
                <w:i/>
                <w:iCs/>
              </w:rPr>
            </w:pPr>
          </w:p>
        </w:tc>
        <w:tc>
          <w:tcPr>
            <w:tcW w:w="7348" w:type="dxa"/>
          </w:tcPr>
          <w:p w14:paraId="1F39486A" w14:textId="77777777" w:rsidR="00C13289" w:rsidRPr="00233A6A" w:rsidRDefault="00C13289" w:rsidP="0025180A">
            <w:pPr>
              <w:rPr>
                <w:rFonts w:cstheme="minorHAnsi"/>
              </w:rPr>
            </w:pPr>
          </w:p>
        </w:tc>
      </w:tr>
      <w:tr w:rsidR="00C13289" w:rsidRPr="00233A6A" w14:paraId="0F5F6EC3" w14:textId="77777777" w:rsidTr="0025180A">
        <w:tc>
          <w:tcPr>
            <w:tcW w:w="2547" w:type="dxa"/>
          </w:tcPr>
          <w:p w14:paraId="3C38572A" w14:textId="4345F3E3"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874AEB6" w14:textId="77777777" w:rsidR="00C13289" w:rsidRPr="00233A6A" w:rsidRDefault="00C13289" w:rsidP="0025180A">
            <w:pPr>
              <w:spacing w:after="200"/>
              <w:jc w:val="both"/>
              <w:rPr>
                <w:rFonts w:cstheme="minorHAnsi"/>
              </w:rPr>
            </w:pPr>
          </w:p>
        </w:tc>
      </w:tr>
    </w:tbl>
    <w:p w14:paraId="5B28DEDE"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6CC0480" w14:textId="77777777" w:rsidTr="0025180A">
        <w:tc>
          <w:tcPr>
            <w:tcW w:w="9895" w:type="dxa"/>
            <w:gridSpan w:val="2"/>
          </w:tcPr>
          <w:p w14:paraId="49FAD50C"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FA6ED5" w:rsidRPr="00233A6A" w14:paraId="4D0D6B0D" w14:textId="77777777" w:rsidTr="0025180A">
        <w:tc>
          <w:tcPr>
            <w:tcW w:w="2547" w:type="dxa"/>
            <w:shd w:val="clear" w:color="auto" w:fill="auto"/>
          </w:tcPr>
          <w:p w14:paraId="4BD585DB" w14:textId="349F44EA" w:rsidR="00FA6ED5" w:rsidRPr="00233A6A" w:rsidRDefault="00FA6ED5" w:rsidP="00FA6ED5">
            <w:pPr>
              <w:rPr>
                <w:rFonts w:cstheme="minorHAnsi"/>
                <w:b/>
              </w:rPr>
            </w:pPr>
            <w:r w:rsidRPr="00233A6A">
              <w:rPr>
                <w:rFonts w:cstheme="minorHAnsi"/>
                <w:b/>
              </w:rPr>
              <w:t>Key achievements in 2022</w:t>
            </w:r>
          </w:p>
          <w:p w14:paraId="597CF6DA" w14:textId="77777777" w:rsidR="00FA6ED5" w:rsidRPr="00233A6A" w:rsidRDefault="00FA6ED5" w:rsidP="00FA6ED5">
            <w:pPr>
              <w:rPr>
                <w:rFonts w:cstheme="minorHAnsi"/>
                <w:b/>
                <w:i/>
                <w:iCs/>
              </w:rPr>
            </w:pPr>
            <w:r w:rsidRPr="00233A6A">
              <w:rPr>
                <w:rFonts w:cstheme="minorHAnsi"/>
                <w:b/>
                <w:i/>
                <w:iCs/>
              </w:rPr>
              <w:t xml:space="preserve"> </w:t>
            </w:r>
          </w:p>
        </w:tc>
        <w:tc>
          <w:tcPr>
            <w:tcW w:w="7348" w:type="dxa"/>
            <w:shd w:val="clear" w:color="auto" w:fill="auto"/>
          </w:tcPr>
          <w:p w14:paraId="649D9BDA" w14:textId="77777777" w:rsidR="00FA6ED5" w:rsidRPr="00233A6A" w:rsidRDefault="00FA6ED5" w:rsidP="00FA6ED5">
            <w:pPr>
              <w:jc w:val="both"/>
              <w:rPr>
                <w:rFonts w:cstheme="minorHAnsi"/>
                <w:b/>
                <w:iCs/>
              </w:rPr>
            </w:pPr>
            <w:r w:rsidRPr="00233A6A">
              <w:rPr>
                <w:rFonts w:cstheme="minorHAnsi"/>
                <w:b/>
                <w:iCs/>
              </w:rPr>
              <w:t>National Circular Economy Strategy (ENEC)</w:t>
            </w:r>
          </w:p>
          <w:p w14:paraId="0D70E353" w14:textId="77777777" w:rsidR="00FA6ED5" w:rsidRPr="00233A6A" w:rsidRDefault="00FA6ED5" w:rsidP="00FA6ED5">
            <w:pPr>
              <w:jc w:val="both"/>
              <w:rPr>
                <w:rFonts w:cstheme="minorHAnsi"/>
                <w:iCs/>
              </w:rPr>
            </w:pPr>
          </w:p>
          <w:p w14:paraId="3ECD948F" w14:textId="71388794" w:rsidR="00FA6ED5" w:rsidRPr="00233A6A" w:rsidRDefault="00FA6ED5" w:rsidP="00FA6ED5">
            <w:pPr>
              <w:jc w:val="both"/>
              <w:rPr>
                <w:rFonts w:cstheme="minorHAnsi"/>
                <w:iCs/>
              </w:rPr>
            </w:pPr>
            <w:r w:rsidRPr="00233A6A">
              <w:rPr>
                <w:rFonts w:cstheme="minorHAnsi"/>
                <w:iCs/>
              </w:rPr>
              <w:t>UNIDO, together with the Ministry of Industry, Energy and Mining (MIEM), the Ministry of Livestock, Agriculture and Fisheries (MGAP), the Ministry of the Environment (MA), elaborated the National Circular Economy Strategy (ENEC), focused on 5 thematic axes: water, soil, materials, energy and waste. For each of these axes, the strategy establishes strategic lines and short and long term objectives, as well as some action plans. During 2022, workshops were held on the soil and materials, with the participation of technicians, businessmen technicians, entrepreneurs, civil society actors and the Uruguayan public sector participated. The main objective of the workshops was the validation of the strategic lines defined, as well as the contribution of the different visions on the challenges and barriers to overcome for the implementation of the action plans, in pursuit of the circularity sought. The task of developing the Strategy will continue in 2023.</w:t>
            </w:r>
          </w:p>
          <w:p w14:paraId="6FC90EA2" w14:textId="77777777" w:rsidR="00FA6ED5" w:rsidRPr="00233A6A" w:rsidRDefault="00FA6ED5" w:rsidP="00FA6ED5">
            <w:pPr>
              <w:jc w:val="both"/>
              <w:rPr>
                <w:rFonts w:cstheme="minorHAnsi"/>
                <w:iCs/>
              </w:rPr>
            </w:pPr>
          </w:p>
          <w:p w14:paraId="0F435125" w14:textId="77777777" w:rsidR="00FA6ED5" w:rsidRPr="00233A6A" w:rsidRDefault="00FA6ED5" w:rsidP="00FA6ED5">
            <w:pPr>
              <w:jc w:val="both"/>
              <w:rPr>
                <w:rFonts w:cstheme="minorHAnsi"/>
                <w:b/>
                <w:iCs/>
              </w:rPr>
            </w:pPr>
            <w:r w:rsidRPr="00233A6A">
              <w:rPr>
                <w:rFonts w:cstheme="minorHAnsi"/>
                <w:b/>
                <w:iCs/>
              </w:rPr>
              <w:t>National Research and Innovation Fund in Circular Economy</w:t>
            </w:r>
          </w:p>
          <w:p w14:paraId="248CA853" w14:textId="77777777" w:rsidR="00FA6ED5" w:rsidRPr="00233A6A" w:rsidRDefault="00FA6ED5" w:rsidP="00FA6ED5">
            <w:pPr>
              <w:jc w:val="both"/>
              <w:rPr>
                <w:rFonts w:cstheme="minorHAnsi"/>
                <w:iCs/>
              </w:rPr>
            </w:pPr>
          </w:p>
          <w:p w14:paraId="43222E40" w14:textId="06D54684" w:rsidR="00FA6ED5" w:rsidRPr="00233A6A" w:rsidRDefault="00FA6ED5" w:rsidP="00FA6ED5">
            <w:pPr>
              <w:jc w:val="both"/>
              <w:rPr>
                <w:rFonts w:cstheme="minorHAnsi"/>
                <w:iCs/>
              </w:rPr>
            </w:pPr>
            <w:r w:rsidRPr="00233A6A">
              <w:rPr>
                <w:rFonts w:cstheme="minorHAnsi"/>
                <w:iCs/>
              </w:rPr>
              <w:t>UNIDO, together with the National Agency for Research and Innovation (ANII), MIEM, and the IDB Lab, seek through this fund to promote research and innovation capacities through the implementation of economic principles circular.</w:t>
            </w:r>
          </w:p>
          <w:p w14:paraId="0B9E2576" w14:textId="2FF01848" w:rsidR="00FA6ED5" w:rsidRPr="00233A6A" w:rsidRDefault="00FA6ED5" w:rsidP="00FA6ED5">
            <w:pPr>
              <w:jc w:val="both"/>
              <w:rPr>
                <w:rFonts w:cstheme="minorHAnsi"/>
                <w:iCs/>
              </w:rPr>
            </w:pPr>
            <w:r w:rsidRPr="00233A6A">
              <w:rPr>
                <w:rFonts w:cstheme="minorHAnsi"/>
                <w:iCs/>
              </w:rPr>
              <w:t>Projects framed in the following themes were supported: development of innovations that make possible greater circularity in production processes or business models in all production sectors, and support for the development of innovative solutions in the food value chain, and lack of resilience with the aim of improving the efficiency of processes and reducing environmental impact.</w:t>
            </w:r>
          </w:p>
          <w:p w14:paraId="4D0FD4D7" w14:textId="77D364FA" w:rsidR="00FA6ED5" w:rsidRPr="00233A6A" w:rsidRDefault="00FA6ED5" w:rsidP="00FA6ED5">
            <w:pPr>
              <w:jc w:val="both"/>
              <w:rPr>
                <w:rFonts w:cstheme="minorHAnsi"/>
                <w:iCs/>
              </w:rPr>
            </w:pPr>
            <w:r w:rsidRPr="00233A6A">
              <w:rPr>
                <w:rFonts w:cstheme="minorHAnsi"/>
                <w:iCs/>
              </w:rPr>
              <w:t xml:space="preserve">UNIDO is financing four projects: </w:t>
            </w:r>
            <w:r w:rsidR="00A90337" w:rsidRPr="00233A6A">
              <w:rPr>
                <w:rFonts w:cstheme="minorHAnsi"/>
                <w:iCs/>
              </w:rPr>
              <w:t xml:space="preserve">i) </w:t>
            </w:r>
            <w:r w:rsidRPr="00233A6A">
              <w:rPr>
                <w:rFonts w:cstheme="minorHAnsi"/>
                <w:iCs/>
              </w:rPr>
              <w:t xml:space="preserve">development of Artificial Intelligence to innovate in the formulation and production of personal care products without plastic packaging; </w:t>
            </w:r>
            <w:r w:rsidR="00A90337" w:rsidRPr="00233A6A">
              <w:rPr>
                <w:rFonts w:cstheme="minorHAnsi"/>
                <w:iCs/>
              </w:rPr>
              <w:t xml:space="preserve">ii) </w:t>
            </w:r>
            <w:r w:rsidRPr="00233A6A">
              <w:rPr>
                <w:rFonts w:cstheme="minorHAnsi"/>
                <w:iCs/>
              </w:rPr>
              <w:t xml:space="preserve">applied technology for the recovery and recirculation of PET bottles (Industry 4.0 applied to circular economy); </w:t>
            </w:r>
            <w:r w:rsidR="00A90337" w:rsidRPr="00233A6A">
              <w:rPr>
                <w:rFonts w:cstheme="minorHAnsi"/>
                <w:iCs/>
              </w:rPr>
              <w:t xml:space="preserve">iii) </w:t>
            </w:r>
            <w:r w:rsidRPr="00233A6A">
              <w:rPr>
                <w:rFonts w:cstheme="minorHAnsi"/>
                <w:iCs/>
              </w:rPr>
              <w:t xml:space="preserve">circular economy in small and medium Dairy Industries, through whey recovery; and </w:t>
            </w:r>
            <w:r w:rsidR="00A90337" w:rsidRPr="00233A6A">
              <w:rPr>
                <w:rFonts w:cstheme="minorHAnsi"/>
                <w:iCs/>
              </w:rPr>
              <w:t xml:space="preserve">iv) </w:t>
            </w:r>
            <w:r w:rsidRPr="00233A6A">
              <w:rPr>
                <w:rFonts w:cstheme="minorHAnsi"/>
                <w:iCs/>
              </w:rPr>
              <w:t>ROC Circularity and Management with 4.0 technology. The four projects are already in their development phase.</w:t>
            </w:r>
          </w:p>
          <w:p w14:paraId="7365260D" w14:textId="451652CC" w:rsidR="00FA6ED5" w:rsidRPr="00233A6A" w:rsidRDefault="00FA6ED5" w:rsidP="00FA6ED5">
            <w:pPr>
              <w:jc w:val="both"/>
              <w:rPr>
                <w:rFonts w:cstheme="minorHAnsi"/>
                <w:iCs/>
              </w:rPr>
            </w:pPr>
          </w:p>
          <w:p w14:paraId="04733F05" w14:textId="77777777" w:rsidR="00401F17" w:rsidRPr="00233A6A" w:rsidRDefault="00401F17" w:rsidP="00FA6ED5">
            <w:pPr>
              <w:jc w:val="both"/>
              <w:rPr>
                <w:rFonts w:cstheme="minorHAnsi"/>
                <w:iCs/>
              </w:rPr>
            </w:pPr>
          </w:p>
          <w:p w14:paraId="2E092CFB" w14:textId="77777777" w:rsidR="00381AC2" w:rsidRPr="00233A6A" w:rsidRDefault="00FA6ED5" w:rsidP="00381AC2">
            <w:pPr>
              <w:jc w:val="both"/>
              <w:rPr>
                <w:rFonts w:cstheme="minorHAnsi"/>
                <w:b/>
                <w:iCs/>
              </w:rPr>
            </w:pPr>
            <w:r w:rsidRPr="00233A6A">
              <w:rPr>
                <w:rFonts w:cstheme="minorHAnsi"/>
                <w:b/>
                <w:iCs/>
              </w:rPr>
              <w:lastRenderedPageBreak/>
              <w:t>Circular Economy Awards</w:t>
            </w:r>
          </w:p>
          <w:p w14:paraId="377A8D56" w14:textId="77777777" w:rsidR="00381AC2" w:rsidRPr="00233A6A" w:rsidRDefault="00381AC2" w:rsidP="00381AC2">
            <w:pPr>
              <w:jc w:val="both"/>
              <w:rPr>
                <w:rFonts w:eastAsia="Calibri" w:cstheme="minorHAnsi"/>
                <w:color w:val="000000" w:themeColor="text1"/>
              </w:rPr>
            </w:pPr>
          </w:p>
          <w:p w14:paraId="1BB97F22" w14:textId="310F6AA2" w:rsidR="00381AC2" w:rsidRPr="00233A6A" w:rsidRDefault="00FA6ED5" w:rsidP="00381AC2">
            <w:pPr>
              <w:jc w:val="both"/>
              <w:rPr>
                <w:rFonts w:cstheme="minorHAnsi"/>
                <w:b/>
                <w:iCs/>
                <w:u w:val="single"/>
              </w:rPr>
            </w:pPr>
            <w:r w:rsidRPr="00233A6A">
              <w:rPr>
                <w:rFonts w:eastAsia="Calibri" w:cstheme="minorHAnsi"/>
                <w:color w:val="000000" w:themeColor="text1"/>
              </w:rPr>
              <w:t xml:space="preserve">UNIDO, </w:t>
            </w:r>
            <w:r w:rsidR="00EF47E3" w:rsidRPr="00233A6A">
              <w:rPr>
                <w:rFonts w:eastAsia="Calibri" w:cstheme="minorHAnsi"/>
                <w:color w:val="000000" w:themeColor="text1"/>
              </w:rPr>
              <w:t xml:space="preserve">together with </w:t>
            </w:r>
            <w:r w:rsidRPr="00233A6A">
              <w:rPr>
                <w:rFonts w:eastAsia="Calibri" w:cstheme="minorHAnsi"/>
                <w:color w:val="000000" w:themeColor="text1"/>
              </w:rPr>
              <w:t xml:space="preserve">ANDE, </w:t>
            </w:r>
            <w:r w:rsidR="00EF47E3" w:rsidRPr="00233A6A">
              <w:rPr>
                <w:rFonts w:eastAsia="Calibri" w:cstheme="minorHAnsi"/>
                <w:color w:val="000000" w:themeColor="text1"/>
              </w:rPr>
              <w:t xml:space="preserve">and </w:t>
            </w:r>
            <w:r w:rsidRPr="00233A6A">
              <w:rPr>
                <w:rFonts w:eastAsia="Calibri" w:cstheme="minorHAnsi"/>
                <w:color w:val="000000" w:themeColor="text1"/>
              </w:rPr>
              <w:t>ANII</w:t>
            </w:r>
            <w:r w:rsidR="00EF47E3" w:rsidRPr="00233A6A">
              <w:rPr>
                <w:rFonts w:eastAsia="Calibri" w:cstheme="minorHAnsi"/>
                <w:color w:val="000000" w:themeColor="text1"/>
              </w:rPr>
              <w:t>,</w:t>
            </w:r>
            <w:r w:rsidRPr="00233A6A">
              <w:rPr>
                <w:rFonts w:eastAsia="Calibri" w:cstheme="minorHAnsi"/>
                <w:color w:val="000000" w:themeColor="text1"/>
              </w:rPr>
              <w:t xml:space="preserve"> </w:t>
            </w:r>
            <w:r w:rsidR="00625DEC" w:rsidRPr="00233A6A">
              <w:rPr>
                <w:rFonts w:eastAsia="Calibri" w:cstheme="minorHAnsi"/>
                <w:color w:val="000000" w:themeColor="text1"/>
              </w:rPr>
              <w:t xml:space="preserve">held </w:t>
            </w:r>
            <w:r w:rsidR="00DF7FEF" w:rsidRPr="00233A6A">
              <w:rPr>
                <w:rFonts w:cstheme="minorHAnsi"/>
                <w:iCs/>
              </w:rPr>
              <w:t>on November 17</w:t>
            </w:r>
            <w:r w:rsidR="00381AC2" w:rsidRPr="00233A6A">
              <w:rPr>
                <w:rFonts w:cstheme="minorHAnsi"/>
                <w:iCs/>
              </w:rPr>
              <w:t>,</w:t>
            </w:r>
            <w:r w:rsidR="00DF7FEF" w:rsidRPr="00233A6A">
              <w:rPr>
                <w:rFonts w:cstheme="minorHAnsi"/>
                <w:iCs/>
              </w:rPr>
              <w:t xml:space="preserve"> </w:t>
            </w:r>
            <w:r w:rsidR="00625DEC" w:rsidRPr="00233A6A">
              <w:rPr>
                <w:rFonts w:eastAsia="Calibri" w:cstheme="minorHAnsi"/>
                <w:color w:val="000000" w:themeColor="text1"/>
              </w:rPr>
              <w:t>the 4</w:t>
            </w:r>
            <w:r w:rsidR="00625DEC" w:rsidRPr="00233A6A">
              <w:rPr>
                <w:rFonts w:eastAsia="Calibri" w:cstheme="minorHAnsi"/>
                <w:color w:val="000000" w:themeColor="text1"/>
                <w:vertAlign w:val="superscript"/>
              </w:rPr>
              <w:t>th</w:t>
            </w:r>
            <w:r w:rsidR="00381AC2" w:rsidRPr="00233A6A">
              <w:rPr>
                <w:rFonts w:eastAsia="Calibri" w:cstheme="minorHAnsi"/>
                <w:color w:val="000000" w:themeColor="text1"/>
                <w:vertAlign w:val="superscript"/>
              </w:rPr>
              <w:t xml:space="preserve"> </w:t>
            </w:r>
            <w:r w:rsidR="00381AC2" w:rsidRPr="00233A6A">
              <w:rPr>
                <w:rFonts w:eastAsia="Calibri" w:cstheme="minorHAnsi"/>
                <w:color w:val="000000" w:themeColor="text1"/>
              </w:rPr>
              <w:t xml:space="preserve">Edition of the </w:t>
            </w:r>
            <w:r w:rsidR="00625DEC" w:rsidRPr="00233A6A">
              <w:rPr>
                <w:rFonts w:eastAsia="Calibri" w:cstheme="minorHAnsi"/>
                <w:color w:val="000000" w:themeColor="text1"/>
              </w:rPr>
              <w:t>Uruguay Circular Awards</w:t>
            </w:r>
            <w:r w:rsidR="00DF7FEF" w:rsidRPr="00233A6A">
              <w:rPr>
                <w:rFonts w:eastAsia="Calibri" w:cstheme="minorHAnsi"/>
                <w:color w:val="000000" w:themeColor="text1"/>
              </w:rPr>
              <w:t xml:space="preserve">. </w:t>
            </w:r>
            <w:r w:rsidRPr="00233A6A">
              <w:rPr>
                <w:rFonts w:cstheme="minorHAnsi"/>
                <w:iCs/>
              </w:rPr>
              <w:t xml:space="preserve">In this edition, the award-winning categories were; Large Companies, MSMEs, Tertiary Education Institutions and Science Clubs. </w:t>
            </w:r>
          </w:p>
          <w:p w14:paraId="2A16F04C" w14:textId="225E17D0" w:rsidR="00FA6ED5" w:rsidRPr="00233A6A" w:rsidRDefault="00381AC2" w:rsidP="00381AC2">
            <w:pPr>
              <w:jc w:val="both"/>
              <w:rPr>
                <w:rFonts w:cstheme="minorHAnsi"/>
                <w:iCs/>
              </w:rPr>
            </w:pPr>
            <w:r w:rsidRPr="00233A6A">
              <w:rPr>
                <w:rFonts w:cstheme="minorHAnsi"/>
                <w:iCs/>
              </w:rPr>
              <w:t>The w</w:t>
            </w:r>
            <w:r w:rsidR="00FA6ED5" w:rsidRPr="00233A6A">
              <w:rPr>
                <w:rFonts w:cstheme="minorHAnsi"/>
                <w:iCs/>
              </w:rPr>
              <w:t>inning companies and institutions received a statuette, as well as recognition and visibility</w:t>
            </w:r>
            <w:r w:rsidRPr="00233A6A">
              <w:rPr>
                <w:rFonts w:cstheme="minorHAnsi"/>
                <w:iCs/>
              </w:rPr>
              <w:t xml:space="preserve"> at the national level</w:t>
            </w:r>
            <w:r w:rsidR="00FA6ED5" w:rsidRPr="00233A6A">
              <w:rPr>
                <w:rFonts w:cstheme="minorHAnsi"/>
                <w:iCs/>
              </w:rPr>
              <w:t xml:space="preserve">. In turn, in the Large Companies and MSMEs categories, the award was made with the production of a video showing the initiative. In the Science Clubs category, it was granted participation with a stand at the </w:t>
            </w:r>
            <w:proofErr w:type="spellStart"/>
            <w:r w:rsidR="00FA6ED5" w:rsidRPr="00233A6A">
              <w:rPr>
                <w:rFonts w:cstheme="minorHAnsi"/>
                <w:iCs/>
              </w:rPr>
              <w:t>Espacio</w:t>
            </w:r>
            <w:proofErr w:type="spellEnd"/>
            <w:r w:rsidR="00FA6ED5" w:rsidRPr="00233A6A">
              <w:rPr>
                <w:rFonts w:cstheme="minorHAnsi"/>
                <w:iCs/>
              </w:rPr>
              <w:t xml:space="preserve"> </w:t>
            </w:r>
            <w:proofErr w:type="spellStart"/>
            <w:r w:rsidR="00FA6ED5" w:rsidRPr="00233A6A">
              <w:rPr>
                <w:rFonts w:cstheme="minorHAnsi"/>
                <w:iCs/>
              </w:rPr>
              <w:t>Emprendedor</w:t>
            </w:r>
            <w:proofErr w:type="spellEnd"/>
            <w:r w:rsidR="00FA6ED5" w:rsidRPr="00233A6A">
              <w:rPr>
                <w:rFonts w:cstheme="minorHAnsi"/>
                <w:iCs/>
              </w:rPr>
              <w:t xml:space="preserve"> fair of ANDE. Finally, for the Tertiary Education Institutions category, funding was added for the prototyping of their initiative, granted by ANII.</w:t>
            </w:r>
          </w:p>
        </w:tc>
      </w:tr>
      <w:tr w:rsidR="00FA6ED5" w:rsidRPr="00233A6A" w14:paraId="0531305D" w14:textId="77777777" w:rsidTr="0025180A">
        <w:tc>
          <w:tcPr>
            <w:tcW w:w="2547" w:type="dxa"/>
          </w:tcPr>
          <w:p w14:paraId="16D0AA97" w14:textId="366FEC19" w:rsidR="00FA6ED5" w:rsidRPr="00233A6A" w:rsidRDefault="00FA6ED5" w:rsidP="00FA6ED5">
            <w:pPr>
              <w:rPr>
                <w:rFonts w:cstheme="minorHAnsi"/>
                <w:bCs/>
                <w:iCs/>
              </w:rPr>
            </w:pPr>
            <w:r w:rsidRPr="00233A6A">
              <w:rPr>
                <w:rFonts w:cstheme="minorHAnsi"/>
                <w:b/>
                <w:iCs/>
              </w:rPr>
              <w:lastRenderedPageBreak/>
              <w:t>Key Achievements 2022</w:t>
            </w:r>
            <w:r w:rsidRPr="00233A6A">
              <w:rPr>
                <w:rFonts w:cstheme="minorHAnsi"/>
                <w:bCs/>
                <w:iCs/>
              </w:rPr>
              <w:t xml:space="preserve"> (Add. Support for Green Recovery)</w:t>
            </w:r>
          </w:p>
        </w:tc>
        <w:tc>
          <w:tcPr>
            <w:tcW w:w="7348" w:type="dxa"/>
          </w:tcPr>
          <w:p w14:paraId="41DA5CE0" w14:textId="3070A8FE" w:rsidR="00381AC2" w:rsidRPr="00233A6A" w:rsidRDefault="00381AC2" w:rsidP="00381AC2">
            <w:pPr>
              <w:spacing w:after="200"/>
              <w:jc w:val="both"/>
              <w:rPr>
                <w:rFonts w:cstheme="minorHAnsi"/>
                <w:b/>
              </w:rPr>
            </w:pPr>
            <w:r w:rsidRPr="00233A6A">
              <w:rPr>
                <w:rFonts w:cstheme="minorHAnsi"/>
                <w:b/>
              </w:rPr>
              <w:t xml:space="preserve">Analysis of packaging waste in the value </w:t>
            </w:r>
            <w:r w:rsidR="00EB447C" w:rsidRPr="00233A6A">
              <w:rPr>
                <w:rFonts w:cstheme="minorHAnsi"/>
                <w:b/>
              </w:rPr>
              <w:t xml:space="preserve">chain </w:t>
            </w:r>
            <w:r w:rsidRPr="00233A6A">
              <w:rPr>
                <w:rFonts w:cstheme="minorHAnsi"/>
                <w:b/>
              </w:rPr>
              <w:t>of the food sector in Uruguay</w:t>
            </w:r>
          </w:p>
          <w:p w14:paraId="5E2D26AA" w14:textId="3F266E38" w:rsidR="00FA6ED5" w:rsidRPr="00233A6A" w:rsidRDefault="00381AC2" w:rsidP="00381AC2">
            <w:pPr>
              <w:spacing w:after="200"/>
              <w:jc w:val="both"/>
              <w:rPr>
                <w:rFonts w:cstheme="minorHAnsi"/>
              </w:rPr>
            </w:pPr>
            <w:r w:rsidRPr="00233A6A">
              <w:rPr>
                <w:rFonts w:cstheme="minorHAnsi"/>
              </w:rPr>
              <w:t xml:space="preserve">The objective of the proposed analysis is to identify new approaches in the field of innovative technologies, digitization, knowledge sharing, training in green chemistry and biotechnology in the food industry. In addition, the </w:t>
            </w:r>
            <w:r w:rsidR="00A57B40" w:rsidRPr="00233A6A">
              <w:rPr>
                <w:rFonts w:cstheme="minorHAnsi"/>
              </w:rPr>
              <w:t xml:space="preserve">ongoing </w:t>
            </w:r>
            <w:r w:rsidRPr="00233A6A">
              <w:rPr>
                <w:rFonts w:cstheme="minorHAnsi"/>
              </w:rPr>
              <w:t xml:space="preserve">study </w:t>
            </w:r>
            <w:r w:rsidR="00A57B40" w:rsidRPr="00233A6A">
              <w:rPr>
                <w:rFonts w:cstheme="minorHAnsi"/>
              </w:rPr>
              <w:t xml:space="preserve">aims to </w:t>
            </w:r>
            <w:r w:rsidRPr="00233A6A">
              <w:rPr>
                <w:rFonts w:cstheme="minorHAnsi"/>
              </w:rPr>
              <w:t xml:space="preserve">develop innovative approaches (for example, life cycle assessment) and incentive packages to feasibly minimize the generation of disposable packaging from manufacturing processes production to the final destination in the consumer. The </w:t>
            </w:r>
            <w:r w:rsidR="00233A6A" w:rsidRPr="00233A6A">
              <w:rPr>
                <w:rFonts w:cstheme="minorHAnsi"/>
              </w:rPr>
              <w:t>result</w:t>
            </w:r>
            <w:r w:rsidRPr="00233A6A">
              <w:rPr>
                <w:rFonts w:cstheme="minorHAnsi"/>
              </w:rPr>
              <w:t xml:space="preserve"> of the study </w:t>
            </w:r>
            <w:r w:rsidR="00A57B40" w:rsidRPr="00233A6A">
              <w:rPr>
                <w:rFonts w:cstheme="minorHAnsi"/>
              </w:rPr>
              <w:t xml:space="preserve">is to </w:t>
            </w:r>
            <w:r w:rsidRPr="00233A6A">
              <w:rPr>
                <w:rFonts w:cstheme="minorHAnsi"/>
              </w:rPr>
              <w:t>propose recommendations for the reuse of packaging material to avoid waste and recovery alternatives.</w:t>
            </w:r>
          </w:p>
        </w:tc>
      </w:tr>
    </w:tbl>
    <w:p w14:paraId="4B1902C7"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9372389" w14:textId="77777777" w:rsidTr="0025180A">
        <w:tc>
          <w:tcPr>
            <w:tcW w:w="9895" w:type="dxa"/>
            <w:gridSpan w:val="2"/>
          </w:tcPr>
          <w:p w14:paraId="198C5F77"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00E637D0" w14:textId="77777777" w:rsidTr="0025180A">
        <w:tc>
          <w:tcPr>
            <w:tcW w:w="2547" w:type="dxa"/>
          </w:tcPr>
          <w:p w14:paraId="135B074E" w14:textId="5720933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633E838"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30607E9E" w14:textId="77777777" w:rsidR="00C13289" w:rsidRPr="00233A6A" w:rsidRDefault="00C13289" w:rsidP="0025180A">
            <w:pPr>
              <w:rPr>
                <w:rFonts w:cstheme="minorHAnsi"/>
                <w:iCs/>
              </w:rPr>
            </w:pPr>
          </w:p>
        </w:tc>
      </w:tr>
      <w:tr w:rsidR="00C13289" w:rsidRPr="00233A6A" w14:paraId="1D09D74E" w14:textId="77777777" w:rsidTr="0025180A">
        <w:tc>
          <w:tcPr>
            <w:tcW w:w="2547" w:type="dxa"/>
          </w:tcPr>
          <w:p w14:paraId="1AF7D3D2" w14:textId="3D7B3254"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085EE0B" w14:textId="77777777" w:rsidR="00C13289" w:rsidRPr="00233A6A" w:rsidRDefault="00C13289" w:rsidP="0025180A">
            <w:pPr>
              <w:spacing w:after="200"/>
              <w:jc w:val="both"/>
              <w:rPr>
                <w:rFonts w:cstheme="minorHAnsi"/>
              </w:rPr>
            </w:pPr>
          </w:p>
        </w:tc>
      </w:tr>
    </w:tbl>
    <w:p w14:paraId="59DC39B7" w14:textId="6A6520E8" w:rsidR="00964821" w:rsidRPr="00233A6A" w:rsidRDefault="00964821">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B1CDA29" w14:textId="77777777" w:rsidTr="0025180A">
        <w:tc>
          <w:tcPr>
            <w:tcW w:w="9895" w:type="dxa"/>
            <w:gridSpan w:val="2"/>
          </w:tcPr>
          <w:p w14:paraId="24CE5843"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943DB5E" w14:textId="77777777" w:rsidTr="0025180A">
        <w:tc>
          <w:tcPr>
            <w:tcW w:w="1885" w:type="dxa"/>
          </w:tcPr>
          <w:p w14:paraId="3CEA05E0" w14:textId="77777777" w:rsidR="00507045" w:rsidRPr="00233A6A" w:rsidRDefault="00507045" w:rsidP="0025180A">
            <w:pPr>
              <w:rPr>
                <w:rFonts w:cstheme="minorHAnsi"/>
                <w:b/>
                <w:iCs/>
              </w:rPr>
            </w:pPr>
            <w:r w:rsidRPr="00233A6A">
              <w:rPr>
                <w:rFonts w:cstheme="minorHAnsi"/>
                <w:b/>
                <w:iCs/>
              </w:rPr>
              <w:t>Key achievements in 2022</w:t>
            </w:r>
          </w:p>
          <w:p w14:paraId="78F037F1" w14:textId="77777777" w:rsidR="00507045" w:rsidRPr="00233A6A" w:rsidRDefault="00507045" w:rsidP="0025180A">
            <w:pPr>
              <w:rPr>
                <w:rFonts w:cstheme="minorHAnsi"/>
                <w:b/>
                <w:iCs/>
              </w:rPr>
            </w:pPr>
          </w:p>
        </w:tc>
        <w:tc>
          <w:tcPr>
            <w:tcW w:w="8010" w:type="dxa"/>
            <w:vAlign w:val="center"/>
          </w:tcPr>
          <w:p w14:paraId="329F0306" w14:textId="77777777" w:rsidR="00507045" w:rsidRPr="00233A6A" w:rsidRDefault="00507045" w:rsidP="0025180A">
            <w:pPr>
              <w:rPr>
                <w:rFonts w:cstheme="minorHAnsi"/>
                <w:iCs/>
              </w:rPr>
            </w:pPr>
          </w:p>
        </w:tc>
      </w:tr>
    </w:tbl>
    <w:p w14:paraId="44AC65E8" w14:textId="77777777" w:rsidR="00507045" w:rsidRPr="00233A6A" w:rsidRDefault="00507045">
      <w:pPr>
        <w:rPr>
          <w:rFonts w:cstheme="minorHAnsi"/>
          <w:b/>
          <w:iCs/>
        </w:rPr>
      </w:pPr>
    </w:p>
    <w:sectPr w:rsidR="00507045" w:rsidRPr="00233A6A" w:rsidSect="001E373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B74A" w14:textId="77777777" w:rsidR="00925A16" w:rsidRDefault="00925A16" w:rsidP="001E373D">
      <w:pPr>
        <w:spacing w:after="0" w:line="240" w:lineRule="auto"/>
      </w:pPr>
      <w:r>
        <w:separator/>
      </w:r>
    </w:p>
  </w:endnote>
  <w:endnote w:type="continuationSeparator" w:id="0">
    <w:p w14:paraId="64A3097D" w14:textId="77777777" w:rsidR="00925A16" w:rsidRDefault="00925A16" w:rsidP="001E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901022"/>
      <w:docPartObj>
        <w:docPartGallery w:val="Page Numbers (Bottom of Page)"/>
        <w:docPartUnique/>
      </w:docPartObj>
    </w:sdtPr>
    <w:sdtEndPr>
      <w:rPr>
        <w:noProof/>
      </w:rPr>
    </w:sdtEndPr>
    <w:sdtContent>
      <w:p w14:paraId="5A590787" w14:textId="76D7EAB2" w:rsidR="00401F17" w:rsidRDefault="00401F17">
        <w:pPr>
          <w:pStyle w:val="Footer"/>
          <w:jc w:val="right"/>
        </w:pPr>
        <w:r>
          <w:fldChar w:fldCharType="begin"/>
        </w:r>
        <w:r>
          <w:instrText xml:space="preserve"> PAGE   \* MERGEFORMAT </w:instrText>
        </w:r>
        <w:r>
          <w:fldChar w:fldCharType="separate"/>
        </w:r>
        <w:r w:rsidR="00186142">
          <w:rPr>
            <w:noProof/>
          </w:rPr>
          <w:t>4</w:t>
        </w:r>
        <w:r>
          <w:rPr>
            <w:noProof/>
          </w:rPr>
          <w:fldChar w:fldCharType="end"/>
        </w:r>
      </w:p>
    </w:sdtContent>
  </w:sdt>
  <w:p w14:paraId="2482A1AF" w14:textId="77777777" w:rsidR="00401F17" w:rsidRDefault="00401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903B7" w14:textId="77777777" w:rsidR="00925A16" w:rsidRDefault="00925A16" w:rsidP="001E373D">
      <w:pPr>
        <w:spacing w:after="0" w:line="240" w:lineRule="auto"/>
      </w:pPr>
      <w:r>
        <w:separator/>
      </w:r>
    </w:p>
  </w:footnote>
  <w:footnote w:type="continuationSeparator" w:id="0">
    <w:p w14:paraId="66941313" w14:textId="77777777" w:rsidR="00925A16" w:rsidRDefault="00925A16" w:rsidP="001E3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351"/>
    <w:multiLevelType w:val="hybridMultilevel"/>
    <w:tmpl w:val="EDF42EFE"/>
    <w:lvl w:ilvl="0" w:tplc="100C0001">
      <w:start w:val="1"/>
      <w:numFmt w:val="bullet"/>
      <w:lvlText w:val=""/>
      <w:lvlJc w:val="left"/>
      <w:pPr>
        <w:ind w:left="1136" w:hanging="360"/>
      </w:pPr>
      <w:rPr>
        <w:rFonts w:ascii="Symbol" w:hAnsi="Symbol" w:hint="default"/>
      </w:rPr>
    </w:lvl>
    <w:lvl w:ilvl="1" w:tplc="100C0003" w:tentative="1">
      <w:start w:val="1"/>
      <w:numFmt w:val="bullet"/>
      <w:lvlText w:val="o"/>
      <w:lvlJc w:val="left"/>
      <w:pPr>
        <w:ind w:left="1856" w:hanging="360"/>
      </w:pPr>
      <w:rPr>
        <w:rFonts w:ascii="Courier New" w:hAnsi="Courier New" w:cs="Courier New" w:hint="default"/>
      </w:rPr>
    </w:lvl>
    <w:lvl w:ilvl="2" w:tplc="100C0005" w:tentative="1">
      <w:start w:val="1"/>
      <w:numFmt w:val="bullet"/>
      <w:lvlText w:val=""/>
      <w:lvlJc w:val="left"/>
      <w:pPr>
        <w:ind w:left="2576" w:hanging="360"/>
      </w:pPr>
      <w:rPr>
        <w:rFonts w:ascii="Wingdings" w:hAnsi="Wingdings" w:hint="default"/>
      </w:rPr>
    </w:lvl>
    <w:lvl w:ilvl="3" w:tplc="100C0001" w:tentative="1">
      <w:start w:val="1"/>
      <w:numFmt w:val="bullet"/>
      <w:lvlText w:val=""/>
      <w:lvlJc w:val="left"/>
      <w:pPr>
        <w:ind w:left="3296" w:hanging="360"/>
      </w:pPr>
      <w:rPr>
        <w:rFonts w:ascii="Symbol" w:hAnsi="Symbol" w:hint="default"/>
      </w:rPr>
    </w:lvl>
    <w:lvl w:ilvl="4" w:tplc="100C0003" w:tentative="1">
      <w:start w:val="1"/>
      <w:numFmt w:val="bullet"/>
      <w:lvlText w:val="o"/>
      <w:lvlJc w:val="left"/>
      <w:pPr>
        <w:ind w:left="4016" w:hanging="360"/>
      </w:pPr>
      <w:rPr>
        <w:rFonts w:ascii="Courier New" w:hAnsi="Courier New" w:cs="Courier New" w:hint="default"/>
      </w:rPr>
    </w:lvl>
    <w:lvl w:ilvl="5" w:tplc="100C0005" w:tentative="1">
      <w:start w:val="1"/>
      <w:numFmt w:val="bullet"/>
      <w:lvlText w:val=""/>
      <w:lvlJc w:val="left"/>
      <w:pPr>
        <w:ind w:left="4736" w:hanging="360"/>
      </w:pPr>
      <w:rPr>
        <w:rFonts w:ascii="Wingdings" w:hAnsi="Wingdings" w:hint="default"/>
      </w:rPr>
    </w:lvl>
    <w:lvl w:ilvl="6" w:tplc="100C0001" w:tentative="1">
      <w:start w:val="1"/>
      <w:numFmt w:val="bullet"/>
      <w:lvlText w:val=""/>
      <w:lvlJc w:val="left"/>
      <w:pPr>
        <w:ind w:left="5456" w:hanging="360"/>
      </w:pPr>
      <w:rPr>
        <w:rFonts w:ascii="Symbol" w:hAnsi="Symbol" w:hint="default"/>
      </w:rPr>
    </w:lvl>
    <w:lvl w:ilvl="7" w:tplc="100C0003" w:tentative="1">
      <w:start w:val="1"/>
      <w:numFmt w:val="bullet"/>
      <w:lvlText w:val="o"/>
      <w:lvlJc w:val="left"/>
      <w:pPr>
        <w:ind w:left="6176" w:hanging="360"/>
      </w:pPr>
      <w:rPr>
        <w:rFonts w:ascii="Courier New" w:hAnsi="Courier New" w:cs="Courier New" w:hint="default"/>
      </w:rPr>
    </w:lvl>
    <w:lvl w:ilvl="8" w:tplc="100C0005" w:tentative="1">
      <w:start w:val="1"/>
      <w:numFmt w:val="bullet"/>
      <w:lvlText w:val=""/>
      <w:lvlJc w:val="left"/>
      <w:pPr>
        <w:ind w:left="6896" w:hanging="360"/>
      </w:pPr>
      <w:rPr>
        <w:rFonts w:ascii="Wingdings" w:hAnsi="Wingdings" w:hint="default"/>
      </w:rPr>
    </w:lvl>
  </w:abstractNum>
  <w:abstractNum w:abstractNumId="1" w15:restartNumberingAfterBreak="0">
    <w:nsid w:val="048E6FEC"/>
    <w:multiLevelType w:val="hybridMultilevel"/>
    <w:tmpl w:val="014E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D590C"/>
    <w:multiLevelType w:val="hybridMultilevel"/>
    <w:tmpl w:val="4B0C7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31ED2"/>
    <w:multiLevelType w:val="hybridMultilevel"/>
    <w:tmpl w:val="3C8A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596705"/>
    <w:multiLevelType w:val="hybridMultilevel"/>
    <w:tmpl w:val="0734A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423863"/>
    <w:multiLevelType w:val="hybridMultilevel"/>
    <w:tmpl w:val="DE3C5220"/>
    <w:lvl w:ilvl="0" w:tplc="E182E5B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3B95"/>
    <w:multiLevelType w:val="multilevel"/>
    <w:tmpl w:val="14A45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D1537"/>
    <w:multiLevelType w:val="hybridMultilevel"/>
    <w:tmpl w:val="6FB0555C"/>
    <w:lvl w:ilvl="0" w:tplc="A06851E0">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E07D3"/>
    <w:multiLevelType w:val="multilevel"/>
    <w:tmpl w:val="B0CC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87366"/>
    <w:multiLevelType w:val="hybridMultilevel"/>
    <w:tmpl w:val="2A14BC26"/>
    <w:lvl w:ilvl="0" w:tplc="50DEE0F8">
      <w:numFmt w:val="bullet"/>
      <w:lvlText w:val="-"/>
      <w:lvlJc w:val="left"/>
      <w:pPr>
        <w:ind w:left="720" w:hanging="360"/>
      </w:pPr>
      <w:rPr>
        <w:rFonts w:ascii="Calibri" w:eastAsiaTheme="minorHAnsi" w:hAnsi="Calibri"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ABB5606"/>
    <w:multiLevelType w:val="multilevel"/>
    <w:tmpl w:val="DA8A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D620A"/>
    <w:multiLevelType w:val="hybridMultilevel"/>
    <w:tmpl w:val="DCCE51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7E436E4"/>
    <w:multiLevelType w:val="multilevel"/>
    <w:tmpl w:val="3458A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E608B"/>
    <w:multiLevelType w:val="hybridMultilevel"/>
    <w:tmpl w:val="E3B2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C4B26"/>
    <w:multiLevelType w:val="hybridMultilevel"/>
    <w:tmpl w:val="C88648A0"/>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5" w15:restartNumberingAfterBreak="0">
    <w:nsid w:val="526E1D1A"/>
    <w:multiLevelType w:val="multilevel"/>
    <w:tmpl w:val="43C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3F2FC9"/>
    <w:multiLevelType w:val="hybridMultilevel"/>
    <w:tmpl w:val="CB78575E"/>
    <w:lvl w:ilvl="0" w:tplc="50DEE0F8">
      <w:numFmt w:val="bullet"/>
      <w:lvlText w:val="-"/>
      <w:lvlJc w:val="left"/>
      <w:pPr>
        <w:ind w:left="720" w:hanging="360"/>
      </w:pPr>
      <w:rPr>
        <w:rFonts w:ascii="Calibri" w:eastAsiaTheme="minorHAnsi" w:hAnsi="Calibri"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48B25E4"/>
    <w:multiLevelType w:val="hybridMultilevel"/>
    <w:tmpl w:val="4E208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50215"/>
    <w:multiLevelType w:val="hybridMultilevel"/>
    <w:tmpl w:val="270A0ACE"/>
    <w:lvl w:ilvl="0" w:tplc="04090011">
      <w:start w:val="1"/>
      <w:numFmt w:val="decimal"/>
      <w:lvlText w:val="%1)"/>
      <w:lvlJc w:val="left"/>
      <w:pPr>
        <w:ind w:left="720" w:hanging="360"/>
      </w:pPr>
      <w:rPr>
        <w:rFonts w:hint="default"/>
      </w:rPr>
    </w:lvl>
    <w:lvl w:ilvl="1" w:tplc="D4869F82">
      <w:start w:val="5"/>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F08DA"/>
    <w:multiLevelType w:val="hybridMultilevel"/>
    <w:tmpl w:val="4E208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B1E02"/>
    <w:multiLevelType w:val="multilevel"/>
    <w:tmpl w:val="E30E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D425B2"/>
    <w:multiLevelType w:val="hybridMultilevel"/>
    <w:tmpl w:val="4B6A79F8"/>
    <w:lvl w:ilvl="0" w:tplc="50DEE0F8">
      <w:start w:val="5"/>
      <w:numFmt w:val="bullet"/>
      <w:lvlText w:val="-"/>
      <w:lvlJc w:val="left"/>
      <w:pPr>
        <w:ind w:left="720" w:hanging="360"/>
      </w:pPr>
      <w:rPr>
        <w:rFonts w:ascii="Calibri" w:eastAsiaTheme="minorHAnsi" w:hAnsi="Calibri"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B2D493A"/>
    <w:multiLevelType w:val="multilevel"/>
    <w:tmpl w:val="060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5"/>
  </w:num>
  <w:num w:numId="8">
    <w:abstractNumId w:val="17"/>
  </w:num>
  <w:num w:numId="9">
    <w:abstractNumId w:val="19"/>
  </w:num>
  <w:num w:numId="10">
    <w:abstractNumId w:val="9"/>
  </w:num>
  <w:num w:numId="11">
    <w:abstractNumId w:val="11"/>
  </w:num>
  <w:num w:numId="12">
    <w:abstractNumId w:val="16"/>
  </w:num>
  <w:num w:numId="13">
    <w:abstractNumId w:val="21"/>
  </w:num>
  <w:num w:numId="14">
    <w:abstractNumId w:val="22"/>
  </w:num>
  <w:num w:numId="15">
    <w:abstractNumId w:val="2"/>
  </w:num>
  <w:num w:numId="16">
    <w:abstractNumId w:val="0"/>
  </w:num>
  <w:num w:numId="17">
    <w:abstractNumId w:val="20"/>
  </w:num>
  <w:num w:numId="18">
    <w:abstractNumId w:val="15"/>
  </w:num>
  <w:num w:numId="19">
    <w:abstractNumId w:val="8"/>
  </w:num>
  <w:num w:numId="20">
    <w:abstractNumId w:val="6"/>
  </w:num>
  <w:num w:numId="21">
    <w:abstractNumId w:val="1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zNTc1NjIwMbKwtLBU0lEKTi0uzszPAykwrgUARG8yhSwAAAA="/>
  </w:docVars>
  <w:rsids>
    <w:rsidRoot w:val="001E373D"/>
    <w:rsid w:val="00000959"/>
    <w:rsid w:val="000015C0"/>
    <w:rsid w:val="000037ED"/>
    <w:rsid w:val="000041A2"/>
    <w:rsid w:val="000103BD"/>
    <w:rsid w:val="00010D13"/>
    <w:rsid w:val="00010D2E"/>
    <w:rsid w:val="000112AD"/>
    <w:rsid w:val="00011B40"/>
    <w:rsid w:val="00011E73"/>
    <w:rsid w:val="000122CA"/>
    <w:rsid w:val="00013065"/>
    <w:rsid w:val="00014C9B"/>
    <w:rsid w:val="00014D26"/>
    <w:rsid w:val="00015235"/>
    <w:rsid w:val="00015342"/>
    <w:rsid w:val="00015911"/>
    <w:rsid w:val="00016034"/>
    <w:rsid w:val="0001647B"/>
    <w:rsid w:val="000174D8"/>
    <w:rsid w:val="00017526"/>
    <w:rsid w:val="00017EB7"/>
    <w:rsid w:val="000226CF"/>
    <w:rsid w:val="0002274A"/>
    <w:rsid w:val="00023AB1"/>
    <w:rsid w:val="00023C00"/>
    <w:rsid w:val="00023D3C"/>
    <w:rsid w:val="00024644"/>
    <w:rsid w:val="00025069"/>
    <w:rsid w:val="00026F64"/>
    <w:rsid w:val="00030271"/>
    <w:rsid w:val="0003081B"/>
    <w:rsid w:val="0003222B"/>
    <w:rsid w:val="00033E5F"/>
    <w:rsid w:val="00033F05"/>
    <w:rsid w:val="0003411E"/>
    <w:rsid w:val="000346D7"/>
    <w:rsid w:val="000347A0"/>
    <w:rsid w:val="00034A92"/>
    <w:rsid w:val="0003618D"/>
    <w:rsid w:val="00036599"/>
    <w:rsid w:val="00036EE6"/>
    <w:rsid w:val="000370E8"/>
    <w:rsid w:val="0003794F"/>
    <w:rsid w:val="00037C2D"/>
    <w:rsid w:val="00037F51"/>
    <w:rsid w:val="00040A9A"/>
    <w:rsid w:val="00040BA6"/>
    <w:rsid w:val="00040E33"/>
    <w:rsid w:val="000430BD"/>
    <w:rsid w:val="000439FB"/>
    <w:rsid w:val="00045E7C"/>
    <w:rsid w:val="00046208"/>
    <w:rsid w:val="00047C9D"/>
    <w:rsid w:val="0005069D"/>
    <w:rsid w:val="00050BF6"/>
    <w:rsid w:val="00051B92"/>
    <w:rsid w:val="00052511"/>
    <w:rsid w:val="00053095"/>
    <w:rsid w:val="000535A5"/>
    <w:rsid w:val="0005386F"/>
    <w:rsid w:val="000539BF"/>
    <w:rsid w:val="00053EBE"/>
    <w:rsid w:val="000548F3"/>
    <w:rsid w:val="0005497F"/>
    <w:rsid w:val="00054ED1"/>
    <w:rsid w:val="00054F16"/>
    <w:rsid w:val="00055985"/>
    <w:rsid w:val="00055EF0"/>
    <w:rsid w:val="0005705A"/>
    <w:rsid w:val="00057D02"/>
    <w:rsid w:val="000609F2"/>
    <w:rsid w:val="00060FE7"/>
    <w:rsid w:val="000611D0"/>
    <w:rsid w:val="00062283"/>
    <w:rsid w:val="0006284E"/>
    <w:rsid w:val="00063308"/>
    <w:rsid w:val="00063CEB"/>
    <w:rsid w:val="00064D43"/>
    <w:rsid w:val="00064FD6"/>
    <w:rsid w:val="0006666B"/>
    <w:rsid w:val="00066A22"/>
    <w:rsid w:val="00066F4A"/>
    <w:rsid w:val="00070001"/>
    <w:rsid w:val="0007039D"/>
    <w:rsid w:val="00071156"/>
    <w:rsid w:val="00071AFA"/>
    <w:rsid w:val="00071DC3"/>
    <w:rsid w:val="0007271E"/>
    <w:rsid w:val="000729EF"/>
    <w:rsid w:val="00072A08"/>
    <w:rsid w:val="0007307F"/>
    <w:rsid w:val="00073347"/>
    <w:rsid w:val="00074A97"/>
    <w:rsid w:val="00074FE1"/>
    <w:rsid w:val="00075658"/>
    <w:rsid w:val="00077B85"/>
    <w:rsid w:val="00081573"/>
    <w:rsid w:val="00081B78"/>
    <w:rsid w:val="00082530"/>
    <w:rsid w:val="0008262A"/>
    <w:rsid w:val="00083834"/>
    <w:rsid w:val="00083ADD"/>
    <w:rsid w:val="00083B94"/>
    <w:rsid w:val="00083FDA"/>
    <w:rsid w:val="000840DE"/>
    <w:rsid w:val="00084B1D"/>
    <w:rsid w:val="00085A1E"/>
    <w:rsid w:val="0008744A"/>
    <w:rsid w:val="0008782E"/>
    <w:rsid w:val="000909D3"/>
    <w:rsid w:val="00091495"/>
    <w:rsid w:val="00091648"/>
    <w:rsid w:val="00092850"/>
    <w:rsid w:val="00092DCC"/>
    <w:rsid w:val="00093292"/>
    <w:rsid w:val="00093491"/>
    <w:rsid w:val="00094416"/>
    <w:rsid w:val="0009441A"/>
    <w:rsid w:val="000944C4"/>
    <w:rsid w:val="000944F7"/>
    <w:rsid w:val="00094BEC"/>
    <w:rsid w:val="00095CBE"/>
    <w:rsid w:val="000970B4"/>
    <w:rsid w:val="000A08B9"/>
    <w:rsid w:val="000A1A18"/>
    <w:rsid w:val="000A1A5D"/>
    <w:rsid w:val="000A1E3A"/>
    <w:rsid w:val="000A311A"/>
    <w:rsid w:val="000A503C"/>
    <w:rsid w:val="000A5218"/>
    <w:rsid w:val="000A5E6F"/>
    <w:rsid w:val="000A64B3"/>
    <w:rsid w:val="000A6736"/>
    <w:rsid w:val="000A695F"/>
    <w:rsid w:val="000A6B04"/>
    <w:rsid w:val="000A72A0"/>
    <w:rsid w:val="000A78F5"/>
    <w:rsid w:val="000A7FDD"/>
    <w:rsid w:val="000B04F8"/>
    <w:rsid w:val="000B087E"/>
    <w:rsid w:val="000B1799"/>
    <w:rsid w:val="000B2529"/>
    <w:rsid w:val="000B2BFE"/>
    <w:rsid w:val="000B36C0"/>
    <w:rsid w:val="000B3930"/>
    <w:rsid w:val="000B3E3D"/>
    <w:rsid w:val="000B5D97"/>
    <w:rsid w:val="000B7078"/>
    <w:rsid w:val="000B77FC"/>
    <w:rsid w:val="000C0583"/>
    <w:rsid w:val="000C06F0"/>
    <w:rsid w:val="000C19B8"/>
    <w:rsid w:val="000C3B43"/>
    <w:rsid w:val="000C3BAE"/>
    <w:rsid w:val="000C3ECD"/>
    <w:rsid w:val="000C4179"/>
    <w:rsid w:val="000C48A5"/>
    <w:rsid w:val="000C48B8"/>
    <w:rsid w:val="000C594B"/>
    <w:rsid w:val="000C6D3F"/>
    <w:rsid w:val="000C71DA"/>
    <w:rsid w:val="000C7EB9"/>
    <w:rsid w:val="000D04A8"/>
    <w:rsid w:val="000D07D5"/>
    <w:rsid w:val="000D15AD"/>
    <w:rsid w:val="000D1B7A"/>
    <w:rsid w:val="000D2E9B"/>
    <w:rsid w:val="000D3D33"/>
    <w:rsid w:val="000D41DB"/>
    <w:rsid w:val="000D42CB"/>
    <w:rsid w:val="000D43C2"/>
    <w:rsid w:val="000D52A6"/>
    <w:rsid w:val="000D52CE"/>
    <w:rsid w:val="000D57D3"/>
    <w:rsid w:val="000D5BDD"/>
    <w:rsid w:val="000D6E2E"/>
    <w:rsid w:val="000D72CE"/>
    <w:rsid w:val="000D779C"/>
    <w:rsid w:val="000E030D"/>
    <w:rsid w:val="000E0937"/>
    <w:rsid w:val="000E0A6A"/>
    <w:rsid w:val="000E1113"/>
    <w:rsid w:val="000E2033"/>
    <w:rsid w:val="000E3FAA"/>
    <w:rsid w:val="000E404C"/>
    <w:rsid w:val="000E47E0"/>
    <w:rsid w:val="000E49A3"/>
    <w:rsid w:val="000E627E"/>
    <w:rsid w:val="000E6565"/>
    <w:rsid w:val="000E6CE9"/>
    <w:rsid w:val="000E6D42"/>
    <w:rsid w:val="000E713D"/>
    <w:rsid w:val="000E7269"/>
    <w:rsid w:val="000E7760"/>
    <w:rsid w:val="000E7F09"/>
    <w:rsid w:val="000F03F9"/>
    <w:rsid w:val="000F089B"/>
    <w:rsid w:val="000F2644"/>
    <w:rsid w:val="000F5A4D"/>
    <w:rsid w:val="000F64E7"/>
    <w:rsid w:val="000F6D3A"/>
    <w:rsid w:val="000F71A6"/>
    <w:rsid w:val="000F735C"/>
    <w:rsid w:val="000F78FE"/>
    <w:rsid w:val="000F7DA6"/>
    <w:rsid w:val="00100030"/>
    <w:rsid w:val="001002EF"/>
    <w:rsid w:val="00100872"/>
    <w:rsid w:val="00100B77"/>
    <w:rsid w:val="00101475"/>
    <w:rsid w:val="0010153F"/>
    <w:rsid w:val="00101E50"/>
    <w:rsid w:val="001031E8"/>
    <w:rsid w:val="001033FA"/>
    <w:rsid w:val="001038F9"/>
    <w:rsid w:val="00103D10"/>
    <w:rsid w:val="00104CE9"/>
    <w:rsid w:val="00104EF4"/>
    <w:rsid w:val="0010687C"/>
    <w:rsid w:val="00106F84"/>
    <w:rsid w:val="00107684"/>
    <w:rsid w:val="00107824"/>
    <w:rsid w:val="00107E72"/>
    <w:rsid w:val="0011010B"/>
    <w:rsid w:val="0011155B"/>
    <w:rsid w:val="00111BB0"/>
    <w:rsid w:val="00111EA4"/>
    <w:rsid w:val="00113642"/>
    <w:rsid w:val="00113751"/>
    <w:rsid w:val="00113CC1"/>
    <w:rsid w:val="00113D31"/>
    <w:rsid w:val="00113DEA"/>
    <w:rsid w:val="001142A1"/>
    <w:rsid w:val="0011452F"/>
    <w:rsid w:val="00115431"/>
    <w:rsid w:val="001176BD"/>
    <w:rsid w:val="00117761"/>
    <w:rsid w:val="00117B6E"/>
    <w:rsid w:val="00117FF7"/>
    <w:rsid w:val="00120C13"/>
    <w:rsid w:val="00120EDB"/>
    <w:rsid w:val="00120F6A"/>
    <w:rsid w:val="0012112F"/>
    <w:rsid w:val="0012137C"/>
    <w:rsid w:val="00121A52"/>
    <w:rsid w:val="0012229F"/>
    <w:rsid w:val="001229C2"/>
    <w:rsid w:val="001230C5"/>
    <w:rsid w:val="00124620"/>
    <w:rsid w:val="00124DF7"/>
    <w:rsid w:val="00125A33"/>
    <w:rsid w:val="00125FD4"/>
    <w:rsid w:val="00126414"/>
    <w:rsid w:val="00126461"/>
    <w:rsid w:val="00131084"/>
    <w:rsid w:val="0013164D"/>
    <w:rsid w:val="00132BBC"/>
    <w:rsid w:val="00132E4E"/>
    <w:rsid w:val="00133F3F"/>
    <w:rsid w:val="0013498B"/>
    <w:rsid w:val="00134B60"/>
    <w:rsid w:val="00135351"/>
    <w:rsid w:val="0013539C"/>
    <w:rsid w:val="001355D5"/>
    <w:rsid w:val="001357F3"/>
    <w:rsid w:val="00135DAE"/>
    <w:rsid w:val="00136F53"/>
    <w:rsid w:val="00136FEA"/>
    <w:rsid w:val="0014015A"/>
    <w:rsid w:val="0014079E"/>
    <w:rsid w:val="00140868"/>
    <w:rsid w:val="00141501"/>
    <w:rsid w:val="00142465"/>
    <w:rsid w:val="00142C77"/>
    <w:rsid w:val="0014561B"/>
    <w:rsid w:val="0014762A"/>
    <w:rsid w:val="00150AAF"/>
    <w:rsid w:val="001513F8"/>
    <w:rsid w:val="00151E47"/>
    <w:rsid w:val="0015233C"/>
    <w:rsid w:val="00152436"/>
    <w:rsid w:val="00153CC3"/>
    <w:rsid w:val="0015419C"/>
    <w:rsid w:val="00154722"/>
    <w:rsid w:val="0015491A"/>
    <w:rsid w:val="00155F24"/>
    <w:rsid w:val="00155F8F"/>
    <w:rsid w:val="00156719"/>
    <w:rsid w:val="00156A79"/>
    <w:rsid w:val="001573B5"/>
    <w:rsid w:val="00161520"/>
    <w:rsid w:val="00161C97"/>
    <w:rsid w:val="001622B5"/>
    <w:rsid w:val="001638C3"/>
    <w:rsid w:val="0016416D"/>
    <w:rsid w:val="0016569F"/>
    <w:rsid w:val="00165BA4"/>
    <w:rsid w:val="00165D4C"/>
    <w:rsid w:val="00166A98"/>
    <w:rsid w:val="0017014D"/>
    <w:rsid w:val="001714FA"/>
    <w:rsid w:val="0017230D"/>
    <w:rsid w:val="0017267B"/>
    <w:rsid w:val="001726F9"/>
    <w:rsid w:val="00172B5A"/>
    <w:rsid w:val="001747D8"/>
    <w:rsid w:val="00174C37"/>
    <w:rsid w:val="001754A7"/>
    <w:rsid w:val="00175AE7"/>
    <w:rsid w:val="00175BD1"/>
    <w:rsid w:val="00176114"/>
    <w:rsid w:val="00176318"/>
    <w:rsid w:val="00177DFC"/>
    <w:rsid w:val="00180377"/>
    <w:rsid w:val="00181B12"/>
    <w:rsid w:val="00183025"/>
    <w:rsid w:val="001835E2"/>
    <w:rsid w:val="0018428F"/>
    <w:rsid w:val="0018481D"/>
    <w:rsid w:val="0018545C"/>
    <w:rsid w:val="00185C42"/>
    <w:rsid w:val="00186142"/>
    <w:rsid w:val="001876E9"/>
    <w:rsid w:val="001907B1"/>
    <w:rsid w:val="00190EBE"/>
    <w:rsid w:val="001917C0"/>
    <w:rsid w:val="00191A29"/>
    <w:rsid w:val="00192456"/>
    <w:rsid w:val="00193543"/>
    <w:rsid w:val="00193851"/>
    <w:rsid w:val="00193D88"/>
    <w:rsid w:val="0019440F"/>
    <w:rsid w:val="00194E9A"/>
    <w:rsid w:val="00197A68"/>
    <w:rsid w:val="001A00F5"/>
    <w:rsid w:val="001A02B1"/>
    <w:rsid w:val="001A0E4B"/>
    <w:rsid w:val="001A153E"/>
    <w:rsid w:val="001A3721"/>
    <w:rsid w:val="001A3A23"/>
    <w:rsid w:val="001A3E09"/>
    <w:rsid w:val="001A4724"/>
    <w:rsid w:val="001A5E36"/>
    <w:rsid w:val="001A6871"/>
    <w:rsid w:val="001A6A8C"/>
    <w:rsid w:val="001A730D"/>
    <w:rsid w:val="001A7364"/>
    <w:rsid w:val="001A7A45"/>
    <w:rsid w:val="001A7D92"/>
    <w:rsid w:val="001B04A4"/>
    <w:rsid w:val="001B05A4"/>
    <w:rsid w:val="001B0A1F"/>
    <w:rsid w:val="001B0AA0"/>
    <w:rsid w:val="001B27CA"/>
    <w:rsid w:val="001B2A68"/>
    <w:rsid w:val="001B35E0"/>
    <w:rsid w:val="001B41B7"/>
    <w:rsid w:val="001B55C0"/>
    <w:rsid w:val="001B562D"/>
    <w:rsid w:val="001B5E52"/>
    <w:rsid w:val="001B630B"/>
    <w:rsid w:val="001B67ED"/>
    <w:rsid w:val="001B752E"/>
    <w:rsid w:val="001B77CD"/>
    <w:rsid w:val="001C17E2"/>
    <w:rsid w:val="001C1C1F"/>
    <w:rsid w:val="001C381A"/>
    <w:rsid w:val="001C4333"/>
    <w:rsid w:val="001C45D0"/>
    <w:rsid w:val="001C48B1"/>
    <w:rsid w:val="001C5C97"/>
    <w:rsid w:val="001C7599"/>
    <w:rsid w:val="001C781D"/>
    <w:rsid w:val="001C7CC1"/>
    <w:rsid w:val="001D15AE"/>
    <w:rsid w:val="001D238F"/>
    <w:rsid w:val="001D3402"/>
    <w:rsid w:val="001D7A5B"/>
    <w:rsid w:val="001D7D1F"/>
    <w:rsid w:val="001E076C"/>
    <w:rsid w:val="001E14C6"/>
    <w:rsid w:val="001E21C8"/>
    <w:rsid w:val="001E24FF"/>
    <w:rsid w:val="001E2DCA"/>
    <w:rsid w:val="001E3579"/>
    <w:rsid w:val="001E35E5"/>
    <w:rsid w:val="001E373D"/>
    <w:rsid w:val="001E3D5F"/>
    <w:rsid w:val="001E3FD5"/>
    <w:rsid w:val="001E4514"/>
    <w:rsid w:val="001E4C13"/>
    <w:rsid w:val="001E4C77"/>
    <w:rsid w:val="001E545E"/>
    <w:rsid w:val="001E57AD"/>
    <w:rsid w:val="001E6163"/>
    <w:rsid w:val="001E63F3"/>
    <w:rsid w:val="001F0742"/>
    <w:rsid w:val="001F1A99"/>
    <w:rsid w:val="001F1D46"/>
    <w:rsid w:val="001F2F83"/>
    <w:rsid w:val="001F3DEB"/>
    <w:rsid w:val="001F4C68"/>
    <w:rsid w:val="001F53A9"/>
    <w:rsid w:val="001F5B45"/>
    <w:rsid w:val="001F6424"/>
    <w:rsid w:val="001F688D"/>
    <w:rsid w:val="001F6BB8"/>
    <w:rsid w:val="001F6F10"/>
    <w:rsid w:val="001F751D"/>
    <w:rsid w:val="001F7A86"/>
    <w:rsid w:val="001F7FC7"/>
    <w:rsid w:val="00200751"/>
    <w:rsid w:val="0020118B"/>
    <w:rsid w:val="002016B3"/>
    <w:rsid w:val="002024D7"/>
    <w:rsid w:val="00202E7B"/>
    <w:rsid w:val="00202E8F"/>
    <w:rsid w:val="00203030"/>
    <w:rsid w:val="002033C9"/>
    <w:rsid w:val="00204920"/>
    <w:rsid w:val="00204E23"/>
    <w:rsid w:val="00205293"/>
    <w:rsid w:val="002055DF"/>
    <w:rsid w:val="00205F95"/>
    <w:rsid w:val="00206A2E"/>
    <w:rsid w:val="00206AE0"/>
    <w:rsid w:val="002100CF"/>
    <w:rsid w:val="00210AE8"/>
    <w:rsid w:val="0021159D"/>
    <w:rsid w:val="00212382"/>
    <w:rsid w:val="00212AAC"/>
    <w:rsid w:val="00212C37"/>
    <w:rsid w:val="0021334C"/>
    <w:rsid w:val="00213756"/>
    <w:rsid w:val="0021454D"/>
    <w:rsid w:val="0021485C"/>
    <w:rsid w:val="00215A72"/>
    <w:rsid w:val="002166CF"/>
    <w:rsid w:val="00217735"/>
    <w:rsid w:val="00217AB3"/>
    <w:rsid w:val="00217D3C"/>
    <w:rsid w:val="0022105C"/>
    <w:rsid w:val="0022203D"/>
    <w:rsid w:val="00224367"/>
    <w:rsid w:val="00224495"/>
    <w:rsid w:val="0022524F"/>
    <w:rsid w:val="002258EC"/>
    <w:rsid w:val="00225910"/>
    <w:rsid w:val="00226FAB"/>
    <w:rsid w:val="00230B8E"/>
    <w:rsid w:val="00230D46"/>
    <w:rsid w:val="002312ED"/>
    <w:rsid w:val="00232159"/>
    <w:rsid w:val="00233145"/>
    <w:rsid w:val="00233A6A"/>
    <w:rsid w:val="00233F38"/>
    <w:rsid w:val="002341F0"/>
    <w:rsid w:val="00234714"/>
    <w:rsid w:val="00234E30"/>
    <w:rsid w:val="00234E66"/>
    <w:rsid w:val="002353BB"/>
    <w:rsid w:val="00235877"/>
    <w:rsid w:val="00235E90"/>
    <w:rsid w:val="002367C7"/>
    <w:rsid w:val="00236C89"/>
    <w:rsid w:val="00237247"/>
    <w:rsid w:val="00237641"/>
    <w:rsid w:val="002410B4"/>
    <w:rsid w:val="002423A3"/>
    <w:rsid w:val="00242A18"/>
    <w:rsid w:val="00243736"/>
    <w:rsid w:val="0024442B"/>
    <w:rsid w:val="00244764"/>
    <w:rsid w:val="00244AC6"/>
    <w:rsid w:val="00245252"/>
    <w:rsid w:val="00245408"/>
    <w:rsid w:val="002459AE"/>
    <w:rsid w:val="00245D7D"/>
    <w:rsid w:val="0024611C"/>
    <w:rsid w:val="00246304"/>
    <w:rsid w:val="00246318"/>
    <w:rsid w:val="00246E10"/>
    <w:rsid w:val="00247B03"/>
    <w:rsid w:val="00247F20"/>
    <w:rsid w:val="00250081"/>
    <w:rsid w:val="00250BD9"/>
    <w:rsid w:val="0025180A"/>
    <w:rsid w:val="00251E61"/>
    <w:rsid w:val="00251EEC"/>
    <w:rsid w:val="00252127"/>
    <w:rsid w:val="00253336"/>
    <w:rsid w:val="00253D43"/>
    <w:rsid w:val="00255255"/>
    <w:rsid w:val="002553CF"/>
    <w:rsid w:val="00255AAA"/>
    <w:rsid w:val="00257CD8"/>
    <w:rsid w:val="00257F61"/>
    <w:rsid w:val="00260DD6"/>
    <w:rsid w:val="00261330"/>
    <w:rsid w:val="00261F12"/>
    <w:rsid w:val="0026200A"/>
    <w:rsid w:val="00262CD9"/>
    <w:rsid w:val="00262E47"/>
    <w:rsid w:val="00264CF0"/>
    <w:rsid w:val="00265023"/>
    <w:rsid w:val="002656EA"/>
    <w:rsid w:val="0026756E"/>
    <w:rsid w:val="00270105"/>
    <w:rsid w:val="00270809"/>
    <w:rsid w:val="00270C8E"/>
    <w:rsid w:val="002727F6"/>
    <w:rsid w:val="002736C5"/>
    <w:rsid w:val="00273EDD"/>
    <w:rsid w:val="002740C8"/>
    <w:rsid w:val="00275499"/>
    <w:rsid w:val="00275658"/>
    <w:rsid w:val="002771BB"/>
    <w:rsid w:val="002776EA"/>
    <w:rsid w:val="00277981"/>
    <w:rsid w:val="002800A5"/>
    <w:rsid w:val="00281554"/>
    <w:rsid w:val="00285607"/>
    <w:rsid w:val="002858B5"/>
    <w:rsid w:val="002866E7"/>
    <w:rsid w:val="002874BC"/>
    <w:rsid w:val="00287A15"/>
    <w:rsid w:val="00287D89"/>
    <w:rsid w:val="002900D9"/>
    <w:rsid w:val="00290251"/>
    <w:rsid w:val="0029105B"/>
    <w:rsid w:val="00291783"/>
    <w:rsid w:val="002918F0"/>
    <w:rsid w:val="002921E2"/>
    <w:rsid w:val="00292C66"/>
    <w:rsid w:val="00292E1C"/>
    <w:rsid w:val="002930C8"/>
    <w:rsid w:val="00293EA7"/>
    <w:rsid w:val="00294569"/>
    <w:rsid w:val="0029615D"/>
    <w:rsid w:val="00296A7A"/>
    <w:rsid w:val="0029791F"/>
    <w:rsid w:val="002A00A2"/>
    <w:rsid w:val="002A22FD"/>
    <w:rsid w:val="002A270E"/>
    <w:rsid w:val="002A2E3A"/>
    <w:rsid w:val="002A41DD"/>
    <w:rsid w:val="002A5045"/>
    <w:rsid w:val="002A53DC"/>
    <w:rsid w:val="002A5F3A"/>
    <w:rsid w:val="002A68F5"/>
    <w:rsid w:val="002A7D93"/>
    <w:rsid w:val="002B0168"/>
    <w:rsid w:val="002B1207"/>
    <w:rsid w:val="002B2194"/>
    <w:rsid w:val="002B24EC"/>
    <w:rsid w:val="002B2AEB"/>
    <w:rsid w:val="002B2BB0"/>
    <w:rsid w:val="002B2C0F"/>
    <w:rsid w:val="002B34D3"/>
    <w:rsid w:val="002B59AB"/>
    <w:rsid w:val="002B6B1B"/>
    <w:rsid w:val="002B7448"/>
    <w:rsid w:val="002B7D25"/>
    <w:rsid w:val="002C0884"/>
    <w:rsid w:val="002C08E1"/>
    <w:rsid w:val="002C1E3D"/>
    <w:rsid w:val="002C262D"/>
    <w:rsid w:val="002C2FD5"/>
    <w:rsid w:val="002C3336"/>
    <w:rsid w:val="002C3795"/>
    <w:rsid w:val="002C382D"/>
    <w:rsid w:val="002C4EE7"/>
    <w:rsid w:val="002C62F1"/>
    <w:rsid w:val="002C68AD"/>
    <w:rsid w:val="002C707B"/>
    <w:rsid w:val="002C79A4"/>
    <w:rsid w:val="002D1765"/>
    <w:rsid w:val="002D1899"/>
    <w:rsid w:val="002D3549"/>
    <w:rsid w:val="002D4613"/>
    <w:rsid w:val="002D4629"/>
    <w:rsid w:val="002D4C0B"/>
    <w:rsid w:val="002D4F0C"/>
    <w:rsid w:val="002D52D8"/>
    <w:rsid w:val="002D5C59"/>
    <w:rsid w:val="002E0CFE"/>
    <w:rsid w:val="002E25E7"/>
    <w:rsid w:val="002E2896"/>
    <w:rsid w:val="002E2B7B"/>
    <w:rsid w:val="002E2CAD"/>
    <w:rsid w:val="002E3235"/>
    <w:rsid w:val="002E46C4"/>
    <w:rsid w:val="002E4F8E"/>
    <w:rsid w:val="002E574F"/>
    <w:rsid w:val="002E6151"/>
    <w:rsid w:val="002E61E1"/>
    <w:rsid w:val="002E6A37"/>
    <w:rsid w:val="002F016E"/>
    <w:rsid w:val="002F0314"/>
    <w:rsid w:val="002F04B2"/>
    <w:rsid w:val="002F106A"/>
    <w:rsid w:val="002F10F5"/>
    <w:rsid w:val="002F1143"/>
    <w:rsid w:val="002F14BA"/>
    <w:rsid w:val="002F1FF0"/>
    <w:rsid w:val="002F2425"/>
    <w:rsid w:val="002F298C"/>
    <w:rsid w:val="002F4D25"/>
    <w:rsid w:val="002F507D"/>
    <w:rsid w:val="003005C1"/>
    <w:rsid w:val="003017AE"/>
    <w:rsid w:val="00301B1B"/>
    <w:rsid w:val="00301FC1"/>
    <w:rsid w:val="00302544"/>
    <w:rsid w:val="00302A66"/>
    <w:rsid w:val="003051E3"/>
    <w:rsid w:val="003057C0"/>
    <w:rsid w:val="00305BF3"/>
    <w:rsid w:val="00305CCD"/>
    <w:rsid w:val="00306410"/>
    <w:rsid w:val="003064EA"/>
    <w:rsid w:val="003067B6"/>
    <w:rsid w:val="003105CB"/>
    <w:rsid w:val="00310D92"/>
    <w:rsid w:val="00311D69"/>
    <w:rsid w:val="0031287C"/>
    <w:rsid w:val="00314439"/>
    <w:rsid w:val="00314F75"/>
    <w:rsid w:val="00314FAB"/>
    <w:rsid w:val="0031540D"/>
    <w:rsid w:val="003158B9"/>
    <w:rsid w:val="00315A99"/>
    <w:rsid w:val="003167DC"/>
    <w:rsid w:val="003206B2"/>
    <w:rsid w:val="003208AC"/>
    <w:rsid w:val="00321B54"/>
    <w:rsid w:val="00321D56"/>
    <w:rsid w:val="003235ED"/>
    <w:rsid w:val="0032451F"/>
    <w:rsid w:val="003246F1"/>
    <w:rsid w:val="00324E07"/>
    <w:rsid w:val="00325731"/>
    <w:rsid w:val="00325798"/>
    <w:rsid w:val="00327068"/>
    <w:rsid w:val="003301C1"/>
    <w:rsid w:val="00330671"/>
    <w:rsid w:val="00330879"/>
    <w:rsid w:val="00330A53"/>
    <w:rsid w:val="0033246A"/>
    <w:rsid w:val="003329B8"/>
    <w:rsid w:val="00332F90"/>
    <w:rsid w:val="0033373C"/>
    <w:rsid w:val="003340D0"/>
    <w:rsid w:val="0033458A"/>
    <w:rsid w:val="0033563D"/>
    <w:rsid w:val="00336675"/>
    <w:rsid w:val="0033724F"/>
    <w:rsid w:val="00337E00"/>
    <w:rsid w:val="00340BE5"/>
    <w:rsid w:val="00340CA2"/>
    <w:rsid w:val="00341081"/>
    <w:rsid w:val="003410A5"/>
    <w:rsid w:val="00341321"/>
    <w:rsid w:val="00345DFB"/>
    <w:rsid w:val="00345FD1"/>
    <w:rsid w:val="003469B4"/>
    <w:rsid w:val="00346B5B"/>
    <w:rsid w:val="00346D7C"/>
    <w:rsid w:val="003470C7"/>
    <w:rsid w:val="00347774"/>
    <w:rsid w:val="003477B8"/>
    <w:rsid w:val="003478C4"/>
    <w:rsid w:val="00347A59"/>
    <w:rsid w:val="00347CE0"/>
    <w:rsid w:val="00347F74"/>
    <w:rsid w:val="003506A9"/>
    <w:rsid w:val="00350F1D"/>
    <w:rsid w:val="00351289"/>
    <w:rsid w:val="0035256F"/>
    <w:rsid w:val="00352931"/>
    <w:rsid w:val="00352F8F"/>
    <w:rsid w:val="0035345D"/>
    <w:rsid w:val="0035353C"/>
    <w:rsid w:val="00353773"/>
    <w:rsid w:val="003550FC"/>
    <w:rsid w:val="00356E46"/>
    <w:rsid w:val="00357422"/>
    <w:rsid w:val="00361937"/>
    <w:rsid w:val="00362112"/>
    <w:rsid w:val="003621AE"/>
    <w:rsid w:val="00362509"/>
    <w:rsid w:val="003636D1"/>
    <w:rsid w:val="00363FB3"/>
    <w:rsid w:val="00364B19"/>
    <w:rsid w:val="00364CCC"/>
    <w:rsid w:val="00365249"/>
    <w:rsid w:val="0036590D"/>
    <w:rsid w:val="00365CF6"/>
    <w:rsid w:val="0036624A"/>
    <w:rsid w:val="0036645A"/>
    <w:rsid w:val="00366E4B"/>
    <w:rsid w:val="003671FF"/>
    <w:rsid w:val="003676BB"/>
    <w:rsid w:val="00367889"/>
    <w:rsid w:val="003679EE"/>
    <w:rsid w:val="00367E1B"/>
    <w:rsid w:val="003707C6"/>
    <w:rsid w:val="00370898"/>
    <w:rsid w:val="00370F7E"/>
    <w:rsid w:val="003714EC"/>
    <w:rsid w:val="003722B0"/>
    <w:rsid w:val="00372834"/>
    <w:rsid w:val="003728FC"/>
    <w:rsid w:val="0037297D"/>
    <w:rsid w:val="00374943"/>
    <w:rsid w:val="00375BF4"/>
    <w:rsid w:val="00375F1A"/>
    <w:rsid w:val="0037600F"/>
    <w:rsid w:val="00376604"/>
    <w:rsid w:val="003801C3"/>
    <w:rsid w:val="003807F3"/>
    <w:rsid w:val="00381AC2"/>
    <w:rsid w:val="00381E00"/>
    <w:rsid w:val="00381EFC"/>
    <w:rsid w:val="003821E4"/>
    <w:rsid w:val="0038481B"/>
    <w:rsid w:val="00386CD4"/>
    <w:rsid w:val="00386E71"/>
    <w:rsid w:val="003878FB"/>
    <w:rsid w:val="0039012B"/>
    <w:rsid w:val="0039081F"/>
    <w:rsid w:val="00390EC3"/>
    <w:rsid w:val="00391060"/>
    <w:rsid w:val="003917AE"/>
    <w:rsid w:val="0039241C"/>
    <w:rsid w:val="00393585"/>
    <w:rsid w:val="00393BF8"/>
    <w:rsid w:val="00394E0B"/>
    <w:rsid w:val="00394F9A"/>
    <w:rsid w:val="003958C4"/>
    <w:rsid w:val="00395AFE"/>
    <w:rsid w:val="00396B02"/>
    <w:rsid w:val="00396E81"/>
    <w:rsid w:val="00397100"/>
    <w:rsid w:val="00397796"/>
    <w:rsid w:val="00397E08"/>
    <w:rsid w:val="003A1550"/>
    <w:rsid w:val="003A1881"/>
    <w:rsid w:val="003A21BA"/>
    <w:rsid w:val="003A2326"/>
    <w:rsid w:val="003A25F0"/>
    <w:rsid w:val="003A376D"/>
    <w:rsid w:val="003A3A51"/>
    <w:rsid w:val="003A4BE3"/>
    <w:rsid w:val="003A5244"/>
    <w:rsid w:val="003A5519"/>
    <w:rsid w:val="003A586F"/>
    <w:rsid w:val="003A63D7"/>
    <w:rsid w:val="003A6AE3"/>
    <w:rsid w:val="003A77CA"/>
    <w:rsid w:val="003A781F"/>
    <w:rsid w:val="003B022E"/>
    <w:rsid w:val="003B123E"/>
    <w:rsid w:val="003B16AE"/>
    <w:rsid w:val="003B2729"/>
    <w:rsid w:val="003B3A76"/>
    <w:rsid w:val="003B3F3D"/>
    <w:rsid w:val="003B463D"/>
    <w:rsid w:val="003B4DFF"/>
    <w:rsid w:val="003B51E6"/>
    <w:rsid w:val="003B5893"/>
    <w:rsid w:val="003B600A"/>
    <w:rsid w:val="003B6320"/>
    <w:rsid w:val="003B6419"/>
    <w:rsid w:val="003B66BE"/>
    <w:rsid w:val="003B7603"/>
    <w:rsid w:val="003C04E8"/>
    <w:rsid w:val="003C1F7C"/>
    <w:rsid w:val="003C20C4"/>
    <w:rsid w:val="003C2F74"/>
    <w:rsid w:val="003C31B3"/>
    <w:rsid w:val="003C3AA2"/>
    <w:rsid w:val="003C4472"/>
    <w:rsid w:val="003C4AD4"/>
    <w:rsid w:val="003C5359"/>
    <w:rsid w:val="003C565C"/>
    <w:rsid w:val="003C6D91"/>
    <w:rsid w:val="003D06DB"/>
    <w:rsid w:val="003D34E6"/>
    <w:rsid w:val="003D37B8"/>
    <w:rsid w:val="003D39FB"/>
    <w:rsid w:val="003D43F5"/>
    <w:rsid w:val="003D4E5B"/>
    <w:rsid w:val="003D59C4"/>
    <w:rsid w:val="003D615A"/>
    <w:rsid w:val="003D6CA1"/>
    <w:rsid w:val="003D6F46"/>
    <w:rsid w:val="003E09B7"/>
    <w:rsid w:val="003E0A55"/>
    <w:rsid w:val="003E23DB"/>
    <w:rsid w:val="003E28F4"/>
    <w:rsid w:val="003E2B38"/>
    <w:rsid w:val="003E2CFA"/>
    <w:rsid w:val="003E468F"/>
    <w:rsid w:val="003E4E2E"/>
    <w:rsid w:val="003E4EF3"/>
    <w:rsid w:val="003E57A4"/>
    <w:rsid w:val="003E5BF2"/>
    <w:rsid w:val="003E69B6"/>
    <w:rsid w:val="003E7440"/>
    <w:rsid w:val="003E78EF"/>
    <w:rsid w:val="003F0A4E"/>
    <w:rsid w:val="003F0F23"/>
    <w:rsid w:val="003F13C8"/>
    <w:rsid w:val="003F1DB7"/>
    <w:rsid w:val="003F203B"/>
    <w:rsid w:val="003F3790"/>
    <w:rsid w:val="003F3F69"/>
    <w:rsid w:val="003F544D"/>
    <w:rsid w:val="003F636F"/>
    <w:rsid w:val="003F663B"/>
    <w:rsid w:val="004007F2"/>
    <w:rsid w:val="0040099E"/>
    <w:rsid w:val="00401043"/>
    <w:rsid w:val="004019D0"/>
    <w:rsid w:val="00401F17"/>
    <w:rsid w:val="004028B7"/>
    <w:rsid w:val="00402A74"/>
    <w:rsid w:val="0040346F"/>
    <w:rsid w:val="00404164"/>
    <w:rsid w:val="00404385"/>
    <w:rsid w:val="004046AB"/>
    <w:rsid w:val="0040488B"/>
    <w:rsid w:val="00405043"/>
    <w:rsid w:val="0040515D"/>
    <w:rsid w:val="00405D66"/>
    <w:rsid w:val="004061AE"/>
    <w:rsid w:val="00406901"/>
    <w:rsid w:val="00407C19"/>
    <w:rsid w:val="00410D96"/>
    <w:rsid w:val="00411494"/>
    <w:rsid w:val="00411965"/>
    <w:rsid w:val="00411A26"/>
    <w:rsid w:val="0041207D"/>
    <w:rsid w:val="0041228F"/>
    <w:rsid w:val="00412910"/>
    <w:rsid w:val="00412A8D"/>
    <w:rsid w:val="00412CC6"/>
    <w:rsid w:val="00413462"/>
    <w:rsid w:val="004136BC"/>
    <w:rsid w:val="004137F1"/>
    <w:rsid w:val="004149B4"/>
    <w:rsid w:val="00414A50"/>
    <w:rsid w:val="00415AE0"/>
    <w:rsid w:val="00415BBE"/>
    <w:rsid w:val="00416018"/>
    <w:rsid w:val="0041653B"/>
    <w:rsid w:val="004165A4"/>
    <w:rsid w:val="0041662A"/>
    <w:rsid w:val="00416D8B"/>
    <w:rsid w:val="0041772C"/>
    <w:rsid w:val="00420629"/>
    <w:rsid w:val="00420FC2"/>
    <w:rsid w:val="00421F1C"/>
    <w:rsid w:val="00424E3A"/>
    <w:rsid w:val="00425E56"/>
    <w:rsid w:val="00426021"/>
    <w:rsid w:val="00427DBC"/>
    <w:rsid w:val="0043039D"/>
    <w:rsid w:val="00430CBF"/>
    <w:rsid w:val="004313CB"/>
    <w:rsid w:val="0043184C"/>
    <w:rsid w:val="00432AA0"/>
    <w:rsid w:val="00435266"/>
    <w:rsid w:val="0043636D"/>
    <w:rsid w:val="00436CB1"/>
    <w:rsid w:val="00437699"/>
    <w:rsid w:val="004400D0"/>
    <w:rsid w:val="00440E60"/>
    <w:rsid w:val="0044140E"/>
    <w:rsid w:val="00441624"/>
    <w:rsid w:val="00441886"/>
    <w:rsid w:val="00441E8D"/>
    <w:rsid w:val="00441F1D"/>
    <w:rsid w:val="004436FC"/>
    <w:rsid w:val="00444143"/>
    <w:rsid w:val="00444604"/>
    <w:rsid w:val="00444911"/>
    <w:rsid w:val="00444A73"/>
    <w:rsid w:val="00444E16"/>
    <w:rsid w:val="004459BA"/>
    <w:rsid w:val="0044653A"/>
    <w:rsid w:val="0044653B"/>
    <w:rsid w:val="00446A6E"/>
    <w:rsid w:val="00447640"/>
    <w:rsid w:val="00447CF1"/>
    <w:rsid w:val="004500AC"/>
    <w:rsid w:val="004507B3"/>
    <w:rsid w:val="00451D9E"/>
    <w:rsid w:val="00452FB6"/>
    <w:rsid w:val="00453AE3"/>
    <w:rsid w:val="00456020"/>
    <w:rsid w:val="00456957"/>
    <w:rsid w:val="00456A9B"/>
    <w:rsid w:val="00457388"/>
    <w:rsid w:val="00457716"/>
    <w:rsid w:val="00457B72"/>
    <w:rsid w:val="00457D91"/>
    <w:rsid w:val="00460E9F"/>
    <w:rsid w:val="00461976"/>
    <w:rsid w:val="00462233"/>
    <w:rsid w:val="0046260E"/>
    <w:rsid w:val="00462666"/>
    <w:rsid w:val="0046277E"/>
    <w:rsid w:val="0046288C"/>
    <w:rsid w:val="00462C41"/>
    <w:rsid w:val="00462C50"/>
    <w:rsid w:val="00462DC8"/>
    <w:rsid w:val="0046304B"/>
    <w:rsid w:val="00463C33"/>
    <w:rsid w:val="004644F7"/>
    <w:rsid w:val="0046732A"/>
    <w:rsid w:val="00467813"/>
    <w:rsid w:val="00467F90"/>
    <w:rsid w:val="004707E2"/>
    <w:rsid w:val="00470A49"/>
    <w:rsid w:val="004713B8"/>
    <w:rsid w:val="00471798"/>
    <w:rsid w:val="004718F2"/>
    <w:rsid w:val="00471F28"/>
    <w:rsid w:val="00471FC2"/>
    <w:rsid w:val="00472DAB"/>
    <w:rsid w:val="0047477E"/>
    <w:rsid w:val="004748A9"/>
    <w:rsid w:val="00476BBA"/>
    <w:rsid w:val="00477225"/>
    <w:rsid w:val="0047784F"/>
    <w:rsid w:val="00480B35"/>
    <w:rsid w:val="00480BD1"/>
    <w:rsid w:val="00480F82"/>
    <w:rsid w:val="004816CB"/>
    <w:rsid w:val="004821D1"/>
    <w:rsid w:val="004822C5"/>
    <w:rsid w:val="0048330D"/>
    <w:rsid w:val="004834C1"/>
    <w:rsid w:val="00484765"/>
    <w:rsid w:val="00484C65"/>
    <w:rsid w:val="0048577F"/>
    <w:rsid w:val="0048595E"/>
    <w:rsid w:val="004869D7"/>
    <w:rsid w:val="00486CAA"/>
    <w:rsid w:val="00486E9B"/>
    <w:rsid w:val="00487280"/>
    <w:rsid w:val="00487343"/>
    <w:rsid w:val="004873D5"/>
    <w:rsid w:val="00487589"/>
    <w:rsid w:val="00487E77"/>
    <w:rsid w:val="00491161"/>
    <w:rsid w:val="00491522"/>
    <w:rsid w:val="0049194F"/>
    <w:rsid w:val="004920B0"/>
    <w:rsid w:val="00492605"/>
    <w:rsid w:val="004926E0"/>
    <w:rsid w:val="00492D43"/>
    <w:rsid w:val="00493008"/>
    <w:rsid w:val="0049350D"/>
    <w:rsid w:val="00493547"/>
    <w:rsid w:val="00493A01"/>
    <w:rsid w:val="00494310"/>
    <w:rsid w:val="0049513E"/>
    <w:rsid w:val="0049604A"/>
    <w:rsid w:val="00496E08"/>
    <w:rsid w:val="0049712B"/>
    <w:rsid w:val="0049743B"/>
    <w:rsid w:val="00497967"/>
    <w:rsid w:val="00497E45"/>
    <w:rsid w:val="004A03BF"/>
    <w:rsid w:val="004A0430"/>
    <w:rsid w:val="004A1EA5"/>
    <w:rsid w:val="004A1F09"/>
    <w:rsid w:val="004A228B"/>
    <w:rsid w:val="004A2D7F"/>
    <w:rsid w:val="004A2EA5"/>
    <w:rsid w:val="004A39C1"/>
    <w:rsid w:val="004A459C"/>
    <w:rsid w:val="004A64C8"/>
    <w:rsid w:val="004A7B49"/>
    <w:rsid w:val="004B029B"/>
    <w:rsid w:val="004B090F"/>
    <w:rsid w:val="004B0AAA"/>
    <w:rsid w:val="004B0CDD"/>
    <w:rsid w:val="004B141F"/>
    <w:rsid w:val="004B22CE"/>
    <w:rsid w:val="004B3010"/>
    <w:rsid w:val="004B397B"/>
    <w:rsid w:val="004B3A8E"/>
    <w:rsid w:val="004B456A"/>
    <w:rsid w:val="004B4589"/>
    <w:rsid w:val="004B509A"/>
    <w:rsid w:val="004B72F5"/>
    <w:rsid w:val="004B7988"/>
    <w:rsid w:val="004C01BE"/>
    <w:rsid w:val="004C02EF"/>
    <w:rsid w:val="004C0CD7"/>
    <w:rsid w:val="004C12B6"/>
    <w:rsid w:val="004C2BD8"/>
    <w:rsid w:val="004C3119"/>
    <w:rsid w:val="004C3C6C"/>
    <w:rsid w:val="004C4541"/>
    <w:rsid w:val="004C4708"/>
    <w:rsid w:val="004C471A"/>
    <w:rsid w:val="004C47E4"/>
    <w:rsid w:val="004C50C5"/>
    <w:rsid w:val="004C58C1"/>
    <w:rsid w:val="004C5AAC"/>
    <w:rsid w:val="004C7953"/>
    <w:rsid w:val="004D0C19"/>
    <w:rsid w:val="004D1D68"/>
    <w:rsid w:val="004D360D"/>
    <w:rsid w:val="004D43A0"/>
    <w:rsid w:val="004D43E0"/>
    <w:rsid w:val="004D457E"/>
    <w:rsid w:val="004D4598"/>
    <w:rsid w:val="004D4C29"/>
    <w:rsid w:val="004D6080"/>
    <w:rsid w:val="004D6606"/>
    <w:rsid w:val="004E002C"/>
    <w:rsid w:val="004E0062"/>
    <w:rsid w:val="004E0584"/>
    <w:rsid w:val="004E0FE5"/>
    <w:rsid w:val="004E118F"/>
    <w:rsid w:val="004E4790"/>
    <w:rsid w:val="004E4B7B"/>
    <w:rsid w:val="004E57DE"/>
    <w:rsid w:val="004E5A33"/>
    <w:rsid w:val="004E6829"/>
    <w:rsid w:val="004E74B7"/>
    <w:rsid w:val="004E766F"/>
    <w:rsid w:val="004E7855"/>
    <w:rsid w:val="004E7E3C"/>
    <w:rsid w:val="004F143D"/>
    <w:rsid w:val="004F1880"/>
    <w:rsid w:val="004F20FD"/>
    <w:rsid w:val="004F2588"/>
    <w:rsid w:val="004F2844"/>
    <w:rsid w:val="004F2A9C"/>
    <w:rsid w:val="004F3E49"/>
    <w:rsid w:val="004F5D41"/>
    <w:rsid w:val="004F63FE"/>
    <w:rsid w:val="004F6505"/>
    <w:rsid w:val="004F6A1D"/>
    <w:rsid w:val="004F7A00"/>
    <w:rsid w:val="00500C34"/>
    <w:rsid w:val="00500EBB"/>
    <w:rsid w:val="0050113B"/>
    <w:rsid w:val="00501EF4"/>
    <w:rsid w:val="005034C5"/>
    <w:rsid w:val="0050350A"/>
    <w:rsid w:val="00503E9C"/>
    <w:rsid w:val="00504739"/>
    <w:rsid w:val="005047FB"/>
    <w:rsid w:val="0050482A"/>
    <w:rsid w:val="005048D7"/>
    <w:rsid w:val="00504BB3"/>
    <w:rsid w:val="00505105"/>
    <w:rsid w:val="005060F3"/>
    <w:rsid w:val="00507045"/>
    <w:rsid w:val="00507E7C"/>
    <w:rsid w:val="00511F31"/>
    <w:rsid w:val="00512BCC"/>
    <w:rsid w:val="00513FD3"/>
    <w:rsid w:val="0051409B"/>
    <w:rsid w:val="00514268"/>
    <w:rsid w:val="00515C19"/>
    <w:rsid w:val="0051656F"/>
    <w:rsid w:val="005171BD"/>
    <w:rsid w:val="00522AA6"/>
    <w:rsid w:val="005234E2"/>
    <w:rsid w:val="00523BB5"/>
    <w:rsid w:val="00523D56"/>
    <w:rsid w:val="00524BB3"/>
    <w:rsid w:val="00525835"/>
    <w:rsid w:val="00525DE2"/>
    <w:rsid w:val="005269CE"/>
    <w:rsid w:val="00530B96"/>
    <w:rsid w:val="00530FE7"/>
    <w:rsid w:val="005319B8"/>
    <w:rsid w:val="0053252B"/>
    <w:rsid w:val="00533A0A"/>
    <w:rsid w:val="0053444F"/>
    <w:rsid w:val="0053468F"/>
    <w:rsid w:val="00534D58"/>
    <w:rsid w:val="00534F66"/>
    <w:rsid w:val="00534FD9"/>
    <w:rsid w:val="00535294"/>
    <w:rsid w:val="005358B3"/>
    <w:rsid w:val="00535A6F"/>
    <w:rsid w:val="00535BA6"/>
    <w:rsid w:val="00536097"/>
    <w:rsid w:val="00536AE3"/>
    <w:rsid w:val="00536DF6"/>
    <w:rsid w:val="00537757"/>
    <w:rsid w:val="005408A8"/>
    <w:rsid w:val="00541CBF"/>
    <w:rsid w:val="00542FFB"/>
    <w:rsid w:val="00543731"/>
    <w:rsid w:val="0054376A"/>
    <w:rsid w:val="0054401C"/>
    <w:rsid w:val="00544E03"/>
    <w:rsid w:val="00545051"/>
    <w:rsid w:val="00550251"/>
    <w:rsid w:val="00550C5D"/>
    <w:rsid w:val="00550E34"/>
    <w:rsid w:val="005510FC"/>
    <w:rsid w:val="00551C63"/>
    <w:rsid w:val="00551F24"/>
    <w:rsid w:val="0055503C"/>
    <w:rsid w:val="00555DAF"/>
    <w:rsid w:val="005560FA"/>
    <w:rsid w:val="005571E0"/>
    <w:rsid w:val="0056015A"/>
    <w:rsid w:val="005606AA"/>
    <w:rsid w:val="005608AE"/>
    <w:rsid w:val="00560F5D"/>
    <w:rsid w:val="005614A9"/>
    <w:rsid w:val="00561CD0"/>
    <w:rsid w:val="00562515"/>
    <w:rsid w:val="00562882"/>
    <w:rsid w:val="00562FE2"/>
    <w:rsid w:val="00564A15"/>
    <w:rsid w:val="00564B62"/>
    <w:rsid w:val="00564ED7"/>
    <w:rsid w:val="00565FE0"/>
    <w:rsid w:val="0056626D"/>
    <w:rsid w:val="00566F73"/>
    <w:rsid w:val="00567850"/>
    <w:rsid w:val="00567FC4"/>
    <w:rsid w:val="00572BAB"/>
    <w:rsid w:val="00573F16"/>
    <w:rsid w:val="00575DA5"/>
    <w:rsid w:val="00575FB1"/>
    <w:rsid w:val="005774A4"/>
    <w:rsid w:val="00577904"/>
    <w:rsid w:val="00580841"/>
    <w:rsid w:val="00580D6B"/>
    <w:rsid w:val="0058163B"/>
    <w:rsid w:val="00581663"/>
    <w:rsid w:val="00581957"/>
    <w:rsid w:val="00581E4D"/>
    <w:rsid w:val="005822F0"/>
    <w:rsid w:val="00582696"/>
    <w:rsid w:val="00582726"/>
    <w:rsid w:val="005828F9"/>
    <w:rsid w:val="00582D71"/>
    <w:rsid w:val="00583C2A"/>
    <w:rsid w:val="00584198"/>
    <w:rsid w:val="00584818"/>
    <w:rsid w:val="00584E09"/>
    <w:rsid w:val="0058668F"/>
    <w:rsid w:val="00587AC4"/>
    <w:rsid w:val="0059130D"/>
    <w:rsid w:val="00591442"/>
    <w:rsid w:val="005914C4"/>
    <w:rsid w:val="00591DC0"/>
    <w:rsid w:val="0059238F"/>
    <w:rsid w:val="00592F38"/>
    <w:rsid w:val="005941FE"/>
    <w:rsid w:val="00594B31"/>
    <w:rsid w:val="0059570E"/>
    <w:rsid w:val="00597120"/>
    <w:rsid w:val="0059752F"/>
    <w:rsid w:val="005A048C"/>
    <w:rsid w:val="005A2EE1"/>
    <w:rsid w:val="005A360F"/>
    <w:rsid w:val="005A371F"/>
    <w:rsid w:val="005A42AC"/>
    <w:rsid w:val="005A4A1E"/>
    <w:rsid w:val="005A5DDB"/>
    <w:rsid w:val="005A5E4C"/>
    <w:rsid w:val="005A62A2"/>
    <w:rsid w:val="005A6362"/>
    <w:rsid w:val="005A75BC"/>
    <w:rsid w:val="005A766D"/>
    <w:rsid w:val="005B003C"/>
    <w:rsid w:val="005B09FB"/>
    <w:rsid w:val="005B0B51"/>
    <w:rsid w:val="005B1489"/>
    <w:rsid w:val="005B1644"/>
    <w:rsid w:val="005B31E3"/>
    <w:rsid w:val="005B3BD1"/>
    <w:rsid w:val="005B3E26"/>
    <w:rsid w:val="005B4245"/>
    <w:rsid w:val="005B47D2"/>
    <w:rsid w:val="005B4D00"/>
    <w:rsid w:val="005B57D8"/>
    <w:rsid w:val="005B58FF"/>
    <w:rsid w:val="005B5C54"/>
    <w:rsid w:val="005B5EE8"/>
    <w:rsid w:val="005B659E"/>
    <w:rsid w:val="005B67AC"/>
    <w:rsid w:val="005B75FD"/>
    <w:rsid w:val="005B7CA0"/>
    <w:rsid w:val="005C0954"/>
    <w:rsid w:val="005C1D33"/>
    <w:rsid w:val="005C2ACD"/>
    <w:rsid w:val="005C39CE"/>
    <w:rsid w:val="005C4011"/>
    <w:rsid w:val="005C415E"/>
    <w:rsid w:val="005C4E3F"/>
    <w:rsid w:val="005C5626"/>
    <w:rsid w:val="005C6066"/>
    <w:rsid w:val="005D2535"/>
    <w:rsid w:val="005D4329"/>
    <w:rsid w:val="005D4C87"/>
    <w:rsid w:val="005D50B1"/>
    <w:rsid w:val="005D631F"/>
    <w:rsid w:val="005D64F1"/>
    <w:rsid w:val="005D6A46"/>
    <w:rsid w:val="005D7A70"/>
    <w:rsid w:val="005D7EE4"/>
    <w:rsid w:val="005D7F94"/>
    <w:rsid w:val="005E0432"/>
    <w:rsid w:val="005E0883"/>
    <w:rsid w:val="005E0C26"/>
    <w:rsid w:val="005E13A8"/>
    <w:rsid w:val="005E1BAC"/>
    <w:rsid w:val="005E2497"/>
    <w:rsid w:val="005E4AD5"/>
    <w:rsid w:val="005E4FA6"/>
    <w:rsid w:val="005E51C5"/>
    <w:rsid w:val="005E5365"/>
    <w:rsid w:val="005E5948"/>
    <w:rsid w:val="005E60E0"/>
    <w:rsid w:val="005E612C"/>
    <w:rsid w:val="005F1AFD"/>
    <w:rsid w:val="005F2962"/>
    <w:rsid w:val="005F3619"/>
    <w:rsid w:val="005F3FB4"/>
    <w:rsid w:val="005F3FE7"/>
    <w:rsid w:val="005F459C"/>
    <w:rsid w:val="005F4798"/>
    <w:rsid w:val="005F4B11"/>
    <w:rsid w:val="005F4C13"/>
    <w:rsid w:val="005F5090"/>
    <w:rsid w:val="005F5201"/>
    <w:rsid w:val="005F65FE"/>
    <w:rsid w:val="005F669E"/>
    <w:rsid w:val="005F68E8"/>
    <w:rsid w:val="005F7A58"/>
    <w:rsid w:val="00602DF1"/>
    <w:rsid w:val="00603071"/>
    <w:rsid w:val="0060382C"/>
    <w:rsid w:val="00605AC2"/>
    <w:rsid w:val="0060613A"/>
    <w:rsid w:val="006065DD"/>
    <w:rsid w:val="00606886"/>
    <w:rsid w:val="00606951"/>
    <w:rsid w:val="00607A3F"/>
    <w:rsid w:val="006102C2"/>
    <w:rsid w:val="00610A75"/>
    <w:rsid w:val="00610B6D"/>
    <w:rsid w:val="00611120"/>
    <w:rsid w:val="00611272"/>
    <w:rsid w:val="00611AD2"/>
    <w:rsid w:val="006126A1"/>
    <w:rsid w:val="00613114"/>
    <w:rsid w:val="00613449"/>
    <w:rsid w:val="006149DD"/>
    <w:rsid w:val="00615A32"/>
    <w:rsid w:val="00616735"/>
    <w:rsid w:val="00616FBA"/>
    <w:rsid w:val="006209D6"/>
    <w:rsid w:val="00621FCA"/>
    <w:rsid w:val="0062342D"/>
    <w:rsid w:val="00623534"/>
    <w:rsid w:val="0062407D"/>
    <w:rsid w:val="006243D7"/>
    <w:rsid w:val="00625891"/>
    <w:rsid w:val="00625DEC"/>
    <w:rsid w:val="006264E0"/>
    <w:rsid w:val="006265C6"/>
    <w:rsid w:val="00626F66"/>
    <w:rsid w:val="00627065"/>
    <w:rsid w:val="00627376"/>
    <w:rsid w:val="00627BE0"/>
    <w:rsid w:val="00632548"/>
    <w:rsid w:val="006327B9"/>
    <w:rsid w:val="0063302E"/>
    <w:rsid w:val="00633096"/>
    <w:rsid w:val="00633DAE"/>
    <w:rsid w:val="006364F8"/>
    <w:rsid w:val="00637183"/>
    <w:rsid w:val="00637434"/>
    <w:rsid w:val="00637800"/>
    <w:rsid w:val="00641263"/>
    <w:rsid w:val="00641BA9"/>
    <w:rsid w:val="00641E50"/>
    <w:rsid w:val="00642ECA"/>
    <w:rsid w:val="006431D0"/>
    <w:rsid w:val="00643436"/>
    <w:rsid w:val="0064343A"/>
    <w:rsid w:val="00643AAC"/>
    <w:rsid w:val="00643E40"/>
    <w:rsid w:val="00643E95"/>
    <w:rsid w:val="00643F5D"/>
    <w:rsid w:val="00644521"/>
    <w:rsid w:val="006452D3"/>
    <w:rsid w:val="006459DE"/>
    <w:rsid w:val="00646814"/>
    <w:rsid w:val="006468CE"/>
    <w:rsid w:val="006478F6"/>
    <w:rsid w:val="00647B5B"/>
    <w:rsid w:val="00650608"/>
    <w:rsid w:val="006508C5"/>
    <w:rsid w:val="00651153"/>
    <w:rsid w:val="00651961"/>
    <w:rsid w:val="00651DB0"/>
    <w:rsid w:val="006533BC"/>
    <w:rsid w:val="00653B91"/>
    <w:rsid w:val="006554AF"/>
    <w:rsid w:val="00655A3C"/>
    <w:rsid w:val="006569A8"/>
    <w:rsid w:val="0065792E"/>
    <w:rsid w:val="0065794E"/>
    <w:rsid w:val="00660726"/>
    <w:rsid w:val="00660B13"/>
    <w:rsid w:val="0066153E"/>
    <w:rsid w:val="00661545"/>
    <w:rsid w:val="00662239"/>
    <w:rsid w:val="00662B0B"/>
    <w:rsid w:val="006646F5"/>
    <w:rsid w:val="006650B4"/>
    <w:rsid w:val="006655EE"/>
    <w:rsid w:val="00665AF1"/>
    <w:rsid w:val="00665F27"/>
    <w:rsid w:val="00666144"/>
    <w:rsid w:val="006669C4"/>
    <w:rsid w:val="006670C2"/>
    <w:rsid w:val="00667912"/>
    <w:rsid w:val="00670603"/>
    <w:rsid w:val="00670DD8"/>
    <w:rsid w:val="00671D91"/>
    <w:rsid w:val="00671FFF"/>
    <w:rsid w:val="006729F0"/>
    <w:rsid w:val="00672A4A"/>
    <w:rsid w:val="00672FDF"/>
    <w:rsid w:val="0067369F"/>
    <w:rsid w:val="006756DB"/>
    <w:rsid w:val="0067771D"/>
    <w:rsid w:val="006807EE"/>
    <w:rsid w:val="00680870"/>
    <w:rsid w:val="00680D8D"/>
    <w:rsid w:val="00681412"/>
    <w:rsid w:val="00681598"/>
    <w:rsid w:val="00681B22"/>
    <w:rsid w:val="00681FC2"/>
    <w:rsid w:val="006822E4"/>
    <w:rsid w:val="00682624"/>
    <w:rsid w:val="0068265C"/>
    <w:rsid w:val="00682786"/>
    <w:rsid w:val="00682D98"/>
    <w:rsid w:val="006839A4"/>
    <w:rsid w:val="00683AE3"/>
    <w:rsid w:val="00684D00"/>
    <w:rsid w:val="0068564D"/>
    <w:rsid w:val="00685DA9"/>
    <w:rsid w:val="00686910"/>
    <w:rsid w:val="00686EE3"/>
    <w:rsid w:val="00686F6B"/>
    <w:rsid w:val="006907F7"/>
    <w:rsid w:val="006915C8"/>
    <w:rsid w:val="00691A3C"/>
    <w:rsid w:val="00692BB0"/>
    <w:rsid w:val="00693C81"/>
    <w:rsid w:val="006945FF"/>
    <w:rsid w:val="00695D06"/>
    <w:rsid w:val="006961E4"/>
    <w:rsid w:val="00697C9E"/>
    <w:rsid w:val="006A027A"/>
    <w:rsid w:val="006A0406"/>
    <w:rsid w:val="006A1018"/>
    <w:rsid w:val="006A1164"/>
    <w:rsid w:val="006A11B9"/>
    <w:rsid w:val="006A141F"/>
    <w:rsid w:val="006A1959"/>
    <w:rsid w:val="006A1C4D"/>
    <w:rsid w:val="006A44A7"/>
    <w:rsid w:val="006A5B00"/>
    <w:rsid w:val="006A5D30"/>
    <w:rsid w:val="006A7C85"/>
    <w:rsid w:val="006B215C"/>
    <w:rsid w:val="006B315C"/>
    <w:rsid w:val="006B329F"/>
    <w:rsid w:val="006B3836"/>
    <w:rsid w:val="006B4052"/>
    <w:rsid w:val="006B5A8F"/>
    <w:rsid w:val="006B6569"/>
    <w:rsid w:val="006B7CA1"/>
    <w:rsid w:val="006C0858"/>
    <w:rsid w:val="006C0AE7"/>
    <w:rsid w:val="006C15CF"/>
    <w:rsid w:val="006C1B27"/>
    <w:rsid w:val="006C1FBB"/>
    <w:rsid w:val="006C3CE9"/>
    <w:rsid w:val="006C4364"/>
    <w:rsid w:val="006C44B5"/>
    <w:rsid w:val="006C4B4B"/>
    <w:rsid w:val="006C59F6"/>
    <w:rsid w:val="006C5C03"/>
    <w:rsid w:val="006C6023"/>
    <w:rsid w:val="006C6E5E"/>
    <w:rsid w:val="006C7703"/>
    <w:rsid w:val="006C7991"/>
    <w:rsid w:val="006D00E2"/>
    <w:rsid w:val="006D020D"/>
    <w:rsid w:val="006D02DD"/>
    <w:rsid w:val="006D040D"/>
    <w:rsid w:val="006D199D"/>
    <w:rsid w:val="006D2C51"/>
    <w:rsid w:val="006D459F"/>
    <w:rsid w:val="006D4755"/>
    <w:rsid w:val="006D52F5"/>
    <w:rsid w:val="006D69CB"/>
    <w:rsid w:val="006D6AA6"/>
    <w:rsid w:val="006D6D58"/>
    <w:rsid w:val="006D6E7D"/>
    <w:rsid w:val="006D711C"/>
    <w:rsid w:val="006E13D1"/>
    <w:rsid w:val="006E1BFC"/>
    <w:rsid w:val="006E24F0"/>
    <w:rsid w:val="006E2A57"/>
    <w:rsid w:val="006E2D1F"/>
    <w:rsid w:val="006E37A6"/>
    <w:rsid w:val="006E3B33"/>
    <w:rsid w:val="006E3CC5"/>
    <w:rsid w:val="006E5D94"/>
    <w:rsid w:val="006E6509"/>
    <w:rsid w:val="006E6810"/>
    <w:rsid w:val="006E73D4"/>
    <w:rsid w:val="006F03F1"/>
    <w:rsid w:val="006F0FF6"/>
    <w:rsid w:val="006F18AA"/>
    <w:rsid w:val="006F3E94"/>
    <w:rsid w:val="006F4BC7"/>
    <w:rsid w:val="006F5399"/>
    <w:rsid w:val="006F5AF0"/>
    <w:rsid w:val="006F5C1A"/>
    <w:rsid w:val="006F63DA"/>
    <w:rsid w:val="006F6BD1"/>
    <w:rsid w:val="006F7490"/>
    <w:rsid w:val="006F7E6F"/>
    <w:rsid w:val="006F7F7C"/>
    <w:rsid w:val="007003C5"/>
    <w:rsid w:val="007004D4"/>
    <w:rsid w:val="00700A26"/>
    <w:rsid w:val="0070129D"/>
    <w:rsid w:val="007023FC"/>
    <w:rsid w:val="0070297E"/>
    <w:rsid w:val="00703764"/>
    <w:rsid w:val="00703996"/>
    <w:rsid w:val="0070533E"/>
    <w:rsid w:val="00705B41"/>
    <w:rsid w:val="00706BB9"/>
    <w:rsid w:val="007070B8"/>
    <w:rsid w:val="0070735D"/>
    <w:rsid w:val="00707CB1"/>
    <w:rsid w:val="00710713"/>
    <w:rsid w:val="0071088D"/>
    <w:rsid w:val="0071090E"/>
    <w:rsid w:val="00710F4D"/>
    <w:rsid w:val="007119B7"/>
    <w:rsid w:val="00711ACE"/>
    <w:rsid w:val="0071294E"/>
    <w:rsid w:val="00712DD9"/>
    <w:rsid w:val="007136BC"/>
    <w:rsid w:val="00715C8A"/>
    <w:rsid w:val="00716030"/>
    <w:rsid w:val="00716B1B"/>
    <w:rsid w:val="007177A9"/>
    <w:rsid w:val="00720317"/>
    <w:rsid w:val="007222EB"/>
    <w:rsid w:val="007224BF"/>
    <w:rsid w:val="00724081"/>
    <w:rsid w:val="00725290"/>
    <w:rsid w:val="007264B4"/>
    <w:rsid w:val="007276DC"/>
    <w:rsid w:val="007300C5"/>
    <w:rsid w:val="00730BB4"/>
    <w:rsid w:val="00731332"/>
    <w:rsid w:val="00732EA7"/>
    <w:rsid w:val="00734396"/>
    <w:rsid w:val="00734C75"/>
    <w:rsid w:val="0073559A"/>
    <w:rsid w:val="007360F1"/>
    <w:rsid w:val="007363A7"/>
    <w:rsid w:val="007363BB"/>
    <w:rsid w:val="007365F6"/>
    <w:rsid w:val="00736BA1"/>
    <w:rsid w:val="00737643"/>
    <w:rsid w:val="007379E0"/>
    <w:rsid w:val="00740D56"/>
    <w:rsid w:val="00740FDD"/>
    <w:rsid w:val="007412C9"/>
    <w:rsid w:val="00741B03"/>
    <w:rsid w:val="00741E88"/>
    <w:rsid w:val="00742166"/>
    <w:rsid w:val="0074234B"/>
    <w:rsid w:val="0074249C"/>
    <w:rsid w:val="00743243"/>
    <w:rsid w:val="007451F9"/>
    <w:rsid w:val="00745617"/>
    <w:rsid w:val="007456A3"/>
    <w:rsid w:val="00745842"/>
    <w:rsid w:val="00745BAA"/>
    <w:rsid w:val="00746A4F"/>
    <w:rsid w:val="00746C91"/>
    <w:rsid w:val="00747372"/>
    <w:rsid w:val="00747E7A"/>
    <w:rsid w:val="00747F69"/>
    <w:rsid w:val="007500AC"/>
    <w:rsid w:val="007501CF"/>
    <w:rsid w:val="0075131D"/>
    <w:rsid w:val="0075240B"/>
    <w:rsid w:val="00752C56"/>
    <w:rsid w:val="00752E91"/>
    <w:rsid w:val="00753813"/>
    <w:rsid w:val="00753ED5"/>
    <w:rsid w:val="00754073"/>
    <w:rsid w:val="007545EA"/>
    <w:rsid w:val="0075587F"/>
    <w:rsid w:val="00756276"/>
    <w:rsid w:val="00757D0E"/>
    <w:rsid w:val="007608C4"/>
    <w:rsid w:val="00760970"/>
    <w:rsid w:val="00760E26"/>
    <w:rsid w:val="0076174C"/>
    <w:rsid w:val="007617BE"/>
    <w:rsid w:val="00761DC3"/>
    <w:rsid w:val="0076289A"/>
    <w:rsid w:val="007628D1"/>
    <w:rsid w:val="00762E3C"/>
    <w:rsid w:val="0076411A"/>
    <w:rsid w:val="0076659B"/>
    <w:rsid w:val="007671EE"/>
    <w:rsid w:val="00767F73"/>
    <w:rsid w:val="007722E7"/>
    <w:rsid w:val="0077297C"/>
    <w:rsid w:val="00773E5A"/>
    <w:rsid w:val="00774D74"/>
    <w:rsid w:val="007750B1"/>
    <w:rsid w:val="00776939"/>
    <w:rsid w:val="00776A64"/>
    <w:rsid w:val="00776E87"/>
    <w:rsid w:val="007775D7"/>
    <w:rsid w:val="00777680"/>
    <w:rsid w:val="00777A24"/>
    <w:rsid w:val="0078057F"/>
    <w:rsid w:val="0078059F"/>
    <w:rsid w:val="00781A28"/>
    <w:rsid w:val="00781D1A"/>
    <w:rsid w:val="00781F14"/>
    <w:rsid w:val="00782868"/>
    <w:rsid w:val="00782BD1"/>
    <w:rsid w:val="00782E4E"/>
    <w:rsid w:val="00783290"/>
    <w:rsid w:val="00783BA0"/>
    <w:rsid w:val="007841E4"/>
    <w:rsid w:val="00784AB0"/>
    <w:rsid w:val="00784FC8"/>
    <w:rsid w:val="00786187"/>
    <w:rsid w:val="007868D4"/>
    <w:rsid w:val="00786F2D"/>
    <w:rsid w:val="007870E6"/>
    <w:rsid w:val="00790E9E"/>
    <w:rsid w:val="00791A52"/>
    <w:rsid w:val="00791F36"/>
    <w:rsid w:val="00792915"/>
    <w:rsid w:val="007940E4"/>
    <w:rsid w:val="00794B14"/>
    <w:rsid w:val="00794B60"/>
    <w:rsid w:val="007957CC"/>
    <w:rsid w:val="00795BAB"/>
    <w:rsid w:val="00795FC4"/>
    <w:rsid w:val="0079766A"/>
    <w:rsid w:val="00797BF6"/>
    <w:rsid w:val="00797E29"/>
    <w:rsid w:val="007A01ED"/>
    <w:rsid w:val="007A047C"/>
    <w:rsid w:val="007A0BE9"/>
    <w:rsid w:val="007A0E62"/>
    <w:rsid w:val="007A1567"/>
    <w:rsid w:val="007A22C6"/>
    <w:rsid w:val="007A23C3"/>
    <w:rsid w:val="007A2A56"/>
    <w:rsid w:val="007A36B6"/>
    <w:rsid w:val="007A375B"/>
    <w:rsid w:val="007A3ADB"/>
    <w:rsid w:val="007A554B"/>
    <w:rsid w:val="007A5F4B"/>
    <w:rsid w:val="007A65F6"/>
    <w:rsid w:val="007A68D8"/>
    <w:rsid w:val="007A6E6E"/>
    <w:rsid w:val="007A7044"/>
    <w:rsid w:val="007B0C23"/>
    <w:rsid w:val="007B0EA5"/>
    <w:rsid w:val="007B115C"/>
    <w:rsid w:val="007B1582"/>
    <w:rsid w:val="007B1A72"/>
    <w:rsid w:val="007B2E0B"/>
    <w:rsid w:val="007B43A9"/>
    <w:rsid w:val="007B474D"/>
    <w:rsid w:val="007B6C6F"/>
    <w:rsid w:val="007C089C"/>
    <w:rsid w:val="007C08C9"/>
    <w:rsid w:val="007C09ED"/>
    <w:rsid w:val="007C11BA"/>
    <w:rsid w:val="007C1900"/>
    <w:rsid w:val="007C292C"/>
    <w:rsid w:val="007C3144"/>
    <w:rsid w:val="007C36EA"/>
    <w:rsid w:val="007C4984"/>
    <w:rsid w:val="007C6053"/>
    <w:rsid w:val="007C6C68"/>
    <w:rsid w:val="007C726C"/>
    <w:rsid w:val="007D07C0"/>
    <w:rsid w:val="007D0A19"/>
    <w:rsid w:val="007D0CFD"/>
    <w:rsid w:val="007D1AFF"/>
    <w:rsid w:val="007D212F"/>
    <w:rsid w:val="007D219F"/>
    <w:rsid w:val="007D2439"/>
    <w:rsid w:val="007D28ED"/>
    <w:rsid w:val="007D3736"/>
    <w:rsid w:val="007D50CC"/>
    <w:rsid w:val="007D5530"/>
    <w:rsid w:val="007D5564"/>
    <w:rsid w:val="007D63E6"/>
    <w:rsid w:val="007D650C"/>
    <w:rsid w:val="007D6B31"/>
    <w:rsid w:val="007D7F87"/>
    <w:rsid w:val="007E09ED"/>
    <w:rsid w:val="007E0C32"/>
    <w:rsid w:val="007E0D3F"/>
    <w:rsid w:val="007E1309"/>
    <w:rsid w:val="007E1A12"/>
    <w:rsid w:val="007E22A5"/>
    <w:rsid w:val="007E2C6C"/>
    <w:rsid w:val="007E2C78"/>
    <w:rsid w:val="007E46C2"/>
    <w:rsid w:val="007E7430"/>
    <w:rsid w:val="007E7DB3"/>
    <w:rsid w:val="007F0E18"/>
    <w:rsid w:val="007F2275"/>
    <w:rsid w:val="007F25E5"/>
    <w:rsid w:val="007F2AA3"/>
    <w:rsid w:val="007F34DB"/>
    <w:rsid w:val="007F3995"/>
    <w:rsid w:val="007F3FE8"/>
    <w:rsid w:val="007F42DC"/>
    <w:rsid w:val="007F4F1A"/>
    <w:rsid w:val="007F5065"/>
    <w:rsid w:val="007F6445"/>
    <w:rsid w:val="0080074D"/>
    <w:rsid w:val="008008B7"/>
    <w:rsid w:val="00800B96"/>
    <w:rsid w:val="00801A54"/>
    <w:rsid w:val="008042E4"/>
    <w:rsid w:val="00804D64"/>
    <w:rsid w:val="00804F2C"/>
    <w:rsid w:val="008065EC"/>
    <w:rsid w:val="00806FB3"/>
    <w:rsid w:val="00807995"/>
    <w:rsid w:val="0081101A"/>
    <w:rsid w:val="0081138B"/>
    <w:rsid w:val="00811A07"/>
    <w:rsid w:val="008124C0"/>
    <w:rsid w:val="00813165"/>
    <w:rsid w:val="00813AC2"/>
    <w:rsid w:val="0081476A"/>
    <w:rsid w:val="00814EDA"/>
    <w:rsid w:val="008152F7"/>
    <w:rsid w:val="00815611"/>
    <w:rsid w:val="008157B7"/>
    <w:rsid w:val="00816378"/>
    <w:rsid w:val="008163DD"/>
    <w:rsid w:val="00816636"/>
    <w:rsid w:val="00816861"/>
    <w:rsid w:val="00817BA0"/>
    <w:rsid w:val="00820F01"/>
    <w:rsid w:val="00821787"/>
    <w:rsid w:val="00822475"/>
    <w:rsid w:val="0082327A"/>
    <w:rsid w:val="00825F2D"/>
    <w:rsid w:val="008269AA"/>
    <w:rsid w:val="008308F5"/>
    <w:rsid w:val="0083163A"/>
    <w:rsid w:val="00831A66"/>
    <w:rsid w:val="00831AB2"/>
    <w:rsid w:val="00832934"/>
    <w:rsid w:val="008350BD"/>
    <w:rsid w:val="00836C59"/>
    <w:rsid w:val="00836C8F"/>
    <w:rsid w:val="008378FD"/>
    <w:rsid w:val="00840B7B"/>
    <w:rsid w:val="00840D26"/>
    <w:rsid w:val="00841BB9"/>
    <w:rsid w:val="00841CC6"/>
    <w:rsid w:val="00842F56"/>
    <w:rsid w:val="00843307"/>
    <w:rsid w:val="0084349D"/>
    <w:rsid w:val="008435AD"/>
    <w:rsid w:val="00845038"/>
    <w:rsid w:val="0084534C"/>
    <w:rsid w:val="0084740C"/>
    <w:rsid w:val="00847D0C"/>
    <w:rsid w:val="00850E65"/>
    <w:rsid w:val="00851B2D"/>
    <w:rsid w:val="00851EA5"/>
    <w:rsid w:val="008523E8"/>
    <w:rsid w:val="008527AB"/>
    <w:rsid w:val="008532D1"/>
    <w:rsid w:val="0085393E"/>
    <w:rsid w:val="00854416"/>
    <w:rsid w:val="00854760"/>
    <w:rsid w:val="00854DA4"/>
    <w:rsid w:val="0085516D"/>
    <w:rsid w:val="008566B3"/>
    <w:rsid w:val="00856BD8"/>
    <w:rsid w:val="00856E29"/>
    <w:rsid w:val="00860B31"/>
    <w:rsid w:val="00861A00"/>
    <w:rsid w:val="00861DBA"/>
    <w:rsid w:val="008628ED"/>
    <w:rsid w:val="00862A02"/>
    <w:rsid w:val="00862C77"/>
    <w:rsid w:val="008630F1"/>
    <w:rsid w:val="00863777"/>
    <w:rsid w:val="008638BC"/>
    <w:rsid w:val="00864391"/>
    <w:rsid w:val="00864467"/>
    <w:rsid w:val="008702D7"/>
    <w:rsid w:val="00870797"/>
    <w:rsid w:val="008707A3"/>
    <w:rsid w:val="0087137B"/>
    <w:rsid w:val="00871413"/>
    <w:rsid w:val="00871FD4"/>
    <w:rsid w:val="008744F6"/>
    <w:rsid w:val="00874543"/>
    <w:rsid w:val="008762D7"/>
    <w:rsid w:val="00876AB2"/>
    <w:rsid w:val="00876DA7"/>
    <w:rsid w:val="0087701E"/>
    <w:rsid w:val="0087709E"/>
    <w:rsid w:val="008776A4"/>
    <w:rsid w:val="00877C5F"/>
    <w:rsid w:val="0088074D"/>
    <w:rsid w:val="008824F2"/>
    <w:rsid w:val="00882821"/>
    <w:rsid w:val="00883D4A"/>
    <w:rsid w:val="00883E51"/>
    <w:rsid w:val="0088443A"/>
    <w:rsid w:val="00884C30"/>
    <w:rsid w:val="00884EEA"/>
    <w:rsid w:val="00885283"/>
    <w:rsid w:val="008853F9"/>
    <w:rsid w:val="0088781E"/>
    <w:rsid w:val="008911AF"/>
    <w:rsid w:val="008919B2"/>
    <w:rsid w:val="00892365"/>
    <w:rsid w:val="008938F5"/>
    <w:rsid w:val="00893BCA"/>
    <w:rsid w:val="00893E0F"/>
    <w:rsid w:val="008947A2"/>
    <w:rsid w:val="00895FFF"/>
    <w:rsid w:val="00897675"/>
    <w:rsid w:val="00897D2C"/>
    <w:rsid w:val="00897E9C"/>
    <w:rsid w:val="008A1A77"/>
    <w:rsid w:val="008A3E23"/>
    <w:rsid w:val="008A3ED7"/>
    <w:rsid w:val="008A4090"/>
    <w:rsid w:val="008A4F74"/>
    <w:rsid w:val="008A5035"/>
    <w:rsid w:val="008A50C3"/>
    <w:rsid w:val="008A50D1"/>
    <w:rsid w:val="008A650A"/>
    <w:rsid w:val="008A6C5C"/>
    <w:rsid w:val="008B0158"/>
    <w:rsid w:val="008B1D53"/>
    <w:rsid w:val="008B2A51"/>
    <w:rsid w:val="008B30A5"/>
    <w:rsid w:val="008B3825"/>
    <w:rsid w:val="008B3C7C"/>
    <w:rsid w:val="008B531B"/>
    <w:rsid w:val="008B64A7"/>
    <w:rsid w:val="008B6D50"/>
    <w:rsid w:val="008B7182"/>
    <w:rsid w:val="008B7612"/>
    <w:rsid w:val="008B76FC"/>
    <w:rsid w:val="008B78A1"/>
    <w:rsid w:val="008C02B1"/>
    <w:rsid w:val="008C02B3"/>
    <w:rsid w:val="008C0404"/>
    <w:rsid w:val="008C0B9E"/>
    <w:rsid w:val="008C1264"/>
    <w:rsid w:val="008C13F9"/>
    <w:rsid w:val="008C1E90"/>
    <w:rsid w:val="008C2CB5"/>
    <w:rsid w:val="008C324D"/>
    <w:rsid w:val="008C538E"/>
    <w:rsid w:val="008C65EB"/>
    <w:rsid w:val="008C6EED"/>
    <w:rsid w:val="008D266A"/>
    <w:rsid w:val="008D475F"/>
    <w:rsid w:val="008D524F"/>
    <w:rsid w:val="008D58A9"/>
    <w:rsid w:val="008D68AB"/>
    <w:rsid w:val="008D6BFE"/>
    <w:rsid w:val="008D6F77"/>
    <w:rsid w:val="008D7DD8"/>
    <w:rsid w:val="008E0AC9"/>
    <w:rsid w:val="008E1419"/>
    <w:rsid w:val="008E215F"/>
    <w:rsid w:val="008E26F0"/>
    <w:rsid w:val="008E29C7"/>
    <w:rsid w:val="008E29D9"/>
    <w:rsid w:val="008E2C22"/>
    <w:rsid w:val="008E363F"/>
    <w:rsid w:val="008E3991"/>
    <w:rsid w:val="008E3A91"/>
    <w:rsid w:val="008E40E4"/>
    <w:rsid w:val="008E558F"/>
    <w:rsid w:val="008E5E35"/>
    <w:rsid w:val="008E6ADB"/>
    <w:rsid w:val="008E6CD6"/>
    <w:rsid w:val="008E6EAB"/>
    <w:rsid w:val="008F0C19"/>
    <w:rsid w:val="008F100C"/>
    <w:rsid w:val="008F152F"/>
    <w:rsid w:val="008F1AF9"/>
    <w:rsid w:val="008F2BF0"/>
    <w:rsid w:val="008F2DCD"/>
    <w:rsid w:val="008F3325"/>
    <w:rsid w:val="008F3603"/>
    <w:rsid w:val="008F3690"/>
    <w:rsid w:val="008F3B7A"/>
    <w:rsid w:val="00901B0F"/>
    <w:rsid w:val="00901CC8"/>
    <w:rsid w:val="00902656"/>
    <w:rsid w:val="00903535"/>
    <w:rsid w:val="0090416D"/>
    <w:rsid w:val="00906C36"/>
    <w:rsid w:val="00907144"/>
    <w:rsid w:val="0091029E"/>
    <w:rsid w:val="00911C2E"/>
    <w:rsid w:val="00912E6F"/>
    <w:rsid w:val="009133A8"/>
    <w:rsid w:val="00913430"/>
    <w:rsid w:val="009138F8"/>
    <w:rsid w:val="009149F7"/>
    <w:rsid w:val="00914E1B"/>
    <w:rsid w:val="00915BC8"/>
    <w:rsid w:val="009169C8"/>
    <w:rsid w:val="009169D0"/>
    <w:rsid w:val="009178E4"/>
    <w:rsid w:val="00917F4D"/>
    <w:rsid w:val="009202BD"/>
    <w:rsid w:val="0092040C"/>
    <w:rsid w:val="009224DC"/>
    <w:rsid w:val="00922556"/>
    <w:rsid w:val="00922805"/>
    <w:rsid w:val="00922C7E"/>
    <w:rsid w:val="009230E5"/>
    <w:rsid w:val="00923539"/>
    <w:rsid w:val="009235CB"/>
    <w:rsid w:val="00923841"/>
    <w:rsid w:val="00925479"/>
    <w:rsid w:val="00925A16"/>
    <w:rsid w:val="00926655"/>
    <w:rsid w:val="009278D5"/>
    <w:rsid w:val="00932CBD"/>
    <w:rsid w:val="009341B6"/>
    <w:rsid w:val="00934596"/>
    <w:rsid w:val="00935340"/>
    <w:rsid w:val="00940449"/>
    <w:rsid w:val="0094058A"/>
    <w:rsid w:val="00940B80"/>
    <w:rsid w:val="00941188"/>
    <w:rsid w:val="009417C1"/>
    <w:rsid w:val="00941BF9"/>
    <w:rsid w:val="00943C14"/>
    <w:rsid w:val="009449B2"/>
    <w:rsid w:val="00945136"/>
    <w:rsid w:val="00946241"/>
    <w:rsid w:val="0094743E"/>
    <w:rsid w:val="00947642"/>
    <w:rsid w:val="00947DAE"/>
    <w:rsid w:val="00947E63"/>
    <w:rsid w:val="00951386"/>
    <w:rsid w:val="009515AF"/>
    <w:rsid w:val="00951ACD"/>
    <w:rsid w:val="00951FFA"/>
    <w:rsid w:val="00952991"/>
    <w:rsid w:val="00952B8F"/>
    <w:rsid w:val="00952F49"/>
    <w:rsid w:val="009537BD"/>
    <w:rsid w:val="009543C5"/>
    <w:rsid w:val="00955A83"/>
    <w:rsid w:val="0095615E"/>
    <w:rsid w:val="009569BF"/>
    <w:rsid w:val="00956F7E"/>
    <w:rsid w:val="009578AF"/>
    <w:rsid w:val="00957B7F"/>
    <w:rsid w:val="00961969"/>
    <w:rsid w:val="009622A5"/>
    <w:rsid w:val="00964821"/>
    <w:rsid w:val="00964C7F"/>
    <w:rsid w:val="0096605F"/>
    <w:rsid w:val="00966807"/>
    <w:rsid w:val="009678CD"/>
    <w:rsid w:val="00967B03"/>
    <w:rsid w:val="0097035F"/>
    <w:rsid w:val="009710A1"/>
    <w:rsid w:val="00971B20"/>
    <w:rsid w:val="00974033"/>
    <w:rsid w:val="0097698E"/>
    <w:rsid w:val="00977447"/>
    <w:rsid w:val="00977533"/>
    <w:rsid w:val="00977D10"/>
    <w:rsid w:val="009805F7"/>
    <w:rsid w:val="00980D39"/>
    <w:rsid w:val="009810CE"/>
    <w:rsid w:val="00982B20"/>
    <w:rsid w:val="00983F08"/>
    <w:rsid w:val="00983F6E"/>
    <w:rsid w:val="0098429D"/>
    <w:rsid w:val="00984426"/>
    <w:rsid w:val="009850B4"/>
    <w:rsid w:val="00985D01"/>
    <w:rsid w:val="00987563"/>
    <w:rsid w:val="0098777C"/>
    <w:rsid w:val="00987881"/>
    <w:rsid w:val="009903C9"/>
    <w:rsid w:val="0099172C"/>
    <w:rsid w:val="00992F63"/>
    <w:rsid w:val="009941D4"/>
    <w:rsid w:val="009944DE"/>
    <w:rsid w:val="00994A31"/>
    <w:rsid w:val="00995017"/>
    <w:rsid w:val="009976C5"/>
    <w:rsid w:val="009A0435"/>
    <w:rsid w:val="009A09A4"/>
    <w:rsid w:val="009A0F63"/>
    <w:rsid w:val="009A11AA"/>
    <w:rsid w:val="009A3137"/>
    <w:rsid w:val="009A4057"/>
    <w:rsid w:val="009A442F"/>
    <w:rsid w:val="009A48A0"/>
    <w:rsid w:val="009A6B69"/>
    <w:rsid w:val="009A6D01"/>
    <w:rsid w:val="009A7214"/>
    <w:rsid w:val="009A74CA"/>
    <w:rsid w:val="009A7728"/>
    <w:rsid w:val="009A7C95"/>
    <w:rsid w:val="009B0217"/>
    <w:rsid w:val="009B0ADD"/>
    <w:rsid w:val="009B10D3"/>
    <w:rsid w:val="009B11D5"/>
    <w:rsid w:val="009B1470"/>
    <w:rsid w:val="009B1BA5"/>
    <w:rsid w:val="009B1EE0"/>
    <w:rsid w:val="009B20E0"/>
    <w:rsid w:val="009B4BAD"/>
    <w:rsid w:val="009B4CC0"/>
    <w:rsid w:val="009B58DD"/>
    <w:rsid w:val="009B5C6E"/>
    <w:rsid w:val="009B5CF1"/>
    <w:rsid w:val="009B5F1F"/>
    <w:rsid w:val="009B60DA"/>
    <w:rsid w:val="009B646C"/>
    <w:rsid w:val="009B6D8A"/>
    <w:rsid w:val="009C11F9"/>
    <w:rsid w:val="009C17C1"/>
    <w:rsid w:val="009C19E7"/>
    <w:rsid w:val="009C23BC"/>
    <w:rsid w:val="009C40AD"/>
    <w:rsid w:val="009C445C"/>
    <w:rsid w:val="009C579B"/>
    <w:rsid w:val="009C5CC5"/>
    <w:rsid w:val="009C649A"/>
    <w:rsid w:val="009C6B62"/>
    <w:rsid w:val="009C7C90"/>
    <w:rsid w:val="009C7E58"/>
    <w:rsid w:val="009D0A81"/>
    <w:rsid w:val="009D0DEB"/>
    <w:rsid w:val="009D18D2"/>
    <w:rsid w:val="009D1F56"/>
    <w:rsid w:val="009D2D63"/>
    <w:rsid w:val="009D305A"/>
    <w:rsid w:val="009D3688"/>
    <w:rsid w:val="009D3E45"/>
    <w:rsid w:val="009D52E0"/>
    <w:rsid w:val="009D53B2"/>
    <w:rsid w:val="009D5501"/>
    <w:rsid w:val="009D619F"/>
    <w:rsid w:val="009D753F"/>
    <w:rsid w:val="009D7C30"/>
    <w:rsid w:val="009E0665"/>
    <w:rsid w:val="009E16E8"/>
    <w:rsid w:val="009E1EDA"/>
    <w:rsid w:val="009E2300"/>
    <w:rsid w:val="009E28A2"/>
    <w:rsid w:val="009E32BC"/>
    <w:rsid w:val="009E3C89"/>
    <w:rsid w:val="009E4406"/>
    <w:rsid w:val="009E5653"/>
    <w:rsid w:val="009E6DA8"/>
    <w:rsid w:val="009F1AD7"/>
    <w:rsid w:val="009F1DAB"/>
    <w:rsid w:val="009F1FC1"/>
    <w:rsid w:val="009F2A12"/>
    <w:rsid w:val="009F3226"/>
    <w:rsid w:val="009F3BCD"/>
    <w:rsid w:val="009F3D89"/>
    <w:rsid w:val="009F451B"/>
    <w:rsid w:val="009F5036"/>
    <w:rsid w:val="009F64CC"/>
    <w:rsid w:val="009F6CB7"/>
    <w:rsid w:val="009F6FB3"/>
    <w:rsid w:val="00A0022D"/>
    <w:rsid w:val="00A00932"/>
    <w:rsid w:val="00A014C3"/>
    <w:rsid w:val="00A0169A"/>
    <w:rsid w:val="00A02133"/>
    <w:rsid w:val="00A0282A"/>
    <w:rsid w:val="00A0283A"/>
    <w:rsid w:val="00A02A39"/>
    <w:rsid w:val="00A03053"/>
    <w:rsid w:val="00A0307E"/>
    <w:rsid w:val="00A03480"/>
    <w:rsid w:val="00A03DBC"/>
    <w:rsid w:val="00A042B2"/>
    <w:rsid w:val="00A042B9"/>
    <w:rsid w:val="00A053C6"/>
    <w:rsid w:val="00A053D3"/>
    <w:rsid w:val="00A05946"/>
    <w:rsid w:val="00A06241"/>
    <w:rsid w:val="00A06B55"/>
    <w:rsid w:val="00A079C6"/>
    <w:rsid w:val="00A07C7C"/>
    <w:rsid w:val="00A115C6"/>
    <w:rsid w:val="00A117E3"/>
    <w:rsid w:val="00A118C0"/>
    <w:rsid w:val="00A12748"/>
    <w:rsid w:val="00A12775"/>
    <w:rsid w:val="00A1310C"/>
    <w:rsid w:val="00A131E3"/>
    <w:rsid w:val="00A134EE"/>
    <w:rsid w:val="00A14227"/>
    <w:rsid w:val="00A150F3"/>
    <w:rsid w:val="00A15842"/>
    <w:rsid w:val="00A15ACC"/>
    <w:rsid w:val="00A1636A"/>
    <w:rsid w:val="00A16BC1"/>
    <w:rsid w:val="00A202BC"/>
    <w:rsid w:val="00A21EA3"/>
    <w:rsid w:val="00A22CF4"/>
    <w:rsid w:val="00A22EBC"/>
    <w:rsid w:val="00A239BF"/>
    <w:rsid w:val="00A23CB3"/>
    <w:rsid w:val="00A240AC"/>
    <w:rsid w:val="00A257B1"/>
    <w:rsid w:val="00A26349"/>
    <w:rsid w:val="00A27042"/>
    <w:rsid w:val="00A303EE"/>
    <w:rsid w:val="00A317FD"/>
    <w:rsid w:val="00A31971"/>
    <w:rsid w:val="00A31D69"/>
    <w:rsid w:val="00A323C9"/>
    <w:rsid w:val="00A3284C"/>
    <w:rsid w:val="00A32F1E"/>
    <w:rsid w:val="00A33587"/>
    <w:rsid w:val="00A33CBB"/>
    <w:rsid w:val="00A33DE2"/>
    <w:rsid w:val="00A3457D"/>
    <w:rsid w:val="00A359F3"/>
    <w:rsid w:val="00A364DF"/>
    <w:rsid w:val="00A37757"/>
    <w:rsid w:val="00A408AB"/>
    <w:rsid w:val="00A41094"/>
    <w:rsid w:val="00A41197"/>
    <w:rsid w:val="00A415BE"/>
    <w:rsid w:val="00A41E6A"/>
    <w:rsid w:val="00A41FCA"/>
    <w:rsid w:val="00A427E0"/>
    <w:rsid w:val="00A42DC2"/>
    <w:rsid w:val="00A43446"/>
    <w:rsid w:val="00A434DA"/>
    <w:rsid w:val="00A4392B"/>
    <w:rsid w:val="00A443C9"/>
    <w:rsid w:val="00A445DA"/>
    <w:rsid w:val="00A446D4"/>
    <w:rsid w:val="00A44824"/>
    <w:rsid w:val="00A44EB5"/>
    <w:rsid w:val="00A45A92"/>
    <w:rsid w:val="00A474C7"/>
    <w:rsid w:val="00A475DC"/>
    <w:rsid w:val="00A475F8"/>
    <w:rsid w:val="00A515C8"/>
    <w:rsid w:val="00A51F2B"/>
    <w:rsid w:val="00A52303"/>
    <w:rsid w:val="00A524BB"/>
    <w:rsid w:val="00A529DF"/>
    <w:rsid w:val="00A5381B"/>
    <w:rsid w:val="00A53A30"/>
    <w:rsid w:val="00A5635A"/>
    <w:rsid w:val="00A57B40"/>
    <w:rsid w:val="00A60DF5"/>
    <w:rsid w:val="00A61CD6"/>
    <w:rsid w:val="00A62CB5"/>
    <w:rsid w:val="00A62CB6"/>
    <w:rsid w:val="00A62CF7"/>
    <w:rsid w:val="00A63799"/>
    <w:rsid w:val="00A659A1"/>
    <w:rsid w:val="00A6601E"/>
    <w:rsid w:val="00A664A5"/>
    <w:rsid w:val="00A66DB2"/>
    <w:rsid w:val="00A67A33"/>
    <w:rsid w:val="00A7200D"/>
    <w:rsid w:val="00A72879"/>
    <w:rsid w:val="00A72F55"/>
    <w:rsid w:val="00A740E2"/>
    <w:rsid w:val="00A74707"/>
    <w:rsid w:val="00A747A2"/>
    <w:rsid w:val="00A74ADA"/>
    <w:rsid w:val="00A74E54"/>
    <w:rsid w:val="00A7535C"/>
    <w:rsid w:val="00A75546"/>
    <w:rsid w:val="00A7604C"/>
    <w:rsid w:val="00A76305"/>
    <w:rsid w:val="00A766A0"/>
    <w:rsid w:val="00A766D1"/>
    <w:rsid w:val="00A76D50"/>
    <w:rsid w:val="00A77267"/>
    <w:rsid w:val="00A77D42"/>
    <w:rsid w:val="00A81E30"/>
    <w:rsid w:val="00A8250F"/>
    <w:rsid w:val="00A834A0"/>
    <w:rsid w:val="00A85327"/>
    <w:rsid w:val="00A8655E"/>
    <w:rsid w:val="00A866E4"/>
    <w:rsid w:val="00A867CA"/>
    <w:rsid w:val="00A86E3F"/>
    <w:rsid w:val="00A90337"/>
    <w:rsid w:val="00A91AE5"/>
    <w:rsid w:val="00A92090"/>
    <w:rsid w:val="00A92A2A"/>
    <w:rsid w:val="00A92F16"/>
    <w:rsid w:val="00A92FA6"/>
    <w:rsid w:val="00A93F7E"/>
    <w:rsid w:val="00A94260"/>
    <w:rsid w:val="00A94B4F"/>
    <w:rsid w:val="00A95553"/>
    <w:rsid w:val="00A971E4"/>
    <w:rsid w:val="00A97516"/>
    <w:rsid w:val="00A97D76"/>
    <w:rsid w:val="00A97EAA"/>
    <w:rsid w:val="00A97EAF"/>
    <w:rsid w:val="00AA09B9"/>
    <w:rsid w:val="00AA0A69"/>
    <w:rsid w:val="00AA1891"/>
    <w:rsid w:val="00AA2010"/>
    <w:rsid w:val="00AA2701"/>
    <w:rsid w:val="00AA37B0"/>
    <w:rsid w:val="00AA434B"/>
    <w:rsid w:val="00AA440B"/>
    <w:rsid w:val="00AA5D85"/>
    <w:rsid w:val="00AA600E"/>
    <w:rsid w:val="00AA6242"/>
    <w:rsid w:val="00AA68F0"/>
    <w:rsid w:val="00AA692D"/>
    <w:rsid w:val="00AA6D4C"/>
    <w:rsid w:val="00AB02A1"/>
    <w:rsid w:val="00AB0BC7"/>
    <w:rsid w:val="00AB1096"/>
    <w:rsid w:val="00AB19AD"/>
    <w:rsid w:val="00AB2AA5"/>
    <w:rsid w:val="00AB38F8"/>
    <w:rsid w:val="00AB4A00"/>
    <w:rsid w:val="00AB4C60"/>
    <w:rsid w:val="00AB5915"/>
    <w:rsid w:val="00AB5D24"/>
    <w:rsid w:val="00AB6789"/>
    <w:rsid w:val="00AC07FE"/>
    <w:rsid w:val="00AC1DF0"/>
    <w:rsid w:val="00AC2239"/>
    <w:rsid w:val="00AC28B1"/>
    <w:rsid w:val="00AC3155"/>
    <w:rsid w:val="00AC374E"/>
    <w:rsid w:val="00AC3856"/>
    <w:rsid w:val="00AC3B40"/>
    <w:rsid w:val="00AC3E2C"/>
    <w:rsid w:val="00AC40FA"/>
    <w:rsid w:val="00AC4478"/>
    <w:rsid w:val="00AC46A3"/>
    <w:rsid w:val="00AC5751"/>
    <w:rsid w:val="00AC626E"/>
    <w:rsid w:val="00AC69BE"/>
    <w:rsid w:val="00AC6B9D"/>
    <w:rsid w:val="00AD1126"/>
    <w:rsid w:val="00AD1D6D"/>
    <w:rsid w:val="00AD2C8D"/>
    <w:rsid w:val="00AD3D0C"/>
    <w:rsid w:val="00AD4FC3"/>
    <w:rsid w:val="00AD52F0"/>
    <w:rsid w:val="00AD5478"/>
    <w:rsid w:val="00AD6AAA"/>
    <w:rsid w:val="00AD72EE"/>
    <w:rsid w:val="00AD7B03"/>
    <w:rsid w:val="00AE0C56"/>
    <w:rsid w:val="00AE11FA"/>
    <w:rsid w:val="00AE1638"/>
    <w:rsid w:val="00AE1F3F"/>
    <w:rsid w:val="00AE240E"/>
    <w:rsid w:val="00AE2EFB"/>
    <w:rsid w:val="00AE34B9"/>
    <w:rsid w:val="00AE5EEE"/>
    <w:rsid w:val="00AE755A"/>
    <w:rsid w:val="00AF080F"/>
    <w:rsid w:val="00AF1693"/>
    <w:rsid w:val="00AF1AD6"/>
    <w:rsid w:val="00AF271E"/>
    <w:rsid w:val="00AF2D83"/>
    <w:rsid w:val="00AF3CFD"/>
    <w:rsid w:val="00AF468C"/>
    <w:rsid w:val="00AF47EE"/>
    <w:rsid w:val="00AF4C67"/>
    <w:rsid w:val="00AF4E86"/>
    <w:rsid w:val="00AF5918"/>
    <w:rsid w:val="00AF6961"/>
    <w:rsid w:val="00AF70F7"/>
    <w:rsid w:val="00AF75A8"/>
    <w:rsid w:val="00AF76DD"/>
    <w:rsid w:val="00AF7941"/>
    <w:rsid w:val="00B003AA"/>
    <w:rsid w:val="00B003F1"/>
    <w:rsid w:val="00B00695"/>
    <w:rsid w:val="00B01718"/>
    <w:rsid w:val="00B01A8A"/>
    <w:rsid w:val="00B01AAF"/>
    <w:rsid w:val="00B01B29"/>
    <w:rsid w:val="00B01B5B"/>
    <w:rsid w:val="00B03752"/>
    <w:rsid w:val="00B03C04"/>
    <w:rsid w:val="00B0441D"/>
    <w:rsid w:val="00B06064"/>
    <w:rsid w:val="00B065B6"/>
    <w:rsid w:val="00B06B1E"/>
    <w:rsid w:val="00B06DDE"/>
    <w:rsid w:val="00B10E4A"/>
    <w:rsid w:val="00B11971"/>
    <w:rsid w:val="00B12407"/>
    <w:rsid w:val="00B12D20"/>
    <w:rsid w:val="00B13732"/>
    <w:rsid w:val="00B13A9B"/>
    <w:rsid w:val="00B14C82"/>
    <w:rsid w:val="00B15C81"/>
    <w:rsid w:val="00B17053"/>
    <w:rsid w:val="00B20766"/>
    <w:rsid w:val="00B20D17"/>
    <w:rsid w:val="00B21E7E"/>
    <w:rsid w:val="00B222E2"/>
    <w:rsid w:val="00B223C5"/>
    <w:rsid w:val="00B22A57"/>
    <w:rsid w:val="00B23366"/>
    <w:rsid w:val="00B24A45"/>
    <w:rsid w:val="00B25EA2"/>
    <w:rsid w:val="00B2642D"/>
    <w:rsid w:val="00B26C37"/>
    <w:rsid w:val="00B27311"/>
    <w:rsid w:val="00B27E2C"/>
    <w:rsid w:val="00B30BB8"/>
    <w:rsid w:val="00B31B9A"/>
    <w:rsid w:val="00B320EF"/>
    <w:rsid w:val="00B321A3"/>
    <w:rsid w:val="00B328F1"/>
    <w:rsid w:val="00B32B87"/>
    <w:rsid w:val="00B3301A"/>
    <w:rsid w:val="00B3379D"/>
    <w:rsid w:val="00B33D27"/>
    <w:rsid w:val="00B34245"/>
    <w:rsid w:val="00B3427B"/>
    <w:rsid w:val="00B34335"/>
    <w:rsid w:val="00B345EC"/>
    <w:rsid w:val="00B3535E"/>
    <w:rsid w:val="00B3545F"/>
    <w:rsid w:val="00B36EB3"/>
    <w:rsid w:val="00B37911"/>
    <w:rsid w:val="00B37D93"/>
    <w:rsid w:val="00B40BED"/>
    <w:rsid w:val="00B41DA2"/>
    <w:rsid w:val="00B41DCF"/>
    <w:rsid w:val="00B4238E"/>
    <w:rsid w:val="00B43D53"/>
    <w:rsid w:val="00B44D6E"/>
    <w:rsid w:val="00B459A3"/>
    <w:rsid w:val="00B46BAB"/>
    <w:rsid w:val="00B47928"/>
    <w:rsid w:val="00B47930"/>
    <w:rsid w:val="00B500C6"/>
    <w:rsid w:val="00B50265"/>
    <w:rsid w:val="00B50713"/>
    <w:rsid w:val="00B50868"/>
    <w:rsid w:val="00B50AAF"/>
    <w:rsid w:val="00B51497"/>
    <w:rsid w:val="00B523F7"/>
    <w:rsid w:val="00B52886"/>
    <w:rsid w:val="00B52CBC"/>
    <w:rsid w:val="00B5346B"/>
    <w:rsid w:val="00B5347F"/>
    <w:rsid w:val="00B53839"/>
    <w:rsid w:val="00B540D3"/>
    <w:rsid w:val="00B54CF6"/>
    <w:rsid w:val="00B54D98"/>
    <w:rsid w:val="00B55671"/>
    <w:rsid w:val="00B56720"/>
    <w:rsid w:val="00B56B0A"/>
    <w:rsid w:val="00B56E66"/>
    <w:rsid w:val="00B576CC"/>
    <w:rsid w:val="00B57872"/>
    <w:rsid w:val="00B61B51"/>
    <w:rsid w:val="00B61CF1"/>
    <w:rsid w:val="00B62B17"/>
    <w:rsid w:val="00B62B2F"/>
    <w:rsid w:val="00B63747"/>
    <w:rsid w:val="00B63CDF"/>
    <w:rsid w:val="00B63F14"/>
    <w:rsid w:val="00B64251"/>
    <w:rsid w:val="00B6452C"/>
    <w:rsid w:val="00B64573"/>
    <w:rsid w:val="00B65201"/>
    <w:rsid w:val="00B652A2"/>
    <w:rsid w:val="00B6583C"/>
    <w:rsid w:val="00B665FA"/>
    <w:rsid w:val="00B70052"/>
    <w:rsid w:val="00B7005A"/>
    <w:rsid w:val="00B717B9"/>
    <w:rsid w:val="00B72660"/>
    <w:rsid w:val="00B72B27"/>
    <w:rsid w:val="00B731BE"/>
    <w:rsid w:val="00B73806"/>
    <w:rsid w:val="00B7390B"/>
    <w:rsid w:val="00B741FB"/>
    <w:rsid w:val="00B74202"/>
    <w:rsid w:val="00B76023"/>
    <w:rsid w:val="00B76F6B"/>
    <w:rsid w:val="00B77333"/>
    <w:rsid w:val="00B774BA"/>
    <w:rsid w:val="00B77FE2"/>
    <w:rsid w:val="00B80D78"/>
    <w:rsid w:val="00B81062"/>
    <w:rsid w:val="00B81DBD"/>
    <w:rsid w:val="00B81FF0"/>
    <w:rsid w:val="00B82719"/>
    <w:rsid w:val="00B8280F"/>
    <w:rsid w:val="00B84294"/>
    <w:rsid w:val="00B842B1"/>
    <w:rsid w:val="00B845C8"/>
    <w:rsid w:val="00B85588"/>
    <w:rsid w:val="00B8598F"/>
    <w:rsid w:val="00B85AE0"/>
    <w:rsid w:val="00B85F8F"/>
    <w:rsid w:val="00B860E4"/>
    <w:rsid w:val="00B86376"/>
    <w:rsid w:val="00B86438"/>
    <w:rsid w:val="00B87EF3"/>
    <w:rsid w:val="00B90635"/>
    <w:rsid w:val="00B906B4"/>
    <w:rsid w:val="00B918FD"/>
    <w:rsid w:val="00B91FFB"/>
    <w:rsid w:val="00B94B6A"/>
    <w:rsid w:val="00B957EB"/>
    <w:rsid w:val="00B95964"/>
    <w:rsid w:val="00B96771"/>
    <w:rsid w:val="00B9705E"/>
    <w:rsid w:val="00B97306"/>
    <w:rsid w:val="00BA0764"/>
    <w:rsid w:val="00BA0B30"/>
    <w:rsid w:val="00BA24CD"/>
    <w:rsid w:val="00BA275F"/>
    <w:rsid w:val="00BA2CBB"/>
    <w:rsid w:val="00BA2F44"/>
    <w:rsid w:val="00BA4E7F"/>
    <w:rsid w:val="00BA5311"/>
    <w:rsid w:val="00BA6465"/>
    <w:rsid w:val="00BA65A6"/>
    <w:rsid w:val="00BA6618"/>
    <w:rsid w:val="00BA77AD"/>
    <w:rsid w:val="00BA7857"/>
    <w:rsid w:val="00BB1F32"/>
    <w:rsid w:val="00BB247F"/>
    <w:rsid w:val="00BB2CB2"/>
    <w:rsid w:val="00BB59AC"/>
    <w:rsid w:val="00BB5A98"/>
    <w:rsid w:val="00BB6361"/>
    <w:rsid w:val="00BB638A"/>
    <w:rsid w:val="00BB6616"/>
    <w:rsid w:val="00BB770C"/>
    <w:rsid w:val="00BB7A9E"/>
    <w:rsid w:val="00BC0E20"/>
    <w:rsid w:val="00BC15DD"/>
    <w:rsid w:val="00BC174A"/>
    <w:rsid w:val="00BC19DF"/>
    <w:rsid w:val="00BC218F"/>
    <w:rsid w:val="00BC2D9B"/>
    <w:rsid w:val="00BC3478"/>
    <w:rsid w:val="00BC3B64"/>
    <w:rsid w:val="00BC3FBA"/>
    <w:rsid w:val="00BC45BD"/>
    <w:rsid w:val="00BC633C"/>
    <w:rsid w:val="00BC68E4"/>
    <w:rsid w:val="00BC69EC"/>
    <w:rsid w:val="00BC6C64"/>
    <w:rsid w:val="00BD00C6"/>
    <w:rsid w:val="00BD0CBF"/>
    <w:rsid w:val="00BD1596"/>
    <w:rsid w:val="00BD2A5D"/>
    <w:rsid w:val="00BD2A8F"/>
    <w:rsid w:val="00BD3F63"/>
    <w:rsid w:val="00BD4719"/>
    <w:rsid w:val="00BD489A"/>
    <w:rsid w:val="00BD596F"/>
    <w:rsid w:val="00BD7795"/>
    <w:rsid w:val="00BE04E9"/>
    <w:rsid w:val="00BE11A9"/>
    <w:rsid w:val="00BE14F2"/>
    <w:rsid w:val="00BE1F96"/>
    <w:rsid w:val="00BE2125"/>
    <w:rsid w:val="00BE3209"/>
    <w:rsid w:val="00BE45BE"/>
    <w:rsid w:val="00BE4F55"/>
    <w:rsid w:val="00BE5047"/>
    <w:rsid w:val="00BE5343"/>
    <w:rsid w:val="00BE5A51"/>
    <w:rsid w:val="00BE6A1D"/>
    <w:rsid w:val="00BE6B63"/>
    <w:rsid w:val="00BE6CA6"/>
    <w:rsid w:val="00BF0AD9"/>
    <w:rsid w:val="00BF3D1A"/>
    <w:rsid w:val="00BF46AC"/>
    <w:rsid w:val="00BF4A7A"/>
    <w:rsid w:val="00BF5855"/>
    <w:rsid w:val="00BF5B08"/>
    <w:rsid w:val="00C0003D"/>
    <w:rsid w:val="00C00068"/>
    <w:rsid w:val="00C0052E"/>
    <w:rsid w:val="00C0100C"/>
    <w:rsid w:val="00C040A4"/>
    <w:rsid w:val="00C04491"/>
    <w:rsid w:val="00C04545"/>
    <w:rsid w:val="00C075D8"/>
    <w:rsid w:val="00C100A6"/>
    <w:rsid w:val="00C10675"/>
    <w:rsid w:val="00C10B48"/>
    <w:rsid w:val="00C10F2C"/>
    <w:rsid w:val="00C10F3E"/>
    <w:rsid w:val="00C10F71"/>
    <w:rsid w:val="00C128BD"/>
    <w:rsid w:val="00C12E89"/>
    <w:rsid w:val="00C12F70"/>
    <w:rsid w:val="00C13289"/>
    <w:rsid w:val="00C13FD1"/>
    <w:rsid w:val="00C14079"/>
    <w:rsid w:val="00C14AD7"/>
    <w:rsid w:val="00C14E7B"/>
    <w:rsid w:val="00C164B9"/>
    <w:rsid w:val="00C216EC"/>
    <w:rsid w:val="00C21C86"/>
    <w:rsid w:val="00C224F7"/>
    <w:rsid w:val="00C22725"/>
    <w:rsid w:val="00C22B15"/>
    <w:rsid w:val="00C22C4D"/>
    <w:rsid w:val="00C24A76"/>
    <w:rsid w:val="00C25013"/>
    <w:rsid w:val="00C25502"/>
    <w:rsid w:val="00C26088"/>
    <w:rsid w:val="00C30275"/>
    <w:rsid w:val="00C3045B"/>
    <w:rsid w:val="00C30BAF"/>
    <w:rsid w:val="00C31B27"/>
    <w:rsid w:val="00C31B3D"/>
    <w:rsid w:val="00C32520"/>
    <w:rsid w:val="00C32C12"/>
    <w:rsid w:val="00C32F3E"/>
    <w:rsid w:val="00C33B5E"/>
    <w:rsid w:val="00C342AA"/>
    <w:rsid w:val="00C34418"/>
    <w:rsid w:val="00C34482"/>
    <w:rsid w:val="00C34A15"/>
    <w:rsid w:val="00C36ABA"/>
    <w:rsid w:val="00C36C10"/>
    <w:rsid w:val="00C37233"/>
    <w:rsid w:val="00C40E8C"/>
    <w:rsid w:val="00C4139D"/>
    <w:rsid w:val="00C4171B"/>
    <w:rsid w:val="00C42C06"/>
    <w:rsid w:val="00C46058"/>
    <w:rsid w:val="00C475B9"/>
    <w:rsid w:val="00C47F57"/>
    <w:rsid w:val="00C5109F"/>
    <w:rsid w:val="00C51C7E"/>
    <w:rsid w:val="00C524B3"/>
    <w:rsid w:val="00C52CF9"/>
    <w:rsid w:val="00C53656"/>
    <w:rsid w:val="00C53809"/>
    <w:rsid w:val="00C55DEE"/>
    <w:rsid w:val="00C55FA7"/>
    <w:rsid w:val="00C56224"/>
    <w:rsid w:val="00C56444"/>
    <w:rsid w:val="00C57423"/>
    <w:rsid w:val="00C57BC0"/>
    <w:rsid w:val="00C57D74"/>
    <w:rsid w:val="00C605E0"/>
    <w:rsid w:val="00C6071B"/>
    <w:rsid w:val="00C60743"/>
    <w:rsid w:val="00C616FC"/>
    <w:rsid w:val="00C61D1D"/>
    <w:rsid w:val="00C62033"/>
    <w:rsid w:val="00C628A0"/>
    <w:rsid w:val="00C62B51"/>
    <w:rsid w:val="00C6379F"/>
    <w:rsid w:val="00C6395C"/>
    <w:rsid w:val="00C64226"/>
    <w:rsid w:val="00C65375"/>
    <w:rsid w:val="00C654E1"/>
    <w:rsid w:val="00C70B2B"/>
    <w:rsid w:val="00C71446"/>
    <w:rsid w:val="00C71AF5"/>
    <w:rsid w:val="00C71F3E"/>
    <w:rsid w:val="00C73244"/>
    <w:rsid w:val="00C74515"/>
    <w:rsid w:val="00C74700"/>
    <w:rsid w:val="00C75623"/>
    <w:rsid w:val="00C7603D"/>
    <w:rsid w:val="00C76D86"/>
    <w:rsid w:val="00C7735D"/>
    <w:rsid w:val="00C774DB"/>
    <w:rsid w:val="00C7769F"/>
    <w:rsid w:val="00C80502"/>
    <w:rsid w:val="00C80FEF"/>
    <w:rsid w:val="00C81E74"/>
    <w:rsid w:val="00C82240"/>
    <w:rsid w:val="00C82DAE"/>
    <w:rsid w:val="00C82F38"/>
    <w:rsid w:val="00C82FA0"/>
    <w:rsid w:val="00C838F2"/>
    <w:rsid w:val="00C83997"/>
    <w:rsid w:val="00C84051"/>
    <w:rsid w:val="00C845E0"/>
    <w:rsid w:val="00C84B05"/>
    <w:rsid w:val="00C864AB"/>
    <w:rsid w:val="00C87806"/>
    <w:rsid w:val="00C909AC"/>
    <w:rsid w:val="00C90B41"/>
    <w:rsid w:val="00C9223F"/>
    <w:rsid w:val="00C92777"/>
    <w:rsid w:val="00C929C8"/>
    <w:rsid w:val="00C92DB7"/>
    <w:rsid w:val="00C92F94"/>
    <w:rsid w:val="00C9365F"/>
    <w:rsid w:val="00C939A3"/>
    <w:rsid w:val="00C94075"/>
    <w:rsid w:val="00C94D58"/>
    <w:rsid w:val="00C95033"/>
    <w:rsid w:val="00C96588"/>
    <w:rsid w:val="00C96F2D"/>
    <w:rsid w:val="00C9737B"/>
    <w:rsid w:val="00C9797A"/>
    <w:rsid w:val="00CA000C"/>
    <w:rsid w:val="00CA0884"/>
    <w:rsid w:val="00CA0D8E"/>
    <w:rsid w:val="00CA242D"/>
    <w:rsid w:val="00CA2802"/>
    <w:rsid w:val="00CA39A7"/>
    <w:rsid w:val="00CA3F03"/>
    <w:rsid w:val="00CA4F86"/>
    <w:rsid w:val="00CA54DF"/>
    <w:rsid w:val="00CA5572"/>
    <w:rsid w:val="00CA5EEE"/>
    <w:rsid w:val="00CA6058"/>
    <w:rsid w:val="00CA61FC"/>
    <w:rsid w:val="00CA6C1C"/>
    <w:rsid w:val="00CA6F90"/>
    <w:rsid w:val="00CA79B7"/>
    <w:rsid w:val="00CA7CE8"/>
    <w:rsid w:val="00CB025F"/>
    <w:rsid w:val="00CB0924"/>
    <w:rsid w:val="00CB0EAC"/>
    <w:rsid w:val="00CB10A6"/>
    <w:rsid w:val="00CB132F"/>
    <w:rsid w:val="00CB1332"/>
    <w:rsid w:val="00CB1C19"/>
    <w:rsid w:val="00CB1FDC"/>
    <w:rsid w:val="00CB26E2"/>
    <w:rsid w:val="00CB34B6"/>
    <w:rsid w:val="00CB367B"/>
    <w:rsid w:val="00CB3889"/>
    <w:rsid w:val="00CB3EA6"/>
    <w:rsid w:val="00CB3F31"/>
    <w:rsid w:val="00CB432E"/>
    <w:rsid w:val="00CB55AB"/>
    <w:rsid w:val="00CB5777"/>
    <w:rsid w:val="00CB5BE6"/>
    <w:rsid w:val="00CB6563"/>
    <w:rsid w:val="00CB6A40"/>
    <w:rsid w:val="00CB6C27"/>
    <w:rsid w:val="00CB6E15"/>
    <w:rsid w:val="00CB70F5"/>
    <w:rsid w:val="00CC14D9"/>
    <w:rsid w:val="00CC3284"/>
    <w:rsid w:val="00CC3575"/>
    <w:rsid w:val="00CC41BF"/>
    <w:rsid w:val="00CC4A01"/>
    <w:rsid w:val="00CC4CFB"/>
    <w:rsid w:val="00CC50F4"/>
    <w:rsid w:val="00CC5681"/>
    <w:rsid w:val="00CC6133"/>
    <w:rsid w:val="00CC6B33"/>
    <w:rsid w:val="00CC7727"/>
    <w:rsid w:val="00CC7A05"/>
    <w:rsid w:val="00CC7AFC"/>
    <w:rsid w:val="00CD046B"/>
    <w:rsid w:val="00CD077A"/>
    <w:rsid w:val="00CD1D3E"/>
    <w:rsid w:val="00CD2703"/>
    <w:rsid w:val="00CD2B78"/>
    <w:rsid w:val="00CD3860"/>
    <w:rsid w:val="00CD3B17"/>
    <w:rsid w:val="00CD3F77"/>
    <w:rsid w:val="00CD4A38"/>
    <w:rsid w:val="00CD4EFD"/>
    <w:rsid w:val="00CD50EE"/>
    <w:rsid w:val="00CD5142"/>
    <w:rsid w:val="00CD542C"/>
    <w:rsid w:val="00CD70BB"/>
    <w:rsid w:val="00CD7306"/>
    <w:rsid w:val="00CD7347"/>
    <w:rsid w:val="00CD784C"/>
    <w:rsid w:val="00CE07E3"/>
    <w:rsid w:val="00CE0D3B"/>
    <w:rsid w:val="00CE1562"/>
    <w:rsid w:val="00CE1795"/>
    <w:rsid w:val="00CE1939"/>
    <w:rsid w:val="00CE1E45"/>
    <w:rsid w:val="00CE31DC"/>
    <w:rsid w:val="00CE5146"/>
    <w:rsid w:val="00CE52E7"/>
    <w:rsid w:val="00CE6344"/>
    <w:rsid w:val="00CE6691"/>
    <w:rsid w:val="00CE7948"/>
    <w:rsid w:val="00CF14E7"/>
    <w:rsid w:val="00CF1E71"/>
    <w:rsid w:val="00CF207B"/>
    <w:rsid w:val="00CF34B2"/>
    <w:rsid w:val="00CF3AC5"/>
    <w:rsid w:val="00CF49BA"/>
    <w:rsid w:val="00CF71F3"/>
    <w:rsid w:val="00CF7233"/>
    <w:rsid w:val="00CF73A6"/>
    <w:rsid w:val="00CF7520"/>
    <w:rsid w:val="00D000A5"/>
    <w:rsid w:val="00D00D32"/>
    <w:rsid w:val="00D00E19"/>
    <w:rsid w:val="00D00EE2"/>
    <w:rsid w:val="00D018B3"/>
    <w:rsid w:val="00D022DB"/>
    <w:rsid w:val="00D03053"/>
    <w:rsid w:val="00D043EC"/>
    <w:rsid w:val="00D0450D"/>
    <w:rsid w:val="00D04A6B"/>
    <w:rsid w:val="00D05B19"/>
    <w:rsid w:val="00D05CE2"/>
    <w:rsid w:val="00D060A6"/>
    <w:rsid w:val="00D06961"/>
    <w:rsid w:val="00D101E3"/>
    <w:rsid w:val="00D10DE6"/>
    <w:rsid w:val="00D11060"/>
    <w:rsid w:val="00D1122E"/>
    <w:rsid w:val="00D114A7"/>
    <w:rsid w:val="00D11EA4"/>
    <w:rsid w:val="00D12B92"/>
    <w:rsid w:val="00D13716"/>
    <w:rsid w:val="00D137AA"/>
    <w:rsid w:val="00D13957"/>
    <w:rsid w:val="00D13DB8"/>
    <w:rsid w:val="00D14032"/>
    <w:rsid w:val="00D14A85"/>
    <w:rsid w:val="00D14BB2"/>
    <w:rsid w:val="00D14FAA"/>
    <w:rsid w:val="00D15C25"/>
    <w:rsid w:val="00D17C64"/>
    <w:rsid w:val="00D20955"/>
    <w:rsid w:val="00D20CBD"/>
    <w:rsid w:val="00D22BD7"/>
    <w:rsid w:val="00D233AF"/>
    <w:rsid w:val="00D23539"/>
    <w:rsid w:val="00D235CA"/>
    <w:rsid w:val="00D23A22"/>
    <w:rsid w:val="00D23D00"/>
    <w:rsid w:val="00D2539E"/>
    <w:rsid w:val="00D255D3"/>
    <w:rsid w:val="00D26A28"/>
    <w:rsid w:val="00D275A2"/>
    <w:rsid w:val="00D275CA"/>
    <w:rsid w:val="00D27BCD"/>
    <w:rsid w:val="00D304B6"/>
    <w:rsid w:val="00D30506"/>
    <w:rsid w:val="00D30BEB"/>
    <w:rsid w:val="00D3145B"/>
    <w:rsid w:val="00D3177E"/>
    <w:rsid w:val="00D31ADC"/>
    <w:rsid w:val="00D31D8D"/>
    <w:rsid w:val="00D32C63"/>
    <w:rsid w:val="00D3415A"/>
    <w:rsid w:val="00D34285"/>
    <w:rsid w:val="00D34313"/>
    <w:rsid w:val="00D350F3"/>
    <w:rsid w:val="00D3537F"/>
    <w:rsid w:val="00D41258"/>
    <w:rsid w:val="00D425BD"/>
    <w:rsid w:val="00D44B14"/>
    <w:rsid w:val="00D44B74"/>
    <w:rsid w:val="00D4540A"/>
    <w:rsid w:val="00D46733"/>
    <w:rsid w:val="00D46BB7"/>
    <w:rsid w:val="00D5104B"/>
    <w:rsid w:val="00D5149D"/>
    <w:rsid w:val="00D5150D"/>
    <w:rsid w:val="00D520C6"/>
    <w:rsid w:val="00D52F73"/>
    <w:rsid w:val="00D5356A"/>
    <w:rsid w:val="00D5451C"/>
    <w:rsid w:val="00D54AEC"/>
    <w:rsid w:val="00D54FCA"/>
    <w:rsid w:val="00D557D7"/>
    <w:rsid w:val="00D55A65"/>
    <w:rsid w:val="00D56753"/>
    <w:rsid w:val="00D56B88"/>
    <w:rsid w:val="00D57B3E"/>
    <w:rsid w:val="00D61531"/>
    <w:rsid w:val="00D62AE6"/>
    <w:rsid w:val="00D62B7E"/>
    <w:rsid w:val="00D62ED7"/>
    <w:rsid w:val="00D630CF"/>
    <w:rsid w:val="00D6397A"/>
    <w:rsid w:val="00D65460"/>
    <w:rsid w:val="00D664C6"/>
    <w:rsid w:val="00D667FA"/>
    <w:rsid w:val="00D67DF2"/>
    <w:rsid w:val="00D70C88"/>
    <w:rsid w:val="00D7209E"/>
    <w:rsid w:val="00D72B95"/>
    <w:rsid w:val="00D72FEE"/>
    <w:rsid w:val="00D73B14"/>
    <w:rsid w:val="00D73FAF"/>
    <w:rsid w:val="00D74DBD"/>
    <w:rsid w:val="00D75C2E"/>
    <w:rsid w:val="00D75F92"/>
    <w:rsid w:val="00D7610B"/>
    <w:rsid w:val="00D761D7"/>
    <w:rsid w:val="00D76B5B"/>
    <w:rsid w:val="00D76D70"/>
    <w:rsid w:val="00D7717C"/>
    <w:rsid w:val="00D77FC3"/>
    <w:rsid w:val="00D80016"/>
    <w:rsid w:val="00D8001F"/>
    <w:rsid w:val="00D808D2"/>
    <w:rsid w:val="00D80CF8"/>
    <w:rsid w:val="00D829FB"/>
    <w:rsid w:val="00D82C3D"/>
    <w:rsid w:val="00D83E4E"/>
    <w:rsid w:val="00D84431"/>
    <w:rsid w:val="00D850F0"/>
    <w:rsid w:val="00D85644"/>
    <w:rsid w:val="00D863AF"/>
    <w:rsid w:val="00D8719A"/>
    <w:rsid w:val="00D872C0"/>
    <w:rsid w:val="00D873F5"/>
    <w:rsid w:val="00D87CC3"/>
    <w:rsid w:val="00D87D29"/>
    <w:rsid w:val="00D90E94"/>
    <w:rsid w:val="00D92288"/>
    <w:rsid w:val="00D92EED"/>
    <w:rsid w:val="00D9322B"/>
    <w:rsid w:val="00D937BE"/>
    <w:rsid w:val="00D94D47"/>
    <w:rsid w:val="00D95093"/>
    <w:rsid w:val="00D959AD"/>
    <w:rsid w:val="00D96300"/>
    <w:rsid w:val="00D96AA9"/>
    <w:rsid w:val="00D96AEF"/>
    <w:rsid w:val="00D96DBB"/>
    <w:rsid w:val="00D970A1"/>
    <w:rsid w:val="00D9730A"/>
    <w:rsid w:val="00D976E7"/>
    <w:rsid w:val="00D97B1C"/>
    <w:rsid w:val="00D97CC4"/>
    <w:rsid w:val="00DA03F0"/>
    <w:rsid w:val="00DA04A3"/>
    <w:rsid w:val="00DA0B0F"/>
    <w:rsid w:val="00DA1F5F"/>
    <w:rsid w:val="00DA3024"/>
    <w:rsid w:val="00DA31B3"/>
    <w:rsid w:val="00DA3350"/>
    <w:rsid w:val="00DA3487"/>
    <w:rsid w:val="00DA3E64"/>
    <w:rsid w:val="00DA43AD"/>
    <w:rsid w:val="00DA48CA"/>
    <w:rsid w:val="00DA5691"/>
    <w:rsid w:val="00DA637A"/>
    <w:rsid w:val="00DA675F"/>
    <w:rsid w:val="00DA7717"/>
    <w:rsid w:val="00DB00BF"/>
    <w:rsid w:val="00DB03BE"/>
    <w:rsid w:val="00DB0A52"/>
    <w:rsid w:val="00DB14B9"/>
    <w:rsid w:val="00DB17A3"/>
    <w:rsid w:val="00DB25B8"/>
    <w:rsid w:val="00DB25FE"/>
    <w:rsid w:val="00DB2629"/>
    <w:rsid w:val="00DB37C8"/>
    <w:rsid w:val="00DB3E4F"/>
    <w:rsid w:val="00DB4A68"/>
    <w:rsid w:val="00DB4AD0"/>
    <w:rsid w:val="00DB4E9F"/>
    <w:rsid w:val="00DB536F"/>
    <w:rsid w:val="00DB5807"/>
    <w:rsid w:val="00DB60CD"/>
    <w:rsid w:val="00DB63C9"/>
    <w:rsid w:val="00DC1033"/>
    <w:rsid w:val="00DC30AE"/>
    <w:rsid w:val="00DC44B1"/>
    <w:rsid w:val="00DC44F1"/>
    <w:rsid w:val="00DC784D"/>
    <w:rsid w:val="00DC7C55"/>
    <w:rsid w:val="00DC7E7E"/>
    <w:rsid w:val="00DD064C"/>
    <w:rsid w:val="00DD1AB1"/>
    <w:rsid w:val="00DD211B"/>
    <w:rsid w:val="00DD28FD"/>
    <w:rsid w:val="00DD3053"/>
    <w:rsid w:val="00DD36F1"/>
    <w:rsid w:val="00DD3C07"/>
    <w:rsid w:val="00DD46A0"/>
    <w:rsid w:val="00DD4F8C"/>
    <w:rsid w:val="00DD5A14"/>
    <w:rsid w:val="00DD5AA5"/>
    <w:rsid w:val="00DE090D"/>
    <w:rsid w:val="00DE0F3E"/>
    <w:rsid w:val="00DE278D"/>
    <w:rsid w:val="00DE2F1A"/>
    <w:rsid w:val="00DE342A"/>
    <w:rsid w:val="00DE3944"/>
    <w:rsid w:val="00DE3A26"/>
    <w:rsid w:val="00DE3DCA"/>
    <w:rsid w:val="00DE7A76"/>
    <w:rsid w:val="00DF0B2C"/>
    <w:rsid w:val="00DF141C"/>
    <w:rsid w:val="00DF2CD9"/>
    <w:rsid w:val="00DF2D61"/>
    <w:rsid w:val="00DF2D6B"/>
    <w:rsid w:val="00DF2D85"/>
    <w:rsid w:val="00DF35FE"/>
    <w:rsid w:val="00DF4272"/>
    <w:rsid w:val="00DF446B"/>
    <w:rsid w:val="00DF4821"/>
    <w:rsid w:val="00DF4A8E"/>
    <w:rsid w:val="00DF6341"/>
    <w:rsid w:val="00DF727E"/>
    <w:rsid w:val="00DF78B9"/>
    <w:rsid w:val="00DF7DA9"/>
    <w:rsid w:val="00DF7F10"/>
    <w:rsid w:val="00DF7FEF"/>
    <w:rsid w:val="00E0208B"/>
    <w:rsid w:val="00E023DB"/>
    <w:rsid w:val="00E02BDA"/>
    <w:rsid w:val="00E038F8"/>
    <w:rsid w:val="00E05410"/>
    <w:rsid w:val="00E068F5"/>
    <w:rsid w:val="00E10711"/>
    <w:rsid w:val="00E10C1F"/>
    <w:rsid w:val="00E111C2"/>
    <w:rsid w:val="00E11201"/>
    <w:rsid w:val="00E1236E"/>
    <w:rsid w:val="00E129B8"/>
    <w:rsid w:val="00E1407C"/>
    <w:rsid w:val="00E165E9"/>
    <w:rsid w:val="00E17B16"/>
    <w:rsid w:val="00E17F1B"/>
    <w:rsid w:val="00E203FF"/>
    <w:rsid w:val="00E2087A"/>
    <w:rsid w:val="00E20C83"/>
    <w:rsid w:val="00E20DFE"/>
    <w:rsid w:val="00E20FC4"/>
    <w:rsid w:val="00E21A91"/>
    <w:rsid w:val="00E22B87"/>
    <w:rsid w:val="00E23373"/>
    <w:rsid w:val="00E2388F"/>
    <w:rsid w:val="00E238CC"/>
    <w:rsid w:val="00E242D8"/>
    <w:rsid w:val="00E26451"/>
    <w:rsid w:val="00E26A23"/>
    <w:rsid w:val="00E26AEB"/>
    <w:rsid w:val="00E30BC8"/>
    <w:rsid w:val="00E31785"/>
    <w:rsid w:val="00E31894"/>
    <w:rsid w:val="00E322EE"/>
    <w:rsid w:val="00E32954"/>
    <w:rsid w:val="00E32DC7"/>
    <w:rsid w:val="00E335DB"/>
    <w:rsid w:val="00E33749"/>
    <w:rsid w:val="00E337AF"/>
    <w:rsid w:val="00E34735"/>
    <w:rsid w:val="00E35445"/>
    <w:rsid w:val="00E3596D"/>
    <w:rsid w:val="00E35BBE"/>
    <w:rsid w:val="00E35DFE"/>
    <w:rsid w:val="00E36B41"/>
    <w:rsid w:val="00E37700"/>
    <w:rsid w:val="00E40152"/>
    <w:rsid w:val="00E4040A"/>
    <w:rsid w:val="00E40DB9"/>
    <w:rsid w:val="00E40DC3"/>
    <w:rsid w:val="00E412A2"/>
    <w:rsid w:val="00E415CC"/>
    <w:rsid w:val="00E41E5A"/>
    <w:rsid w:val="00E42DF0"/>
    <w:rsid w:val="00E4399D"/>
    <w:rsid w:val="00E43A28"/>
    <w:rsid w:val="00E43B86"/>
    <w:rsid w:val="00E43EC4"/>
    <w:rsid w:val="00E44687"/>
    <w:rsid w:val="00E44A74"/>
    <w:rsid w:val="00E46579"/>
    <w:rsid w:val="00E473A6"/>
    <w:rsid w:val="00E4794E"/>
    <w:rsid w:val="00E479EB"/>
    <w:rsid w:val="00E50437"/>
    <w:rsid w:val="00E50A70"/>
    <w:rsid w:val="00E51177"/>
    <w:rsid w:val="00E5171F"/>
    <w:rsid w:val="00E517A1"/>
    <w:rsid w:val="00E5200D"/>
    <w:rsid w:val="00E524A0"/>
    <w:rsid w:val="00E52A0D"/>
    <w:rsid w:val="00E52DFD"/>
    <w:rsid w:val="00E536D7"/>
    <w:rsid w:val="00E53752"/>
    <w:rsid w:val="00E5471D"/>
    <w:rsid w:val="00E54C0C"/>
    <w:rsid w:val="00E56464"/>
    <w:rsid w:val="00E578B8"/>
    <w:rsid w:val="00E60068"/>
    <w:rsid w:val="00E60214"/>
    <w:rsid w:val="00E606D3"/>
    <w:rsid w:val="00E60CB3"/>
    <w:rsid w:val="00E61A52"/>
    <w:rsid w:val="00E61D3F"/>
    <w:rsid w:val="00E61E30"/>
    <w:rsid w:val="00E627B0"/>
    <w:rsid w:val="00E639E5"/>
    <w:rsid w:val="00E64F4B"/>
    <w:rsid w:val="00E65186"/>
    <w:rsid w:val="00E65A44"/>
    <w:rsid w:val="00E65C64"/>
    <w:rsid w:val="00E661AF"/>
    <w:rsid w:val="00E67D26"/>
    <w:rsid w:val="00E70404"/>
    <w:rsid w:val="00E709CF"/>
    <w:rsid w:val="00E710A5"/>
    <w:rsid w:val="00E719B1"/>
    <w:rsid w:val="00E726AA"/>
    <w:rsid w:val="00E7420E"/>
    <w:rsid w:val="00E749A9"/>
    <w:rsid w:val="00E74CAD"/>
    <w:rsid w:val="00E74D1B"/>
    <w:rsid w:val="00E752AF"/>
    <w:rsid w:val="00E756CF"/>
    <w:rsid w:val="00E759AB"/>
    <w:rsid w:val="00E80163"/>
    <w:rsid w:val="00E80CA4"/>
    <w:rsid w:val="00E82D41"/>
    <w:rsid w:val="00E83944"/>
    <w:rsid w:val="00E83C95"/>
    <w:rsid w:val="00E83E61"/>
    <w:rsid w:val="00E83FE4"/>
    <w:rsid w:val="00E84021"/>
    <w:rsid w:val="00E8406D"/>
    <w:rsid w:val="00E85336"/>
    <w:rsid w:val="00E8569C"/>
    <w:rsid w:val="00E859DA"/>
    <w:rsid w:val="00E85C8A"/>
    <w:rsid w:val="00E87424"/>
    <w:rsid w:val="00E877DE"/>
    <w:rsid w:val="00E92291"/>
    <w:rsid w:val="00E92656"/>
    <w:rsid w:val="00E9267E"/>
    <w:rsid w:val="00E93244"/>
    <w:rsid w:val="00E934CD"/>
    <w:rsid w:val="00E93A5A"/>
    <w:rsid w:val="00E94196"/>
    <w:rsid w:val="00E943FA"/>
    <w:rsid w:val="00E9528A"/>
    <w:rsid w:val="00E96176"/>
    <w:rsid w:val="00E968DE"/>
    <w:rsid w:val="00EA0353"/>
    <w:rsid w:val="00EA071C"/>
    <w:rsid w:val="00EA1FF4"/>
    <w:rsid w:val="00EA44FA"/>
    <w:rsid w:val="00EA4639"/>
    <w:rsid w:val="00EA500D"/>
    <w:rsid w:val="00EA5755"/>
    <w:rsid w:val="00EA594F"/>
    <w:rsid w:val="00EA63FD"/>
    <w:rsid w:val="00EB07FA"/>
    <w:rsid w:val="00EB0F1C"/>
    <w:rsid w:val="00EB11D5"/>
    <w:rsid w:val="00EB1283"/>
    <w:rsid w:val="00EB149B"/>
    <w:rsid w:val="00EB1EDC"/>
    <w:rsid w:val="00EB20AC"/>
    <w:rsid w:val="00EB2860"/>
    <w:rsid w:val="00EB447C"/>
    <w:rsid w:val="00EB4A80"/>
    <w:rsid w:val="00EB4B85"/>
    <w:rsid w:val="00EB55FD"/>
    <w:rsid w:val="00EB5A23"/>
    <w:rsid w:val="00EB5B98"/>
    <w:rsid w:val="00EB6C2C"/>
    <w:rsid w:val="00EB6F81"/>
    <w:rsid w:val="00EB7855"/>
    <w:rsid w:val="00EB7AE3"/>
    <w:rsid w:val="00EB7B15"/>
    <w:rsid w:val="00EB7D33"/>
    <w:rsid w:val="00EC0285"/>
    <w:rsid w:val="00EC0691"/>
    <w:rsid w:val="00EC1ED7"/>
    <w:rsid w:val="00EC23EC"/>
    <w:rsid w:val="00EC49DA"/>
    <w:rsid w:val="00EC511B"/>
    <w:rsid w:val="00EC5703"/>
    <w:rsid w:val="00EC719A"/>
    <w:rsid w:val="00ED0E82"/>
    <w:rsid w:val="00ED1808"/>
    <w:rsid w:val="00ED2783"/>
    <w:rsid w:val="00ED2A30"/>
    <w:rsid w:val="00ED2D93"/>
    <w:rsid w:val="00ED4014"/>
    <w:rsid w:val="00ED4762"/>
    <w:rsid w:val="00ED4B65"/>
    <w:rsid w:val="00ED5DFC"/>
    <w:rsid w:val="00ED66D4"/>
    <w:rsid w:val="00ED6E87"/>
    <w:rsid w:val="00ED702C"/>
    <w:rsid w:val="00ED77DC"/>
    <w:rsid w:val="00ED7BA6"/>
    <w:rsid w:val="00ED7D64"/>
    <w:rsid w:val="00EE0905"/>
    <w:rsid w:val="00EE1754"/>
    <w:rsid w:val="00EE2585"/>
    <w:rsid w:val="00EE2600"/>
    <w:rsid w:val="00EE2F12"/>
    <w:rsid w:val="00EE2F85"/>
    <w:rsid w:val="00EE3AE3"/>
    <w:rsid w:val="00EE4CE8"/>
    <w:rsid w:val="00EE4D91"/>
    <w:rsid w:val="00EE53E5"/>
    <w:rsid w:val="00EE7AB3"/>
    <w:rsid w:val="00EE7CA1"/>
    <w:rsid w:val="00EF02B6"/>
    <w:rsid w:val="00EF02F3"/>
    <w:rsid w:val="00EF110D"/>
    <w:rsid w:val="00EF2693"/>
    <w:rsid w:val="00EF36C4"/>
    <w:rsid w:val="00EF3A6A"/>
    <w:rsid w:val="00EF47E3"/>
    <w:rsid w:val="00EF4EEF"/>
    <w:rsid w:val="00EF6523"/>
    <w:rsid w:val="00EF738C"/>
    <w:rsid w:val="00EF7EF4"/>
    <w:rsid w:val="00F0125C"/>
    <w:rsid w:val="00F01655"/>
    <w:rsid w:val="00F020DD"/>
    <w:rsid w:val="00F0230A"/>
    <w:rsid w:val="00F026AF"/>
    <w:rsid w:val="00F03ECE"/>
    <w:rsid w:val="00F03F7E"/>
    <w:rsid w:val="00F04B98"/>
    <w:rsid w:val="00F05999"/>
    <w:rsid w:val="00F0639A"/>
    <w:rsid w:val="00F06B7A"/>
    <w:rsid w:val="00F074D1"/>
    <w:rsid w:val="00F077C5"/>
    <w:rsid w:val="00F07E83"/>
    <w:rsid w:val="00F10112"/>
    <w:rsid w:val="00F105D4"/>
    <w:rsid w:val="00F1199B"/>
    <w:rsid w:val="00F129E4"/>
    <w:rsid w:val="00F136A7"/>
    <w:rsid w:val="00F13AF1"/>
    <w:rsid w:val="00F1413A"/>
    <w:rsid w:val="00F14772"/>
    <w:rsid w:val="00F14D8E"/>
    <w:rsid w:val="00F1600A"/>
    <w:rsid w:val="00F16337"/>
    <w:rsid w:val="00F16EAE"/>
    <w:rsid w:val="00F17A97"/>
    <w:rsid w:val="00F17AB6"/>
    <w:rsid w:val="00F2021D"/>
    <w:rsid w:val="00F20C0D"/>
    <w:rsid w:val="00F21186"/>
    <w:rsid w:val="00F21595"/>
    <w:rsid w:val="00F21E3A"/>
    <w:rsid w:val="00F22387"/>
    <w:rsid w:val="00F2269F"/>
    <w:rsid w:val="00F228D1"/>
    <w:rsid w:val="00F22DB4"/>
    <w:rsid w:val="00F231CC"/>
    <w:rsid w:val="00F23213"/>
    <w:rsid w:val="00F250A4"/>
    <w:rsid w:val="00F251A2"/>
    <w:rsid w:val="00F27D5F"/>
    <w:rsid w:val="00F303B3"/>
    <w:rsid w:val="00F30453"/>
    <w:rsid w:val="00F3066D"/>
    <w:rsid w:val="00F31261"/>
    <w:rsid w:val="00F3132F"/>
    <w:rsid w:val="00F32B8C"/>
    <w:rsid w:val="00F33D82"/>
    <w:rsid w:val="00F33F60"/>
    <w:rsid w:val="00F34060"/>
    <w:rsid w:val="00F3503D"/>
    <w:rsid w:val="00F356B3"/>
    <w:rsid w:val="00F35731"/>
    <w:rsid w:val="00F358F4"/>
    <w:rsid w:val="00F35D57"/>
    <w:rsid w:val="00F36C41"/>
    <w:rsid w:val="00F40538"/>
    <w:rsid w:val="00F40865"/>
    <w:rsid w:val="00F40DF9"/>
    <w:rsid w:val="00F4102E"/>
    <w:rsid w:val="00F415C4"/>
    <w:rsid w:val="00F41D06"/>
    <w:rsid w:val="00F42F27"/>
    <w:rsid w:val="00F432BF"/>
    <w:rsid w:val="00F4443C"/>
    <w:rsid w:val="00F44CE4"/>
    <w:rsid w:val="00F45091"/>
    <w:rsid w:val="00F4511C"/>
    <w:rsid w:val="00F467B2"/>
    <w:rsid w:val="00F46953"/>
    <w:rsid w:val="00F47421"/>
    <w:rsid w:val="00F5017D"/>
    <w:rsid w:val="00F50EA3"/>
    <w:rsid w:val="00F517E1"/>
    <w:rsid w:val="00F51EEE"/>
    <w:rsid w:val="00F52545"/>
    <w:rsid w:val="00F52626"/>
    <w:rsid w:val="00F53417"/>
    <w:rsid w:val="00F537A5"/>
    <w:rsid w:val="00F545ED"/>
    <w:rsid w:val="00F54E67"/>
    <w:rsid w:val="00F54E9E"/>
    <w:rsid w:val="00F5635F"/>
    <w:rsid w:val="00F57279"/>
    <w:rsid w:val="00F57EB8"/>
    <w:rsid w:val="00F604D8"/>
    <w:rsid w:val="00F6066E"/>
    <w:rsid w:val="00F60B4E"/>
    <w:rsid w:val="00F616C7"/>
    <w:rsid w:val="00F62626"/>
    <w:rsid w:val="00F627D4"/>
    <w:rsid w:val="00F6309F"/>
    <w:rsid w:val="00F63351"/>
    <w:rsid w:val="00F64637"/>
    <w:rsid w:val="00F64D52"/>
    <w:rsid w:val="00F650BB"/>
    <w:rsid w:val="00F666A1"/>
    <w:rsid w:val="00F67D8D"/>
    <w:rsid w:val="00F70541"/>
    <w:rsid w:val="00F70A0A"/>
    <w:rsid w:val="00F7168A"/>
    <w:rsid w:val="00F71798"/>
    <w:rsid w:val="00F71B85"/>
    <w:rsid w:val="00F72F41"/>
    <w:rsid w:val="00F733D6"/>
    <w:rsid w:val="00F73FC5"/>
    <w:rsid w:val="00F74B68"/>
    <w:rsid w:val="00F764E1"/>
    <w:rsid w:val="00F76526"/>
    <w:rsid w:val="00F774F5"/>
    <w:rsid w:val="00F77F47"/>
    <w:rsid w:val="00F811EE"/>
    <w:rsid w:val="00F81992"/>
    <w:rsid w:val="00F81C35"/>
    <w:rsid w:val="00F82503"/>
    <w:rsid w:val="00F82A04"/>
    <w:rsid w:val="00F83B62"/>
    <w:rsid w:val="00F83D00"/>
    <w:rsid w:val="00F84419"/>
    <w:rsid w:val="00F8577D"/>
    <w:rsid w:val="00F8748A"/>
    <w:rsid w:val="00F87571"/>
    <w:rsid w:val="00F87937"/>
    <w:rsid w:val="00F87FA7"/>
    <w:rsid w:val="00F90664"/>
    <w:rsid w:val="00F9070B"/>
    <w:rsid w:val="00F90932"/>
    <w:rsid w:val="00F913DE"/>
    <w:rsid w:val="00F91572"/>
    <w:rsid w:val="00F918CD"/>
    <w:rsid w:val="00F91946"/>
    <w:rsid w:val="00F92535"/>
    <w:rsid w:val="00F926C7"/>
    <w:rsid w:val="00F93547"/>
    <w:rsid w:val="00F94171"/>
    <w:rsid w:val="00F947C8"/>
    <w:rsid w:val="00F95076"/>
    <w:rsid w:val="00F95B97"/>
    <w:rsid w:val="00F962A9"/>
    <w:rsid w:val="00F96347"/>
    <w:rsid w:val="00F9636F"/>
    <w:rsid w:val="00F9648E"/>
    <w:rsid w:val="00F96922"/>
    <w:rsid w:val="00F96AF3"/>
    <w:rsid w:val="00F96C4D"/>
    <w:rsid w:val="00F97E2E"/>
    <w:rsid w:val="00FA070C"/>
    <w:rsid w:val="00FA1A2C"/>
    <w:rsid w:val="00FA1A6D"/>
    <w:rsid w:val="00FA2A6E"/>
    <w:rsid w:val="00FA2C79"/>
    <w:rsid w:val="00FA380C"/>
    <w:rsid w:val="00FA3A52"/>
    <w:rsid w:val="00FA4D47"/>
    <w:rsid w:val="00FA4EBC"/>
    <w:rsid w:val="00FA5CD2"/>
    <w:rsid w:val="00FA6ED5"/>
    <w:rsid w:val="00FA70C4"/>
    <w:rsid w:val="00FA7161"/>
    <w:rsid w:val="00FA74A7"/>
    <w:rsid w:val="00FB028F"/>
    <w:rsid w:val="00FB029F"/>
    <w:rsid w:val="00FB0E9F"/>
    <w:rsid w:val="00FB139E"/>
    <w:rsid w:val="00FB23DA"/>
    <w:rsid w:val="00FB2765"/>
    <w:rsid w:val="00FB3500"/>
    <w:rsid w:val="00FB3BDC"/>
    <w:rsid w:val="00FB4445"/>
    <w:rsid w:val="00FB4BEB"/>
    <w:rsid w:val="00FB5FF8"/>
    <w:rsid w:val="00FC0FE2"/>
    <w:rsid w:val="00FC11CE"/>
    <w:rsid w:val="00FC23A8"/>
    <w:rsid w:val="00FC36CA"/>
    <w:rsid w:val="00FC397F"/>
    <w:rsid w:val="00FC399D"/>
    <w:rsid w:val="00FC4643"/>
    <w:rsid w:val="00FC5447"/>
    <w:rsid w:val="00FC5A41"/>
    <w:rsid w:val="00FC5A59"/>
    <w:rsid w:val="00FC5A83"/>
    <w:rsid w:val="00FC5A8E"/>
    <w:rsid w:val="00FC638D"/>
    <w:rsid w:val="00FC7810"/>
    <w:rsid w:val="00FD085D"/>
    <w:rsid w:val="00FD3330"/>
    <w:rsid w:val="00FD413E"/>
    <w:rsid w:val="00FD41A9"/>
    <w:rsid w:val="00FD47CE"/>
    <w:rsid w:val="00FD5C23"/>
    <w:rsid w:val="00FD65ED"/>
    <w:rsid w:val="00FD6C79"/>
    <w:rsid w:val="00FD6F3F"/>
    <w:rsid w:val="00FD7847"/>
    <w:rsid w:val="00FD7884"/>
    <w:rsid w:val="00FD7A5D"/>
    <w:rsid w:val="00FD7DE5"/>
    <w:rsid w:val="00FD7F7F"/>
    <w:rsid w:val="00FE0F07"/>
    <w:rsid w:val="00FE1147"/>
    <w:rsid w:val="00FE13F6"/>
    <w:rsid w:val="00FE1470"/>
    <w:rsid w:val="00FE1526"/>
    <w:rsid w:val="00FE1CB5"/>
    <w:rsid w:val="00FE292A"/>
    <w:rsid w:val="00FE2C32"/>
    <w:rsid w:val="00FE2F12"/>
    <w:rsid w:val="00FE66F0"/>
    <w:rsid w:val="00FE6703"/>
    <w:rsid w:val="00FE6953"/>
    <w:rsid w:val="00FE77CD"/>
    <w:rsid w:val="00FE7BDA"/>
    <w:rsid w:val="00FF120E"/>
    <w:rsid w:val="00FF14AE"/>
    <w:rsid w:val="00FF1D49"/>
    <w:rsid w:val="00FF203E"/>
    <w:rsid w:val="00FF2EE6"/>
    <w:rsid w:val="00FF3EFF"/>
    <w:rsid w:val="00FF4C87"/>
    <w:rsid w:val="00FF56C5"/>
    <w:rsid w:val="00FF5F84"/>
    <w:rsid w:val="00FF68FE"/>
    <w:rsid w:val="00FF697D"/>
    <w:rsid w:val="00FF6E57"/>
    <w:rsid w:val="00FF759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7A15"/>
  <w15:chartTrackingRefBased/>
  <w15:docId w15:val="{2782E8DE-5266-402F-90A3-CAD3A13A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7C"/>
  </w:style>
  <w:style w:type="paragraph" w:styleId="Heading3">
    <w:name w:val="heading 3"/>
    <w:basedOn w:val="Normal"/>
    <w:link w:val="Heading3Char"/>
    <w:uiPriority w:val="9"/>
    <w:semiHidden/>
    <w:unhideWhenUsed/>
    <w:qFormat/>
    <w:rsid w:val="002C1E3D"/>
    <w:pPr>
      <w:spacing w:before="100" w:beforeAutospacing="1" w:after="100" w:afterAutospacing="1" w:line="240" w:lineRule="auto"/>
      <w:outlineLvl w:val="2"/>
    </w:pPr>
    <w:rPr>
      <w:rFonts w:ascii="Calibri" w:hAnsi="Calibri" w:cs="Calibri"/>
      <w:b/>
      <w:bCs/>
      <w:sz w:val="27"/>
      <w:szCs w:val="27"/>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E37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E373D"/>
    <w:rPr>
      <w:rFonts w:ascii="Times New Roman" w:eastAsia="Times New Roman" w:hAnsi="Times New Roman" w:cs="Times New Roman"/>
      <w:sz w:val="20"/>
      <w:szCs w:val="20"/>
    </w:rPr>
  </w:style>
  <w:style w:type="character" w:styleId="FootnoteReference">
    <w:name w:val="footnote reference"/>
    <w:rsid w:val="001E373D"/>
    <w:rPr>
      <w:vertAlign w:val="superscript"/>
    </w:rPr>
  </w:style>
  <w:style w:type="paragraph" w:styleId="Header">
    <w:name w:val="header"/>
    <w:basedOn w:val="Normal"/>
    <w:link w:val="HeaderChar"/>
    <w:uiPriority w:val="99"/>
    <w:unhideWhenUsed/>
    <w:rsid w:val="001E3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3D"/>
  </w:style>
  <w:style w:type="paragraph" w:styleId="Footer">
    <w:name w:val="footer"/>
    <w:basedOn w:val="Normal"/>
    <w:link w:val="FooterChar"/>
    <w:uiPriority w:val="99"/>
    <w:unhideWhenUsed/>
    <w:rsid w:val="001E3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3D"/>
  </w:style>
  <w:style w:type="paragraph" w:styleId="BalloonText">
    <w:name w:val="Balloon Text"/>
    <w:basedOn w:val="Normal"/>
    <w:link w:val="BalloonTextChar"/>
    <w:uiPriority w:val="99"/>
    <w:semiHidden/>
    <w:unhideWhenUsed/>
    <w:rsid w:val="001E3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3D"/>
    <w:rPr>
      <w:rFonts w:ascii="Segoe UI" w:hAnsi="Segoe UI" w:cs="Segoe UI"/>
      <w:sz w:val="18"/>
      <w:szCs w:val="18"/>
    </w:rPr>
  </w:style>
  <w:style w:type="table" w:customStyle="1" w:styleId="TableGrid1">
    <w:name w:val="Table Grid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430"/>
    <w:rPr>
      <w:color w:val="0563C1" w:themeColor="hyperlink"/>
      <w:u w:val="single"/>
    </w:rPr>
  </w:style>
  <w:style w:type="character" w:customStyle="1" w:styleId="UnresolvedMention1">
    <w:name w:val="Unresolved Mention1"/>
    <w:basedOn w:val="DefaultParagraphFont"/>
    <w:uiPriority w:val="99"/>
    <w:semiHidden/>
    <w:unhideWhenUsed/>
    <w:rsid w:val="006A5B00"/>
    <w:rPr>
      <w:color w:val="808080"/>
      <w:shd w:val="clear" w:color="auto" w:fill="E6E6E6"/>
    </w:rPr>
  </w:style>
  <w:style w:type="character" w:styleId="CommentReference">
    <w:name w:val="annotation reference"/>
    <w:basedOn w:val="DefaultParagraphFont"/>
    <w:uiPriority w:val="99"/>
    <w:semiHidden/>
    <w:unhideWhenUsed/>
    <w:rsid w:val="00036EE6"/>
    <w:rPr>
      <w:sz w:val="16"/>
      <w:szCs w:val="16"/>
    </w:rPr>
  </w:style>
  <w:style w:type="paragraph" w:styleId="CommentText">
    <w:name w:val="annotation text"/>
    <w:basedOn w:val="Normal"/>
    <w:link w:val="CommentTextChar"/>
    <w:uiPriority w:val="99"/>
    <w:unhideWhenUsed/>
    <w:rsid w:val="00036EE6"/>
    <w:pPr>
      <w:spacing w:line="240" w:lineRule="auto"/>
    </w:pPr>
    <w:rPr>
      <w:sz w:val="20"/>
      <w:szCs w:val="20"/>
    </w:rPr>
  </w:style>
  <w:style w:type="character" w:customStyle="1" w:styleId="CommentTextChar">
    <w:name w:val="Comment Text Char"/>
    <w:basedOn w:val="DefaultParagraphFont"/>
    <w:link w:val="CommentText"/>
    <w:uiPriority w:val="99"/>
    <w:rsid w:val="00036EE6"/>
    <w:rPr>
      <w:sz w:val="20"/>
      <w:szCs w:val="20"/>
    </w:rPr>
  </w:style>
  <w:style w:type="paragraph" w:styleId="CommentSubject">
    <w:name w:val="annotation subject"/>
    <w:basedOn w:val="CommentText"/>
    <w:next w:val="CommentText"/>
    <w:link w:val="CommentSubjectChar"/>
    <w:uiPriority w:val="99"/>
    <w:semiHidden/>
    <w:unhideWhenUsed/>
    <w:rsid w:val="00036EE6"/>
    <w:rPr>
      <w:b/>
      <w:bCs/>
    </w:rPr>
  </w:style>
  <w:style w:type="character" w:customStyle="1" w:styleId="CommentSubjectChar">
    <w:name w:val="Comment Subject Char"/>
    <w:basedOn w:val="CommentTextChar"/>
    <w:link w:val="CommentSubject"/>
    <w:uiPriority w:val="99"/>
    <w:semiHidden/>
    <w:rsid w:val="00036EE6"/>
    <w:rPr>
      <w:b/>
      <w:bCs/>
      <w:sz w:val="20"/>
      <w:szCs w:val="20"/>
    </w:rPr>
  </w:style>
  <w:style w:type="paragraph" w:styleId="ListParagraph">
    <w:name w:val="List Paragraph"/>
    <w:basedOn w:val="Normal"/>
    <w:link w:val="ListParagraphChar"/>
    <w:uiPriority w:val="34"/>
    <w:qFormat/>
    <w:rsid w:val="005408A8"/>
    <w:pPr>
      <w:ind w:left="720"/>
      <w:contextualSpacing/>
    </w:pPr>
  </w:style>
  <w:style w:type="paragraph" w:styleId="HTMLPreformatted">
    <w:name w:val="HTML Preformatted"/>
    <w:basedOn w:val="Normal"/>
    <w:link w:val="HTMLPreformattedChar"/>
    <w:uiPriority w:val="99"/>
    <w:semiHidden/>
    <w:unhideWhenUsed/>
    <w:rsid w:val="0059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52F"/>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C1E3D"/>
    <w:rPr>
      <w:rFonts w:ascii="Calibri" w:hAnsi="Calibri" w:cs="Calibri"/>
      <w:b/>
      <w:bCs/>
      <w:sz w:val="27"/>
      <w:szCs w:val="27"/>
      <w:lang w:val="fr-CH" w:eastAsia="fr-CH"/>
    </w:rPr>
  </w:style>
  <w:style w:type="character" w:customStyle="1" w:styleId="NichtaufgelsteErwhnung1">
    <w:name w:val="Nicht aufgelöste Erwähnung1"/>
    <w:basedOn w:val="DefaultParagraphFont"/>
    <w:uiPriority w:val="99"/>
    <w:semiHidden/>
    <w:unhideWhenUsed/>
    <w:rsid w:val="00CA3F03"/>
    <w:rPr>
      <w:color w:val="808080"/>
      <w:shd w:val="clear" w:color="auto" w:fill="E6E6E6"/>
    </w:rPr>
  </w:style>
  <w:style w:type="paragraph" w:styleId="NormalWeb">
    <w:name w:val="Normal (Web)"/>
    <w:basedOn w:val="Normal"/>
    <w:uiPriority w:val="99"/>
    <w:unhideWhenUsed/>
    <w:rsid w:val="00DC44F1"/>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paragraph">
    <w:name w:val="paragraph"/>
    <w:basedOn w:val="Normal"/>
    <w:rsid w:val="00626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65C6"/>
  </w:style>
  <w:style w:type="character" w:customStyle="1" w:styleId="eop">
    <w:name w:val="eop"/>
    <w:basedOn w:val="DefaultParagraphFont"/>
    <w:rsid w:val="006265C6"/>
  </w:style>
  <w:style w:type="character" w:customStyle="1" w:styleId="tabchar">
    <w:name w:val="tabchar"/>
    <w:basedOn w:val="DefaultParagraphFont"/>
    <w:rsid w:val="006265C6"/>
  </w:style>
  <w:style w:type="character" w:customStyle="1" w:styleId="superscript">
    <w:name w:val="superscript"/>
    <w:basedOn w:val="DefaultParagraphFont"/>
    <w:rsid w:val="00246318"/>
  </w:style>
  <w:style w:type="paragraph" w:styleId="Revision">
    <w:name w:val="Revision"/>
    <w:hidden/>
    <w:uiPriority w:val="99"/>
    <w:semiHidden/>
    <w:rsid w:val="00D17C64"/>
    <w:pPr>
      <w:spacing w:after="0" w:line="240" w:lineRule="auto"/>
    </w:pPr>
  </w:style>
  <w:style w:type="character" w:styleId="Strong">
    <w:name w:val="Strong"/>
    <w:basedOn w:val="DefaultParagraphFont"/>
    <w:uiPriority w:val="22"/>
    <w:qFormat/>
    <w:rsid w:val="00C73244"/>
    <w:rPr>
      <w:b/>
      <w:bCs/>
    </w:rPr>
  </w:style>
  <w:style w:type="character" w:customStyle="1" w:styleId="ListParagraphChar">
    <w:name w:val="List Paragraph Char"/>
    <w:link w:val="ListParagraph"/>
    <w:uiPriority w:val="34"/>
    <w:rsid w:val="00C22B15"/>
  </w:style>
  <w:style w:type="character" w:customStyle="1" w:styleId="xcontentpasted1">
    <w:name w:val="x_contentpasted1"/>
    <w:basedOn w:val="DefaultParagraphFont"/>
    <w:rsid w:val="00C2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826">
      <w:bodyDiv w:val="1"/>
      <w:marLeft w:val="0"/>
      <w:marRight w:val="0"/>
      <w:marTop w:val="0"/>
      <w:marBottom w:val="0"/>
      <w:divBdr>
        <w:top w:val="none" w:sz="0" w:space="0" w:color="auto"/>
        <w:left w:val="none" w:sz="0" w:space="0" w:color="auto"/>
        <w:bottom w:val="none" w:sz="0" w:space="0" w:color="auto"/>
        <w:right w:val="none" w:sz="0" w:space="0" w:color="auto"/>
      </w:divBdr>
    </w:div>
    <w:div w:id="42951951">
      <w:bodyDiv w:val="1"/>
      <w:marLeft w:val="0"/>
      <w:marRight w:val="0"/>
      <w:marTop w:val="0"/>
      <w:marBottom w:val="0"/>
      <w:divBdr>
        <w:top w:val="none" w:sz="0" w:space="0" w:color="auto"/>
        <w:left w:val="none" w:sz="0" w:space="0" w:color="auto"/>
        <w:bottom w:val="none" w:sz="0" w:space="0" w:color="auto"/>
        <w:right w:val="none" w:sz="0" w:space="0" w:color="auto"/>
      </w:divBdr>
      <w:divsChild>
        <w:div w:id="360593167">
          <w:marLeft w:val="0"/>
          <w:marRight w:val="0"/>
          <w:marTop w:val="0"/>
          <w:marBottom w:val="0"/>
          <w:divBdr>
            <w:top w:val="none" w:sz="0" w:space="0" w:color="auto"/>
            <w:left w:val="none" w:sz="0" w:space="0" w:color="auto"/>
            <w:bottom w:val="none" w:sz="0" w:space="0" w:color="auto"/>
            <w:right w:val="none" w:sz="0" w:space="0" w:color="auto"/>
          </w:divBdr>
        </w:div>
        <w:div w:id="1618297954">
          <w:marLeft w:val="0"/>
          <w:marRight w:val="0"/>
          <w:marTop w:val="0"/>
          <w:marBottom w:val="0"/>
          <w:divBdr>
            <w:top w:val="none" w:sz="0" w:space="0" w:color="auto"/>
            <w:left w:val="none" w:sz="0" w:space="0" w:color="auto"/>
            <w:bottom w:val="none" w:sz="0" w:space="0" w:color="auto"/>
            <w:right w:val="none" w:sz="0" w:space="0" w:color="auto"/>
          </w:divBdr>
        </w:div>
        <w:div w:id="237595372">
          <w:marLeft w:val="0"/>
          <w:marRight w:val="0"/>
          <w:marTop w:val="0"/>
          <w:marBottom w:val="0"/>
          <w:divBdr>
            <w:top w:val="none" w:sz="0" w:space="0" w:color="auto"/>
            <w:left w:val="none" w:sz="0" w:space="0" w:color="auto"/>
            <w:bottom w:val="none" w:sz="0" w:space="0" w:color="auto"/>
            <w:right w:val="none" w:sz="0" w:space="0" w:color="auto"/>
          </w:divBdr>
        </w:div>
        <w:div w:id="133062880">
          <w:marLeft w:val="0"/>
          <w:marRight w:val="0"/>
          <w:marTop w:val="0"/>
          <w:marBottom w:val="0"/>
          <w:divBdr>
            <w:top w:val="none" w:sz="0" w:space="0" w:color="auto"/>
            <w:left w:val="none" w:sz="0" w:space="0" w:color="auto"/>
            <w:bottom w:val="none" w:sz="0" w:space="0" w:color="auto"/>
            <w:right w:val="none" w:sz="0" w:space="0" w:color="auto"/>
          </w:divBdr>
        </w:div>
        <w:div w:id="548228746">
          <w:marLeft w:val="0"/>
          <w:marRight w:val="0"/>
          <w:marTop w:val="0"/>
          <w:marBottom w:val="0"/>
          <w:divBdr>
            <w:top w:val="none" w:sz="0" w:space="0" w:color="auto"/>
            <w:left w:val="none" w:sz="0" w:space="0" w:color="auto"/>
            <w:bottom w:val="none" w:sz="0" w:space="0" w:color="auto"/>
            <w:right w:val="none" w:sz="0" w:space="0" w:color="auto"/>
          </w:divBdr>
        </w:div>
        <w:div w:id="806120661">
          <w:marLeft w:val="0"/>
          <w:marRight w:val="0"/>
          <w:marTop w:val="0"/>
          <w:marBottom w:val="0"/>
          <w:divBdr>
            <w:top w:val="none" w:sz="0" w:space="0" w:color="auto"/>
            <w:left w:val="none" w:sz="0" w:space="0" w:color="auto"/>
            <w:bottom w:val="none" w:sz="0" w:space="0" w:color="auto"/>
            <w:right w:val="none" w:sz="0" w:space="0" w:color="auto"/>
          </w:divBdr>
        </w:div>
        <w:div w:id="1373312376">
          <w:marLeft w:val="0"/>
          <w:marRight w:val="0"/>
          <w:marTop w:val="0"/>
          <w:marBottom w:val="0"/>
          <w:divBdr>
            <w:top w:val="none" w:sz="0" w:space="0" w:color="auto"/>
            <w:left w:val="none" w:sz="0" w:space="0" w:color="auto"/>
            <w:bottom w:val="none" w:sz="0" w:space="0" w:color="auto"/>
            <w:right w:val="none" w:sz="0" w:space="0" w:color="auto"/>
          </w:divBdr>
        </w:div>
        <w:div w:id="669600343">
          <w:marLeft w:val="0"/>
          <w:marRight w:val="0"/>
          <w:marTop w:val="0"/>
          <w:marBottom w:val="0"/>
          <w:divBdr>
            <w:top w:val="none" w:sz="0" w:space="0" w:color="auto"/>
            <w:left w:val="none" w:sz="0" w:space="0" w:color="auto"/>
            <w:bottom w:val="none" w:sz="0" w:space="0" w:color="auto"/>
            <w:right w:val="none" w:sz="0" w:space="0" w:color="auto"/>
          </w:divBdr>
        </w:div>
      </w:divsChild>
    </w:div>
    <w:div w:id="161556919">
      <w:bodyDiv w:val="1"/>
      <w:marLeft w:val="0"/>
      <w:marRight w:val="0"/>
      <w:marTop w:val="0"/>
      <w:marBottom w:val="0"/>
      <w:divBdr>
        <w:top w:val="none" w:sz="0" w:space="0" w:color="auto"/>
        <w:left w:val="none" w:sz="0" w:space="0" w:color="auto"/>
        <w:bottom w:val="none" w:sz="0" w:space="0" w:color="auto"/>
        <w:right w:val="none" w:sz="0" w:space="0" w:color="auto"/>
      </w:divBdr>
    </w:div>
    <w:div w:id="184758728">
      <w:bodyDiv w:val="1"/>
      <w:marLeft w:val="0"/>
      <w:marRight w:val="0"/>
      <w:marTop w:val="0"/>
      <w:marBottom w:val="0"/>
      <w:divBdr>
        <w:top w:val="none" w:sz="0" w:space="0" w:color="auto"/>
        <w:left w:val="none" w:sz="0" w:space="0" w:color="auto"/>
        <w:bottom w:val="none" w:sz="0" w:space="0" w:color="auto"/>
        <w:right w:val="none" w:sz="0" w:space="0" w:color="auto"/>
      </w:divBdr>
      <w:divsChild>
        <w:div w:id="1296175471">
          <w:marLeft w:val="0"/>
          <w:marRight w:val="0"/>
          <w:marTop w:val="0"/>
          <w:marBottom w:val="0"/>
          <w:divBdr>
            <w:top w:val="none" w:sz="0" w:space="0" w:color="auto"/>
            <w:left w:val="none" w:sz="0" w:space="0" w:color="auto"/>
            <w:bottom w:val="none" w:sz="0" w:space="0" w:color="auto"/>
            <w:right w:val="none" w:sz="0" w:space="0" w:color="auto"/>
          </w:divBdr>
          <w:divsChild>
            <w:div w:id="2062318659">
              <w:marLeft w:val="0"/>
              <w:marRight w:val="0"/>
              <w:marTop w:val="0"/>
              <w:marBottom w:val="0"/>
              <w:divBdr>
                <w:top w:val="none" w:sz="0" w:space="0" w:color="auto"/>
                <w:left w:val="none" w:sz="0" w:space="0" w:color="auto"/>
                <w:bottom w:val="none" w:sz="0" w:space="0" w:color="auto"/>
                <w:right w:val="none" w:sz="0" w:space="0" w:color="auto"/>
              </w:divBdr>
            </w:div>
            <w:div w:id="859783399">
              <w:marLeft w:val="0"/>
              <w:marRight w:val="0"/>
              <w:marTop w:val="0"/>
              <w:marBottom w:val="0"/>
              <w:divBdr>
                <w:top w:val="none" w:sz="0" w:space="0" w:color="auto"/>
                <w:left w:val="none" w:sz="0" w:space="0" w:color="auto"/>
                <w:bottom w:val="none" w:sz="0" w:space="0" w:color="auto"/>
                <w:right w:val="none" w:sz="0" w:space="0" w:color="auto"/>
              </w:divBdr>
            </w:div>
            <w:div w:id="1179612964">
              <w:marLeft w:val="0"/>
              <w:marRight w:val="0"/>
              <w:marTop w:val="0"/>
              <w:marBottom w:val="0"/>
              <w:divBdr>
                <w:top w:val="none" w:sz="0" w:space="0" w:color="auto"/>
                <w:left w:val="none" w:sz="0" w:space="0" w:color="auto"/>
                <w:bottom w:val="none" w:sz="0" w:space="0" w:color="auto"/>
                <w:right w:val="none" w:sz="0" w:space="0" w:color="auto"/>
              </w:divBdr>
            </w:div>
          </w:divsChild>
        </w:div>
        <w:div w:id="1001082067">
          <w:marLeft w:val="0"/>
          <w:marRight w:val="0"/>
          <w:marTop w:val="0"/>
          <w:marBottom w:val="0"/>
          <w:divBdr>
            <w:top w:val="none" w:sz="0" w:space="0" w:color="auto"/>
            <w:left w:val="none" w:sz="0" w:space="0" w:color="auto"/>
            <w:bottom w:val="none" w:sz="0" w:space="0" w:color="auto"/>
            <w:right w:val="none" w:sz="0" w:space="0" w:color="auto"/>
          </w:divBdr>
          <w:divsChild>
            <w:div w:id="589504342">
              <w:marLeft w:val="0"/>
              <w:marRight w:val="0"/>
              <w:marTop w:val="0"/>
              <w:marBottom w:val="0"/>
              <w:divBdr>
                <w:top w:val="none" w:sz="0" w:space="0" w:color="auto"/>
                <w:left w:val="none" w:sz="0" w:space="0" w:color="auto"/>
                <w:bottom w:val="none" w:sz="0" w:space="0" w:color="auto"/>
                <w:right w:val="none" w:sz="0" w:space="0" w:color="auto"/>
              </w:divBdr>
            </w:div>
          </w:divsChild>
        </w:div>
        <w:div w:id="1509977660">
          <w:marLeft w:val="0"/>
          <w:marRight w:val="0"/>
          <w:marTop w:val="0"/>
          <w:marBottom w:val="0"/>
          <w:divBdr>
            <w:top w:val="none" w:sz="0" w:space="0" w:color="auto"/>
            <w:left w:val="none" w:sz="0" w:space="0" w:color="auto"/>
            <w:bottom w:val="none" w:sz="0" w:space="0" w:color="auto"/>
            <w:right w:val="none" w:sz="0" w:space="0" w:color="auto"/>
          </w:divBdr>
        </w:div>
      </w:divsChild>
    </w:div>
    <w:div w:id="299768211">
      <w:bodyDiv w:val="1"/>
      <w:marLeft w:val="0"/>
      <w:marRight w:val="0"/>
      <w:marTop w:val="0"/>
      <w:marBottom w:val="0"/>
      <w:divBdr>
        <w:top w:val="none" w:sz="0" w:space="0" w:color="auto"/>
        <w:left w:val="none" w:sz="0" w:space="0" w:color="auto"/>
        <w:bottom w:val="none" w:sz="0" w:space="0" w:color="auto"/>
        <w:right w:val="none" w:sz="0" w:space="0" w:color="auto"/>
      </w:divBdr>
    </w:div>
    <w:div w:id="490146077">
      <w:bodyDiv w:val="1"/>
      <w:marLeft w:val="0"/>
      <w:marRight w:val="0"/>
      <w:marTop w:val="0"/>
      <w:marBottom w:val="0"/>
      <w:divBdr>
        <w:top w:val="none" w:sz="0" w:space="0" w:color="auto"/>
        <w:left w:val="none" w:sz="0" w:space="0" w:color="auto"/>
        <w:bottom w:val="none" w:sz="0" w:space="0" w:color="auto"/>
        <w:right w:val="none" w:sz="0" w:space="0" w:color="auto"/>
      </w:divBdr>
    </w:div>
    <w:div w:id="562327822">
      <w:bodyDiv w:val="1"/>
      <w:marLeft w:val="0"/>
      <w:marRight w:val="0"/>
      <w:marTop w:val="0"/>
      <w:marBottom w:val="0"/>
      <w:divBdr>
        <w:top w:val="none" w:sz="0" w:space="0" w:color="auto"/>
        <w:left w:val="none" w:sz="0" w:space="0" w:color="auto"/>
        <w:bottom w:val="none" w:sz="0" w:space="0" w:color="auto"/>
        <w:right w:val="none" w:sz="0" w:space="0" w:color="auto"/>
      </w:divBdr>
      <w:divsChild>
        <w:div w:id="1682850749">
          <w:marLeft w:val="0"/>
          <w:marRight w:val="0"/>
          <w:marTop w:val="0"/>
          <w:marBottom w:val="0"/>
          <w:divBdr>
            <w:top w:val="none" w:sz="0" w:space="0" w:color="auto"/>
            <w:left w:val="none" w:sz="0" w:space="0" w:color="auto"/>
            <w:bottom w:val="none" w:sz="0" w:space="0" w:color="auto"/>
            <w:right w:val="none" w:sz="0" w:space="0" w:color="auto"/>
          </w:divBdr>
        </w:div>
        <w:div w:id="1181702238">
          <w:marLeft w:val="0"/>
          <w:marRight w:val="0"/>
          <w:marTop w:val="0"/>
          <w:marBottom w:val="0"/>
          <w:divBdr>
            <w:top w:val="none" w:sz="0" w:space="0" w:color="auto"/>
            <w:left w:val="none" w:sz="0" w:space="0" w:color="auto"/>
            <w:bottom w:val="none" w:sz="0" w:space="0" w:color="auto"/>
            <w:right w:val="none" w:sz="0" w:space="0" w:color="auto"/>
          </w:divBdr>
        </w:div>
      </w:divsChild>
    </w:div>
    <w:div w:id="609505968">
      <w:bodyDiv w:val="1"/>
      <w:marLeft w:val="0"/>
      <w:marRight w:val="0"/>
      <w:marTop w:val="0"/>
      <w:marBottom w:val="0"/>
      <w:divBdr>
        <w:top w:val="none" w:sz="0" w:space="0" w:color="auto"/>
        <w:left w:val="none" w:sz="0" w:space="0" w:color="auto"/>
        <w:bottom w:val="none" w:sz="0" w:space="0" w:color="auto"/>
        <w:right w:val="none" w:sz="0" w:space="0" w:color="auto"/>
      </w:divBdr>
    </w:div>
    <w:div w:id="808592573">
      <w:bodyDiv w:val="1"/>
      <w:marLeft w:val="0"/>
      <w:marRight w:val="0"/>
      <w:marTop w:val="0"/>
      <w:marBottom w:val="0"/>
      <w:divBdr>
        <w:top w:val="none" w:sz="0" w:space="0" w:color="auto"/>
        <w:left w:val="none" w:sz="0" w:space="0" w:color="auto"/>
        <w:bottom w:val="none" w:sz="0" w:space="0" w:color="auto"/>
        <w:right w:val="none" w:sz="0" w:space="0" w:color="auto"/>
      </w:divBdr>
    </w:div>
    <w:div w:id="968585465">
      <w:bodyDiv w:val="1"/>
      <w:marLeft w:val="0"/>
      <w:marRight w:val="0"/>
      <w:marTop w:val="0"/>
      <w:marBottom w:val="0"/>
      <w:divBdr>
        <w:top w:val="none" w:sz="0" w:space="0" w:color="auto"/>
        <w:left w:val="none" w:sz="0" w:space="0" w:color="auto"/>
        <w:bottom w:val="none" w:sz="0" w:space="0" w:color="auto"/>
        <w:right w:val="none" w:sz="0" w:space="0" w:color="auto"/>
      </w:divBdr>
      <w:divsChild>
        <w:div w:id="1988822231">
          <w:marLeft w:val="0"/>
          <w:marRight w:val="0"/>
          <w:marTop w:val="0"/>
          <w:marBottom w:val="0"/>
          <w:divBdr>
            <w:top w:val="none" w:sz="0" w:space="0" w:color="auto"/>
            <w:left w:val="none" w:sz="0" w:space="0" w:color="auto"/>
            <w:bottom w:val="none" w:sz="0" w:space="0" w:color="auto"/>
            <w:right w:val="none" w:sz="0" w:space="0" w:color="auto"/>
          </w:divBdr>
          <w:divsChild>
            <w:div w:id="1140996935">
              <w:marLeft w:val="0"/>
              <w:marRight w:val="0"/>
              <w:marTop w:val="0"/>
              <w:marBottom w:val="0"/>
              <w:divBdr>
                <w:top w:val="none" w:sz="0" w:space="0" w:color="auto"/>
                <w:left w:val="none" w:sz="0" w:space="0" w:color="auto"/>
                <w:bottom w:val="none" w:sz="0" w:space="0" w:color="auto"/>
                <w:right w:val="none" w:sz="0" w:space="0" w:color="auto"/>
              </w:divBdr>
            </w:div>
            <w:div w:id="762605490">
              <w:marLeft w:val="0"/>
              <w:marRight w:val="0"/>
              <w:marTop w:val="0"/>
              <w:marBottom w:val="0"/>
              <w:divBdr>
                <w:top w:val="none" w:sz="0" w:space="0" w:color="auto"/>
                <w:left w:val="none" w:sz="0" w:space="0" w:color="auto"/>
                <w:bottom w:val="none" w:sz="0" w:space="0" w:color="auto"/>
                <w:right w:val="none" w:sz="0" w:space="0" w:color="auto"/>
              </w:divBdr>
            </w:div>
            <w:div w:id="1830630026">
              <w:marLeft w:val="0"/>
              <w:marRight w:val="0"/>
              <w:marTop w:val="0"/>
              <w:marBottom w:val="0"/>
              <w:divBdr>
                <w:top w:val="none" w:sz="0" w:space="0" w:color="auto"/>
                <w:left w:val="none" w:sz="0" w:space="0" w:color="auto"/>
                <w:bottom w:val="none" w:sz="0" w:space="0" w:color="auto"/>
                <w:right w:val="none" w:sz="0" w:space="0" w:color="auto"/>
              </w:divBdr>
            </w:div>
          </w:divsChild>
        </w:div>
        <w:div w:id="811992703">
          <w:marLeft w:val="0"/>
          <w:marRight w:val="0"/>
          <w:marTop w:val="0"/>
          <w:marBottom w:val="0"/>
          <w:divBdr>
            <w:top w:val="none" w:sz="0" w:space="0" w:color="auto"/>
            <w:left w:val="none" w:sz="0" w:space="0" w:color="auto"/>
            <w:bottom w:val="none" w:sz="0" w:space="0" w:color="auto"/>
            <w:right w:val="none" w:sz="0" w:space="0" w:color="auto"/>
          </w:divBdr>
          <w:divsChild>
            <w:div w:id="885260353">
              <w:marLeft w:val="0"/>
              <w:marRight w:val="0"/>
              <w:marTop w:val="0"/>
              <w:marBottom w:val="0"/>
              <w:divBdr>
                <w:top w:val="none" w:sz="0" w:space="0" w:color="auto"/>
                <w:left w:val="none" w:sz="0" w:space="0" w:color="auto"/>
                <w:bottom w:val="none" w:sz="0" w:space="0" w:color="auto"/>
                <w:right w:val="none" w:sz="0" w:space="0" w:color="auto"/>
              </w:divBdr>
            </w:div>
            <w:div w:id="14502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8411">
      <w:bodyDiv w:val="1"/>
      <w:marLeft w:val="0"/>
      <w:marRight w:val="0"/>
      <w:marTop w:val="0"/>
      <w:marBottom w:val="0"/>
      <w:divBdr>
        <w:top w:val="none" w:sz="0" w:space="0" w:color="auto"/>
        <w:left w:val="none" w:sz="0" w:space="0" w:color="auto"/>
        <w:bottom w:val="none" w:sz="0" w:space="0" w:color="auto"/>
        <w:right w:val="none" w:sz="0" w:space="0" w:color="auto"/>
      </w:divBdr>
    </w:div>
    <w:div w:id="1241674896">
      <w:bodyDiv w:val="1"/>
      <w:marLeft w:val="0"/>
      <w:marRight w:val="0"/>
      <w:marTop w:val="0"/>
      <w:marBottom w:val="0"/>
      <w:divBdr>
        <w:top w:val="none" w:sz="0" w:space="0" w:color="auto"/>
        <w:left w:val="none" w:sz="0" w:space="0" w:color="auto"/>
        <w:bottom w:val="none" w:sz="0" w:space="0" w:color="auto"/>
        <w:right w:val="none" w:sz="0" w:space="0" w:color="auto"/>
      </w:divBdr>
    </w:div>
    <w:div w:id="1245333706">
      <w:bodyDiv w:val="1"/>
      <w:marLeft w:val="0"/>
      <w:marRight w:val="0"/>
      <w:marTop w:val="0"/>
      <w:marBottom w:val="0"/>
      <w:divBdr>
        <w:top w:val="none" w:sz="0" w:space="0" w:color="auto"/>
        <w:left w:val="none" w:sz="0" w:space="0" w:color="auto"/>
        <w:bottom w:val="none" w:sz="0" w:space="0" w:color="auto"/>
        <w:right w:val="none" w:sz="0" w:space="0" w:color="auto"/>
      </w:divBdr>
      <w:divsChild>
        <w:div w:id="766384919">
          <w:marLeft w:val="0"/>
          <w:marRight w:val="0"/>
          <w:marTop w:val="0"/>
          <w:marBottom w:val="0"/>
          <w:divBdr>
            <w:top w:val="none" w:sz="0" w:space="0" w:color="auto"/>
            <w:left w:val="none" w:sz="0" w:space="0" w:color="auto"/>
            <w:bottom w:val="none" w:sz="0" w:space="0" w:color="auto"/>
            <w:right w:val="none" w:sz="0" w:space="0" w:color="auto"/>
          </w:divBdr>
        </w:div>
        <w:div w:id="1367022402">
          <w:marLeft w:val="0"/>
          <w:marRight w:val="0"/>
          <w:marTop w:val="0"/>
          <w:marBottom w:val="0"/>
          <w:divBdr>
            <w:top w:val="none" w:sz="0" w:space="0" w:color="auto"/>
            <w:left w:val="none" w:sz="0" w:space="0" w:color="auto"/>
            <w:bottom w:val="none" w:sz="0" w:space="0" w:color="auto"/>
            <w:right w:val="none" w:sz="0" w:space="0" w:color="auto"/>
          </w:divBdr>
        </w:div>
        <w:div w:id="1440025621">
          <w:marLeft w:val="0"/>
          <w:marRight w:val="0"/>
          <w:marTop w:val="0"/>
          <w:marBottom w:val="0"/>
          <w:divBdr>
            <w:top w:val="none" w:sz="0" w:space="0" w:color="auto"/>
            <w:left w:val="none" w:sz="0" w:space="0" w:color="auto"/>
            <w:bottom w:val="none" w:sz="0" w:space="0" w:color="auto"/>
            <w:right w:val="none" w:sz="0" w:space="0" w:color="auto"/>
          </w:divBdr>
        </w:div>
        <w:div w:id="352609925">
          <w:marLeft w:val="0"/>
          <w:marRight w:val="0"/>
          <w:marTop w:val="0"/>
          <w:marBottom w:val="0"/>
          <w:divBdr>
            <w:top w:val="none" w:sz="0" w:space="0" w:color="auto"/>
            <w:left w:val="none" w:sz="0" w:space="0" w:color="auto"/>
            <w:bottom w:val="none" w:sz="0" w:space="0" w:color="auto"/>
            <w:right w:val="none" w:sz="0" w:space="0" w:color="auto"/>
          </w:divBdr>
        </w:div>
        <w:div w:id="633411094">
          <w:marLeft w:val="0"/>
          <w:marRight w:val="0"/>
          <w:marTop w:val="0"/>
          <w:marBottom w:val="0"/>
          <w:divBdr>
            <w:top w:val="none" w:sz="0" w:space="0" w:color="auto"/>
            <w:left w:val="none" w:sz="0" w:space="0" w:color="auto"/>
            <w:bottom w:val="none" w:sz="0" w:space="0" w:color="auto"/>
            <w:right w:val="none" w:sz="0" w:space="0" w:color="auto"/>
          </w:divBdr>
        </w:div>
      </w:divsChild>
    </w:div>
    <w:div w:id="1446579114">
      <w:bodyDiv w:val="1"/>
      <w:marLeft w:val="0"/>
      <w:marRight w:val="0"/>
      <w:marTop w:val="0"/>
      <w:marBottom w:val="0"/>
      <w:divBdr>
        <w:top w:val="none" w:sz="0" w:space="0" w:color="auto"/>
        <w:left w:val="none" w:sz="0" w:space="0" w:color="auto"/>
        <w:bottom w:val="none" w:sz="0" w:space="0" w:color="auto"/>
        <w:right w:val="none" w:sz="0" w:space="0" w:color="auto"/>
      </w:divBdr>
    </w:div>
    <w:div w:id="1480150948">
      <w:bodyDiv w:val="1"/>
      <w:marLeft w:val="0"/>
      <w:marRight w:val="0"/>
      <w:marTop w:val="0"/>
      <w:marBottom w:val="0"/>
      <w:divBdr>
        <w:top w:val="none" w:sz="0" w:space="0" w:color="auto"/>
        <w:left w:val="none" w:sz="0" w:space="0" w:color="auto"/>
        <w:bottom w:val="none" w:sz="0" w:space="0" w:color="auto"/>
        <w:right w:val="none" w:sz="0" w:space="0" w:color="auto"/>
      </w:divBdr>
      <w:divsChild>
        <w:div w:id="1710837919">
          <w:marLeft w:val="0"/>
          <w:marRight w:val="0"/>
          <w:marTop w:val="0"/>
          <w:marBottom w:val="0"/>
          <w:divBdr>
            <w:top w:val="none" w:sz="0" w:space="0" w:color="auto"/>
            <w:left w:val="none" w:sz="0" w:space="0" w:color="auto"/>
            <w:bottom w:val="none" w:sz="0" w:space="0" w:color="auto"/>
            <w:right w:val="none" w:sz="0" w:space="0" w:color="auto"/>
          </w:divBdr>
        </w:div>
        <w:div w:id="191916318">
          <w:marLeft w:val="0"/>
          <w:marRight w:val="0"/>
          <w:marTop w:val="0"/>
          <w:marBottom w:val="0"/>
          <w:divBdr>
            <w:top w:val="none" w:sz="0" w:space="0" w:color="auto"/>
            <w:left w:val="none" w:sz="0" w:space="0" w:color="auto"/>
            <w:bottom w:val="none" w:sz="0" w:space="0" w:color="auto"/>
            <w:right w:val="none" w:sz="0" w:space="0" w:color="auto"/>
          </w:divBdr>
        </w:div>
      </w:divsChild>
    </w:div>
    <w:div w:id="1574075048">
      <w:bodyDiv w:val="1"/>
      <w:marLeft w:val="0"/>
      <w:marRight w:val="0"/>
      <w:marTop w:val="0"/>
      <w:marBottom w:val="0"/>
      <w:divBdr>
        <w:top w:val="none" w:sz="0" w:space="0" w:color="auto"/>
        <w:left w:val="none" w:sz="0" w:space="0" w:color="auto"/>
        <w:bottom w:val="none" w:sz="0" w:space="0" w:color="auto"/>
        <w:right w:val="none" w:sz="0" w:space="0" w:color="auto"/>
      </w:divBdr>
      <w:divsChild>
        <w:div w:id="1156725605">
          <w:marLeft w:val="0"/>
          <w:marRight w:val="0"/>
          <w:marTop w:val="0"/>
          <w:marBottom w:val="0"/>
          <w:divBdr>
            <w:top w:val="none" w:sz="0" w:space="0" w:color="auto"/>
            <w:left w:val="none" w:sz="0" w:space="0" w:color="auto"/>
            <w:bottom w:val="none" w:sz="0" w:space="0" w:color="auto"/>
            <w:right w:val="none" w:sz="0" w:space="0" w:color="auto"/>
          </w:divBdr>
        </w:div>
        <w:div w:id="514611349">
          <w:marLeft w:val="0"/>
          <w:marRight w:val="0"/>
          <w:marTop w:val="0"/>
          <w:marBottom w:val="0"/>
          <w:divBdr>
            <w:top w:val="none" w:sz="0" w:space="0" w:color="auto"/>
            <w:left w:val="none" w:sz="0" w:space="0" w:color="auto"/>
            <w:bottom w:val="none" w:sz="0" w:space="0" w:color="auto"/>
            <w:right w:val="none" w:sz="0" w:space="0" w:color="auto"/>
          </w:divBdr>
        </w:div>
      </w:divsChild>
    </w:div>
    <w:div w:id="1620916971">
      <w:bodyDiv w:val="1"/>
      <w:marLeft w:val="0"/>
      <w:marRight w:val="0"/>
      <w:marTop w:val="0"/>
      <w:marBottom w:val="0"/>
      <w:divBdr>
        <w:top w:val="none" w:sz="0" w:space="0" w:color="auto"/>
        <w:left w:val="none" w:sz="0" w:space="0" w:color="auto"/>
        <w:bottom w:val="none" w:sz="0" w:space="0" w:color="auto"/>
        <w:right w:val="none" w:sz="0" w:space="0" w:color="auto"/>
      </w:divBdr>
    </w:div>
    <w:div w:id="1657957213">
      <w:bodyDiv w:val="1"/>
      <w:marLeft w:val="0"/>
      <w:marRight w:val="0"/>
      <w:marTop w:val="0"/>
      <w:marBottom w:val="0"/>
      <w:divBdr>
        <w:top w:val="none" w:sz="0" w:space="0" w:color="auto"/>
        <w:left w:val="none" w:sz="0" w:space="0" w:color="auto"/>
        <w:bottom w:val="none" w:sz="0" w:space="0" w:color="auto"/>
        <w:right w:val="none" w:sz="0" w:space="0" w:color="auto"/>
      </w:divBdr>
      <w:divsChild>
        <w:div w:id="1270696614">
          <w:marLeft w:val="0"/>
          <w:marRight w:val="0"/>
          <w:marTop w:val="0"/>
          <w:marBottom w:val="0"/>
          <w:divBdr>
            <w:top w:val="none" w:sz="0" w:space="0" w:color="auto"/>
            <w:left w:val="none" w:sz="0" w:space="0" w:color="auto"/>
            <w:bottom w:val="none" w:sz="0" w:space="0" w:color="auto"/>
            <w:right w:val="none" w:sz="0" w:space="0" w:color="auto"/>
          </w:divBdr>
        </w:div>
        <w:div w:id="1750761463">
          <w:marLeft w:val="0"/>
          <w:marRight w:val="0"/>
          <w:marTop w:val="0"/>
          <w:marBottom w:val="0"/>
          <w:divBdr>
            <w:top w:val="none" w:sz="0" w:space="0" w:color="auto"/>
            <w:left w:val="none" w:sz="0" w:space="0" w:color="auto"/>
            <w:bottom w:val="none" w:sz="0" w:space="0" w:color="auto"/>
            <w:right w:val="none" w:sz="0" w:space="0" w:color="auto"/>
          </w:divBdr>
        </w:div>
      </w:divsChild>
    </w:div>
    <w:div w:id="1703050559">
      <w:bodyDiv w:val="1"/>
      <w:marLeft w:val="0"/>
      <w:marRight w:val="0"/>
      <w:marTop w:val="0"/>
      <w:marBottom w:val="0"/>
      <w:divBdr>
        <w:top w:val="none" w:sz="0" w:space="0" w:color="auto"/>
        <w:left w:val="none" w:sz="0" w:space="0" w:color="auto"/>
        <w:bottom w:val="none" w:sz="0" w:space="0" w:color="auto"/>
        <w:right w:val="none" w:sz="0" w:space="0" w:color="auto"/>
      </w:divBdr>
    </w:div>
    <w:div w:id="2030403490">
      <w:bodyDiv w:val="1"/>
      <w:marLeft w:val="0"/>
      <w:marRight w:val="0"/>
      <w:marTop w:val="0"/>
      <w:marBottom w:val="0"/>
      <w:divBdr>
        <w:top w:val="none" w:sz="0" w:space="0" w:color="auto"/>
        <w:left w:val="none" w:sz="0" w:space="0" w:color="auto"/>
        <w:bottom w:val="none" w:sz="0" w:space="0" w:color="auto"/>
        <w:right w:val="none" w:sz="0" w:space="0" w:color="auto"/>
      </w:divBdr>
      <w:divsChild>
        <w:div w:id="179704503">
          <w:marLeft w:val="0"/>
          <w:marRight w:val="0"/>
          <w:marTop w:val="0"/>
          <w:marBottom w:val="0"/>
          <w:divBdr>
            <w:top w:val="none" w:sz="0" w:space="0" w:color="auto"/>
            <w:left w:val="none" w:sz="0" w:space="0" w:color="auto"/>
            <w:bottom w:val="none" w:sz="0" w:space="0" w:color="auto"/>
            <w:right w:val="none" w:sz="0" w:space="0" w:color="auto"/>
          </w:divBdr>
        </w:div>
        <w:div w:id="2087416356">
          <w:marLeft w:val="0"/>
          <w:marRight w:val="0"/>
          <w:marTop w:val="0"/>
          <w:marBottom w:val="0"/>
          <w:divBdr>
            <w:top w:val="none" w:sz="0" w:space="0" w:color="auto"/>
            <w:left w:val="none" w:sz="0" w:space="0" w:color="auto"/>
            <w:bottom w:val="none" w:sz="0" w:space="0" w:color="auto"/>
            <w:right w:val="none" w:sz="0" w:space="0" w:color="auto"/>
          </w:divBdr>
        </w:div>
      </w:divsChild>
    </w:div>
    <w:div w:id="20517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page.org/training-energy-management-system-kyrgyz-republic%C2%A0"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unccelearn.org/course/view.php?id=94&amp;page=over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yousif.almasri@undp.org</UploadedBy>
    <Classification xmlns="b1528a4b-5ccb-40f7-a09e-43427183cd95">External</Classification>
    <FormCode xmlns="b1528a4b-5ccb-40f7-a09e-43427183cd95" xsi:nil="true"/>
    <FundId xmlns="f9695bc1-6109-4dcd-a27a-f8a0370b00e2">149</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MPTF_00145_00009</ProjectId>
    <FundCode xmlns="f9695bc1-6109-4dcd-a27a-f8a0370b00e2">MPTF_00145</FundCode>
    <Comments xmlns="f9695bc1-6109-4dcd-a27a-f8a0370b00e2" xsi:nil="true"/>
    <Active xmlns="f9695bc1-6109-4dcd-a27a-f8a0370b00e2">Yes</Active>
    <DocumentDate xmlns="b1528a4b-5ccb-40f7-a09e-43427183cd95">2022-12-31T08:00:00+00:00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2374477-78E0-4003-87E1-D5F98151D78F}">
  <ds:schemaRefs>
    <ds:schemaRef ds:uri="http://schemas.openxmlformats.org/officeDocument/2006/bibliography"/>
  </ds:schemaRefs>
</ds:datastoreItem>
</file>

<file path=customXml/itemProps2.xml><?xml version="1.0" encoding="utf-8"?>
<ds:datastoreItem xmlns:ds="http://schemas.openxmlformats.org/officeDocument/2006/customXml" ds:itemID="{20CCC5B4-1B0B-4802-A582-58639F74A8EE}"/>
</file>

<file path=customXml/itemProps3.xml><?xml version="1.0" encoding="utf-8"?>
<ds:datastoreItem xmlns:ds="http://schemas.openxmlformats.org/officeDocument/2006/customXml" ds:itemID="{6F519949-0801-4D71-96A6-04F7DB71C48D}"/>
</file>

<file path=customXml/itemProps4.xml><?xml version="1.0" encoding="utf-8"?>
<ds:datastoreItem xmlns:ds="http://schemas.openxmlformats.org/officeDocument/2006/customXml" ds:itemID="{16BD1769-DD78-4AFB-9A70-4681AEB00573}"/>
</file>

<file path=docProps/app.xml><?xml version="1.0" encoding="utf-8"?>
<Properties xmlns="http://schemas.openxmlformats.org/officeDocument/2006/extended-properties" xmlns:vt="http://schemas.openxmlformats.org/officeDocument/2006/docPropsVTypes">
  <Template>Normal.dotm</Template>
  <TotalTime>2</TotalTime>
  <Pages>33</Pages>
  <Words>9028</Words>
  <Characters>51466</Characters>
  <Application>Microsoft Office Word</Application>
  <DocSecurity>0</DocSecurity>
  <Lines>428</Lines>
  <Paragraphs>120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Bilateral Narrative Report_Country Section-UNIDO.docx</dc:title>
  <dc:subject/>
  <dc:creator>Mitsy Jean-Louis</dc:creator>
  <cp:keywords/>
  <dc:description/>
  <cp:lastModifiedBy>Saieed, Md Abu</cp:lastModifiedBy>
  <cp:revision>4</cp:revision>
  <cp:lastPrinted>2018-03-12T19:37:00Z</cp:lastPrinted>
  <dcterms:created xsi:type="dcterms:W3CDTF">2023-03-10T19:59:00Z</dcterms:created>
  <dcterms:modified xsi:type="dcterms:W3CDTF">2023-03-23T13:47:00Z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6ddd5cf82d16a24f68c648642b85f2a0412d8c4de8a9b47326b69b7dab856f2d</vt:lpwstr>
  </property>
  <property fmtid="{D5CDD505-2E9C-101B-9397-08002B2CF9AE}" pid="3" name="ContentTypeId">
    <vt:lpwstr>0x010100A20E1B0FB969FA4DB37D3562DA9CC146</vt:lpwstr>
  </property>
</Properties>
</file>