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99" w:type="dxa"/>
        <w:tblLayout w:type="fixed"/>
        <w:tblCellMar>
          <w:left w:w="0" w:type="dxa"/>
          <w:right w:w="0" w:type="dxa"/>
        </w:tblCellMar>
        <w:tblLook w:val="01E0" w:firstRow="1" w:lastRow="1" w:firstColumn="1" w:lastColumn="1" w:noHBand="0" w:noVBand="0"/>
      </w:tblPr>
      <w:tblGrid>
        <w:gridCol w:w="4695"/>
        <w:gridCol w:w="3423"/>
      </w:tblGrid>
      <w:tr w:rsidR="00BC5305" w14:paraId="28B765B9" w14:textId="77777777">
        <w:trPr>
          <w:trHeight w:val="1909"/>
        </w:trPr>
        <w:tc>
          <w:tcPr>
            <w:tcW w:w="4695" w:type="dxa"/>
          </w:tcPr>
          <w:p w14:paraId="110A62A2" w14:textId="77777777" w:rsidR="00BC5305" w:rsidRDefault="00BC5305">
            <w:pPr>
              <w:pStyle w:val="TableParagraph"/>
              <w:spacing w:before="10"/>
              <w:ind w:left="0"/>
              <w:rPr>
                <w:sz w:val="11"/>
              </w:rPr>
            </w:pPr>
          </w:p>
          <w:p w14:paraId="56769BE5" w14:textId="77777777" w:rsidR="00BC5305" w:rsidRDefault="00716A09">
            <w:pPr>
              <w:pStyle w:val="TableParagraph"/>
              <w:ind w:left="153"/>
              <w:rPr>
                <w:sz w:val="20"/>
              </w:rPr>
            </w:pPr>
            <w:r>
              <w:rPr>
                <w:noProof/>
                <w:sz w:val="20"/>
              </w:rPr>
              <w:drawing>
                <wp:inline distT="0" distB="0" distL="0" distR="0" wp14:anchorId="0E760E01" wp14:editId="6203F7DB">
                  <wp:extent cx="1316140" cy="637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16140" cy="637031"/>
                          </a:xfrm>
                          <a:prstGeom prst="rect">
                            <a:avLst/>
                          </a:prstGeom>
                        </pic:spPr>
                      </pic:pic>
                    </a:graphicData>
                  </a:graphic>
                </wp:inline>
              </w:drawing>
            </w:r>
          </w:p>
        </w:tc>
        <w:tc>
          <w:tcPr>
            <w:tcW w:w="3423" w:type="dxa"/>
          </w:tcPr>
          <w:p w14:paraId="1F477F21" w14:textId="77777777" w:rsidR="00BC5305" w:rsidRDefault="00BC5305">
            <w:pPr>
              <w:pStyle w:val="TableParagraph"/>
              <w:spacing w:before="8"/>
              <w:ind w:left="0"/>
              <w:rPr>
                <w:sz w:val="27"/>
              </w:rPr>
            </w:pPr>
          </w:p>
          <w:p w14:paraId="14E4CDC9" w14:textId="77777777" w:rsidR="00BC5305" w:rsidRDefault="00716A09">
            <w:pPr>
              <w:pStyle w:val="TableParagraph"/>
              <w:ind w:left="2412"/>
              <w:rPr>
                <w:sz w:val="20"/>
              </w:rPr>
            </w:pPr>
            <w:r>
              <w:rPr>
                <w:noProof/>
                <w:sz w:val="20"/>
              </w:rPr>
              <w:drawing>
                <wp:inline distT="0" distB="0" distL="0" distR="0" wp14:anchorId="4D486EF0" wp14:editId="6ED4D9FB">
                  <wp:extent cx="595970" cy="987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95970" cy="987075"/>
                          </a:xfrm>
                          <a:prstGeom prst="rect">
                            <a:avLst/>
                          </a:prstGeom>
                        </pic:spPr>
                      </pic:pic>
                    </a:graphicData>
                  </a:graphic>
                </wp:inline>
              </w:drawing>
            </w:r>
          </w:p>
        </w:tc>
      </w:tr>
    </w:tbl>
    <w:p w14:paraId="422902E1" w14:textId="38AF06A8" w:rsidR="00E262D5" w:rsidRDefault="00716A09" w:rsidP="00E262D5">
      <w:pPr>
        <w:rPr>
          <w:b/>
          <w:bCs/>
          <w:caps/>
        </w:rPr>
      </w:pPr>
      <w:r>
        <w:rPr>
          <w:noProof/>
        </w:rPr>
        <w:drawing>
          <wp:anchor distT="0" distB="0" distL="0" distR="0" simplePos="0" relativeHeight="251656192" behindDoc="1" locked="0" layoutInCell="1" allowOverlap="1" wp14:anchorId="76BB687E" wp14:editId="0EA4A2C9">
            <wp:simplePos x="0" y="0"/>
            <wp:positionH relativeFrom="page">
              <wp:posOffset>3267709</wp:posOffset>
            </wp:positionH>
            <wp:positionV relativeFrom="paragraph">
              <wp:posOffset>-1074680</wp:posOffset>
            </wp:positionV>
            <wp:extent cx="1507725" cy="536448"/>
            <wp:effectExtent l="0" t="0" r="0" b="0"/>
            <wp:wrapNone/>
            <wp:docPr id="7" name="Picture 7" descr="UNSDG-Logo-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507725" cy="536448"/>
                    </a:xfrm>
                    <a:prstGeom prst="rect">
                      <a:avLst/>
                    </a:prstGeom>
                  </pic:spPr>
                </pic:pic>
              </a:graphicData>
            </a:graphic>
          </wp:anchor>
        </w:drawing>
      </w:r>
      <w:r w:rsidR="00365317">
        <w:pict w14:anchorId="5D05B9FB">
          <v:shapetype id="_x0000_t202" coordsize="21600,21600" o:spt="202" path="m,l,21600r21600,l21600,xe">
            <v:stroke joinstyle="miter"/>
            <v:path gradientshapeok="t" o:connecttype="rect"/>
          </v:shapetype>
          <v:shape id="docshape2" o:spid="_x0000_s1105" type="#_x0000_t202" style="position:absolute;margin-left:298pt;margin-top:636.8pt;width:197.95pt;height:60.1pt;z-index:251657216;mso-position-horizontal-relative:page;mso-position-vertic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1914"/>
                  </w:tblGrid>
                  <w:tr w:rsidR="00BC5305" w14:paraId="307843AC" w14:textId="77777777">
                    <w:trPr>
                      <w:trHeight w:val="580"/>
                    </w:trPr>
                    <w:tc>
                      <w:tcPr>
                        <w:tcW w:w="1916" w:type="dxa"/>
                        <w:shd w:val="clear" w:color="auto" w:fill="D9E1F3"/>
                      </w:tcPr>
                      <w:p w14:paraId="76AA0245" w14:textId="77777777" w:rsidR="00BC5305" w:rsidRDefault="00716A09">
                        <w:pPr>
                          <w:pStyle w:val="TableParagraph"/>
                          <w:spacing w:before="1"/>
                        </w:pPr>
                        <w:r>
                          <w:rPr>
                            <w:spacing w:val="-2"/>
                          </w:rPr>
                          <w:t>Recipient</w:t>
                        </w:r>
                      </w:p>
                      <w:p w14:paraId="7326056D" w14:textId="77777777" w:rsidR="00BC5305" w:rsidRDefault="00716A09">
                        <w:pPr>
                          <w:pStyle w:val="TableParagraph"/>
                          <w:spacing w:before="37"/>
                        </w:pPr>
                        <w:r>
                          <w:rPr>
                            <w:spacing w:val="-2"/>
                          </w:rPr>
                          <w:t>Organization</w:t>
                        </w:r>
                      </w:p>
                    </w:tc>
                    <w:tc>
                      <w:tcPr>
                        <w:tcW w:w="1914" w:type="dxa"/>
                        <w:shd w:val="clear" w:color="auto" w:fill="D9E1F3"/>
                      </w:tcPr>
                      <w:p w14:paraId="14AB2A40" w14:textId="77777777" w:rsidR="00BC5305" w:rsidRDefault="00716A09">
                        <w:pPr>
                          <w:pStyle w:val="TableParagraph"/>
                          <w:spacing w:before="1"/>
                          <w:ind w:left="105"/>
                        </w:pPr>
                        <w:r>
                          <w:rPr>
                            <w:spacing w:val="-4"/>
                          </w:rPr>
                          <w:t>GenU</w:t>
                        </w:r>
                      </w:p>
                      <w:p w14:paraId="05809246" w14:textId="77777777" w:rsidR="00BC5305" w:rsidRDefault="00716A09">
                        <w:pPr>
                          <w:pStyle w:val="TableParagraph"/>
                          <w:spacing w:before="37"/>
                          <w:ind w:left="105"/>
                        </w:pPr>
                        <w:r>
                          <w:t>funding</w:t>
                        </w:r>
                        <w:r>
                          <w:rPr>
                            <w:spacing w:val="-2"/>
                          </w:rPr>
                          <w:t xml:space="preserve"> (USD)</w:t>
                        </w:r>
                      </w:p>
                    </w:tc>
                  </w:tr>
                  <w:tr w:rsidR="00BC5305" w14:paraId="25A449DB" w14:textId="77777777">
                    <w:trPr>
                      <w:trHeight w:val="292"/>
                    </w:trPr>
                    <w:tc>
                      <w:tcPr>
                        <w:tcW w:w="1916" w:type="dxa"/>
                      </w:tcPr>
                      <w:p w14:paraId="10C8F8D3" w14:textId="77777777" w:rsidR="00BC5305" w:rsidRDefault="00716A09">
                        <w:pPr>
                          <w:pStyle w:val="TableParagraph"/>
                          <w:spacing w:before="3"/>
                        </w:pPr>
                        <w:r>
                          <w:t>UNICEF</w:t>
                        </w:r>
                        <w:r>
                          <w:rPr>
                            <w:spacing w:val="-8"/>
                          </w:rPr>
                          <w:t xml:space="preserve"> </w:t>
                        </w:r>
                        <w:r>
                          <w:rPr>
                            <w:spacing w:val="-2"/>
                          </w:rPr>
                          <w:t>Kenya</w:t>
                        </w:r>
                      </w:p>
                    </w:tc>
                    <w:tc>
                      <w:tcPr>
                        <w:tcW w:w="1914" w:type="dxa"/>
                      </w:tcPr>
                      <w:p w14:paraId="08FE7A3E" w14:textId="77777777" w:rsidR="00BC5305" w:rsidRDefault="00716A09">
                        <w:pPr>
                          <w:pStyle w:val="TableParagraph"/>
                          <w:spacing w:before="3"/>
                          <w:ind w:left="105"/>
                        </w:pPr>
                        <w:r>
                          <w:rPr>
                            <w:spacing w:val="-2"/>
                          </w:rPr>
                          <w:t>572,468.36</w:t>
                        </w:r>
                      </w:p>
                    </w:tc>
                  </w:tr>
                  <w:tr w:rsidR="00BC5305" w14:paraId="52711AF9" w14:textId="77777777">
                    <w:trPr>
                      <w:trHeight w:val="290"/>
                    </w:trPr>
                    <w:tc>
                      <w:tcPr>
                        <w:tcW w:w="1916" w:type="dxa"/>
                      </w:tcPr>
                      <w:p w14:paraId="2AB22C47" w14:textId="77777777" w:rsidR="00BC5305" w:rsidRDefault="00716A09">
                        <w:pPr>
                          <w:pStyle w:val="TableParagraph"/>
                          <w:spacing w:before="1"/>
                          <w:rPr>
                            <w:b/>
                          </w:rPr>
                        </w:pPr>
                        <w:r>
                          <w:rPr>
                            <w:b/>
                            <w:spacing w:val="-2"/>
                          </w:rPr>
                          <w:t>TOTAL</w:t>
                        </w:r>
                      </w:p>
                    </w:tc>
                    <w:tc>
                      <w:tcPr>
                        <w:tcW w:w="1914" w:type="dxa"/>
                      </w:tcPr>
                      <w:p w14:paraId="105971D8" w14:textId="77777777" w:rsidR="00BC5305" w:rsidRDefault="00716A09">
                        <w:pPr>
                          <w:pStyle w:val="TableParagraph"/>
                          <w:spacing w:before="1"/>
                          <w:ind w:left="105"/>
                        </w:pPr>
                        <w:r>
                          <w:rPr>
                            <w:spacing w:val="-2"/>
                          </w:rPr>
                          <w:t>572,468.36</w:t>
                        </w:r>
                      </w:p>
                    </w:tc>
                  </w:tr>
                </w:tbl>
                <w:p w14:paraId="5824A270" w14:textId="77777777" w:rsidR="00BC5305" w:rsidRDefault="00BC5305">
                  <w:pPr>
                    <w:pStyle w:val="BodyText"/>
                  </w:pPr>
                </w:p>
              </w:txbxContent>
            </v:textbox>
            <w10:wrap anchorx="page" anchory="page"/>
          </v:shape>
        </w:pict>
      </w:r>
      <w:r w:rsidR="00E262D5" w:rsidRPr="00E262D5">
        <w:rPr>
          <w:b/>
          <w:bCs/>
          <w:caps/>
        </w:rPr>
        <w:t xml:space="preserve"> </w:t>
      </w:r>
      <w:r w:rsidR="00E262D5">
        <w:rPr>
          <w:b/>
          <w:bCs/>
          <w:caps/>
        </w:rPr>
        <w:tab/>
      </w:r>
      <w:r w:rsidR="00E262D5">
        <w:rPr>
          <w:b/>
          <w:bCs/>
          <w:caps/>
        </w:rPr>
        <w:tab/>
      </w:r>
      <w:r w:rsidR="00E262D5">
        <w:rPr>
          <w:b/>
          <w:bCs/>
          <w:caps/>
        </w:rPr>
        <w:tab/>
        <w:t xml:space="preserve">MPTF Office GENERIC FINAL </w:t>
      </w:r>
      <w:r w:rsidR="00E262D5" w:rsidRPr="00675DCC">
        <w:rPr>
          <w:b/>
          <w:bCs/>
          <w:caps/>
        </w:rPr>
        <w:t xml:space="preserve">NARRATIVE report </w:t>
      </w:r>
    </w:p>
    <w:p w14:paraId="1EC62B8C" w14:textId="3A605997" w:rsidR="00BC5305" w:rsidRDefault="00716A09">
      <w:pPr>
        <w:pStyle w:val="Heading1"/>
        <w:spacing w:before="119"/>
        <w:ind w:left="2704" w:right="767" w:hanging="936"/>
        <w:jc w:val="left"/>
      </w:pPr>
      <w:r>
        <w:t>REPORTING PERIOD: 1 JANUARY – 31 DECEMBER 2022</w:t>
      </w:r>
    </w:p>
    <w:p w14:paraId="33815C52" w14:textId="77777777" w:rsidR="00BC5305" w:rsidRDefault="00BC5305">
      <w:pPr>
        <w:pStyle w:val="BodyText"/>
        <w:rPr>
          <w:b/>
          <w:sz w:val="20"/>
        </w:rPr>
      </w:pPr>
    </w:p>
    <w:p w14:paraId="04BF940E" w14:textId="77777777" w:rsidR="00BC5305" w:rsidRDefault="00BC5305">
      <w:pPr>
        <w:pStyle w:val="BodyText"/>
        <w:spacing w:before="8" w:after="1"/>
        <w:rPr>
          <w:b/>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6"/>
        <w:gridCol w:w="5185"/>
      </w:tblGrid>
      <w:tr w:rsidR="00BC5305" w14:paraId="202D948A" w14:textId="77777777">
        <w:trPr>
          <w:trHeight w:val="1562"/>
        </w:trPr>
        <w:tc>
          <w:tcPr>
            <w:tcW w:w="5096" w:type="dxa"/>
          </w:tcPr>
          <w:p w14:paraId="449F7D88" w14:textId="77777777" w:rsidR="00BC5305" w:rsidRDefault="00716A09">
            <w:pPr>
              <w:pStyle w:val="TableParagraph"/>
              <w:spacing w:before="1"/>
            </w:pPr>
            <w:r>
              <w:rPr>
                <w:b/>
              </w:rPr>
              <w:t>Programme</w:t>
            </w:r>
            <w:r>
              <w:rPr>
                <w:b/>
                <w:spacing w:val="-4"/>
              </w:rPr>
              <w:t xml:space="preserve"> </w:t>
            </w:r>
            <w:r>
              <w:rPr>
                <w:b/>
                <w:spacing w:val="-2"/>
              </w:rPr>
              <w:t>Title</w:t>
            </w:r>
            <w:r>
              <w:rPr>
                <w:spacing w:val="-2"/>
              </w:rPr>
              <w:t>:</w:t>
            </w:r>
          </w:p>
          <w:p w14:paraId="359F96D6" w14:textId="77777777" w:rsidR="00BC5305" w:rsidRDefault="00BC5305">
            <w:pPr>
              <w:pStyle w:val="TableParagraph"/>
              <w:spacing w:before="5"/>
              <w:ind w:left="0"/>
              <w:rPr>
                <w:b/>
                <w:sz w:val="28"/>
              </w:rPr>
            </w:pPr>
          </w:p>
          <w:p w14:paraId="7A76C662" w14:textId="77777777" w:rsidR="00BC5305" w:rsidRDefault="00716A09">
            <w:pPr>
              <w:pStyle w:val="TableParagraph"/>
              <w:spacing w:line="276" w:lineRule="auto"/>
              <w:ind w:right="477"/>
            </w:pPr>
            <w:r>
              <w:t>Expanding Education, Skill Development, Employment</w:t>
            </w:r>
            <w:r>
              <w:rPr>
                <w:spacing w:val="-11"/>
              </w:rPr>
              <w:t xml:space="preserve"> </w:t>
            </w:r>
            <w:r>
              <w:t>and</w:t>
            </w:r>
            <w:r>
              <w:rPr>
                <w:spacing w:val="-8"/>
              </w:rPr>
              <w:t xml:space="preserve"> </w:t>
            </w:r>
            <w:r>
              <w:t>Engagement</w:t>
            </w:r>
            <w:r>
              <w:rPr>
                <w:spacing w:val="-8"/>
              </w:rPr>
              <w:t xml:space="preserve"> </w:t>
            </w:r>
            <w:r>
              <w:t>Opportunities</w:t>
            </w:r>
            <w:r>
              <w:rPr>
                <w:spacing w:val="-9"/>
              </w:rPr>
              <w:t xml:space="preserve"> </w:t>
            </w:r>
            <w:r>
              <w:t>for Young People</w:t>
            </w:r>
          </w:p>
          <w:p w14:paraId="2119BFCB" w14:textId="77777777" w:rsidR="00DD73FE" w:rsidRDefault="00DD73FE">
            <w:pPr>
              <w:pStyle w:val="TableParagraph"/>
              <w:spacing w:line="276" w:lineRule="auto"/>
              <w:ind w:right="477"/>
            </w:pPr>
          </w:p>
          <w:p w14:paraId="466A4DB5" w14:textId="2A3016D9" w:rsidR="00DD73FE" w:rsidRDefault="00DD73FE">
            <w:pPr>
              <w:pStyle w:val="TableParagraph"/>
              <w:spacing w:line="276" w:lineRule="auto"/>
              <w:ind w:right="477"/>
            </w:pPr>
            <w:r w:rsidRPr="009A75F8">
              <w:rPr>
                <w:bCs/>
                <w:iCs/>
                <w:snapToGrid w:val="0"/>
                <w:szCs w:val="28"/>
              </w:rPr>
              <w:t>M</w:t>
            </w:r>
            <w:r>
              <w:rPr>
                <w:bCs/>
                <w:iCs/>
                <w:snapToGrid w:val="0"/>
                <w:szCs w:val="28"/>
              </w:rPr>
              <w:t>P</w:t>
            </w:r>
            <w:r w:rsidRPr="009A75F8">
              <w:rPr>
                <w:bCs/>
                <w:iCs/>
                <w:snapToGrid w:val="0"/>
                <w:szCs w:val="28"/>
              </w:rPr>
              <w:t xml:space="preserve">TF Office </w:t>
            </w:r>
            <w:r>
              <w:rPr>
                <w:bCs/>
                <w:iCs/>
                <w:snapToGrid w:val="0"/>
                <w:szCs w:val="28"/>
              </w:rPr>
              <w:t xml:space="preserve">Project Reference </w:t>
            </w:r>
            <w:r w:rsidRPr="009A75F8">
              <w:rPr>
                <w:bCs/>
                <w:iCs/>
                <w:snapToGrid w:val="0"/>
                <w:szCs w:val="28"/>
              </w:rPr>
              <w:t>Number:</w:t>
            </w:r>
            <w:r>
              <w:rPr>
                <w:rStyle w:val="FootnoteReference"/>
                <w:bCs/>
                <w:iCs/>
                <w:snapToGrid w:val="0"/>
                <w:szCs w:val="28"/>
              </w:rPr>
              <w:footnoteReference w:id="2"/>
            </w:r>
            <w:r>
              <w:rPr>
                <w:i/>
              </w:rPr>
              <w:t xml:space="preserve"> 1</w:t>
            </w:r>
            <w:r>
              <w:rPr>
                <w:i/>
              </w:rPr>
              <w:t>22972</w:t>
            </w:r>
          </w:p>
        </w:tc>
        <w:tc>
          <w:tcPr>
            <w:tcW w:w="5185" w:type="dxa"/>
          </w:tcPr>
          <w:p w14:paraId="7733FAE8" w14:textId="77777777" w:rsidR="00BC5305" w:rsidRDefault="00716A09">
            <w:pPr>
              <w:pStyle w:val="TableParagraph"/>
              <w:spacing w:before="1" w:line="552" w:lineRule="auto"/>
              <w:ind w:right="2575"/>
            </w:pPr>
            <w:r>
              <w:rPr>
                <w:b/>
              </w:rPr>
              <w:t>Recipient</w:t>
            </w:r>
            <w:r>
              <w:rPr>
                <w:b/>
                <w:spacing w:val="-14"/>
              </w:rPr>
              <w:t xml:space="preserve"> </w:t>
            </w:r>
            <w:r>
              <w:rPr>
                <w:b/>
              </w:rPr>
              <w:t>Organization(s)</w:t>
            </w:r>
            <w:r>
              <w:t>: UNICEF Kenya</w:t>
            </w:r>
          </w:p>
        </w:tc>
      </w:tr>
      <w:tr w:rsidR="00BC5305" w14:paraId="272BA5CC" w14:textId="77777777">
        <w:trPr>
          <w:trHeight w:val="4811"/>
        </w:trPr>
        <w:tc>
          <w:tcPr>
            <w:tcW w:w="5096" w:type="dxa"/>
          </w:tcPr>
          <w:p w14:paraId="0FA82829" w14:textId="77777777" w:rsidR="00BC5305" w:rsidRDefault="00716A09">
            <w:pPr>
              <w:pStyle w:val="TableParagraph"/>
              <w:spacing w:before="1"/>
            </w:pPr>
            <w:r>
              <w:rPr>
                <w:b/>
              </w:rPr>
              <w:t>Programme</w:t>
            </w:r>
            <w:r>
              <w:rPr>
                <w:b/>
                <w:spacing w:val="-4"/>
              </w:rPr>
              <w:t xml:space="preserve"> </w:t>
            </w:r>
            <w:r>
              <w:rPr>
                <w:b/>
                <w:spacing w:val="-2"/>
              </w:rPr>
              <w:t>Contact</w:t>
            </w:r>
            <w:r>
              <w:rPr>
                <w:spacing w:val="-2"/>
              </w:rPr>
              <w:t>:</w:t>
            </w:r>
          </w:p>
          <w:p w14:paraId="41195EF2" w14:textId="77777777" w:rsidR="00BC5305" w:rsidRDefault="00BC5305">
            <w:pPr>
              <w:pStyle w:val="TableParagraph"/>
              <w:spacing w:before="5"/>
              <w:ind w:left="0"/>
              <w:rPr>
                <w:b/>
                <w:sz w:val="28"/>
              </w:rPr>
            </w:pPr>
          </w:p>
          <w:p w14:paraId="055C50A5" w14:textId="77777777" w:rsidR="00BC5305" w:rsidRDefault="00716A09">
            <w:pPr>
              <w:pStyle w:val="TableParagraph"/>
            </w:pPr>
            <w:r>
              <w:t>Mahboob</w:t>
            </w:r>
            <w:r>
              <w:rPr>
                <w:spacing w:val="-4"/>
              </w:rPr>
              <w:t xml:space="preserve"> </w:t>
            </w:r>
            <w:r>
              <w:t>Ahmed</w:t>
            </w:r>
            <w:r>
              <w:rPr>
                <w:spacing w:val="-3"/>
              </w:rPr>
              <w:t xml:space="preserve"> </w:t>
            </w:r>
            <w:proofErr w:type="spellStart"/>
            <w:r>
              <w:rPr>
                <w:spacing w:val="-4"/>
              </w:rPr>
              <w:t>Bajwa</w:t>
            </w:r>
            <w:proofErr w:type="spellEnd"/>
          </w:p>
          <w:p w14:paraId="418E7E8B" w14:textId="77777777" w:rsidR="00BC5305" w:rsidRDefault="00716A09">
            <w:pPr>
              <w:pStyle w:val="TableParagraph"/>
              <w:spacing w:before="40" w:line="276" w:lineRule="auto"/>
              <w:ind w:right="477"/>
            </w:pPr>
            <w:proofErr w:type="spellStart"/>
            <w:r>
              <w:t>OiC</w:t>
            </w:r>
            <w:proofErr w:type="spellEnd"/>
            <w:r>
              <w:rPr>
                <w:spacing w:val="-9"/>
              </w:rPr>
              <w:t xml:space="preserve"> </w:t>
            </w:r>
            <w:r>
              <w:t>Deputy</w:t>
            </w:r>
            <w:r>
              <w:rPr>
                <w:spacing w:val="-9"/>
              </w:rPr>
              <w:t xml:space="preserve"> </w:t>
            </w:r>
            <w:r>
              <w:t>Representative</w:t>
            </w:r>
            <w:r>
              <w:rPr>
                <w:spacing w:val="-10"/>
              </w:rPr>
              <w:t xml:space="preserve"> </w:t>
            </w:r>
            <w:r>
              <w:t>–</w:t>
            </w:r>
            <w:r>
              <w:rPr>
                <w:spacing w:val="-9"/>
              </w:rPr>
              <w:t xml:space="preserve"> </w:t>
            </w:r>
            <w:r>
              <w:t>Programmes UNICEF Kenya</w:t>
            </w:r>
          </w:p>
          <w:p w14:paraId="1299619B" w14:textId="77777777" w:rsidR="00BC5305" w:rsidRDefault="00716A09">
            <w:pPr>
              <w:pStyle w:val="TableParagraph"/>
              <w:spacing w:line="276" w:lineRule="auto"/>
              <w:ind w:right="1784"/>
            </w:pPr>
            <w:r>
              <w:rPr>
                <w:color w:val="212121"/>
              </w:rPr>
              <w:t>United</w:t>
            </w:r>
            <w:r>
              <w:rPr>
                <w:color w:val="212121"/>
                <w:spacing w:val="-13"/>
              </w:rPr>
              <w:t xml:space="preserve"> </w:t>
            </w:r>
            <w:r>
              <w:rPr>
                <w:color w:val="212121"/>
              </w:rPr>
              <w:t>Nations</w:t>
            </w:r>
            <w:r>
              <w:rPr>
                <w:color w:val="212121"/>
                <w:spacing w:val="-11"/>
              </w:rPr>
              <w:t xml:space="preserve"> </w:t>
            </w:r>
            <w:r>
              <w:rPr>
                <w:color w:val="212121"/>
              </w:rPr>
              <w:t>Avenue,</w:t>
            </w:r>
            <w:r>
              <w:rPr>
                <w:color w:val="212121"/>
                <w:spacing w:val="-13"/>
              </w:rPr>
              <w:t xml:space="preserve"> </w:t>
            </w:r>
            <w:proofErr w:type="spellStart"/>
            <w:r>
              <w:rPr>
                <w:color w:val="212121"/>
              </w:rPr>
              <w:t>Gigiri</w:t>
            </w:r>
            <w:proofErr w:type="spellEnd"/>
            <w:r>
              <w:rPr>
                <w:color w:val="212121"/>
              </w:rPr>
              <w:t xml:space="preserve"> Nairobi, Kenya </w:t>
            </w:r>
            <w:hyperlink r:id="rId14">
              <w:r>
                <w:rPr>
                  <w:spacing w:val="-2"/>
                </w:rPr>
                <w:t>mabajwa@unicef.org</w:t>
              </w:r>
            </w:hyperlink>
          </w:p>
        </w:tc>
        <w:tc>
          <w:tcPr>
            <w:tcW w:w="5185" w:type="dxa"/>
          </w:tcPr>
          <w:p w14:paraId="2142393F" w14:textId="77777777" w:rsidR="00BC5305" w:rsidRDefault="00716A09">
            <w:pPr>
              <w:pStyle w:val="TableParagraph"/>
              <w:spacing w:before="1"/>
            </w:pPr>
            <w:r>
              <w:rPr>
                <w:b/>
              </w:rPr>
              <w:t>Programme</w:t>
            </w:r>
            <w:r>
              <w:rPr>
                <w:b/>
                <w:spacing w:val="-4"/>
              </w:rPr>
              <w:t xml:space="preserve"> </w:t>
            </w:r>
            <w:r>
              <w:rPr>
                <w:b/>
                <w:spacing w:val="-2"/>
              </w:rPr>
              <w:t>Partner(s)</w:t>
            </w:r>
            <w:r>
              <w:rPr>
                <w:spacing w:val="-2"/>
              </w:rPr>
              <w:t>:</w:t>
            </w:r>
          </w:p>
          <w:p w14:paraId="049AF9BC" w14:textId="77777777" w:rsidR="00BC5305" w:rsidRDefault="00BC5305">
            <w:pPr>
              <w:pStyle w:val="TableParagraph"/>
              <w:spacing w:before="5"/>
              <w:ind w:left="0"/>
              <w:rPr>
                <w:b/>
                <w:sz w:val="28"/>
              </w:rPr>
            </w:pPr>
          </w:p>
          <w:p w14:paraId="486B5E97" w14:textId="77777777" w:rsidR="00BC5305" w:rsidRDefault="00716A09">
            <w:pPr>
              <w:pStyle w:val="TableParagraph"/>
              <w:numPr>
                <w:ilvl w:val="0"/>
                <w:numId w:val="16"/>
              </w:numPr>
              <w:tabs>
                <w:tab w:val="left" w:pos="607"/>
                <w:tab w:val="left" w:pos="608"/>
              </w:tabs>
              <w:ind w:hanging="359"/>
              <w:rPr>
                <w:b/>
              </w:rPr>
            </w:pPr>
            <w:r>
              <w:rPr>
                <w:b/>
              </w:rPr>
              <w:t>Government</w:t>
            </w:r>
            <w:r>
              <w:rPr>
                <w:b/>
                <w:spacing w:val="-3"/>
              </w:rPr>
              <w:t xml:space="preserve"> </w:t>
            </w:r>
            <w:r>
              <w:rPr>
                <w:b/>
              </w:rPr>
              <w:t>of</w:t>
            </w:r>
            <w:r>
              <w:rPr>
                <w:b/>
                <w:spacing w:val="-5"/>
              </w:rPr>
              <w:t xml:space="preserve"> </w:t>
            </w:r>
            <w:r>
              <w:rPr>
                <w:b/>
                <w:spacing w:val="-2"/>
              </w:rPr>
              <w:t>Kenya</w:t>
            </w:r>
          </w:p>
          <w:p w14:paraId="5A1890A9" w14:textId="77777777" w:rsidR="00BC5305" w:rsidRDefault="00716A09">
            <w:pPr>
              <w:pStyle w:val="TableParagraph"/>
              <w:numPr>
                <w:ilvl w:val="1"/>
                <w:numId w:val="16"/>
              </w:numPr>
              <w:tabs>
                <w:tab w:val="left" w:pos="977"/>
                <w:tab w:val="left" w:pos="978"/>
              </w:tabs>
              <w:spacing w:before="39" w:line="273" w:lineRule="auto"/>
              <w:ind w:right="914"/>
            </w:pPr>
            <w:r>
              <w:t>Generation</w:t>
            </w:r>
            <w:r>
              <w:rPr>
                <w:spacing w:val="-12"/>
              </w:rPr>
              <w:t xml:space="preserve"> </w:t>
            </w:r>
            <w:r>
              <w:t>Unlimited</w:t>
            </w:r>
            <w:r>
              <w:rPr>
                <w:spacing w:val="-14"/>
              </w:rPr>
              <w:t xml:space="preserve"> </w:t>
            </w:r>
            <w:r>
              <w:t>(GenU)</w:t>
            </w:r>
            <w:r>
              <w:rPr>
                <w:spacing w:val="-12"/>
              </w:rPr>
              <w:t xml:space="preserve"> </w:t>
            </w:r>
            <w:r>
              <w:t xml:space="preserve">Kenya </w:t>
            </w:r>
            <w:r>
              <w:rPr>
                <w:spacing w:val="-2"/>
              </w:rPr>
              <w:t>Secretariat</w:t>
            </w:r>
          </w:p>
          <w:p w14:paraId="7B727A02" w14:textId="77777777" w:rsidR="00BC5305" w:rsidRDefault="00716A09">
            <w:pPr>
              <w:pStyle w:val="TableParagraph"/>
              <w:numPr>
                <w:ilvl w:val="1"/>
                <w:numId w:val="16"/>
              </w:numPr>
              <w:tabs>
                <w:tab w:val="left" w:pos="977"/>
                <w:tab w:val="left" w:pos="978"/>
              </w:tabs>
              <w:spacing w:before="2"/>
              <w:ind w:hanging="366"/>
            </w:pPr>
            <w:r>
              <w:t>Kenya</w:t>
            </w:r>
            <w:r>
              <w:rPr>
                <w:spacing w:val="-5"/>
              </w:rPr>
              <w:t xml:space="preserve"> </w:t>
            </w:r>
            <w:r>
              <w:t>Girl</w:t>
            </w:r>
            <w:r>
              <w:rPr>
                <w:spacing w:val="-3"/>
              </w:rPr>
              <w:t xml:space="preserve"> </w:t>
            </w:r>
            <w:r>
              <w:t>Guides</w:t>
            </w:r>
            <w:r>
              <w:rPr>
                <w:spacing w:val="-4"/>
              </w:rPr>
              <w:t xml:space="preserve"> </w:t>
            </w:r>
            <w:r>
              <w:rPr>
                <w:spacing w:val="-2"/>
              </w:rPr>
              <w:t>Association</w:t>
            </w:r>
          </w:p>
          <w:p w14:paraId="71BF9E07" w14:textId="77777777" w:rsidR="00BC5305" w:rsidRDefault="00716A09">
            <w:pPr>
              <w:pStyle w:val="TableParagraph"/>
              <w:numPr>
                <w:ilvl w:val="1"/>
                <w:numId w:val="16"/>
              </w:numPr>
              <w:tabs>
                <w:tab w:val="left" w:pos="977"/>
                <w:tab w:val="left" w:pos="978"/>
              </w:tabs>
              <w:spacing w:before="35"/>
              <w:ind w:hanging="366"/>
            </w:pPr>
            <w:r>
              <w:t>Kenya</w:t>
            </w:r>
            <w:r>
              <w:rPr>
                <w:spacing w:val="-3"/>
              </w:rPr>
              <w:t xml:space="preserve"> </w:t>
            </w:r>
            <w:r>
              <w:t>Scouts</w:t>
            </w:r>
            <w:r>
              <w:rPr>
                <w:spacing w:val="-2"/>
              </w:rPr>
              <w:t xml:space="preserve"> Association</w:t>
            </w:r>
          </w:p>
          <w:p w14:paraId="5F1E63C2" w14:textId="77777777" w:rsidR="00BC5305" w:rsidRDefault="00716A09">
            <w:pPr>
              <w:pStyle w:val="TableParagraph"/>
              <w:numPr>
                <w:ilvl w:val="1"/>
                <w:numId w:val="16"/>
              </w:numPr>
              <w:tabs>
                <w:tab w:val="left" w:pos="977"/>
                <w:tab w:val="left" w:pos="978"/>
              </w:tabs>
              <w:spacing w:before="38"/>
              <w:ind w:hanging="366"/>
            </w:pPr>
            <w:r>
              <w:t>State</w:t>
            </w:r>
            <w:r>
              <w:rPr>
                <w:spacing w:val="-4"/>
              </w:rPr>
              <w:t xml:space="preserve"> </w:t>
            </w:r>
            <w:r>
              <w:t>Department</w:t>
            </w:r>
            <w:r>
              <w:rPr>
                <w:spacing w:val="-6"/>
              </w:rPr>
              <w:t xml:space="preserve"> </w:t>
            </w:r>
            <w:r>
              <w:t>for</w:t>
            </w:r>
            <w:r>
              <w:rPr>
                <w:spacing w:val="-3"/>
              </w:rPr>
              <w:t xml:space="preserve"> </w:t>
            </w:r>
            <w:r>
              <w:t>Youth</w:t>
            </w:r>
            <w:r>
              <w:rPr>
                <w:spacing w:val="-6"/>
              </w:rPr>
              <w:t xml:space="preserve"> </w:t>
            </w:r>
            <w:r>
              <w:rPr>
                <w:spacing w:val="-2"/>
              </w:rPr>
              <w:t>Affairs</w:t>
            </w:r>
          </w:p>
          <w:p w14:paraId="2BE5F500" w14:textId="77777777" w:rsidR="00BC5305" w:rsidRDefault="00716A09">
            <w:pPr>
              <w:pStyle w:val="TableParagraph"/>
              <w:numPr>
                <w:ilvl w:val="1"/>
                <w:numId w:val="16"/>
              </w:numPr>
              <w:tabs>
                <w:tab w:val="left" w:pos="977"/>
                <w:tab w:val="left" w:pos="978"/>
              </w:tabs>
              <w:spacing w:before="37"/>
              <w:ind w:hanging="366"/>
            </w:pPr>
            <w:r>
              <w:t>Kenya</w:t>
            </w:r>
            <w:r>
              <w:rPr>
                <w:spacing w:val="-5"/>
              </w:rPr>
              <w:t xml:space="preserve"> </w:t>
            </w:r>
            <w:r>
              <w:t>Institute</w:t>
            </w:r>
            <w:r>
              <w:rPr>
                <w:spacing w:val="-6"/>
              </w:rPr>
              <w:t xml:space="preserve"> </w:t>
            </w:r>
            <w:r>
              <w:t>of</w:t>
            </w:r>
            <w:r>
              <w:rPr>
                <w:spacing w:val="-4"/>
              </w:rPr>
              <w:t xml:space="preserve"> </w:t>
            </w:r>
            <w:r>
              <w:t>Curriculum</w:t>
            </w:r>
            <w:r>
              <w:rPr>
                <w:spacing w:val="-3"/>
              </w:rPr>
              <w:t xml:space="preserve"> </w:t>
            </w:r>
            <w:r>
              <w:rPr>
                <w:spacing w:val="-2"/>
              </w:rPr>
              <w:t>Development</w:t>
            </w:r>
          </w:p>
          <w:p w14:paraId="2FF4CD94" w14:textId="77777777" w:rsidR="00BC5305" w:rsidRDefault="00716A09">
            <w:pPr>
              <w:pStyle w:val="TableParagraph"/>
              <w:numPr>
                <w:ilvl w:val="1"/>
                <w:numId w:val="16"/>
              </w:numPr>
              <w:tabs>
                <w:tab w:val="left" w:pos="977"/>
                <w:tab w:val="left" w:pos="978"/>
              </w:tabs>
              <w:spacing w:before="38"/>
              <w:ind w:hanging="366"/>
            </w:pPr>
            <w:r>
              <w:t>Kenya</w:t>
            </w:r>
            <w:r>
              <w:rPr>
                <w:spacing w:val="-7"/>
              </w:rPr>
              <w:t xml:space="preserve"> </w:t>
            </w:r>
            <w:r>
              <w:t>National</w:t>
            </w:r>
            <w:r>
              <w:rPr>
                <w:spacing w:val="-7"/>
              </w:rPr>
              <w:t xml:space="preserve"> </w:t>
            </w:r>
            <w:r>
              <w:t>Examinations</w:t>
            </w:r>
            <w:r>
              <w:rPr>
                <w:spacing w:val="-6"/>
              </w:rPr>
              <w:t xml:space="preserve"> </w:t>
            </w:r>
            <w:r>
              <w:rPr>
                <w:spacing w:val="-2"/>
              </w:rPr>
              <w:t>Council</w:t>
            </w:r>
          </w:p>
          <w:p w14:paraId="5D7F72AB" w14:textId="77777777" w:rsidR="00BC5305" w:rsidRDefault="00716A09">
            <w:pPr>
              <w:pStyle w:val="TableParagraph"/>
              <w:numPr>
                <w:ilvl w:val="1"/>
                <w:numId w:val="16"/>
              </w:numPr>
              <w:tabs>
                <w:tab w:val="left" w:pos="977"/>
                <w:tab w:val="left" w:pos="978"/>
              </w:tabs>
              <w:spacing w:before="38"/>
              <w:ind w:hanging="366"/>
            </w:pPr>
            <w:r>
              <w:t>Ministry</w:t>
            </w:r>
            <w:r>
              <w:rPr>
                <w:spacing w:val="-4"/>
              </w:rPr>
              <w:t xml:space="preserve"> </w:t>
            </w:r>
            <w:r>
              <w:t>of</w:t>
            </w:r>
            <w:r>
              <w:rPr>
                <w:spacing w:val="-3"/>
              </w:rPr>
              <w:t xml:space="preserve"> </w:t>
            </w:r>
            <w:r>
              <w:rPr>
                <w:spacing w:val="-2"/>
              </w:rPr>
              <w:t>Education</w:t>
            </w:r>
          </w:p>
          <w:p w14:paraId="7D5EE408" w14:textId="77777777" w:rsidR="00BC5305" w:rsidRDefault="00716A09">
            <w:pPr>
              <w:pStyle w:val="TableParagraph"/>
              <w:numPr>
                <w:ilvl w:val="1"/>
                <w:numId w:val="16"/>
              </w:numPr>
              <w:tabs>
                <w:tab w:val="left" w:pos="977"/>
                <w:tab w:val="left" w:pos="978"/>
              </w:tabs>
              <w:spacing w:before="35"/>
              <w:ind w:hanging="366"/>
            </w:pPr>
            <w:r>
              <w:t>Women</w:t>
            </w:r>
            <w:r>
              <w:rPr>
                <w:spacing w:val="-5"/>
              </w:rPr>
              <w:t xml:space="preserve"> </w:t>
            </w:r>
            <w:r>
              <w:t>Educational</w:t>
            </w:r>
            <w:r>
              <w:rPr>
                <w:spacing w:val="-4"/>
              </w:rPr>
              <w:t xml:space="preserve"> </w:t>
            </w:r>
            <w:r>
              <w:t>Researchers</w:t>
            </w:r>
            <w:r>
              <w:rPr>
                <w:spacing w:val="-5"/>
              </w:rPr>
              <w:t xml:space="preserve"> </w:t>
            </w:r>
            <w:r>
              <w:t>of</w:t>
            </w:r>
            <w:r>
              <w:rPr>
                <w:spacing w:val="-3"/>
              </w:rPr>
              <w:t xml:space="preserve"> </w:t>
            </w:r>
            <w:r>
              <w:rPr>
                <w:spacing w:val="-2"/>
              </w:rPr>
              <w:t>Kenya</w:t>
            </w:r>
          </w:p>
          <w:p w14:paraId="3C5F05E9" w14:textId="77777777" w:rsidR="00BC5305" w:rsidRDefault="00BC5305">
            <w:pPr>
              <w:pStyle w:val="TableParagraph"/>
              <w:spacing w:before="6"/>
              <w:ind w:left="0"/>
              <w:rPr>
                <w:b/>
                <w:sz w:val="28"/>
              </w:rPr>
            </w:pPr>
          </w:p>
          <w:p w14:paraId="247290FD" w14:textId="77777777" w:rsidR="00BC5305" w:rsidRDefault="00716A09">
            <w:pPr>
              <w:pStyle w:val="TableParagraph"/>
              <w:numPr>
                <w:ilvl w:val="1"/>
                <w:numId w:val="16"/>
              </w:numPr>
              <w:tabs>
                <w:tab w:val="left" w:pos="977"/>
                <w:tab w:val="left" w:pos="978"/>
              </w:tabs>
              <w:spacing w:before="1"/>
              <w:ind w:hanging="366"/>
            </w:pPr>
            <w:r>
              <w:t>Finn</w:t>
            </w:r>
            <w:r>
              <w:rPr>
                <w:spacing w:val="-2"/>
              </w:rPr>
              <w:t xml:space="preserve"> </w:t>
            </w:r>
            <w:r>
              <w:t>Church</w:t>
            </w:r>
            <w:r>
              <w:rPr>
                <w:spacing w:val="-1"/>
              </w:rPr>
              <w:t xml:space="preserve"> </w:t>
            </w:r>
            <w:r>
              <w:rPr>
                <w:spacing w:val="-5"/>
              </w:rPr>
              <w:t>Aid</w:t>
            </w:r>
          </w:p>
          <w:p w14:paraId="5A310F7A" w14:textId="77777777" w:rsidR="00BC5305" w:rsidRDefault="00716A09">
            <w:pPr>
              <w:pStyle w:val="TableParagraph"/>
              <w:numPr>
                <w:ilvl w:val="1"/>
                <w:numId w:val="16"/>
              </w:numPr>
              <w:tabs>
                <w:tab w:val="left" w:pos="977"/>
                <w:tab w:val="left" w:pos="978"/>
              </w:tabs>
              <w:spacing w:before="37"/>
              <w:ind w:hanging="366"/>
            </w:pPr>
            <w:r>
              <w:t>International</w:t>
            </w:r>
            <w:r>
              <w:rPr>
                <w:spacing w:val="-4"/>
              </w:rPr>
              <w:t xml:space="preserve"> </w:t>
            </w:r>
            <w:r>
              <w:t>Research</w:t>
            </w:r>
            <w:r>
              <w:rPr>
                <w:spacing w:val="-6"/>
              </w:rPr>
              <w:t xml:space="preserve"> </w:t>
            </w:r>
            <w:r>
              <w:t>&amp;</w:t>
            </w:r>
            <w:r>
              <w:rPr>
                <w:spacing w:val="-4"/>
              </w:rPr>
              <w:t xml:space="preserve"> </w:t>
            </w:r>
            <w:r>
              <w:t>Exchanges</w:t>
            </w:r>
            <w:r>
              <w:rPr>
                <w:spacing w:val="-4"/>
              </w:rPr>
              <w:t xml:space="preserve"> Board</w:t>
            </w:r>
          </w:p>
        </w:tc>
      </w:tr>
      <w:tr w:rsidR="00BC5305" w14:paraId="474165D8" w14:textId="77777777">
        <w:trPr>
          <w:trHeight w:val="1163"/>
        </w:trPr>
        <w:tc>
          <w:tcPr>
            <w:tcW w:w="5096" w:type="dxa"/>
          </w:tcPr>
          <w:p w14:paraId="50843ADB" w14:textId="77777777" w:rsidR="00BC5305" w:rsidRDefault="00716A09">
            <w:pPr>
              <w:pStyle w:val="TableParagraph"/>
              <w:spacing w:before="1"/>
            </w:pPr>
            <w:r>
              <w:rPr>
                <w:b/>
              </w:rPr>
              <w:t>Programme</w:t>
            </w:r>
            <w:r>
              <w:rPr>
                <w:b/>
                <w:spacing w:val="-4"/>
              </w:rPr>
              <w:t xml:space="preserve"> </w:t>
            </w:r>
            <w:r>
              <w:rPr>
                <w:b/>
                <w:spacing w:val="-2"/>
              </w:rPr>
              <w:t>Country</w:t>
            </w:r>
            <w:r>
              <w:rPr>
                <w:spacing w:val="-2"/>
              </w:rPr>
              <w:t>:</w:t>
            </w:r>
          </w:p>
          <w:p w14:paraId="7BD2C2CA" w14:textId="77777777" w:rsidR="00BC5305" w:rsidRDefault="00BC5305">
            <w:pPr>
              <w:pStyle w:val="TableParagraph"/>
              <w:spacing w:before="8"/>
              <w:ind w:left="0"/>
              <w:rPr>
                <w:b/>
                <w:sz w:val="28"/>
              </w:rPr>
            </w:pPr>
          </w:p>
          <w:p w14:paraId="5F87BA6A" w14:textId="77777777" w:rsidR="00BC5305" w:rsidRDefault="00716A09">
            <w:pPr>
              <w:pStyle w:val="TableParagraph"/>
            </w:pPr>
            <w:r>
              <w:rPr>
                <w:spacing w:val="-2"/>
              </w:rPr>
              <w:t>Kenya</w:t>
            </w:r>
          </w:p>
        </w:tc>
        <w:tc>
          <w:tcPr>
            <w:tcW w:w="5185" w:type="dxa"/>
          </w:tcPr>
          <w:p w14:paraId="7507583C" w14:textId="77777777" w:rsidR="00BC5305" w:rsidRDefault="00716A09">
            <w:pPr>
              <w:pStyle w:val="TableParagraph"/>
              <w:spacing w:before="1"/>
            </w:pPr>
            <w:r>
              <w:rPr>
                <w:b/>
              </w:rPr>
              <w:t>Programme</w:t>
            </w:r>
            <w:r>
              <w:rPr>
                <w:b/>
                <w:spacing w:val="-4"/>
              </w:rPr>
              <w:t xml:space="preserve"> </w:t>
            </w:r>
            <w:r>
              <w:rPr>
                <w:b/>
              </w:rPr>
              <w:t>Location</w:t>
            </w:r>
            <w:r>
              <w:rPr>
                <w:b/>
                <w:spacing w:val="-7"/>
              </w:rPr>
              <w:t xml:space="preserve"> </w:t>
            </w:r>
            <w:r>
              <w:rPr>
                <w:b/>
              </w:rPr>
              <w:t>(provinces</w:t>
            </w:r>
            <w:r>
              <w:rPr>
                <w:b/>
                <w:spacing w:val="-2"/>
              </w:rPr>
              <w:t xml:space="preserve"> </w:t>
            </w:r>
            <w:r>
              <w:rPr>
                <w:b/>
              </w:rPr>
              <w:t>or</w:t>
            </w:r>
            <w:r>
              <w:rPr>
                <w:b/>
                <w:spacing w:val="-4"/>
              </w:rPr>
              <w:t xml:space="preserve"> </w:t>
            </w:r>
            <w:r>
              <w:rPr>
                <w:b/>
              </w:rPr>
              <w:t>priority</w:t>
            </w:r>
            <w:r>
              <w:rPr>
                <w:b/>
                <w:spacing w:val="-3"/>
              </w:rPr>
              <w:t xml:space="preserve"> </w:t>
            </w:r>
            <w:r>
              <w:rPr>
                <w:b/>
                <w:spacing w:val="-2"/>
              </w:rPr>
              <w:t>areas)</w:t>
            </w:r>
            <w:r>
              <w:rPr>
                <w:spacing w:val="-2"/>
              </w:rPr>
              <w:t>:</w:t>
            </w:r>
          </w:p>
          <w:p w14:paraId="35D0ECEF" w14:textId="77777777" w:rsidR="00BC5305" w:rsidRDefault="00BC5305">
            <w:pPr>
              <w:pStyle w:val="TableParagraph"/>
              <w:spacing w:before="8"/>
              <w:ind w:left="0"/>
              <w:rPr>
                <w:b/>
                <w:sz w:val="28"/>
              </w:rPr>
            </w:pPr>
          </w:p>
          <w:p w14:paraId="2B1E5F79" w14:textId="77777777" w:rsidR="00BC5305" w:rsidRDefault="00716A09">
            <w:pPr>
              <w:pStyle w:val="TableParagraph"/>
            </w:pPr>
            <w:r>
              <w:rPr>
                <w:spacing w:val="-2"/>
              </w:rPr>
              <w:t>National</w:t>
            </w:r>
          </w:p>
        </w:tc>
      </w:tr>
      <w:tr w:rsidR="00BC5305" w14:paraId="6A0716CE" w14:textId="77777777">
        <w:trPr>
          <w:trHeight w:val="3823"/>
        </w:trPr>
        <w:tc>
          <w:tcPr>
            <w:tcW w:w="5096" w:type="dxa"/>
          </w:tcPr>
          <w:p w14:paraId="32ECF4D9" w14:textId="77777777" w:rsidR="00BC5305" w:rsidRDefault="00716A09">
            <w:pPr>
              <w:pStyle w:val="TableParagraph"/>
              <w:spacing w:before="3"/>
            </w:pPr>
            <w:r>
              <w:rPr>
                <w:b/>
              </w:rPr>
              <w:lastRenderedPageBreak/>
              <w:t>Programme</w:t>
            </w:r>
            <w:r>
              <w:rPr>
                <w:b/>
                <w:spacing w:val="-5"/>
              </w:rPr>
              <w:t xml:space="preserve"> </w:t>
            </w:r>
            <w:r>
              <w:rPr>
                <w:b/>
                <w:spacing w:val="-2"/>
              </w:rPr>
              <w:t>Description</w:t>
            </w:r>
            <w:r>
              <w:rPr>
                <w:spacing w:val="-2"/>
              </w:rPr>
              <w:t>:</w:t>
            </w:r>
          </w:p>
          <w:p w14:paraId="4779F974" w14:textId="77777777" w:rsidR="00BC5305" w:rsidRDefault="00BC5305">
            <w:pPr>
              <w:pStyle w:val="TableParagraph"/>
              <w:spacing w:before="6"/>
              <w:ind w:left="0"/>
              <w:rPr>
                <w:b/>
                <w:sz w:val="28"/>
              </w:rPr>
            </w:pPr>
          </w:p>
          <w:p w14:paraId="2D63C211" w14:textId="77777777" w:rsidR="00BC5305" w:rsidRDefault="00716A09">
            <w:pPr>
              <w:pStyle w:val="TableParagraph"/>
              <w:spacing w:line="276" w:lineRule="auto"/>
            </w:pPr>
            <w:r>
              <w:t>The</w:t>
            </w:r>
            <w:r>
              <w:rPr>
                <w:spacing w:val="-4"/>
              </w:rPr>
              <w:t xml:space="preserve"> </w:t>
            </w:r>
            <w:r>
              <w:t>two</w:t>
            </w:r>
            <w:r>
              <w:rPr>
                <w:spacing w:val="-5"/>
              </w:rPr>
              <w:t xml:space="preserve"> </w:t>
            </w:r>
            <w:r>
              <w:t>components</w:t>
            </w:r>
            <w:r>
              <w:rPr>
                <w:spacing w:val="-5"/>
              </w:rPr>
              <w:t xml:space="preserve"> </w:t>
            </w:r>
            <w:r>
              <w:t>of</w:t>
            </w:r>
            <w:r>
              <w:rPr>
                <w:spacing w:val="-4"/>
              </w:rPr>
              <w:t xml:space="preserve"> </w:t>
            </w:r>
            <w:r>
              <w:t>the</w:t>
            </w:r>
            <w:r>
              <w:rPr>
                <w:spacing w:val="-7"/>
              </w:rPr>
              <w:t xml:space="preserve"> </w:t>
            </w:r>
            <w:r>
              <w:t>programme</w:t>
            </w:r>
            <w:r>
              <w:rPr>
                <w:spacing w:val="-4"/>
              </w:rPr>
              <w:t xml:space="preserve"> </w:t>
            </w:r>
            <w:r>
              <w:t>focus</w:t>
            </w:r>
            <w:r>
              <w:rPr>
                <w:spacing w:val="-5"/>
              </w:rPr>
              <w:t xml:space="preserve"> </w:t>
            </w:r>
            <w:r>
              <w:t>on interventions via which:</w:t>
            </w:r>
          </w:p>
          <w:p w14:paraId="6718C15E" w14:textId="77777777" w:rsidR="00BC5305" w:rsidRDefault="00BC5305">
            <w:pPr>
              <w:pStyle w:val="TableParagraph"/>
              <w:spacing w:before="4"/>
              <w:ind w:left="0"/>
              <w:rPr>
                <w:b/>
                <w:sz w:val="25"/>
              </w:rPr>
            </w:pPr>
          </w:p>
          <w:p w14:paraId="3BBF2005" w14:textId="77777777" w:rsidR="00BC5305" w:rsidRDefault="00716A09">
            <w:pPr>
              <w:pStyle w:val="TableParagraph"/>
              <w:spacing w:before="1" w:line="276" w:lineRule="auto"/>
              <w:ind w:right="96"/>
              <w:jc w:val="both"/>
            </w:pPr>
            <w:r>
              <w:rPr>
                <w:b/>
              </w:rPr>
              <w:t xml:space="preserve">1) Young people acquire skills through mentorship and community service learning (CSL). </w:t>
            </w:r>
            <w:r>
              <w:t>This intervention is linked to the following outcome: Improved learning outcomes and life skills for employment and lifelong learning for adolescent girls and boys.</w:t>
            </w:r>
          </w:p>
          <w:p w14:paraId="2E3C36BC" w14:textId="77777777" w:rsidR="00BC5305" w:rsidRDefault="00BC5305">
            <w:pPr>
              <w:pStyle w:val="TableParagraph"/>
              <w:spacing w:before="2"/>
              <w:ind w:left="0"/>
              <w:rPr>
                <w:b/>
                <w:sz w:val="25"/>
              </w:rPr>
            </w:pPr>
          </w:p>
          <w:p w14:paraId="570C98BF" w14:textId="10DF45B4" w:rsidR="00BC5305" w:rsidRDefault="00716A09">
            <w:pPr>
              <w:pStyle w:val="TableParagraph"/>
            </w:pPr>
            <w:r>
              <w:t>Building</w:t>
            </w:r>
            <w:r>
              <w:rPr>
                <w:spacing w:val="19"/>
              </w:rPr>
              <w:t xml:space="preserve"> </w:t>
            </w:r>
            <w:r w:rsidR="005F540A">
              <w:t>on</w:t>
            </w:r>
            <w:r>
              <w:rPr>
                <w:spacing w:val="19"/>
              </w:rPr>
              <w:t xml:space="preserve"> </w:t>
            </w:r>
            <w:r>
              <w:t>previous</w:t>
            </w:r>
            <w:r>
              <w:rPr>
                <w:spacing w:val="21"/>
              </w:rPr>
              <w:t xml:space="preserve"> </w:t>
            </w:r>
            <w:r>
              <w:t>support,</w:t>
            </w:r>
            <w:r>
              <w:rPr>
                <w:spacing w:val="21"/>
              </w:rPr>
              <w:t xml:space="preserve"> </w:t>
            </w:r>
            <w:r>
              <w:t>this</w:t>
            </w:r>
            <w:r>
              <w:rPr>
                <w:spacing w:val="19"/>
              </w:rPr>
              <w:t xml:space="preserve"> </w:t>
            </w:r>
            <w:r>
              <w:t>intervention</w:t>
            </w:r>
            <w:r>
              <w:rPr>
                <w:spacing w:val="21"/>
              </w:rPr>
              <w:t xml:space="preserve"> </w:t>
            </w:r>
            <w:r>
              <w:rPr>
                <w:spacing w:val="-4"/>
              </w:rPr>
              <w:t>will</w:t>
            </w:r>
          </w:p>
        </w:tc>
        <w:tc>
          <w:tcPr>
            <w:tcW w:w="5185" w:type="dxa"/>
          </w:tcPr>
          <w:p w14:paraId="194CB80C" w14:textId="47D4D3F2" w:rsidR="00BC5305" w:rsidRDefault="00716A09">
            <w:pPr>
              <w:pStyle w:val="TableParagraph"/>
              <w:spacing w:before="3" w:line="276" w:lineRule="auto"/>
              <w:ind w:left="163" w:right="1924" w:hanging="56"/>
            </w:pPr>
            <w:r>
              <w:rPr>
                <w:b/>
              </w:rPr>
              <w:t>Total</w:t>
            </w:r>
            <w:r>
              <w:rPr>
                <w:b/>
                <w:spacing w:val="-9"/>
              </w:rPr>
              <w:t xml:space="preserve"> </w:t>
            </w:r>
            <w:r>
              <w:rPr>
                <w:b/>
              </w:rPr>
              <w:t>Cost</w:t>
            </w:r>
            <w:r>
              <w:rPr>
                <w:b/>
                <w:spacing w:val="-9"/>
              </w:rPr>
              <w:t xml:space="preserve"> </w:t>
            </w:r>
            <w:r>
              <w:rPr>
                <w:b/>
              </w:rPr>
              <w:t>of</w:t>
            </w:r>
            <w:r>
              <w:rPr>
                <w:b/>
                <w:spacing w:val="-10"/>
              </w:rPr>
              <w:t xml:space="preserve"> </w:t>
            </w:r>
            <w:r>
              <w:rPr>
                <w:b/>
              </w:rPr>
              <w:t>the</w:t>
            </w:r>
            <w:r>
              <w:rPr>
                <w:b/>
                <w:spacing w:val="-10"/>
              </w:rPr>
              <w:t xml:space="preserve"> </w:t>
            </w:r>
            <w:r>
              <w:rPr>
                <w:b/>
              </w:rPr>
              <w:t>Programme</w:t>
            </w:r>
            <w:r>
              <w:t>: US$ 572,468.36</w:t>
            </w:r>
          </w:p>
          <w:p w14:paraId="2F3D63FA" w14:textId="77777777" w:rsidR="00BC5305" w:rsidRDefault="00BC5305">
            <w:pPr>
              <w:pStyle w:val="TableParagraph"/>
              <w:spacing w:before="2"/>
              <w:ind w:left="0"/>
              <w:rPr>
                <w:b/>
                <w:sz w:val="25"/>
              </w:rPr>
            </w:pPr>
          </w:p>
          <w:p w14:paraId="61312976" w14:textId="77777777" w:rsidR="00BC5305" w:rsidRDefault="00716A09">
            <w:pPr>
              <w:pStyle w:val="TableParagraph"/>
              <w:spacing w:line="276" w:lineRule="auto"/>
              <w:ind w:right="801"/>
            </w:pPr>
            <w:r>
              <w:rPr>
                <w:b/>
              </w:rPr>
              <w:t>Breakdown</w:t>
            </w:r>
            <w:r>
              <w:rPr>
                <w:b/>
                <w:spacing w:val="-7"/>
              </w:rPr>
              <w:t xml:space="preserve"> </w:t>
            </w:r>
            <w:r>
              <w:rPr>
                <w:b/>
              </w:rPr>
              <w:t>of</w:t>
            </w:r>
            <w:r>
              <w:rPr>
                <w:b/>
                <w:spacing w:val="-7"/>
              </w:rPr>
              <w:t xml:space="preserve"> </w:t>
            </w:r>
            <w:r>
              <w:rPr>
                <w:b/>
              </w:rPr>
              <w:t>Total</w:t>
            </w:r>
            <w:r>
              <w:rPr>
                <w:b/>
                <w:spacing w:val="-7"/>
              </w:rPr>
              <w:t xml:space="preserve"> </w:t>
            </w:r>
            <w:r>
              <w:rPr>
                <w:b/>
              </w:rPr>
              <w:t>Funded</w:t>
            </w:r>
            <w:r>
              <w:rPr>
                <w:b/>
                <w:spacing w:val="-7"/>
              </w:rPr>
              <w:t xml:space="preserve"> </w:t>
            </w:r>
            <w:r>
              <w:rPr>
                <w:b/>
              </w:rPr>
              <w:t>Cost</w:t>
            </w:r>
            <w:r>
              <w:rPr>
                <w:b/>
                <w:spacing w:val="-6"/>
              </w:rPr>
              <w:t xml:space="preserve"> </w:t>
            </w:r>
            <w:r>
              <w:rPr>
                <w:b/>
              </w:rPr>
              <w:t>by Recipient Organization</w:t>
            </w:r>
            <w:r>
              <w:t>:</w:t>
            </w:r>
          </w:p>
          <w:p w14:paraId="36108430" w14:textId="77777777" w:rsidR="00BC5305" w:rsidRDefault="00BC5305">
            <w:pPr>
              <w:pStyle w:val="TableParagraph"/>
              <w:ind w:left="0"/>
              <w:rPr>
                <w:b/>
                <w:sz w:val="24"/>
              </w:rPr>
            </w:pPr>
          </w:p>
          <w:p w14:paraId="32ABE3A1" w14:textId="77777777" w:rsidR="00BC5305" w:rsidRDefault="00BC5305">
            <w:pPr>
              <w:pStyle w:val="TableParagraph"/>
              <w:ind w:left="0"/>
              <w:rPr>
                <w:b/>
                <w:sz w:val="24"/>
              </w:rPr>
            </w:pPr>
          </w:p>
          <w:p w14:paraId="07486831" w14:textId="77777777" w:rsidR="00BC5305" w:rsidRDefault="00BC5305">
            <w:pPr>
              <w:pStyle w:val="TableParagraph"/>
              <w:ind w:left="0"/>
              <w:rPr>
                <w:b/>
                <w:sz w:val="24"/>
              </w:rPr>
            </w:pPr>
          </w:p>
          <w:p w14:paraId="7FD1C4F6" w14:textId="77777777" w:rsidR="00BC5305" w:rsidRDefault="00BC5305">
            <w:pPr>
              <w:pStyle w:val="TableParagraph"/>
              <w:ind w:left="0"/>
              <w:rPr>
                <w:b/>
                <w:sz w:val="24"/>
              </w:rPr>
            </w:pPr>
          </w:p>
          <w:p w14:paraId="2D7E152B" w14:textId="77777777" w:rsidR="00BC5305" w:rsidRDefault="00BC5305">
            <w:pPr>
              <w:pStyle w:val="TableParagraph"/>
              <w:ind w:left="0"/>
              <w:rPr>
                <w:b/>
                <w:sz w:val="24"/>
              </w:rPr>
            </w:pPr>
          </w:p>
          <w:p w14:paraId="58FED994" w14:textId="77777777" w:rsidR="00BC5305" w:rsidRDefault="00BC5305">
            <w:pPr>
              <w:pStyle w:val="TableParagraph"/>
              <w:spacing w:before="5"/>
              <w:ind w:left="0"/>
              <w:rPr>
                <w:b/>
                <w:sz w:val="35"/>
              </w:rPr>
            </w:pPr>
          </w:p>
          <w:p w14:paraId="43EDDD21" w14:textId="77777777" w:rsidR="00BC5305" w:rsidRDefault="00716A09">
            <w:pPr>
              <w:pStyle w:val="TableParagraph"/>
            </w:pPr>
            <w:r>
              <w:t>Other</w:t>
            </w:r>
            <w:r>
              <w:rPr>
                <w:spacing w:val="-4"/>
              </w:rPr>
              <w:t xml:space="preserve"> </w:t>
            </w:r>
            <w:r>
              <w:t>sources</w:t>
            </w:r>
            <w:r>
              <w:rPr>
                <w:spacing w:val="-4"/>
              </w:rPr>
              <w:t xml:space="preserve"> </w:t>
            </w:r>
            <w:r>
              <w:t>of</w:t>
            </w:r>
            <w:r>
              <w:rPr>
                <w:spacing w:val="-4"/>
              </w:rPr>
              <w:t xml:space="preserve"> </w:t>
            </w:r>
            <w:r>
              <w:t>funding as</w:t>
            </w:r>
            <w:r>
              <w:rPr>
                <w:spacing w:val="-3"/>
              </w:rPr>
              <w:t xml:space="preserve"> </w:t>
            </w:r>
            <w:r>
              <w:rPr>
                <w:spacing w:val="-2"/>
              </w:rPr>
              <w:t>applicable:</w:t>
            </w:r>
          </w:p>
          <w:p w14:paraId="17491714" w14:textId="77777777" w:rsidR="00BC5305" w:rsidRDefault="00716A09">
            <w:pPr>
              <w:pStyle w:val="TableParagraph"/>
              <w:numPr>
                <w:ilvl w:val="0"/>
                <w:numId w:val="15"/>
              </w:numPr>
              <w:tabs>
                <w:tab w:val="left" w:pos="607"/>
                <w:tab w:val="left" w:pos="608"/>
              </w:tabs>
              <w:spacing w:before="38"/>
              <w:ind w:hanging="359"/>
            </w:pPr>
            <w:r>
              <w:t>Other</w:t>
            </w:r>
            <w:r>
              <w:rPr>
                <w:spacing w:val="-5"/>
              </w:rPr>
              <w:t xml:space="preserve"> </w:t>
            </w:r>
            <w:r>
              <w:t>donors:</w:t>
            </w:r>
            <w:r>
              <w:rPr>
                <w:spacing w:val="-1"/>
              </w:rPr>
              <w:t xml:space="preserve"> </w:t>
            </w:r>
            <w:r>
              <w:rPr>
                <w:spacing w:val="-4"/>
              </w:rPr>
              <w:t>None</w:t>
            </w:r>
          </w:p>
        </w:tc>
      </w:tr>
    </w:tbl>
    <w:p w14:paraId="2D02D40C" w14:textId="77777777" w:rsidR="00BC5305" w:rsidRDefault="00365317">
      <w:pPr>
        <w:pStyle w:val="BodyText"/>
        <w:spacing w:before="11"/>
        <w:rPr>
          <w:b/>
          <w:sz w:val="17"/>
        </w:rPr>
      </w:pPr>
      <w:r>
        <w:pict w14:anchorId="3FBCBE88">
          <v:rect id="docshape3" o:spid="_x0000_s1104" style="position:absolute;margin-left:1in;margin-top:11.55pt;width:2in;height:.6pt;z-index:-251654144;mso-wrap-distance-left:0;mso-wrap-distance-right:0;mso-position-horizontal-relative:page;mso-position-vertical-relative:text" fillcolor="black" stroked="f">
            <w10:wrap type="topAndBottom" anchorx="page"/>
          </v:rect>
        </w:pict>
      </w:r>
    </w:p>
    <w:p w14:paraId="35B8D8D9" w14:textId="77777777" w:rsidR="00BC5305" w:rsidRDefault="00BC5305">
      <w:pPr>
        <w:rPr>
          <w:sz w:val="18"/>
        </w:rPr>
        <w:sectPr w:rsidR="00BC5305">
          <w:headerReference w:type="default" r:id="rId15"/>
          <w:footerReference w:type="default" r:id="rId16"/>
          <w:type w:val="continuous"/>
          <w:pgSz w:w="11910" w:h="16840"/>
          <w:pgMar w:top="380" w:right="700" w:bottom="920" w:left="320" w:header="185" w:footer="724" w:gutter="0"/>
          <w:pgNumType w:start="1"/>
          <w:cols w:space="720"/>
        </w:sect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6"/>
        <w:gridCol w:w="5185"/>
      </w:tblGrid>
      <w:tr w:rsidR="00BC5305" w14:paraId="524A8206" w14:textId="77777777">
        <w:trPr>
          <w:trHeight w:val="6982"/>
        </w:trPr>
        <w:tc>
          <w:tcPr>
            <w:tcW w:w="5096" w:type="dxa"/>
          </w:tcPr>
          <w:p w14:paraId="0F63C477" w14:textId="6E027EDD" w:rsidR="00BC5305" w:rsidRDefault="00716A09">
            <w:pPr>
              <w:pStyle w:val="TableParagraph"/>
              <w:spacing w:before="1" w:line="276" w:lineRule="auto"/>
              <w:ind w:right="95"/>
              <w:jc w:val="both"/>
            </w:pPr>
            <w:r>
              <w:lastRenderedPageBreak/>
              <w:t>be</w:t>
            </w:r>
            <w:r>
              <w:rPr>
                <w:spacing w:val="-9"/>
              </w:rPr>
              <w:t xml:space="preserve"> </w:t>
            </w:r>
            <w:r>
              <w:t>used</w:t>
            </w:r>
            <w:r>
              <w:rPr>
                <w:spacing w:val="-10"/>
              </w:rPr>
              <w:t xml:space="preserve"> </w:t>
            </w:r>
            <w:r>
              <w:t>to</w:t>
            </w:r>
            <w:r>
              <w:rPr>
                <w:spacing w:val="-11"/>
              </w:rPr>
              <w:t xml:space="preserve"> </w:t>
            </w:r>
            <w:r>
              <w:t>provide</w:t>
            </w:r>
            <w:r>
              <w:rPr>
                <w:spacing w:val="-10"/>
              </w:rPr>
              <w:t xml:space="preserve"> </w:t>
            </w:r>
            <w:r>
              <w:t>technical</w:t>
            </w:r>
            <w:r>
              <w:rPr>
                <w:spacing w:val="-10"/>
              </w:rPr>
              <w:t xml:space="preserve"> </w:t>
            </w:r>
            <w:r>
              <w:t>assistance</w:t>
            </w:r>
            <w:r>
              <w:rPr>
                <w:spacing w:val="-10"/>
              </w:rPr>
              <w:t xml:space="preserve"> </w:t>
            </w:r>
            <w:r>
              <w:t>to</w:t>
            </w:r>
            <w:r>
              <w:rPr>
                <w:spacing w:val="-11"/>
              </w:rPr>
              <w:t xml:space="preserve"> </w:t>
            </w:r>
            <w:r w:rsidR="00DD1D46">
              <w:t>develop and implement</w:t>
            </w:r>
            <w:r>
              <w:t xml:space="preserve"> the mentorship and community </w:t>
            </w:r>
            <w:proofErr w:type="gramStart"/>
            <w:r>
              <w:t>service learning</w:t>
            </w:r>
            <w:proofErr w:type="gramEnd"/>
            <w:r>
              <w:t xml:space="preserve"> components of the secondary-level competency-based curriculum (CBC).</w:t>
            </w:r>
          </w:p>
          <w:p w14:paraId="0174D596" w14:textId="77777777" w:rsidR="00BC5305" w:rsidRDefault="00BC5305">
            <w:pPr>
              <w:pStyle w:val="TableParagraph"/>
              <w:spacing w:before="3"/>
              <w:ind w:left="0"/>
              <w:rPr>
                <w:sz w:val="25"/>
              </w:rPr>
            </w:pPr>
          </w:p>
          <w:p w14:paraId="7A32927D" w14:textId="70C9C6AA" w:rsidR="00BC5305" w:rsidRDefault="00716A09">
            <w:pPr>
              <w:pStyle w:val="TableParagraph"/>
              <w:spacing w:line="276" w:lineRule="auto"/>
              <w:ind w:right="94"/>
              <w:jc w:val="both"/>
            </w:pPr>
            <w:r>
              <w:rPr>
                <w:b/>
              </w:rPr>
              <w:t>2)</w:t>
            </w:r>
            <w:r>
              <w:rPr>
                <w:b/>
                <w:spacing w:val="-3"/>
              </w:rPr>
              <w:t xml:space="preserve"> </w:t>
            </w:r>
            <w:r>
              <w:rPr>
                <w:b/>
              </w:rPr>
              <w:t>Young</w:t>
            </w:r>
            <w:r>
              <w:rPr>
                <w:b/>
                <w:spacing w:val="-4"/>
              </w:rPr>
              <w:t xml:space="preserve"> </w:t>
            </w:r>
            <w:r>
              <w:rPr>
                <w:b/>
              </w:rPr>
              <w:t>people</w:t>
            </w:r>
            <w:r>
              <w:rPr>
                <w:b/>
                <w:spacing w:val="-4"/>
              </w:rPr>
              <w:t xml:space="preserve"> </w:t>
            </w:r>
            <w:r>
              <w:rPr>
                <w:b/>
              </w:rPr>
              <w:t>develop</w:t>
            </w:r>
            <w:r>
              <w:rPr>
                <w:b/>
                <w:spacing w:val="-4"/>
              </w:rPr>
              <w:t xml:space="preserve"> </w:t>
            </w:r>
            <w:r>
              <w:rPr>
                <w:b/>
              </w:rPr>
              <w:t>creativity</w:t>
            </w:r>
            <w:r>
              <w:rPr>
                <w:b/>
                <w:spacing w:val="-7"/>
              </w:rPr>
              <w:t xml:space="preserve"> </w:t>
            </w:r>
            <w:r>
              <w:rPr>
                <w:b/>
              </w:rPr>
              <w:t>as</w:t>
            </w:r>
            <w:r>
              <w:rPr>
                <w:b/>
                <w:spacing w:val="-4"/>
              </w:rPr>
              <w:t xml:space="preserve"> </w:t>
            </w:r>
            <w:r>
              <w:rPr>
                <w:b/>
              </w:rPr>
              <w:t>a</w:t>
            </w:r>
            <w:r>
              <w:rPr>
                <w:b/>
                <w:spacing w:val="-6"/>
              </w:rPr>
              <w:t xml:space="preserve"> </w:t>
            </w:r>
            <w:r>
              <w:rPr>
                <w:b/>
              </w:rPr>
              <w:t>mindset</w:t>
            </w:r>
            <w:r>
              <w:rPr>
                <w:b/>
                <w:spacing w:val="-3"/>
              </w:rPr>
              <w:t xml:space="preserve"> </w:t>
            </w:r>
            <w:r>
              <w:rPr>
                <w:b/>
              </w:rPr>
              <w:t>and are civically engaged through the Youth Agency Marketplace (Y</w:t>
            </w:r>
            <w:r w:rsidR="00DD1D46">
              <w:rPr>
                <w:b/>
              </w:rPr>
              <w:t>oma</w:t>
            </w:r>
            <w:r>
              <w:rPr>
                <w:b/>
              </w:rPr>
              <w:t>)</w:t>
            </w:r>
            <w:r>
              <w:rPr>
                <w:b/>
                <w:spacing w:val="40"/>
              </w:rPr>
              <w:t xml:space="preserve"> </w:t>
            </w:r>
            <w:r>
              <w:rPr>
                <w:b/>
              </w:rPr>
              <w:t>model for Kenya</w:t>
            </w:r>
            <w:r>
              <w:t>. This intervention contributes to achieving the following outcome:</w:t>
            </w:r>
            <w:r>
              <w:rPr>
                <w:spacing w:val="-1"/>
              </w:rPr>
              <w:t xml:space="preserve"> </w:t>
            </w:r>
            <w:r>
              <w:t>More empowered</w:t>
            </w:r>
            <w:r>
              <w:rPr>
                <w:spacing w:val="-1"/>
              </w:rPr>
              <w:t xml:space="preserve"> </w:t>
            </w:r>
            <w:r>
              <w:t>and engaged young people working towards GenU priorities and the Sustainable Development Goals (SDGs).</w:t>
            </w:r>
          </w:p>
          <w:p w14:paraId="012AABB1" w14:textId="77777777" w:rsidR="00BC5305" w:rsidRDefault="00BC5305">
            <w:pPr>
              <w:pStyle w:val="TableParagraph"/>
              <w:spacing w:before="5"/>
              <w:ind w:left="0"/>
              <w:rPr>
                <w:sz w:val="25"/>
              </w:rPr>
            </w:pPr>
          </w:p>
          <w:p w14:paraId="5D096211" w14:textId="07D754A2" w:rsidR="00BC5305" w:rsidRDefault="00716A09">
            <w:pPr>
              <w:pStyle w:val="TableParagraph"/>
              <w:spacing w:line="276" w:lineRule="auto"/>
              <w:ind w:right="94"/>
              <w:jc w:val="both"/>
            </w:pPr>
            <w:r>
              <w:t>Y</w:t>
            </w:r>
            <w:r w:rsidR="00764097">
              <w:t>oma</w:t>
            </w:r>
            <w:r>
              <w:t xml:space="preserve"> is a youth-led digital and ‘market-generating’ innovation</w:t>
            </w:r>
            <w:r>
              <w:rPr>
                <w:spacing w:val="-4"/>
              </w:rPr>
              <w:t xml:space="preserve"> </w:t>
            </w:r>
            <w:r>
              <w:t>that</w:t>
            </w:r>
            <w:r>
              <w:rPr>
                <w:spacing w:val="-1"/>
              </w:rPr>
              <w:t xml:space="preserve"> </w:t>
            </w:r>
            <w:r>
              <w:t>aims</w:t>
            </w:r>
            <w:r>
              <w:rPr>
                <w:spacing w:val="-2"/>
              </w:rPr>
              <w:t xml:space="preserve"> </w:t>
            </w:r>
            <w:r>
              <w:t>to</w:t>
            </w:r>
            <w:r>
              <w:rPr>
                <w:spacing w:val="-2"/>
              </w:rPr>
              <w:t xml:space="preserve"> </w:t>
            </w:r>
            <w:r>
              <w:t>put</w:t>
            </w:r>
            <w:r>
              <w:rPr>
                <w:spacing w:val="-3"/>
              </w:rPr>
              <w:t xml:space="preserve"> </w:t>
            </w:r>
            <w:r>
              <w:t>young</w:t>
            </w:r>
            <w:r>
              <w:rPr>
                <w:spacing w:val="-2"/>
              </w:rPr>
              <w:t xml:space="preserve"> </w:t>
            </w:r>
            <w:r>
              <w:t>people</w:t>
            </w:r>
            <w:r>
              <w:rPr>
                <w:spacing w:val="-2"/>
              </w:rPr>
              <w:t xml:space="preserve"> </w:t>
            </w:r>
            <w:r>
              <w:t>in</w:t>
            </w:r>
            <w:r>
              <w:rPr>
                <w:spacing w:val="-2"/>
              </w:rPr>
              <w:t xml:space="preserve"> </w:t>
            </w:r>
            <w:r>
              <w:t>the driver's seat of their learning and skill development through technology</w:t>
            </w:r>
            <w:r>
              <w:rPr>
                <w:spacing w:val="-6"/>
              </w:rPr>
              <w:t xml:space="preserve"> </w:t>
            </w:r>
            <w:r>
              <w:t>and</w:t>
            </w:r>
            <w:r>
              <w:rPr>
                <w:spacing w:val="-7"/>
              </w:rPr>
              <w:t xml:space="preserve"> </w:t>
            </w:r>
            <w:r>
              <w:t>public-private</w:t>
            </w:r>
            <w:r>
              <w:rPr>
                <w:spacing w:val="-7"/>
              </w:rPr>
              <w:t xml:space="preserve"> </w:t>
            </w:r>
            <w:r>
              <w:t>partnerships.</w:t>
            </w:r>
            <w:r>
              <w:rPr>
                <w:spacing w:val="-5"/>
              </w:rPr>
              <w:t xml:space="preserve"> </w:t>
            </w:r>
            <w:r>
              <w:t>This</w:t>
            </w:r>
            <w:r>
              <w:rPr>
                <w:spacing w:val="-7"/>
              </w:rPr>
              <w:t xml:space="preserve"> </w:t>
            </w:r>
            <w:r>
              <w:t xml:space="preserve">model will be linked to the secondary-level CBC, the United Nations Partnerships for SDGs platform, SDG Accelerator Lab and </w:t>
            </w:r>
            <w:proofErr w:type="spellStart"/>
            <w:r>
              <w:t>Ajira</w:t>
            </w:r>
            <w:proofErr w:type="spellEnd"/>
            <w:r>
              <w:t xml:space="preserve"> Digital Program (housed in the</w:t>
            </w:r>
            <w:r>
              <w:rPr>
                <w:spacing w:val="-6"/>
              </w:rPr>
              <w:t xml:space="preserve"> </w:t>
            </w:r>
            <w:r>
              <w:t>Ministry</w:t>
            </w:r>
            <w:r>
              <w:rPr>
                <w:spacing w:val="-7"/>
              </w:rPr>
              <w:t xml:space="preserve"> </w:t>
            </w:r>
            <w:r>
              <w:t>of</w:t>
            </w:r>
            <w:r>
              <w:rPr>
                <w:spacing w:val="-6"/>
              </w:rPr>
              <w:t xml:space="preserve"> </w:t>
            </w:r>
            <w:r>
              <w:t>ICT,</w:t>
            </w:r>
            <w:r>
              <w:rPr>
                <w:spacing w:val="-7"/>
              </w:rPr>
              <w:t xml:space="preserve"> </w:t>
            </w:r>
            <w:r>
              <w:t>Innovation</w:t>
            </w:r>
            <w:r>
              <w:rPr>
                <w:spacing w:val="-9"/>
              </w:rPr>
              <w:t xml:space="preserve"> </w:t>
            </w:r>
            <w:r>
              <w:t>and</w:t>
            </w:r>
            <w:r>
              <w:rPr>
                <w:spacing w:val="-4"/>
              </w:rPr>
              <w:t xml:space="preserve"> </w:t>
            </w:r>
            <w:r>
              <w:t>Youth</w:t>
            </w:r>
            <w:r>
              <w:rPr>
                <w:spacing w:val="-7"/>
              </w:rPr>
              <w:t xml:space="preserve"> </w:t>
            </w:r>
            <w:r>
              <w:t>Affairs)</w:t>
            </w:r>
            <w:r>
              <w:rPr>
                <w:spacing w:val="-6"/>
              </w:rPr>
              <w:t xml:space="preserve"> </w:t>
            </w:r>
            <w:r>
              <w:t xml:space="preserve">and other significant innovation, </w:t>
            </w:r>
            <w:proofErr w:type="gramStart"/>
            <w:r>
              <w:t>skilling</w:t>
            </w:r>
            <w:proofErr w:type="gramEnd"/>
            <w:r>
              <w:t xml:space="preserve"> and job-matching </w:t>
            </w:r>
            <w:r>
              <w:rPr>
                <w:spacing w:val="-2"/>
              </w:rPr>
              <w:t>platforms/schemes.</w:t>
            </w:r>
          </w:p>
        </w:tc>
        <w:tc>
          <w:tcPr>
            <w:tcW w:w="5185" w:type="dxa"/>
          </w:tcPr>
          <w:p w14:paraId="4C040BEE" w14:textId="77777777" w:rsidR="00BC5305" w:rsidRDefault="00BC5305">
            <w:pPr>
              <w:pStyle w:val="TableParagraph"/>
              <w:ind w:left="0"/>
            </w:pPr>
          </w:p>
        </w:tc>
      </w:tr>
      <w:tr w:rsidR="00BC5305" w14:paraId="216F2E4A" w14:textId="77777777">
        <w:trPr>
          <w:trHeight w:val="574"/>
        </w:trPr>
        <w:tc>
          <w:tcPr>
            <w:tcW w:w="5096" w:type="dxa"/>
            <w:tcBorders>
              <w:bottom w:val="nil"/>
            </w:tcBorders>
          </w:tcPr>
          <w:p w14:paraId="0F6B14D9" w14:textId="77777777" w:rsidR="00BC5305" w:rsidRDefault="00716A09">
            <w:pPr>
              <w:pStyle w:val="TableParagraph"/>
              <w:spacing w:before="3"/>
              <w:rPr>
                <w:b/>
              </w:rPr>
            </w:pPr>
            <w:r>
              <w:rPr>
                <w:b/>
              </w:rPr>
              <w:t>Estimated</w:t>
            </w:r>
            <w:r>
              <w:rPr>
                <w:b/>
                <w:spacing w:val="-4"/>
              </w:rPr>
              <w:t xml:space="preserve"> </w:t>
            </w:r>
            <w:r>
              <w:rPr>
                <w:b/>
              </w:rPr>
              <w:t>No.</w:t>
            </w:r>
            <w:r>
              <w:rPr>
                <w:b/>
                <w:spacing w:val="-3"/>
              </w:rPr>
              <w:t xml:space="preserve"> </w:t>
            </w:r>
            <w:r>
              <w:rPr>
                <w:b/>
              </w:rPr>
              <w:t>of</w:t>
            </w:r>
            <w:r>
              <w:rPr>
                <w:b/>
                <w:spacing w:val="-4"/>
              </w:rPr>
              <w:t xml:space="preserve"> </w:t>
            </w:r>
            <w:r>
              <w:rPr>
                <w:b/>
              </w:rPr>
              <w:t>Beneficiaries</w:t>
            </w:r>
            <w:r>
              <w:rPr>
                <w:b/>
                <w:spacing w:val="-3"/>
              </w:rPr>
              <w:t xml:space="preserve"> </w:t>
            </w:r>
            <w:r>
              <w:rPr>
                <w:b/>
              </w:rPr>
              <w:t>(across</w:t>
            </w:r>
            <w:r>
              <w:rPr>
                <w:b/>
                <w:spacing w:val="-3"/>
              </w:rPr>
              <w:t xml:space="preserve"> </w:t>
            </w:r>
            <w:r>
              <w:rPr>
                <w:b/>
              </w:rPr>
              <w:t>all</w:t>
            </w:r>
            <w:r>
              <w:rPr>
                <w:b/>
                <w:spacing w:val="-3"/>
              </w:rPr>
              <w:t xml:space="preserve"> </w:t>
            </w:r>
            <w:r>
              <w:rPr>
                <w:b/>
                <w:spacing w:val="-2"/>
              </w:rPr>
              <w:t>outcomes)</w:t>
            </w:r>
          </w:p>
        </w:tc>
        <w:tc>
          <w:tcPr>
            <w:tcW w:w="5185" w:type="dxa"/>
            <w:tcBorders>
              <w:bottom w:val="nil"/>
            </w:tcBorders>
          </w:tcPr>
          <w:p w14:paraId="1A0B7531" w14:textId="77777777" w:rsidR="00BC5305" w:rsidRDefault="00716A09">
            <w:pPr>
              <w:pStyle w:val="TableParagraph"/>
              <w:spacing w:before="3"/>
            </w:pPr>
            <w:r>
              <w:rPr>
                <w:b/>
              </w:rPr>
              <w:t>Start</w:t>
            </w:r>
            <w:r>
              <w:rPr>
                <w:b/>
                <w:spacing w:val="-4"/>
              </w:rPr>
              <w:t xml:space="preserve"> Date</w:t>
            </w:r>
            <w:r>
              <w:rPr>
                <w:spacing w:val="-4"/>
              </w:rPr>
              <w:t>:</w:t>
            </w:r>
          </w:p>
          <w:p w14:paraId="449BA0A8" w14:textId="77777777" w:rsidR="00BC5305" w:rsidRDefault="00716A09">
            <w:pPr>
              <w:pStyle w:val="TableParagraph"/>
              <w:spacing w:before="37"/>
            </w:pPr>
            <w:r>
              <w:t xml:space="preserve">1 Jan </w:t>
            </w:r>
            <w:r>
              <w:rPr>
                <w:spacing w:val="-4"/>
              </w:rPr>
              <w:t>2022</w:t>
            </w:r>
          </w:p>
        </w:tc>
      </w:tr>
      <w:tr w:rsidR="00BC5305" w14:paraId="18073A08" w14:textId="77777777">
        <w:trPr>
          <w:trHeight w:val="307"/>
        </w:trPr>
        <w:tc>
          <w:tcPr>
            <w:tcW w:w="5096" w:type="dxa"/>
            <w:tcBorders>
              <w:top w:val="nil"/>
              <w:bottom w:val="nil"/>
            </w:tcBorders>
          </w:tcPr>
          <w:p w14:paraId="414F9DE1" w14:textId="77777777" w:rsidR="00BC5305" w:rsidRDefault="00716A09">
            <w:pPr>
              <w:pStyle w:val="TableParagraph"/>
              <w:tabs>
                <w:tab w:val="left" w:pos="2738"/>
                <w:tab w:val="left" w:pos="3874"/>
              </w:tabs>
              <w:spacing w:before="22" w:line="264" w:lineRule="exact"/>
              <w:ind w:left="220"/>
              <w:rPr>
                <w:b/>
              </w:rPr>
            </w:pPr>
            <w:r>
              <w:rPr>
                <w:b/>
              </w:rPr>
              <w:t>Indicative</w:t>
            </w:r>
            <w:r>
              <w:rPr>
                <w:b/>
                <w:spacing w:val="-4"/>
              </w:rPr>
              <w:t xml:space="preserve"> </w:t>
            </w:r>
            <w:r>
              <w:rPr>
                <w:b/>
                <w:spacing w:val="-2"/>
              </w:rPr>
              <w:t>numbers</w:t>
            </w:r>
            <w:r>
              <w:rPr>
                <w:b/>
              </w:rPr>
              <w:tab/>
            </w:r>
            <w:r>
              <w:rPr>
                <w:b/>
                <w:spacing w:val="-2"/>
                <w:position w:val="3"/>
              </w:rPr>
              <w:t>Direct</w:t>
            </w:r>
            <w:r>
              <w:rPr>
                <w:b/>
                <w:position w:val="3"/>
              </w:rPr>
              <w:tab/>
            </w:r>
            <w:r>
              <w:rPr>
                <w:b/>
                <w:spacing w:val="-2"/>
                <w:position w:val="3"/>
              </w:rPr>
              <w:t>Indirect</w:t>
            </w:r>
          </w:p>
        </w:tc>
        <w:tc>
          <w:tcPr>
            <w:tcW w:w="5185" w:type="dxa"/>
            <w:tcBorders>
              <w:top w:val="nil"/>
              <w:bottom w:val="nil"/>
            </w:tcBorders>
          </w:tcPr>
          <w:p w14:paraId="2668A824" w14:textId="77777777" w:rsidR="00BC5305" w:rsidRDefault="00BC5305">
            <w:pPr>
              <w:pStyle w:val="TableParagraph"/>
              <w:ind w:left="0"/>
            </w:pPr>
          </w:p>
        </w:tc>
      </w:tr>
      <w:tr w:rsidR="00BC5305" w14:paraId="129D0E17" w14:textId="77777777">
        <w:trPr>
          <w:trHeight w:val="775"/>
        </w:trPr>
        <w:tc>
          <w:tcPr>
            <w:tcW w:w="5096" w:type="dxa"/>
            <w:tcBorders>
              <w:top w:val="nil"/>
              <w:bottom w:val="nil"/>
            </w:tcBorders>
          </w:tcPr>
          <w:p w14:paraId="684A0D49" w14:textId="77777777" w:rsidR="00BC5305" w:rsidRDefault="00716A09">
            <w:pPr>
              <w:pStyle w:val="TableParagraph"/>
              <w:tabs>
                <w:tab w:val="left" w:pos="2738"/>
                <w:tab w:val="left" w:pos="3874"/>
              </w:tabs>
              <w:spacing w:before="80"/>
              <w:ind w:left="220"/>
            </w:pPr>
            <w:r>
              <w:rPr>
                <w:b/>
              </w:rPr>
              <w:t>Women</w:t>
            </w:r>
            <w:r>
              <w:rPr>
                <w:b/>
                <w:spacing w:val="-4"/>
              </w:rPr>
              <w:t xml:space="preserve"> </w:t>
            </w:r>
            <w:r>
              <w:rPr>
                <w:b/>
              </w:rPr>
              <w:t>(aged</w:t>
            </w:r>
            <w:r>
              <w:rPr>
                <w:b/>
                <w:spacing w:val="-1"/>
              </w:rPr>
              <w:t xml:space="preserve"> </w:t>
            </w:r>
            <w:r>
              <w:rPr>
                <w:b/>
                <w:spacing w:val="-2"/>
              </w:rPr>
              <w:t>18–24)</w:t>
            </w:r>
            <w:r>
              <w:rPr>
                <w:b/>
              </w:rPr>
              <w:tab/>
            </w:r>
            <w:r>
              <w:rPr>
                <w:spacing w:val="-2"/>
                <w:position w:val="3"/>
              </w:rPr>
              <w:t>90,000</w:t>
            </w:r>
            <w:r>
              <w:rPr>
                <w:position w:val="3"/>
              </w:rPr>
              <w:tab/>
            </w:r>
            <w:r>
              <w:rPr>
                <w:spacing w:val="-2"/>
                <w:position w:val="3"/>
              </w:rPr>
              <w:t>328,000</w:t>
            </w:r>
          </w:p>
          <w:p w14:paraId="7BEC9530" w14:textId="77777777" w:rsidR="00BC5305" w:rsidRDefault="00716A09">
            <w:pPr>
              <w:pStyle w:val="TableParagraph"/>
              <w:tabs>
                <w:tab w:val="left" w:pos="2738"/>
                <w:tab w:val="left" w:pos="3874"/>
              </w:tabs>
              <w:spacing w:before="84"/>
              <w:ind w:left="220"/>
            </w:pPr>
            <w:r>
              <w:rPr>
                <w:b/>
              </w:rPr>
              <w:t>Girls</w:t>
            </w:r>
            <w:r>
              <w:rPr>
                <w:b/>
                <w:spacing w:val="-4"/>
              </w:rPr>
              <w:t xml:space="preserve"> </w:t>
            </w:r>
            <w:r>
              <w:rPr>
                <w:b/>
              </w:rPr>
              <w:t>(aged</w:t>
            </w:r>
            <w:r>
              <w:rPr>
                <w:b/>
                <w:spacing w:val="-1"/>
              </w:rPr>
              <w:t xml:space="preserve"> </w:t>
            </w:r>
            <w:r>
              <w:rPr>
                <w:b/>
                <w:spacing w:val="-2"/>
              </w:rPr>
              <w:t>10–17)</w:t>
            </w:r>
            <w:r>
              <w:rPr>
                <w:b/>
              </w:rPr>
              <w:tab/>
            </w:r>
            <w:r>
              <w:rPr>
                <w:spacing w:val="-2"/>
                <w:position w:val="3"/>
              </w:rPr>
              <w:t>3,500</w:t>
            </w:r>
            <w:r>
              <w:rPr>
                <w:position w:val="3"/>
              </w:rPr>
              <w:tab/>
            </w:r>
            <w:r>
              <w:rPr>
                <w:spacing w:val="-2"/>
                <w:position w:val="3"/>
              </w:rPr>
              <w:t>143,00</w:t>
            </w:r>
          </w:p>
        </w:tc>
        <w:tc>
          <w:tcPr>
            <w:tcW w:w="5185" w:type="dxa"/>
            <w:tcBorders>
              <w:top w:val="nil"/>
              <w:bottom w:val="nil"/>
            </w:tcBorders>
          </w:tcPr>
          <w:p w14:paraId="3E245351" w14:textId="77777777" w:rsidR="00BC5305" w:rsidRDefault="00716A09">
            <w:pPr>
              <w:pStyle w:val="TableParagraph"/>
              <w:spacing w:line="276" w:lineRule="auto"/>
              <w:ind w:right="3920"/>
            </w:pPr>
            <w:r>
              <w:rPr>
                <w:b/>
              </w:rPr>
              <w:t>End Date</w:t>
            </w:r>
            <w:r>
              <w:t>: 31</w:t>
            </w:r>
            <w:r>
              <w:rPr>
                <w:spacing w:val="-14"/>
              </w:rPr>
              <w:t xml:space="preserve"> </w:t>
            </w:r>
            <w:r>
              <w:t>Dec</w:t>
            </w:r>
            <w:r>
              <w:rPr>
                <w:spacing w:val="-14"/>
              </w:rPr>
              <w:t xml:space="preserve"> </w:t>
            </w:r>
            <w:r>
              <w:t>2022</w:t>
            </w:r>
          </w:p>
        </w:tc>
      </w:tr>
      <w:tr w:rsidR="00BC5305" w14:paraId="6CBD40FD" w14:textId="77777777">
        <w:trPr>
          <w:trHeight w:val="731"/>
        </w:trPr>
        <w:tc>
          <w:tcPr>
            <w:tcW w:w="5096" w:type="dxa"/>
            <w:tcBorders>
              <w:top w:val="nil"/>
              <w:bottom w:val="nil"/>
            </w:tcBorders>
          </w:tcPr>
          <w:p w14:paraId="2E323CA8" w14:textId="77777777" w:rsidR="00BC5305" w:rsidRDefault="00716A09">
            <w:pPr>
              <w:pStyle w:val="TableParagraph"/>
              <w:tabs>
                <w:tab w:val="left" w:pos="2738"/>
                <w:tab w:val="left" w:pos="3874"/>
              </w:tabs>
              <w:spacing w:before="37"/>
              <w:ind w:left="220"/>
            </w:pPr>
            <w:r>
              <w:rPr>
                <w:b/>
              </w:rPr>
              <w:t>Men</w:t>
            </w:r>
            <w:r>
              <w:rPr>
                <w:b/>
                <w:spacing w:val="-1"/>
              </w:rPr>
              <w:t xml:space="preserve"> </w:t>
            </w:r>
            <w:r>
              <w:rPr>
                <w:b/>
              </w:rPr>
              <w:t>(aged</w:t>
            </w:r>
            <w:r>
              <w:rPr>
                <w:b/>
                <w:spacing w:val="-1"/>
              </w:rPr>
              <w:t xml:space="preserve"> </w:t>
            </w:r>
            <w:r>
              <w:rPr>
                <w:b/>
                <w:spacing w:val="-2"/>
              </w:rPr>
              <w:t>18–24)</w:t>
            </w:r>
            <w:r>
              <w:rPr>
                <w:b/>
              </w:rPr>
              <w:tab/>
            </w:r>
            <w:r>
              <w:rPr>
                <w:spacing w:val="-2"/>
                <w:position w:val="3"/>
              </w:rPr>
              <w:t>90,000</w:t>
            </w:r>
            <w:r>
              <w:rPr>
                <w:position w:val="3"/>
              </w:rPr>
              <w:tab/>
            </w:r>
            <w:r>
              <w:rPr>
                <w:spacing w:val="-2"/>
                <w:position w:val="3"/>
              </w:rPr>
              <w:t>307,000</w:t>
            </w:r>
          </w:p>
          <w:p w14:paraId="584DCAA1" w14:textId="77777777" w:rsidR="00BC5305" w:rsidRDefault="00716A09">
            <w:pPr>
              <w:pStyle w:val="TableParagraph"/>
              <w:tabs>
                <w:tab w:val="left" w:pos="2738"/>
                <w:tab w:val="left" w:pos="3874"/>
              </w:tabs>
              <w:spacing w:before="84"/>
              <w:ind w:left="220"/>
            </w:pPr>
            <w:r>
              <w:rPr>
                <w:b/>
              </w:rPr>
              <w:t>Boys</w:t>
            </w:r>
            <w:r>
              <w:rPr>
                <w:b/>
                <w:spacing w:val="-2"/>
              </w:rPr>
              <w:t xml:space="preserve"> </w:t>
            </w:r>
            <w:r>
              <w:rPr>
                <w:b/>
              </w:rPr>
              <w:t>(aged</w:t>
            </w:r>
            <w:r>
              <w:rPr>
                <w:b/>
                <w:spacing w:val="-1"/>
              </w:rPr>
              <w:t xml:space="preserve"> </w:t>
            </w:r>
            <w:r>
              <w:rPr>
                <w:b/>
                <w:spacing w:val="-2"/>
              </w:rPr>
              <w:t>10–17)</w:t>
            </w:r>
            <w:r>
              <w:rPr>
                <w:b/>
              </w:rPr>
              <w:tab/>
            </w:r>
            <w:r>
              <w:rPr>
                <w:spacing w:val="-2"/>
                <w:position w:val="3"/>
              </w:rPr>
              <w:t>3,500</w:t>
            </w:r>
            <w:r>
              <w:rPr>
                <w:position w:val="3"/>
              </w:rPr>
              <w:tab/>
            </w:r>
            <w:r>
              <w:rPr>
                <w:spacing w:val="-2"/>
                <w:position w:val="3"/>
              </w:rPr>
              <w:t>148,000</w:t>
            </w:r>
          </w:p>
        </w:tc>
        <w:tc>
          <w:tcPr>
            <w:tcW w:w="5185" w:type="dxa"/>
            <w:tcBorders>
              <w:top w:val="nil"/>
              <w:bottom w:val="nil"/>
            </w:tcBorders>
          </w:tcPr>
          <w:p w14:paraId="3B6354E9" w14:textId="77777777" w:rsidR="00BC5305" w:rsidRDefault="00716A09">
            <w:pPr>
              <w:pStyle w:val="TableParagraph"/>
              <w:spacing w:before="91" w:line="276" w:lineRule="auto"/>
              <w:ind w:right="3409"/>
            </w:pPr>
            <w:r>
              <w:rPr>
                <w:b/>
              </w:rPr>
              <w:t>Total</w:t>
            </w:r>
            <w:r>
              <w:rPr>
                <w:b/>
                <w:spacing w:val="-14"/>
              </w:rPr>
              <w:t xml:space="preserve"> </w:t>
            </w:r>
            <w:r>
              <w:rPr>
                <w:b/>
              </w:rPr>
              <w:t>Duration</w:t>
            </w:r>
            <w:r>
              <w:t>: 12 months</w:t>
            </w:r>
          </w:p>
        </w:tc>
      </w:tr>
      <w:tr w:rsidR="00BC5305" w14:paraId="1AEAF17D" w14:textId="77777777">
        <w:trPr>
          <w:trHeight w:val="521"/>
        </w:trPr>
        <w:tc>
          <w:tcPr>
            <w:tcW w:w="5096" w:type="dxa"/>
            <w:tcBorders>
              <w:top w:val="nil"/>
            </w:tcBorders>
          </w:tcPr>
          <w:p w14:paraId="33731BA7" w14:textId="77777777" w:rsidR="00BC5305" w:rsidRDefault="00716A09">
            <w:pPr>
              <w:pStyle w:val="TableParagraph"/>
              <w:tabs>
                <w:tab w:val="left" w:pos="2738"/>
                <w:tab w:val="left" w:pos="3874"/>
              </w:tabs>
              <w:spacing w:before="36"/>
              <w:ind w:left="220"/>
            </w:pPr>
            <w:r>
              <w:rPr>
                <w:b/>
                <w:spacing w:val="-2"/>
                <w:position w:val="-2"/>
              </w:rPr>
              <w:t>TOTAL</w:t>
            </w:r>
            <w:r>
              <w:rPr>
                <w:b/>
                <w:position w:val="-2"/>
              </w:rPr>
              <w:tab/>
            </w:r>
            <w:r>
              <w:rPr>
                <w:spacing w:val="-2"/>
              </w:rPr>
              <w:t>187,000</w:t>
            </w:r>
            <w:r>
              <w:tab/>
            </w:r>
            <w:r>
              <w:rPr>
                <w:spacing w:val="-2"/>
              </w:rPr>
              <w:t>783,000</w:t>
            </w:r>
          </w:p>
        </w:tc>
        <w:tc>
          <w:tcPr>
            <w:tcW w:w="5185" w:type="dxa"/>
            <w:tcBorders>
              <w:top w:val="nil"/>
            </w:tcBorders>
          </w:tcPr>
          <w:p w14:paraId="61F8A551" w14:textId="77777777" w:rsidR="00BC5305" w:rsidRDefault="00BC5305">
            <w:pPr>
              <w:pStyle w:val="TableParagraph"/>
              <w:ind w:left="0"/>
            </w:pPr>
          </w:p>
        </w:tc>
      </w:tr>
      <w:tr w:rsidR="00BC5305" w14:paraId="305EC0AE" w14:textId="77777777">
        <w:trPr>
          <w:trHeight w:val="2328"/>
        </w:trPr>
        <w:tc>
          <w:tcPr>
            <w:tcW w:w="10281" w:type="dxa"/>
            <w:gridSpan w:val="2"/>
          </w:tcPr>
          <w:p w14:paraId="423F12D0" w14:textId="77777777" w:rsidR="00BC5305" w:rsidRDefault="00716A09">
            <w:pPr>
              <w:pStyle w:val="TableParagraph"/>
              <w:spacing w:before="1"/>
            </w:pPr>
            <w:r>
              <w:rPr>
                <w:b/>
              </w:rPr>
              <w:t>Outcomes</w:t>
            </w:r>
            <w:r>
              <w:rPr>
                <w:b/>
                <w:spacing w:val="-5"/>
              </w:rPr>
              <w:t xml:space="preserve"> </w:t>
            </w:r>
            <w:r>
              <w:t>to</w:t>
            </w:r>
            <w:r>
              <w:rPr>
                <w:spacing w:val="-4"/>
              </w:rPr>
              <w:t xml:space="preserve"> </w:t>
            </w:r>
            <w:r>
              <w:t>which</w:t>
            </w:r>
            <w:r>
              <w:rPr>
                <w:spacing w:val="-3"/>
              </w:rPr>
              <w:t xml:space="preserve"> </w:t>
            </w:r>
            <w:r>
              <w:t>the</w:t>
            </w:r>
            <w:r>
              <w:rPr>
                <w:spacing w:val="-4"/>
              </w:rPr>
              <w:t xml:space="preserve"> </w:t>
            </w:r>
            <w:r>
              <w:t>programme</w:t>
            </w:r>
            <w:r>
              <w:rPr>
                <w:spacing w:val="-3"/>
              </w:rPr>
              <w:t xml:space="preserve"> </w:t>
            </w:r>
            <w:r>
              <w:rPr>
                <w:spacing w:val="-2"/>
              </w:rPr>
              <w:t>contributes:</w:t>
            </w:r>
          </w:p>
          <w:p w14:paraId="08C19D91" w14:textId="77777777" w:rsidR="00BC5305" w:rsidRDefault="00716A09">
            <w:pPr>
              <w:pStyle w:val="TableParagraph"/>
              <w:numPr>
                <w:ilvl w:val="0"/>
                <w:numId w:val="14"/>
              </w:numPr>
              <w:tabs>
                <w:tab w:val="left" w:pos="829"/>
              </w:tabs>
              <w:spacing w:before="38" w:line="276" w:lineRule="auto"/>
              <w:ind w:right="97"/>
            </w:pPr>
            <w:r>
              <w:t>Transform</w:t>
            </w:r>
            <w:r>
              <w:rPr>
                <w:spacing w:val="22"/>
              </w:rPr>
              <w:t xml:space="preserve"> </w:t>
            </w:r>
            <w:r>
              <w:t>the</w:t>
            </w:r>
            <w:r>
              <w:rPr>
                <w:spacing w:val="23"/>
              </w:rPr>
              <w:t xml:space="preserve"> </w:t>
            </w:r>
            <w:r>
              <w:t>formal</w:t>
            </w:r>
            <w:r>
              <w:rPr>
                <w:spacing w:val="20"/>
              </w:rPr>
              <w:t xml:space="preserve"> </w:t>
            </w:r>
            <w:r>
              <w:t>school</w:t>
            </w:r>
            <w:r>
              <w:rPr>
                <w:spacing w:val="22"/>
              </w:rPr>
              <w:t xml:space="preserve"> </w:t>
            </w:r>
            <w:r>
              <w:t>experience</w:t>
            </w:r>
            <w:r>
              <w:rPr>
                <w:spacing w:val="24"/>
              </w:rPr>
              <w:t xml:space="preserve"> </w:t>
            </w:r>
            <w:r>
              <w:t>to</w:t>
            </w:r>
            <w:r>
              <w:rPr>
                <w:spacing w:val="22"/>
              </w:rPr>
              <w:t xml:space="preserve"> </w:t>
            </w:r>
            <w:r>
              <w:t>build</w:t>
            </w:r>
            <w:r>
              <w:rPr>
                <w:spacing w:val="22"/>
              </w:rPr>
              <w:t xml:space="preserve"> </w:t>
            </w:r>
            <w:r>
              <w:t>skills</w:t>
            </w:r>
            <w:r>
              <w:rPr>
                <w:spacing w:val="23"/>
              </w:rPr>
              <w:t xml:space="preserve"> </w:t>
            </w:r>
            <w:r>
              <w:t>young</w:t>
            </w:r>
            <w:r>
              <w:rPr>
                <w:spacing w:val="22"/>
              </w:rPr>
              <w:t xml:space="preserve"> </w:t>
            </w:r>
            <w:r>
              <w:t>people</w:t>
            </w:r>
            <w:r>
              <w:rPr>
                <w:spacing w:val="22"/>
              </w:rPr>
              <w:t xml:space="preserve"> </w:t>
            </w:r>
            <w:r>
              <w:t>need for</w:t>
            </w:r>
            <w:r>
              <w:rPr>
                <w:spacing w:val="22"/>
              </w:rPr>
              <w:t xml:space="preserve"> </w:t>
            </w:r>
            <w:r>
              <w:t>productive</w:t>
            </w:r>
            <w:r>
              <w:rPr>
                <w:spacing w:val="22"/>
              </w:rPr>
              <w:t xml:space="preserve"> </w:t>
            </w:r>
            <w:r>
              <w:t>lives</w:t>
            </w:r>
            <w:r>
              <w:rPr>
                <w:spacing w:val="22"/>
              </w:rPr>
              <w:t xml:space="preserve"> </w:t>
            </w:r>
            <w:r>
              <w:t>and</w:t>
            </w:r>
            <w:r>
              <w:rPr>
                <w:spacing w:val="22"/>
              </w:rPr>
              <w:t xml:space="preserve"> </w:t>
            </w:r>
            <w:r>
              <w:t>the future of work (GenU Strategic Priority 1).</w:t>
            </w:r>
          </w:p>
          <w:p w14:paraId="06C67BA7" w14:textId="77777777" w:rsidR="00BC5305" w:rsidRDefault="00716A09">
            <w:pPr>
              <w:pStyle w:val="TableParagraph"/>
              <w:numPr>
                <w:ilvl w:val="0"/>
                <w:numId w:val="14"/>
              </w:numPr>
              <w:tabs>
                <w:tab w:val="left" w:pos="829"/>
              </w:tabs>
              <w:spacing w:before="1"/>
              <w:ind w:hanging="361"/>
            </w:pPr>
            <w:r>
              <w:t>Improve</w:t>
            </w:r>
            <w:r>
              <w:rPr>
                <w:spacing w:val="-9"/>
              </w:rPr>
              <w:t xml:space="preserve"> </w:t>
            </w:r>
            <w:r>
              <w:t>connections</w:t>
            </w:r>
            <w:r>
              <w:rPr>
                <w:spacing w:val="-4"/>
              </w:rPr>
              <w:t xml:space="preserve"> </w:t>
            </w:r>
            <w:r>
              <w:t>between</w:t>
            </w:r>
            <w:r>
              <w:rPr>
                <w:spacing w:val="-4"/>
              </w:rPr>
              <w:t xml:space="preserve"> </w:t>
            </w:r>
            <w:r>
              <w:t>young</w:t>
            </w:r>
            <w:r>
              <w:rPr>
                <w:spacing w:val="-6"/>
              </w:rPr>
              <w:t xml:space="preserve"> </w:t>
            </w:r>
            <w:r>
              <w:t>people</w:t>
            </w:r>
            <w:r>
              <w:rPr>
                <w:spacing w:val="-4"/>
              </w:rPr>
              <w:t xml:space="preserve"> </w:t>
            </w:r>
            <w:r>
              <w:t>and</w:t>
            </w:r>
            <w:r>
              <w:rPr>
                <w:spacing w:val="-5"/>
              </w:rPr>
              <w:t xml:space="preserve"> </w:t>
            </w:r>
            <w:r>
              <w:t>existing</w:t>
            </w:r>
            <w:r>
              <w:rPr>
                <w:spacing w:val="-4"/>
              </w:rPr>
              <w:t xml:space="preserve"> </w:t>
            </w:r>
            <w:r>
              <w:t>work</w:t>
            </w:r>
            <w:r>
              <w:rPr>
                <w:spacing w:val="-4"/>
              </w:rPr>
              <w:t xml:space="preserve"> </w:t>
            </w:r>
            <w:r>
              <w:t>opportunities</w:t>
            </w:r>
            <w:r>
              <w:rPr>
                <w:spacing w:val="-6"/>
              </w:rPr>
              <w:t xml:space="preserve"> </w:t>
            </w:r>
            <w:r>
              <w:t>(GenU</w:t>
            </w:r>
            <w:r>
              <w:rPr>
                <w:spacing w:val="-2"/>
              </w:rPr>
              <w:t xml:space="preserve"> </w:t>
            </w:r>
            <w:r>
              <w:t>Strategic</w:t>
            </w:r>
            <w:r>
              <w:rPr>
                <w:spacing w:val="-3"/>
              </w:rPr>
              <w:t xml:space="preserve"> </w:t>
            </w:r>
            <w:r>
              <w:t>Priority</w:t>
            </w:r>
            <w:r>
              <w:rPr>
                <w:spacing w:val="-4"/>
              </w:rPr>
              <w:t xml:space="preserve"> </w:t>
            </w:r>
            <w:r>
              <w:rPr>
                <w:spacing w:val="-5"/>
              </w:rPr>
              <w:t>3).</w:t>
            </w:r>
          </w:p>
          <w:p w14:paraId="07825D16" w14:textId="77777777" w:rsidR="00BC5305" w:rsidRDefault="00716A09">
            <w:pPr>
              <w:pStyle w:val="TableParagraph"/>
              <w:numPr>
                <w:ilvl w:val="0"/>
                <w:numId w:val="14"/>
              </w:numPr>
              <w:tabs>
                <w:tab w:val="left" w:pos="829"/>
              </w:tabs>
              <w:spacing w:before="37" w:line="276" w:lineRule="auto"/>
              <w:ind w:right="100"/>
            </w:pPr>
            <w:r>
              <w:t>Promote</w:t>
            </w:r>
            <w:r>
              <w:rPr>
                <w:spacing w:val="80"/>
              </w:rPr>
              <w:t xml:space="preserve"> </w:t>
            </w:r>
            <w:r>
              <w:t>equitable</w:t>
            </w:r>
            <w:r>
              <w:rPr>
                <w:spacing w:val="80"/>
              </w:rPr>
              <w:t xml:space="preserve"> </w:t>
            </w:r>
            <w:r>
              <w:t>access</w:t>
            </w:r>
            <w:r>
              <w:rPr>
                <w:spacing w:val="80"/>
              </w:rPr>
              <w:t xml:space="preserve"> </w:t>
            </w:r>
            <w:r>
              <w:t>to</w:t>
            </w:r>
            <w:r>
              <w:rPr>
                <w:spacing w:val="80"/>
              </w:rPr>
              <w:t xml:space="preserve"> </w:t>
            </w:r>
            <w:r>
              <w:t>quality</w:t>
            </w:r>
            <w:r>
              <w:rPr>
                <w:spacing w:val="80"/>
              </w:rPr>
              <w:t xml:space="preserve"> </w:t>
            </w:r>
            <w:r>
              <w:t>education,</w:t>
            </w:r>
            <w:r>
              <w:rPr>
                <w:spacing w:val="80"/>
              </w:rPr>
              <w:t xml:space="preserve"> </w:t>
            </w:r>
            <w:r>
              <w:t>training,</w:t>
            </w:r>
            <w:r>
              <w:rPr>
                <w:spacing w:val="80"/>
              </w:rPr>
              <w:t xml:space="preserve"> </w:t>
            </w:r>
            <w:r>
              <w:t>employment,</w:t>
            </w:r>
            <w:r>
              <w:rPr>
                <w:spacing w:val="80"/>
              </w:rPr>
              <w:t xml:space="preserve"> </w:t>
            </w:r>
            <w:proofErr w:type="gramStart"/>
            <w:r>
              <w:t>entrepreneurship</w:t>
            </w:r>
            <w:proofErr w:type="gramEnd"/>
            <w:r>
              <w:rPr>
                <w:spacing w:val="80"/>
              </w:rPr>
              <w:t xml:space="preserve"> </w:t>
            </w:r>
            <w:r>
              <w:t>and</w:t>
            </w:r>
            <w:r>
              <w:rPr>
                <w:spacing w:val="80"/>
              </w:rPr>
              <w:t xml:space="preserve"> </w:t>
            </w:r>
            <w:r>
              <w:t>civic participation (GenU Strategic Priority 6).</w:t>
            </w:r>
          </w:p>
          <w:p w14:paraId="2F39B6F0" w14:textId="77777777" w:rsidR="00BC5305" w:rsidRDefault="00716A09">
            <w:pPr>
              <w:pStyle w:val="TableParagraph"/>
              <w:numPr>
                <w:ilvl w:val="0"/>
                <w:numId w:val="14"/>
              </w:numPr>
              <w:tabs>
                <w:tab w:val="left" w:pos="829"/>
              </w:tabs>
              <w:spacing w:line="252" w:lineRule="exact"/>
              <w:ind w:hanging="361"/>
            </w:pPr>
            <w:r>
              <w:t>Equip</w:t>
            </w:r>
            <w:r>
              <w:rPr>
                <w:spacing w:val="7"/>
              </w:rPr>
              <w:t xml:space="preserve"> </w:t>
            </w:r>
            <w:r>
              <w:t>young</w:t>
            </w:r>
            <w:r>
              <w:rPr>
                <w:spacing w:val="8"/>
              </w:rPr>
              <w:t xml:space="preserve"> </w:t>
            </w:r>
            <w:r>
              <w:t>people</w:t>
            </w:r>
            <w:r>
              <w:rPr>
                <w:spacing w:val="10"/>
              </w:rPr>
              <w:t xml:space="preserve"> </w:t>
            </w:r>
            <w:r>
              <w:t>as</w:t>
            </w:r>
            <w:r>
              <w:rPr>
                <w:spacing w:val="9"/>
              </w:rPr>
              <w:t xml:space="preserve"> </w:t>
            </w:r>
            <w:r>
              <w:t>problem-solvers</w:t>
            </w:r>
            <w:r>
              <w:rPr>
                <w:spacing w:val="6"/>
              </w:rPr>
              <w:t xml:space="preserve"> </w:t>
            </w:r>
            <w:r>
              <w:t>and</w:t>
            </w:r>
            <w:r>
              <w:rPr>
                <w:spacing w:val="6"/>
              </w:rPr>
              <w:t xml:space="preserve"> </w:t>
            </w:r>
            <w:r>
              <w:t>engaged</w:t>
            </w:r>
            <w:r>
              <w:rPr>
                <w:spacing w:val="6"/>
              </w:rPr>
              <w:t xml:space="preserve"> </w:t>
            </w:r>
            <w:r>
              <w:t>members</w:t>
            </w:r>
            <w:r>
              <w:rPr>
                <w:spacing w:val="10"/>
              </w:rPr>
              <w:t xml:space="preserve"> </w:t>
            </w:r>
            <w:r>
              <w:t>of</w:t>
            </w:r>
            <w:r>
              <w:rPr>
                <w:spacing w:val="9"/>
              </w:rPr>
              <w:t xml:space="preserve"> </w:t>
            </w:r>
            <w:r>
              <w:t>civil</w:t>
            </w:r>
            <w:r>
              <w:rPr>
                <w:spacing w:val="9"/>
              </w:rPr>
              <w:t xml:space="preserve"> </w:t>
            </w:r>
            <w:r>
              <w:t>society,</w:t>
            </w:r>
            <w:r>
              <w:rPr>
                <w:spacing w:val="6"/>
              </w:rPr>
              <w:t xml:space="preserve"> </w:t>
            </w:r>
            <w:r>
              <w:t>helping</w:t>
            </w:r>
            <w:r>
              <w:rPr>
                <w:spacing w:val="6"/>
              </w:rPr>
              <w:t xml:space="preserve"> </w:t>
            </w:r>
            <w:r>
              <w:t>to</w:t>
            </w:r>
            <w:r>
              <w:rPr>
                <w:spacing w:val="8"/>
              </w:rPr>
              <w:t xml:space="preserve"> </w:t>
            </w:r>
            <w:r>
              <w:t>create</w:t>
            </w:r>
            <w:r>
              <w:rPr>
                <w:spacing w:val="9"/>
              </w:rPr>
              <w:t xml:space="preserve"> </w:t>
            </w:r>
            <w:r>
              <w:t>a</w:t>
            </w:r>
            <w:r>
              <w:rPr>
                <w:spacing w:val="7"/>
              </w:rPr>
              <w:t xml:space="preserve"> </w:t>
            </w:r>
            <w:r>
              <w:rPr>
                <w:spacing w:val="-2"/>
              </w:rPr>
              <w:t>better</w:t>
            </w:r>
          </w:p>
          <w:p w14:paraId="542BD387" w14:textId="77777777" w:rsidR="00BC5305" w:rsidRDefault="00716A09">
            <w:pPr>
              <w:pStyle w:val="TableParagraph"/>
              <w:spacing w:before="40"/>
              <w:ind w:left="828"/>
            </w:pPr>
            <w:r>
              <w:t>world</w:t>
            </w:r>
            <w:r>
              <w:rPr>
                <w:spacing w:val="-7"/>
              </w:rPr>
              <w:t xml:space="preserve"> </w:t>
            </w:r>
            <w:r>
              <w:t>(GenU</w:t>
            </w:r>
            <w:r>
              <w:rPr>
                <w:spacing w:val="-5"/>
              </w:rPr>
              <w:t xml:space="preserve"> </w:t>
            </w:r>
            <w:r>
              <w:t>Strategic</w:t>
            </w:r>
            <w:r>
              <w:rPr>
                <w:spacing w:val="-4"/>
              </w:rPr>
              <w:t xml:space="preserve"> </w:t>
            </w:r>
            <w:r>
              <w:t>Priority</w:t>
            </w:r>
            <w:r>
              <w:rPr>
                <w:spacing w:val="-4"/>
              </w:rPr>
              <w:t xml:space="preserve"> </w:t>
            </w:r>
            <w:r>
              <w:rPr>
                <w:spacing w:val="-5"/>
              </w:rPr>
              <w:t>7).</w:t>
            </w:r>
          </w:p>
        </w:tc>
      </w:tr>
    </w:tbl>
    <w:p w14:paraId="3E12967F" w14:textId="77777777" w:rsidR="00BC5305" w:rsidRDefault="00365317">
      <w:pPr>
        <w:rPr>
          <w:sz w:val="2"/>
          <w:szCs w:val="2"/>
        </w:rPr>
      </w:pPr>
      <w:r>
        <w:pict w14:anchorId="46E633E8">
          <v:group id="docshapegroup4" o:spid="_x0000_s1091" style="position:absolute;margin-left:46.2pt;margin-top:451.25pt;width:240.05pt;height:110.3pt;z-index:-251655168;mso-position-horizontal-relative:page;mso-position-vertical-relative:page" coordorigin="924,9025" coordsize="4801,2206">
            <v:shape id="docshape5" o:spid="_x0000_s1103" style="position:absolute;left:933;top:9035;width:4780;height:358" coordorigin="934,9035" coordsize="4780,358" o:spt="100" adj="0,,0" path="m3442,9035r-2508,l934,9393r2508,l3442,9035xm4578,9035r-1124,l3454,9393r1124,l4578,9035xm5713,9035r-1126,l4587,9393r1126,l5713,9035xe" fillcolor="#d9e1f3" stroked="f">
              <v:stroke joinstyle="round"/>
              <v:formulas/>
              <v:path arrowok="t" o:connecttype="segments"/>
            </v:shape>
            <v:shape id="docshape6" o:spid="_x0000_s1102" style="position:absolute;left:924;top:9025;width:4801;height:368" coordorigin="924,9025" coordsize="4801,368" o:spt="100" adj="0,,0" path="m4580,9025r-1126,l3444,9025r-2510,l924,9025r,10l924,9393r10,l934,9035r2510,l3444,9393r10,l3454,9035r1126,l4580,9025xm5725,9025r-10,l4590,9025r-10,l4580,9035r,358l4590,9393r,-358l5715,9035r,358l5725,9393r,-358l5725,9025xe" fillcolor="black" stroked="f">
              <v:stroke joinstyle="round"/>
              <v:formulas/>
              <v:path arrowok="t" o:connecttype="segments"/>
            </v:shape>
            <v:rect id="docshape7" o:spid="_x0000_s1101" style="position:absolute;left:933;top:9402;width:2509;height:356" fillcolor="#d9e1f3" stroked="f"/>
            <v:shape id="docshape8" o:spid="_x0000_s1100" style="position:absolute;left:924;top:9392;width:4801;height:365" coordorigin="924,9393" coordsize="4801,365" o:spt="100" adj="0,,0" path="m4580,9393r-1126,l3444,9393r-2510,l924,9393r,9l924,9757r10,l934,9402r2510,l3444,9757r10,l3454,9402r1126,l4580,9393xm5725,9393r-10,l4590,9393r-10,l4580,9402r,355l4590,9757r,-355l5715,9402r,355l5725,9757r,-355l5725,9393xe" fillcolor="black" stroked="f">
              <v:stroke joinstyle="round"/>
              <v:formulas/>
              <v:path arrowok="t" o:connecttype="segments"/>
            </v:shape>
            <v:rect id="docshape9" o:spid="_x0000_s1099" style="position:absolute;left:933;top:9767;width:2509;height:358" fillcolor="#d9e1f3" stroked="f"/>
            <v:shape id="docshape10" o:spid="_x0000_s1098" style="position:absolute;left:924;top:9757;width:4801;height:368" coordorigin="924,9757" coordsize="4801,368" o:spt="100" adj="0,,0" path="m4580,9757r-1126,l3444,9757r-2510,l924,9757r,10l924,10125r10,l934,9767r2510,l3444,10125r10,l3454,9767r1126,l4580,9757xm5725,9757r-10,l4590,9757r-10,l4580,9767r,358l4590,10125r,-358l5715,9767r,358l5725,10125r,-358l5725,9757xe" fillcolor="black" stroked="f">
              <v:stroke joinstyle="round"/>
              <v:formulas/>
              <v:path arrowok="t" o:connecttype="segments"/>
            </v:shape>
            <v:rect id="docshape11" o:spid="_x0000_s1097" style="position:absolute;left:933;top:10134;width:2509;height:356" fillcolor="#d9e1f3" stroked="f"/>
            <v:shape id="docshape12" o:spid="_x0000_s1096" style="position:absolute;left:924;top:10124;width:4801;height:365" coordorigin="924,10125" coordsize="4801,365" o:spt="100" adj="0,,0" path="m934,10134r-10,l924,10489r10,l934,10134xm3454,10134r-10,l3444,10489r10,l3454,10134xm4580,10125r-1126,l3444,10125r-2510,l924,10125r,9l934,10134r2510,l3454,10134r1126,l4580,10125xm4590,10134r-10,l4580,10489r10,l4590,10134xm5725,10134r-10,l5715,10489r10,l5725,10134xm5725,10125r-10,l4590,10125r-10,l4580,10134r10,l5715,10134r10,l5725,10125xe" fillcolor="black" stroked="f">
              <v:stroke joinstyle="round"/>
              <v:formulas/>
              <v:path arrowok="t" o:connecttype="segments"/>
            </v:shape>
            <v:rect id="docshape13" o:spid="_x0000_s1095" style="position:absolute;left:933;top:10499;width:2509;height:358" fillcolor="#d9e1f3" stroked="f"/>
            <v:shape id="docshape14" o:spid="_x0000_s1094" style="position:absolute;left:924;top:10489;width:4801;height:368" coordorigin="924,10489" coordsize="4801,368" o:spt="100" adj="0,,0" path="m4580,10489r-1126,l3444,10489r-2510,l924,10489r,10l924,10857r10,l934,10499r2510,l3444,10857r10,l3454,10499r1126,l4580,10489xm5725,10489r-10,l4590,10489r-10,l4580,10499r,358l4590,10857r,-358l5715,10499r,358l5725,10857r,-358l5725,10489xe" fillcolor="black" stroked="f">
              <v:stroke joinstyle="round"/>
              <v:formulas/>
              <v:path arrowok="t" o:connecttype="segments"/>
            </v:shape>
            <v:rect id="docshape15" o:spid="_x0000_s1093" style="position:absolute;left:933;top:10866;width:2509;height:356" fillcolor="#d9e1f3" stroked="f"/>
            <v:shape id="docshape16" o:spid="_x0000_s1092" style="position:absolute;left:3454;top:10856;width:2271;height:375" coordorigin="3454,10857" coordsize="2271,375" o:spt="100" adj="0,,0" path="m4580,11221r-1126,l3454,11231r1126,l4580,11221xm4580,10857r-1126,l3454,10866r1126,l4580,10857xm5725,11221r-10,l4590,11221r-10,l4580,11231r10,l5715,11231r10,l5725,11221xm5725,10857r-10,l4590,10857r-10,l4580,10866r,355l4590,11221r,-355l5715,10866r,355l5725,11221r,-355l5725,10857xe" fillcolor="black" stroked="f">
              <v:stroke joinstyle="round"/>
              <v:formulas/>
              <v:path arrowok="t" o:connecttype="segments"/>
            </v:shape>
            <w10:wrap anchorx="page" anchory="page"/>
          </v:group>
        </w:pict>
      </w:r>
      <w:r>
        <w:pict w14:anchorId="08623695">
          <v:shape id="docshape17" o:spid="_x0000_s1090" type="#_x0000_t202" style="position:absolute;margin-left:43.45pt;margin-top:451.5pt;width:245.6pt;height:109.65pt;z-index:251658240;mso-position-horizontal-relative:page;mso-position-vertical-relative:page"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520"/>
                    <w:gridCol w:w="1135"/>
                    <w:gridCol w:w="1134"/>
                  </w:tblGrid>
                  <w:tr w:rsidR="00BC5305" w14:paraId="1277A570" w14:textId="77777777" w:rsidTr="000609FA">
                    <w:trPr>
                      <w:trHeight w:val="367"/>
                    </w:trPr>
                    <w:tc>
                      <w:tcPr>
                        <w:tcW w:w="2520" w:type="dxa"/>
                        <w:shd w:val="clear" w:color="auto" w:fill="auto"/>
                      </w:tcPr>
                      <w:p w14:paraId="7D394B94" w14:textId="77777777" w:rsidR="00BC5305" w:rsidRDefault="00BC5305">
                        <w:pPr>
                          <w:pStyle w:val="TableParagraph"/>
                          <w:ind w:left="0"/>
                        </w:pPr>
                      </w:p>
                    </w:tc>
                    <w:tc>
                      <w:tcPr>
                        <w:tcW w:w="1135" w:type="dxa"/>
                        <w:shd w:val="clear" w:color="auto" w:fill="auto"/>
                      </w:tcPr>
                      <w:p w14:paraId="1A1559B7" w14:textId="77777777" w:rsidR="00BC5305" w:rsidRDefault="00BC5305">
                        <w:pPr>
                          <w:pStyle w:val="TableParagraph"/>
                          <w:ind w:left="0"/>
                        </w:pPr>
                      </w:p>
                    </w:tc>
                    <w:tc>
                      <w:tcPr>
                        <w:tcW w:w="1134" w:type="dxa"/>
                        <w:shd w:val="clear" w:color="auto" w:fill="auto"/>
                      </w:tcPr>
                      <w:p w14:paraId="401F7927" w14:textId="77777777" w:rsidR="00BC5305" w:rsidRDefault="00BC5305">
                        <w:pPr>
                          <w:pStyle w:val="TableParagraph"/>
                          <w:ind w:left="0"/>
                        </w:pPr>
                      </w:p>
                    </w:tc>
                  </w:tr>
                  <w:tr w:rsidR="00BC5305" w14:paraId="5E43CA95" w14:textId="77777777" w:rsidTr="000609FA">
                    <w:trPr>
                      <w:trHeight w:val="364"/>
                    </w:trPr>
                    <w:tc>
                      <w:tcPr>
                        <w:tcW w:w="2520" w:type="dxa"/>
                        <w:shd w:val="clear" w:color="auto" w:fill="auto"/>
                      </w:tcPr>
                      <w:p w14:paraId="13126C1E" w14:textId="77777777" w:rsidR="00BC5305" w:rsidRDefault="00BC5305">
                        <w:pPr>
                          <w:pStyle w:val="TableParagraph"/>
                          <w:ind w:left="0"/>
                        </w:pPr>
                      </w:p>
                    </w:tc>
                    <w:tc>
                      <w:tcPr>
                        <w:tcW w:w="1135" w:type="dxa"/>
                        <w:shd w:val="clear" w:color="auto" w:fill="auto"/>
                      </w:tcPr>
                      <w:p w14:paraId="44CA77BE" w14:textId="77777777" w:rsidR="00BC5305" w:rsidRDefault="00BC5305">
                        <w:pPr>
                          <w:pStyle w:val="TableParagraph"/>
                          <w:ind w:left="0"/>
                        </w:pPr>
                      </w:p>
                    </w:tc>
                    <w:tc>
                      <w:tcPr>
                        <w:tcW w:w="1134" w:type="dxa"/>
                        <w:shd w:val="clear" w:color="auto" w:fill="auto"/>
                      </w:tcPr>
                      <w:p w14:paraId="26607A62" w14:textId="77777777" w:rsidR="00BC5305" w:rsidRDefault="00BC5305">
                        <w:pPr>
                          <w:pStyle w:val="TableParagraph"/>
                          <w:ind w:left="0"/>
                        </w:pPr>
                      </w:p>
                    </w:tc>
                  </w:tr>
                  <w:tr w:rsidR="00BC5305" w14:paraId="4E47A301" w14:textId="77777777" w:rsidTr="000609FA">
                    <w:trPr>
                      <w:trHeight w:val="367"/>
                    </w:trPr>
                    <w:tc>
                      <w:tcPr>
                        <w:tcW w:w="2520" w:type="dxa"/>
                        <w:shd w:val="clear" w:color="auto" w:fill="auto"/>
                      </w:tcPr>
                      <w:p w14:paraId="69BF8CD2" w14:textId="77777777" w:rsidR="00BC5305" w:rsidRDefault="00BC5305">
                        <w:pPr>
                          <w:pStyle w:val="TableParagraph"/>
                          <w:ind w:left="0"/>
                        </w:pPr>
                      </w:p>
                    </w:tc>
                    <w:tc>
                      <w:tcPr>
                        <w:tcW w:w="1135" w:type="dxa"/>
                        <w:shd w:val="clear" w:color="auto" w:fill="auto"/>
                      </w:tcPr>
                      <w:p w14:paraId="748A3432" w14:textId="77777777" w:rsidR="00BC5305" w:rsidRDefault="00BC5305">
                        <w:pPr>
                          <w:pStyle w:val="TableParagraph"/>
                          <w:ind w:left="0"/>
                        </w:pPr>
                      </w:p>
                    </w:tc>
                    <w:tc>
                      <w:tcPr>
                        <w:tcW w:w="1134" w:type="dxa"/>
                        <w:shd w:val="clear" w:color="auto" w:fill="auto"/>
                      </w:tcPr>
                      <w:p w14:paraId="75014F2F" w14:textId="77777777" w:rsidR="00BC5305" w:rsidRDefault="00BC5305">
                        <w:pPr>
                          <w:pStyle w:val="TableParagraph"/>
                          <w:ind w:left="0"/>
                        </w:pPr>
                      </w:p>
                    </w:tc>
                  </w:tr>
                  <w:tr w:rsidR="00BC5305" w14:paraId="116F4D8E" w14:textId="77777777" w:rsidTr="000609FA">
                    <w:trPr>
                      <w:trHeight w:val="364"/>
                    </w:trPr>
                    <w:tc>
                      <w:tcPr>
                        <w:tcW w:w="2520" w:type="dxa"/>
                        <w:shd w:val="clear" w:color="auto" w:fill="auto"/>
                      </w:tcPr>
                      <w:p w14:paraId="2D452A9E" w14:textId="77777777" w:rsidR="00BC5305" w:rsidRDefault="00BC5305">
                        <w:pPr>
                          <w:pStyle w:val="TableParagraph"/>
                          <w:ind w:left="0"/>
                        </w:pPr>
                      </w:p>
                    </w:tc>
                    <w:tc>
                      <w:tcPr>
                        <w:tcW w:w="1135" w:type="dxa"/>
                        <w:shd w:val="clear" w:color="auto" w:fill="auto"/>
                      </w:tcPr>
                      <w:p w14:paraId="5180AD4A" w14:textId="77777777" w:rsidR="00BC5305" w:rsidRDefault="00BC5305">
                        <w:pPr>
                          <w:pStyle w:val="TableParagraph"/>
                          <w:ind w:left="0"/>
                        </w:pPr>
                      </w:p>
                    </w:tc>
                    <w:tc>
                      <w:tcPr>
                        <w:tcW w:w="1134" w:type="dxa"/>
                        <w:shd w:val="clear" w:color="auto" w:fill="auto"/>
                      </w:tcPr>
                      <w:p w14:paraId="5084CB12" w14:textId="77777777" w:rsidR="00BC5305" w:rsidRDefault="00BC5305">
                        <w:pPr>
                          <w:pStyle w:val="TableParagraph"/>
                          <w:ind w:left="0"/>
                        </w:pPr>
                      </w:p>
                    </w:tc>
                  </w:tr>
                  <w:tr w:rsidR="00BC5305" w14:paraId="18630556" w14:textId="77777777" w:rsidTr="000609FA">
                    <w:trPr>
                      <w:trHeight w:val="367"/>
                    </w:trPr>
                    <w:tc>
                      <w:tcPr>
                        <w:tcW w:w="2520" w:type="dxa"/>
                        <w:shd w:val="clear" w:color="auto" w:fill="auto"/>
                      </w:tcPr>
                      <w:p w14:paraId="75FEF628" w14:textId="77777777" w:rsidR="00BC5305" w:rsidRDefault="00BC5305">
                        <w:pPr>
                          <w:pStyle w:val="TableParagraph"/>
                          <w:ind w:left="0"/>
                        </w:pPr>
                      </w:p>
                    </w:tc>
                    <w:tc>
                      <w:tcPr>
                        <w:tcW w:w="1135" w:type="dxa"/>
                        <w:shd w:val="clear" w:color="auto" w:fill="auto"/>
                      </w:tcPr>
                      <w:p w14:paraId="513657DD" w14:textId="77777777" w:rsidR="00BC5305" w:rsidRDefault="00BC5305">
                        <w:pPr>
                          <w:pStyle w:val="TableParagraph"/>
                          <w:ind w:left="0"/>
                        </w:pPr>
                      </w:p>
                    </w:tc>
                    <w:tc>
                      <w:tcPr>
                        <w:tcW w:w="1134" w:type="dxa"/>
                        <w:shd w:val="clear" w:color="auto" w:fill="auto"/>
                      </w:tcPr>
                      <w:p w14:paraId="2CD59287" w14:textId="77777777" w:rsidR="00BC5305" w:rsidRDefault="00BC5305">
                        <w:pPr>
                          <w:pStyle w:val="TableParagraph"/>
                          <w:ind w:left="0"/>
                        </w:pPr>
                      </w:p>
                    </w:tc>
                  </w:tr>
                  <w:tr w:rsidR="00BC5305" w14:paraId="13AE9262" w14:textId="77777777" w:rsidTr="000609FA">
                    <w:trPr>
                      <w:trHeight w:val="364"/>
                    </w:trPr>
                    <w:tc>
                      <w:tcPr>
                        <w:tcW w:w="2520" w:type="dxa"/>
                        <w:shd w:val="clear" w:color="auto" w:fill="auto"/>
                      </w:tcPr>
                      <w:p w14:paraId="29D061E0" w14:textId="77777777" w:rsidR="00BC5305" w:rsidRDefault="00BC5305">
                        <w:pPr>
                          <w:pStyle w:val="TableParagraph"/>
                          <w:ind w:left="0"/>
                        </w:pPr>
                      </w:p>
                    </w:tc>
                    <w:tc>
                      <w:tcPr>
                        <w:tcW w:w="1135" w:type="dxa"/>
                        <w:shd w:val="clear" w:color="auto" w:fill="auto"/>
                      </w:tcPr>
                      <w:p w14:paraId="3A47999B" w14:textId="77777777" w:rsidR="00BC5305" w:rsidRDefault="00BC5305">
                        <w:pPr>
                          <w:pStyle w:val="TableParagraph"/>
                          <w:ind w:left="0"/>
                        </w:pPr>
                      </w:p>
                    </w:tc>
                    <w:tc>
                      <w:tcPr>
                        <w:tcW w:w="1134" w:type="dxa"/>
                        <w:shd w:val="clear" w:color="auto" w:fill="auto"/>
                      </w:tcPr>
                      <w:p w14:paraId="67DC90DE" w14:textId="77777777" w:rsidR="00BC5305" w:rsidRDefault="00BC5305">
                        <w:pPr>
                          <w:pStyle w:val="TableParagraph"/>
                          <w:ind w:left="0"/>
                        </w:pPr>
                      </w:p>
                    </w:tc>
                  </w:tr>
                </w:tbl>
                <w:p w14:paraId="2B326523" w14:textId="77777777" w:rsidR="00BC5305" w:rsidRDefault="00BC5305">
                  <w:pPr>
                    <w:pStyle w:val="BodyText"/>
                  </w:pPr>
                </w:p>
              </w:txbxContent>
            </v:textbox>
            <w10:wrap anchorx="page" anchory="page"/>
          </v:shape>
        </w:pict>
      </w:r>
      <w:r>
        <w:pict w14:anchorId="3AD4A9CD">
          <v:shape id="docshape18" o:spid="_x0000_s1089" style="position:absolute;margin-left:46.2pt;margin-top:542.85pt;width:126.5pt;height:18.75pt;z-index:251659264;mso-position-horizontal-relative:page;mso-position-vertical-relative:page" coordorigin="924,10857" coordsize="2530,375" o:spt="100" adj="0,,0" path="m3454,11221r-10,l934,11221r-10,l924,11231r10,l3444,11231r10,l3454,11221xm3454,10857r-10,l934,10857r-10,l924,10866r,355l934,11221r,-355l3444,10866r,355l3454,11221r,-355l3454,10857xe" fillcolor="black" stroked="f">
            <v:stroke joinstyle="round"/>
            <v:formulas/>
            <v:path arrowok="t" o:connecttype="segments"/>
            <w10:wrap anchorx="page" anchory="page"/>
          </v:shape>
        </w:pict>
      </w:r>
    </w:p>
    <w:p w14:paraId="6A246452" w14:textId="77777777" w:rsidR="00BC5305" w:rsidRDefault="00BC5305">
      <w:pPr>
        <w:rPr>
          <w:sz w:val="2"/>
          <w:szCs w:val="2"/>
        </w:rPr>
        <w:sectPr w:rsidR="00BC5305">
          <w:pgSz w:w="11910" w:h="16840"/>
          <w:pgMar w:top="1440" w:right="700" w:bottom="920" w:left="320" w:header="185" w:footer="724"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1"/>
        <w:gridCol w:w="3486"/>
      </w:tblGrid>
      <w:tr w:rsidR="00BC5305" w14:paraId="05867A6F" w14:textId="77777777">
        <w:trPr>
          <w:trHeight w:val="3559"/>
        </w:trPr>
        <w:tc>
          <w:tcPr>
            <w:tcW w:w="5471" w:type="dxa"/>
          </w:tcPr>
          <w:p w14:paraId="112983FF" w14:textId="77777777" w:rsidR="00BC5305" w:rsidRDefault="00716A09">
            <w:pPr>
              <w:pStyle w:val="TableParagraph"/>
              <w:spacing w:line="247" w:lineRule="exact"/>
              <w:ind w:left="311"/>
              <w:rPr>
                <w:b/>
              </w:rPr>
            </w:pPr>
            <w:r>
              <w:rPr>
                <w:b/>
              </w:rPr>
              <w:lastRenderedPageBreak/>
              <w:t>Recipient</w:t>
            </w:r>
            <w:r>
              <w:rPr>
                <w:b/>
                <w:spacing w:val="-6"/>
              </w:rPr>
              <w:t xml:space="preserve"> </w:t>
            </w:r>
            <w:r>
              <w:rPr>
                <w:b/>
                <w:spacing w:val="-2"/>
              </w:rPr>
              <w:t>Organization</w:t>
            </w:r>
          </w:p>
          <w:p w14:paraId="00B977D3" w14:textId="77777777" w:rsidR="00BC5305" w:rsidRDefault="00BC5305">
            <w:pPr>
              <w:pStyle w:val="TableParagraph"/>
              <w:ind w:left="0"/>
              <w:rPr>
                <w:sz w:val="24"/>
              </w:rPr>
            </w:pPr>
          </w:p>
          <w:p w14:paraId="6636973E" w14:textId="77777777" w:rsidR="00BC5305" w:rsidRDefault="00BC5305">
            <w:pPr>
              <w:pStyle w:val="TableParagraph"/>
              <w:spacing w:before="4"/>
              <w:ind w:left="0"/>
              <w:rPr>
                <w:sz w:val="21"/>
              </w:rPr>
            </w:pPr>
          </w:p>
          <w:p w14:paraId="57550B34" w14:textId="77777777" w:rsidR="00BC5305" w:rsidRDefault="00716A09">
            <w:pPr>
              <w:pStyle w:val="TableParagraph"/>
              <w:ind w:left="311"/>
              <w:rPr>
                <w:b/>
              </w:rPr>
            </w:pPr>
            <w:r>
              <w:rPr>
                <w:i/>
              </w:rPr>
              <w:t>Name</w:t>
            </w:r>
            <w:r>
              <w:rPr>
                <w:i/>
                <w:spacing w:val="-4"/>
              </w:rPr>
              <w:t xml:space="preserve"> </w:t>
            </w:r>
            <w:r>
              <w:rPr>
                <w:i/>
              </w:rPr>
              <w:t>of</w:t>
            </w:r>
            <w:r>
              <w:rPr>
                <w:i/>
                <w:spacing w:val="-3"/>
              </w:rPr>
              <w:t xml:space="preserve"> </w:t>
            </w:r>
            <w:r>
              <w:rPr>
                <w:i/>
              </w:rPr>
              <w:t>Representative:</w:t>
            </w:r>
            <w:r>
              <w:rPr>
                <w:i/>
                <w:spacing w:val="-4"/>
              </w:rPr>
              <w:t xml:space="preserve"> </w:t>
            </w:r>
            <w:proofErr w:type="spellStart"/>
            <w:r>
              <w:rPr>
                <w:b/>
              </w:rPr>
              <w:t>Shaheen</w:t>
            </w:r>
            <w:proofErr w:type="spellEnd"/>
            <w:r>
              <w:rPr>
                <w:b/>
                <w:spacing w:val="-3"/>
              </w:rPr>
              <w:t xml:space="preserve"> </w:t>
            </w:r>
            <w:r>
              <w:rPr>
                <w:b/>
                <w:spacing w:val="-2"/>
              </w:rPr>
              <w:t>Nilofer</w:t>
            </w:r>
          </w:p>
          <w:p w14:paraId="749B9B7C" w14:textId="77777777" w:rsidR="00BC5305" w:rsidRDefault="00BC5305">
            <w:pPr>
              <w:pStyle w:val="TableParagraph"/>
              <w:ind w:left="0"/>
              <w:rPr>
                <w:sz w:val="24"/>
              </w:rPr>
            </w:pPr>
          </w:p>
          <w:p w14:paraId="10A8DCD6" w14:textId="77777777" w:rsidR="00BC5305" w:rsidRDefault="00BC5305">
            <w:pPr>
              <w:pStyle w:val="TableParagraph"/>
              <w:spacing w:before="2"/>
              <w:ind w:left="0"/>
              <w:rPr>
                <w:sz w:val="20"/>
              </w:rPr>
            </w:pPr>
          </w:p>
          <w:p w14:paraId="392CA9BA" w14:textId="77777777" w:rsidR="00BC5305" w:rsidRDefault="00716A09">
            <w:pPr>
              <w:pStyle w:val="TableParagraph"/>
              <w:tabs>
                <w:tab w:val="left" w:pos="3877"/>
              </w:tabs>
              <w:ind w:left="311"/>
              <w:rPr>
                <w:i/>
              </w:rPr>
            </w:pPr>
            <w:r>
              <w:rPr>
                <w:i/>
              </w:rPr>
              <w:t xml:space="preserve">Signature: </w:t>
            </w:r>
            <w:r>
              <w:rPr>
                <w:i/>
                <w:u w:val="single"/>
              </w:rPr>
              <w:tab/>
            </w:r>
          </w:p>
          <w:p w14:paraId="01780FF4" w14:textId="77777777" w:rsidR="00BC5305" w:rsidRDefault="00BC5305">
            <w:pPr>
              <w:pStyle w:val="TableParagraph"/>
              <w:ind w:left="0"/>
              <w:rPr>
                <w:sz w:val="24"/>
              </w:rPr>
            </w:pPr>
          </w:p>
          <w:p w14:paraId="7608ACC6" w14:textId="77777777" w:rsidR="00BC5305" w:rsidRDefault="00BC5305">
            <w:pPr>
              <w:pStyle w:val="TableParagraph"/>
              <w:ind w:left="0"/>
              <w:rPr>
                <w:sz w:val="20"/>
              </w:rPr>
            </w:pPr>
          </w:p>
          <w:p w14:paraId="45D91D6B" w14:textId="77777777" w:rsidR="00BC5305" w:rsidRDefault="00716A09">
            <w:pPr>
              <w:pStyle w:val="TableParagraph"/>
              <w:spacing w:line="238" w:lineRule="exact"/>
              <w:ind w:left="311"/>
              <w:rPr>
                <w:b/>
              </w:rPr>
            </w:pPr>
            <w:r>
              <w:rPr>
                <w:i/>
              </w:rPr>
              <w:t>Name</w:t>
            </w:r>
            <w:r>
              <w:rPr>
                <w:i/>
                <w:spacing w:val="-3"/>
              </w:rPr>
              <w:t xml:space="preserve"> </w:t>
            </w:r>
            <w:r>
              <w:rPr>
                <w:i/>
              </w:rPr>
              <w:t>of</w:t>
            </w:r>
            <w:r>
              <w:rPr>
                <w:i/>
                <w:spacing w:val="-1"/>
              </w:rPr>
              <w:t xml:space="preserve"> </w:t>
            </w:r>
            <w:r>
              <w:rPr>
                <w:i/>
              </w:rPr>
              <w:t>Agency:</w:t>
            </w:r>
            <w:r>
              <w:rPr>
                <w:i/>
                <w:spacing w:val="51"/>
              </w:rPr>
              <w:t xml:space="preserve"> </w:t>
            </w:r>
            <w:r>
              <w:rPr>
                <w:b/>
              </w:rPr>
              <w:t>UNICEF</w:t>
            </w:r>
            <w:r>
              <w:rPr>
                <w:b/>
                <w:spacing w:val="-3"/>
              </w:rPr>
              <w:t xml:space="preserve"> </w:t>
            </w:r>
            <w:r>
              <w:rPr>
                <w:b/>
              </w:rPr>
              <w:t>Kenya</w:t>
            </w:r>
            <w:r>
              <w:rPr>
                <w:b/>
                <w:spacing w:val="-4"/>
              </w:rPr>
              <w:t xml:space="preserve"> </w:t>
            </w:r>
            <w:r>
              <w:rPr>
                <w:b/>
              </w:rPr>
              <w:t>Country</w:t>
            </w:r>
            <w:r>
              <w:rPr>
                <w:b/>
                <w:spacing w:val="-4"/>
              </w:rPr>
              <w:t xml:space="preserve"> </w:t>
            </w:r>
            <w:r>
              <w:rPr>
                <w:b/>
                <w:spacing w:val="-2"/>
              </w:rPr>
              <w:t>Office</w:t>
            </w:r>
          </w:p>
          <w:p w14:paraId="354A700F" w14:textId="77777777" w:rsidR="00BC5305" w:rsidRDefault="00716A09">
            <w:pPr>
              <w:pStyle w:val="TableParagraph"/>
              <w:tabs>
                <w:tab w:val="left" w:pos="1852"/>
                <w:tab w:val="left" w:pos="3106"/>
              </w:tabs>
              <w:spacing w:line="854" w:lineRule="exact"/>
              <w:ind w:left="311"/>
              <w:rPr>
                <w:rFonts w:ascii="Arial"/>
                <w:sz w:val="20"/>
              </w:rPr>
            </w:pPr>
            <w:r>
              <w:rPr>
                <w:i/>
              </w:rPr>
              <w:t>Date</w:t>
            </w:r>
            <w:r>
              <w:rPr>
                <w:i/>
                <w:spacing w:val="-2"/>
              </w:rPr>
              <w:t xml:space="preserve"> </w:t>
            </w:r>
            <w:r>
              <w:rPr>
                <w:i/>
              </w:rPr>
              <w:t>and</w:t>
            </w:r>
            <w:r>
              <w:rPr>
                <w:i/>
                <w:spacing w:val="-3"/>
              </w:rPr>
              <w:t xml:space="preserve"> </w:t>
            </w:r>
            <w:r>
              <w:rPr>
                <w:i/>
                <w:spacing w:val="-2"/>
              </w:rPr>
              <w:t>Seal:</w:t>
            </w:r>
            <w:r>
              <w:rPr>
                <w:i/>
              </w:rPr>
              <w:tab/>
            </w:r>
            <w:r>
              <w:rPr>
                <w:rFonts w:ascii="Arial"/>
                <w:position w:val="-5"/>
                <w:sz w:val="20"/>
              </w:rPr>
              <w:t>5</w:t>
            </w:r>
            <w:r>
              <w:rPr>
                <w:rFonts w:ascii="Arial"/>
                <w:spacing w:val="-3"/>
                <w:position w:val="-5"/>
                <w:sz w:val="20"/>
              </w:rPr>
              <w:t xml:space="preserve"> </w:t>
            </w:r>
            <w:r>
              <w:rPr>
                <w:rFonts w:ascii="Arial"/>
                <w:position w:val="-5"/>
                <w:sz w:val="20"/>
              </w:rPr>
              <w:t xml:space="preserve">May </w:t>
            </w:r>
            <w:r>
              <w:rPr>
                <w:rFonts w:ascii="Arial"/>
                <w:spacing w:val="-4"/>
                <w:position w:val="-5"/>
                <w:sz w:val="20"/>
              </w:rPr>
              <w:t>2023</w:t>
            </w:r>
            <w:r>
              <w:rPr>
                <w:rFonts w:ascii="Arial"/>
                <w:position w:val="-5"/>
                <w:sz w:val="20"/>
              </w:rPr>
              <w:tab/>
            </w:r>
            <w:r>
              <w:rPr>
                <w:rFonts w:ascii="Arial"/>
                <w:noProof/>
                <w:position w:val="-37"/>
                <w:sz w:val="20"/>
              </w:rPr>
              <w:drawing>
                <wp:inline distT="0" distB="0" distL="0" distR="0" wp14:anchorId="0B82F5BE" wp14:editId="3A1A2C73">
                  <wp:extent cx="745718" cy="5518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745718" cy="551866"/>
                          </a:xfrm>
                          <a:prstGeom prst="rect">
                            <a:avLst/>
                          </a:prstGeom>
                        </pic:spPr>
                      </pic:pic>
                    </a:graphicData>
                  </a:graphic>
                </wp:inline>
              </w:drawing>
            </w:r>
          </w:p>
        </w:tc>
        <w:tc>
          <w:tcPr>
            <w:tcW w:w="3486" w:type="dxa"/>
          </w:tcPr>
          <w:p w14:paraId="03B9AF4B" w14:textId="77777777" w:rsidR="00BC5305" w:rsidRDefault="00BC5305">
            <w:pPr>
              <w:pStyle w:val="TableParagraph"/>
              <w:ind w:left="0"/>
            </w:pPr>
          </w:p>
        </w:tc>
      </w:tr>
      <w:tr w:rsidR="00BC5305" w14:paraId="053E7323" w14:textId="77777777">
        <w:trPr>
          <w:trHeight w:val="2277"/>
        </w:trPr>
        <w:tc>
          <w:tcPr>
            <w:tcW w:w="8957" w:type="dxa"/>
            <w:gridSpan w:val="2"/>
          </w:tcPr>
          <w:p w14:paraId="1313B1EB" w14:textId="77777777" w:rsidR="00BC5305" w:rsidRDefault="00BC5305">
            <w:pPr>
              <w:pStyle w:val="TableParagraph"/>
              <w:ind w:left="0"/>
              <w:rPr>
                <w:sz w:val="24"/>
              </w:rPr>
            </w:pPr>
          </w:p>
          <w:p w14:paraId="759D43AF" w14:textId="77777777" w:rsidR="00BC5305" w:rsidRDefault="00BC5305">
            <w:pPr>
              <w:pStyle w:val="TableParagraph"/>
              <w:spacing w:before="5"/>
              <w:ind w:left="0"/>
              <w:rPr>
                <w:sz w:val="19"/>
              </w:rPr>
            </w:pPr>
          </w:p>
          <w:p w14:paraId="2D3A7D12" w14:textId="77777777" w:rsidR="00BC5305" w:rsidRDefault="00716A09">
            <w:pPr>
              <w:pStyle w:val="TableParagraph"/>
              <w:ind w:left="6"/>
              <w:jc w:val="center"/>
              <w:rPr>
                <w:b/>
                <w:i/>
              </w:rPr>
            </w:pPr>
            <w:r>
              <w:rPr>
                <w:b/>
                <w:i/>
              </w:rPr>
              <w:t>Global</w:t>
            </w:r>
            <w:r>
              <w:rPr>
                <w:b/>
                <w:i/>
                <w:spacing w:val="-3"/>
              </w:rPr>
              <w:t xml:space="preserve"> </w:t>
            </w:r>
            <w:r>
              <w:rPr>
                <w:b/>
                <w:i/>
              </w:rPr>
              <w:t>Team</w:t>
            </w:r>
            <w:r>
              <w:rPr>
                <w:b/>
                <w:i/>
                <w:spacing w:val="-2"/>
              </w:rPr>
              <w:t xml:space="preserve"> Director</w:t>
            </w:r>
          </w:p>
          <w:p w14:paraId="37DCF5FA" w14:textId="77777777" w:rsidR="00BC5305" w:rsidRDefault="00BC5305">
            <w:pPr>
              <w:pStyle w:val="TableParagraph"/>
              <w:spacing w:before="1"/>
              <w:ind w:left="0"/>
            </w:pPr>
          </w:p>
          <w:p w14:paraId="32D55AE0" w14:textId="77777777" w:rsidR="00BC5305" w:rsidRDefault="00716A09">
            <w:pPr>
              <w:pStyle w:val="TableParagraph"/>
              <w:tabs>
                <w:tab w:val="left" w:pos="4982"/>
              </w:tabs>
              <w:ind w:left="59"/>
              <w:jc w:val="center"/>
              <w:rPr>
                <w:b/>
                <w:i/>
              </w:rPr>
            </w:pPr>
            <w:r>
              <w:rPr>
                <w:b/>
                <w:i/>
              </w:rPr>
              <w:t xml:space="preserve">Signature: </w:t>
            </w:r>
            <w:r>
              <w:rPr>
                <w:b/>
                <w:i/>
                <w:u w:val="single"/>
              </w:rPr>
              <w:tab/>
            </w:r>
          </w:p>
          <w:p w14:paraId="3E0C2229" w14:textId="77777777" w:rsidR="00BC5305" w:rsidRDefault="00BC5305">
            <w:pPr>
              <w:pStyle w:val="TableParagraph"/>
              <w:ind w:left="0"/>
              <w:rPr>
                <w:sz w:val="24"/>
              </w:rPr>
            </w:pPr>
          </w:p>
          <w:p w14:paraId="7287501D" w14:textId="77777777" w:rsidR="00BC5305" w:rsidRDefault="00BC5305">
            <w:pPr>
              <w:pStyle w:val="TableParagraph"/>
              <w:spacing w:before="10"/>
              <w:ind w:left="0"/>
              <w:rPr>
                <w:sz w:val="19"/>
              </w:rPr>
            </w:pPr>
          </w:p>
          <w:p w14:paraId="4C1964D7" w14:textId="77777777" w:rsidR="00BC5305" w:rsidRDefault="00716A09">
            <w:pPr>
              <w:pStyle w:val="TableParagraph"/>
              <w:tabs>
                <w:tab w:val="left" w:pos="782"/>
                <w:tab w:val="left" w:pos="4795"/>
              </w:tabs>
              <w:spacing w:before="1"/>
              <w:ind w:left="59"/>
              <w:jc w:val="center"/>
              <w:rPr>
                <w:b/>
                <w:i/>
              </w:rPr>
            </w:pPr>
            <w:r>
              <w:rPr>
                <w:b/>
                <w:i/>
                <w:spacing w:val="-2"/>
              </w:rPr>
              <w:t>Date:</w:t>
            </w:r>
            <w:r>
              <w:rPr>
                <w:b/>
                <w:i/>
              </w:rPr>
              <w:tab/>
            </w:r>
            <w:r>
              <w:rPr>
                <w:b/>
                <w:i/>
                <w:u w:val="single"/>
              </w:rPr>
              <w:tab/>
            </w:r>
          </w:p>
        </w:tc>
      </w:tr>
    </w:tbl>
    <w:p w14:paraId="47D3AFD3" w14:textId="77777777" w:rsidR="00BC5305" w:rsidRDefault="00716A09">
      <w:pPr>
        <w:rPr>
          <w:sz w:val="2"/>
          <w:szCs w:val="2"/>
        </w:rPr>
      </w:pPr>
      <w:r>
        <w:rPr>
          <w:noProof/>
        </w:rPr>
        <w:drawing>
          <wp:anchor distT="0" distB="0" distL="0" distR="0" simplePos="0" relativeHeight="251640832" behindDoc="1" locked="0" layoutInCell="1" allowOverlap="1" wp14:anchorId="19281AFC" wp14:editId="329FFBE8">
            <wp:simplePos x="0" y="0"/>
            <wp:positionH relativeFrom="page">
              <wp:posOffset>2006206</wp:posOffset>
            </wp:positionH>
            <wp:positionV relativeFrom="page">
              <wp:posOffset>1570457</wp:posOffset>
            </wp:positionV>
            <wp:extent cx="762000" cy="55549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762000" cy="555498"/>
                    </a:xfrm>
                    <a:prstGeom prst="rect">
                      <a:avLst/>
                    </a:prstGeom>
                  </pic:spPr>
                </pic:pic>
              </a:graphicData>
            </a:graphic>
          </wp:anchor>
        </w:drawing>
      </w:r>
    </w:p>
    <w:p w14:paraId="1F0D0EA4" w14:textId="77777777" w:rsidR="00BC5305" w:rsidRDefault="00BC5305">
      <w:pPr>
        <w:rPr>
          <w:sz w:val="2"/>
          <w:szCs w:val="2"/>
        </w:rPr>
        <w:sectPr w:rsidR="00BC5305">
          <w:pgSz w:w="11910" w:h="16840"/>
          <w:pgMar w:top="1420" w:right="700" w:bottom="920" w:left="320" w:header="185" w:footer="724" w:gutter="0"/>
          <w:cols w:space="720"/>
        </w:sectPr>
      </w:pPr>
    </w:p>
    <w:p w14:paraId="52F76D03" w14:textId="77777777" w:rsidR="00BC5305" w:rsidRDefault="00BC5305">
      <w:pPr>
        <w:pStyle w:val="BodyText"/>
        <w:rPr>
          <w:sz w:val="20"/>
        </w:rPr>
      </w:pPr>
    </w:p>
    <w:p w14:paraId="791DF835" w14:textId="77777777" w:rsidR="00BC5305" w:rsidRDefault="00BC5305">
      <w:pPr>
        <w:pStyle w:val="BodyText"/>
        <w:rPr>
          <w:sz w:val="20"/>
        </w:rPr>
      </w:pPr>
    </w:p>
    <w:p w14:paraId="0DC80D95" w14:textId="77777777" w:rsidR="00BC5305" w:rsidRDefault="00BC5305">
      <w:pPr>
        <w:pStyle w:val="BodyText"/>
        <w:spacing w:before="9"/>
        <w:rPr>
          <w:sz w:val="24"/>
        </w:rPr>
      </w:pPr>
    </w:p>
    <w:p w14:paraId="4EBDB836" w14:textId="77777777" w:rsidR="00BC5305" w:rsidRDefault="00716A09">
      <w:pPr>
        <w:pStyle w:val="Heading1"/>
        <w:spacing w:before="91"/>
        <w:ind w:left="1142" w:firstLine="0"/>
        <w:jc w:val="left"/>
      </w:pPr>
      <w:r>
        <w:rPr>
          <w:noProof/>
        </w:rPr>
        <w:drawing>
          <wp:anchor distT="0" distB="0" distL="0" distR="0" simplePos="0" relativeHeight="251641856" behindDoc="0" locked="0" layoutInCell="1" allowOverlap="1" wp14:anchorId="3E8FBC43" wp14:editId="2B362D09">
            <wp:simplePos x="0" y="0"/>
            <wp:positionH relativeFrom="page">
              <wp:posOffset>276368</wp:posOffset>
            </wp:positionH>
            <wp:positionV relativeFrom="paragraph">
              <wp:posOffset>-476238</wp:posOffset>
            </wp:positionV>
            <wp:extent cx="582786" cy="58278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582786" cy="582786"/>
                    </a:xfrm>
                    <a:prstGeom prst="rect">
                      <a:avLst/>
                    </a:prstGeom>
                  </pic:spPr>
                </pic:pic>
              </a:graphicData>
            </a:graphic>
          </wp:anchor>
        </w:drawing>
      </w:r>
      <w:r>
        <w:t>List</w:t>
      </w:r>
      <w:r>
        <w:rPr>
          <w:spacing w:val="-2"/>
        </w:rPr>
        <w:t xml:space="preserve"> </w:t>
      </w:r>
      <w:r>
        <w:t>of</w:t>
      </w:r>
      <w:r>
        <w:rPr>
          <w:spacing w:val="-1"/>
        </w:rPr>
        <w:t xml:space="preserve"> </w:t>
      </w:r>
      <w:r>
        <w:rPr>
          <w:spacing w:val="-2"/>
        </w:rPr>
        <w:t>Acronyms</w:t>
      </w:r>
    </w:p>
    <w:p w14:paraId="5F50DA77" w14:textId="77777777" w:rsidR="00BC5305" w:rsidRDefault="00BC5305">
      <w:pPr>
        <w:pStyle w:val="BodyText"/>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7170"/>
      </w:tblGrid>
      <w:tr w:rsidR="00BC5305" w14:paraId="443EB0EA" w14:textId="77777777">
        <w:trPr>
          <w:trHeight w:val="302"/>
        </w:trPr>
        <w:tc>
          <w:tcPr>
            <w:tcW w:w="1850" w:type="dxa"/>
          </w:tcPr>
          <w:p w14:paraId="3BD9E1D2" w14:textId="77777777" w:rsidR="00BC5305" w:rsidRDefault="00716A09">
            <w:pPr>
              <w:pStyle w:val="TableParagraph"/>
              <w:spacing w:before="46" w:line="236" w:lineRule="exact"/>
              <w:rPr>
                <w:b/>
              </w:rPr>
            </w:pPr>
            <w:r>
              <w:rPr>
                <w:b/>
                <w:spacing w:val="-2"/>
              </w:rPr>
              <w:t>AAH-</w:t>
            </w:r>
            <w:r>
              <w:rPr>
                <w:b/>
                <w:spacing w:val="-12"/>
              </w:rPr>
              <w:t>I</w:t>
            </w:r>
          </w:p>
        </w:tc>
        <w:tc>
          <w:tcPr>
            <w:tcW w:w="7170" w:type="dxa"/>
          </w:tcPr>
          <w:p w14:paraId="30B8FFEB" w14:textId="77777777" w:rsidR="00BC5305" w:rsidRDefault="00716A09">
            <w:pPr>
              <w:pStyle w:val="TableParagraph"/>
              <w:spacing w:before="46" w:line="236" w:lineRule="exact"/>
              <w:ind w:left="105"/>
            </w:pPr>
            <w:r>
              <w:t>Action</w:t>
            </w:r>
            <w:r>
              <w:rPr>
                <w:spacing w:val="-6"/>
              </w:rPr>
              <w:t xml:space="preserve"> </w:t>
            </w:r>
            <w:r>
              <w:t>Help</w:t>
            </w:r>
            <w:r>
              <w:rPr>
                <w:spacing w:val="-3"/>
              </w:rPr>
              <w:t xml:space="preserve"> </w:t>
            </w:r>
            <w:r>
              <w:t>Africa</w:t>
            </w:r>
            <w:r>
              <w:rPr>
                <w:spacing w:val="-2"/>
              </w:rPr>
              <w:t xml:space="preserve"> International</w:t>
            </w:r>
          </w:p>
        </w:tc>
      </w:tr>
      <w:tr w:rsidR="00BC5305" w14:paraId="279527BC" w14:textId="77777777">
        <w:trPr>
          <w:trHeight w:val="299"/>
        </w:trPr>
        <w:tc>
          <w:tcPr>
            <w:tcW w:w="1850" w:type="dxa"/>
          </w:tcPr>
          <w:p w14:paraId="3415D2FB" w14:textId="77777777" w:rsidR="00BC5305" w:rsidRDefault="00716A09">
            <w:pPr>
              <w:pStyle w:val="TableParagraph"/>
              <w:spacing w:before="46" w:line="233" w:lineRule="exact"/>
              <w:rPr>
                <w:b/>
              </w:rPr>
            </w:pPr>
            <w:r>
              <w:rPr>
                <w:b/>
                <w:spacing w:val="-2"/>
              </w:rPr>
              <w:t>CABESI</w:t>
            </w:r>
          </w:p>
        </w:tc>
        <w:tc>
          <w:tcPr>
            <w:tcW w:w="7170" w:type="dxa"/>
          </w:tcPr>
          <w:p w14:paraId="444BB615" w14:textId="77777777" w:rsidR="00BC5305" w:rsidRDefault="00716A09">
            <w:pPr>
              <w:pStyle w:val="TableParagraph"/>
              <w:spacing w:before="46" w:line="233" w:lineRule="exact"/>
              <w:ind w:left="105"/>
            </w:pPr>
            <w:r>
              <w:t>Camels,</w:t>
            </w:r>
            <w:r>
              <w:rPr>
                <w:spacing w:val="-2"/>
              </w:rPr>
              <w:t xml:space="preserve"> </w:t>
            </w:r>
            <w:r>
              <w:t>Bees</w:t>
            </w:r>
            <w:r>
              <w:rPr>
                <w:spacing w:val="-2"/>
              </w:rPr>
              <w:t xml:space="preserve"> </w:t>
            </w:r>
            <w:r>
              <w:t>and</w:t>
            </w:r>
            <w:r>
              <w:rPr>
                <w:spacing w:val="-2"/>
              </w:rPr>
              <w:t xml:space="preserve"> </w:t>
            </w:r>
            <w:r>
              <w:t>Silk</w:t>
            </w:r>
            <w:r>
              <w:rPr>
                <w:spacing w:val="-2"/>
              </w:rPr>
              <w:t xml:space="preserve"> Project</w:t>
            </w:r>
          </w:p>
        </w:tc>
      </w:tr>
      <w:tr w:rsidR="00BC5305" w14:paraId="48DB7AB9" w14:textId="77777777">
        <w:trPr>
          <w:trHeight w:val="302"/>
        </w:trPr>
        <w:tc>
          <w:tcPr>
            <w:tcW w:w="1850" w:type="dxa"/>
          </w:tcPr>
          <w:p w14:paraId="2022248D" w14:textId="77777777" w:rsidR="00BC5305" w:rsidRDefault="00716A09">
            <w:pPr>
              <w:pStyle w:val="TableParagraph"/>
              <w:spacing w:before="46" w:line="236" w:lineRule="exact"/>
              <w:rPr>
                <w:b/>
              </w:rPr>
            </w:pPr>
            <w:r>
              <w:rPr>
                <w:b/>
                <w:spacing w:val="-5"/>
              </w:rPr>
              <w:t>CBC</w:t>
            </w:r>
          </w:p>
        </w:tc>
        <w:tc>
          <w:tcPr>
            <w:tcW w:w="7170" w:type="dxa"/>
          </w:tcPr>
          <w:p w14:paraId="58E0F31D" w14:textId="77777777" w:rsidR="00BC5305" w:rsidRDefault="00716A09">
            <w:pPr>
              <w:pStyle w:val="TableParagraph"/>
              <w:spacing w:before="46" w:line="236" w:lineRule="exact"/>
              <w:ind w:left="105"/>
            </w:pPr>
            <w:r>
              <w:t>Competency-Based</w:t>
            </w:r>
            <w:r>
              <w:rPr>
                <w:spacing w:val="-7"/>
              </w:rPr>
              <w:t xml:space="preserve"> </w:t>
            </w:r>
            <w:r>
              <w:rPr>
                <w:spacing w:val="-2"/>
              </w:rPr>
              <w:t>Curriculum</w:t>
            </w:r>
          </w:p>
        </w:tc>
      </w:tr>
      <w:tr w:rsidR="00BC5305" w14:paraId="7EC73E1F" w14:textId="77777777">
        <w:trPr>
          <w:trHeight w:val="299"/>
        </w:trPr>
        <w:tc>
          <w:tcPr>
            <w:tcW w:w="1850" w:type="dxa"/>
          </w:tcPr>
          <w:p w14:paraId="26FFE739" w14:textId="77777777" w:rsidR="00BC5305" w:rsidRDefault="00716A09">
            <w:pPr>
              <w:pStyle w:val="TableParagraph"/>
              <w:spacing w:before="46" w:line="233" w:lineRule="exact"/>
              <w:rPr>
                <w:b/>
              </w:rPr>
            </w:pPr>
            <w:r>
              <w:rPr>
                <w:b/>
                <w:spacing w:val="-5"/>
              </w:rPr>
              <w:t>CSL</w:t>
            </w:r>
          </w:p>
        </w:tc>
        <w:tc>
          <w:tcPr>
            <w:tcW w:w="7170" w:type="dxa"/>
          </w:tcPr>
          <w:p w14:paraId="42562B48" w14:textId="77777777" w:rsidR="00BC5305" w:rsidRDefault="00716A09">
            <w:pPr>
              <w:pStyle w:val="TableParagraph"/>
              <w:spacing w:before="46" w:line="233" w:lineRule="exact"/>
              <w:ind w:left="105"/>
            </w:pPr>
            <w:r>
              <w:t>Community</w:t>
            </w:r>
            <w:r>
              <w:rPr>
                <w:spacing w:val="-6"/>
              </w:rPr>
              <w:t xml:space="preserve"> </w:t>
            </w:r>
            <w:r>
              <w:t>Service</w:t>
            </w:r>
            <w:r>
              <w:rPr>
                <w:spacing w:val="-3"/>
              </w:rPr>
              <w:t xml:space="preserve"> </w:t>
            </w:r>
            <w:r>
              <w:rPr>
                <w:spacing w:val="-2"/>
              </w:rPr>
              <w:t>Learning</w:t>
            </w:r>
          </w:p>
        </w:tc>
      </w:tr>
      <w:tr w:rsidR="00BC5305" w14:paraId="52384545" w14:textId="77777777">
        <w:trPr>
          <w:trHeight w:val="301"/>
        </w:trPr>
        <w:tc>
          <w:tcPr>
            <w:tcW w:w="1850" w:type="dxa"/>
          </w:tcPr>
          <w:p w14:paraId="3CA72AB7" w14:textId="77777777" w:rsidR="00BC5305" w:rsidRDefault="00716A09">
            <w:pPr>
              <w:pStyle w:val="TableParagraph"/>
              <w:spacing w:before="49" w:line="233" w:lineRule="exact"/>
              <w:rPr>
                <w:b/>
              </w:rPr>
            </w:pPr>
            <w:r>
              <w:rPr>
                <w:b/>
                <w:spacing w:val="-2"/>
              </w:rPr>
              <w:t>CQASO</w:t>
            </w:r>
          </w:p>
        </w:tc>
        <w:tc>
          <w:tcPr>
            <w:tcW w:w="7170" w:type="dxa"/>
          </w:tcPr>
          <w:p w14:paraId="741E8745" w14:textId="77777777" w:rsidR="00BC5305" w:rsidRDefault="00716A09">
            <w:pPr>
              <w:pStyle w:val="TableParagraph"/>
              <w:spacing w:before="49" w:line="233" w:lineRule="exact"/>
              <w:ind w:left="105"/>
            </w:pPr>
            <w:r>
              <w:t>County</w:t>
            </w:r>
            <w:r>
              <w:rPr>
                <w:spacing w:val="-4"/>
              </w:rPr>
              <w:t xml:space="preserve"> </w:t>
            </w:r>
            <w:r>
              <w:t>Quality</w:t>
            </w:r>
            <w:r>
              <w:rPr>
                <w:spacing w:val="-3"/>
              </w:rPr>
              <w:t xml:space="preserve"> </w:t>
            </w:r>
            <w:r>
              <w:t>Assurance</w:t>
            </w:r>
            <w:r>
              <w:rPr>
                <w:spacing w:val="-6"/>
              </w:rPr>
              <w:t xml:space="preserve"> </w:t>
            </w:r>
            <w:r>
              <w:t>&amp;</w:t>
            </w:r>
            <w:r>
              <w:rPr>
                <w:spacing w:val="-2"/>
              </w:rPr>
              <w:t xml:space="preserve"> </w:t>
            </w:r>
            <w:r>
              <w:t>Standards</w:t>
            </w:r>
            <w:r>
              <w:rPr>
                <w:spacing w:val="-3"/>
              </w:rPr>
              <w:t xml:space="preserve"> </w:t>
            </w:r>
            <w:r>
              <w:rPr>
                <w:spacing w:val="-2"/>
              </w:rPr>
              <w:t>Officers</w:t>
            </w:r>
          </w:p>
        </w:tc>
      </w:tr>
      <w:tr w:rsidR="00BC5305" w14:paraId="3C8ED07A" w14:textId="77777777">
        <w:trPr>
          <w:trHeight w:val="302"/>
        </w:trPr>
        <w:tc>
          <w:tcPr>
            <w:tcW w:w="1850" w:type="dxa"/>
          </w:tcPr>
          <w:p w14:paraId="53C654C9" w14:textId="77777777" w:rsidR="00BC5305" w:rsidRDefault="00716A09">
            <w:pPr>
              <w:pStyle w:val="TableParagraph"/>
              <w:spacing w:before="46" w:line="236" w:lineRule="exact"/>
              <w:rPr>
                <w:b/>
              </w:rPr>
            </w:pPr>
            <w:r>
              <w:rPr>
                <w:b/>
                <w:spacing w:val="-5"/>
              </w:rPr>
              <w:t>CWD</w:t>
            </w:r>
          </w:p>
        </w:tc>
        <w:tc>
          <w:tcPr>
            <w:tcW w:w="7170" w:type="dxa"/>
          </w:tcPr>
          <w:p w14:paraId="7AAF925C" w14:textId="77777777" w:rsidR="00BC5305" w:rsidRDefault="00716A09">
            <w:pPr>
              <w:pStyle w:val="TableParagraph"/>
              <w:spacing w:before="46" w:line="236" w:lineRule="exact"/>
              <w:ind w:left="105"/>
            </w:pPr>
            <w:r>
              <w:t>Children</w:t>
            </w:r>
            <w:r>
              <w:rPr>
                <w:spacing w:val="-4"/>
              </w:rPr>
              <w:t xml:space="preserve"> </w:t>
            </w:r>
            <w:r>
              <w:t>with</w:t>
            </w:r>
            <w:r>
              <w:rPr>
                <w:spacing w:val="-4"/>
              </w:rPr>
              <w:t xml:space="preserve"> </w:t>
            </w:r>
            <w:r>
              <w:rPr>
                <w:spacing w:val="-2"/>
              </w:rPr>
              <w:t>Disabilities</w:t>
            </w:r>
          </w:p>
        </w:tc>
      </w:tr>
      <w:tr w:rsidR="00BC5305" w14:paraId="6AED9F19" w14:textId="77777777">
        <w:trPr>
          <w:trHeight w:val="299"/>
        </w:trPr>
        <w:tc>
          <w:tcPr>
            <w:tcW w:w="1850" w:type="dxa"/>
          </w:tcPr>
          <w:p w14:paraId="4DE0B84E" w14:textId="77777777" w:rsidR="00BC5305" w:rsidRDefault="00716A09">
            <w:pPr>
              <w:pStyle w:val="TableParagraph"/>
              <w:spacing w:before="46" w:line="233" w:lineRule="exact"/>
              <w:rPr>
                <w:b/>
              </w:rPr>
            </w:pPr>
            <w:r>
              <w:rPr>
                <w:b/>
                <w:spacing w:val="-5"/>
              </w:rPr>
              <w:t>CE</w:t>
            </w:r>
          </w:p>
        </w:tc>
        <w:tc>
          <w:tcPr>
            <w:tcW w:w="7170" w:type="dxa"/>
          </w:tcPr>
          <w:p w14:paraId="410B55F6" w14:textId="77777777" w:rsidR="00BC5305" w:rsidRDefault="00716A09">
            <w:pPr>
              <w:pStyle w:val="TableParagraph"/>
              <w:spacing w:before="46" w:line="233" w:lineRule="exact"/>
              <w:ind w:left="105"/>
            </w:pPr>
            <w:r>
              <w:t>Citizenship</w:t>
            </w:r>
            <w:r>
              <w:rPr>
                <w:spacing w:val="-5"/>
              </w:rPr>
              <w:t xml:space="preserve"> </w:t>
            </w:r>
            <w:r>
              <w:rPr>
                <w:spacing w:val="-2"/>
              </w:rPr>
              <w:t>Education</w:t>
            </w:r>
          </w:p>
        </w:tc>
      </w:tr>
      <w:tr w:rsidR="00BC5305" w14:paraId="2ADC2F08" w14:textId="77777777">
        <w:trPr>
          <w:trHeight w:val="302"/>
        </w:trPr>
        <w:tc>
          <w:tcPr>
            <w:tcW w:w="1850" w:type="dxa"/>
          </w:tcPr>
          <w:p w14:paraId="38FD6F07" w14:textId="77777777" w:rsidR="00BC5305" w:rsidRDefault="00716A09">
            <w:pPr>
              <w:pStyle w:val="TableParagraph"/>
              <w:spacing w:before="46" w:line="236" w:lineRule="exact"/>
              <w:rPr>
                <w:b/>
              </w:rPr>
            </w:pPr>
            <w:r>
              <w:rPr>
                <w:b/>
                <w:spacing w:val="-5"/>
              </w:rPr>
              <w:t>DRC</w:t>
            </w:r>
          </w:p>
        </w:tc>
        <w:tc>
          <w:tcPr>
            <w:tcW w:w="7170" w:type="dxa"/>
          </w:tcPr>
          <w:p w14:paraId="6D993D93" w14:textId="77777777" w:rsidR="00BC5305" w:rsidRDefault="00716A09">
            <w:pPr>
              <w:pStyle w:val="TableParagraph"/>
              <w:spacing w:before="46" w:line="236" w:lineRule="exact"/>
              <w:ind w:left="105"/>
            </w:pPr>
            <w:r>
              <w:t>Danish</w:t>
            </w:r>
            <w:r>
              <w:rPr>
                <w:spacing w:val="-3"/>
              </w:rPr>
              <w:t xml:space="preserve"> </w:t>
            </w:r>
            <w:r>
              <w:t>Refugee</w:t>
            </w:r>
            <w:r>
              <w:rPr>
                <w:spacing w:val="-3"/>
              </w:rPr>
              <w:t xml:space="preserve"> </w:t>
            </w:r>
            <w:r>
              <w:rPr>
                <w:spacing w:val="-2"/>
              </w:rPr>
              <w:t>Council</w:t>
            </w:r>
          </w:p>
        </w:tc>
      </w:tr>
      <w:tr w:rsidR="00BC5305" w14:paraId="1D7E8627" w14:textId="77777777">
        <w:trPr>
          <w:trHeight w:val="299"/>
        </w:trPr>
        <w:tc>
          <w:tcPr>
            <w:tcW w:w="1850" w:type="dxa"/>
          </w:tcPr>
          <w:p w14:paraId="5C051ED8" w14:textId="77777777" w:rsidR="00BC5305" w:rsidRDefault="00716A09">
            <w:pPr>
              <w:pStyle w:val="TableParagraph"/>
              <w:spacing w:before="46" w:line="233" w:lineRule="exact"/>
              <w:rPr>
                <w:b/>
              </w:rPr>
            </w:pPr>
            <w:r>
              <w:rPr>
                <w:b/>
                <w:spacing w:val="-5"/>
              </w:rPr>
              <w:t>EE</w:t>
            </w:r>
          </w:p>
        </w:tc>
        <w:tc>
          <w:tcPr>
            <w:tcW w:w="7170" w:type="dxa"/>
          </w:tcPr>
          <w:p w14:paraId="4B7D359C" w14:textId="77777777" w:rsidR="00BC5305" w:rsidRDefault="00716A09">
            <w:pPr>
              <w:pStyle w:val="TableParagraph"/>
              <w:spacing w:before="46" w:line="233" w:lineRule="exact"/>
              <w:ind w:left="105"/>
            </w:pPr>
            <w:r>
              <w:t>Environmental</w:t>
            </w:r>
            <w:r>
              <w:rPr>
                <w:spacing w:val="-5"/>
              </w:rPr>
              <w:t xml:space="preserve"> </w:t>
            </w:r>
            <w:r>
              <w:rPr>
                <w:spacing w:val="-2"/>
              </w:rPr>
              <w:t>Education</w:t>
            </w:r>
          </w:p>
        </w:tc>
      </w:tr>
      <w:tr w:rsidR="00BC5305" w14:paraId="7F7179F3" w14:textId="77777777">
        <w:trPr>
          <w:trHeight w:val="302"/>
        </w:trPr>
        <w:tc>
          <w:tcPr>
            <w:tcW w:w="1850" w:type="dxa"/>
          </w:tcPr>
          <w:p w14:paraId="19ED4FE6" w14:textId="77777777" w:rsidR="00BC5305" w:rsidRDefault="00716A09">
            <w:pPr>
              <w:pStyle w:val="TableParagraph"/>
              <w:spacing w:before="47" w:line="236" w:lineRule="exact"/>
              <w:rPr>
                <w:b/>
              </w:rPr>
            </w:pPr>
            <w:r>
              <w:rPr>
                <w:b/>
                <w:spacing w:val="-5"/>
              </w:rPr>
              <w:t>FAO</w:t>
            </w:r>
          </w:p>
        </w:tc>
        <w:tc>
          <w:tcPr>
            <w:tcW w:w="7170" w:type="dxa"/>
          </w:tcPr>
          <w:p w14:paraId="401EFA34" w14:textId="77777777" w:rsidR="00BC5305" w:rsidRDefault="00716A09">
            <w:pPr>
              <w:pStyle w:val="TableParagraph"/>
              <w:spacing w:before="47" w:line="236" w:lineRule="exact"/>
              <w:ind w:left="105"/>
            </w:pPr>
            <w:r>
              <w:t>Food</w:t>
            </w:r>
            <w:r>
              <w:rPr>
                <w:spacing w:val="-4"/>
              </w:rPr>
              <w:t xml:space="preserve"> </w:t>
            </w:r>
            <w:r>
              <w:t>and</w:t>
            </w:r>
            <w:r>
              <w:rPr>
                <w:spacing w:val="-4"/>
              </w:rPr>
              <w:t xml:space="preserve"> </w:t>
            </w:r>
            <w:r>
              <w:t>Agriculture</w:t>
            </w:r>
            <w:r>
              <w:rPr>
                <w:spacing w:val="-3"/>
              </w:rPr>
              <w:t xml:space="preserve"> </w:t>
            </w:r>
            <w:r>
              <w:rPr>
                <w:spacing w:val="-2"/>
              </w:rPr>
              <w:t>Organization</w:t>
            </w:r>
          </w:p>
        </w:tc>
      </w:tr>
      <w:tr w:rsidR="00BC5305" w14:paraId="261BFDD8" w14:textId="77777777">
        <w:trPr>
          <w:trHeight w:val="299"/>
        </w:trPr>
        <w:tc>
          <w:tcPr>
            <w:tcW w:w="1850" w:type="dxa"/>
          </w:tcPr>
          <w:p w14:paraId="3F60500B" w14:textId="77777777" w:rsidR="00BC5305" w:rsidRDefault="00716A09">
            <w:pPr>
              <w:pStyle w:val="TableParagraph"/>
              <w:spacing w:before="46" w:line="233" w:lineRule="exact"/>
              <w:rPr>
                <w:b/>
              </w:rPr>
            </w:pPr>
            <w:r>
              <w:rPr>
                <w:b/>
                <w:spacing w:val="-5"/>
              </w:rPr>
              <w:t>FCA</w:t>
            </w:r>
          </w:p>
        </w:tc>
        <w:tc>
          <w:tcPr>
            <w:tcW w:w="7170" w:type="dxa"/>
          </w:tcPr>
          <w:p w14:paraId="6CEB9E12" w14:textId="77777777" w:rsidR="00BC5305" w:rsidRDefault="00716A09">
            <w:pPr>
              <w:pStyle w:val="TableParagraph"/>
              <w:spacing w:before="46" w:line="233" w:lineRule="exact"/>
              <w:ind w:left="105"/>
            </w:pPr>
            <w:r>
              <w:t>Finn</w:t>
            </w:r>
            <w:r>
              <w:rPr>
                <w:spacing w:val="-2"/>
              </w:rPr>
              <w:t xml:space="preserve"> </w:t>
            </w:r>
            <w:r>
              <w:t>Church</w:t>
            </w:r>
            <w:r>
              <w:rPr>
                <w:spacing w:val="-1"/>
              </w:rPr>
              <w:t xml:space="preserve"> </w:t>
            </w:r>
            <w:r>
              <w:rPr>
                <w:spacing w:val="-5"/>
              </w:rPr>
              <w:t>Aid</w:t>
            </w:r>
          </w:p>
        </w:tc>
      </w:tr>
      <w:tr w:rsidR="00BC5305" w14:paraId="34A3AE85" w14:textId="77777777">
        <w:trPr>
          <w:trHeight w:val="301"/>
        </w:trPr>
        <w:tc>
          <w:tcPr>
            <w:tcW w:w="1850" w:type="dxa"/>
          </w:tcPr>
          <w:p w14:paraId="1AE61120" w14:textId="77777777" w:rsidR="00BC5305" w:rsidRDefault="00716A09">
            <w:pPr>
              <w:pStyle w:val="TableParagraph"/>
              <w:spacing w:before="49" w:line="233" w:lineRule="exact"/>
              <w:rPr>
                <w:b/>
              </w:rPr>
            </w:pPr>
            <w:r>
              <w:rPr>
                <w:b/>
                <w:spacing w:val="-4"/>
              </w:rPr>
              <w:t>FDSE</w:t>
            </w:r>
          </w:p>
        </w:tc>
        <w:tc>
          <w:tcPr>
            <w:tcW w:w="7170" w:type="dxa"/>
          </w:tcPr>
          <w:p w14:paraId="072BC14F" w14:textId="77777777" w:rsidR="00BC5305" w:rsidRDefault="00716A09">
            <w:pPr>
              <w:pStyle w:val="TableParagraph"/>
              <w:spacing w:before="49" w:line="233" w:lineRule="exact"/>
              <w:ind w:left="105"/>
            </w:pPr>
            <w:r>
              <w:t>Free-day</w:t>
            </w:r>
            <w:r>
              <w:rPr>
                <w:spacing w:val="-5"/>
              </w:rPr>
              <w:t xml:space="preserve"> </w:t>
            </w:r>
            <w:r>
              <w:t>secondary</w:t>
            </w:r>
            <w:r>
              <w:rPr>
                <w:spacing w:val="-2"/>
              </w:rPr>
              <w:t xml:space="preserve"> education</w:t>
            </w:r>
          </w:p>
        </w:tc>
      </w:tr>
      <w:tr w:rsidR="00BC5305" w14:paraId="61485B59" w14:textId="77777777">
        <w:trPr>
          <w:trHeight w:val="302"/>
        </w:trPr>
        <w:tc>
          <w:tcPr>
            <w:tcW w:w="1850" w:type="dxa"/>
          </w:tcPr>
          <w:p w14:paraId="066AEE59" w14:textId="77777777" w:rsidR="00BC5305" w:rsidRDefault="00716A09">
            <w:pPr>
              <w:pStyle w:val="TableParagraph"/>
              <w:spacing w:before="46" w:line="236" w:lineRule="exact"/>
              <w:rPr>
                <w:b/>
              </w:rPr>
            </w:pPr>
            <w:r>
              <w:rPr>
                <w:b/>
                <w:spacing w:val="-5"/>
              </w:rPr>
              <w:t>FGD</w:t>
            </w:r>
          </w:p>
        </w:tc>
        <w:tc>
          <w:tcPr>
            <w:tcW w:w="7170" w:type="dxa"/>
          </w:tcPr>
          <w:p w14:paraId="4F46917E" w14:textId="77777777" w:rsidR="00BC5305" w:rsidRDefault="00716A09">
            <w:pPr>
              <w:pStyle w:val="TableParagraph"/>
              <w:spacing w:before="46" w:line="236" w:lineRule="exact"/>
              <w:ind w:left="105"/>
            </w:pPr>
            <w:r>
              <w:t>Focus</w:t>
            </w:r>
            <w:r>
              <w:rPr>
                <w:spacing w:val="-1"/>
              </w:rPr>
              <w:t xml:space="preserve"> </w:t>
            </w:r>
            <w:r>
              <w:t>Group</w:t>
            </w:r>
            <w:r>
              <w:rPr>
                <w:spacing w:val="-1"/>
              </w:rPr>
              <w:t xml:space="preserve"> </w:t>
            </w:r>
            <w:r>
              <w:rPr>
                <w:spacing w:val="-2"/>
              </w:rPr>
              <w:t>Discussions</w:t>
            </w:r>
          </w:p>
        </w:tc>
      </w:tr>
      <w:tr w:rsidR="00BC5305" w14:paraId="1BF57AC8" w14:textId="77777777">
        <w:trPr>
          <w:trHeight w:val="299"/>
        </w:trPr>
        <w:tc>
          <w:tcPr>
            <w:tcW w:w="1850" w:type="dxa"/>
          </w:tcPr>
          <w:p w14:paraId="2FE55799" w14:textId="77777777" w:rsidR="00BC5305" w:rsidRDefault="00716A09">
            <w:pPr>
              <w:pStyle w:val="TableParagraph"/>
              <w:spacing w:before="46" w:line="233" w:lineRule="exact"/>
              <w:rPr>
                <w:b/>
              </w:rPr>
            </w:pPr>
            <w:r>
              <w:rPr>
                <w:b/>
                <w:spacing w:val="-4"/>
              </w:rPr>
              <w:t>GenU</w:t>
            </w:r>
          </w:p>
        </w:tc>
        <w:tc>
          <w:tcPr>
            <w:tcW w:w="7170" w:type="dxa"/>
          </w:tcPr>
          <w:p w14:paraId="0C5E6280" w14:textId="77777777" w:rsidR="00BC5305" w:rsidRDefault="00716A09">
            <w:pPr>
              <w:pStyle w:val="TableParagraph"/>
              <w:spacing w:before="46" w:line="233" w:lineRule="exact"/>
              <w:ind w:left="105"/>
            </w:pPr>
            <w:r>
              <w:t>Generation</w:t>
            </w:r>
            <w:r>
              <w:rPr>
                <w:spacing w:val="-6"/>
              </w:rPr>
              <w:t xml:space="preserve"> </w:t>
            </w:r>
            <w:r>
              <w:rPr>
                <w:spacing w:val="-2"/>
              </w:rPr>
              <w:t>Unlimited</w:t>
            </w:r>
          </w:p>
        </w:tc>
      </w:tr>
      <w:tr w:rsidR="00BC5305" w14:paraId="5D1CF43D" w14:textId="77777777">
        <w:trPr>
          <w:trHeight w:val="302"/>
        </w:trPr>
        <w:tc>
          <w:tcPr>
            <w:tcW w:w="1850" w:type="dxa"/>
          </w:tcPr>
          <w:p w14:paraId="3373F990" w14:textId="77777777" w:rsidR="00BC5305" w:rsidRDefault="00716A09">
            <w:pPr>
              <w:pStyle w:val="TableParagraph"/>
              <w:spacing w:before="46" w:line="236" w:lineRule="exact"/>
              <w:rPr>
                <w:b/>
              </w:rPr>
            </w:pPr>
            <w:r>
              <w:rPr>
                <w:b/>
                <w:spacing w:val="-5"/>
              </w:rPr>
              <w:t>GER</w:t>
            </w:r>
          </w:p>
        </w:tc>
        <w:tc>
          <w:tcPr>
            <w:tcW w:w="7170" w:type="dxa"/>
          </w:tcPr>
          <w:p w14:paraId="0339D7EB" w14:textId="77777777" w:rsidR="00BC5305" w:rsidRDefault="00716A09">
            <w:pPr>
              <w:pStyle w:val="TableParagraph"/>
              <w:spacing w:before="46" w:line="236" w:lineRule="exact"/>
              <w:ind w:left="105"/>
            </w:pPr>
            <w:r>
              <w:t>Gross</w:t>
            </w:r>
            <w:r>
              <w:rPr>
                <w:spacing w:val="-4"/>
              </w:rPr>
              <w:t xml:space="preserve"> </w:t>
            </w:r>
            <w:r>
              <w:t>Enrolment</w:t>
            </w:r>
            <w:r>
              <w:rPr>
                <w:spacing w:val="-3"/>
              </w:rPr>
              <w:t xml:space="preserve"> </w:t>
            </w:r>
            <w:r>
              <w:rPr>
                <w:spacing w:val="-4"/>
              </w:rPr>
              <w:t>Ratio</w:t>
            </w:r>
          </w:p>
        </w:tc>
      </w:tr>
      <w:tr w:rsidR="00BC5305" w14:paraId="4E8FB97C" w14:textId="77777777">
        <w:trPr>
          <w:trHeight w:val="299"/>
        </w:trPr>
        <w:tc>
          <w:tcPr>
            <w:tcW w:w="1850" w:type="dxa"/>
          </w:tcPr>
          <w:p w14:paraId="3AD2A5E6" w14:textId="77777777" w:rsidR="00BC5305" w:rsidRDefault="00716A09">
            <w:pPr>
              <w:pStyle w:val="TableParagraph"/>
              <w:spacing w:before="46" w:line="233" w:lineRule="exact"/>
              <w:rPr>
                <w:b/>
              </w:rPr>
            </w:pPr>
            <w:r>
              <w:rPr>
                <w:b/>
                <w:spacing w:val="-5"/>
              </w:rPr>
              <w:t>GPI</w:t>
            </w:r>
          </w:p>
        </w:tc>
        <w:tc>
          <w:tcPr>
            <w:tcW w:w="7170" w:type="dxa"/>
          </w:tcPr>
          <w:p w14:paraId="3E333BF3" w14:textId="77777777" w:rsidR="00BC5305" w:rsidRDefault="00716A09">
            <w:pPr>
              <w:pStyle w:val="TableParagraph"/>
              <w:spacing w:before="46" w:line="233" w:lineRule="exact"/>
              <w:ind w:left="105"/>
            </w:pPr>
            <w:r>
              <w:t>Gender</w:t>
            </w:r>
            <w:r>
              <w:rPr>
                <w:spacing w:val="-4"/>
              </w:rPr>
              <w:t xml:space="preserve"> </w:t>
            </w:r>
            <w:r>
              <w:t>Parity</w:t>
            </w:r>
            <w:r>
              <w:rPr>
                <w:spacing w:val="-3"/>
              </w:rPr>
              <w:t xml:space="preserve"> </w:t>
            </w:r>
            <w:r>
              <w:rPr>
                <w:spacing w:val="-2"/>
              </w:rPr>
              <w:t>Index</w:t>
            </w:r>
          </w:p>
        </w:tc>
      </w:tr>
      <w:tr w:rsidR="00BC5305" w14:paraId="44FBCC92" w14:textId="77777777">
        <w:trPr>
          <w:trHeight w:val="302"/>
        </w:trPr>
        <w:tc>
          <w:tcPr>
            <w:tcW w:w="1850" w:type="dxa"/>
          </w:tcPr>
          <w:p w14:paraId="7ACBAC93" w14:textId="77777777" w:rsidR="00BC5305" w:rsidRDefault="00716A09">
            <w:pPr>
              <w:pStyle w:val="TableParagraph"/>
              <w:spacing w:before="46" w:line="236" w:lineRule="exact"/>
              <w:rPr>
                <w:b/>
              </w:rPr>
            </w:pPr>
            <w:r>
              <w:rPr>
                <w:b/>
                <w:spacing w:val="-5"/>
              </w:rPr>
              <w:t>HCD</w:t>
            </w:r>
          </w:p>
        </w:tc>
        <w:tc>
          <w:tcPr>
            <w:tcW w:w="7170" w:type="dxa"/>
          </w:tcPr>
          <w:p w14:paraId="72A87E22" w14:textId="77777777" w:rsidR="00BC5305" w:rsidRDefault="00716A09">
            <w:pPr>
              <w:pStyle w:val="TableParagraph"/>
              <w:spacing w:before="46" w:line="236" w:lineRule="exact"/>
              <w:ind w:left="105"/>
            </w:pPr>
            <w:r>
              <w:t>Human</w:t>
            </w:r>
            <w:r>
              <w:rPr>
                <w:spacing w:val="-4"/>
              </w:rPr>
              <w:t xml:space="preserve"> </w:t>
            </w:r>
            <w:proofErr w:type="spellStart"/>
            <w:r>
              <w:t>Centred</w:t>
            </w:r>
            <w:proofErr w:type="spellEnd"/>
            <w:r>
              <w:rPr>
                <w:spacing w:val="-3"/>
              </w:rPr>
              <w:t xml:space="preserve"> </w:t>
            </w:r>
            <w:r>
              <w:rPr>
                <w:spacing w:val="-2"/>
              </w:rPr>
              <w:t>Design</w:t>
            </w:r>
          </w:p>
        </w:tc>
      </w:tr>
      <w:tr w:rsidR="00BC5305" w14:paraId="62BCBD99" w14:textId="77777777">
        <w:trPr>
          <w:trHeight w:val="299"/>
        </w:trPr>
        <w:tc>
          <w:tcPr>
            <w:tcW w:w="1850" w:type="dxa"/>
          </w:tcPr>
          <w:p w14:paraId="0AE3DE60" w14:textId="77777777" w:rsidR="00BC5305" w:rsidRDefault="00716A09">
            <w:pPr>
              <w:pStyle w:val="TableParagraph"/>
              <w:spacing w:before="46" w:line="233" w:lineRule="exact"/>
              <w:rPr>
                <w:b/>
              </w:rPr>
            </w:pPr>
            <w:r>
              <w:rPr>
                <w:b/>
                <w:spacing w:val="-5"/>
              </w:rPr>
              <w:t>ICL</w:t>
            </w:r>
          </w:p>
        </w:tc>
        <w:tc>
          <w:tcPr>
            <w:tcW w:w="7170" w:type="dxa"/>
          </w:tcPr>
          <w:p w14:paraId="62D6BA7A" w14:textId="77777777" w:rsidR="00BC5305" w:rsidRDefault="00716A09">
            <w:pPr>
              <w:pStyle w:val="TableParagraph"/>
              <w:spacing w:before="46" w:line="233" w:lineRule="exact"/>
              <w:ind w:left="105"/>
            </w:pPr>
            <w:r>
              <w:t>I</w:t>
            </w:r>
            <w:r>
              <w:rPr>
                <w:spacing w:val="-3"/>
              </w:rPr>
              <w:t xml:space="preserve"> </w:t>
            </w:r>
            <w:r>
              <w:t xml:space="preserve">Choose </w:t>
            </w:r>
            <w:r>
              <w:rPr>
                <w:spacing w:val="-4"/>
              </w:rPr>
              <w:t>Life</w:t>
            </w:r>
          </w:p>
        </w:tc>
      </w:tr>
      <w:tr w:rsidR="00BC5305" w14:paraId="39F74206" w14:textId="77777777">
        <w:trPr>
          <w:trHeight w:val="301"/>
        </w:trPr>
        <w:tc>
          <w:tcPr>
            <w:tcW w:w="1850" w:type="dxa"/>
          </w:tcPr>
          <w:p w14:paraId="7DC28A45" w14:textId="77777777" w:rsidR="00BC5305" w:rsidRDefault="00716A09">
            <w:pPr>
              <w:pStyle w:val="TableParagraph"/>
              <w:spacing w:before="49" w:line="233" w:lineRule="exact"/>
              <w:rPr>
                <w:b/>
              </w:rPr>
            </w:pPr>
            <w:r>
              <w:rPr>
                <w:b/>
                <w:spacing w:val="-5"/>
              </w:rPr>
              <w:t>IPs</w:t>
            </w:r>
          </w:p>
        </w:tc>
        <w:tc>
          <w:tcPr>
            <w:tcW w:w="7170" w:type="dxa"/>
          </w:tcPr>
          <w:p w14:paraId="2B3F644A" w14:textId="77777777" w:rsidR="00BC5305" w:rsidRDefault="00716A09">
            <w:pPr>
              <w:pStyle w:val="TableParagraph"/>
              <w:spacing w:before="49" w:line="233" w:lineRule="exact"/>
              <w:ind w:left="105"/>
            </w:pPr>
            <w:r>
              <w:t>Implementing</w:t>
            </w:r>
            <w:r>
              <w:rPr>
                <w:spacing w:val="-8"/>
              </w:rPr>
              <w:t xml:space="preserve"> </w:t>
            </w:r>
            <w:r>
              <w:rPr>
                <w:spacing w:val="-2"/>
              </w:rPr>
              <w:t>Partners</w:t>
            </w:r>
          </w:p>
        </w:tc>
      </w:tr>
      <w:tr w:rsidR="00BC5305" w14:paraId="7F71D3E9" w14:textId="77777777">
        <w:trPr>
          <w:trHeight w:val="301"/>
        </w:trPr>
        <w:tc>
          <w:tcPr>
            <w:tcW w:w="1850" w:type="dxa"/>
          </w:tcPr>
          <w:p w14:paraId="5DACC388" w14:textId="77777777" w:rsidR="00BC5305" w:rsidRDefault="00716A09">
            <w:pPr>
              <w:pStyle w:val="TableParagraph"/>
              <w:spacing w:before="46" w:line="236" w:lineRule="exact"/>
              <w:rPr>
                <w:b/>
              </w:rPr>
            </w:pPr>
            <w:r>
              <w:rPr>
                <w:b/>
                <w:spacing w:val="-4"/>
              </w:rPr>
              <w:t>IREX</w:t>
            </w:r>
          </w:p>
        </w:tc>
        <w:tc>
          <w:tcPr>
            <w:tcW w:w="7170" w:type="dxa"/>
          </w:tcPr>
          <w:p w14:paraId="47D63310" w14:textId="77777777" w:rsidR="00BC5305" w:rsidRDefault="00716A09">
            <w:pPr>
              <w:pStyle w:val="TableParagraph"/>
              <w:spacing w:before="46" w:line="236" w:lineRule="exact"/>
              <w:ind w:left="105"/>
            </w:pPr>
            <w:r>
              <w:t>International</w:t>
            </w:r>
            <w:r>
              <w:rPr>
                <w:spacing w:val="-4"/>
              </w:rPr>
              <w:t xml:space="preserve"> </w:t>
            </w:r>
            <w:r>
              <w:t>Research</w:t>
            </w:r>
            <w:r>
              <w:rPr>
                <w:spacing w:val="-6"/>
              </w:rPr>
              <w:t xml:space="preserve"> </w:t>
            </w:r>
            <w:r>
              <w:t>&amp;</w:t>
            </w:r>
            <w:r>
              <w:rPr>
                <w:spacing w:val="-4"/>
              </w:rPr>
              <w:t xml:space="preserve"> </w:t>
            </w:r>
            <w:r>
              <w:t>Exchanges</w:t>
            </w:r>
            <w:r>
              <w:rPr>
                <w:spacing w:val="-4"/>
              </w:rPr>
              <w:t xml:space="preserve"> Board</w:t>
            </w:r>
          </w:p>
        </w:tc>
      </w:tr>
      <w:tr w:rsidR="00BC5305" w14:paraId="0E03E8A0" w14:textId="77777777">
        <w:trPr>
          <w:trHeight w:val="300"/>
        </w:trPr>
        <w:tc>
          <w:tcPr>
            <w:tcW w:w="1850" w:type="dxa"/>
          </w:tcPr>
          <w:p w14:paraId="4CDB8F73" w14:textId="77777777" w:rsidR="00BC5305" w:rsidRDefault="00716A09">
            <w:pPr>
              <w:pStyle w:val="TableParagraph"/>
              <w:spacing w:before="47" w:line="233" w:lineRule="exact"/>
              <w:rPr>
                <w:b/>
              </w:rPr>
            </w:pPr>
            <w:r>
              <w:rPr>
                <w:b/>
                <w:spacing w:val="-2"/>
              </w:rPr>
              <w:t>KEPSA</w:t>
            </w:r>
          </w:p>
        </w:tc>
        <w:tc>
          <w:tcPr>
            <w:tcW w:w="7170" w:type="dxa"/>
          </w:tcPr>
          <w:p w14:paraId="1E1B07B8" w14:textId="77777777" w:rsidR="00BC5305" w:rsidRDefault="00716A09">
            <w:pPr>
              <w:pStyle w:val="TableParagraph"/>
              <w:spacing w:before="47" w:line="233" w:lineRule="exact"/>
              <w:ind w:left="105"/>
            </w:pPr>
            <w:r>
              <w:t>Kenya</w:t>
            </w:r>
            <w:r>
              <w:rPr>
                <w:spacing w:val="-4"/>
              </w:rPr>
              <w:t xml:space="preserve"> </w:t>
            </w:r>
            <w:r>
              <w:t>Private</w:t>
            </w:r>
            <w:r>
              <w:rPr>
                <w:spacing w:val="-4"/>
              </w:rPr>
              <w:t xml:space="preserve"> </w:t>
            </w:r>
            <w:r>
              <w:t>Sector</w:t>
            </w:r>
            <w:r>
              <w:rPr>
                <w:spacing w:val="-3"/>
              </w:rPr>
              <w:t xml:space="preserve"> </w:t>
            </w:r>
            <w:r>
              <w:rPr>
                <w:spacing w:val="-2"/>
              </w:rPr>
              <w:t>Alliance</w:t>
            </w:r>
          </w:p>
        </w:tc>
      </w:tr>
      <w:tr w:rsidR="00BC5305" w14:paraId="7813D142" w14:textId="77777777">
        <w:trPr>
          <w:trHeight w:val="302"/>
        </w:trPr>
        <w:tc>
          <w:tcPr>
            <w:tcW w:w="1850" w:type="dxa"/>
          </w:tcPr>
          <w:p w14:paraId="4700003E" w14:textId="77777777" w:rsidR="00BC5305" w:rsidRDefault="00716A09">
            <w:pPr>
              <w:pStyle w:val="TableParagraph"/>
              <w:spacing w:before="46" w:line="236" w:lineRule="exact"/>
              <w:rPr>
                <w:b/>
              </w:rPr>
            </w:pPr>
            <w:r>
              <w:rPr>
                <w:b/>
                <w:spacing w:val="-4"/>
              </w:rPr>
              <w:t>KGGA</w:t>
            </w:r>
          </w:p>
        </w:tc>
        <w:tc>
          <w:tcPr>
            <w:tcW w:w="7170" w:type="dxa"/>
          </w:tcPr>
          <w:p w14:paraId="66161440" w14:textId="77777777" w:rsidR="00BC5305" w:rsidRDefault="00716A09">
            <w:pPr>
              <w:pStyle w:val="TableParagraph"/>
              <w:spacing w:before="46" w:line="236" w:lineRule="exact"/>
              <w:ind w:left="105"/>
            </w:pPr>
            <w:r>
              <w:t>Kenya</w:t>
            </w:r>
            <w:r>
              <w:rPr>
                <w:spacing w:val="-5"/>
              </w:rPr>
              <w:t xml:space="preserve"> </w:t>
            </w:r>
            <w:r>
              <w:t>Girl</w:t>
            </w:r>
            <w:r>
              <w:rPr>
                <w:spacing w:val="-3"/>
              </w:rPr>
              <w:t xml:space="preserve"> </w:t>
            </w:r>
            <w:r>
              <w:t>Guides</w:t>
            </w:r>
            <w:r>
              <w:rPr>
                <w:spacing w:val="-4"/>
              </w:rPr>
              <w:t xml:space="preserve"> </w:t>
            </w:r>
            <w:r>
              <w:rPr>
                <w:spacing w:val="-2"/>
              </w:rPr>
              <w:t>Association</w:t>
            </w:r>
          </w:p>
        </w:tc>
      </w:tr>
      <w:tr w:rsidR="00BC5305" w14:paraId="421A4908" w14:textId="77777777">
        <w:trPr>
          <w:trHeight w:val="299"/>
        </w:trPr>
        <w:tc>
          <w:tcPr>
            <w:tcW w:w="1850" w:type="dxa"/>
          </w:tcPr>
          <w:p w14:paraId="2B4FD467" w14:textId="77777777" w:rsidR="00BC5305" w:rsidRDefault="00716A09">
            <w:pPr>
              <w:pStyle w:val="TableParagraph"/>
              <w:spacing w:before="46" w:line="233" w:lineRule="exact"/>
              <w:rPr>
                <w:b/>
              </w:rPr>
            </w:pPr>
            <w:r>
              <w:rPr>
                <w:b/>
                <w:spacing w:val="-4"/>
              </w:rPr>
              <w:t>KICD</w:t>
            </w:r>
          </w:p>
        </w:tc>
        <w:tc>
          <w:tcPr>
            <w:tcW w:w="7170" w:type="dxa"/>
          </w:tcPr>
          <w:p w14:paraId="30943DF9" w14:textId="77777777" w:rsidR="00BC5305" w:rsidRDefault="00716A09">
            <w:pPr>
              <w:pStyle w:val="TableParagraph"/>
              <w:spacing w:before="46" w:line="233" w:lineRule="exact"/>
              <w:ind w:left="105"/>
            </w:pPr>
            <w:r>
              <w:t>Kenya</w:t>
            </w:r>
            <w:r>
              <w:rPr>
                <w:spacing w:val="-5"/>
              </w:rPr>
              <w:t xml:space="preserve"> </w:t>
            </w:r>
            <w:r>
              <w:t>Institute</w:t>
            </w:r>
            <w:r>
              <w:rPr>
                <w:spacing w:val="-6"/>
              </w:rPr>
              <w:t xml:space="preserve"> </w:t>
            </w:r>
            <w:r>
              <w:t>of</w:t>
            </w:r>
            <w:r>
              <w:rPr>
                <w:spacing w:val="-4"/>
              </w:rPr>
              <w:t xml:space="preserve"> </w:t>
            </w:r>
            <w:r>
              <w:t>Curriculum</w:t>
            </w:r>
            <w:r>
              <w:rPr>
                <w:spacing w:val="-3"/>
              </w:rPr>
              <w:t xml:space="preserve"> </w:t>
            </w:r>
            <w:r>
              <w:rPr>
                <w:spacing w:val="-2"/>
              </w:rPr>
              <w:t>Development</w:t>
            </w:r>
          </w:p>
        </w:tc>
      </w:tr>
      <w:tr w:rsidR="00BC5305" w14:paraId="2591504F" w14:textId="77777777">
        <w:trPr>
          <w:trHeight w:val="302"/>
        </w:trPr>
        <w:tc>
          <w:tcPr>
            <w:tcW w:w="1850" w:type="dxa"/>
          </w:tcPr>
          <w:p w14:paraId="05708E01" w14:textId="77777777" w:rsidR="00BC5305" w:rsidRDefault="00716A09">
            <w:pPr>
              <w:pStyle w:val="TableParagraph"/>
              <w:spacing w:before="49" w:line="233" w:lineRule="exact"/>
              <w:rPr>
                <w:b/>
              </w:rPr>
            </w:pPr>
            <w:r>
              <w:rPr>
                <w:b/>
                <w:spacing w:val="-4"/>
              </w:rPr>
              <w:t>KNBS</w:t>
            </w:r>
          </w:p>
        </w:tc>
        <w:tc>
          <w:tcPr>
            <w:tcW w:w="7170" w:type="dxa"/>
          </w:tcPr>
          <w:p w14:paraId="4A046486" w14:textId="77777777" w:rsidR="00BC5305" w:rsidRDefault="00716A09">
            <w:pPr>
              <w:pStyle w:val="TableParagraph"/>
              <w:spacing w:before="49" w:line="233" w:lineRule="exact"/>
              <w:ind w:left="105"/>
            </w:pPr>
            <w:r>
              <w:t>Kenya</w:t>
            </w:r>
            <w:r>
              <w:rPr>
                <w:spacing w:val="-4"/>
              </w:rPr>
              <w:t xml:space="preserve"> </w:t>
            </w:r>
            <w:r>
              <w:t>National</w:t>
            </w:r>
            <w:r>
              <w:rPr>
                <w:spacing w:val="-3"/>
              </w:rPr>
              <w:t xml:space="preserve"> </w:t>
            </w:r>
            <w:r>
              <w:t>Bureau</w:t>
            </w:r>
            <w:r>
              <w:rPr>
                <w:spacing w:val="-4"/>
              </w:rPr>
              <w:t xml:space="preserve"> </w:t>
            </w:r>
            <w:r>
              <w:t>of</w:t>
            </w:r>
            <w:r>
              <w:rPr>
                <w:spacing w:val="-5"/>
              </w:rPr>
              <w:t xml:space="preserve"> </w:t>
            </w:r>
            <w:r>
              <w:rPr>
                <w:spacing w:val="-2"/>
              </w:rPr>
              <w:t>Statistics</w:t>
            </w:r>
          </w:p>
        </w:tc>
      </w:tr>
      <w:tr w:rsidR="00BC5305" w14:paraId="7C741581" w14:textId="77777777">
        <w:trPr>
          <w:trHeight w:val="299"/>
        </w:trPr>
        <w:tc>
          <w:tcPr>
            <w:tcW w:w="1850" w:type="dxa"/>
          </w:tcPr>
          <w:p w14:paraId="52C2A231" w14:textId="77777777" w:rsidR="00BC5305" w:rsidRDefault="00716A09">
            <w:pPr>
              <w:pStyle w:val="TableParagraph"/>
              <w:spacing w:before="46" w:line="233" w:lineRule="exact"/>
              <w:rPr>
                <w:b/>
              </w:rPr>
            </w:pPr>
            <w:r>
              <w:rPr>
                <w:b/>
                <w:spacing w:val="-2"/>
              </w:rPr>
              <w:t>KNCCI</w:t>
            </w:r>
          </w:p>
        </w:tc>
        <w:tc>
          <w:tcPr>
            <w:tcW w:w="7170" w:type="dxa"/>
          </w:tcPr>
          <w:p w14:paraId="0FD5142F" w14:textId="77777777" w:rsidR="00BC5305" w:rsidRDefault="00716A09">
            <w:pPr>
              <w:pStyle w:val="TableParagraph"/>
              <w:spacing w:before="46" w:line="233" w:lineRule="exact"/>
              <w:ind w:left="105"/>
            </w:pPr>
            <w:r>
              <w:t>Kenya</w:t>
            </w:r>
            <w:r>
              <w:rPr>
                <w:spacing w:val="-4"/>
              </w:rPr>
              <w:t xml:space="preserve"> </w:t>
            </w:r>
            <w:r>
              <w:t>National</w:t>
            </w:r>
            <w:r>
              <w:rPr>
                <w:spacing w:val="-3"/>
              </w:rPr>
              <w:t xml:space="preserve"> </w:t>
            </w:r>
            <w:r>
              <w:t>Chamber</w:t>
            </w:r>
            <w:r>
              <w:rPr>
                <w:spacing w:val="-3"/>
              </w:rPr>
              <w:t xml:space="preserve"> </w:t>
            </w:r>
            <w:r>
              <w:t>of</w:t>
            </w:r>
            <w:r>
              <w:rPr>
                <w:spacing w:val="-4"/>
              </w:rPr>
              <w:t xml:space="preserve"> </w:t>
            </w:r>
            <w:r>
              <w:t>Commerce</w:t>
            </w:r>
            <w:r>
              <w:rPr>
                <w:spacing w:val="-6"/>
              </w:rPr>
              <w:t xml:space="preserve"> </w:t>
            </w:r>
            <w:r>
              <w:t>and</w:t>
            </w:r>
            <w:r>
              <w:rPr>
                <w:spacing w:val="-3"/>
              </w:rPr>
              <w:t xml:space="preserve"> </w:t>
            </w:r>
            <w:r>
              <w:rPr>
                <w:spacing w:val="-2"/>
              </w:rPr>
              <w:t>Industry</w:t>
            </w:r>
          </w:p>
        </w:tc>
      </w:tr>
      <w:tr w:rsidR="00BC5305" w14:paraId="5F149386" w14:textId="77777777">
        <w:trPr>
          <w:trHeight w:val="302"/>
        </w:trPr>
        <w:tc>
          <w:tcPr>
            <w:tcW w:w="1850" w:type="dxa"/>
          </w:tcPr>
          <w:p w14:paraId="0C69EC2E" w14:textId="77777777" w:rsidR="00BC5305" w:rsidRDefault="00716A09">
            <w:pPr>
              <w:pStyle w:val="TableParagraph"/>
              <w:spacing w:before="49" w:line="233" w:lineRule="exact"/>
              <w:rPr>
                <w:b/>
              </w:rPr>
            </w:pPr>
            <w:r>
              <w:rPr>
                <w:b/>
                <w:spacing w:val="-2"/>
              </w:rPr>
              <w:t>KNATCOM</w:t>
            </w:r>
          </w:p>
        </w:tc>
        <w:tc>
          <w:tcPr>
            <w:tcW w:w="7170" w:type="dxa"/>
          </w:tcPr>
          <w:p w14:paraId="56964CFE" w14:textId="77777777" w:rsidR="00BC5305" w:rsidRDefault="00716A09">
            <w:pPr>
              <w:pStyle w:val="TableParagraph"/>
              <w:spacing w:before="49" w:line="233" w:lineRule="exact"/>
              <w:ind w:left="105"/>
            </w:pPr>
            <w:r>
              <w:t>Kenya</w:t>
            </w:r>
            <w:r>
              <w:rPr>
                <w:spacing w:val="-6"/>
              </w:rPr>
              <w:t xml:space="preserve"> </w:t>
            </w:r>
            <w:r>
              <w:t>National</w:t>
            </w:r>
            <w:r>
              <w:rPr>
                <w:spacing w:val="-4"/>
              </w:rPr>
              <w:t xml:space="preserve"> </w:t>
            </w:r>
            <w:r>
              <w:t>Commission</w:t>
            </w:r>
            <w:r>
              <w:rPr>
                <w:spacing w:val="-5"/>
              </w:rPr>
              <w:t xml:space="preserve"> </w:t>
            </w:r>
            <w:r>
              <w:t>for</w:t>
            </w:r>
            <w:r>
              <w:rPr>
                <w:spacing w:val="-5"/>
              </w:rPr>
              <w:t xml:space="preserve"> </w:t>
            </w:r>
            <w:r>
              <w:rPr>
                <w:spacing w:val="-2"/>
              </w:rPr>
              <w:t>UNESCO</w:t>
            </w:r>
          </w:p>
        </w:tc>
      </w:tr>
      <w:tr w:rsidR="00BC5305" w14:paraId="6E9D9676" w14:textId="77777777">
        <w:trPr>
          <w:trHeight w:val="302"/>
        </w:trPr>
        <w:tc>
          <w:tcPr>
            <w:tcW w:w="1850" w:type="dxa"/>
          </w:tcPr>
          <w:p w14:paraId="336C610F" w14:textId="77777777" w:rsidR="00BC5305" w:rsidRDefault="00716A09">
            <w:pPr>
              <w:pStyle w:val="TableParagraph"/>
              <w:spacing w:before="46" w:line="236" w:lineRule="exact"/>
              <w:rPr>
                <w:b/>
              </w:rPr>
            </w:pPr>
            <w:r>
              <w:rPr>
                <w:b/>
                <w:spacing w:val="-4"/>
              </w:rPr>
              <w:t>KNEC</w:t>
            </w:r>
          </w:p>
        </w:tc>
        <w:tc>
          <w:tcPr>
            <w:tcW w:w="7170" w:type="dxa"/>
          </w:tcPr>
          <w:p w14:paraId="5FD44D12" w14:textId="77777777" w:rsidR="00BC5305" w:rsidRDefault="00716A09">
            <w:pPr>
              <w:pStyle w:val="TableParagraph"/>
              <w:spacing w:before="46" w:line="236" w:lineRule="exact"/>
              <w:ind w:left="105"/>
            </w:pPr>
            <w:r>
              <w:t>Kenya</w:t>
            </w:r>
            <w:r>
              <w:rPr>
                <w:spacing w:val="-7"/>
              </w:rPr>
              <w:t xml:space="preserve"> </w:t>
            </w:r>
            <w:r>
              <w:t>National</w:t>
            </w:r>
            <w:r>
              <w:rPr>
                <w:spacing w:val="-7"/>
              </w:rPr>
              <w:t xml:space="preserve"> </w:t>
            </w:r>
            <w:r>
              <w:t>Examinations</w:t>
            </w:r>
            <w:r>
              <w:rPr>
                <w:spacing w:val="-6"/>
              </w:rPr>
              <w:t xml:space="preserve"> </w:t>
            </w:r>
            <w:r>
              <w:rPr>
                <w:spacing w:val="-2"/>
              </w:rPr>
              <w:t>Council</w:t>
            </w:r>
          </w:p>
        </w:tc>
      </w:tr>
      <w:tr w:rsidR="00BC5305" w14:paraId="7A64CC77" w14:textId="77777777">
        <w:trPr>
          <w:trHeight w:val="299"/>
        </w:trPr>
        <w:tc>
          <w:tcPr>
            <w:tcW w:w="1850" w:type="dxa"/>
          </w:tcPr>
          <w:p w14:paraId="2EA20E6D" w14:textId="77777777" w:rsidR="00BC5305" w:rsidRDefault="00716A09">
            <w:pPr>
              <w:pStyle w:val="TableParagraph"/>
              <w:spacing w:before="46" w:line="233" w:lineRule="exact"/>
              <w:rPr>
                <w:b/>
              </w:rPr>
            </w:pPr>
            <w:r>
              <w:rPr>
                <w:b/>
                <w:spacing w:val="-4"/>
              </w:rPr>
              <w:t>KPHC</w:t>
            </w:r>
          </w:p>
        </w:tc>
        <w:tc>
          <w:tcPr>
            <w:tcW w:w="7170" w:type="dxa"/>
          </w:tcPr>
          <w:p w14:paraId="1A103242" w14:textId="77777777" w:rsidR="00BC5305" w:rsidRDefault="00716A09">
            <w:pPr>
              <w:pStyle w:val="TableParagraph"/>
              <w:spacing w:before="46" w:line="233" w:lineRule="exact"/>
              <w:ind w:left="105"/>
            </w:pPr>
            <w:r>
              <w:t>Kenya</w:t>
            </w:r>
            <w:r>
              <w:rPr>
                <w:spacing w:val="-4"/>
              </w:rPr>
              <w:t xml:space="preserve"> </w:t>
            </w:r>
            <w:r>
              <w:t>Population</w:t>
            </w:r>
            <w:r>
              <w:rPr>
                <w:spacing w:val="-3"/>
              </w:rPr>
              <w:t xml:space="preserve"> </w:t>
            </w:r>
            <w:r>
              <w:t>and</w:t>
            </w:r>
            <w:r>
              <w:rPr>
                <w:spacing w:val="-3"/>
              </w:rPr>
              <w:t xml:space="preserve"> </w:t>
            </w:r>
            <w:r>
              <w:t>Housing</w:t>
            </w:r>
            <w:r>
              <w:rPr>
                <w:spacing w:val="-3"/>
              </w:rPr>
              <w:t xml:space="preserve"> </w:t>
            </w:r>
            <w:r>
              <w:rPr>
                <w:spacing w:val="-2"/>
              </w:rPr>
              <w:t>Census</w:t>
            </w:r>
          </w:p>
        </w:tc>
      </w:tr>
      <w:tr w:rsidR="00BC5305" w14:paraId="38B8908B" w14:textId="77777777">
        <w:trPr>
          <w:trHeight w:val="302"/>
        </w:trPr>
        <w:tc>
          <w:tcPr>
            <w:tcW w:w="1850" w:type="dxa"/>
          </w:tcPr>
          <w:p w14:paraId="0804DDCE" w14:textId="77777777" w:rsidR="00BC5305" w:rsidRDefault="00716A09">
            <w:pPr>
              <w:pStyle w:val="TableParagraph"/>
              <w:spacing w:before="46" w:line="236" w:lineRule="exact"/>
              <w:rPr>
                <w:b/>
              </w:rPr>
            </w:pPr>
            <w:r>
              <w:rPr>
                <w:b/>
                <w:spacing w:val="-2"/>
              </w:rPr>
              <w:t>KEPSA</w:t>
            </w:r>
          </w:p>
        </w:tc>
        <w:tc>
          <w:tcPr>
            <w:tcW w:w="7170" w:type="dxa"/>
          </w:tcPr>
          <w:p w14:paraId="3DBDE2F4" w14:textId="77777777" w:rsidR="00BC5305" w:rsidRDefault="00716A09">
            <w:pPr>
              <w:pStyle w:val="TableParagraph"/>
              <w:spacing w:before="46" w:line="236" w:lineRule="exact"/>
              <w:ind w:left="105"/>
            </w:pPr>
            <w:r>
              <w:t>Kenya</w:t>
            </w:r>
            <w:r>
              <w:rPr>
                <w:spacing w:val="-4"/>
              </w:rPr>
              <w:t xml:space="preserve"> </w:t>
            </w:r>
            <w:r>
              <w:t>Private</w:t>
            </w:r>
            <w:r>
              <w:rPr>
                <w:spacing w:val="-4"/>
              </w:rPr>
              <w:t xml:space="preserve"> </w:t>
            </w:r>
            <w:r>
              <w:t>Sector</w:t>
            </w:r>
            <w:r>
              <w:rPr>
                <w:spacing w:val="-3"/>
              </w:rPr>
              <w:t xml:space="preserve"> </w:t>
            </w:r>
            <w:r>
              <w:rPr>
                <w:spacing w:val="-2"/>
              </w:rPr>
              <w:t>Alliance</w:t>
            </w:r>
          </w:p>
        </w:tc>
      </w:tr>
      <w:tr w:rsidR="00BC5305" w14:paraId="21A75AA6" w14:textId="77777777">
        <w:trPr>
          <w:trHeight w:val="299"/>
        </w:trPr>
        <w:tc>
          <w:tcPr>
            <w:tcW w:w="1850" w:type="dxa"/>
          </w:tcPr>
          <w:p w14:paraId="1B8DFF89" w14:textId="77777777" w:rsidR="00BC5305" w:rsidRDefault="00716A09">
            <w:pPr>
              <w:pStyle w:val="TableParagraph"/>
              <w:spacing w:before="46" w:line="233" w:lineRule="exact"/>
              <w:rPr>
                <w:b/>
              </w:rPr>
            </w:pPr>
            <w:r>
              <w:rPr>
                <w:b/>
                <w:spacing w:val="-2"/>
              </w:rPr>
              <w:t>KEPSHA</w:t>
            </w:r>
          </w:p>
        </w:tc>
        <w:tc>
          <w:tcPr>
            <w:tcW w:w="7170" w:type="dxa"/>
          </w:tcPr>
          <w:p w14:paraId="3190F8D9" w14:textId="77777777" w:rsidR="00BC5305" w:rsidRDefault="00716A09">
            <w:pPr>
              <w:pStyle w:val="TableParagraph"/>
              <w:spacing w:before="46" w:line="233" w:lineRule="exact"/>
              <w:ind w:left="105"/>
            </w:pPr>
            <w:r>
              <w:t>Kenya</w:t>
            </w:r>
            <w:r>
              <w:rPr>
                <w:spacing w:val="-3"/>
              </w:rPr>
              <w:t xml:space="preserve"> </w:t>
            </w:r>
            <w:r>
              <w:t>Primary</w:t>
            </w:r>
            <w:r>
              <w:rPr>
                <w:spacing w:val="-6"/>
              </w:rPr>
              <w:t xml:space="preserve"> </w:t>
            </w:r>
            <w:r>
              <w:t>School</w:t>
            </w:r>
            <w:r>
              <w:rPr>
                <w:spacing w:val="-1"/>
              </w:rPr>
              <w:t xml:space="preserve"> </w:t>
            </w:r>
            <w:r>
              <w:t>Head</w:t>
            </w:r>
            <w:r>
              <w:rPr>
                <w:spacing w:val="-3"/>
              </w:rPr>
              <w:t xml:space="preserve"> </w:t>
            </w:r>
            <w:r>
              <w:t>Teachers</w:t>
            </w:r>
            <w:r>
              <w:rPr>
                <w:spacing w:val="-4"/>
              </w:rPr>
              <w:t xml:space="preserve"> </w:t>
            </w:r>
            <w:r>
              <w:rPr>
                <w:spacing w:val="-2"/>
              </w:rPr>
              <w:t>Association</w:t>
            </w:r>
          </w:p>
        </w:tc>
      </w:tr>
      <w:tr w:rsidR="00BC5305" w14:paraId="616FC120" w14:textId="77777777">
        <w:trPr>
          <w:trHeight w:val="302"/>
        </w:trPr>
        <w:tc>
          <w:tcPr>
            <w:tcW w:w="1850" w:type="dxa"/>
          </w:tcPr>
          <w:p w14:paraId="2C4D6687" w14:textId="77777777" w:rsidR="00BC5305" w:rsidRDefault="00716A09">
            <w:pPr>
              <w:pStyle w:val="TableParagraph"/>
              <w:spacing w:before="49" w:line="234" w:lineRule="exact"/>
              <w:rPr>
                <w:b/>
              </w:rPr>
            </w:pPr>
            <w:r>
              <w:rPr>
                <w:b/>
                <w:spacing w:val="-5"/>
              </w:rPr>
              <w:t>KSA</w:t>
            </w:r>
          </w:p>
        </w:tc>
        <w:tc>
          <w:tcPr>
            <w:tcW w:w="7170" w:type="dxa"/>
          </w:tcPr>
          <w:p w14:paraId="306302D0" w14:textId="77777777" w:rsidR="00BC5305" w:rsidRDefault="00716A09">
            <w:pPr>
              <w:pStyle w:val="TableParagraph"/>
              <w:spacing w:before="49" w:line="234" w:lineRule="exact"/>
              <w:ind w:left="105"/>
            </w:pPr>
            <w:r>
              <w:t>Kenya</w:t>
            </w:r>
            <w:r>
              <w:rPr>
                <w:spacing w:val="-3"/>
              </w:rPr>
              <w:t xml:space="preserve"> </w:t>
            </w:r>
            <w:r>
              <w:t>Scouts</w:t>
            </w:r>
            <w:r>
              <w:rPr>
                <w:spacing w:val="-2"/>
              </w:rPr>
              <w:t xml:space="preserve"> Association</w:t>
            </w:r>
          </w:p>
        </w:tc>
      </w:tr>
      <w:tr w:rsidR="00BC5305" w14:paraId="6CA4A546" w14:textId="77777777">
        <w:trPr>
          <w:trHeight w:val="301"/>
        </w:trPr>
        <w:tc>
          <w:tcPr>
            <w:tcW w:w="1850" w:type="dxa"/>
          </w:tcPr>
          <w:p w14:paraId="1750C11E" w14:textId="77777777" w:rsidR="00BC5305" w:rsidRDefault="00716A09">
            <w:pPr>
              <w:pStyle w:val="TableParagraph"/>
              <w:spacing w:before="46" w:line="236" w:lineRule="exact"/>
              <w:rPr>
                <w:b/>
              </w:rPr>
            </w:pPr>
            <w:r>
              <w:rPr>
                <w:b/>
                <w:spacing w:val="-2"/>
              </w:rPr>
              <w:t>KYEOP</w:t>
            </w:r>
          </w:p>
        </w:tc>
        <w:tc>
          <w:tcPr>
            <w:tcW w:w="7170" w:type="dxa"/>
          </w:tcPr>
          <w:p w14:paraId="100D633C" w14:textId="77777777" w:rsidR="00BC5305" w:rsidRDefault="00716A09">
            <w:pPr>
              <w:pStyle w:val="TableParagraph"/>
              <w:spacing w:before="46" w:line="236" w:lineRule="exact"/>
              <w:ind w:left="105"/>
            </w:pPr>
            <w:r>
              <w:t>Kenya</w:t>
            </w:r>
            <w:r>
              <w:rPr>
                <w:spacing w:val="-5"/>
              </w:rPr>
              <w:t xml:space="preserve"> </w:t>
            </w:r>
            <w:r>
              <w:t>Youth</w:t>
            </w:r>
            <w:r>
              <w:rPr>
                <w:spacing w:val="-5"/>
              </w:rPr>
              <w:t xml:space="preserve"> </w:t>
            </w:r>
            <w:r>
              <w:t>Employment</w:t>
            </w:r>
            <w:r>
              <w:rPr>
                <w:spacing w:val="-6"/>
              </w:rPr>
              <w:t xml:space="preserve"> </w:t>
            </w:r>
            <w:r>
              <w:t>and</w:t>
            </w:r>
            <w:r>
              <w:rPr>
                <w:spacing w:val="-5"/>
              </w:rPr>
              <w:t xml:space="preserve"> </w:t>
            </w:r>
            <w:r>
              <w:t>Opportunities</w:t>
            </w:r>
            <w:r>
              <w:rPr>
                <w:spacing w:val="-4"/>
              </w:rPr>
              <w:t xml:space="preserve"> </w:t>
            </w:r>
            <w:r>
              <w:rPr>
                <w:spacing w:val="-2"/>
              </w:rPr>
              <w:t>Programme</w:t>
            </w:r>
          </w:p>
        </w:tc>
      </w:tr>
      <w:tr w:rsidR="00BC5305" w14:paraId="0EA66C9A" w14:textId="77777777">
        <w:trPr>
          <w:trHeight w:val="299"/>
        </w:trPr>
        <w:tc>
          <w:tcPr>
            <w:tcW w:w="1850" w:type="dxa"/>
          </w:tcPr>
          <w:p w14:paraId="03655C47" w14:textId="77777777" w:rsidR="00BC5305" w:rsidRDefault="00716A09">
            <w:pPr>
              <w:pStyle w:val="TableParagraph"/>
              <w:spacing w:before="46" w:line="233" w:lineRule="exact"/>
              <w:rPr>
                <w:b/>
              </w:rPr>
            </w:pPr>
            <w:r>
              <w:rPr>
                <w:b/>
                <w:spacing w:val="-4"/>
              </w:rPr>
              <w:t>MTEF</w:t>
            </w:r>
          </w:p>
        </w:tc>
        <w:tc>
          <w:tcPr>
            <w:tcW w:w="7170" w:type="dxa"/>
          </w:tcPr>
          <w:p w14:paraId="6291CE5B" w14:textId="77777777" w:rsidR="00BC5305" w:rsidRDefault="00716A09">
            <w:pPr>
              <w:pStyle w:val="TableParagraph"/>
              <w:spacing w:before="46" w:line="233" w:lineRule="exact"/>
              <w:ind w:left="105"/>
            </w:pPr>
            <w:r>
              <w:t>Medium-Term</w:t>
            </w:r>
            <w:r>
              <w:rPr>
                <w:spacing w:val="-6"/>
              </w:rPr>
              <w:t xml:space="preserve"> </w:t>
            </w:r>
            <w:r>
              <w:t>Expenditure</w:t>
            </w:r>
            <w:r>
              <w:rPr>
                <w:spacing w:val="-8"/>
              </w:rPr>
              <w:t xml:space="preserve"> </w:t>
            </w:r>
            <w:r>
              <w:rPr>
                <w:spacing w:val="-2"/>
              </w:rPr>
              <w:t>Framework</w:t>
            </w:r>
          </w:p>
        </w:tc>
      </w:tr>
      <w:tr w:rsidR="00BC5305" w14:paraId="1701FFA5" w14:textId="77777777">
        <w:trPr>
          <w:trHeight w:val="302"/>
        </w:trPr>
        <w:tc>
          <w:tcPr>
            <w:tcW w:w="1850" w:type="dxa"/>
          </w:tcPr>
          <w:p w14:paraId="21A106DF" w14:textId="77777777" w:rsidR="00BC5305" w:rsidRDefault="00716A09">
            <w:pPr>
              <w:pStyle w:val="TableParagraph"/>
              <w:spacing w:before="46" w:line="236" w:lineRule="exact"/>
              <w:rPr>
                <w:b/>
              </w:rPr>
            </w:pPr>
            <w:proofErr w:type="spellStart"/>
            <w:r>
              <w:rPr>
                <w:b/>
                <w:spacing w:val="-5"/>
              </w:rPr>
              <w:t>MoA</w:t>
            </w:r>
            <w:proofErr w:type="spellEnd"/>
          </w:p>
        </w:tc>
        <w:tc>
          <w:tcPr>
            <w:tcW w:w="7170" w:type="dxa"/>
          </w:tcPr>
          <w:p w14:paraId="399151F5" w14:textId="77777777" w:rsidR="00BC5305" w:rsidRDefault="00716A09">
            <w:pPr>
              <w:pStyle w:val="TableParagraph"/>
              <w:spacing w:before="46" w:line="236" w:lineRule="exact"/>
              <w:ind w:left="105"/>
            </w:pPr>
            <w:r>
              <w:t>Ministry</w:t>
            </w:r>
            <w:r>
              <w:rPr>
                <w:spacing w:val="-6"/>
              </w:rPr>
              <w:t xml:space="preserve"> </w:t>
            </w:r>
            <w:r>
              <w:t>of</w:t>
            </w:r>
            <w:r>
              <w:rPr>
                <w:spacing w:val="-5"/>
              </w:rPr>
              <w:t xml:space="preserve"> </w:t>
            </w:r>
            <w:r>
              <w:t>Agriculture,</w:t>
            </w:r>
            <w:r>
              <w:rPr>
                <w:spacing w:val="-5"/>
              </w:rPr>
              <w:t xml:space="preserve"> </w:t>
            </w:r>
            <w:r>
              <w:t>Livestock,</w:t>
            </w:r>
            <w:r>
              <w:rPr>
                <w:spacing w:val="-6"/>
              </w:rPr>
              <w:t xml:space="preserve"> </w:t>
            </w:r>
            <w:r>
              <w:t>Fisheries</w:t>
            </w:r>
            <w:r>
              <w:rPr>
                <w:spacing w:val="-7"/>
              </w:rPr>
              <w:t xml:space="preserve"> </w:t>
            </w:r>
            <w:r>
              <w:t>and</w:t>
            </w:r>
            <w:r>
              <w:rPr>
                <w:spacing w:val="-1"/>
              </w:rPr>
              <w:t xml:space="preserve"> </w:t>
            </w:r>
            <w:r>
              <w:t>Co-</w:t>
            </w:r>
            <w:r>
              <w:rPr>
                <w:spacing w:val="-2"/>
              </w:rPr>
              <w:t>operatives</w:t>
            </w:r>
          </w:p>
        </w:tc>
      </w:tr>
      <w:tr w:rsidR="00BC5305" w14:paraId="7FB775AF" w14:textId="77777777">
        <w:trPr>
          <w:trHeight w:val="299"/>
        </w:trPr>
        <w:tc>
          <w:tcPr>
            <w:tcW w:w="1850" w:type="dxa"/>
          </w:tcPr>
          <w:p w14:paraId="42B91609" w14:textId="77777777" w:rsidR="00BC5305" w:rsidRDefault="00716A09">
            <w:pPr>
              <w:pStyle w:val="TableParagraph"/>
              <w:spacing w:before="46" w:line="233" w:lineRule="exact"/>
              <w:rPr>
                <w:b/>
              </w:rPr>
            </w:pPr>
            <w:proofErr w:type="spellStart"/>
            <w:r>
              <w:rPr>
                <w:b/>
                <w:spacing w:val="-5"/>
              </w:rPr>
              <w:t>MoE</w:t>
            </w:r>
            <w:proofErr w:type="spellEnd"/>
          </w:p>
        </w:tc>
        <w:tc>
          <w:tcPr>
            <w:tcW w:w="7170" w:type="dxa"/>
          </w:tcPr>
          <w:p w14:paraId="518F40D8" w14:textId="77777777" w:rsidR="00BC5305" w:rsidRDefault="00716A09">
            <w:pPr>
              <w:pStyle w:val="TableParagraph"/>
              <w:spacing w:before="46" w:line="233" w:lineRule="exact"/>
              <w:ind w:left="105"/>
            </w:pPr>
            <w:r>
              <w:t>Ministry</w:t>
            </w:r>
            <w:r>
              <w:rPr>
                <w:spacing w:val="-4"/>
              </w:rPr>
              <w:t xml:space="preserve"> </w:t>
            </w:r>
            <w:r>
              <w:t>of</w:t>
            </w:r>
            <w:r>
              <w:rPr>
                <w:spacing w:val="-3"/>
              </w:rPr>
              <w:t xml:space="preserve"> </w:t>
            </w:r>
            <w:r>
              <w:rPr>
                <w:spacing w:val="-2"/>
              </w:rPr>
              <w:t>Education</w:t>
            </w:r>
          </w:p>
        </w:tc>
      </w:tr>
      <w:tr w:rsidR="00BC5305" w14:paraId="147135EC" w14:textId="77777777">
        <w:trPr>
          <w:trHeight w:val="553"/>
        </w:trPr>
        <w:tc>
          <w:tcPr>
            <w:tcW w:w="1850" w:type="dxa"/>
          </w:tcPr>
          <w:p w14:paraId="3C2AA4E6" w14:textId="77777777" w:rsidR="00BC5305" w:rsidRDefault="00716A09">
            <w:pPr>
              <w:pStyle w:val="TableParagraph"/>
              <w:spacing w:before="46"/>
              <w:rPr>
                <w:b/>
              </w:rPr>
            </w:pPr>
            <w:proofErr w:type="spellStart"/>
            <w:r>
              <w:rPr>
                <w:b/>
              </w:rPr>
              <w:t>MoICT</w:t>
            </w:r>
            <w:proofErr w:type="spellEnd"/>
            <w:r>
              <w:rPr>
                <w:b/>
                <w:spacing w:val="-5"/>
              </w:rPr>
              <w:t xml:space="preserve"> </w:t>
            </w:r>
            <w:r>
              <w:rPr>
                <w:b/>
                <w:spacing w:val="-4"/>
              </w:rPr>
              <w:t>I&amp;YA</w:t>
            </w:r>
          </w:p>
        </w:tc>
        <w:tc>
          <w:tcPr>
            <w:tcW w:w="7170" w:type="dxa"/>
          </w:tcPr>
          <w:p w14:paraId="4B04DBCD" w14:textId="77777777" w:rsidR="00BC5305" w:rsidRDefault="00716A09">
            <w:pPr>
              <w:pStyle w:val="TableParagraph"/>
              <w:spacing w:before="28" w:line="250" w:lineRule="atLeast"/>
              <w:ind w:left="105"/>
            </w:pPr>
            <w:r>
              <w:t>Ministry</w:t>
            </w:r>
            <w:r>
              <w:rPr>
                <w:spacing w:val="-5"/>
              </w:rPr>
              <w:t xml:space="preserve"> </w:t>
            </w:r>
            <w:r>
              <w:t>of</w:t>
            </w:r>
            <w:r>
              <w:rPr>
                <w:spacing w:val="-5"/>
              </w:rPr>
              <w:t xml:space="preserve"> </w:t>
            </w:r>
            <w:r>
              <w:t>Information</w:t>
            </w:r>
            <w:r>
              <w:rPr>
                <w:spacing w:val="-5"/>
              </w:rPr>
              <w:t xml:space="preserve"> </w:t>
            </w:r>
            <w:r>
              <w:t>Communications</w:t>
            </w:r>
            <w:r>
              <w:rPr>
                <w:spacing w:val="-5"/>
              </w:rPr>
              <w:t xml:space="preserve"> </w:t>
            </w:r>
            <w:r>
              <w:t>Technology,</w:t>
            </w:r>
            <w:r>
              <w:rPr>
                <w:spacing w:val="-8"/>
              </w:rPr>
              <w:t xml:space="preserve"> </w:t>
            </w:r>
            <w:r>
              <w:t>Innovation</w:t>
            </w:r>
            <w:r>
              <w:rPr>
                <w:spacing w:val="-8"/>
              </w:rPr>
              <w:t xml:space="preserve"> </w:t>
            </w:r>
            <w:r>
              <w:t>&amp;</w:t>
            </w:r>
            <w:r>
              <w:rPr>
                <w:spacing w:val="-4"/>
              </w:rPr>
              <w:t xml:space="preserve"> </w:t>
            </w:r>
            <w:r>
              <w:t xml:space="preserve">Youth </w:t>
            </w:r>
            <w:r>
              <w:rPr>
                <w:spacing w:val="-2"/>
              </w:rPr>
              <w:t>Affairs</w:t>
            </w:r>
          </w:p>
        </w:tc>
      </w:tr>
      <w:tr w:rsidR="00BC5305" w14:paraId="5E5389EC" w14:textId="77777777">
        <w:trPr>
          <w:trHeight w:val="301"/>
        </w:trPr>
        <w:tc>
          <w:tcPr>
            <w:tcW w:w="1850" w:type="dxa"/>
          </w:tcPr>
          <w:p w14:paraId="562E482B" w14:textId="77777777" w:rsidR="00BC5305" w:rsidRDefault="00716A09">
            <w:pPr>
              <w:pStyle w:val="TableParagraph"/>
              <w:spacing w:before="46" w:line="236" w:lineRule="exact"/>
              <w:rPr>
                <w:b/>
              </w:rPr>
            </w:pPr>
            <w:r>
              <w:rPr>
                <w:b/>
                <w:spacing w:val="-4"/>
              </w:rPr>
              <w:t>MPTF</w:t>
            </w:r>
          </w:p>
        </w:tc>
        <w:tc>
          <w:tcPr>
            <w:tcW w:w="7170" w:type="dxa"/>
          </w:tcPr>
          <w:p w14:paraId="4893849E" w14:textId="77777777" w:rsidR="00BC5305" w:rsidRDefault="00716A09">
            <w:pPr>
              <w:pStyle w:val="TableParagraph"/>
              <w:spacing w:before="46" w:line="236" w:lineRule="exact"/>
              <w:ind w:left="105"/>
            </w:pPr>
            <w:r>
              <w:t>Multi-Partner</w:t>
            </w:r>
            <w:r>
              <w:rPr>
                <w:spacing w:val="-6"/>
              </w:rPr>
              <w:t xml:space="preserve"> </w:t>
            </w:r>
            <w:r>
              <w:t>Trust</w:t>
            </w:r>
            <w:r>
              <w:rPr>
                <w:spacing w:val="-5"/>
              </w:rPr>
              <w:t xml:space="preserve"> </w:t>
            </w:r>
            <w:r>
              <w:rPr>
                <w:spacing w:val="-4"/>
              </w:rPr>
              <w:t>Fund</w:t>
            </w:r>
          </w:p>
        </w:tc>
      </w:tr>
      <w:tr w:rsidR="00BC5305" w14:paraId="5BCAB388" w14:textId="77777777">
        <w:trPr>
          <w:trHeight w:val="299"/>
        </w:trPr>
        <w:tc>
          <w:tcPr>
            <w:tcW w:w="1850" w:type="dxa"/>
          </w:tcPr>
          <w:p w14:paraId="45DF0B7C" w14:textId="77777777" w:rsidR="00BC5305" w:rsidRDefault="00716A09">
            <w:pPr>
              <w:pStyle w:val="TableParagraph"/>
              <w:spacing w:before="46" w:line="233" w:lineRule="exact"/>
              <w:rPr>
                <w:b/>
              </w:rPr>
            </w:pPr>
            <w:r>
              <w:rPr>
                <w:b/>
                <w:spacing w:val="-4"/>
              </w:rPr>
              <w:t>NCCC</w:t>
            </w:r>
          </w:p>
        </w:tc>
        <w:tc>
          <w:tcPr>
            <w:tcW w:w="7170" w:type="dxa"/>
          </w:tcPr>
          <w:p w14:paraId="18C86B57" w14:textId="77777777" w:rsidR="00BC5305" w:rsidRDefault="00716A09">
            <w:pPr>
              <w:pStyle w:val="TableParagraph"/>
              <w:spacing w:before="46" w:line="233" w:lineRule="exact"/>
              <w:ind w:left="105"/>
            </w:pPr>
            <w:r>
              <w:t>National</w:t>
            </w:r>
            <w:r>
              <w:rPr>
                <w:spacing w:val="-6"/>
              </w:rPr>
              <w:t xml:space="preserve"> </w:t>
            </w:r>
            <w:r>
              <w:t>Children’s</w:t>
            </w:r>
            <w:r>
              <w:rPr>
                <w:spacing w:val="-6"/>
              </w:rPr>
              <w:t xml:space="preserve"> </w:t>
            </w:r>
            <w:r>
              <w:t>Council</w:t>
            </w:r>
            <w:r>
              <w:rPr>
                <w:spacing w:val="-5"/>
              </w:rPr>
              <w:t xml:space="preserve"> </w:t>
            </w:r>
            <w:r>
              <w:rPr>
                <w:spacing w:val="-2"/>
              </w:rPr>
              <w:t>Congress</w:t>
            </w:r>
          </w:p>
        </w:tc>
      </w:tr>
      <w:tr w:rsidR="00BC5305" w14:paraId="14AFBF7B" w14:textId="77777777">
        <w:trPr>
          <w:trHeight w:val="301"/>
        </w:trPr>
        <w:tc>
          <w:tcPr>
            <w:tcW w:w="1850" w:type="dxa"/>
          </w:tcPr>
          <w:p w14:paraId="0A565AD3" w14:textId="77777777" w:rsidR="00BC5305" w:rsidRDefault="00716A09">
            <w:pPr>
              <w:pStyle w:val="TableParagraph"/>
              <w:spacing w:before="49" w:line="233" w:lineRule="exact"/>
              <w:rPr>
                <w:b/>
              </w:rPr>
            </w:pPr>
            <w:r>
              <w:rPr>
                <w:b/>
                <w:spacing w:val="-5"/>
              </w:rPr>
              <w:t>NGO</w:t>
            </w:r>
          </w:p>
        </w:tc>
        <w:tc>
          <w:tcPr>
            <w:tcW w:w="7170" w:type="dxa"/>
          </w:tcPr>
          <w:p w14:paraId="2DE71224" w14:textId="77777777" w:rsidR="00BC5305" w:rsidRDefault="00716A09">
            <w:pPr>
              <w:pStyle w:val="TableParagraph"/>
              <w:spacing w:before="49" w:line="233" w:lineRule="exact"/>
              <w:ind w:left="105"/>
            </w:pPr>
            <w:r>
              <w:t>Non-Government</w:t>
            </w:r>
            <w:r>
              <w:rPr>
                <w:spacing w:val="-6"/>
              </w:rPr>
              <w:t xml:space="preserve"> </w:t>
            </w:r>
            <w:r>
              <w:rPr>
                <w:spacing w:val="-2"/>
              </w:rPr>
              <w:t>Organization</w:t>
            </w:r>
          </w:p>
        </w:tc>
      </w:tr>
      <w:tr w:rsidR="00BC5305" w14:paraId="10B546A5" w14:textId="77777777">
        <w:trPr>
          <w:trHeight w:val="301"/>
        </w:trPr>
        <w:tc>
          <w:tcPr>
            <w:tcW w:w="1850" w:type="dxa"/>
          </w:tcPr>
          <w:p w14:paraId="35518157" w14:textId="77777777" w:rsidR="00BC5305" w:rsidRDefault="00716A09">
            <w:pPr>
              <w:pStyle w:val="TableParagraph"/>
              <w:spacing w:before="46" w:line="236" w:lineRule="exact"/>
              <w:rPr>
                <w:b/>
              </w:rPr>
            </w:pPr>
            <w:r>
              <w:rPr>
                <w:b/>
                <w:spacing w:val="-5"/>
              </w:rPr>
              <w:t>NRC</w:t>
            </w:r>
          </w:p>
        </w:tc>
        <w:tc>
          <w:tcPr>
            <w:tcW w:w="7170" w:type="dxa"/>
          </w:tcPr>
          <w:p w14:paraId="12DBAE2A" w14:textId="77777777" w:rsidR="00BC5305" w:rsidRDefault="00716A09">
            <w:pPr>
              <w:pStyle w:val="TableParagraph"/>
              <w:spacing w:before="46" w:line="236" w:lineRule="exact"/>
              <w:ind w:left="105"/>
            </w:pPr>
            <w:r>
              <w:t>Norwegian</w:t>
            </w:r>
            <w:r>
              <w:rPr>
                <w:spacing w:val="-4"/>
              </w:rPr>
              <w:t xml:space="preserve"> </w:t>
            </w:r>
            <w:r>
              <w:t>Refugee</w:t>
            </w:r>
            <w:r>
              <w:rPr>
                <w:spacing w:val="-4"/>
              </w:rPr>
              <w:t xml:space="preserve"> </w:t>
            </w:r>
            <w:r>
              <w:rPr>
                <w:spacing w:val="-2"/>
              </w:rPr>
              <w:t>Council</w:t>
            </w:r>
          </w:p>
        </w:tc>
      </w:tr>
      <w:tr w:rsidR="00BC5305" w14:paraId="161D03BC" w14:textId="77777777">
        <w:trPr>
          <w:trHeight w:val="300"/>
        </w:trPr>
        <w:tc>
          <w:tcPr>
            <w:tcW w:w="1850" w:type="dxa"/>
          </w:tcPr>
          <w:p w14:paraId="1563E310" w14:textId="77777777" w:rsidR="00BC5305" w:rsidRDefault="00716A09">
            <w:pPr>
              <w:pStyle w:val="TableParagraph"/>
              <w:spacing w:before="47" w:line="233" w:lineRule="exact"/>
              <w:rPr>
                <w:b/>
              </w:rPr>
            </w:pPr>
            <w:r>
              <w:rPr>
                <w:b/>
                <w:spacing w:val="-5"/>
              </w:rPr>
              <w:t>NYC</w:t>
            </w:r>
          </w:p>
        </w:tc>
        <w:tc>
          <w:tcPr>
            <w:tcW w:w="7170" w:type="dxa"/>
          </w:tcPr>
          <w:p w14:paraId="340A9C5A" w14:textId="77777777" w:rsidR="00BC5305" w:rsidRDefault="00716A09">
            <w:pPr>
              <w:pStyle w:val="TableParagraph"/>
              <w:spacing w:before="47" w:line="233" w:lineRule="exact"/>
              <w:ind w:left="105"/>
            </w:pPr>
            <w:r>
              <w:t>National</w:t>
            </w:r>
            <w:r>
              <w:rPr>
                <w:spacing w:val="-4"/>
              </w:rPr>
              <w:t xml:space="preserve"> </w:t>
            </w:r>
            <w:r>
              <w:t>Youth</w:t>
            </w:r>
            <w:r>
              <w:rPr>
                <w:spacing w:val="-4"/>
              </w:rPr>
              <w:t xml:space="preserve"> </w:t>
            </w:r>
            <w:r>
              <w:rPr>
                <w:spacing w:val="-2"/>
              </w:rPr>
              <w:t>Council</w:t>
            </w:r>
          </w:p>
        </w:tc>
      </w:tr>
      <w:tr w:rsidR="00BC5305" w14:paraId="26695399" w14:textId="77777777">
        <w:trPr>
          <w:trHeight w:val="301"/>
        </w:trPr>
        <w:tc>
          <w:tcPr>
            <w:tcW w:w="1850" w:type="dxa"/>
          </w:tcPr>
          <w:p w14:paraId="7225115F" w14:textId="77777777" w:rsidR="00BC5305" w:rsidRDefault="00716A09">
            <w:pPr>
              <w:pStyle w:val="TableParagraph"/>
              <w:spacing w:before="46" w:line="236" w:lineRule="exact"/>
              <w:rPr>
                <w:b/>
              </w:rPr>
            </w:pPr>
            <w:r>
              <w:rPr>
                <w:b/>
                <w:spacing w:val="-5"/>
              </w:rPr>
              <w:t>PEE</w:t>
            </w:r>
          </w:p>
        </w:tc>
        <w:tc>
          <w:tcPr>
            <w:tcW w:w="7170" w:type="dxa"/>
          </w:tcPr>
          <w:p w14:paraId="13184DB2" w14:textId="77777777" w:rsidR="00BC5305" w:rsidRDefault="00716A09">
            <w:pPr>
              <w:pStyle w:val="TableParagraph"/>
              <w:spacing w:before="46" w:line="236" w:lineRule="exact"/>
              <w:ind w:left="105"/>
            </w:pPr>
            <w:r>
              <w:t>Parental</w:t>
            </w:r>
            <w:r>
              <w:rPr>
                <w:spacing w:val="-4"/>
              </w:rPr>
              <w:t xml:space="preserve"> </w:t>
            </w:r>
            <w:r>
              <w:t>Empowerment</w:t>
            </w:r>
            <w:r>
              <w:rPr>
                <w:spacing w:val="-4"/>
              </w:rPr>
              <w:t xml:space="preserve"> </w:t>
            </w:r>
            <w:r>
              <w:t>and</w:t>
            </w:r>
            <w:r>
              <w:rPr>
                <w:spacing w:val="-7"/>
              </w:rPr>
              <w:t xml:space="preserve"> </w:t>
            </w:r>
            <w:r>
              <w:rPr>
                <w:spacing w:val="-2"/>
              </w:rPr>
              <w:t>Engagement</w:t>
            </w:r>
          </w:p>
        </w:tc>
      </w:tr>
    </w:tbl>
    <w:p w14:paraId="31B8D552" w14:textId="77777777" w:rsidR="00BC5305" w:rsidRDefault="00BC5305">
      <w:pPr>
        <w:spacing w:line="236" w:lineRule="exact"/>
        <w:sectPr w:rsidR="00BC5305">
          <w:headerReference w:type="default" r:id="rId20"/>
          <w:footerReference w:type="default" r:id="rId21"/>
          <w:pgSz w:w="11910" w:h="16840"/>
          <w:pgMar w:top="500" w:right="700" w:bottom="1180" w:left="320" w:header="0" w:footer="1000" w:gutter="0"/>
          <w:cols w:space="720"/>
        </w:sectPr>
      </w:pPr>
    </w:p>
    <w:p w14:paraId="1ADC823C" w14:textId="77777777" w:rsidR="00BC5305" w:rsidRDefault="00716A09">
      <w:pPr>
        <w:ind w:left="115"/>
        <w:rPr>
          <w:sz w:val="20"/>
        </w:rPr>
      </w:pPr>
      <w:r>
        <w:rPr>
          <w:noProof/>
          <w:position w:val="434"/>
          <w:sz w:val="20"/>
        </w:rPr>
        <w:lastRenderedPageBreak/>
        <w:drawing>
          <wp:inline distT="0" distB="0" distL="0" distR="0" wp14:anchorId="586A6BD0" wp14:editId="05B6F796">
            <wp:extent cx="583424" cy="5806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9" cstate="print"/>
                    <a:stretch>
                      <a:fillRect/>
                    </a:stretch>
                  </pic:blipFill>
                  <pic:spPr>
                    <a:xfrm>
                      <a:off x="0" y="0"/>
                      <a:ext cx="583424" cy="580644"/>
                    </a:xfrm>
                    <a:prstGeom prst="rect">
                      <a:avLst/>
                    </a:prstGeom>
                  </pic:spPr>
                </pic:pic>
              </a:graphicData>
            </a:graphic>
          </wp:inline>
        </w:drawing>
      </w:r>
      <w:r>
        <w:rPr>
          <w:spacing w:val="36"/>
          <w:position w:val="434"/>
          <w:sz w:val="20"/>
        </w:rPr>
        <w:t xml:space="preserve"> </w:t>
      </w:r>
      <w:r w:rsidR="00365317">
        <w:rPr>
          <w:spacing w:val="36"/>
          <w:sz w:val="20"/>
        </w:rPr>
      </w:r>
      <w:r w:rsidR="00365317">
        <w:rPr>
          <w:spacing w:val="36"/>
          <w:sz w:val="20"/>
        </w:rPr>
        <w:pict w14:anchorId="0B50D0C2">
          <v:shape id="docshape21" o:spid="_x0000_s1106" type="#_x0000_t202" style="width:451.55pt;height:218.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7170"/>
                  </w:tblGrid>
                  <w:tr w:rsidR="00BC5305" w14:paraId="7C493AE9" w14:textId="77777777">
                    <w:trPr>
                      <w:trHeight w:val="300"/>
                    </w:trPr>
                    <w:tc>
                      <w:tcPr>
                        <w:tcW w:w="1850" w:type="dxa"/>
                      </w:tcPr>
                      <w:p w14:paraId="17B81D2B" w14:textId="77777777" w:rsidR="00BC5305" w:rsidRDefault="00716A09">
                        <w:pPr>
                          <w:pStyle w:val="TableParagraph"/>
                          <w:spacing w:before="47" w:line="233" w:lineRule="exact"/>
                          <w:rPr>
                            <w:b/>
                          </w:rPr>
                        </w:pPr>
                        <w:r>
                          <w:rPr>
                            <w:b/>
                            <w:spacing w:val="-5"/>
                          </w:rPr>
                          <w:t>SRH</w:t>
                        </w:r>
                      </w:p>
                    </w:tc>
                    <w:tc>
                      <w:tcPr>
                        <w:tcW w:w="7170" w:type="dxa"/>
                      </w:tcPr>
                      <w:p w14:paraId="0D43C780" w14:textId="77777777" w:rsidR="00BC5305" w:rsidRDefault="00716A09">
                        <w:pPr>
                          <w:pStyle w:val="TableParagraph"/>
                          <w:spacing w:before="47" w:line="233" w:lineRule="exact"/>
                          <w:ind w:left="105"/>
                        </w:pPr>
                        <w:r>
                          <w:t>Sexual</w:t>
                        </w:r>
                        <w:r>
                          <w:rPr>
                            <w:spacing w:val="-5"/>
                          </w:rPr>
                          <w:t xml:space="preserve"> </w:t>
                        </w:r>
                        <w:r>
                          <w:t>Reproductive</w:t>
                        </w:r>
                        <w:r>
                          <w:rPr>
                            <w:spacing w:val="-4"/>
                          </w:rPr>
                          <w:t xml:space="preserve"> </w:t>
                        </w:r>
                        <w:r>
                          <w:rPr>
                            <w:spacing w:val="-2"/>
                          </w:rPr>
                          <w:t>Health</w:t>
                        </w:r>
                      </w:p>
                    </w:tc>
                  </w:tr>
                  <w:tr w:rsidR="00BC5305" w14:paraId="1E3EB233" w14:textId="77777777">
                    <w:trPr>
                      <w:trHeight w:val="302"/>
                    </w:trPr>
                    <w:tc>
                      <w:tcPr>
                        <w:tcW w:w="1850" w:type="dxa"/>
                      </w:tcPr>
                      <w:p w14:paraId="2065EC71" w14:textId="77777777" w:rsidR="00BC5305" w:rsidRDefault="00716A09">
                        <w:pPr>
                          <w:pStyle w:val="TableParagraph"/>
                          <w:spacing w:before="46" w:line="236" w:lineRule="exact"/>
                          <w:rPr>
                            <w:b/>
                          </w:rPr>
                        </w:pPr>
                        <w:r>
                          <w:rPr>
                            <w:b/>
                            <w:spacing w:val="-5"/>
                          </w:rPr>
                          <w:t>SMS</w:t>
                        </w:r>
                      </w:p>
                    </w:tc>
                    <w:tc>
                      <w:tcPr>
                        <w:tcW w:w="7170" w:type="dxa"/>
                      </w:tcPr>
                      <w:p w14:paraId="012C5ED5" w14:textId="77777777" w:rsidR="00BC5305" w:rsidRDefault="00716A09">
                        <w:pPr>
                          <w:pStyle w:val="TableParagraph"/>
                          <w:spacing w:before="46" w:line="236" w:lineRule="exact"/>
                          <w:ind w:left="105"/>
                        </w:pPr>
                        <w:r>
                          <w:t>Short</w:t>
                        </w:r>
                        <w:r>
                          <w:rPr>
                            <w:spacing w:val="-3"/>
                          </w:rPr>
                          <w:t xml:space="preserve"> </w:t>
                        </w:r>
                        <w:r>
                          <w:t>Message</w:t>
                        </w:r>
                        <w:r>
                          <w:rPr>
                            <w:spacing w:val="-2"/>
                          </w:rPr>
                          <w:t xml:space="preserve"> Service</w:t>
                        </w:r>
                      </w:p>
                    </w:tc>
                  </w:tr>
                  <w:tr w:rsidR="00BC5305" w14:paraId="48326580" w14:textId="77777777">
                    <w:trPr>
                      <w:trHeight w:val="299"/>
                    </w:trPr>
                    <w:tc>
                      <w:tcPr>
                        <w:tcW w:w="1850" w:type="dxa"/>
                      </w:tcPr>
                      <w:p w14:paraId="6647176F" w14:textId="77777777" w:rsidR="00BC5305" w:rsidRDefault="00716A09">
                        <w:pPr>
                          <w:pStyle w:val="TableParagraph"/>
                          <w:spacing w:before="46" w:line="233" w:lineRule="exact"/>
                          <w:rPr>
                            <w:b/>
                          </w:rPr>
                        </w:pPr>
                        <w:r>
                          <w:rPr>
                            <w:b/>
                            <w:spacing w:val="-4"/>
                          </w:rPr>
                          <w:t>SDYA</w:t>
                        </w:r>
                      </w:p>
                    </w:tc>
                    <w:tc>
                      <w:tcPr>
                        <w:tcW w:w="7170" w:type="dxa"/>
                      </w:tcPr>
                      <w:p w14:paraId="505AD88C" w14:textId="77777777" w:rsidR="00BC5305" w:rsidRDefault="00716A09">
                        <w:pPr>
                          <w:pStyle w:val="TableParagraph"/>
                          <w:spacing w:before="46" w:line="233" w:lineRule="exact"/>
                          <w:ind w:left="105"/>
                        </w:pPr>
                        <w:r>
                          <w:t>State</w:t>
                        </w:r>
                        <w:r>
                          <w:rPr>
                            <w:spacing w:val="-4"/>
                          </w:rPr>
                          <w:t xml:space="preserve"> </w:t>
                        </w:r>
                        <w:r>
                          <w:t>Department</w:t>
                        </w:r>
                        <w:r>
                          <w:rPr>
                            <w:spacing w:val="-6"/>
                          </w:rPr>
                          <w:t xml:space="preserve"> </w:t>
                        </w:r>
                        <w:r>
                          <w:t>for</w:t>
                        </w:r>
                        <w:r>
                          <w:rPr>
                            <w:spacing w:val="-3"/>
                          </w:rPr>
                          <w:t xml:space="preserve"> </w:t>
                        </w:r>
                        <w:r>
                          <w:t>Youth</w:t>
                        </w:r>
                        <w:r>
                          <w:rPr>
                            <w:spacing w:val="-6"/>
                          </w:rPr>
                          <w:t xml:space="preserve"> </w:t>
                        </w:r>
                        <w:r>
                          <w:rPr>
                            <w:spacing w:val="-2"/>
                          </w:rPr>
                          <w:t>Affairs</w:t>
                        </w:r>
                      </w:p>
                    </w:tc>
                  </w:tr>
                  <w:tr w:rsidR="00BC5305" w14:paraId="6A494636" w14:textId="77777777">
                    <w:trPr>
                      <w:trHeight w:val="301"/>
                    </w:trPr>
                    <w:tc>
                      <w:tcPr>
                        <w:tcW w:w="1850" w:type="dxa"/>
                      </w:tcPr>
                      <w:p w14:paraId="506CB5E4" w14:textId="77777777" w:rsidR="00BC5305" w:rsidRDefault="00716A09">
                        <w:pPr>
                          <w:pStyle w:val="TableParagraph"/>
                          <w:spacing w:before="49" w:line="233" w:lineRule="exact"/>
                          <w:rPr>
                            <w:b/>
                          </w:rPr>
                        </w:pPr>
                        <w:r>
                          <w:rPr>
                            <w:b/>
                            <w:spacing w:val="-5"/>
                          </w:rPr>
                          <w:t>SDG</w:t>
                        </w:r>
                      </w:p>
                    </w:tc>
                    <w:tc>
                      <w:tcPr>
                        <w:tcW w:w="7170" w:type="dxa"/>
                      </w:tcPr>
                      <w:p w14:paraId="758AD639" w14:textId="77777777" w:rsidR="00BC5305" w:rsidRDefault="00716A09">
                        <w:pPr>
                          <w:pStyle w:val="TableParagraph"/>
                          <w:spacing w:before="49" w:line="233" w:lineRule="exact"/>
                          <w:ind w:left="105"/>
                        </w:pPr>
                        <w:r>
                          <w:t>Sustainable</w:t>
                        </w:r>
                        <w:r>
                          <w:rPr>
                            <w:spacing w:val="-8"/>
                          </w:rPr>
                          <w:t xml:space="preserve"> </w:t>
                        </w:r>
                        <w:r>
                          <w:t>Development</w:t>
                        </w:r>
                        <w:r>
                          <w:rPr>
                            <w:spacing w:val="-9"/>
                          </w:rPr>
                          <w:t xml:space="preserve"> </w:t>
                        </w:r>
                        <w:r>
                          <w:rPr>
                            <w:spacing w:val="-2"/>
                          </w:rPr>
                          <w:t>Goals</w:t>
                        </w:r>
                      </w:p>
                    </w:tc>
                  </w:tr>
                  <w:tr w:rsidR="00BC5305" w14:paraId="2627D2BE" w14:textId="77777777">
                    <w:trPr>
                      <w:trHeight w:val="302"/>
                    </w:trPr>
                    <w:tc>
                      <w:tcPr>
                        <w:tcW w:w="1850" w:type="dxa"/>
                      </w:tcPr>
                      <w:p w14:paraId="1817690D" w14:textId="77777777" w:rsidR="00BC5305" w:rsidRDefault="00716A09">
                        <w:pPr>
                          <w:pStyle w:val="TableParagraph"/>
                          <w:spacing w:before="46" w:line="236" w:lineRule="exact"/>
                          <w:rPr>
                            <w:b/>
                          </w:rPr>
                        </w:pPr>
                        <w:r>
                          <w:rPr>
                            <w:b/>
                            <w:spacing w:val="-5"/>
                          </w:rPr>
                          <w:t>TSC</w:t>
                        </w:r>
                      </w:p>
                    </w:tc>
                    <w:tc>
                      <w:tcPr>
                        <w:tcW w:w="7170" w:type="dxa"/>
                      </w:tcPr>
                      <w:p w14:paraId="5525CC9F" w14:textId="77777777" w:rsidR="00BC5305" w:rsidRDefault="00716A09">
                        <w:pPr>
                          <w:pStyle w:val="TableParagraph"/>
                          <w:spacing w:before="46" w:line="236" w:lineRule="exact"/>
                          <w:ind w:left="105"/>
                        </w:pPr>
                        <w:r>
                          <w:t>Teachers</w:t>
                        </w:r>
                        <w:r>
                          <w:rPr>
                            <w:spacing w:val="-4"/>
                          </w:rPr>
                          <w:t xml:space="preserve"> </w:t>
                        </w:r>
                        <w:r>
                          <w:t>Service</w:t>
                        </w:r>
                        <w:r>
                          <w:rPr>
                            <w:spacing w:val="-3"/>
                          </w:rPr>
                          <w:t xml:space="preserve"> </w:t>
                        </w:r>
                        <w:r>
                          <w:rPr>
                            <w:spacing w:val="-2"/>
                          </w:rPr>
                          <w:t>Commission</w:t>
                        </w:r>
                      </w:p>
                    </w:tc>
                  </w:tr>
                  <w:tr w:rsidR="00BC5305" w14:paraId="1EC0B459" w14:textId="77777777">
                    <w:trPr>
                      <w:trHeight w:val="299"/>
                    </w:trPr>
                    <w:tc>
                      <w:tcPr>
                        <w:tcW w:w="1850" w:type="dxa"/>
                      </w:tcPr>
                      <w:p w14:paraId="60CC9AD6" w14:textId="77777777" w:rsidR="00BC5305" w:rsidRDefault="00716A09">
                        <w:pPr>
                          <w:pStyle w:val="TableParagraph"/>
                          <w:spacing w:before="46" w:line="233" w:lineRule="exact"/>
                          <w:rPr>
                            <w:b/>
                          </w:rPr>
                        </w:pPr>
                        <w:r>
                          <w:rPr>
                            <w:b/>
                            <w:spacing w:val="-2"/>
                          </w:rPr>
                          <w:t>UNFPA</w:t>
                        </w:r>
                      </w:p>
                    </w:tc>
                    <w:tc>
                      <w:tcPr>
                        <w:tcW w:w="7170" w:type="dxa"/>
                      </w:tcPr>
                      <w:p w14:paraId="245CFF73" w14:textId="77777777" w:rsidR="00BC5305" w:rsidRDefault="00716A09">
                        <w:pPr>
                          <w:pStyle w:val="TableParagraph"/>
                          <w:spacing w:before="46" w:line="233" w:lineRule="exact"/>
                          <w:ind w:left="105"/>
                        </w:pPr>
                        <w:r>
                          <w:t>United</w:t>
                        </w:r>
                        <w:r>
                          <w:rPr>
                            <w:spacing w:val="-11"/>
                          </w:rPr>
                          <w:t xml:space="preserve"> </w:t>
                        </w:r>
                        <w:r>
                          <w:t>Nations</w:t>
                        </w:r>
                        <w:r>
                          <w:rPr>
                            <w:spacing w:val="-5"/>
                          </w:rPr>
                          <w:t xml:space="preserve"> </w:t>
                        </w:r>
                        <w:r>
                          <w:t>Population</w:t>
                        </w:r>
                        <w:r>
                          <w:rPr>
                            <w:spacing w:val="-7"/>
                          </w:rPr>
                          <w:t xml:space="preserve"> </w:t>
                        </w:r>
                        <w:r>
                          <w:rPr>
                            <w:spacing w:val="-4"/>
                          </w:rPr>
                          <w:t>Fund</w:t>
                        </w:r>
                      </w:p>
                    </w:tc>
                  </w:tr>
                  <w:tr w:rsidR="00BC5305" w14:paraId="56686B21" w14:textId="77777777">
                    <w:trPr>
                      <w:trHeight w:val="302"/>
                    </w:trPr>
                    <w:tc>
                      <w:tcPr>
                        <w:tcW w:w="1850" w:type="dxa"/>
                      </w:tcPr>
                      <w:p w14:paraId="61D37E71" w14:textId="77777777" w:rsidR="00BC5305" w:rsidRDefault="00716A09">
                        <w:pPr>
                          <w:pStyle w:val="TableParagraph"/>
                          <w:spacing w:before="46" w:line="236" w:lineRule="exact"/>
                          <w:rPr>
                            <w:b/>
                          </w:rPr>
                        </w:pPr>
                        <w:r>
                          <w:rPr>
                            <w:b/>
                            <w:spacing w:val="-2"/>
                          </w:rPr>
                          <w:t>UNICEF</w:t>
                        </w:r>
                      </w:p>
                    </w:tc>
                    <w:tc>
                      <w:tcPr>
                        <w:tcW w:w="7170" w:type="dxa"/>
                      </w:tcPr>
                      <w:p w14:paraId="09A6932A" w14:textId="77777777" w:rsidR="00BC5305" w:rsidRDefault="00716A09">
                        <w:pPr>
                          <w:pStyle w:val="TableParagraph"/>
                          <w:spacing w:before="46" w:line="236" w:lineRule="exact"/>
                          <w:ind w:left="105"/>
                        </w:pPr>
                        <w:r>
                          <w:t>United</w:t>
                        </w:r>
                        <w:r>
                          <w:rPr>
                            <w:spacing w:val="-7"/>
                          </w:rPr>
                          <w:t xml:space="preserve"> </w:t>
                        </w:r>
                        <w:r>
                          <w:t>Nations</w:t>
                        </w:r>
                        <w:r>
                          <w:rPr>
                            <w:spacing w:val="-6"/>
                          </w:rPr>
                          <w:t xml:space="preserve"> </w:t>
                        </w:r>
                        <w:r>
                          <w:t>Children's</w:t>
                        </w:r>
                        <w:r>
                          <w:rPr>
                            <w:spacing w:val="-6"/>
                          </w:rPr>
                          <w:t xml:space="preserve"> </w:t>
                        </w:r>
                        <w:r>
                          <w:rPr>
                            <w:spacing w:val="-4"/>
                          </w:rPr>
                          <w:t>Fund</w:t>
                        </w:r>
                      </w:p>
                    </w:tc>
                  </w:tr>
                  <w:tr w:rsidR="00BC5305" w14:paraId="2D1CA6F3" w14:textId="77777777">
                    <w:trPr>
                      <w:trHeight w:val="299"/>
                    </w:trPr>
                    <w:tc>
                      <w:tcPr>
                        <w:tcW w:w="1850" w:type="dxa"/>
                      </w:tcPr>
                      <w:p w14:paraId="7EE2A5A7" w14:textId="77777777" w:rsidR="00BC5305" w:rsidRDefault="00716A09">
                        <w:pPr>
                          <w:pStyle w:val="TableParagraph"/>
                          <w:spacing w:before="46" w:line="233" w:lineRule="exact"/>
                          <w:rPr>
                            <w:b/>
                          </w:rPr>
                        </w:pPr>
                        <w:r>
                          <w:rPr>
                            <w:b/>
                            <w:spacing w:val="-4"/>
                          </w:rPr>
                          <w:t>UNDP</w:t>
                        </w:r>
                      </w:p>
                    </w:tc>
                    <w:tc>
                      <w:tcPr>
                        <w:tcW w:w="7170" w:type="dxa"/>
                      </w:tcPr>
                      <w:p w14:paraId="57FA019C" w14:textId="77777777" w:rsidR="00BC5305" w:rsidRDefault="00716A09">
                        <w:pPr>
                          <w:pStyle w:val="TableParagraph"/>
                          <w:spacing w:before="46" w:line="233" w:lineRule="exact"/>
                          <w:ind w:left="105"/>
                        </w:pPr>
                        <w:r>
                          <w:t>United</w:t>
                        </w:r>
                        <w:r>
                          <w:rPr>
                            <w:spacing w:val="-8"/>
                          </w:rPr>
                          <w:t xml:space="preserve"> </w:t>
                        </w:r>
                        <w:r>
                          <w:t>Nations</w:t>
                        </w:r>
                        <w:r>
                          <w:rPr>
                            <w:spacing w:val="-5"/>
                          </w:rPr>
                          <w:t xml:space="preserve"> </w:t>
                        </w:r>
                        <w:r>
                          <w:t>Development</w:t>
                        </w:r>
                        <w:r>
                          <w:rPr>
                            <w:spacing w:val="-4"/>
                          </w:rPr>
                          <w:t xml:space="preserve"> </w:t>
                        </w:r>
                        <w:r>
                          <w:rPr>
                            <w:spacing w:val="-2"/>
                          </w:rPr>
                          <w:t>Programme</w:t>
                        </w:r>
                      </w:p>
                    </w:tc>
                  </w:tr>
                  <w:tr w:rsidR="00BC5305" w14:paraId="3A7C12EE" w14:textId="77777777">
                    <w:trPr>
                      <w:trHeight w:val="302"/>
                    </w:trPr>
                    <w:tc>
                      <w:tcPr>
                        <w:tcW w:w="1850" w:type="dxa"/>
                      </w:tcPr>
                      <w:p w14:paraId="3F3D739F" w14:textId="77777777" w:rsidR="00BC5305" w:rsidRDefault="00716A09">
                        <w:pPr>
                          <w:pStyle w:val="TableParagraph"/>
                          <w:spacing w:before="49" w:line="233" w:lineRule="exact"/>
                          <w:rPr>
                            <w:b/>
                          </w:rPr>
                        </w:pPr>
                        <w:r>
                          <w:rPr>
                            <w:b/>
                          </w:rPr>
                          <w:t>UN</w:t>
                        </w:r>
                        <w:r>
                          <w:rPr>
                            <w:b/>
                            <w:spacing w:val="-3"/>
                          </w:rPr>
                          <w:t xml:space="preserve"> </w:t>
                        </w:r>
                        <w:r>
                          <w:rPr>
                            <w:b/>
                            <w:spacing w:val="-2"/>
                          </w:rPr>
                          <w:t>Women</w:t>
                        </w:r>
                      </w:p>
                    </w:tc>
                    <w:tc>
                      <w:tcPr>
                        <w:tcW w:w="7170" w:type="dxa"/>
                      </w:tcPr>
                      <w:p w14:paraId="33896F35" w14:textId="77777777" w:rsidR="00BC5305" w:rsidRDefault="00716A09">
                        <w:pPr>
                          <w:pStyle w:val="TableParagraph"/>
                          <w:spacing w:before="49" w:line="233" w:lineRule="exact"/>
                          <w:ind w:left="105"/>
                        </w:pPr>
                        <w:r>
                          <w:t>United</w:t>
                        </w:r>
                        <w:r>
                          <w:rPr>
                            <w:spacing w:val="-8"/>
                          </w:rPr>
                          <w:t xml:space="preserve"> </w:t>
                        </w:r>
                        <w:r>
                          <w:t>Nations</w:t>
                        </w:r>
                        <w:r>
                          <w:rPr>
                            <w:spacing w:val="-3"/>
                          </w:rPr>
                          <w:t xml:space="preserve"> </w:t>
                        </w:r>
                        <w:r>
                          <w:t>Entity</w:t>
                        </w:r>
                        <w:r>
                          <w:rPr>
                            <w:spacing w:val="-6"/>
                          </w:rPr>
                          <w:t xml:space="preserve"> </w:t>
                        </w:r>
                        <w:r>
                          <w:t>for</w:t>
                        </w:r>
                        <w:r>
                          <w:rPr>
                            <w:spacing w:val="-5"/>
                          </w:rPr>
                          <w:t xml:space="preserve"> </w:t>
                        </w:r>
                        <w:r>
                          <w:t>Gender</w:t>
                        </w:r>
                        <w:r>
                          <w:rPr>
                            <w:spacing w:val="-4"/>
                          </w:rPr>
                          <w:t xml:space="preserve"> </w:t>
                        </w:r>
                        <w:r>
                          <w:t>Equality</w:t>
                        </w:r>
                        <w:r>
                          <w:rPr>
                            <w:spacing w:val="-3"/>
                          </w:rPr>
                          <w:t xml:space="preserve"> </w:t>
                        </w:r>
                        <w:r>
                          <w:t>and</w:t>
                        </w:r>
                        <w:r>
                          <w:rPr>
                            <w:spacing w:val="-5"/>
                          </w:rPr>
                          <w:t xml:space="preserve"> </w:t>
                        </w:r>
                        <w:r>
                          <w:t>the</w:t>
                        </w:r>
                        <w:r>
                          <w:rPr>
                            <w:spacing w:val="-5"/>
                          </w:rPr>
                          <w:t xml:space="preserve"> </w:t>
                        </w:r>
                        <w:r>
                          <w:t>Empowerment</w:t>
                        </w:r>
                        <w:r>
                          <w:rPr>
                            <w:spacing w:val="-5"/>
                          </w:rPr>
                          <w:t xml:space="preserve"> </w:t>
                        </w:r>
                        <w:r>
                          <w:t>of</w:t>
                        </w:r>
                        <w:r>
                          <w:rPr>
                            <w:spacing w:val="-5"/>
                          </w:rPr>
                          <w:t xml:space="preserve"> </w:t>
                        </w:r>
                        <w:r>
                          <w:rPr>
                            <w:spacing w:val="-2"/>
                          </w:rPr>
                          <w:t>Women</w:t>
                        </w:r>
                      </w:p>
                    </w:tc>
                  </w:tr>
                  <w:tr w:rsidR="00BC5305" w14:paraId="7479E3DB" w14:textId="77777777">
                    <w:trPr>
                      <w:trHeight w:val="299"/>
                    </w:trPr>
                    <w:tc>
                      <w:tcPr>
                        <w:tcW w:w="1850" w:type="dxa"/>
                      </w:tcPr>
                      <w:p w14:paraId="44EF03A9" w14:textId="77777777" w:rsidR="00BC5305" w:rsidRDefault="00716A09">
                        <w:pPr>
                          <w:pStyle w:val="TableParagraph"/>
                          <w:spacing w:before="46" w:line="233" w:lineRule="exact"/>
                          <w:rPr>
                            <w:b/>
                          </w:rPr>
                        </w:pPr>
                        <w:r>
                          <w:rPr>
                            <w:b/>
                            <w:spacing w:val="-5"/>
                          </w:rPr>
                          <w:t>VBE</w:t>
                        </w:r>
                      </w:p>
                    </w:tc>
                    <w:tc>
                      <w:tcPr>
                        <w:tcW w:w="7170" w:type="dxa"/>
                      </w:tcPr>
                      <w:p w14:paraId="206C4403" w14:textId="77777777" w:rsidR="00BC5305" w:rsidRDefault="00716A09">
                        <w:pPr>
                          <w:pStyle w:val="TableParagraph"/>
                          <w:spacing w:before="46" w:line="233" w:lineRule="exact"/>
                          <w:ind w:left="105"/>
                        </w:pPr>
                        <w:r>
                          <w:t>Value</w:t>
                        </w:r>
                        <w:r>
                          <w:rPr>
                            <w:spacing w:val="-2"/>
                          </w:rPr>
                          <w:t xml:space="preserve"> </w:t>
                        </w:r>
                        <w:r>
                          <w:t>based</w:t>
                        </w:r>
                        <w:r>
                          <w:rPr>
                            <w:spacing w:val="-3"/>
                          </w:rPr>
                          <w:t xml:space="preserve"> </w:t>
                        </w:r>
                        <w:r>
                          <w:rPr>
                            <w:spacing w:val="-2"/>
                          </w:rPr>
                          <w:t>education</w:t>
                        </w:r>
                      </w:p>
                    </w:tc>
                  </w:tr>
                  <w:tr w:rsidR="00BC5305" w14:paraId="59CF6151" w14:textId="77777777">
                    <w:trPr>
                      <w:trHeight w:val="302"/>
                    </w:trPr>
                    <w:tc>
                      <w:tcPr>
                        <w:tcW w:w="1850" w:type="dxa"/>
                      </w:tcPr>
                      <w:p w14:paraId="03272E51" w14:textId="77777777" w:rsidR="00BC5305" w:rsidRDefault="00716A09">
                        <w:pPr>
                          <w:pStyle w:val="TableParagraph"/>
                          <w:spacing w:before="49" w:line="233" w:lineRule="exact"/>
                          <w:rPr>
                            <w:b/>
                          </w:rPr>
                        </w:pPr>
                        <w:r>
                          <w:rPr>
                            <w:b/>
                            <w:spacing w:val="-5"/>
                          </w:rPr>
                          <w:t>WIK</w:t>
                        </w:r>
                      </w:p>
                    </w:tc>
                    <w:tc>
                      <w:tcPr>
                        <w:tcW w:w="7170" w:type="dxa"/>
                      </w:tcPr>
                      <w:p w14:paraId="11288051" w14:textId="77777777" w:rsidR="00BC5305" w:rsidRDefault="00716A09">
                        <w:pPr>
                          <w:pStyle w:val="TableParagraph"/>
                          <w:spacing w:before="49" w:line="233" w:lineRule="exact"/>
                          <w:ind w:left="105"/>
                        </w:pPr>
                        <w:r>
                          <w:t>Windle</w:t>
                        </w:r>
                        <w:r>
                          <w:rPr>
                            <w:spacing w:val="-8"/>
                          </w:rPr>
                          <w:t xml:space="preserve"> </w:t>
                        </w:r>
                        <w:r>
                          <w:t>International</w:t>
                        </w:r>
                        <w:r>
                          <w:rPr>
                            <w:spacing w:val="-5"/>
                          </w:rPr>
                          <w:t xml:space="preserve"> </w:t>
                        </w:r>
                        <w:r>
                          <w:rPr>
                            <w:spacing w:val="-2"/>
                          </w:rPr>
                          <w:t>Kenya</w:t>
                        </w:r>
                      </w:p>
                    </w:tc>
                  </w:tr>
                  <w:tr w:rsidR="00BC5305" w14:paraId="1063EEBC" w14:textId="77777777">
                    <w:trPr>
                      <w:trHeight w:val="302"/>
                    </w:trPr>
                    <w:tc>
                      <w:tcPr>
                        <w:tcW w:w="1850" w:type="dxa"/>
                      </w:tcPr>
                      <w:p w14:paraId="03D5529F" w14:textId="77777777" w:rsidR="00BC5305" w:rsidRDefault="00716A09">
                        <w:pPr>
                          <w:pStyle w:val="TableParagraph"/>
                          <w:spacing w:before="47" w:line="236" w:lineRule="exact"/>
                          <w:rPr>
                            <w:b/>
                          </w:rPr>
                        </w:pPr>
                        <w:r>
                          <w:rPr>
                            <w:b/>
                            <w:spacing w:val="-4"/>
                          </w:rPr>
                          <w:t>YEDF</w:t>
                        </w:r>
                      </w:p>
                    </w:tc>
                    <w:tc>
                      <w:tcPr>
                        <w:tcW w:w="7170" w:type="dxa"/>
                      </w:tcPr>
                      <w:p w14:paraId="29CF4A59" w14:textId="77777777" w:rsidR="00BC5305" w:rsidRDefault="00716A09">
                        <w:pPr>
                          <w:pStyle w:val="TableParagraph"/>
                          <w:spacing w:before="47" w:line="236" w:lineRule="exact"/>
                          <w:ind w:left="105"/>
                        </w:pPr>
                        <w:r>
                          <w:t>Youth</w:t>
                        </w:r>
                        <w:r>
                          <w:rPr>
                            <w:spacing w:val="-7"/>
                          </w:rPr>
                          <w:t xml:space="preserve"> </w:t>
                        </w:r>
                        <w:r>
                          <w:t>Enterprise</w:t>
                        </w:r>
                        <w:r>
                          <w:rPr>
                            <w:spacing w:val="-7"/>
                          </w:rPr>
                          <w:t xml:space="preserve"> </w:t>
                        </w:r>
                        <w:r>
                          <w:t>Development</w:t>
                        </w:r>
                        <w:r>
                          <w:rPr>
                            <w:spacing w:val="-5"/>
                          </w:rPr>
                          <w:t xml:space="preserve"> </w:t>
                        </w:r>
                        <w:r>
                          <w:rPr>
                            <w:spacing w:val="-4"/>
                          </w:rPr>
                          <w:t>Fund</w:t>
                        </w:r>
                      </w:p>
                    </w:tc>
                  </w:tr>
                  <w:tr w:rsidR="00BC5305" w14:paraId="4897C68D" w14:textId="77777777">
                    <w:trPr>
                      <w:trHeight w:val="299"/>
                    </w:trPr>
                    <w:tc>
                      <w:tcPr>
                        <w:tcW w:w="1850" w:type="dxa"/>
                      </w:tcPr>
                      <w:p w14:paraId="64CA50D3" w14:textId="77777777" w:rsidR="00BC5305" w:rsidRDefault="00716A09">
                        <w:pPr>
                          <w:pStyle w:val="TableParagraph"/>
                          <w:spacing w:before="46" w:line="233" w:lineRule="exact"/>
                          <w:rPr>
                            <w:b/>
                          </w:rPr>
                        </w:pPr>
                        <w:r>
                          <w:rPr>
                            <w:b/>
                            <w:spacing w:val="-4"/>
                          </w:rPr>
                          <w:t>YOMA</w:t>
                        </w:r>
                      </w:p>
                    </w:tc>
                    <w:tc>
                      <w:tcPr>
                        <w:tcW w:w="7170" w:type="dxa"/>
                      </w:tcPr>
                      <w:p w14:paraId="408BA723" w14:textId="77777777" w:rsidR="00BC5305" w:rsidRDefault="00716A09">
                        <w:pPr>
                          <w:pStyle w:val="TableParagraph"/>
                          <w:spacing w:before="46" w:line="233" w:lineRule="exact"/>
                          <w:ind w:left="105"/>
                        </w:pPr>
                        <w:r>
                          <w:t>Youth</w:t>
                        </w:r>
                        <w:r>
                          <w:rPr>
                            <w:spacing w:val="-2"/>
                          </w:rPr>
                          <w:t xml:space="preserve"> Marketplace</w:t>
                        </w:r>
                      </w:p>
                    </w:tc>
                  </w:tr>
                  <w:tr w:rsidR="00BC5305" w14:paraId="2BE1857D" w14:textId="77777777">
                    <w:trPr>
                      <w:trHeight w:val="302"/>
                    </w:trPr>
                    <w:tc>
                      <w:tcPr>
                        <w:tcW w:w="1850" w:type="dxa"/>
                      </w:tcPr>
                      <w:p w14:paraId="01A8EB17" w14:textId="77777777" w:rsidR="00BC5305" w:rsidRDefault="00716A09">
                        <w:pPr>
                          <w:pStyle w:val="TableParagraph"/>
                          <w:spacing w:before="46" w:line="236" w:lineRule="exact"/>
                          <w:rPr>
                            <w:b/>
                          </w:rPr>
                        </w:pPr>
                        <w:proofErr w:type="spellStart"/>
                        <w:r>
                          <w:rPr>
                            <w:b/>
                            <w:spacing w:val="-2"/>
                          </w:rPr>
                          <w:t>Yunitok</w:t>
                        </w:r>
                        <w:proofErr w:type="spellEnd"/>
                      </w:p>
                    </w:tc>
                    <w:tc>
                      <w:tcPr>
                        <w:tcW w:w="7170" w:type="dxa"/>
                      </w:tcPr>
                      <w:p w14:paraId="484F78FE" w14:textId="77777777" w:rsidR="00BC5305" w:rsidRDefault="00716A09">
                        <w:pPr>
                          <w:pStyle w:val="TableParagraph"/>
                          <w:spacing w:before="46" w:line="236" w:lineRule="exact"/>
                          <w:ind w:left="105"/>
                        </w:pPr>
                        <w:r>
                          <w:t>Youth</w:t>
                        </w:r>
                        <w:r>
                          <w:rPr>
                            <w:spacing w:val="-5"/>
                          </w:rPr>
                          <w:t xml:space="preserve"> </w:t>
                        </w:r>
                        <w:r>
                          <w:t>Unite</w:t>
                        </w:r>
                        <w:r>
                          <w:rPr>
                            <w:spacing w:val="-3"/>
                          </w:rPr>
                          <w:t xml:space="preserve"> </w:t>
                        </w:r>
                        <w:r>
                          <w:t>and</w:t>
                        </w:r>
                        <w:r>
                          <w:rPr>
                            <w:spacing w:val="-2"/>
                          </w:rPr>
                          <w:t xml:space="preserve"> </w:t>
                        </w:r>
                        <w:r>
                          <w:rPr>
                            <w:spacing w:val="-4"/>
                          </w:rPr>
                          <w:t>Talk</w:t>
                        </w:r>
                      </w:p>
                    </w:tc>
                  </w:tr>
                </w:tbl>
                <w:p w14:paraId="05CAC9DB" w14:textId="77777777" w:rsidR="00BC5305" w:rsidRDefault="00BC5305">
                  <w:pPr>
                    <w:pStyle w:val="BodyText"/>
                  </w:pPr>
                </w:p>
              </w:txbxContent>
            </v:textbox>
            <w10:anchorlock/>
          </v:shape>
        </w:pict>
      </w:r>
    </w:p>
    <w:p w14:paraId="187CEA4D" w14:textId="77777777" w:rsidR="00BC5305" w:rsidRDefault="00BC5305">
      <w:pPr>
        <w:rPr>
          <w:sz w:val="20"/>
        </w:rPr>
        <w:sectPr w:rsidR="00BC5305">
          <w:headerReference w:type="default" r:id="rId22"/>
          <w:footerReference w:type="default" r:id="rId23"/>
          <w:pgSz w:w="11910" w:h="16840"/>
          <w:pgMar w:top="500" w:right="700" w:bottom="1180" w:left="320" w:header="0" w:footer="1000" w:gutter="0"/>
          <w:cols w:space="720"/>
        </w:sectPr>
      </w:pPr>
    </w:p>
    <w:p w14:paraId="0B354FC9" w14:textId="77777777" w:rsidR="00BC5305" w:rsidRDefault="00BC5305">
      <w:pPr>
        <w:pStyle w:val="BodyText"/>
        <w:rPr>
          <w:b/>
          <w:sz w:val="20"/>
        </w:rPr>
      </w:pPr>
    </w:p>
    <w:p w14:paraId="17429442" w14:textId="77777777" w:rsidR="00BC5305" w:rsidRDefault="00BC5305">
      <w:pPr>
        <w:pStyle w:val="BodyText"/>
        <w:rPr>
          <w:b/>
          <w:sz w:val="20"/>
        </w:rPr>
      </w:pPr>
    </w:p>
    <w:p w14:paraId="703E7154" w14:textId="77777777" w:rsidR="00BC5305" w:rsidRDefault="00BC5305">
      <w:pPr>
        <w:pStyle w:val="BodyText"/>
        <w:rPr>
          <w:b/>
          <w:sz w:val="25"/>
        </w:rPr>
      </w:pPr>
    </w:p>
    <w:p w14:paraId="268E9D0D" w14:textId="77777777" w:rsidR="00BC5305" w:rsidRDefault="00716A09">
      <w:pPr>
        <w:pStyle w:val="Heading1"/>
        <w:numPr>
          <w:ilvl w:val="0"/>
          <w:numId w:val="13"/>
        </w:numPr>
        <w:tabs>
          <w:tab w:val="left" w:pos="1840"/>
          <w:tab w:val="left" w:pos="1841"/>
        </w:tabs>
        <w:spacing w:before="91"/>
        <w:jc w:val="left"/>
      </w:pPr>
      <w:r>
        <w:rPr>
          <w:noProof/>
        </w:rPr>
        <w:drawing>
          <wp:anchor distT="0" distB="0" distL="0" distR="0" simplePos="0" relativeHeight="251642880" behindDoc="0" locked="0" layoutInCell="1" allowOverlap="1" wp14:anchorId="36655D85" wp14:editId="69C19640">
            <wp:simplePos x="0" y="0"/>
            <wp:positionH relativeFrom="page">
              <wp:posOffset>276368</wp:posOffset>
            </wp:positionH>
            <wp:positionV relativeFrom="paragraph">
              <wp:posOffset>-477762</wp:posOffset>
            </wp:positionV>
            <wp:extent cx="582786" cy="58278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9" cstate="print"/>
                    <a:stretch>
                      <a:fillRect/>
                    </a:stretch>
                  </pic:blipFill>
                  <pic:spPr>
                    <a:xfrm>
                      <a:off x="0" y="0"/>
                      <a:ext cx="582786" cy="582786"/>
                    </a:xfrm>
                    <a:prstGeom prst="rect">
                      <a:avLst/>
                    </a:prstGeom>
                  </pic:spPr>
                </pic:pic>
              </a:graphicData>
            </a:graphic>
          </wp:anchor>
        </w:drawing>
      </w:r>
      <w:r>
        <w:t>Overview</w:t>
      </w:r>
      <w:r>
        <w:rPr>
          <w:spacing w:val="-5"/>
        </w:rPr>
        <w:t xml:space="preserve"> </w:t>
      </w:r>
      <w:r>
        <w:t>of</w:t>
      </w:r>
      <w:r>
        <w:rPr>
          <w:spacing w:val="-5"/>
        </w:rPr>
        <w:t xml:space="preserve"> </w:t>
      </w:r>
      <w:r>
        <w:t>Generation</w:t>
      </w:r>
      <w:r>
        <w:rPr>
          <w:spacing w:val="-6"/>
        </w:rPr>
        <w:t xml:space="preserve"> </w:t>
      </w:r>
      <w:r>
        <w:t>Unlimited</w:t>
      </w:r>
      <w:r>
        <w:rPr>
          <w:spacing w:val="-3"/>
        </w:rPr>
        <w:t xml:space="preserve"> </w:t>
      </w:r>
      <w:r>
        <w:t>(GenU)</w:t>
      </w:r>
      <w:r>
        <w:rPr>
          <w:spacing w:val="-3"/>
        </w:rPr>
        <w:t xml:space="preserve"> </w:t>
      </w:r>
      <w:r>
        <w:t>in</w:t>
      </w:r>
      <w:r>
        <w:rPr>
          <w:spacing w:val="-5"/>
        </w:rPr>
        <w:t xml:space="preserve"> </w:t>
      </w:r>
      <w:r>
        <w:rPr>
          <w:spacing w:val="-2"/>
        </w:rPr>
        <w:t>Kenya</w:t>
      </w:r>
    </w:p>
    <w:p w14:paraId="482BC72D" w14:textId="77777777" w:rsidR="00BC5305" w:rsidRDefault="00BC5305">
      <w:pPr>
        <w:pStyle w:val="BodyText"/>
        <w:spacing w:before="6"/>
        <w:rPr>
          <w:b/>
          <w:sz w:val="28"/>
        </w:rPr>
      </w:pPr>
    </w:p>
    <w:p w14:paraId="5284DFD0" w14:textId="77777777" w:rsidR="00BC5305" w:rsidRDefault="00716A09">
      <w:pPr>
        <w:pStyle w:val="BodyText"/>
        <w:spacing w:line="276" w:lineRule="auto"/>
        <w:ind w:left="1120" w:right="733"/>
        <w:jc w:val="both"/>
      </w:pPr>
      <w:r>
        <w:t xml:space="preserve">According to the 2019 Kenya Population and Housing Census, 35.7 million Kenyans (75.1 per cent) are aged under 35 years. The development of skills, employment, entrepreneurship, creativity, talent, </w:t>
      </w:r>
      <w:proofErr w:type="gramStart"/>
      <w:r>
        <w:t>information</w:t>
      </w:r>
      <w:proofErr w:type="gramEnd"/>
      <w:r>
        <w:t xml:space="preserve"> and communication technology (ICT) and volunteerism is a priority that drives programmes</w:t>
      </w:r>
      <w:r>
        <w:rPr>
          <w:spacing w:val="-12"/>
        </w:rPr>
        <w:t xml:space="preserve"> </w:t>
      </w:r>
      <w:r>
        <w:t>and</w:t>
      </w:r>
      <w:r>
        <w:rPr>
          <w:spacing w:val="-13"/>
        </w:rPr>
        <w:t xml:space="preserve"> </w:t>
      </w:r>
      <w:r>
        <w:t>activities</w:t>
      </w:r>
      <w:r>
        <w:rPr>
          <w:spacing w:val="-12"/>
        </w:rPr>
        <w:t xml:space="preserve"> </w:t>
      </w:r>
      <w:r>
        <w:t>for</w:t>
      </w:r>
      <w:r>
        <w:rPr>
          <w:spacing w:val="-12"/>
        </w:rPr>
        <w:t xml:space="preserve"> </w:t>
      </w:r>
      <w:r>
        <w:t>youth.</w:t>
      </w:r>
      <w:r>
        <w:rPr>
          <w:spacing w:val="-13"/>
        </w:rPr>
        <w:t xml:space="preserve"> </w:t>
      </w:r>
      <w:r>
        <w:t>Despite</w:t>
      </w:r>
      <w:r>
        <w:rPr>
          <w:spacing w:val="-14"/>
        </w:rPr>
        <w:t xml:space="preserve"> </w:t>
      </w:r>
      <w:r>
        <w:t>the</w:t>
      </w:r>
      <w:r>
        <w:rPr>
          <w:spacing w:val="-10"/>
        </w:rPr>
        <w:t xml:space="preserve"> </w:t>
      </w:r>
      <w:r>
        <w:t>availability</w:t>
      </w:r>
      <w:r>
        <w:rPr>
          <w:spacing w:val="-13"/>
        </w:rPr>
        <w:t xml:space="preserve"> </w:t>
      </w:r>
      <w:r>
        <w:t>of</w:t>
      </w:r>
      <w:r>
        <w:rPr>
          <w:spacing w:val="-11"/>
        </w:rPr>
        <w:t xml:space="preserve"> </w:t>
      </w:r>
      <w:r>
        <w:t>numerous</w:t>
      </w:r>
      <w:r>
        <w:rPr>
          <w:spacing w:val="-12"/>
        </w:rPr>
        <w:t xml:space="preserve"> </w:t>
      </w:r>
      <w:r>
        <w:t>youth</w:t>
      </w:r>
      <w:r>
        <w:rPr>
          <w:spacing w:val="-13"/>
        </w:rPr>
        <w:t xml:space="preserve"> </w:t>
      </w:r>
      <w:r>
        <w:t>programmes,</w:t>
      </w:r>
      <w:r>
        <w:rPr>
          <w:spacing w:val="-11"/>
        </w:rPr>
        <w:t xml:space="preserve"> </w:t>
      </w:r>
      <w:r>
        <w:t>however, there</w:t>
      </w:r>
      <w:r>
        <w:rPr>
          <w:spacing w:val="-4"/>
        </w:rPr>
        <w:t xml:space="preserve"> </w:t>
      </w:r>
      <w:r>
        <w:t>continues</w:t>
      </w:r>
      <w:r>
        <w:rPr>
          <w:spacing w:val="-4"/>
        </w:rPr>
        <w:t xml:space="preserve"> </w:t>
      </w:r>
      <w:r>
        <w:t>to</w:t>
      </w:r>
      <w:r>
        <w:rPr>
          <w:spacing w:val="-5"/>
        </w:rPr>
        <w:t xml:space="preserve"> </w:t>
      </w:r>
      <w:r>
        <w:t>be</w:t>
      </w:r>
      <w:r>
        <w:rPr>
          <w:spacing w:val="-4"/>
        </w:rPr>
        <w:t xml:space="preserve"> </w:t>
      </w:r>
      <w:r>
        <w:t>a</w:t>
      </w:r>
      <w:r>
        <w:rPr>
          <w:spacing w:val="-4"/>
        </w:rPr>
        <w:t xml:space="preserve"> </w:t>
      </w:r>
      <w:r>
        <w:t>mismatch</w:t>
      </w:r>
      <w:r>
        <w:rPr>
          <w:spacing w:val="-4"/>
        </w:rPr>
        <w:t xml:space="preserve"> </w:t>
      </w:r>
      <w:r>
        <w:t>between</w:t>
      </w:r>
      <w:r>
        <w:rPr>
          <w:spacing w:val="-5"/>
        </w:rPr>
        <w:t xml:space="preserve"> </w:t>
      </w:r>
      <w:r>
        <w:t>the</w:t>
      </w:r>
      <w:r>
        <w:rPr>
          <w:spacing w:val="-4"/>
        </w:rPr>
        <w:t xml:space="preserve"> </w:t>
      </w:r>
      <w:r>
        <w:t>skills</w:t>
      </w:r>
      <w:r>
        <w:rPr>
          <w:spacing w:val="-4"/>
        </w:rPr>
        <w:t xml:space="preserve"> </w:t>
      </w:r>
      <w:r>
        <w:t>attained</w:t>
      </w:r>
      <w:r>
        <w:rPr>
          <w:spacing w:val="-4"/>
        </w:rPr>
        <w:t xml:space="preserve"> </w:t>
      </w:r>
      <w:r>
        <w:t>and</w:t>
      </w:r>
      <w:r>
        <w:rPr>
          <w:spacing w:val="-3"/>
        </w:rPr>
        <w:t xml:space="preserve"> </w:t>
      </w:r>
      <w:r>
        <w:t>the</w:t>
      </w:r>
      <w:r>
        <w:rPr>
          <w:spacing w:val="-4"/>
        </w:rPr>
        <w:t xml:space="preserve"> </w:t>
      </w:r>
      <w:r>
        <w:t>skills</w:t>
      </w:r>
      <w:r>
        <w:rPr>
          <w:spacing w:val="-4"/>
        </w:rPr>
        <w:t xml:space="preserve"> </w:t>
      </w:r>
      <w:r>
        <w:t>needed</w:t>
      </w:r>
      <w:r>
        <w:rPr>
          <w:spacing w:val="-4"/>
        </w:rPr>
        <w:t xml:space="preserve"> </w:t>
      </w:r>
      <w:r>
        <w:t>in</w:t>
      </w:r>
      <w:r>
        <w:rPr>
          <w:spacing w:val="-5"/>
        </w:rPr>
        <w:t xml:space="preserve"> </w:t>
      </w:r>
      <w:r>
        <w:t>the</w:t>
      </w:r>
      <w:r>
        <w:rPr>
          <w:spacing w:val="-5"/>
        </w:rPr>
        <w:t xml:space="preserve"> </w:t>
      </w:r>
      <w:proofErr w:type="spellStart"/>
      <w:r>
        <w:t>labour</w:t>
      </w:r>
      <w:proofErr w:type="spellEnd"/>
      <w:r>
        <w:rPr>
          <w:spacing w:val="-4"/>
        </w:rPr>
        <w:t xml:space="preserve"> </w:t>
      </w:r>
      <w:r>
        <w:t>market, and this disconnect has resulted in high youth unemployment in Kenya.</w:t>
      </w:r>
    </w:p>
    <w:p w14:paraId="4E8B1FEE" w14:textId="77777777" w:rsidR="00BC5305" w:rsidRDefault="00BC5305">
      <w:pPr>
        <w:pStyle w:val="BodyText"/>
        <w:spacing w:before="2"/>
        <w:rPr>
          <w:sz w:val="25"/>
        </w:rPr>
      </w:pPr>
    </w:p>
    <w:p w14:paraId="4A54C07B" w14:textId="77777777" w:rsidR="00BC5305" w:rsidRDefault="00716A09">
      <w:pPr>
        <w:pStyle w:val="BodyText"/>
        <w:spacing w:line="276" w:lineRule="auto"/>
        <w:ind w:left="1120" w:right="732"/>
        <w:jc w:val="both"/>
      </w:pPr>
      <w:r>
        <w:t>To develop holistic learners who can meet the changing needs of the 21</w:t>
      </w:r>
      <w:r>
        <w:rPr>
          <w:vertAlign w:val="superscript"/>
        </w:rPr>
        <w:t>st</w:t>
      </w:r>
      <w:r>
        <w:t xml:space="preserve"> Century job market, Kenya adopted the competency-based curriculum (CBC), which covers pre-primary education (two years), primary</w:t>
      </w:r>
      <w:r>
        <w:rPr>
          <w:spacing w:val="-13"/>
        </w:rPr>
        <w:t xml:space="preserve"> </w:t>
      </w:r>
      <w:r>
        <w:t>education</w:t>
      </w:r>
      <w:r>
        <w:rPr>
          <w:spacing w:val="-12"/>
        </w:rPr>
        <w:t xml:space="preserve"> </w:t>
      </w:r>
      <w:r>
        <w:t>(six</w:t>
      </w:r>
      <w:r>
        <w:rPr>
          <w:spacing w:val="-14"/>
        </w:rPr>
        <w:t xml:space="preserve"> </w:t>
      </w:r>
      <w:r>
        <w:t>years),</w:t>
      </w:r>
      <w:r>
        <w:rPr>
          <w:spacing w:val="-12"/>
        </w:rPr>
        <w:t xml:space="preserve"> </w:t>
      </w:r>
      <w:r>
        <w:t>secondary</w:t>
      </w:r>
      <w:r>
        <w:rPr>
          <w:spacing w:val="-14"/>
        </w:rPr>
        <w:t xml:space="preserve"> </w:t>
      </w:r>
      <w:r>
        <w:t>education</w:t>
      </w:r>
      <w:r>
        <w:rPr>
          <w:spacing w:val="-14"/>
        </w:rPr>
        <w:t xml:space="preserve"> </w:t>
      </w:r>
      <w:r>
        <w:t>(six</w:t>
      </w:r>
      <w:r>
        <w:rPr>
          <w:spacing w:val="-14"/>
        </w:rPr>
        <w:t xml:space="preserve"> </w:t>
      </w:r>
      <w:r>
        <w:t>years)</w:t>
      </w:r>
      <w:r>
        <w:rPr>
          <w:spacing w:val="-13"/>
        </w:rPr>
        <w:t xml:space="preserve"> </w:t>
      </w:r>
      <w:r>
        <w:t>and</w:t>
      </w:r>
      <w:r>
        <w:rPr>
          <w:spacing w:val="-14"/>
        </w:rPr>
        <w:t xml:space="preserve"> </w:t>
      </w:r>
      <w:r>
        <w:t>tertiary</w:t>
      </w:r>
      <w:r>
        <w:rPr>
          <w:spacing w:val="-12"/>
        </w:rPr>
        <w:t xml:space="preserve"> </w:t>
      </w:r>
      <w:r>
        <w:t>education</w:t>
      </w:r>
      <w:r>
        <w:rPr>
          <w:spacing w:val="-12"/>
        </w:rPr>
        <w:t xml:space="preserve"> </w:t>
      </w:r>
      <w:r>
        <w:t>(three</w:t>
      </w:r>
      <w:r>
        <w:rPr>
          <w:spacing w:val="-12"/>
        </w:rPr>
        <w:t xml:space="preserve"> </w:t>
      </w:r>
      <w:r>
        <w:t>years).</w:t>
      </w:r>
      <w:r>
        <w:rPr>
          <w:spacing w:val="-7"/>
        </w:rPr>
        <w:t xml:space="preserve"> </w:t>
      </w:r>
      <w:r>
        <w:t>CBC promotes individual well-being and the acquisition of skills and capabilities of learners and enables them to meaningfully contribute to the economy and society at large. The CBC learning pedagogy is flexible,</w:t>
      </w:r>
      <w:r>
        <w:rPr>
          <w:spacing w:val="-3"/>
        </w:rPr>
        <w:t xml:space="preserve"> </w:t>
      </w:r>
      <w:r>
        <w:t>responsive</w:t>
      </w:r>
      <w:r>
        <w:rPr>
          <w:spacing w:val="-3"/>
        </w:rPr>
        <w:t xml:space="preserve"> </w:t>
      </w:r>
      <w:r>
        <w:t>and</w:t>
      </w:r>
      <w:r>
        <w:rPr>
          <w:spacing w:val="-3"/>
        </w:rPr>
        <w:t xml:space="preserve"> </w:t>
      </w:r>
      <w:r>
        <w:t>embraces</w:t>
      </w:r>
      <w:r>
        <w:rPr>
          <w:spacing w:val="-3"/>
        </w:rPr>
        <w:t xml:space="preserve"> </w:t>
      </w:r>
      <w:r>
        <w:t>the</w:t>
      </w:r>
      <w:r>
        <w:rPr>
          <w:spacing w:val="-3"/>
        </w:rPr>
        <w:t xml:space="preserve"> </w:t>
      </w:r>
      <w:r>
        <w:t>diverse</w:t>
      </w:r>
      <w:r>
        <w:rPr>
          <w:spacing w:val="-1"/>
        </w:rPr>
        <w:t xml:space="preserve"> </w:t>
      </w:r>
      <w:r>
        <w:t>learning</w:t>
      </w:r>
      <w:r>
        <w:rPr>
          <w:spacing w:val="-4"/>
        </w:rPr>
        <w:t xml:space="preserve"> </w:t>
      </w:r>
      <w:r>
        <w:t>needs</w:t>
      </w:r>
      <w:r>
        <w:rPr>
          <w:spacing w:val="-3"/>
        </w:rPr>
        <w:t xml:space="preserve"> </w:t>
      </w:r>
      <w:r>
        <w:t>and</w:t>
      </w:r>
      <w:r>
        <w:rPr>
          <w:spacing w:val="-3"/>
        </w:rPr>
        <w:t xml:space="preserve"> </w:t>
      </w:r>
      <w:r>
        <w:t>abilities</w:t>
      </w:r>
      <w:r>
        <w:rPr>
          <w:spacing w:val="-3"/>
        </w:rPr>
        <w:t xml:space="preserve"> </w:t>
      </w:r>
      <w:r>
        <w:t>of</w:t>
      </w:r>
      <w:r>
        <w:rPr>
          <w:spacing w:val="-3"/>
        </w:rPr>
        <w:t xml:space="preserve"> </w:t>
      </w:r>
      <w:r>
        <w:t>learners.</w:t>
      </w:r>
      <w:r>
        <w:rPr>
          <w:spacing w:val="-1"/>
        </w:rPr>
        <w:t xml:space="preserve"> </w:t>
      </w:r>
      <w:r>
        <w:t>It</w:t>
      </w:r>
      <w:r>
        <w:rPr>
          <w:spacing w:val="-3"/>
        </w:rPr>
        <w:t xml:space="preserve"> </w:t>
      </w:r>
      <w:r>
        <w:t>allows</w:t>
      </w:r>
      <w:r>
        <w:rPr>
          <w:spacing w:val="-3"/>
        </w:rPr>
        <w:t xml:space="preserve"> </w:t>
      </w:r>
      <w:r>
        <w:t>them</w:t>
      </w:r>
      <w:r>
        <w:rPr>
          <w:spacing w:val="-3"/>
        </w:rPr>
        <w:t xml:space="preserve"> </w:t>
      </w:r>
      <w:r>
        <w:t>to progress at their own pace based on their ability to master a skill or competency, regardless of the learning environment, preparing them for continuous learning and skilling.</w:t>
      </w:r>
    </w:p>
    <w:p w14:paraId="3069126A" w14:textId="77777777" w:rsidR="00BC5305" w:rsidRDefault="00BC5305">
      <w:pPr>
        <w:pStyle w:val="BodyText"/>
        <w:spacing w:before="4"/>
        <w:rPr>
          <w:sz w:val="25"/>
        </w:rPr>
      </w:pPr>
    </w:p>
    <w:p w14:paraId="49F43D48" w14:textId="77777777" w:rsidR="00BC5305" w:rsidRDefault="00716A09">
      <w:pPr>
        <w:pStyle w:val="BodyText"/>
        <w:spacing w:line="276" w:lineRule="auto"/>
        <w:ind w:left="1120" w:right="732"/>
        <w:jc w:val="both"/>
      </w:pPr>
      <w:r>
        <w:t xml:space="preserve">The Mentorship Policy, and Community Service Learning (CSL) component of the </w:t>
      </w:r>
      <w:r w:rsidRPr="000609FA">
        <w:rPr>
          <w:bCs/>
        </w:rPr>
        <w:t>Competency- Based Curriculum (CBC)</w:t>
      </w:r>
      <w:r>
        <w:rPr>
          <w:b/>
        </w:rPr>
        <w:t xml:space="preserve"> </w:t>
      </w:r>
      <w:r>
        <w:t>strengthens parental engagement and the involvement of community stakeholders, particularly the private sector. The engagement of the private sector in mentorship is critically</w:t>
      </w:r>
      <w:r>
        <w:rPr>
          <w:spacing w:val="-7"/>
        </w:rPr>
        <w:t xml:space="preserve"> </w:t>
      </w:r>
      <w:r>
        <w:t>important</w:t>
      </w:r>
      <w:r>
        <w:rPr>
          <w:spacing w:val="-3"/>
        </w:rPr>
        <w:t xml:space="preserve"> </w:t>
      </w:r>
      <w:r>
        <w:t>on</w:t>
      </w:r>
      <w:r>
        <w:rPr>
          <w:spacing w:val="-7"/>
        </w:rPr>
        <w:t xml:space="preserve"> </w:t>
      </w:r>
      <w:r>
        <w:t>both</w:t>
      </w:r>
      <w:r>
        <w:rPr>
          <w:spacing w:val="-6"/>
        </w:rPr>
        <w:t xml:space="preserve"> </w:t>
      </w:r>
      <w:r>
        <w:t>the</w:t>
      </w:r>
      <w:r>
        <w:rPr>
          <w:spacing w:val="-7"/>
        </w:rPr>
        <w:t xml:space="preserve"> </w:t>
      </w:r>
      <w:r>
        <w:t>supply</w:t>
      </w:r>
      <w:r>
        <w:rPr>
          <w:spacing w:val="-5"/>
        </w:rPr>
        <w:t xml:space="preserve"> </w:t>
      </w:r>
      <w:r>
        <w:t>and</w:t>
      </w:r>
      <w:r>
        <w:rPr>
          <w:spacing w:val="-7"/>
        </w:rPr>
        <w:t xml:space="preserve"> </w:t>
      </w:r>
      <w:r>
        <w:t>demand</w:t>
      </w:r>
      <w:r>
        <w:rPr>
          <w:spacing w:val="-7"/>
        </w:rPr>
        <w:t xml:space="preserve"> </w:t>
      </w:r>
      <w:r>
        <w:t>side</w:t>
      </w:r>
      <w:r>
        <w:rPr>
          <w:spacing w:val="-3"/>
        </w:rPr>
        <w:t xml:space="preserve"> </w:t>
      </w:r>
      <w:r>
        <w:t>by</w:t>
      </w:r>
      <w:r>
        <w:rPr>
          <w:spacing w:val="-5"/>
        </w:rPr>
        <w:t xml:space="preserve"> </w:t>
      </w:r>
      <w:r>
        <w:t>promoting</w:t>
      </w:r>
      <w:r>
        <w:rPr>
          <w:spacing w:val="-5"/>
        </w:rPr>
        <w:t xml:space="preserve"> </w:t>
      </w:r>
      <w:r>
        <w:t>skills</w:t>
      </w:r>
      <w:r>
        <w:rPr>
          <w:spacing w:val="-6"/>
        </w:rPr>
        <w:t xml:space="preserve"> </w:t>
      </w:r>
      <w:r>
        <w:t>training,</w:t>
      </w:r>
      <w:r>
        <w:rPr>
          <w:spacing w:val="-5"/>
        </w:rPr>
        <w:t xml:space="preserve"> </w:t>
      </w:r>
      <w:r>
        <w:t>entrepreneurship, innovation, employment services, and wage and employment subsidies. It provides meaningful connections for young people and mentees and influences their lives at home, at work, and in their communities. It</w:t>
      </w:r>
      <w:r>
        <w:rPr>
          <w:spacing w:val="40"/>
        </w:rPr>
        <w:t xml:space="preserve"> </w:t>
      </w:r>
      <w:r>
        <w:t xml:space="preserve">has also been linked to improved academic, </w:t>
      </w:r>
      <w:proofErr w:type="gramStart"/>
      <w:r>
        <w:t>social</w:t>
      </w:r>
      <w:proofErr w:type="gramEnd"/>
      <w:r>
        <w:t xml:space="preserve"> and economic prospects.</w:t>
      </w:r>
    </w:p>
    <w:p w14:paraId="39DFC5A7" w14:textId="77777777" w:rsidR="00BC5305" w:rsidRDefault="00BC5305">
      <w:pPr>
        <w:pStyle w:val="BodyText"/>
        <w:spacing w:before="5"/>
        <w:rPr>
          <w:sz w:val="25"/>
        </w:rPr>
      </w:pPr>
    </w:p>
    <w:p w14:paraId="58AE70FB" w14:textId="77777777" w:rsidR="00BC5305" w:rsidRDefault="00716A09">
      <w:pPr>
        <w:pStyle w:val="BodyText"/>
        <w:spacing w:line="276" w:lineRule="auto"/>
        <w:ind w:left="1120" w:right="745"/>
        <w:jc w:val="both"/>
      </w:pPr>
      <w:r>
        <w:t>On 23</w:t>
      </w:r>
      <w:r>
        <w:rPr>
          <w:vertAlign w:val="superscript"/>
        </w:rPr>
        <w:t>rd</w:t>
      </w:r>
      <w:r>
        <w:t xml:space="preserve"> September 2022, during President William Ruto’s inauguration speech, he highlighted the challenge</w:t>
      </w:r>
      <w:r>
        <w:rPr>
          <w:spacing w:val="-14"/>
        </w:rPr>
        <w:t xml:space="preserve"> </w:t>
      </w:r>
      <w:r>
        <w:t>of</w:t>
      </w:r>
      <w:r>
        <w:rPr>
          <w:spacing w:val="-14"/>
        </w:rPr>
        <w:t xml:space="preserve"> </w:t>
      </w:r>
      <w:r>
        <w:t>800,000</w:t>
      </w:r>
      <w:r>
        <w:rPr>
          <w:spacing w:val="-14"/>
        </w:rPr>
        <w:t xml:space="preserve"> </w:t>
      </w:r>
      <w:r>
        <w:t>youth</w:t>
      </w:r>
      <w:r>
        <w:rPr>
          <w:spacing w:val="-13"/>
        </w:rPr>
        <w:t xml:space="preserve"> </w:t>
      </w:r>
      <w:r>
        <w:t>joining</w:t>
      </w:r>
      <w:r>
        <w:rPr>
          <w:spacing w:val="-14"/>
        </w:rPr>
        <w:t xml:space="preserve"> </w:t>
      </w:r>
      <w:r>
        <w:t>the</w:t>
      </w:r>
      <w:r>
        <w:rPr>
          <w:spacing w:val="-12"/>
        </w:rPr>
        <w:t xml:space="preserve"> </w:t>
      </w:r>
      <w:r>
        <w:t>workforce</w:t>
      </w:r>
      <w:r>
        <w:rPr>
          <w:spacing w:val="-12"/>
        </w:rPr>
        <w:t xml:space="preserve"> </w:t>
      </w:r>
      <w:r>
        <w:t>annually</w:t>
      </w:r>
      <w:r>
        <w:rPr>
          <w:spacing w:val="-11"/>
        </w:rPr>
        <w:t xml:space="preserve"> </w:t>
      </w:r>
      <w:r>
        <w:t>with</w:t>
      </w:r>
      <w:r>
        <w:rPr>
          <w:spacing w:val="-12"/>
        </w:rPr>
        <w:t xml:space="preserve"> </w:t>
      </w:r>
      <w:r>
        <w:t>over</w:t>
      </w:r>
      <w:r>
        <w:rPr>
          <w:spacing w:val="-13"/>
        </w:rPr>
        <w:t xml:space="preserve"> </w:t>
      </w:r>
      <w:r>
        <w:t>600,000</w:t>
      </w:r>
      <w:r>
        <w:rPr>
          <w:spacing w:val="-14"/>
        </w:rPr>
        <w:t xml:space="preserve"> </w:t>
      </w:r>
      <w:r>
        <w:t>unable</w:t>
      </w:r>
      <w:r>
        <w:rPr>
          <w:spacing w:val="-12"/>
        </w:rPr>
        <w:t xml:space="preserve"> </w:t>
      </w:r>
      <w:r>
        <w:t>to</w:t>
      </w:r>
      <w:r>
        <w:rPr>
          <w:spacing w:val="-14"/>
        </w:rPr>
        <w:t xml:space="preserve"> </w:t>
      </w:r>
      <w:r>
        <w:t>find</w:t>
      </w:r>
      <w:r>
        <w:rPr>
          <w:spacing w:val="-14"/>
        </w:rPr>
        <w:t xml:space="preserve"> </w:t>
      </w:r>
      <w:r>
        <w:t>work.</w:t>
      </w:r>
      <w:r>
        <w:rPr>
          <w:spacing w:val="-13"/>
        </w:rPr>
        <w:t xml:space="preserve"> </w:t>
      </w:r>
      <w:r>
        <w:t xml:space="preserve">With the growing jobless economy and bulging youth population, the government is advocating for the </w:t>
      </w:r>
      <w:r>
        <w:rPr>
          <w:b/>
        </w:rPr>
        <w:t>‘</w:t>
      </w:r>
      <w:r>
        <w:rPr>
          <w:i/>
        </w:rPr>
        <w:t xml:space="preserve">bottom-up economic transformation agenda’ </w:t>
      </w:r>
      <w:r>
        <w:t>(BETA). BETA seeks to promote investments and financial instruments to the numerous unemployed young small-scale traders, farmers, fishermen, informal sector workers and entrepreneurs and financially empower them. The ‘</w:t>
      </w:r>
      <w:r>
        <w:rPr>
          <w:i/>
        </w:rPr>
        <w:t>Hustler’s Fund’</w:t>
      </w:r>
      <w:r>
        <w:rPr>
          <w:vertAlign w:val="superscript"/>
        </w:rPr>
        <w:t>2</w:t>
      </w:r>
      <w:r>
        <w:t>; a mobile money credit facility premised on the ‘</w:t>
      </w:r>
      <w:r>
        <w:rPr>
          <w:i/>
        </w:rPr>
        <w:t xml:space="preserve">bottom-up economic transformation agenda’ </w:t>
      </w:r>
      <w:r>
        <w:t xml:space="preserve">aims to make credit available to </w:t>
      </w:r>
      <w:proofErr w:type="gramStart"/>
      <w:r>
        <w:t>the vast majority of</w:t>
      </w:r>
      <w:proofErr w:type="gramEnd"/>
      <w:r>
        <w:t xml:space="preserve"> the population that may have previously been left behind by lending to businesses at 8 per cent per annum. It was launched in November 2022 as one of the country’s transformative economic empowerment strategies.</w:t>
      </w:r>
    </w:p>
    <w:p w14:paraId="37313ACE" w14:textId="77777777" w:rsidR="00BC5305" w:rsidRDefault="00BC5305">
      <w:pPr>
        <w:pStyle w:val="BodyText"/>
        <w:spacing w:before="10"/>
        <w:rPr>
          <w:sz w:val="25"/>
        </w:rPr>
      </w:pPr>
    </w:p>
    <w:p w14:paraId="76A9C0B5" w14:textId="77777777" w:rsidR="00BC5305" w:rsidRDefault="00716A09">
      <w:pPr>
        <w:spacing w:line="276" w:lineRule="auto"/>
        <w:ind w:left="1120" w:right="733"/>
        <w:jc w:val="both"/>
        <w:rPr>
          <w:i/>
        </w:rPr>
      </w:pPr>
      <w:r>
        <w:t>These public sector interventions are aligned with the GenU public-private youth partnership mission to</w:t>
      </w:r>
      <w:r>
        <w:rPr>
          <w:spacing w:val="-10"/>
        </w:rPr>
        <w:t xml:space="preserve"> </w:t>
      </w:r>
      <w:r>
        <w:t>skill</w:t>
      </w:r>
      <w:r>
        <w:rPr>
          <w:spacing w:val="-9"/>
        </w:rPr>
        <w:t xml:space="preserve"> </w:t>
      </w:r>
      <w:r>
        <w:t>and</w:t>
      </w:r>
      <w:r>
        <w:rPr>
          <w:spacing w:val="-10"/>
        </w:rPr>
        <w:t xml:space="preserve"> </w:t>
      </w:r>
      <w:r>
        <w:t>connect</w:t>
      </w:r>
      <w:r>
        <w:rPr>
          <w:spacing w:val="-8"/>
        </w:rPr>
        <w:t xml:space="preserve"> </w:t>
      </w:r>
      <w:r>
        <w:t>young</w:t>
      </w:r>
      <w:r>
        <w:rPr>
          <w:spacing w:val="-8"/>
        </w:rPr>
        <w:t xml:space="preserve"> </w:t>
      </w:r>
      <w:r>
        <w:t>people</w:t>
      </w:r>
      <w:r>
        <w:rPr>
          <w:spacing w:val="-11"/>
        </w:rPr>
        <w:t xml:space="preserve"> </w:t>
      </w:r>
      <w:r>
        <w:t>to</w:t>
      </w:r>
      <w:r>
        <w:rPr>
          <w:spacing w:val="-10"/>
        </w:rPr>
        <w:t xml:space="preserve"> </w:t>
      </w:r>
      <w:r>
        <w:t>opportunities</w:t>
      </w:r>
      <w:r>
        <w:rPr>
          <w:spacing w:val="-9"/>
        </w:rPr>
        <w:t xml:space="preserve"> </w:t>
      </w:r>
      <w:r>
        <w:t>for</w:t>
      </w:r>
      <w:r>
        <w:rPr>
          <w:spacing w:val="-9"/>
        </w:rPr>
        <w:t xml:space="preserve"> </w:t>
      </w:r>
      <w:r>
        <w:t>employment,</w:t>
      </w:r>
      <w:r>
        <w:rPr>
          <w:spacing w:val="-10"/>
        </w:rPr>
        <w:t xml:space="preserve"> </w:t>
      </w:r>
      <w:proofErr w:type="gramStart"/>
      <w:r>
        <w:t>entrepreneurship</w:t>
      </w:r>
      <w:proofErr w:type="gramEnd"/>
      <w:r>
        <w:rPr>
          <w:spacing w:val="-10"/>
        </w:rPr>
        <w:t xml:space="preserve"> </w:t>
      </w:r>
      <w:r>
        <w:t>and</w:t>
      </w:r>
      <w:r>
        <w:rPr>
          <w:spacing w:val="-9"/>
        </w:rPr>
        <w:t xml:space="preserve"> </w:t>
      </w:r>
      <w:r>
        <w:t>social</w:t>
      </w:r>
      <w:r>
        <w:rPr>
          <w:spacing w:val="-9"/>
        </w:rPr>
        <w:t xml:space="preserve"> </w:t>
      </w:r>
      <w:r>
        <w:t xml:space="preserve">impact. GenU provides the much-needed platform to advance and coordinate the young people’s agenda in Kenya. The GenU Kenya mission is aligned with the global mission and seeks to </w:t>
      </w:r>
      <w:r>
        <w:rPr>
          <w:i/>
        </w:rPr>
        <w:t xml:space="preserve">promote education, skills, </w:t>
      </w:r>
      <w:proofErr w:type="gramStart"/>
      <w:r>
        <w:rPr>
          <w:i/>
        </w:rPr>
        <w:t>empowerment</w:t>
      </w:r>
      <w:proofErr w:type="gramEnd"/>
      <w:r>
        <w:rPr>
          <w:i/>
        </w:rPr>
        <w:t xml:space="preserve"> and employment for young people through multi-stakeholder partnerships.</w:t>
      </w:r>
    </w:p>
    <w:p w14:paraId="6952D1B8" w14:textId="77777777" w:rsidR="00BC5305" w:rsidRDefault="00BC5305">
      <w:pPr>
        <w:pStyle w:val="BodyText"/>
        <w:spacing w:before="3"/>
        <w:rPr>
          <w:i/>
          <w:sz w:val="25"/>
        </w:rPr>
      </w:pPr>
    </w:p>
    <w:p w14:paraId="29446453" w14:textId="77777777" w:rsidR="00BC5305" w:rsidRDefault="00716A09">
      <w:pPr>
        <w:pStyle w:val="BodyText"/>
        <w:spacing w:line="276" w:lineRule="auto"/>
        <w:ind w:left="1120" w:right="734"/>
        <w:jc w:val="both"/>
      </w:pPr>
      <w:r>
        <w:t>In</w:t>
      </w:r>
      <w:r>
        <w:rPr>
          <w:spacing w:val="-16"/>
        </w:rPr>
        <w:t xml:space="preserve"> </w:t>
      </w:r>
      <w:r>
        <w:t>June</w:t>
      </w:r>
      <w:r>
        <w:rPr>
          <w:spacing w:val="-14"/>
        </w:rPr>
        <w:t xml:space="preserve"> </w:t>
      </w:r>
      <w:r>
        <w:t>2022,</w:t>
      </w:r>
      <w:r>
        <w:rPr>
          <w:spacing w:val="-14"/>
        </w:rPr>
        <w:t xml:space="preserve"> </w:t>
      </w:r>
      <w:r>
        <w:t>the</w:t>
      </w:r>
      <w:r>
        <w:rPr>
          <w:spacing w:val="-13"/>
        </w:rPr>
        <w:t xml:space="preserve"> </w:t>
      </w:r>
      <w:r>
        <w:t>Kenya</w:t>
      </w:r>
      <w:r>
        <w:rPr>
          <w:spacing w:val="-14"/>
        </w:rPr>
        <w:t xml:space="preserve"> </w:t>
      </w:r>
      <w:r>
        <w:t>Kwanza</w:t>
      </w:r>
      <w:r>
        <w:rPr>
          <w:spacing w:val="-14"/>
        </w:rPr>
        <w:t xml:space="preserve"> </w:t>
      </w:r>
      <w:r>
        <w:t>Alliance</w:t>
      </w:r>
      <w:r>
        <w:rPr>
          <w:spacing w:val="-14"/>
        </w:rPr>
        <w:t xml:space="preserve"> </w:t>
      </w:r>
      <w:r>
        <w:t>Youth</w:t>
      </w:r>
      <w:r>
        <w:rPr>
          <w:spacing w:val="-13"/>
        </w:rPr>
        <w:t xml:space="preserve"> </w:t>
      </w:r>
      <w:r>
        <w:t>Charter</w:t>
      </w:r>
      <w:r>
        <w:rPr>
          <w:spacing w:val="-14"/>
        </w:rPr>
        <w:t xml:space="preserve"> </w:t>
      </w:r>
      <w:r>
        <w:t>was</w:t>
      </w:r>
      <w:r>
        <w:rPr>
          <w:spacing w:val="-14"/>
        </w:rPr>
        <w:t xml:space="preserve"> </w:t>
      </w:r>
      <w:r>
        <w:t>launched</w:t>
      </w:r>
      <w:r>
        <w:rPr>
          <w:spacing w:val="-14"/>
        </w:rPr>
        <w:t xml:space="preserve"> </w:t>
      </w:r>
      <w:r>
        <w:t>with</w:t>
      </w:r>
      <w:r>
        <w:rPr>
          <w:spacing w:val="-13"/>
        </w:rPr>
        <w:t xml:space="preserve"> </w:t>
      </w:r>
      <w:r>
        <w:t>an</w:t>
      </w:r>
      <w:r>
        <w:rPr>
          <w:spacing w:val="-14"/>
        </w:rPr>
        <w:t xml:space="preserve"> </w:t>
      </w:r>
      <w:r>
        <w:t>emphasis</w:t>
      </w:r>
      <w:r>
        <w:rPr>
          <w:spacing w:val="-14"/>
        </w:rPr>
        <w:t xml:space="preserve"> </w:t>
      </w:r>
      <w:r>
        <w:t>on</w:t>
      </w:r>
      <w:r>
        <w:rPr>
          <w:spacing w:val="-14"/>
        </w:rPr>
        <w:t xml:space="preserve"> </w:t>
      </w:r>
      <w:r>
        <w:t>the</w:t>
      </w:r>
      <w:r>
        <w:rPr>
          <w:spacing w:val="-13"/>
        </w:rPr>
        <w:t xml:space="preserve"> </w:t>
      </w:r>
      <w:r>
        <w:t xml:space="preserve">creation of jobs, youth-friendly policies, revolving funds for small businesses, growing the sports and culture </w:t>
      </w:r>
      <w:r>
        <w:rPr>
          <w:spacing w:val="-2"/>
        </w:rPr>
        <w:t>and</w:t>
      </w:r>
      <w:r>
        <w:rPr>
          <w:spacing w:val="-6"/>
        </w:rPr>
        <w:t xml:space="preserve"> </w:t>
      </w:r>
      <w:r>
        <w:rPr>
          <w:spacing w:val="-2"/>
        </w:rPr>
        <w:t>creative</w:t>
      </w:r>
      <w:r>
        <w:rPr>
          <w:spacing w:val="-7"/>
        </w:rPr>
        <w:t xml:space="preserve"> </w:t>
      </w:r>
      <w:r>
        <w:rPr>
          <w:spacing w:val="-2"/>
        </w:rPr>
        <w:t>sector,</w:t>
      </w:r>
      <w:r>
        <w:rPr>
          <w:spacing w:val="-7"/>
        </w:rPr>
        <w:t xml:space="preserve"> </w:t>
      </w:r>
      <w:r>
        <w:rPr>
          <w:spacing w:val="-2"/>
        </w:rPr>
        <w:t>and</w:t>
      </w:r>
      <w:r>
        <w:rPr>
          <w:spacing w:val="-4"/>
        </w:rPr>
        <w:t xml:space="preserve"> </w:t>
      </w:r>
      <w:r>
        <w:rPr>
          <w:spacing w:val="-2"/>
        </w:rPr>
        <w:t>orange,</w:t>
      </w:r>
      <w:r>
        <w:rPr>
          <w:spacing w:val="-4"/>
        </w:rPr>
        <w:t xml:space="preserve"> </w:t>
      </w:r>
      <w:r>
        <w:rPr>
          <w:spacing w:val="-2"/>
        </w:rPr>
        <w:t>green</w:t>
      </w:r>
      <w:r>
        <w:rPr>
          <w:spacing w:val="-4"/>
        </w:rPr>
        <w:t xml:space="preserve"> </w:t>
      </w:r>
      <w:r>
        <w:rPr>
          <w:spacing w:val="-2"/>
        </w:rPr>
        <w:t>and</w:t>
      </w:r>
      <w:r>
        <w:rPr>
          <w:spacing w:val="-4"/>
        </w:rPr>
        <w:t xml:space="preserve"> </w:t>
      </w:r>
      <w:r>
        <w:rPr>
          <w:spacing w:val="-2"/>
        </w:rPr>
        <w:t>blue</w:t>
      </w:r>
      <w:r>
        <w:rPr>
          <w:spacing w:val="-6"/>
        </w:rPr>
        <w:t xml:space="preserve"> </w:t>
      </w:r>
      <w:r>
        <w:rPr>
          <w:spacing w:val="-2"/>
        </w:rPr>
        <w:t>economies</w:t>
      </w:r>
      <w:r>
        <w:rPr>
          <w:spacing w:val="-1"/>
        </w:rPr>
        <w:t xml:space="preserve"> </w:t>
      </w:r>
      <w:r>
        <w:rPr>
          <w:spacing w:val="-2"/>
        </w:rPr>
        <w:t>and</w:t>
      </w:r>
      <w:r>
        <w:rPr>
          <w:spacing w:val="-4"/>
        </w:rPr>
        <w:t xml:space="preserve"> </w:t>
      </w:r>
      <w:r>
        <w:rPr>
          <w:spacing w:val="-2"/>
        </w:rPr>
        <w:t>aims</w:t>
      </w:r>
      <w:r>
        <w:rPr>
          <w:spacing w:val="-6"/>
        </w:rPr>
        <w:t xml:space="preserve"> </w:t>
      </w:r>
      <w:r>
        <w:rPr>
          <w:spacing w:val="-2"/>
        </w:rPr>
        <w:t>to</w:t>
      </w:r>
      <w:r>
        <w:rPr>
          <w:spacing w:val="-4"/>
        </w:rPr>
        <w:t xml:space="preserve"> </w:t>
      </w:r>
      <w:r>
        <w:rPr>
          <w:spacing w:val="-2"/>
        </w:rPr>
        <w:t>deliver</w:t>
      </w:r>
      <w:r>
        <w:rPr>
          <w:spacing w:val="-3"/>
        </w:rPr>
        <w:t xml:space="preserve"> </w:t>
      </w:r>
      <w:r>
        <w:rPr>
          <w:spacing w:val="-2"/>
        </w:rPr>
        <w:t>concrete</w:t>
      </w:r>
      <w:r>
        <w:rPr>
          <w:spacing w:val="-4"/>
        </w:rPr>
        <w:t xml:space="preserve"> </w:t>
      </w:r>
      <w:r>
        <w:rPr>
          <w:spacing w:val="-2"/>
        </w:rPr>
        <w:t>results</w:t>
      </w:r>
      <w:r>
        <w:rPr>
          <w:spacing w:val="-4"/>
        </w:rPr>
        <w:t xml:space="preserve"> </w:t>
      </w:r>
      <w:r>
        <w:rPr>
          <w:spacing w:val="-2"/>
        </w:rPr>
        <w:t>for</w:t>
      </w:r>
      <w:r>
        <w:rPr>
          <w:spacing w:val="-3"/>
        </w:rPr>
        <w:t xml:space="preserve"> </w:t>
      </w:r>
      <w:r>
        <w:rPr>
          <w:spacing w:val="-2"/>
        </w:rPr>
        <w:t>young</w:t>
      </w:r>
    </w:p>
    <w:p w14:paraId="3FC98DE2" w14:textId="77777777" w:rsidR="00BC5305" w:rsidRDefault="00365317">
      <w:pPr>
        <w:pStyle w:val="BodyText"/>
        <w:spacing w:before="10"/>
        <w:rPr>
          <w:sz w:val="26"/>
        </w:rPr>
      </w:pPr>
      <w:r>
        <w:pict w14:anchorId="42ADF469">
          <v:rect id="docshape23" o:spid="_x0000_s1087" style="position:absolute;margin-left:1in;margin-top:16.7pt;width:2in;height:.6pt;z-index:-251652096;mso-wrap-distance-left:0;mso-wrap-distance-right:0;mso-position-horizontal-relative:page" fillcolor="black" stroked="f">
            <w10:wrap type="topAndBottom" anchorx="page"/>
          </v:rect>
        </w:pict>
      </w:r>
    </w:p>
    <w:p w14:paraId="3254E6C0" w14:textId="77777777" w:rsidR="00BC5305" w:rsidRDefault="00716A09">
      <w:pPr>
        <w:spacing w:before="99"/>
        <w:ind w:left="1120"/>
        <w:rPr>
          <w:sz w:val="18"/>
        </w:rPr>
      </w:pPr>
      <w:r>
        <w:rPr>
          <w:position w:val="6"/>
          <w:sz w:val="12"/>
        </w:rPr>
        <w:t>2</w:t>
      </w:r>
      <w:r>
        <w:rPr>
          <w:spacing w:val="10"/>
          <w:position w:val="6"/>
          <w:sz w:val="12"/>
        </w:rPr>
        <w:t xml:space="preserve"> </w:t>
      </w:r>
      <w:hyperlink r:id="rId24">
        <w:r>
          <w:rPr>
            <w:color w:val="0462C1"/>
            <w:sz w:val="18"/>
            <w:u w:val="single" w:color="0462C1"/>
          </w:rPr>
          <w:t>https://www.hustlerfund.go.ke/</w:t>
        </w:r>
      </w:hyperlink>
      <w:r>
        <w:rPr>
          <w:color w:val="0462C1"/>
          <w:spacing w:val="-3"/>
          <w:sz w:val="18"/>
        </w:rPr>
        <w:t xml:space="preserve"> </w:t>
      </w:r>
      <w:r>
        <w:rPr>
          <w:sz w:val="18"/>
        </w:rPr>
        <w:t>accessed</w:t>
      </w:r>
      <w:r>
        <w:rPr>
          <w:spacing w:val="-3"/>
          <w:sz w:val="18"/>
        </w:rPr>
        <w:t xml:space="preserve"> </w:t>
      </w:r>
      <w:r>
        <w:rPr>
          <w:sz w:val="18"/>
        </w:rPr>
        <w:t>on</w:t>
      </w:r>
      <w:r>
        <w:rPr>
          <w:spacing w:val="-5"/>
          <w:sz w:val="18"/>
        </w:rPr>
        <w:t xml:space="preserve"> </w:t>
      </w:r>
      <w:r>
        <w:rPr>
          <w:sz w:val="18"/>
        </w:rPr>
        <w:t>March</w:t>
      </w:r>
      <w:r>
        <w:rPr>
          <w:spacing w:val="-4"/>
          <w:sz w:val="18"/>
        </w:rPr>
        <w:t xml:space="preserve"> </w:t>
      </w:r>
      <w:r>
        <w:rPr>
          <w:spacing w:val="-5"/>
          <w:sz w:val="18"/>
        </w:rPr>
        <w:t>27</w:t>
      </w:r>
    </w:p>
    <w:p w14:paraId="7E2530CF" w14:textId="77777777" w:rsidR="00BC5305" w:rsidRDefault="00BC5305">
      <w:pPr>
        <w:rPr>
          <w:sz w:val="18"/>
        </w:rPr>
        <w:sectPr w:rsidR="00BC5305">
          <w:headerReference w:type="default" r:id="rId25"/>
          <w:footerReference w:type="default" r:id="rId26"/>
          <w:pgSz w:w="11910" w:h="16840"/>
          <w:pgMar w:top="500" w:right="700" w:bottom="1180" w:left="320" w:header="0" w:footer="1000" w:gutter="0"/>
          <w:cols w:space="720"/>
        </w:sectPr>
      </w:pPr>
    </w:p>
    <w:p w14:paraId="73CE65F7" w14:textId="77777777" w:rsidR="00BC5305" w:rsidRDefault="00BC5305">
      <w:pPr>
        <w:pStyle w:val="BodyText"/>
        <w:rPr>
          <w:sz w:val="20"/>
        </w:rPr>
      </w:pPr>
    </w:p>
    <w:p w14:paraId="502A9CCE" w14:textId="77777777" w:rsidR="00BC5305" w:rsidRDefault="00BC5305">
      <w:pPr>
        <w:pStyle w:val="BodyText"/>
        <w:rPr>
          <w:sz w:val="20"/>
        </w:rPr>
      </w:pPr>
    </w:p>
    <w:p w14:paraId="0DCE7038" w14:textId="77777777" w:rsidR="00BC5305" w:rsidRDefault="00BC5305">
      <w:pPr>
        <w:pStyle w:val="BodyText"/>
        <w:rPr>
          <w:sz w:val="25"/>
        </w:rPr>
      </w:pPr>
    </w:p>
    <w:p w14:paraId="43B3BE9A" w14:textId="77777777" w:rsidR="00BC5305" w:rsidRDefault="00716A09">
      <w:pPr>
        <w:pStyle w:val="BodyText"/>
        <w:spacing w:before="91" w:line="276" w:lineRule="auto"/>
        <w:ind w:left="1120" w:right="734" w:firstLine="21"/>
        <w:jc w:val="both"/>
      </w:pPr>
      <w:r>
        <w:rPr>
          <w:noProof/>
        </w:rPr>
        <w:drawing>
          <wp:anchor distT="0" distB="0" distL="0" distR="0" simplePos="0" relativeHeight="251643904" behindDoc="0" locked="0" layoutInCell="1" allowOverlap="1" wp14:anchorId="26862DD9" wp14:editId="04999F2C">
            <wp:simplePos x="0" y="0"/>
            <wp:positionH relativeFrom="page">
              <wp:posOffset>276368</wp:posOffset>
            </wp:positionH>
            <wp:positionV relativeFrom="paragraph">
              <wp:posOffset>-477762</wp:posOffset>
            </wp:positionV>
            <wp:extent cx="582786" cy="58278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9" cstate="print"/>
                    <a:stretch>
                      <a:fillRect/>
                    </a:stretch>
                  </pic:blipFill>
                  <pic:spPr>
                    <a:xfrm>
                      <a:off x="0" y="0"/>
                      <a:ext cx="582786" cy="582786"/>
                    </a:xfrm>
                    <a:prstGeom prst="rect">
                      <a:avLst/>
                    </a:prstGeom>
                  </pic:spPr>
                </pic:pic>
              </a:graphicData>
            </a:graphic>
          </wp:anchor>
        </w:drawing>
      </w:r>
      <w:r>
        <w:t>people in Kenya. The GenU Kenya Secretariat has realigned the country’s vision to include these priorities. The governance structure is comprised of the GenU Kenya Multi-Stakeholder Alliance Forum, GenU Kenya Steering Committee and GenU Kenya Secretariat.</w:t>
      </w:r>
    </w:p>
    <w:p w14:paraId="61A404DE" w14:textId="77777777" w:rsidR="00BC5305" w:rsidRDefault="00BC5305">
      <w:pPr>
        <w:pStyle w:val="BodyText"/>
        <w:spacing w:before="1"/>
        <w:rPr>
          <w:sz w:val="25"/>
        </w:rPr>
      </w:pPr>
    </w:p>
    <w:p w14:paraId="6C5B9A34" w14:textId="77777777" w:rsidR="00BC5305" w:rsidRDefault="00716A09">
      <w:pPr>
        <w:pStyle w:val="BodyText"/>
        <w:spacing w:before="1" w:line="276" w:lineRule="auto"/>
        <w:ind w:left="1120" w:right="733"/>
        <w:jc w:val="both"/>
      </w:pPr>
      <w:r>
        <w:rPr>
          <w:b/>
        </w:rPr>
        <w:t>GenU</w:t>
      </w:r>
      <w:r>
        <w:rPr>
          <w:b/>
          <w:spacing w:val="-14"/>
        </w:rPr>
        <w:t xml:space="preserve"> </w:t>
      </w:r>
      <w:r>
        <w:rPr>
          <w:b/>
        </w:rPr>
        <w:t>Kenya</w:t>
      </w:r>
      <w:r>
        <w:rPr>
          <w:b/>
          <w:spacing w:val="-14"/>
        </w:rPr>
        <w:t xml:space="preserve"> </w:t>
      </w:r>
      <w:r>
        <w:rPr>
          <w:b/>
        </w:rPr>
        <w:t>Multi-Stakeholder</w:t>
      </w:r>
      <w:r>
        <w:rPr>
          <w:b/>
          <w:spacing w:val="-14"/>
        </w:rPr>
        <w:t xml:space="preserve"> </w:t>
      </w:r>
      <w:r>
        <w:rPr>
          <w:b/>
        </w:rPr>
        <w:t>Alliance</w:t>
      </w:r>
      <w:r>
        <w:rPr>
          <w:b/>
          <w:spacing w:val="-13"/>
        </w:rPr>
        <w:t xml:space="preserve"> </w:t>
      </w:r>
      <w:r>
        <w:rPr>
          <w:b/>
        </w:rPr>
        <w:t>Forum</w:t>
      </w:r>
      <w:r>
        <w:t>:</w:t>
      </w:r>
      <w:r>
        <w:rPr>
          <w:spacing w:val="-14"/>
        </w:rPr>
        <w:t xml:space="preserve"> </w:t>
      </w:r>
      <w:r>
        <w:t>This</w:t>
      </w:r>
      <w:r>
        <w:rPr>
          <w:spacing w:val="-13"/>
        </w:rPr>
        <w:t xml:space="preserve"> </w:t>
      </w:r>
      <w:r>
        <w:t>is</w:t>
      </w:r>
      <w:r>
        <w:rPr>
          <w:spacing w:val="-14"/>
        </w:rPr>
        <w:t xml:space="preserve"> </w:t>
      </w:r>
      <w:r>
        <w:t>the</w:t>
      </w:r>
      <w:r>
        <w:rPr>
          <w:spacing w:val="-14"/>
        </w:rPr>
        <w:t xml:space="preserve"> </w:t>
      </w:r>
      <w:r>
        <w:t>highest</w:t>
      </w:r>
      <w:r>
        <w:rPr>
          <w:spacing w:val="-13"/>
        </w:rPr>
        <w:t xml:space="preserve"> </w:t>
      </w:r>
      <w:r>
        <w:t>governing</w:t>
      </w:r>
      <w:r>
        <w:rPr>
          <w:spacing w:val="-14"/>
        </w:rPr>
        <w:t xml:space="preserve"> </w:t>
      </w:r>
      <w:r>
        <w:t>body</w:t>
      </w:r>
      <w:r>
        <w:rPr>
          <w:spacing w:val="-12"/>
        </w:rPr>
        <w:t xml:space="preserve"> </w:t>
      </w:r>
      <w:r>
        <w:t>and</w:t>
      </w:r>
      <w:r>
        <w:rPr>
          <w:spacing w:val="-14"/>
        </w:rPr>
        <w:t xml:space="preserve"> </w:t>
      </w:r>
      <w:r>
        <w:t>is</w:t>
      </w:r>
      <w:r>
        <w:rPr>
          <w:spacing w:val="-14"/>
        </w:rPr>
        <w:t xml:space="preserve"> </w:t>
      </w:r>
      <w:r>
        <w:t>convened by</w:t>
      </w:r>
      <w:r>
        <w:rPr>
          <w:spacing w:val="-10"/>
        </w:rPr>
        <w:t xml:space="preserve"> </w:t>
      </w:r>
      <w:r>
        <w:t>the</w:t>
      </w:r>
      <w:r>
        <w:rPr>
          <w:spacing w:val="-9"/>
        </w:rPr>
        <w:t xml:space="preserve"> </w:t>
      </w:r>
      <w:r>
        <w:t>Executive</w:t>
      </w:r>
      <w:r>
        <w:rPr>
          <w:spacing w:val="-9"/>
        </w:rPr>
        <w:t xml:space="preserve"> </w:t>
      </w:r>
      <w:r>
        <w:t>Office</w:t>
      </w:r>
      <w:r>
        <w:rPr>
          <w:spacing w:val="-9"/>
        </w:rPr>
        <w:t xml:space="preserve"> </w:t>
      </w:r>
      <w:r>
        <w:t>of</w:t>
      </w:r>
      <w:r>
        <w:rPr>
          <w:spacing w:val="-9"/>
        </w:rPr>
        <w:t xml:space="preserve"> </w:t>
      </w:r>
      <w:r>
        <w:t>the</w:t>
      </w:r>
      <w:r>
        <w:rPr>
          <w:spacing w:val="-9"/>
        </w:rPr>
        <w:t xml:space="preserve"> </w:t>
      </w:r>
      <w:r>
        <w:t>President</w:t>
      </w:r>
      <w:r>
        <w:rPr>
          <w:spacing w:val="-9"/>
        </w:rPr>
        <w:t xml:space="preserve"> </w:t>
      </w:r>
      <w:r>
        <w:t>and</w:t>
      </w:r>
      <w:r>
        <w:rPr>
          <w:spacing w:val="-10"/>
        </w:rPr>
        <w:t xml:space="preserve"> </w:t>
      </w:r>
      <w:r>
        <w:t>the</w:t>
      </w:r>
      <w:r>
        <w:rPr>
          <w:spacing w:val="-6"/>
        </w:rPr>
        <w:t xml:space="preserve"> </w:t>
      </w:r>
      <w:r>
        <w:t>GenU</w:t>
      </w:r>
      <w:r>
        <w:rPr>
          <w:spacing w:val="-12"/>
        </w:rPr>
        <w:t xml:space="preserve"> </w:t>
      </w:r>
      <w:r>
        <w:t>Kenya</w:t>
      </w:r>
      <w:r>
        <w:rPr>
          <w:spacing w:val="-8"/>
        </w:rPr>
        <w:t xml:space="preserve"> </w:t>
      </w:r>
      <w:r>
        <w:t>Steering</w:t>
      </w:r>
      <w:r>
        <w:rPr>
          <w:spacing w:val="-10"/>
        </w:rPr>
        <w:t xml:space="preserve"> </w:t>
      </w:r>
      <w:r>
        <w:t>Committee.</w:t>
      </w:r>
      <w:r>
        <w:rPr>
          <w:spacing w:val="-11"/>
        </w:rPr>
        <w:t xml:space="preserve"> </w:t>
      </w:r>
      <w:r>
        <w:t>Members</w:t>
      </w:r>
      <w:r>
        <w:rPr>
          <w:spacing w:val="-9"/>
        </w:rPr>
        <w:t xml:space="preserve"> </w:t>
      </w:r>
      <w:r>
        <w:t>are</w:t>
      </w:r>
      <w:r>
        <w:rPr>
          <w:spacing w:val="-9"/>
        </w:rPr>
        <w:t xml:space="preserve"> </w:t>
      </w:r>
      <w:r>
        <w:t>drawn from</w:t>
      </w:r>
      <w:r>
        <w:rPr>
          <w:spacing w:val="-4"/>
        </w:rPr>
        <w:t xml:space="preserve"> </w:t>
      </w:r>
      <w:r>
        <w:t>the</w:t>
      </w:r>
      <w:r>
        <w:rPr>
          <w:spacing w:val="-4"/>
        </w:rPr>
        <w:t xml:space="preserve"> </w:t>
      </w:r>
      <w:r>
        <w:t>global</w:t>
      </w:r>
      <w:r>
        <w:rPr>
          <w:spacing w:val="-4"/>
        </w:rPr>
        <w:t xml:space="preserve"> </w:t>
      </w:r>
      <w:r>
        <w:t>GenU</w:t>
      </w:r>
      <w:r>
        <w:rPr>
          <w:spacing w:val="-5"/>
        </w:rPr>
        <w:t xml:space="preserve"> </w:t>
      </w:r>
      <w:r>
        <w:t>partners</w:t>
      </w:r>
      <w:r>
        <w:rPr>
          <w:spacing w:val="-4"/>
        </w:rPr>
        <w:t xml:space="preserve"> </w:t>
      </w:r>
      <w:r>
        <w:t>with</w:t>
      </w:r>
      <w:r>
        <w:rPr>
          <w:spacing w:val="-7"/>
        </w:rPr>
        <w:t xml:space="preserve"> </w:t>
      </w:r>
      <w:r>
        <w:t>operations</w:t>
      </w:r>
      <w:r>
        <w:rPr>
          <w:spacing w:val="-4"/>
        </w:rPr>
        <w:t xml:space="preserve"> </w:t>
      </w:r>
      <w:r>
        <w:t>or</w:t>
      </w:r>
      <w:r>
        <w:rPr>
          <w:spacing w:val="-4"/>
        </w:rPr>
        <w:t xml:space="preserve"> </w:t>
      </w:r>
      <w:r>
        <w:t>programmes</w:t>
      </w:r>
      <w:r>
        <w:rPr>
          <w:spacing w:val="-6"/>
        </w:rPr>
        <w:t xml:space="preserve"> </w:t>
      </w:r>
      <w:r>
        <w:t>in</w:t>
      </w:r>
      <w:r>
        <w:rPr>
          <w:spacing w:val="-5"/>
        </w:rPr>
        <w:t xml:space="preserve"> </w:t>
      </w:r>
      <w:proofErr w:type="gramStart"/>
      <w:r>
        <w:t>Kenya,</w:t>
      </w:r>
      <w:r>
        <w:rPr>
          <w:spacing w:val="-7"/>
        </w:rPr>
        <w:t xml:space="preserve"> </w:t>
      </w:r>
      <w:r>
        <w:t>and</w:t>
      </w:r>
      <w:proofErr w:type="gramEnd"/>
      <w:r>
        <w:rPr>
          <w:spacing w:val="-4"/>
        </w:rPr>
        <w:t xml:space="preserve"> </w:t>
      </w:r>
      <w:r>
        <w:t>have</w:t>
      </w:r>
      <w:r>
        <w:rPr>
          <w:spacing w:val="-7"/>
        </w:rPr>
        <w:t xml:space="preserve"> </w:t>
      </w:r>
      <w:r>
        <w:t>the</w:t>
      </w:r>
      <w:r>
        <w:rPr>
          <w:spacing w:val="-7"/>
        </w:rPr>
        <w:t xml:space="preserve"> </w:t>
      </w:r>
      <w:r>
        <w:t>responsibility</w:t>
      </w:r>
      <w:r>
        <w:rPr>
          <w:spacing w:val="-7"/>
        </w:rPr>
        <w:t xml:space="preserve"> </w:t>
      </w:r>
      <w:r>
        <w:t>to deliberate and evaluate GenU programme contributions to both national development priorities and GenU Kenya objectives.</w:t>
      </w:r>
    </w:p>
    <w:p w14:paraId="1137A9C4" w14:textId="77777777" w:rsidR="00BC5305" w:rsidRDefault="00BC5305">
      <w:pPr>
        <w:pStyle w:val="BodyText"/>
        <w:spacing w:before="5"/>
        <w:rPr>
          <w:sz w:val="25"/>
        </w:rPr>
      </w:pPr>
    </w:p>
    <w:p w14:paraId="1F7874D5" w14:textId="77777777" w:rsidR="00BC5305" w:rsidRDefault="00716A09">
      <w:pPr>
        <w:pStyle w:val="BodyText"/>
        <w:spacing w:line="276" w:lineRule="auto"/>
        <w:ind w:left="1120" w:right="733"/>
        <w:jc w:val="both"/>
      </w:pPr>
      <w:r>
        <w:rPr>
          <w:b/>
        </w:rPr>
        <w:t>GenU Kenya Steering Committee</w:t>
      </w:r>
      <w:r>
        <w:t>: Co-chaired by the Deputy Chief of Staff in the Executive Office of the President and the United Nations Resident Coordinator’s Office, the GenU Kenya Steering Committee’s</w:t>
      </w:r>
      <w:r>
        <w:rPr>
          <w:spacing w:val="-16"/>
        </w:rPr>
        <w:t xml:space="preserve"> </w:t>
      </w:r>
      <w:r>
        <w:t>membership</w:t>
      </w:r>
      <w:r>
        <w:rPr>
          <w:spacing w:val="-14"/>
        </w:rPr>
        <w:t xml:space="preserve"> </w:t>
      </w:r>
      <w:r>
        <w:t>also</w:t>
      </w:r>
      <w:r>
        <w:rPr>
          <w:spacing w:val="-14"/>
        </w:rPr>
        <w:t xml:space="preserve"> </w:t>
      </w:r>
      <w:r>
        <w:t>includes</w:t>
      </w:r>
      <w:r>
        <w:rPr>
          <w:spacing w:val="-13"/>
        </w:rPr>
        <w:t xml:space="preserve"> </w:t>
      </w:r>
      <w:r>
        <w:t>government</w:t>
      </w:r>
      <w:r>
        <w:rPr>
          <w:spacing w:val="-14"/>
        </w:rPr>
        <w:t xml:space="preserve"> </w:t>
      </w:r>
      <w:r>
        <w:t>ministries</w:t>
      </w:r>
      <w:r>
        <w:rPr>
          <w:spacing w:val="-14"/>
        </w:rPr>
        <w:t xml:space="preserve"> </w:t>
      </w:r>
      <w:r>
        <w:t>–</w:t>
      </w:r>
      <w:r>
        <w:rPr>
          <w:spacing w:val="-14"/>
        </w:rPr>
        <w:t xml:space="preserve"> </w:t>
      </w:r>
      <w:proofErr w:type="gramStart"/>
      <w:r>
        <w:t>in</w:t>
      </w:r>
      <w:r>
        <w:rPr>
          <w:spacing w:val="-13"/>
        </w:rPr>
        <w:t xml:space="preserve"> </w:t>
      </w:r>
      <w:r>
        <w:t>particular</w:t>
      </w:r>
      <w:r>
        <w:rPr>
          <w:spacing w:val="-14"/>
        </w:rPr>
        <w:t xml:space="preserve"> </w:t>
      </w:r>
      <w:r>
        <w:t>the</w:t>
      </w:r>
      <w:proofErr w:type="gramEnd"/>
      <w:r>
        <w:rPr>
          <w:spacing w:val="-14"/>
        </w:rPr>
        <w:t xml:space="preserve"> </w:t>
      </w:r>
      <w:r>
        <w:t>Ministry</w:t>
      </w:r>
      <w:r>
        <w:rPr>
          <w:spacing w:val="-14"/>
        </w:rPr>
        <w:t xml:space="preserve"> </w:t>
      </w:r>
      <w:r>
        <w:t>of</w:t>
      </w:r>
      <w:r>
        <w:rPr>
          <w:spacing w:val="-13"/>
        </w:rPr>
        <w:t xml:space="preserve"> </w:t>
      </w:r>
      <w:r>
        <w:t>Education, Ministry of ICT, Innovation and Youth Affairs and Ministry of Health – and several United Nations agencies and private sector partners. Equity Bank Foundation, The World Bank and African Development</w:t>
      </w:r>
      <w:r>
        <w:rPr>
          <w:spacing w:val="-14"/>
        </w:rPr>
        <w:t xml:space="preserve"> </w:t>
      </w:r>
      <w:r>
        <w:t>Bank</w:t>
      </w:r>
      <w:r>
        <w:rPr>
          <w:spacing w:val="-14"/>
        </w:rPr>
        <w:t xml:space="preserve"> </w:t>
      </w:r>
      <w:r>
        <w:t>are</w:t>
      </w:r>
      <w:r>
        <w:rPr>
          <w:spacing w:val="-14"/>
        </w:rPr>
        <w:t xml:space="preserve"> </w:t>
      </w:r>
      <w:r>
        <w:t>also</w:t>
      </w:r>
      <w:r>
        <w:rPr>
          <w:spacing w:val="-13"/>
        </w:rPr>
        <w:t xml:space="preserve"> </w:t>
      </w:r>
      <w:r>
        <w:t>members.</w:t>
      </w:r>
      <w:r>
        <w:rPr>
          <w:spacing w:val="-14"/>
        </w:rPr>
        <w:t xml:space="preserve"> </w:t>
      </w:r>
      <w:r>
        <w:t>The</w:t>
      </w:r>
      <w:r>
        <w:rPr>
          <w:spacing w:val="-14"/>
        </w:rPr>
        <w:t xml:space="preserve"> </w:t>
      </w:r>
      <w:r>
        <w:t>Steering</w:t>
      </w:r>
      <w:r>
        <w:rPr>
          <w:spacing w:val="-14"/>
        </w:rPr>
        <w:t xml:space="preserve"> </w:t>
      </w:r>
      <w:r>
        <w:t>Committee</w:t>
      </w:r>
      <w:r>
        <w:rPr>
          <w:spacing w:val="-13"/>
        </w:rPr>
        <w:t xml:space="preserve"> </w:t>
      </w:r>
      <w:r>
        <w:t>meets</w:t>
      </w:r>
      <w:r>
        <w:rPr>
          <w:spacing w:val="-14"/>
        </w:rPr>
        <w:t xml:space="preserve"> </w:t>
      </w:r>
      <w:r>
        <w:t>quarterly</w:t>
      </w:r>
      <w:r>
        <w:rPr>
          <w:spacing w:val="-14"/>
        </w:rPr>
        <w:t xml:space="preserve"> </w:t>
      </w:r>
      <w:r>
        <w:t>to</w:t>
      </w:r>
      <w:r>
        <w:rPr>
          <w:spacing w:val="-14"/>
        </w:rPr>
        <w:t xml:space="preserve"> </w:t>
      </w:r>
      <w:r>
        <w:t>report</w:t>
      </w:r>
      <w:r>
        <w:rPr>
          <w:spacing w:val="-13"/>
        </w:rPr>
        <w:t xml:space="preserve"> </w:t>
      </w:r>
      <w:r>
        <w:t>on</w:t>
      </w:r>
      <w:r>
        <w:rPr>
          <w:spacing w:val="-14"/>
        </w:rPr>
        <w:t xml:space="preserve"> </w:t>
      </w:r>
      <w:r>
        <w:t>the</w:t>
      </w:r>
      <w:r>
        <w:rPr>
          <w:spacing w:val="-14"/>
        </w:rPr>
        <w:t xml:space="preserve"> </w:t>
      </w:r>
      <w:r>
        <w:t>progress of GenU Kenya activities and ensure that GenU investments are aligned with government priorities, and it also provides strategic guidance and advice to GenU country partners.</w:t>
      </w:r>
    </w:p>
    <w:p w14:paraId="6B26E4CB" w14:textId="77777777" w:rsidR="00BC5305" w:rsidRDefault="00BC5305">
      <w:pPr>
        <w:pStyle w:val="BodyText"/>
        <w:spacing w:before="4"/>
        <w:rPr>
          <w:sz w:val="25"/>
        </w:rPr>
      </w:pPr>
    </w:p>
    <w:p w14:paraId="4E2442A5" w14:textId="77777777" w:rsidR="00BC5305" w:rsidRDefault="00716A09">
      <w:pPr>
        <w:pStyle w:val="BodyText"/>
        <w:spacing w:line="276" w:lineRule="auto"/>
        <w:ind w:left="1120" w:right="732"/>
        <w:jc w:val="both"/>
      </w:pPr>
      <w:r>
        <w:rPr>
          <w:b/>
        </w:rPr>
        <w:t>GenU</w:t>
      </w:r>
      <w:r>
        <w:rPr>
          <w:b/>
          <w:spacing w:val="-8"/>
        </w:rPr>
        <w:t xml:space="preserve"> </w:t>
      </w:r>
      <w:r>
        <w:rPr>
          <w:b/>
        </w:rPr>
        <w:t>Kenya</w:t>
      </w:r>
      <w:r>
        <w:rPr>
          <w:b/>
          <w:spacing w:val="-4"/>
        </w:rPr>
        <w:t xml:space="preserve"> </w:t>
      </w:r>
      <w:r>
        <w:rPr>
          <w:b/>
        </w:rPr>
        <w:t>Secretariat</w:t>
      </w:r>
      <w:r>
        <w:t>:</w:t>
      </w:r>
      <w:r>
        <w:rPr>
          <w:spacing w:val="-6"/>
        </w:rPr>
        <w:t xml:space="preserve"> </w:t>
      </w:r>
      <w:r>
        <w:t>Hosted</w:t>
      </w:r>
      <w:r>
        <w:rPr>
          <w:spacing w:val="-7"/>
        </w:rPr>
        <w:t xml:space="preserve"> </w:t>
      </w:r>
      <w:r>
        <w:t>at</w:t>
      </w:r>
      <w:r>
        <w:rPr>
          <w:spacing w:val="-6"/>
        </w:rPr>
        <w:t xml:space="preserve"> </w:t>
      </w:r>
      <w:r>
        <w:t>the</w:t>
      </w:r>
      <w:r>
        <w:rPr>
          <w:spacing w:val="-4"/>
        </w:rPr>
        <w:t xml:space="preserve"> </w:t>
      </w:r>
      <w:r>
        <w:t>Executive</w:t>
      </w:r>
      <w:r>
        <w:rPr>
          <w:spacing w:val="-4"/>
        </w:rPr>
        <w:t xml:space="preserve"> </w:t>
      </w:r>
      <w:r>
        <w:t>Office</w:t>
      </w:r>
      <w:r>
        <w:rPr>
          <w:spacing w:val="-6"/>
        </w:rPr>
        <w:t xml:space="preserve"> </w:t>
      </w:r>
      <w:r>
        <w:t>of</w:t>
      </w:r>
      <w:r>
        <w:rPr>
          <w:spacing w:val="-6"/>
        </w:rPr>
        <w:t xml:space="preserve"> </w:t>
      </w:r>
      <w:r>
        <w:t>the</w:t>
      </w:r>
      <w:r>
        <w:rPr>
          <w:spacing w:val="-7"/>
        </w:rPr>
        <w:t xml:space="preserve"> </w:t>
      </w:r>
      <w:r>
        <w:t>President,</w:t>
      </w:r>
      <w:r>
        <w:rPr>
          <w:spacing w:val="-7"/>
        </w:rPr>
        <w:t xml:space="preserve"> </w:t>
      </w:r>
      <w:r>
        <w:t>the</w:t>
      </w:r>
      <w:r>
        <w:rPr>
          <w:spacing w:val="-4"/>
        </w:rPr>
        <w:t xml:space="preserve"> </w:t>
      </w:r>
      <w:r>
        <w:t>national</w:t>
      </w:r>
      <w:r>
        <w:rPr>
          <w:spacing w:val="-6"/>
        </w:rPr>
        <w:t xml:space="preserve"> </w:t>
      </w:r>
      <w:r>
        <w:t>secretariat</w:t>
      </w:r>
      <w:r>
        <w:rPr>
          <w:spacing w:val="-6"/>
        </w:rPr>
        <w:t xml:space="preserve"> </w:t>
      </w:r>
      <w:r>
        <w:t>acts as</w:t>
      </w:r>
      <w:r>
        <w:rPr>
          <w:spacing w:val="-9"/>
        </w:rPr>
        <w:t xml:space="preserve"> </w:t>
      </w:r>
      <w:r>
        <w:t>a</w:t>
      </w:r>
      <w:r>
        <w:rPr>
          <w:spacing w:val="-9"/>
        </w:rPr>
        <w:t xml:space="preserve"> </w:t>
      </w:r>
      <w:r>
        <w:t>liaison</w:t>
      </w:r>
      <w:r>
        <w:rPr>
          <w:spacing w:val="-10"/>
        </w:rPr>
        <w:t xml:space="preserve"> </w:t>
      </w:r>
      <w:r>
        <w:t>between</w:t>
      </w:r>
      <w:r>
        <w:rPr>
          <w:spacing w:val="-9"/>
        </w:rPr>
        <w:t xml:space="preserve"> </w:t>
      </w:r>
      <w:r>
        <w:t>the</w:t>
      </w:r>
      <w:r>
        <w:rPr>
          <w:spacing w:val="-8"/>
        </w:rPr>
        <w:t xml:space="preserve"> </w:t>
      </w:r>
      <w:r>
        <w:t>Generation</w:t>
      </w:r>
      <w:r>
        <w:rPr>
          <w:spacing w:val="-9"/>
        </w:rPr>
        <w:t xml:space="preserve"> </w:t>
      </w:r>
      <w:r>
        <w:t>Unlimited</w:t>
      </w:r>
      <w:r>
        <w:rPr>
          <w:spacing w:val="-9"/>
        </w:rPr>
        <w:t xml:space="preserve"> </w:t>
      </w:r>
      <w:r>
        <w:t>Global</w:t>
      </w:r>
      <w:r>
        <w:rPr>
          <w:spacing w:val="-8"/>
        </w:rPr>
        <w:t xml:space="preserve"> </w:t>
      </w:r>
      <w:r>
        <w:t>Secretariat</w:t>
      </w:r>
      <w:r>
        <w:rPr>
          <w:spacing w:val="-8"/>
        </w:rPr>
        <w:t xml:space="preserve"> </w:t>
      </w:r>
      <w:r>
        <w:t>and</w:t>
      </w:r>
      <w:r>
        <w:rPr>
          <w:spacing w:val="-9"/>
        </w:rPr>
        <w:t xml:space="preserve"> </w:t>
      </w:r>
      <w:r>
        <w:t>GenU</w:t>
      </w:r>
      <w:r>
        <w:rPr>
          <w:spacing w:val="-10"/>
        </w:rPr>
        <w:t xml:space="preserve"> </w:t>
      </w:r>
      <w:r>
        <w:t>Kenya</w:t>
      </w:r>
      <w:r>
        <w:rPr>
          <w:spacing w:val="-9"/>
        </w:rPr>
        <w:t xml:space="preserve"> </w:t>
      </w:r>
      <w:r>
        <w:t>and</w:t>
      </w:r>
      <w:r>
        <w:rPr>
          <w:spacing w:val="-9"/>
        </w:rPr>
        <w:t xml:space="preserve"> </w:t>
      </w:r>
      <w:r>
        <w:t>coordinates</w:t>
      </w:r>
      <w:r>
        <w:rPr>
          <w:spacing w:val="-9"/>
        </w:rPr>
        <w:t xml:space="preserve"> </w:t>
      </w:r>
      <w:r>
        <w:t>and facilitates</w:t>
      </w:r>
      <w:r>
        <w:rPr>
          <w:spacing w:val="-8"/>
        </w:rPr>
        <w:t xml:space="preserve"> </w:t>
      </w:r>
      <w:r>
        <w:t>in-country</w:t>
      </w:r>
      <w:r>
        <w:rPr>
          <w:spacing w:val="-8"/>
        </w:rPr>
        <w:t xml:space="preserve"> </w:t>
      </w:r>
      <w:r>
        <w:t>programmes.</w:t>
      </w:r>
      <w:r>
        <w:rPr>
          <w:spacing w:val="-8"/>
        </w:rPr>
        <w:t xml:space="preserve"> </w:t>
      </w:r>
      <w:r>
        <w:t>The</w:t>
      </w:r>
      <w:r>
        <w:rPr>
          <w:spacing w:val="-8"/>
        </w:rPr>
        <w:t xml:space="preserve"> </w:t>
      </w:r>
      <w:r>
        <w:t>national</w:t>
      </w:r>
      <w:r>
        <w:rPr>
          <w:spacing w:val="-7"/>
        </w:rPr>
        <w:t xml:space="preserve"> </w:t>
      </w:r>
      <w:r>
        <w:t>secretariat</w:t>
      </w:r>
      <w:r>
        <w:rPr>
          <w:spacing w:val="-7"/>
        </w:rPr>
        <w:t xml:space="preserve"> </w:t>
      </w:r>
      <w:r>
        <w:t>team</w:t>
      </w:r>
      <w:r>
        <w:rPr>
          <w:spacing w:val="-7"/>
        </w:rPr>
        <w:t xml:space="preserve"> </w:t>
      </w:r>
      <w:r>
        <w:t>works</w:t>
      </w:r>
      <w:r>
        <w:rPr>
          <w:spacing w:val="-7"/>
        </w:rPr>
        <w:t xml:space="preserve"> </w:t>
      </w:r>
      <w:r>
        <w:t>with</w:t>
      </w:r>
      <w:r>
        <w:rPr>
          <w:spacing w:val="-8"/>
        </w:rPr>
        <w:t xml:space="preserve"> </w:t>
      </w:r>
      <w:r>
        <w:t>government</w:t>
      </w:r>
      <w:r>
        <w:rPr>
          <w:spacing w:val="-7"/>
        </w:rPr>
        <w:t xml:space="preserve"> </w:t>
      </w:r>
      <w:r>
        <w:t>ministries</w:t>
      </w:r>
      <w:r>
        <w:rPr>
          <w:spacing w:val="-7"/>
        </w:rPr>
        <w:t xml:space="preserve"> </w:t>
      </w:r>
      <w:r>
        <w:t>and partners</w:t>
      </w:r>
      <w:r>
        <w:rPr>
          <w:spacing w:val="-11"/>
        </w:rPr>
        <w:t xml:space="preserve"> </w:t>
      </w:r>
      <w:r>
        <w:t>to</w:t>
      </w:r>
      <w:r>
        <w:rPr>
          <w:spacing w:val="-14"/>
        </w:rPr>
        <w:t xml:space="preserve"> </w:t>
      </w:r>
      <w:r>
        <w:t>implement</w:t>
      </w:r>
      <w:r>
        <w:rPr>
          <w:spacing w:val="-12"/>
        </w:rPr>
        <w:t xml:space="preserve"> </w:t>
      </w:r>
      <w:r>
        <w:t>the</w:t>
      </w:r>
      <w:r>
        <w:rPr>
          <w:spacing w:val="-10"/>
        </w:rPr>
        <w:t xml:space="preserve"> </w:t>
      </w:r>
      <w:r>
        <w:t>current</w:t>
      </w:r>
      <w:r>
        <w:rPr>
          <w:spacing w:val="-10"/>
        </w:rPr>
        <w:t xml:space="preserve"> </w:t>
      </w:r>
      <w:r>
        <w:t>GenU</w:t>
      </w:r>
      <w:r>
        <w:rPr>
          <w:spacing w:val="-12"/>
        </w:rPr>
        <w:t xml:space="preserve"> </w:t>
      </w:r>
      <w:r>
        <w:t>roadmap</w:t>
      </w:r>
      <w:r>
        <w:rPr>
          <w:spacing w:val="-14"/>
        </w:rPr>
        <w:t xml:space="preserve"> </w:t>
      </w:r>
      <w:r>
        <w:t>and</w:t>
      </w:r>
      <w:r>
        <w:rPr>
          <w:spacing w:val="-11"/>
        </w:rPr>
        <w:t xml:space="preserve"> </w:t>
      </w:r>
      <w:r>
        <w:t>scale</w:t>
      </w:r>
      <w:r>
        <w:rPr>
          <w:spacing w:val="-13"/>
        </w:rPr>
        <w:t xml:space="preserve"> </w:t>
      </w:r>
      <w:r>
        <w:t>up</w:t>
      </w:r>
      <w:r>
        <w:rPr>
          <w:spacing w:val="-12"/>
        </w:rPr>
        <w:t xml:space="preserve"> </w:t>
      </w:r>
      <w:r>
        <w:t>existing</w:t>
      </w:r>
      <w:r>
        <w:rPr>
          <w:spacing w:val="-12"/>
        </w:rPr>
        <w:t xml:space="preserve"> </w:t>
      </w:r>
      <w:r>
        <w:t>youth</w:t>
      </w:r>
      <w:r>
        <w:rPr>
          <w:spacing w:val="-14"/>
        </w:rPr>
        <w:t xml:space="preserve"> </w:t>
      </w:r>
      <w:r>
        <w:t>programmes.</w:t>
      </w:r>
      <w:r>
        <w:rPr>
          <w:spacing w:val="-11"/>
        </w:rPr>
        <w:t xml:space="preserve"> </w:t>
      </w:r>
      <w:r>
        <w:t>The</w:t>
      </w:r>
      <w:r>
        <w:rPr>
          <w:spacing w:val="-12"/>
        </w:rPr>
        <w:t xml:space="preserve"> </w:t>
      </w:r>
      <w:r>
        <w:t>national secretariat</w:t>
      </w:r>
      <w:r>
        <w:rPr>
          <w:spacing w:val="-1"/>
        </w:rPr>
        <w:t xml:space="preserve"> </w:t>
      </w:r>
      <w:r>
        <w:t>is</w:t>
      </w:r>
      <w:r>
        <w:rPr>
          <w:spacing w:val="-2"/>
        </w:rPr>
        <w:t xml:space="preserve"> </w:t>
      </w:r>
      <w:r>
        <w:t>also</w:t>
      </w:r>
      <w:r>
        <w:rPr>
          <w:spacing w:val="-2"/>
        </w:rPr>
        <w:t xml:space="preserve"> </w:t>
      </w:r>
      <w:r>
        <w:t>in</w:t>
      </w:r>
      <w:r>
        <w:rPr>
          <w:spacing w:val="-2"/>
        </w:rPr>
        <w:t xml:space="preserve"> </w:t>
      </w:r>
      <w:r>
        <w:t>charge</w:t>
      </w:r>
      <w:r>
        <w:rPr>
          <w:spacing w:val="-4"/>
        </w:rPr>
        <w:t xml:space="preserve"> </w:t>
      </w:r>
      <w:r>
        <w:t>of GenU</w:t>
      </w:r>
      <w:r>
        <w:rPr>
          <w:spacing w:val="-3"/>
        </w:rPr>
        <w:t xml:space="preserve"> </w:t>
      </w:r>
      <w:r>
        <w:t>communications</w:t>
      </w:r>
      <w:r>
        <w:rPr>
          <w:spacing w:val="-1"/>
        </w:rPr>
        <w:t xml:space="preserve"> </w:t>
      </w:r>
      <w:r>
        <w:t>and knowledge</w:t>
      </w:r>
      <w:r>
        <w:rPr>
          <w:spacing w:val="-2"/>
        </w:rPr>
        <w:t xml:space="preserve"> </w:t>
      </w:r>
      <w:r>
        <w:t>management</w:t>
      </w:r>
      <w:r>
        <w:rPr>
          <w:spacing w:val="-1"/>
        </w:rPr>
        <w:t xml:space="preserve"> </w:t>
      </w:r>
      <w:r>
        <w:t>in</w:t>
      </w:r>
      <w:r>
        <w:rPr>
          <w:spacing w:val="-3"/>
        </w:rPr>
        <w:t xml:space="preserve"> </w:t>
      </w:r>
      <w:r>
        <w:t>the</w:t>
      </w:r>
      <w:r>
        <w:rPr>
          <w:spacing w:val="-2"/>
        </w:rPr>
        <w:t xml:space="preserve"> </w:t>
      </w:r>
      <w:r>
        <w:t>country. The Secretariat</w:t>
      </w:r>
      <w:r>
        <w:rPr>
          <w:spacing w:val="-3"/>
        </w:rPr>
        <w:t xml:space="preserve"> </w:t>
      </w:r>
      <w:r>
        <w:t>has</w:t>
      </w:r>
      <w:r>
        <w:rPr>
          <w:spacing w:val="-3"/>
        </w:rPr>
        <w:t xml:space="preserve"> </w:t>
      </w:r>
      <w:r>
        <w:t>aligned</w:t>
      </w:r>
      <w:r>
        <w:rPr>
          <w:spacing w:val="-1"/>
        </w:rPr>
        <w:t xml:space="preserve"> </w:t>
      </w:r>
      <w:r>
        <w:t>the</w:t>
      </w:r>
      <w:r>
        <w:rPr>
          <w:spacing w:val="-3"/>
        </w:rPr>
        <w:t xml:space="preserve"> </w:t>
      </w:r>
      <w:r>
        <w:t>road</w:t>
      </w:r>
      <w:r>
        <w:rPr>
          <w:spacing w:val="-3"/>
        </w:rPr>
        <w:t xml:space="preserve"> </w:t>
      </w:r>
      <w:r>
        <w:t>map</w:t>
      </w:r>
      <w:r>
        <w:rPr>
          <w:spacing w:val="-3"/>
        </w:rPr>
        <w:t xml:space="preserve"> </w:t>
      </w:r>
      <w:r>
        <w:t>to</w:t>
      </w:r>
      <w:r>
        <w:rPr>
          <w:spacing w:val="-4"/>
        </w:rPr>
        <w:t xml:space="preserve"> </w:t>
      </w:r>
      <w:r>
        <w:t>the</w:t>
      </w:r>
      <w:r>
        <w:rPr>
          <w:spacing w:val="-3"/>
        </w:rPr>
        <w:t xml:space="preserve"> </w:t>
      </w:r>
      <w:r>
        <w:t>Kenya</w:t>
      </w:r>
      <w:r>
        <w:rPr>
          <w:spacing w:val="-3"/>
        </w:rPr>
        <w:t xml:space="preserve"> </w:t>
      </w:r>
      <w:r>
        <w:t>Kwanza</w:t>
      </w:r>
      <w:r>
        <w:rPr>
          <w:spacing w:val="-1"/>
        </w:rPr>
        <w:t xml:space="preserve"> </w:t>
      </w:r>
      <w:r>
        <w:t>youth</w:t>
      </w:r>
      <w:r>
        <w:rPr>
          <w:spacing w:val="-4"/>
        </w:rPr>
        <w:t xml:space="preserve"> </w:t>
      </w:r>
      <w:r>
        <w:t>manifesto.</w:t>
      </w:r>
      <w:r>
        <w:rPr>
          <w:spacing w:val="-1"/>
        </w:rPr>
        <w:t xml:space="preserve"> </w:t>
      </w:r>
      <w:r>
        <w:t>Implementation</w:t>
      </w:r>
      <w:r>
        <w:rPr>
          <w:spacing w:val="-4"/>
        </w:rPr>
        <w:t xml:space="preserve"> </w:t>
      </w:r>
      <w:r>
        <w:t>efforts</w:t>
      </w:r>
      <w:r>
        <w:rPr>
          <w:spacing w:val="-3"/>
        </w:rPr>
        <w:t xml:space="preserve"> </w:t>
      </w:r>
      <w:r>
        <w:t>by the GenU Kenya Secretariat are aligned to four workstreams:</w:t>
      </w:r>
    </w:p>
    <w:p w14:paraId="601D9A5E" w14:textId="77777777" w:rsidR="00BC5305" w:rsidRDefault="00BC5305">
      <w:pPr>
        <w:pStyle w:val="BodyText"/>
        <w:spacing w:before="2"/>
        <w:rPr>
          <w:sz w:val="25"/>
        </w:rPr>
      </w:pPr>
    </w:p>
    <w:p w14:paraId="6AB7ED99" w14:textId="77777777" w:rsidR="00BC5305" w:rsidRDefault="00716A09">
      <w:pPr>
        <w:pStyle w:val="ListParagraph"/>
        <w:numPr>
          <w:ilvl w:val="0"/>
          <w:numId w:val="12"/>
        </w:numPr>
        <w:tabs>
          <w:tab w:val="left" w:pos="1840"/>
          <w:tab w:val="left" w:pos="1841"/>
        </w:tabs>
        <w:ind w:hanging="361"/>
        <w:jc w:val="left"/>
      </w:pPr>
      <w:r>
        <w:t>Workstream</w:t>
      </w:r>
      <w:r>
        <w:rPr>
          <w:spacing w:val="-4"/>
        </w:rPr>
        <w:t xml:space="preserve"> </w:t>
      </w:r>
      <w:r>
        <w:t>1:</w:t>
      </w:r>
      <w:r>
        <w:rPr>
          <w:spacing w:val="-2"/>
        </w:rPr>
        <w:t xml:space="preserve"> </w:t>
      </w:r>
      <w:r>
        <w:t>Connecting</w:t>
      </w:r>
      <w:r>
        <w:rPr>
          <w:spacing w:val="-5"/>
        </w:rPr>
        <w:t xml:space="preserve"> </w:t>
      </w:r>
      <w:r>
        <w:t>every</w:t>
      </w:r>
      <w:r>
        <w:rPr>
          <w:spacing w:val="-5"/>
        </w:rPr>
        <w:t xml:space="preserve"> </w:t>
      </w:r>
      <w:r>
        <w:t>school</w:t>
      </w:r>
      <w:r>
        <w:rPr>
          <w:spacing w:val="-5"/>
        </w:rPr>
        <w:t xml:space="preserve"> </w:t>
      </w:r>
      <w:r>
        <w:t>and</w:t>
      </w:r>
      <w:r>
        <w:rPr>
          <w:spacing w:val="-2"/>
        </w:rPr>
        <w:t xml:space="preserve"> </w:t>
      </w:r>
      <w:r>
        <w:t>learner</w:t>
      </w:r>
      <w:r>
        <w:rPr>
          <w:spacing w:val="-3"/>
        </w:rPr>
        <w:t xml:space="preserve"> </w:t>
      </w:r>
      <w:r>
        <w:t>to</w:t>
      </w:r>
      <w:r>
        <w:rPr>
          <w:spacing w:val="-5"/>
        </w:rPr>
        <w:t xml:space="preserve"> </w:t>
      </w:r>
      <w:r>
        <w:t>the</w:t>
      </w:r>
      <w:r>
        <w:rPr>
          <w:spacing w:val="2"/>
        </w:rPr>
        <w:t xml:space="preserve"> </w:t>
      </w:r>
      <w:r>
        <w:rPr>
          <w:spacing w:val="-2"/>
        </w:rPr>
        <w:t>Internet.</w:t>
      </w:r>
    </w:p>
    <w:p w14:paraId="2D23048A" w14:textId="77777777" w:rsidR="00BC5305" w:rsidRDefault="00716A09">
      <w:pPr>
        <w:pStyle w:val="ListParagraph"/>
        <w:numPr>
          <w:ilvl w:val="0"/>
          <w:numId w:val="12"/>
        </w:numPr>
        <w:tabs>
          <w:tab w:val="left" w:pos="1840"/>
          <w:tab w:val="left" w:pos="1841"/>
        </w:tabs>
        <w:spacing w:before="40"/>
        <w:ind w:hanging="361"/>
        <w:jc w:val="left"/>
      </w:pPr>
      <w:r>
        <w:t>Workstream</w:t>
      </w:r>
      <w:r>
        <w:rPr>
          <w:spacing w:val="-6"/>
        </w:rPr>
        <w:t xml:space="preserve"> </w:t>
      </w:r>
      <w:r>
        <w:t>2:</w:t>
      </w:r>
      <w:r>
        <w:rPr>
          <w:spacing w:val="-3"/>
        </w:rPr>
        <w:t xml:space="preserve"> </w:t>
      </w:r>
      <w:r>
        <w:t>Scaling</w:t>
      </w:r>
      <w:r>
        <w:rPr>
          <w:spacing w:val="-4"/>
        </w:rPr>
        <w:t xml:space="preserve"> </w:t>
      </w:r>
      <w:r>
        <w:t>up</w:t>
      </w:r>
      <w:r>
        <w:rPr>
          <w:spacing w:val="-7"/>
        </w:rPr>
        <w:t xml:space="preserve"> </w:t>
      </w:r>
      <w:r>
        <w:t>online/remote</w:t>
      </w:r>
      <w:r>
        <w:rPr>
          <w:spacing w:val="-4"/>
        </w:rPr>
        <w:t xml:space="preserve"> </w:t>
      </w:r>
      <w:r>
        <w:t>learning,</w:t>
      </w:r>
      <w:r>
        <w:rPr>
          <w:spacing w:val="-5"/>
        </w:rPr>
        <w:t xml:space="preserve"> </w:t>
      </w:r>
      <w:proofErr w:type="gramStart"/>
      <w:r>
        <w:t>skilling</w:t>
      </w:r>
      <w:proofErr w:type="gramEnd"/>
      <w:r>
        <w:rPr>
          <w:spacing w:val="-6"/>
        </w:rPr>
        <w:t xml:space="preserve"> </w:t>
      </w:r>
      <w:r>
        <w:t>and</w:t>
      </w:r>
      <w:r>
        <w:rPr>
          <w:spacing w:val="-7"/>
        </w:rPr>
        <w:t xml:space="preserve"> </w:t>
      </w:r>
      <w:r>
        <w:t>livelihood</w:t>
      </w:r>
      <w:r>
        <w:rPr>
          <w:spacing w:val="-6"/>
        </w:rPr>
        <w:t xml:space="preserve"> </w:t>
      </w:r>
      <w:r>
        <w:rPr>
          <w:spacing w:val="-2"/>
        </w:rPr>
        <w:t>platforms.</w:t>
      </w:r>
    </w:p>
    <w:p w14:paraId="3371E292" w14:textId="77777777" w:rsidR="00BC5305" w:rsidRDefault="00716A09">
      <w:pPr>
        <w:pStyle w:val="ListParagraph"/>
        <w:numPr>
          <w:ilvl w:val="0"/>
          <w:numId w:val="12"/>
        </w:numPr>
        <w:tabs>
          <w:tab w:val="left" w:pos="1840"/>
          <w:tab w:val="left" w:pos="1841"/>
        </w:tabs>
        <w:spacing w:before="37"/>
        <w:ind w:hanging="361"/>
        <w:jc w:val="left"/>
      </w:pPr>
      <w:r>
        <w:t>Workstream</w:t>
      </w:r>
      <w:r>
        <w:rPr>
          <w:spacing w:val="-6"/>
        </w:rPr>
        <w:t xml:space="preserve"> </w:t>
      </w:r>
      <w:r>
        <w:t>3.</w:t>
      </w:r>
      <w:r>
        <w:rPr>
          <w:spacing w:val="-5"/>
        </w:rPr>
        <w:t xml:space="preserve"> </w:t>
      </w:r>
      <w:r>
        <w:t>Encouraging</w:t>
      </w:r>
      <w:r>
        <w:rPr>
          <w:spacing w:val="-5"/>
        </w:rPr>
        <w:t xml:space="preserve"> </w:t>
      </w:r>
      <w:r>
        <w:t>entrepreneurship</w:t>
      </w:r>
      <w:r>
        <w:rPr>
          <w:spacing w:val="-8"/>
        </w:rPr>
        <w:t xml:space="preserve"> </w:t>
      </w:r>
      <w:r>
        <w:t>skills</w:t>
      </w:r>
      <w:r>
        <w:rPr>
          <w:spacing w:val="-5"/>
        </w:rPr>
        <w:t xml:space="preserve"> </w:t>
      </w:r>
      <w:r>
        <w:t>and</w:t>
      </w:r>
      <w:r>
        <w:rPr>
          <w:spacing w:val="-4"/>
        </w:rPr>
        <w:t xml:space="preserve"> </w:t>
      </w:r>
      <w:r>
        <w:rPr>
          <w:spacing w:val="-2"/>
        </w:rPr>
        <w:t>opportunities.</w:t>
      </w:r>
    </w:p>
    <w:p w14:paraId="330DDCF9" w14:textId="77777777" w:rsidR="00BC5305" w:rsidRDefault="00716A09">
      <w:pPr>
        <w:pStyle w:val="ListParagraph"/>
        <w:numPr>
          <w:ilvl w:val="0"/>
          <w:numId w:val="12"/>
        </w:numPr>
        <w:tabs>
          <w:tab w:val="left" w:pos="1840"/>
          <w:tab w:val="left" w:pos="1841"/>
        </w:tabs>
        <w:spacing w:before="38"/>
        <w:ind w:hanging="361"/>
        <w:jc w:val="left"/>
      </w:pPr>
      <w:r>
        <w:t>Workstream</w:t>
      </w:r>
      <w:r>
        <w:rPr>
          <w:spacing w:val="-2"/>
        </w:rPr>
        <w:t xml:space="preserve"> </w:t>
      </w:r>
      <w:r>
        <w:t>4:</w:t>
      </w:r>
      <w:r>
        <w:rPr>
          <w:spacing w:val="-2"/>
        </w:rPr>
        <w:t xml:space="preserve"> </w:t>
      </w:r>
      <w:r>
        <w:t>Supporting</w:t>
      </w:r>
      <w:r>
        <w:rPr>
          <w:spacing w:val="-6"/>
        </w:rPr>
        <w:t xml:space="preserve"> </w:t>
      </w:r>
      <w:r>
        <w:t>young</w:t>
      </w:r>
      <w:r>
        <w:rPr>
          <w:spacing w:val="-3"/>
        </w:rPr>
        <w:t xml:space="preserve"> </w:t>
      </w:r>
      <w:r>
        <w:t>people</w:t>
      </w:r>
      <w:r>
        <w:rPr>
          <w:spacing w:val="-3"/>
        </w:rPr>
        <w:t xml:space="preserve"> </w:t>
      </w:r>
      <w:r>
        <w:t>as</w:t>
      </w:r>
      <w:r>
        <w:rPr>
          <w:spacing w:val="-4"/>
        </w:rPr>
        <w:t xml:space="preserve"> </w:t>
      </w:r>
      <w:r>
        <w:rPr>
          <w:spacing w:val="-2"/>
        </w:rPr>
        <w:t>changemakers.</w:t>
      </w:r>
    </w:p>
    <w:p w14:paraId="35E2FF72" w14:textId="77777777" w:rsidR="00BC5305" w:rsidRDefault="00BC5305">
      <w:pPr>
        <w:pStyle w:val="BodyText"/>
        <w:spacing w:before="8"/>
        <w:rPr>
          <w:sz w:val="28"/>
        </w:rPr>
      </w:pPr>
    </w:p>
    <w:p w14:paraId="606E7AB9" w14:textId="77777777" w:rsidR="00BC5305" w:rsidRDefault="00716A09">
      <w:pPr>
        <w:pStyle w:val="Heading1"/>
        <w:numPr>
          <w:ilvl w:val="0"/>
          <w:numId w:val="13"/>
        </w:numPr>
        <w:tabs>
          <w:tab w:val="left" w:pos="1841"/>
        </w:tabs>
        <w:ind w:hanging="721"/>
        <w:jc w:val="both"/>
      </w:pPr>
      <w:r>
        <w:t>Situation</w:t>
      </w:r>
      <w:r>
        <w:rPr>
          <w:spacing w:val="-2"/>
        </w:rPr>
        <w:t xml:space="preserve"> Analysis</w:t>
      </w:r>
    </w:p>
    <w:p w14:paraId="096701E6" w14:textId="77777777" w:rsidR="00BC5305" w:rsidRDefault="00716A09">
      <w:pPr>
        <w:pStyle w:val="BodyText"/>
        <w:spacing w:before="37" w:line="276" w:lineRule="auto"/>
        <w:ind w:left="1120" w:right="733"/>
        <w:jc w:val="both"/>
      </w:pPr>
      <w:r>
        <w:t xml:space="preserve">Young Kenyans will continue to be cut off from a growing number of job and business opportunities because they feel that their acquired skills do not match </w:t>
      </w:r>
      <w:proofErr w:type="spellStart"/>
      <w:r>
        <w:t>labour</w:t>
      </w:r>
      <w:proofErr w:type="spellEnd"/>
      <w:r>
        <w:t xml:space="preserve"> market requirements. To address this gap, in 2023</w:t>
      </w:r>
      <w:r>
        <w:rPr>
          <w:spacing w:val="-2"/>
        </w:rPr>
        <w:t xml:space="preserve"> </w:t>
      </w:r>
      <w:r>
        <w:t>President</w:t>
      </w:r>
      <w:r>
        <w:rPr>
          <w:spacing w:val="-1"/>
        </w:rPr>
        <w:t xml:space="preserve"> </w:t>
      </w:r>
      <w:r>
        <w:t>William Ruto</w:t>
      </w:r>
      <w:r>
        <w:rPr>
          <w:spacing w:val="-3"/>
        </w:rPr>
        <w:t xml:space="preserve"> </w:t>
      </w:r>
      <w:r>
        <w:t>launched the</w:t>
      </w:r>
      <w:r>
        <w:rPr>
          <w:spacing w:val="-2"/>
        </w:rPr>
        <w:t xml:space="preserve"> </w:t>
      </w:r>
      <w:r>
        <w:t>‘</w:t>
      </w:r>
      <w:proofErr w:type="spellStart"/>
      <w:r>
        <w:rPr>
          <w:i/>
        </w:rPr>
        <w:t>Jitume</w:t>
      </w:r>
      <w:proofErr w:type="spellEnd"/>
      <w:r>
        <w:rPr>
          <w:i/>
        </w:rPr>
        <w:t xml:space="preserve"> Program’</w:t>
      </w:r>
      <w:r>
        <w:t>;</w:t>
      </w:r>
      <w:r>
        <w:rPr>
          <w:spacing w:val="-1"/>
        </w:rPr>
        <w:t xml:space="preserve"> </w:t>
      </w:r>
      <w:r>
        <w:t>a government initiative aimed</w:t>
      </w:r>
      <w:r>
        <w:rPr>
          <w:spacing w:val="-2"/>
        </w:rPr>
        <w:t xml:space="preserve"> </w:t>
      </w:r>
      <w:r>
        <w:t>at providing the youth with access to digital services, digital skills, and opportunities to enable them to take</w:t>
      </w:r>
      <w:r>
        <w:rPr>
          <w:spacing w:val="-6"/>
        </w:rPr>
        <w:t xml:space="preserve"> </w:t>
      </w:r>
      <w:r>
        <w:t>advantage</w:t>
      </w:r>
      <w:r>
        <w:rPr>
          <w:spacing w:val="-5"/>
        </w:rPr>
        <w:t xml:space="preserve"> </w:t>
      </w:r>
      <w:r>
        <w:t>of</w:t>
      </w:r>
      <w:r>
        <w:rPr>
          <w:spacing w:val="-6"/>
        </w:rPr>
        <w:t xml:space="preserve"> </w:t>
      </w:r>
      <w:r>
        <w:t>technology</w:t>
      </w:r>
      <w:r>
        <w:rPr>
          <w:spacing w:val="-6"/>
        </w:rPr>
        <w:t xml:space="preserve"> </w:t>
      </w:r>
      <w:r>
        <w:t>for</w:t>
      </w:r>
      <w:r>
        <w:rPr>
          <w:spacing w:val="-5"/>
        </w:rPr>
        <w:t xml:space="preserve"> </w:t>
      </w:r>
      <w:r>
        <w:t>job</w:t>
      </w:r>
      <w:r>
        <w:rPr>
          <w:spacing w:val="-6"/>
        </w:rPr>
        <w:t xml:space="preserve"> </w:t>
      </w:r>
      <w:r>
        <w:t>creation.</w:t>
      </w:r>
      <w:r>
        <w:rPr>
          <w:spacing w:val="-5"/>
        </w:rPr>
        <w:t xml:space="preserve"> </w:t>
      </w:r>
      <w:proofErr w:type="spellStart"/>
      <w:r>
        <w:rPr>
          <w:i/>
        </w:rPr>
        <w:t>Jitume</w:t>
      </w:r>
      <w:proofErr w:type="spellEnd"/>
      <w:r>
        <w:rPr>
          <w:i/>
          <w:spacing w:val="-5"/>
        </w:rPr>
        <w:t xml:space="preserve"> </w:t>
      </w:r>
      <w:r>
        <w:t>is</w:t>
      </w:r>
      <w:r>
        <w:rPr>
          <w:spacing w:val="-5"/>
        </w:rPr>
        <w:t xml:space="preserve"> </w:t>
      </w:r>
      <w:r>
        <w:t>a</w:t>
      </w:r>
      <w:r>
        <w:rPr>
          <w:spacing w:val="-5"/>
        </w:rPr>
        <w:t xml:space="preserve"> </w:t>
      </w:r>
      <w:r>
        <w:t>Swahili</w:t>
      </w:r>
      <w:r>
        <w:rPr>
          <w:spacing w:val="-5"/>
        </w:rPr>
        <w:t xml:space="preserve"> </w:t>
      </w:r>
      <w:r>
        <w:t>phrase</w:t>
      </w:r>
      <w:r>
        <w:rPr>
          <w:spacing w:val="-7"/>
        </w:rPr>
        <w:t xml:space="preserve"> </w:t>
      </w:r>
      <w:r>
        <w:t>translated</w:t>
      </w:r>
      <w:r>
        <w:rPr>
          <w:spacing w:val="-6"/>
        </w:rPr>
        <w:t xml:space="preserve"> </w:t>
      </w:r>
      <w:r>
        <w:t>into</w:t>
      </w:r>
      <w:r>
        <w:rPr>
          <w:spacing w:val="-6"/>
        </w:rPr>
        <w:t xml:space="preserve"> </w:t>
      </w:r>
      <w:r>
        <w:t>English</w:t>
      </w:r>
      <w:r>
        <w:rPr>
          <w:spacing w:val="-5"/>
        </w:rPr>
        <w:t xml:space="preserve"> </w:t>
      </w:r>
      <w:r>
        <w:t>as</w:t>
      </w:r>
      <w:r>
        <w:rPr>
          <w:spacing w:val="-5"/>
        </w:rPr>
        <w:t xml:space="preserve"> </w:t>
      </w:r>
      <w:r>
        <w:t>‘</w:t>
      </w:r>
      <w:r>
        <w:rPr>
          <w:i/>
        </w:rPr>
        <w:t>get out and challenge yourself’</w:t>
      </w:r>
      <w:r>
        <w:t xml:space="preserve">. It complements and builds on the successes made by the </w:t>
      </w:r>
      <w:proofErr w:type="spellStart"/>
      <w:r>
        <w:t>Ajira</w:t>
      </w:r>
      <w:proofErr w:type="spellEnd"/>
      <w:r>
        <w:t xml:space="preserve"> Digital Programme</w:t>
      </w:r>
      <w:r>
        <w:rPr>
          <w:vertAlign w:val="superscript"/>
        </w:rPr>
        <w:t>3</w:t>
      </w:r>
      <w:r>
        <w:t xml:space="preserve"> and the Kenya Youth Employment Programme (KYEOP)</w:t>
      </w:r>
      <w:r>
        <w:rPr>
          <w:vertAlign w:val="superscript"/>
        </w:rPr>
        <w:t>4</w:t>
      </w:r>
      <w:r>
        <w:t>.</w:t>
      </w:r>
      <w:r>
        <w:rPr>
          <w:spacing w:val="40"/>
        </w:rPr>
        <w:t xml:space="preserve"> </w:t>
      </w:r>
      <w:proofErr w:type="spellStart"/>
      <w:r>
        <w:rPr>
          <w:i/>
        </w:rPr>
        <w:t>Jitume</w:t>
      </w:r>
      <w:proofErr w:type="spellEnd"/>
      <w:r>
        <w:t>, is aligned with the Kenya National Digital Master Plan (2022-2032)</w:t>
      </w:r>
      <w:r>
        <w:rPr>
          <w:vertAlign w:val="superscript"/>
        </w:rPr>
        <w:t>5</w:t>
      </w:r>
      <w:r>
        <w:t xml:space="preserve"> and envisages upskilling of over 1,000,000 young people entering the job market annually with ICT skills. Young people from all 47 counties will have access to </w:t>
      </w:r>
      <w:proofErr w:type="spellStart"/>
      <w:r>
        <w:t>enrol</w:t>
      </w:r>
      <w:proofErr w:type="spellEnd"/>
      <w:r>
        <w:t xml:space="preserve"> in on-the-job training with pathways for digitally enabled jobs. They will also benefit from accessing courses online or at the ‘</w:t>
      </w:r>
      <w:proofErr w:type="spellStart"/>
      <w:r>
        <w:rPr>
          <w:i/>
        </w:rPr>
        <w:t>Jitume</w:t>
      </w:r>
      <w:proofErr w:type="spellEnd"/>
      <w:r>
        <w:rPr>
          <w:i/>
        </w:rPr>
        <w:t xml:space="preserve"> Labs’ </w:t>
      </w:r>
      <w:r>
        <w:t xml:space="preserve">which are </w:t>
      </w:r>
      <w:proofErr w:type="spellStart"/>
      <w:r>
        <w:t>centres</w:t>
      </w:r>
      <w:proofErr w:type="spellEnd"/>
      <w:r>
        <w:t xml:space="preserve"> with computers with internet</w:t>
      </w:r>
    </w:p>
    <w:p w14:paraId="4FC07D3D" w14:textId="77777777" w:rsidR="00BC5305" w:rsidRDefault="00365317">
      <w:pPr>
        <w:pStyle w:val="BodyText"/>
        <w:spacing w:before="11"/>
        <w:rPr>
          <w:sz w:val="19"/>
        </w:rPr>
      </w:pPr>
      <w:r>
        <w:pict w14:anchorId="147C1D73">
          <v:rect id="docshape25" o:spid="_x0000_s1086" style="position:absolute;margin-left:1in;margin-top:12.7pt;width:2in;height:.6pt;z-index:-251651072;mso-wrap-distance-left:0;mso-wrap-distance-right:0;mso-position-horizontal-relative:page" fillcolor="black" stroked="f">
            <w10:wrap type="topAndBottom" anchorx="page"/>
          </v:rect>
        </w:pict>
      </w:r>
    </w:p>
    <w:p w14:paraId="26917F34" w14:textId="77777777" w:rsidR="00BC5305" w:rsidRDefault="00716A09">
      <w:pPr>
        <w:spacing w:before="122"/>
        <w:ind w:left="1120"/>
        <w:rPr>
          <w:sz w:val="18"/>
        </w:rPr>
      </w:pPr>
      <w:r>
        <w:rPr>
          <w:sz w:val="18"/>
          <w:vertAlign w:val="superscript"/>
        </w:rPr>
        <w:t>3</w:t>
      </w:r>
      <w:r>
        <w:rPr>
          <w:spacing w:val="1"/>
          <w:sz w:val="18"/>
        </w:rPr>
        <w:t xml:space="preserve"> </w:t>
      </w:r>
      <w:hyperlink r:id="rId27">
        <w:r>
          <w:rPr>
            <w:color w:val="0462C1"/>
            <w:sz w:val="18"/>
            <w:u w:val="single" w:color="0462C1"/>
          </w:rPr>
          <w:t>https://ajiradigital.go.ke/#/index</w:t>
        </w:r>
      </w:hyperlink>
      <w:r>
        <w:rPr>
          <w:color w:val="0462C1"/>
          <w:spacing w:val="-1"/>
          <w:sz w:val="18"/>
        </w:rPr>
        <w:t xml:space="preserve"> </w:t>
      </w:r>
      <w:r>
        <w:rPr>
          <w:sz w:val="18"/>
        </w:rPr>
        <w:t>accessed</w:t>
      </w:r>
      <w:r>
        <w:rPr>
          <w:spacing w:val="-2"/>
          <w:sz w:val="18"/>
        </w:rPr>
        <w:t xml:space="preserve"> </w:t>
      </w:r>
      <w:r>
        <w:rPr>
          <w:sz w:val="18"/>
        </w:rPr>
        <w:t>on</w:t>
      </w:r>
      <w:r>
        <w:rPr>
          <w:spacing w:val="-1"/>
          <w:sz w:val="18"/>
        </w:rPr>
        <w:t xml:space="preserve"> </w:t>
      </w:r>
      <w:r>
        <w:rPr>
          <w:sz w:val="18"/>
        </w:rPr>
        <w:t>April</w:t>
      </w:r>
      <w:r>
        <w:rPr>
          <w:spacing w:val="-6"/>
          <w:sz w:val="18"/>
        </w:rPr>
        <w:t xml:space="preserve"> </w:t>
      </w:r>
      <w:r>
        <w:rPr>
          <w:sz w:val="18"/>
        </w:rPr>
        <w:t>3,</w:t>
      </w:r>
      <w:r>
        <w:rPr>
          <w:spacing w:val="-5"/>
          <w:sz w:val="18"/>
        </w:rPr>
        <w:t xml:space="preserve"> </w:t>
      </w:r>
      <w:r>
        <w:rPr>
          <w:spacing w:val="-4"/>
          <w:sz w:val="18"/>
        </w:rPr>
        <w:t>2023</w:t>
      </w:r>
    </w:p>
    <w:p w14:paraId="36C9B2E7" w14:textId="77777777" w:rsidR="00BC5305" w:rsidRDefault="00716A09">
      <w:pPr>
        <w:spacing w:before="24"/>
        <w:ind w:left="1120"/>
        <w:rPr>
          <w:sz w:val="18"/>
        </w:rPr>
      </w:pPr>
      <w:r>
        <w:rPr>
          <w:sz w:val="18"/>
          <w:vertAlign w:val="superscript"/>
        </w:rPr>
        <w:t>4</w:t>
      </w:r>
      <w:r>
        <w:rPr>
          <w:spacing w:val="2"/>
          <w:sz w:val="18"/>
        </w:rPr>
        <w:t xml:space="preserve"> </w:t>
      </w:r>
      <w:hyperlink r:id="rId28">
        <w:r>
          <w:rPr>
            <w:color w:val="0462C1"/>
            <w:sz w:val="18"/>
            <w:u w:val="single" w:color="0462C1"/>
          </w:rPr>
          <w:t>https://kyeop.go.ke/</w:t>
        </w:r>
      </w:hyperlink>
      <w:r>
        <w:rPr>
          <w:color w:val="0462C1"/>
          <w:spacing w:val="-3"/>
          <w:sz w:val="18"/>
        </w:rPr>
        <w:t xml:space="preserve"> </w:t>
      </w:r>
      <w:r>
        <w:rPr>
          <w:sz w:val="18"/>
        </w:rPr>
        <w:t>accessed</w:t>
      </w:r>
      <w:r>
        <w:rPr>
          <w:spacing w:val="-1"/>
          <w:sz w:val="18"/>
        </w:rPr>
        <w:t xml:space="preserve"> </w:t>
      </w:r>
      <w:r>
        <w:rPr>
          <w:sz w:val="18"/>
        </w:rPr>
        <w:t>on</w:t>
      </w:r>
      <w:r>
        <w:rPr>
          <w:spacing w:val="-4"/>
          <w:sz w:val="18"/>
        </w:rPr>
        <w:t xml:space="preserve"> </w:t>
      </w:r>
      <w:r>
        <w:rPr>
          <w:sz w:val="18"/>
        </w:rPr>
        <w:t>April</w:t>
      </w:r>
      <w:r>
        <w:rPr>
          <w:spacing w:val="-3"/>
          <w:sz w:val="18"/>
        </w:rPr>
        <w:t xml:space="preserve"> </w:t>
      </w:r>
      <w:r>
        <w:rPr>
          <w:sz w:val="18"/>
        </w:rPr>
        <w:t>3,</w:t>
      </w:r>
      <w:r>
        <w:rPr>
          <w:spacing w:val="-3"/>
          <w:sz w:val="18"/>
        </w:rPr>
        <w:t xml:space="preserve"> </w:t>
      </w:r>
      <w:r>
        <w:rPr>
          <w:spacing w:val="-4"/>
          <w:sz w:val="18"/>
        </w:rPr>
        <w:t>2023</w:t>
      </w:r>
    </w:p>
    <w:p w14:paraId="72E1068E" w14:textId="77777777" w:rsidR="00BC5305" w:rsidRDefault="00716A09">
      <w:pPr>
        <w:ind w:left="1120" w:right="767"/>
        <w:rPr>
          <w:sz w:val="18"/>
        </w:rPr>
      </w:pPr>
      <w:r>
        <w:rPr>
          <w:position w:val="6"/>
          <w:sz w:val="12"/>
        </w:rPr>
        <w:t>5</w:t>
      </w:r>
      <w:r>
        <w:rPr>
          <w:spacing w:val="-1"/>
          <w:position w:val="6"/>
          <w:sz w:val="12"/>
        </w:rPr>
        <w:t xml:space="preserve"> </w:t>
      </w:r>
      <w:r>
        <w:rPr>
          <w:sz w:val="18"/>
        </w:rPr>
        <w:t xml:space="preserve">https://cms.icta.go.ke/sites/default/files/2022-04/Kenya%20Digital%20Masterplan%202022- </w:t>
      </w:r>
      <w:r>
        <w:rPr>
          <w:spacing w:val="-2"/>
          <w:sz w:val="18"/>
        </w:rPr>
        <w:t>2032%20Online%20Version.pdf</w:t>
      </w:r>
    </w:p>
    <w:p w14:paraId="3DC57018" w14:textId="77777777" w:rsidR="00BC5305" w:rsidRDefault="00BC5305">
      <w:pPr>
        <w:rPr>
          <w:sz w:val="18"/>
        </w:rPr>
        <w:sectPr w:rsidR="00BC5305">
          <w:headerReference w:type="default" r:id="rId29"/>
          <w:footerReference w:type="default" r:id="rId30"/>
          <w:pgSz w:w="11910" w:h="16840"/>
          <w:pgMar w:top="500" w:right="700" w:bottom="1180" w:left="320" w:header="0" w:footer="1000" w:gutter="0"/>
          <w:cols w:space="720"/>
        </w:sectPr>
      </w:pPr>
    </w:p>
    <w:p w14:paraId="5A6A21F5" w14:textId="77777777" w:rsidR="00BC5305" w:rsidRDefault="00BC5305">
      <w:pPr>
        <w:pStyle w:val="BodyText"/>
        <w:rPr>
          <w:sz w:val="20"/>
        </w:rPr>
      </w:pPr>
    </w:p>
    <w:p w14:paraId="34A59AA8" w14:textId="77777777" w:rsidR="00BC5305" w:rsidRDefault="00BC5305">
      <w:pPr>
        <w:pStyle w:val="BodyText"/>
        <w:rPr>
          <w:sz w:val="20"/>
        </w:rPr>
      </w:pPr>
    </w:p>
    <w:p w14:paraId="502AF306" w14:textId="77777777" w:rsidR="00BC5305" w:rsidRDefault="00BC5305">
      <w:pPr>
        <w:pStyle w:val="BodyText"/>
        <w:rPr>
          <w:sz w:val="25"/>
        </w:rPr>
      </w:pPr>
    </w:p>
    <w:p w14:paraId="1ABA1EC6" w14:textId="77777777" w:rsidR="00BC5305" w:rsidRDefault="00716A09">
      <w:pPr>
        <w:pStyle w:val="BodyText"/>
        <w:spacing w:before="91"/>
        <w:ind w:left="1142"/>
        <w:jc w:val="both"/>
      </w:pPr>
      <w:r>
        <w:rPr>
          <w:noProof/>
        </w:rPr>
        <w:drawing>
          <wp:anchor distT="0" distB="0" distL="0" distR="0" simplePos="0" relativeHeight="251644928" behindDoc="0" locked="0" layoutInCell="1" allowOverlap="1" wp14:anchorId="78827CAC" wp14:editId="40F5BFA8">
            <wp:simplePos x="0" y="0"/>
            <wp:positionH relativeFrom="page">
              <wp:posOffset>276368</wp:posOffset>
            </wp:positionH>
            <wp:positionV relativeFrom="paragraph">
              <wp:posOffset>-477762</wp:posOffset>
            </wp:positionV>
            <wp:extent cx="582786" cy="58278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9" cstate="print"/>
                    <a:stretch>
                      <a:fillRect/>
                    </a:stretch>
                  </pic:blipFill>
                  <pic:spPr>
                    <a:xfrm>
                      <a:off x="0" y="0"/>
                      <a:ext cx="582786" cy="582786"/>
                    </a:xfrm>
                    <a:prstGeom prst="rect">
                      <a:avLst/>
                    </a:prstGeom>
                  </pic:spPr>
                </pic:pic>
              </a:graphicData>
            </a:graphic>
          </wp:anchor>
        </w:drawing>
      </w:r>
      <w:r>
        <w:t>access,</w:t>
      </w:r>
      <w:r>
        <w:rPr>
          <w:spacing w:val="-6"/>
        </w:rPr>
        <w:t xml:space="preserve"> </w:t>
      </w:r>
      <w:r>
        <w:t>and</w:t>
      </w:r>
      <w:r>
        <w:rPr>
          <w:spacing w:val="-3"/>
        </w:rPr>
        <w:t xml:space="preserve"> </w:t>
      </w:r>
      <w:r>
        <w:t>will</w:t>
      </w:r>
      <w:r>
        <w:rPr>
          <w:spacing w:val="-3"/>
        </w:rPr>
        <w:t xml:space="preserve"> </w:t>
      </w:r>
      <w:r>
        <w:t>be</w:t>
      </w:r>
      <w:r>
        <w:rPr>
          <w:spacing w:val="-3"/>
        </w:rPr>
        <w:t xml:space="preserve"> </w:t>
      </w:r>
      <w:r>
        <w:t>awarded</w:t>
      </w:r>
      <w:r>
        <w:rPr>
          <w:spacing w:val="-5"/>
        </w:rPr>
        <w:t xml:space="preserve"> </w:t>
      </w:r>
      <w:r>
        <w:t>certification</w:t>
      </w:r>
      <w:r>
        <w:rPr>
          <w:spacing w:val="-3"/>
        </w:rPr>
        <w:t xml:space="preserve"> </w:t>
      </w:r>
      <w:r>
        <w:t>upon</w:t>
      </w:r>
      <w:r>
        <w:rPr>
          <w:spacing w:val="-3"/>
        </w:rPr>
        <w:t xml:space="preserve"> </w:t>
      </w:r>
      <w:r>
        <w:t>completion</w:t>
      </w:r>
      <w:r>
        <w:rPr>
          <w:spacing w:val="-3"/>
        </w:rPr>
        <w:t xml:space="preserve"> </w:t>
      </w:r>
      <w:r>
        <w:t>of</w:t>
      </w:r>
      <w:r>
        <w:rPr>
          <w:spacing w:val="-5"/>
        </w:rPr>
        <w:t xml:space="preserve"> </w:t>
      </w:r>
      <w:r>
        <w:t>the</w:t>
      </w:r>
      <w:r>
        <w:rPr>
          <w:spacing w:val="-3"/>
        </w:rPr>
        <w:t xml:space="preserve"> </w:t>
      </w:r>
      <w:r>
        <w:t>various</w:t>
      </w:r>
      <w:r>
        <w:rPr>
          <w:spacing w:val="-5"/>
        </w:rPr>
        <w:t xml:space="preserve"> </w:t>
      </w:r>
      <w:r>
        <w:rPr>
          <w:spacing w:val="-2"/>
        </w:rPr>
        <w:t>courses.</w:t>
      </w:r>
    </w:p>
    <w:p w14:paraId="713B537D" w14:textId="77777777" w:rsidR="00BC5305" w:rsidRDefault="00BC5305">
      <w:pPr>
        <w:pStyle w:val="BodyText"/>
        <w:spacing w:before="6"/>
        <w:rPr>
          <w:sz w:val="28"/>
        </w:rPr>
      </w:pPr>
    </w:p>
    <w:p w14:paraId="0BFEE025" w14:textId="77777777" w:rsidR="00BC5305" w:rsidRDefault="00716A09">
      <w:pPr>
        <w:pStyle w:val="BodyText"/>
        <w:spacing w:line="276" w:lineRule="auto"/>
        <w:ind w:left="1120" w:right="735"/>
        <w:jc w:val="both"/>
      </w:pPr>
      <w:r>
        <w:t>According to the Ministry of Education</w:t>
      </w:r>
      <w:r>
        <w:rPr>
          <w:vertAlign w:val="superscript"/>
        </w:rPr>
        <w:t>6</w:t>
      </w:r>
      <w:r>
        <w:t>, in 2020 there were 3,402,596 learners enrolled in public secondary</w:t>
      </w:r>
      <w:r>
        <w:rPr>
          <w:spacing w:val="-12"/>
        </w:rPr>
        <w:t xml:space="preserve"> </w:t>
      </w:r>
      <w:r>
        <w:t>schools,</w:t>
      </w:r>
      <w:r>
        <w:rPr>
          <w:spacing w:val="-9"/>
        </w:rPr>
        <w:t xml:space="preserve"> </w:t>
      </w:r>
      <w:r>
        <w:t>which</w:t>
      </w:r>
      <w:r>
        <w:rPr>
          <w:spacing w:val="-12"/>
        </w:rPr>
        <w:t xml:space="preserve"> </w:t>
      </w:r>
      <w:r>
        <w:t>is</w:t>
      </w:r>
      <w:r>
        <w:rPr>
          <w:spacing w:val="-12"/>
        </w:rPr>
        <w:t xml:space="preserve"> </w:t>
      </w:r>
      <w:r>
        <w:t>a</w:t>
      </w:r>
      <w:r>
        <w:rPr>
          <w:spacing w:val="-8"/>
        </w:rPr>
        <w:t xml:space="preserve"> </w:t>
      </w:r>
      <w:r>
        <w:t>slight</w:t>
      </w:r>
      <w:r>
        <w:rPr>
          <w:spacing w:val="-11"/>
        </w:rPr>
        <w:t xml:space="preserve"> </w:t>
      </w:r>
      <w:r>
        <w:t>increase</w:t>
      </w:r>
      <w:r>
        <w:rPr>
          <w:spacing w:val="-11"/>
        </w:rPr>
        <w:t xml:space="preserve"> </w:t>
      </w:r>
      <w:r>
        <w:t>from</w:t>
      </w:r>
      <w:r>
        <w:rPr>
          <w:spacing w:val="-11"/>
        </w:rPr>
        <w:t xml:space="preserve"> </w:t>
      </w:r>
      <w:r>
        <w:t>3,045,227</w:t>
      </w:r>
      <w:r>
        <w:rPr>
          <w:spacing w:val="-12"/>
        </w:rPr>
        <w:t xml:space="preserve"> </w:t>
      </w:r>
      <w:r>
        <w:t>in</w:t>
      </w:r>
      <w:r>
        <w:rPr>
          <w:spacing w:val="-12"/>
        </w:rPr>
        <w:t xml:space="preserve"> </w:t>
      </w:r>
      <w:r>
        <w:t>the</w:t>
      </w:r>
      <w:r>
        <w:rPr>
          <w:spacing w:val="-12"/>
        </w:rPr>
        <w:t xml:space="preserve"> </w:t>
      </w:r>
      <w:r>
        <w:t>previous</w:t>
      </w:r>
      <w:r>
        <w:rPr>
          <w:spacing w:val="-9"/>
        </w:rPr>
        <w:t xml:space="preserve"> </w:t>
      </w:r>
      <w:r>
        <w:t>year.</w:t>
      </w:r>
      <w:r>
        <w:rPr>
          <w:spacing w:val="-14"/>
        </w:rPr>
        <w:t xml:space="preserve"> </w:t>
      </w:r>
      <w:r>
        <w:t>The</w:t>
      </w:r>
      <w:r>
        <w:rPr>
          <w:spacing w:val="-9"/>
        </w:rPr>
        <w:t xml:space="preserve"> </w:t>
      </w:r>
      <w:r>
        <w:t>Gross</w:t>
      </w:r>
      <w:r>
        <w:rPr>
          <w:spacing w:val="-9"/>
        </w:rPr>
        <w:t xml:space="preserve"> </w:t>
      </w:r>
      <w:r>
        <w:t>Enrolment Ratio (GER) for secondary education level was 76.5 in 2020 from 71.2 per cent in 2019. The average GER for boys was higher than that for girls, at 78.6 and 74.5 respectively. In 2020, there was gender parity</w:t>
      </w:r>
      <w:r>
        <w:rPr>
          <w:spacing w:val="-9"/>
        </w:rPr>
        <w:t xml:space="preserve"> </w:t>
      </w:r>
      <w:r>
        <w:t>nationally</w:t>
      </w:r>
      <w:r>
        <w:rPr>
          <w:spacing w:val="-9"/>
        </w:rPr>
        <w:t xml:space="preserve"> </w:t>
      </w:r>
      <w:r>
        <w:t>in</w:t>
      </w:r>
      <w:r>
        <w:rPr>
          <w:spacing w:val="-9"/>
        </w:rPr>
        <w:t xml:space="preserve"> </w:t>
      </w:r>
      <w:r>
        <w:t>access</w:t>
      </w:r>
      <w:r>
        <w:rPr>
          <w:spacing w:val="-9"/>
        </w:rPr>
        <w:t xml:space="preserve"> </w:t>
      </w:r>
      <w:r>
        <w:t>to</w:t>
      </w:r>
      <w:r>
        <w:rPr>
          <w:spacing w:val="-7"/>
        </w:rPr>
        <w:t xml:space="preserve"> </w:t>
      </w:r>
      <w:r>
        <w:t>secondary</w:t>
      </w:r>
      <w:r>
        <w:rPr>
          <w:spacing w:val="-9"/>
        </w:rPr>
        <w:t xml:space="preserve"> </w:t>
      </w:r>
      <w:r>
        <w:t>education</w:t>
      </w:r>
      <w:r>
        <w:rPr>
          <w:spacing w:val="-9"/>
        </w:rPr>
        <w:t xml:space="preserve"> </w:t>
      </w:r>
      <w:r>
        <w:t>with</w:t>
      </w:r>
      <w:r>
        <w:rPr>
          <w:spacing w:val="-9"/>
        </w:rPr>
        <w:t xml:space="preserve"> </w:t>
      </w:r>
      <w:r>
        <w:t>a</w:t>
      </w:r>
      <w:r>
        <w:rPr>
          <w:spacing w:val="-7"/>
        </w:rPr>
        <w:t xml:space="preserve"> </w:t>
      </w:r>
      <w:r>
        <w:t>gender</w:t>
      </w:r>
      <w:r>
        <w:rPr>
          <w:spacing w:val="-8"/>
        </w:rPr>
        <w:t xml:space="preserve"> </w:t>
      </w:r>
      <w:r>
        <w:t>parity</w:t>
      </w:r>
      <w:r>
        <w:rPr>
          <w:spacing w:val="-9"/>
        </w:rPr>
        <w:t xml:space="preserve"> </w:t>
      </w:r>
      <w:r>
        <w:t>index</w:t>
      </w:r>
      <w:r>
        <w:rPr>
          <w:spacing w:val="-9"/>
        </w:rPr>
        <w:t xml:space="preserve"> </w:t>
      </w:r>
      <w:r>
        <w:t>(GPI)</w:t>
      </w:r>
      <w:r>
        <w:rPr>
          <w:spacing w:val="-9"/>
        </w:rPr>
        <w:t xml:space="preserve"> </w:t>
      </w:r>
      <w:r>
        <w:t>of</w:t>
      </w:r>
      <w:r>
        <w:rPr>
          <w:spacing w:val="-6"/>
        </w:rPr>
        <w:t xml:space="preserve"> </w:t>
      </w:r>
      <w:r>
        <w:t>1.01</w:t>
      </w:r>
      <w:r>
        <w:rPr>
          <w:spacing w:val="-7"/>
        </w:rPr>
        <w:t xml:space="preserve"> </w:t>
      </w:r>
      <w:r>
        <w:t>with</w:t>
      </w:r>
      <w:r>
        <w:rPr>
          <w:spacing w:val="-9"/>
        </w:rPr>
        <w:t xml:space="preserve"> </w:t>
      </w:r>
      <w:r>
        <w:t xml:space="preserve">notable regional disparities where the GPI was lowest in Mandera (0.54), </w:t>
      </w:r>
      <w:proofErr w:type="spellStart"/>
      <w:r>
        <w:t>Wajir</w:t>
      </w:r>
      <w:proofErr w:type="spellEnd"/>
      <w:r>
        <w:t xml:space="preserve"> recording (0.58), Turkana (0.62), Garissa (0.68), Samburu (0.74), West Pokot (0.9) and </w:t>
      </w:r>
      <w:proofErr w:type="spellStart"/>
      <w:r>
        <w:t>Marsabit</w:t>
      </w:r>
      <w:proofErr w:type="spellEnd"/>
      <w:r>
        <w:t xml:space="preserve"> (0.96).</w:t>
      </w:r>
    </w:p>
    <w:p w14:paraId="5B577C7E" w14:textId="77777777" w:rsidR="00BC5305" w:rsidRDefault="00BC5305">
      <w:pPr>
        <w:pStyle w:val="BodyText"/>
        <w:spacing w:before="1"/>
        <w:rPr>
          <w:sz w:val="29"/>
        </w:rPr>
      </w:pPr>
    </w:p>
    <w:p w14:paraId="464FCDC2" w14:textId="77777777" w:rsidR="00BC5305" w:rsidRDefault="00716A09">
      <w:pPr>
        <w:pStyle w:val="BodyText"/>
        <w:spacing w:line="276" w:lineRule="auto"/>
        <w:ind w:left="1120" w:right="731"/>
        <w:jc w:val="both"/>
      </w:pPr>
      <w:r>
        <w:t>Several</w:t>
      </w:r>
      <w:r>
        <w:rPr>
          <w:spacing w:val="-2"/>
        </w:rPr>
        <w:t xml:space="preserve"> </w:t>
      </w:r>
      <w:r>
        <w:t>issues</w:t>
      </w:r>
      <w:r>
        <w:rPr>
          <w:spacing w:val="-1"/>
        </w:rPr>
        <w:t xml:space="preserve"> </w:t>
      </w:r>
      <w:r>
        <w:t>emerged</w:t>
      </w:r>
      <w:r>
        <w:rPr>
          <w:spacing w:val="-3"/>
        </w:rPr>
        <w:t xml:space="preserve"> </w:t>
      </w:r>
      <w:r>
        <w:t>during</w:t>
      </w:r>
      <w:r>
        <w:rPr>
          <w:spacing w:val="-1"/>
        </w:rPr>
        <w:t xml:space="preserve"> </w:t>
      </w:r>
      <w:r>
        <w:t>review</w:t>
      </w:r>
      <w:r>
        <w:rPr>
          <w:spacing w:val="-2"/>
        </w:rPr>
        <w:t xml:space="preserve"> </w:t>
      </w:r>
      <w:r>
        <w:t>of</w:t>
      </w:r>
      <w:r>
        <w:rPr>
          <w:spacing w:val="-2"/>
        </w:rPr>
        <w:t xml:space="preserve"> </w:t>
      </w:r>
      <w:r>
        <w:t>the</w:t>
      </w:r>
      <w:r>
        <w:rPr>
          <w:spacing w:val="-3"/>
        </w:rPr>
        <w:t xml:space="preserve"> </w:t>
      </w:r>
      <w:r>
        <w:t>Medium-Term</w:t>
      </w:r>
      <w:r>
        <w:rPr>
          <w:spacing w:val="-2"/>
        </w:rPr>
        <w:t xml:space="preserve"> </w:t>
      </w:r>
      <w:r>
        <w:t>Expenditure</w:t>
      </w:r>
      <w:r>
        <w:rPr>
          <w:spacing w:val="-1"/>
        </w:rPr>
        <w:t xml:space="preserve"> </w:t>
      </w:r>
      <w:r>
        <w:t>Framework</w:t>
      </w:r>
      <w:r>
        <w:rPr>
          <w:spacing w:val="-3"/>
        </w:rPr>
        <w:t xml:space="preserve"> </w:t>
      </w:r>
      <w:r>
        <w:t>(MTEF) 2022/23 – 2024/25 with recommendations for the education sector to improve on the delivery of its mandate. The recommendations included but were not limited to a multi-sectoral approach; adequate infrastructure to support the delivery of education outcomes; expansion of</w:t>
      </w:r>
      <w:r>
        <w:rPr>
          <w:spacing w:val="-2"/>
        </w:rPr>
        <w:t xml:space="preserve"> </w:t>
      </w:r>
      <w:r>
        <w:t>the use of ICT in education delivery</w:t>
      </w:r>
      <w:r>
        <w:rPr>
          <w:spacing w:val="-11"/>
        </w:rPr>
        <w:t xml:space="preserve"> </w:t>
      </w:r>
      <w:r>
        <w:t>and</w:t>
      </w:r>
      <w:r>
        <w:rPr>
          <w:spacing w:val="-13"/>
        </w:rPr>
        <w:t xml:space="preserve"> </w:t>
      </w:r>
      <w:r>
        <w:t>management;</w:t>
      </w:r>
      <w:r>
        <w:rPr>
          <w:spacing w:val="-12"/>
        </w:rPr>
        <w:t xml:space="preserve"> </w:t>
      </w:r>
      <w:r>
        <w:t>and</w:t>
      </w:r>
      <w:r>
        <w:rPr>
          <w:spacing w:val="-10"/>
        </w:rPr>
        <w:t xml:space="preserve"> </w:t>
      </w:r>
      <w:r>
        <w:t>special</w:t>
      </w:r>
      <w:r>
        <w:rPr>
          <w:spacing w:val="-9"/>
        </w:rPr>
        <w:t xml:space="preserve"> </w:t>
      </w:r>
      <w:r>
        <w:t>needs</w:t>
      </w:r>
      <w:r>
        <w:rPr>
          <w:spacing w:val="-10"/>
        </w:rPr>
        <w:t xml:space="preserve"> </w:t>
      </w:r>
      <w:r>
        <w:t>education</w:t>
      </w:r>
      <w:r>
        <w:rPr>
          <w:spacing w:val="-13"/>
        </w:rPr>
        <w:t xml:space="preserve"> </w:t>
      </w:r>
      <w:r>
        <w:t>through</w:t>
      </w:r>
      <w:r>
        <w:rPr>
          <w:spacing w:val="-11"/>
        </w:rPr>
        <w:t xml:space="preserve"> </w:t>
      </w:r>
      <w:r>
        <w:t>assistive</w:t>
      </w:r>
      <w:r>
        <w:rPr>
          <w:spacing w:val="-13"/>
        </w:rPr>
        <w:t xml:space="preserve"> </w:t>
      </w:r>
      <w:r>
        <w:t>devices</w:t>
      </w:r>
      <w:r>
        <w:rPr>
          <w:spacing w:val="-7"/>
        </w:rPr>
        <w:t xml:space="preserve"> </w:t>
      </w:r>
      <w:r>
        <w:t>and</w:t>
      </w:r>
      <w:r>
        <w:rPr>
          <w:spacing w:val="-10"/>
        </w:rPr>
        <w:t xml:space="preserve"> </w:t>
      </w:r>
      <w:r>
        <w:t xml:space="preserve">disability-friendly institutions. To address the youth employment challenge, it was recommended to strengthen linkages between training institutions and </w:t>
      </w:r>
      <w:proofErr w:type="gramStart"/>
      <w:r>
        <w:t>industry, and</w:t>
      </w:r>
      <w:proofErr w:type="gramEnd"/>
      <w:r>
        <w:t xml:space="preserve"> operationalize at the county level new Technical and Vocational Education and Training (TVET) institutions and university colleges with an emphasis on advocacy, mentorship, and incubation </w:t>
      </w:r>
      <w:proofErr w:type="spellStart"/>
      <w:r>
        <w:t>centres</w:t>
      </w:r>
      <w:proofErr w:type="spellEnd"/>
      <w:r>
        <w:t>. The MTEF states that the effective implementation of the education programmes and recommendations will result in increased socio-economic benefits for learners and Kenya as a country.</w:t>
      </w:r>
    </w:p>
    <w:p w14:paraId="7E955919" w14:textId="77777777" w:rsidR="00BC5305" w:rsidRDefault="00716A09">
      <w:pPr>
        <w:pStyle w:val="BodyText"/>
        <w:spacing w:before="161" w:line="276" w:lineRule="auto"/>
        <w:ind w:left="1120" w:right="733"/>
        <w:jc w:val="both"/>
      </w:pPr>
      <w:r>
        <w:t>The Economic Survey reports that only 75.8 percent of learners moved from primary to secondary school</w:t>
      </w:r>
      <w:r>
        <w:rPr>
          <w:spacing w:val="-3"/>
        </w:rPr>
        <w:t xml:space="preserve"> </w:t>
      </w:r>
      <w:r>
        <w:t>in</w:t>
      </w:r>
      <w:r>
        <w:rPr>
          <w:spacing w:val="-6"/>
        </w:rPr>
        <w:t xml:space="preserve"> </w:t>
      </w:r>
      <w:r>
        <w:t>2021.</w:t>
      </w:r>
      <w:r>
        <w:rPr>
          <w:spacing w:val="-4"/>
        </w:rPr>
        <w:t xml:space="preserve"> </w:t>
      </w:r>
      <w:r>
        <w:t>85.5</w:t>
      </w:r>
      <w:r>
        <w:rPr>
          <w:spacing w:val="-4"/>
        </w:rPr>
        <w:t xml:space="preserve"> </w:t>
      </w:r>
      <w:r>
        <w:t>percent</w:t>
      </w:r>
      <w:r>
        <w:rPr>
          <w:spacing w:val="-3"/>
        </w:rPr>
        <w:t xml:space="preserve"> </w:t>
      </w:r>
      <w:r>
        <w:t>of</w:t>
      </w:r>
      <w:r>
        <w:rPr>
          <w:spacing w:val="-5"/>
        </w:rPr>
        <w:t xml:space="preserve"> </w:t>
      </w:r>
      <w:r>
        <w:t>students</w:t>
      </w:r>
      <w:r>
        <w:rPr>
          <w:spacing w:val="-3"/>
        </w:rPr>
        <w:t xml:space="preserve"> </w:t>
      </w:r>
      <w:r>
        <w:t>graduated</w:t>
      </w:r>
      <w:r>
        <w:rPr>
          <w:spacing w:val="-6"/>
        </w:rPr>
        <w:t xml:space="preserve"> </w:t>
      </w:r>
      <w:r>
        <w:t>from</w:t>
      </w:r>
      <w:r>
        <w:rPr>
          <w:spacing w:val="-3"/>
        </w:rPr>
        <w:t xml:space="preserve"> </w:t>
      </w:r>
      <w:r>
        <w:t>high</w:t>
      </w:r>
      <w:r>
        <w:rPr>
          <w:spacing w:val="-4"/>
        </w:rPr>
        <w:t xml:space="preserve"> </w:t>
      </w:r>
      <w:r>
        <w:t>school</w:t>
      </w:r>
      <w:r>
        <w:rPr>
          <w:spacing w:val="-5"/>
        </w:rPr>
        <w:t xml:space="preserve"> </w:t>
      </w:r>
      <w:r>
        <w:t>in</w:t>
      </w:r>
      <w:r>
        <w:rPr>
          <w:spacing w:val="-6"/>
        </w:rPr>
        <w:t xml:space="preserve"> </w:t>
      </w:r>
      <w:r>
        <w:t>the</w:t>
      </w:r>
      <w:r>
        <w:rPr>
          <w:spacing w:val="-3"/>
        </w:rPr>
        <w:t xml:space="preserve"> </w:t>
      </w:r>
      <w:r>
        <w:t>same</w:t>
      </w:r>
      <w:r>
        <w:rPr>
          <w:spacing w:val="-3"/>
        </w:rPr>
        <w:t xml:space="preserve"> </w:t>
      </w:r>
      <w:r>
        <w:t>year,</w:t>
      </w:r>
      <w:r>
        <w:rPr>
          <w:spacing w:val="-6"/>
        </w:rPr>
        <w:t xml:space="preserve"> </w:t>
      </w:r>
      <w:r>
        <w:t>making</w:t>
      </w:r>
      <w:r>
        <w:rPr>
          <w:spacing w:val="-4"/>
        </w:rPr>
        <w:t xml:space="preserve"> </w:t>
      </w:r>
      <w:r>
        <w:t>2021</w:t>
      </w:r>
      <w:r>
        <w:rPr>
          <w:spacing w:val="-4"/>
        </w:rPr>
        <w:t xml:space="preserve"> </w:t>
      </w:r>
      <w:r>
        <w:t>the year when the greatest number of children completed primary school and transitioned to secondary school. The growth was largely attributed to the implementation of</w:t>
      </w:r>
      <w:r>
        <w:rPr>
          <w:spacing w:val="40"/>
        </w:rPr>
        <w:t xml:space="preserve"> </w:t>
      </w:r>
      <w:r>
        <w:t>government policies of ensuring 100 per cent transition from primary to secondary schools. Other measures include the free day secondary</w:t>
      </w:r>
      <w:r>
        <w:rPr>
          <w:spacing w:val="-14"/>
        </w:rPr>
        <w:t xml:space="preserve"> </w:t>
      </w:r>
      <w:r>
        <w:t>education</w:t>
      </w:r>
      <w:r>
        <w:rPr>
          <w:spacing w:val="-14"/>
        </w:rPr>
        <w:t xml:space="preserve"> </w:t>
      </w:r>
      <w:r>
        <w:t>(FDSE)</w:t>
      </w:r>
      <w:r>
        <w:rPr>
          <w:spacing w:val="-14"/>
        </w:rPr>
        <w:t xml:space="preserve"> </w:t>
      </w:r>
      <w:r>
        <w:t>that</w:t>
      </w:r>
      <w:r>
        <w:rPr>
          <w:spacing w:val="-13"/>
        </w:rPr>
        <w:t xml:space="preserve"> </w:t>
      </w:r>
      <w:r>
        <w:t>provides</w:t>
      </w:r>
      <w:r>
        <w:rPr>
          <w:spacing w:val="-14"/>
        </w:rPr>
        <w:t xml:space="preserve"> </w:t>
      </w:r>
      <w:r>
        <w:t>fee</w:t>
      </w:r>
      <w:r>
        <w:rPr>
          <w:spacing w:val="-14"/>
        </w:rPr>
        <w:t xml:space="preserve"> </w:t>
      </w:r>
      <w:r>
        <w:t>subsidies</w:t>
      </w:r>
      <w:r>
        <w:rPr>
          <w:spacing w:val="-14"/>
        </w:rPr>
        <w:t xml:space="preserve"> </w:t>
      </w:r>
      <w:r>
        <w:t>to</w:t>
      </w:r>
      <w:r>
        <w:rPr>
          <w:spacing w:val="-13"/>
        </w:rPr>
        <w:t xml:space="preserve"> </w:t>
      </w:r>
      <w:r>
        <w:t>enhance</w:t>
      </w:r>
      <w:r>
        <w:rPr>
          <w:spacing w:val="-14"/>
        </w:rPr>
        <w:t xml:space="preserve"> </w:t>
      </w:r>
      <w:r>
        <w:t>access,</w:t>
      </w:r>
      <w:r>
        <w:rPr>
          <w:spacing w:val="-14"/>
        </w:rPr>
        <w:t xml:space="preserve"> </w:t>
      </w:r>
      <w:r>
        <w:t>provision</w:t>
      </w:r>
      <w:r>
        <w:rPr>
          <w:spacing w:val="-14"/>
        </w:rPr>
        <w:t xml:space="preserve"> </w:t>
      </w:r>
      <w:r>
        <w:t>of</w:t>
      </w:r>
      <w:r>
        <w:rPr>
          <w:spacing w:val="11"/>
        </w:rPr>
        <w:t xml:space="preserve"> </w:t>
      </w:r>
      <w:r>
        <w:t>teacher</w:t>
      </w:r>
      <w:r>
        <w:rPr>
          <w:spacing w:val="-14"/>
        </w:rPr>
        <w:t xml:space="preserve"> </w:t>
      </w:r>
      <w:r>
        <w:t xml:space="preserve">training and technological upgrades to improve quality, and the transition to CBC in basic education and technical and vocational education and training to improve relevance of learning and skills </w:t>
      </w:r>
      <w:r>
        <w:rPr>
          <w:spacing w:val="-2"/>
        </w:rPr>
        <w:t>development.</w:t>
      </w:r>
    </w:p>
    <w:p w14:paraId="42881B2E" w14:textId="77777777" w:rsidR="00BC5305" w:rsidRDefault="00BC5305">
      <w:pPr>
        <w:pStyle w:val="BodyText"/>
        <w:spacing w:before="3"/>
        <w:rPr>
          <w:sz w:val="25"/>
        </w:rPr>
      </w:pPr>
    </w:p>
    <w:p w14:paraId="7A877A5D" w14:textId="12F0FAF0" w:rsidR="00BC5305" w:rsidRDefault="00716A09">
      <w:pPr>
        <w:pStyle w:val="BodyText"/>
        <w:spacing w:line="276" w:lineRule="auto"/>
        <w:ind w:left="1120" w:right="731"/>
        <w:jc w:val="both"/>
      </w:pPr>
      <w:r>
        <w:t>Despite the implementation of policies and recommendations in the education sector, the need for life and employability skills among adolescents and young people remains an extremely pressing issue. GenU Kenya has prioritized digital skilling and mentorship as a learning-to-earning pathway. This is aligned to the MTEF mentorship recommendation. The</w:t>
      </w:r>
      <w:r>
        <w:rPr>
          <w:spacing w:val="40"/>
        </w:rPr>
        <w:t xml:space="preserve"> </w:t>
      </w:r>
      <w:r>
        <w:t xml:space="preserve">second year of the programme funded by the GenU Trust Fund focused on </w:t>
      </w:r>
      <w:r>
        <w:rPr>
          <w:b/>
        </w:rPr>
        <w:t xml:space="preserve">advancing the implementation of the mentorship programme </w:t>
      </w:r>
      <w:r>
        <w:t xml:space="preserve">and </w:t>
      </w:r>
      <w:r>
        <w:rPr>
          <w:b/>
        </w:rPr>
        <w:t>Community Service Learning (CSL</w:t>
      </w:r>
      <w:r>
        <w:t>)</w:t>
      </w:r>
      <w:r w:rsidR="005D660B">
        <w:t xml:space="preserve"> as part of the Competency Based Curriculum in secondary schools</w:t>
      </w:r>
      <w:r>
        <w:t xml:space="preserve">. UNICEF continued to strengthen the capacity of the Ministry of Education, building on the </w:t>
      </w:r>
      <w:r w:rsidRPr="000609FA">
        <w:rPr>
          <w:bCs/>
        </w:rPr>
        <w:t>CSL guidelines developed in the first year</w:t>
      </w:r>
      <w:r>
        <w:rPr>
          <w:b/>
        </w:rPr>
        <w:t xml:space="preserve"> </w:t>
      </w:r>
      <w:r w:rsidRPr="000609FA">
        <w:rPr>
          <w:bCs/>
        </w:rPr>
        <w:t>and</w:t>
      </w:r>
      <w:r>
        <w:rPr>
          <w:b/>
        </w:rPr>
        <w:t xml:space="preserve"> </w:t>
      </w:r>
      <w:r>
        <w:t>in the second year, focused on the development of the curriculum support materials which included, CSL assessment guidelines and specific assessment tools for secondary school. With the assessment guidelines, learners</w:t>
      </w:r>
      <w:r>
        <w:rPr>
          <w:spacing w:val="-2"/>
        </w:rPr>
        <w:t xml:space="preserve"> </w:t>
      </w:r>
      <w:r>
        <w:t>will undertake</w:t>
      </w:r>
      <w:r>
        <w:rPr>
          <w:spacing w:val="-2"/>
        </w:rPr>
        <w:t xml:space="preserve"> </w:t>
      </w:r>
      <w:r>
        <w:t>and</w:t>
      </w:r>
      <w:r>
        <w:rPr>
          <w:spacing w:val="-5"/>
        </w:rPr>
        <w:t xml:space="preserve"> </w:t>
      </w:r>
      <w:r>
        <w:t>receive</w:t>
      </w:r>
      <w:r>
        <w:rPr>
          <w:spacing w:val="-3"/>
        </w:rPr>
        <w:t xml:space="preserve"> </w:t>
      </w:r>
      <w:r>
        <w:t>assessments</w:t>
      </w:r>
      <w:r>
        <w:rPr>
          <w:spacing w:val="-2"/>
        </w:rPr>
        <w:t xml:space="preserve"> </w:t>
      </w:r>
      <w:r>
        <w:t>on</w:t>
      </w:r>
      <w:r>
        <w:rPr>
          <w:spacing w:val="-5"/>
        </w:rPr>
        <w:t xml:space="preserve"> </w:t>
      </w:r>
      <w:r>
        <w:t>their</w:t>
      </w:r>
      <w:r>
        <w:rPr>
          <w:spacing w:val="-2"/>
        </w:rPr>
        <w:t xml:space="preserve"> </w:t>
      </w:r>
      <w:r>
        <w:t>first</w:t>
      </w:r>
      <w:r>
        <w:rPr>
          <w:spacing w:val="-1"/>
        </w:rPr>
        <w:t xml:space="preserve"> </w:t>
      </w:r>
      <w:r>
        <w:t>CSL</w:t>
      </w:r>
      <w:r>
        <w:rPr>
          <w:spacing w:val="-2"/>
        </w:rPr>
        <w:t xml:space="preserve"> </w:t>
      </w:r>
      <w:r>
        <w:t>project</w:t>
      </w:r>
      <w:r>
        <w:rPr>
          <w:spacing w:val="-1"/>
        </w:rPr>
        <w:t xml:space="preserve"> </w:t>
      </w:r>
      <w:r>
        <w:t>under</w:t>
      </w:r>
      <w:r>
        <w:rPr>
          <w:spacing w:val="-2"/>
        </w:rPr>
        <w:t xml:space="preserve"> </w:t>
      </w:r>
      <w:r>
        <w:t>the</w:t>
      </w:r>
      <w:r>
        <w:rPr>
          <w:spacing w:val="-2"/>
        </w:rPr>
        <w:t xml:space="preserve"> </w:t>
      </w:r>
      <w:r w:rsidR="00DF4846">
        <w:t>C</w:t>
      </w:r>
      <w:r>
        <w:t>ompetenc</w:t>
      </w:r>
      <w:r w:rsidR="00DF4846">
        <w:t>y</w:t>
      </w:r>
      <w:r>
        <w:t>-</w:t>
      </w:r>
      <w:r w:rsidR="00DF4846">
        <w:t>B</w:t>
      </w:r>
      <w:r>
        <w:t xml:space="preserve">ased </w:t>
      </w:r>
      <w:r w:rsidR="00DF4846">
        <w:t>C</w:t>
      </w:r>
      <w:r>
        <w:t>urriculum</w:t>
      </w:r>
      <w:r w:rsidR="00DF4846">
        <w:t>,</w:t>
      </w:r>
      <w:r>
        <w:t xml:space="preserve"> CSL includes class activities that combine meaningful community service with instruction and reflection to enrich the learning experience and encourage civic responsibility.</w:t>
      </w:r>
    </w:p>
    <w:p w14:paraId="3A6E4D01" w14:textId="77777777" w:rsidR="00BC5305" w:rsidRDefault="00BC5305">
      <w:pPr>
        <w:pStyle w:val="BodyText"/>
        <w:rPr>
          <w:sz w:val="20"/>
        </w:rPr>
      </w:pPr>
    </w:p>
    <w:p w14:paraId="348CE5B9" w14:textId="77777777" w:rsidR="00BC5305" w:rsidRDefault="00BC5305">
      <w:pPr>
        <w:pStyle w:val="BodyText"/>
        <w:rPr>
          <w:sz w:val="20"/>
        </w:rPr>
      </w:pPr>
    </w:p>
    <w:p w14:paraId="1C55B331" w14:textId="77777777" w:rsidR="00BC5305" w:rsidRDefault="00365317">
      <w:pPr>
        <w:pStyle w:val="BodyText"/>
        <w:spacing w:before="6"/>
        <w:rPr>
          <w:sz w:val="19"/>
        </w:rPr>
      </w:pPr>
      <w:r>
        <w:pict w14:anchorId="2EC65C89">
          <v:rect id="docshape27" o:spid="_x0000_s1085" style="position:absolute;margin-left:1in;margin-top:12.45pt;width:2in;height:.6pt;z-index:-251650048;mso-wrap-distance-left:0;mso-wrap-distance-right:0;mso-position-horizontal-relative:page" fillcolor="black" stroked="f">
            <w10:wrap type="topAndBottom" anchorx="page"/>
          </v:rect>
        </w:pict>
      </w:r>
    </w:p>
    <w:p w14:paraId="1EC80F22" w14:textId="77777777" w:rsidR="00BC5305" w:rsidRDefault="00716A09">
      <w:pPr>
        <w:spacing w:before="122"/>
        <w:ind w:left="1120"/>
        <w:rPr>
          <w:sz w:val="18"/>
        </w:rPr>
      </w:pPr>
      <w:r>
        <w:rPr>
          <w:sz w:val="18"/>
          <w:vertAlign w:val="superscript"/>
        </w:rPr>
        <w:t>6</w:t>
      </w:r>
      <w:r>
        <w:rPr>
          <w:spacing w:val="-1"/>
          <w:sz w:val="18"/>
        </w:rPr>
        <w:t xml:space="preserve"> </w:t>
      </w:r>
      <w:r>
        <w:rPr>
          <w:sz w:val="18"/>
        </w:rPr>
        <w:t>Basic</w:t>
      </w:r>
      <w:r>
        <w:rPr>
          <w:spacing w:val="-5"/>
          <w:sz w:val="18"/>
        </w:rPr>
        <w:t xml:space="preserve"> </w:t>
      </w:r>
      <w:r>
        <w:rPr>
          <w:sz w:val="18"/>
        </w:rPr>
        <w:t>Education</w:t>
      </w:r>
      <w:r>
        <w:rPr>
          <w:spacing w:val="-4"/>
          <w:sz w:val="18"/>
        </w:rPr>
        <w:t xml:space="preserve"> </w:t>
      </w:r>
      <w:r>
        <w:rPr>
          <w:sz w:val="18"/>
        </w:rPr>
        <w:t>Statistical</w:t>
      </w:r>
      <w:r>
        <w:rPr>
          <w:spacing w:val="-5"/>
          <w:sz w:val="18"/>
        </w:rPr>
        <w:t xml:space="preserve"> </w:t>
      </w:r>
      <w:proofErr w:type="gramStart"/>
      <w:r>
        <w:rPr>
          <w:sz w:val="18"/>
        </w:rPr>
        <w:t>booklet</w:t>
      </w:r>
      <w:proofErr w:type="gramEnd"/>
      <w:r>
        <w:rPr>
          <w:sz w:val="18"/>
        </w:rPr>
        <w:t>,</w:t>
      </w:r>
      <w:r>
        <w:rPr>
          <w:spacing w:val="-4"/>
          <w:sz w:val="18"/>
        </w:rPr>
        <w:t xml:space="preserve"> 2020</w:t>
      </w:r>
    </w:p>
    <w:p w14:paraId="7BF944E5" w14:textId="77777777" w:rsidR="00BC5305" w:rsidRDefault="00BC5305">
      <w:pPr>
        <w:rPr>
          <w:sz w:val="18"/>
        </w:rPr>
        <w:sectPr w:rsidR="00BC5305">
          <w:headerReference w:type="default" r:id="rId31"/>
          <w:footerReference w:type="default" r:id="rId32"/>
          <w:pgSz w:w="11910" w:h="16840"/>
          <w:pgMar w:top="500" w:right="700" w:bottom="1180" w:left="320" w:header="0" w:footer="1000" w:gutter="0"/>
          <w:cols w:space="720"/>
        </w:sectPr>
      </w:pPr>
    </w:p>
    <w:p w14:paraId="24D4F237" w14:textId="77777777" w:rsidR="00BC5305" w:rsidRDefault="00BC5305">
      <w:pPr>
        <w:pStyle w:val="BodyText"/>
        <w:rPr>
          <w:sz w:val="20"/>
        </w:rPr>
      </w:pPr>
    </w:p>
    <w:p w14:paraId="185CE68C" w14:textId="77777777" w:rsidR="00BC5305" w:rsidRDefault="00BC5305">
      <w:pPr>
        <w:pStyle w:val="BodyText"/>
        <w:rPr>
          <w:sz w:val="20"/>
        </w:rPr>
      </w:pPr>
    </w:p>
    <w:p w14:paraId="3F055609" w14:textId="77777777" w:rsidR="00BC5305" w:rsidRDefault="00BC5305">
      <w:pPr>
        <w:pStyle w:val="BodyText"/>
        <w:rPr>
          <w:sz w:val="25"/>
        </w:rPr>
      </w:pPr>
    </w:p>
    <w:p w14:paraId="4AC2748E" w14:textId="77777777" w:rsidR="00BC5305" w:rsidRDefault="00716A09">
      <w:pPr>
        <w:pStyle w:val="Heading1"/>
        <w:spacing w:before="91" w:line="276" w:lineRule="auto"/>
        <w:ind w:left="1120" w:right="733" w:firstLine="21"/>
      </w:pPr>
      <w:r>
        <w:rPr>
          <w:noProof/>
        </w:rPr>
        <w:drawing>
          <wp:anchor distT="0" distB="0" distL="0" distR="0" simplePos="0" relativeHeight="251645952" behindDoc="0" locked="0" layoutInCell="1" allowOverlap="1" wp14:anchorId="0AD8B8B5" wp14:editId="3732AF6D">
            <wp:simplePos x="0" y="0"/>
            <wp:positionH relativeFrom="page">
              <wp:posOffset>276368</wp:posOffset>
            </wp:positionH>
            <wp:positionV relativeFrom="paragraph">
              <wp:posOffset>-477762</wp:posOffset>
            </wp:positionV>
            <wp:extent cx="582786" cy="58278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9" cstate="print"/>
                    <a:stretch>
                      <a:fillRect/>
                    </a:stretch>
                  </pic:blipFill>
                  <pic:spPr>
                    <a:xfrm>
                      <a:off x="0" y="0"/>
                      <a:ext cx="582786" cy="582786"/>
                    </a:xfrm>
                    <a:prstGeom prst="rect">
                      <a:avLst/>
                    </a:prstGeom>
                  </pic:spPr>
                </pic:pic>
              </a:graphicData>
            </a:graphic>
          </wp:anchor>
        </w:drawing>
      </w:r>
      <w:r>
        <w:t>Outcome 1: Young people acquire skills through mentorship and community service learning (CSL), as part of the competency-based curriculum (CBC).</w:t>
      </w:r>
    </w:p>
    <w:p w14:paraId="20FE4AE6" w14:textId="77777777" w:rsidR="00BC5305" w:rsidRDefault="00BC5305">
      <w:pPr>
        <w:pStyle w:val="BodyText"/>
        <w:spacing w:before="2"/>
        <w:rPr>
          <w:b/>
          <w:sz w:val="25"/>
        </w:rPr>
      </w:pPr>
    </w:p>
    <w:p w14:paraId="568C0ED4" w14:textId="77777777" w:rsidR="00BC5305" w:rsidRDefault="00716A09">
      <w:pPr>
        <w:pStyle w:val="BodyText"/>
        <w:spacing w:line="276" w:lineRule="auto"/>
        <w:ind w:left="1120" w:right="733"/>
        <w:jc w:val="both"/>
      </w:pPr>
      <w:r>
        <w:t>The</w:t>
      </w:r>
      <w:r>
        <w:rPr>
          <w:spacing w:val="-8"/>
        </w:rPr>
        <w:t xml:space="preserve"> </w:t>
      </w:r>
      <w:r>
        <w:t>nexus</w:t>
      </w:r>
      <w:r>
        <w:rPr>
          <w:spacing w:val="-7"/>
        </w:rPr>
        <w:t xml:space="preserve"> </w:t>
      </w:r>
      <w:r>
        <w:t>between</w:t>
      </w:r>
      <w:r>
        <w:rPr>
          <w:spacing w:val="-8"/>
        </w:rPr>
        <w:t xml:space="preserve"> </w:t>
      </w:r>
      <w:r>
        <w:t>the</w:t>
      </w:r>
      <w:r>
        <w:rPr>
          <w:spacing w:val="-8"/>
        </w:rPr>
        <w:t xml:space="preserve"> </w:t>
      </w:r>
      <w:r>
        <w:t>education</w:t>
      </w:r>
      <w:r>
        <w:rPr>
          <w:spacing w:val="-8"/>
        </w:rPr>
        <w:t xml:space="preserve"> </w:t>
      </w:r>
      <w:r>
        <w:t>system</w:t>
      </w:r>
      <w:r>
        <w:rPr>
          <w:spacing w:val="-7"/>
        </w:rPr>
        <w:t xml:space="preserve"> </w:t>
      </w:r>
      <w:r>
        <w:t>and</w:t>
      </w:r>
      <w:r>
        <w:rPr>
          <w:spacing w:val="-6"/>
        </w:rPr>
        <w:t xml:space="preserve"> </w:t>
      </w:r>
      <w:r>
        <w:t>the</w:t>
      </w:r>
      <w:r>
        <w:rPr>
          <w:spacing w:val="-8"/>
        </w:rPr>
        <w:t xml:space="preserve"> </w:t>
      </w:r>
      <w:r>
        <w:t>curriculum</w:t>
      </w:r>
      <w:r>
        <w:rPr>
          <w:spacing w:val="-7"/>
        </w:rPr>
        <w:t xml:space="preserve"> </w:t>
      </w:r>
      <w:r>
        <w:t>is</w:t>
      </w:r>
      <w:r>
        <w:rPr>
          <w:spacing w:val="-9"/>
        </w:rPr>
        <w:t xml:space="preserve"> </w:t>
      </w:r>
      <w:r>
        <w:t>critical</w:t>
      </w:r>
      <w:r>
        <w:rPr>
          <w:spacing w:val="-7"/>
        </w:rPr>
        <w:t xml:space="preserve"> </w:t>
      </w:r>
      <w:r>
        <w:t>for</w:t>
      </w:r>
      <w:r>
        <w:rPr>
          <w:spacing w:val="-7"/>
        </w:rPr>
        <w:t xml:space="preserve"> </w:t>
      </w:r>
      <w:r>
        <w:t>transforming</w:t>
      </w:r>
      <w:r>
        <w:rPr>
          <w:spacing w:val="-6"/>
        </w:rPr>
        <w:t xml:space="preserve"> </w:t>
      </w:r>
      <w:r>
        <w:t>young</w:t>
      </w:r>
      <w:r>
        <w:rPr>
          <w:spacing w:val="-8"/>
        </w:rPr>
        <w:t xml:space="preserve"> </w:t>
      </w:r>
      <w:r>
        <w:t>people’s education,</w:t>
      </w:r>
      <w:r>
        <w:rPr>
          <w:spacing w:val="-7"/>
        </w:rPr>
        <w:t xml:space="preserve"> </w:t>
      </w:r>
      <w:proofErr w:type="gramStart"/>
      <w:r>
        <w:t>training</w:t>
      </w:r>
      <w:proofErr w:type="gramEnd"/>
      <w:r>
        <w:rPr>
          <w:spacing w:val="-7"/>
        </w:rPr>
        <w:t xml:space="preserve"> </w:t>
      </w:r>
      <w:r>
        <w:t>and</w:t>
      </w:r>
      <w:r>
        <w:rPr>
          <w:spacing w:val="-7"/>
        </w:rPr>
        <w:t xml:space="preserve"> </w:t>
      </w:r>
      <w:r>
        <w:t>work.</w:t>
      </w:r>
      <w:r>
        <w:rPr>
          <w:spacing w:val="-5"/>
        </w:rPr>
        <w:t xml:space="preserve"> </w:t>
      </w:r>
      <w:r>
        <w:t>Kenya</w:t>
      </w:r>
      <w:r>
        <w:rPr>
          <w:spacing w:val="-6"/>
        </w:rPr>
        <w:t xml:space="preserve"> </w:t>
      </w:r>
      <w:r>
        <w:t>reformed</w:t>
      </w:r>
      <w:r>
        <w:rPr>
          <w:spacing w:val="-5"/>
        </w:rPr>
        <w:t xml:space="preserve"> </w:t>
      </w:r>
      <w:r>
        <w:t>its</w:t>
      </w:r>
      <w:r>
        <w:rPr>
          <w:spacing w:val="-5"/>
        </w:rPr>
        <w:t xml:space="preserve"> </w:t>
      </w:r>
      <w:r>
        <w:t>national</w:t>
      </w:r>
      <w:r>
        <w:rPr>
          <w:spacing w:val="-6"/>
        </w:rPr>
        <w:t xml:space="preserve"> </w:t>
      </w:r>
      <w:r>
        <w:t>curriculum</w:t>
      </w:r>
      <w:r>
        <w:rPr>
          <w:spacing w:val="-6"/>
        </w:rPr>
        <w:t xml:space="preserve"> </w:t>
      </w:r>
      <w:r>
        <w:t>in</w:t>
      </w:r>
      <w:r>
        <w:rPr>
          <w:spacing w:val="-7"/>
        </w:rPr>
        <w:t xml:space="preserve"> </w:t>
      </w:r>
      <w:r>
        <w:t>2017</w:t>
      </w:r>
      <w:r>
        <w:rPr>
          <w:spacing w:val="-4"/>
        </w:rPr>
        <w:t xml:space="preserve"> </w:t>
      </w:r>
      <w:r>
        <w:t>and</w:t>
      </w:r>
      <w:r>
        <w:rPr>
          <w:spacing w:val="-7"/>
        </w:rPr>
        <w:t xml:space="preserve"> </w:t>
      </w:r>
      <w:r>
        <w:t>began</w:t>
      </w:r>
      <w:r>
        <w:rPr>
          <w:spacing w:val="-7"/>
        </w:rPr>
        <w:t xml:space="preserve"> </w:t>
      </w:r>
      <w:r>
        <w:t xml:space="preserve">implementing the new curriculum in the same year. The competency-based curriculum defines the knowledge, </w:t>
      </w:r>
      <w:proofErr w:type="gramStart"/>
      <w:r>
        <w:t>skills</w:t>
      </w:r>
      <w:proofErr w:type="gramEnd"/>
      <w:r>
        <w:t xml:space="preserve"> and attitudes to be transmitted and applied daily, grounded in the values and perspectives that Kenyan society upholds. The ongoing curriculum reform is guided by the vision: </w:t>
      </w:r>
      <w:r>
        <w:rPr>
          <w:i/>
        </w:rPr>
        <w:t>Nurturing every learner’s potential</w:t>
      </w:r>
      <w:r>
        <w:t xml:space="preserve">. It aims to produce engaged, </w:t>
      </w:r>
      <w:proofErr w:type="gramStart"/>
      <w:r>
        <w:t>empowered</w:t>
      </w:r>
      <w:proofErr w:type="gramEnd"/>
      <w:r>
        <w:t xml:space="preserve"> and</w:t>
      </w:r>
      <w:r>
        <w:rPr>
          <w:spacing w:val="-2"/>
        </w:rPr>
        <w:t xml:space="preserve"> </w:t>
      </w:r>
      <w:r>
        <w:t>ethical citizens who are equipped with relevant and quality knowledge about national values, and social competencies. Current evidence establishes that</w:t>
      </w:r>
      <w:r>
        <w:rPr>
          <w:spacing w:val="-3"/>
        </w:rPr>
        <w:t xml:space="preserve"> </w:t>
      </w:r>
      <w:r>
        <w:t>Kenya’s</w:t>
      </w:r>
      <w:r>
        <w:rPr>
          <w:spacing w:val="-4"/>
        </w:rPr>
        <w:t xml:space="preserve"> </w:t>
      </w:r>
      <w:r>
        <w:t>education</w:t>
      </w:r>
      <w:r>
        <w:rPr>
          <w:spacing w:val="-5"/>
        </w:rPr>
        <w:t xml:space="preserve"> </w:t>
      </w:r>
      <w:r>
        <w:t>system</w:t>
      </w:r>
      <w:r>
        <w:rPr>
          <w:spacing w:val="-2"/>
        </w:rPr>
        <w:t xml:space="preserve"> </w:t>
      </w:r>
      <w:r>
        <w:t>places</w:t>
      </w:r>
      <w:r>
        <w:rPr>
          <w:spacing w:val="-4"/>
        </w:rPr>
        <w:t xml:space="preserve"> </w:t>
      </w:r>
      <w:r>
        <w:t>a</w:t>
      </w:r>
      <w:r>
        <w:rPr>
          <w:spacing w:val="-4"/>
        </w:rPr>
        <w:t xml:space="preserve"> </w:t>
      </w:r>
      <w:r>
        <w:t>strong</w:t>
      </w:r>
      <w:r>
        <w:rPr>
          <w:spacing w:val="-7"/>
        </w:rPr>
        <w:t xml:space="preserve"> </w:t>
      </w:r>
      <w:r>
        <w:t>emphasis</w:t>
      </w:r>
      <w:r>
        <w:rPr>
          <w:spacing w:val="-4"/>
        </w:rPr>
        <w:t xml:space="preserve"> </w:t>
      </w:r>
      <w:r>
        <w:t>on</w:t>
      </w:r>
      <w:r>
        <w:rPr>
          <w:spacing w:val="-5"/>
        </w:rPr>
        <w:t xml:space="preserve"> </w:t>
      </w:r>
      <w:r>
        <w:t>academic</w:t>
      </w:r>
      <w:r>
        <w:rPr>
          <w:spacing w:val="-4"/>
        </w:rPr>
        <w:t xml:space="preserve"> </w:t>
      </w:r>
      <w:r>
        <w:t>and</w:t>
      </w:r>
      <w:r>
        <w:rPr>
          <w:spacing w:val="-5"/>
        </w:rPr>
        <w:t xml:space="preserve"> </w:t>
      </w:r>
      <w:r>
        <w:t>cognitive</w:t>
      </w:r>
      <w:r>
        <w:rPr>
          <w:spacing w:val="-4"/>
        </w:rPr>
        <w:t xml:space="preserve"> </w:t>
      </w:r>
      <w:r>
        <w:t>skills,</w:t>
      </w:r>
      <w:r>
        <w:rPr>
          <w:spacing w:val="-5"/>
        </w:rPr>
        <w:t xml:space="preserve"> </w:t>
      </w:r>
      <w:r>
        <w:t>with</w:t>
      </w:r>
      <w:r>
        <w:rPr>
          <w:spacing w:val="-7"/>
        </w:rPr>
        <w:t xml:space="preserve"> </w:t>
      </w:r>
      <w:r>
        <w:t>little</w:t>
      </w:r>
      <w:r>
        <w:rPr>
          <w:spacing w:val="-4"/>
        </w:rPr>
        <w:t xml:space="preserve"> </w:t>
      </w:r>
      <w:r>
        <w:t>or no</w:t>
      </w:r>
      <w:r>
        <w:rPr>
          <w:spacing w:val="-5"/>
        </w:rPr>
        <w:t xml:space="preserve"> </w:t>
      </w:r>
      <w:r>
        <w:t>focus</w:t>
      </w:r>
      <w:r>
        <w:rPr>
          <w:spacing w:val="-4"/>
        </w:rPr>
        <w:t xml:space="preserve"> </w:t>
      </w:r>
      <w:r>
        <w:t>on</w:t>
      </w:r>
      <w:r>
        <w:rPr>
          <w:spacing w:val="-4"/>
        </w:rPr>
        <w:t xml:space="preserve"> </w:t>
      </w:r>
      <w:r>
        <w:t>the</w:t>
      </w:r>
      <w:r>
        <w:rPr>
          <w:spacing w:val="-4"/>
        </w:rPr>
        <w:t xml:space="preserve"> </w:t>
      </w:r>
      <w:r>
        <w:t>other</w:t>
      </w:r>
      <w:r>
        <w:rPr>
          <w:spacing w:val="-4"/>
        </w:rPr>
        <w:t xml:space="preserve"> </w:t>
      </w:r>
      <w:r>
        <w:t>competencies</w:t>
      </w:r>
      <w:r>
        <w:rPr>
          <w:spacing w:val="-4"/>
        </w:rPr>
        <w:t xml:space="preserve"> </w:t>
      </w:r>
      <w:r>
        <w:t>demanded</w:t>
      </w:r>
      <w:r>
        <w:rPr>
          <w:spacing w:val="-4"/>
        </w:rPr>
        <w:t xml:space="preserve"> </w:t>
      </w:r>
      <w:r>
        <w:t>by</w:t>
      </w:r>
      <w:r>
        <w:rPr>
          <w:spacing w:val="-5"/>
        </w:rPr>
        <w:t xml:space="preserve"> </w:t>
      </w:r>
      <w:r>
        <w:t>today’s</w:t>
      </w:r>
      <w:r>
        <w:rPr>
          <w:spacing w:val="-4"/>
        </w:rPr>
        <w:t xml:space="preserve"> </w:t>
      </w:r>
      <w:r>
        <w:t>rigorous</w:t>
      </w:r>
      <w:r>
        <w:rPr>
          <w:spacing w:val="-4"/>
        </w:rPr>
        <w:t xml:space="preserve"> </w:t>
      </w:r>
      <w:r>
        <w:t>living</w:t>
      </w:r>
      <w:r>
        <w:rPr>
          <w:spacing w:val="-5"/>
        </w:rPr>
        <w:t xml:space="preserve"> </w:t>
      </w:r>
      <w:r>
        <w:t>and</w:t>
      </w:r>
      <w:r>
        <w:rPr>
          <w:spacing w:val="-4"/>
        </w:rPr>
        <w:t xml:space="preserve"> </w:t>
      </w:r>
      <w:r>
        <w:t>working</w:t>
      </w:r>
      <w:r>
        <w:rPr>
          <w:spacing w:val="-5"/>
        </w:rPr>
        <w:t xml:space="preserve"> </w:t>
      </w:r>
      <w:r>
        <w:t>spaces –</w:t>
      </w:r>
      <w:r>
        <w:rPr>
          <w:spacing w:val="-5"/>
        </w:rPr>
        <w:t xml:space="preserve"> </w:t>
      </w:r>
      <w:r>
        <w:t>such</w:t>
      </w:r>
      <w:r>
        <w:rPr>
          <w:spacing w:val="-5"/>
        </w:rPr>
        <w:t xml:space="preserve"> </w:t>
      </w:r>
      <w:r>
        <w:t>as communication,</w:t>
      </w:r>
      <w:r>
        <w:rPr>
          <w:spacing w:val="-10"/>
        </w:rPr>
        <w:t xml:space="preserve"> </w:t>
      </w:r>
      <w:r>
        <w:t>creativity,</w:t>
      </w:r>
      <w:r>
        <w:rPr>
          <w:spacing w:val="-10"/>
        </w:rPr>
        <w:t xml:space="preserve"> </w:t>
      </w:r>
      <w:r>
        <w:t>critical</w:t>
      </w:r>
      <w:r>
        <w:rPr>
          <w:spacing w:val="-9"/>
        </w:rPr>
        <w:t xml:space="preserve"> </w:t>
      </w:r>
      <w:r>
        <w:t>thinking,</w:t>
      </w:r>
      <w:r>
        <w:rPr>
          <w:spacing w:val="-10"/>
        </w:rPr>
        <w:t xml:space="preserve"> </w:t>
      </w:r>
      <w:r>
        <w:t>grit</w:t>
      </w:r>
      <w:r>
        <w:rPr>
          <w:spacing w:val="-9"/>
        </w:rPr>
        <w:t xml:space="preserve"> </w:t>
      </w:r>
      <w:r>
        <w:t>or</w:t>
      </w:r>
      <w:r>
        <w:rPr>
          <w:spacing w:val="-9"/>
        </w:rPr>
        <w:t xml:space="preserve"> </w:t>
      </w:r>
      <w:r>
        <w:t>resilience,</w:t>
      </w:r>
      <w:r>
        <w:rPr>
          <w:spacing w:val="-9"/>
        </w:rPr>
        <w:t xml:space="preserve"> </w:t>
      </w:r>
      <w:r>
        <w:t>and</w:t>
      </w:r>
      <w:r>
        <w:rPr>
          <w:spacing w:val="-10"/>
        </w:rPr>
        <w:t xml:space="preserve"> </w:t>
      </w:r>
      <w:r>
        <w:t>leadership</w:t>
      </w:r>
      <w:r>
        <w:rPr>
          <w:spacing w:val="-10"/>
        </w:rPr>
        <w:t xml:space="preserve"> </w:t>
      </w:r>
      <w:r>
        <w:t>skills.</w:t>
      </w:r>
      <w:r>
        <w:rPr>
          <w:spacing w:val="-8"/>
        </w:rPr>
        <w:t xml:space="preserve"> </w:t>
      </w:r>
      <w:r>
        <w:t>CBC</w:t>
      </w:r>
      <w:r>
        <w:rPr>
          <w:spacing w:val="-10"/>
        </w:rPr>
        <w:t xml:space="preserve"> </w:t>
      </w:r>
      <w:r>
        <w:t>seeks</w:t>
      </w:r>
      <w:r>
        <w:rPr>
          <w:spacing w:val="-8"/>
        </w:rPr>
        <w:t xml:space="preserve"> </w:t>
      </w:r>
      <w:r>
        <w:t>to</w:t>
      </w:r>
      <w:r>
        <w:rPr>
          <w:spacing w:val="-12"/>
        </w:rPr>
        <w:t xml:space="preserve"> </w:t>
      </w:r>
      <w:r>
        <w:t>make learners</w:t>
      </w:r>
      <w:r>
        <w:rPr>
          <w:spacing w:val="-2"/>
        </w:rPr>
        <w:t xml:space="preserve"> </w:t>
      </w:r>
      <w:r>
        <w:t>competent</w:t>
      </w:r>
      <w:r>
        <w:rPr>
          <w:spacing w:val="-4"/>
        </w:rPr>
        <w:t xml:space="preserve"> </w:t>
      </w:r>
      <w:r>
        <w:t>in</w:t>
      </w:r>
      <w:r>
        <w:rPr>
          <w:spacing w:val="-2"/>
        </w:rPr>
        <w:t xml:space="preserve"> </w:t>
      </w:r>
      <w:r>
        <w:t>seven</w:t>
      </w:r>
      <w:r>
        <w:rPr>
          <w:spacing w:val="-5"/>
        </w:rPr>
        <w:t xml:space="preserve"> </w:t>
      </w:r>
      <w:r>
        <w:t>key</w:t>
      </w:r>
      <w:r>
        <w:rPr>
          <w:spacing w:val="-2"/>
        </w:rPr>
        <w:t xml:space="preserve"> </w:t>
      </w:r>
      <w:r>
        <w:t>areas,</w:t>
      </w:r>
      <w:r>
        <w:rPr>
          <w:spacing w:val="-2"/>
        </w:rPr>
        <w:t xml:space="preserve"> </w:t>
      </w:r>
      <w:r>
        <w:t>namely</w:t>
      </w:r>
      <w:r>
        <w:rPr>
          <w:spacing w:val="-2"/>
        </w:rPr>
        <w:t xml:space="preserve"> </w:t>
      </w:r>
      <w:r>
        <w:rPr>
          <w:i/>
        </w:rPr>
        <w:t>communication</w:t>
      </w:r>
      <w:r>
        <w:rPr>
          <w:i/>
          <w:spacing w:val="-5"/>
        </w:rPr>
        <w:t xml:space="preserve"> </w:t>
      </w:r>
      <w:r>
        <w:rPr>
          <w:i/>
        </w:rPr>
        <w:t>and</w:t>
      </w:r>
      <w:r>
        <w:rPr>
          <w:i/>
          <w:spacing w:val="-2"/>
        </w:rPr>
        <w:t xml:space="preserve"> </w:t>
      </w:r>
      <w:r>
        <w:rPr>
          <w:i/>
        </w:rPr>
        <w:t>collaboration</w:t>
      </w:r>
      <w:r>
        <w:t>,</w:t>
      </w:r>
      <w:r>
        <w:rPr>
          <w:spacing w:val="-4"/>
        </w:rPr>
        <w:t xml:space="preserve"> </w:t>
      </w:r>
      <w:r>
        <w:rPr>
          <w:i/>
        </w:rPr>
        <w:t>critical</w:t>
      </w:r>
      <w:r>
        <w:rPr>
          <w:i/>
          <w:spacing w:val="-4"/>
        </w:rPr>
        <w:t xml:space="preserve"> </w:t>
      </w:r>
      <w:r>
        <w:rPr>
          <w:i/>
        </w:rPr>
        <w:t>thinking</w:t>
      </w:r>
      <w:r>
        <w:rPr>
          <w:i/>
          <w:spacing w:val="-1"/>
        </w:rPr>
        <w:t xml:space="preserve"> </w:t>
      </w:r>
      <w:r>
        <w:t xml:space="preserve">and </w:t>
      </w:r>
      <w:r>
        <w:rPr>
          <w:i/>
        </w:rPr>
        <w:t>problem-solving</w:t>
      </w:r>
      <w:r>
        <w:t xml:space="preserve">, </w:t>
      </w:r>
      <w:r>
        <w:rPr>
          <w:i/>
        </w:rPr>
        <w:t>creativity and imagination</w:t>
      </w:r>
      <w:r>
        <w:t xml:space="preserve">, </w:t>
      </w:r>
      <w:r>
        <w:rPr>
          <w:i/>
        </w:rPr>
        <w:t>citizenship, digital literacy</w:t>
      </w:r>
      <w:r>
        <w:t xml:space="preserve">, </w:t>
      </w:r>
      <w:r>
        <w:rPr>
          <w:i/>
        </w:rPr>
        <w:t>learning to learn</w:t>
      </w:r>
      <w:r>
        <w:t xml:space="preserve">, and </w:t>
      </w:r>
      <w:r>
        <w:rPr>
          <w:i/>
        </w:rPr>
        <w:t xml:space="preserve">self- </w:t>
      </w:r>
      <w:r>
        <w:rPr>
          <w:i/>
          <w:spacing w:val="-2"/>
        </w:rPr>
        <w:t>efficacy</w:t>
      </w:r>
      <w:r>
        <w:rPr>
          <w:spacing w:val="-2"/>
        </w:rPr>
        <w:t>.</w:t>
      </w:r>
    </w:p>
    <w:p w14:paraId="5621BA79" w14:textId="77777777" w:rsidR="00BC5305" w:rsidRDefault="00BC5305">
      <w:pPr>
        <w:pStyle w:val="BodyText"/>
        <w:spacing w:before="4"/>
        <w:rPr>
          <w:sz w:val="25"/>
        </w:rPr>
      </w:pPr>
    </w:p>
    <w:p w14:paraId="66FB9D87" w14:textId="45352A9A" w:rsidR="00BC5305" w:rsidRDefault="00716A09">
      <w:pPr>
        <w:pStyle w:val="BodyText"/>
        <w:spacing w:line="276" w:lineRule="auto"/>
        <w:ind w:left="1120" w:right="732"/>
        <w:jc w:val="both"/>
      </w:pPr>
      <w:r>
        <w:t>Through</w:t>
      </w:r>
      <w:r>
        <w:rPr>
          <w:spacing w:val="-1"/>
        </w:rPr>
        <w:t xml:space="preserve"> </w:t>
      </w:r>
      <w:r>
        <w:t>partnerships with</w:t>
      </w:r>
      <w:r>
        <w:rPr>
          <w:spacing w:val="-4"/>
        </w:rPr>
        <w:t xml:space="preserve"> </w:t>
      </w:r>
      <w:r>
        <w:t>the</w:t>
      </w:r>
      <w:r>
        <w:rPr>
          <w:spacing w:val="-1"/>
        </w:rPr>
        <w:t xml:space="preserve"> </w:t>
      </w:r>
      <w:r>
        <w:t>Ministry of Education</w:t>
      </w:r>
      <w:r>
        <w:rPr>
          <w:spacing w:val="-1"/>
        </w:rPr>
        <w:t xml:space="preserve"> </w:t>
      </w:r>
      <w:r>
        <w:t>and Kenya Institute</w:t>
      </w:r>
      <w:r>
        <w:rPr>
          <w:spacing w:val="-1"/>
        </w:rPr>
        <w:t xml:space="preserve"> </w:t>
      </w:r>
      <w:r>
        <w:t>of Curriculum Development at the national and county levels, community service learning through mentoring continued in 60 secondary</w:t>
      </w:r>
      <w:r>
        <w:rPr>
          <w:spacing w:val="-5"/>
        </w:rPr>
        <w:t xml:space="preserve"> </w:t>
      </w:r>
      <w:r>
        <w:t>schools</w:t>
      </w:r>
      <w:r>
        <w:rPr>
          <w:spacing w:val="-4"/>
        </w:rPr>
        <w:t xml:space="preserve"> </w:t>
      </w:r>
      <w:r>
        <w:t>across</w:t>
      </w:r>
      <w:r>
        <w:rPr>
          <w:spacing w:val="-4"/>
        </w:rPr>
        <w:t xml:space="preserve"> </w:t>
      </w:r>
      <w:r>
        <w:t>six</w:t>
      </w:r>
      <w:r>
        <w:rPr>
          <w:spacing w:val="-5"/>
        </w:rPr>
        <w:t xml:space="preserve"> </w:t>
      </w:r>
      <w:r>
        <w:t>counties.</w:t>
      </w:r>
      <w:r>
        <w:rPr>
          <w:spacing w:val="-5"/>
        </w:rPr>
        <w:t xml:space="preserve"> </w:t>
      </w:r>
      <w:r>
        <w:t>The</w:t>
      </w:r>
      <w:r>
        <w:rPr>
          <w:spacing w:val="-4"/>
        </w:rPr>
        <w:t xml:space="preserve"> </w:t>
      </w:r>
      <w:r>
        <w:t>mentoring</w:t>
      </w:r>
      <w:r>
        <w:rPr>
          <w:spacing w:val="-5"/>
        </w:rPr>
        <w:t xml:space="preserve"> </w:t>
      </w:r>
      <w:r>
        <w:t>provided</w:t>
      </w:r>
      <w:r>
        <w:rPr>
          <w:spacing w:val="-4"/>
        </w:rPr>
        <w:t xml:space="preserve"> </w:t>
      </w:r>
      <w:r>
        <w:t>learners</w:t>
      </w:r>
      <w:r>
        <w:rPr>
          <w:spacing w:val="-4"/>
        </w:rPr>
        <w:t xml:space="preserve"> </w:t>
      </w:r>
      <w:r>
        <w:t>with</w:t>
      </w:r>
      <w:r>
        <w:rPr>
          <w:spacing w:val="-7"/>
        </w:rPr>
        <w:t xml:space="preserve"> </w:t>
      </w:r>
      <w:r>
        <w:t>the</w:t>
      </w:r>
      <w:r>
        <w:rPr>
          <w:spacing w:val="-7"/>
        </w:rPr>
        <w:t xml:space="preserve"> </w:t>
      </w:r>
      <w:r>
        <w:t>knowledge,</w:t>
      </w:r>
      <w:r>
        <w:rPr>
          <w:spacing w:val="-4"/>
        </w:rPr>
        <w:t xml:space="preserve"> </w:t>
      </w:r>
      <w:proofErr w:type="gramStart"/>
      <w:r>
        <w:t>skills</w:t>
      </w:r>
      <w:proofErr w:type="gramEnd"/>
      <w:r>
        <w:rPr>
          <w:spacing w:val="-4"/>
        </w:rPr>
        <w:t xml:space="preserve"> </w:t>
      </w:r>
      <w:r>
        <w:t>and attitude</w:t>
      </w:r>
      <w:r>
        <w:rPr>
          <w:spacing w:val="-2"/>
        </w:rPr>
        <w:t xml:space="preserve"> </w:t>
      </w:r>
      <w:r>
        <w:t>to</w:t>
      </w:r>
      <w:r>
        <w:rPr>
          <w:spacing w:val="-2"/>
        </w:rPr>
        <w:t xml:space="preserve"> </w:t>
      </w:r>
      <w:r>
        <w:t>effectively</w:t>
      </w:r>
      <w:r>
        <w:rPr>
          <w:spacing w:val="-3"/>
        </w:rPr>
        <w:t xml:space="preserve"> </w:t>
      </w:r>
      <w:r>
        <w:t>manage</w:t>
      </w:r>
      <w:r>
        <w:rPr>
          <w:spacing w:val="-2"/>
        </w:rPr>
        <w:t xml:space="preserve"> </w:t>
      </w:r>
      <w:r>
        <w:t>daily</w:t>
      </w:r>
      <w:r>
        <w:rPr>
          <w:spacing w:val="-2"/>
        </w:rPr>
        <w:t xml:space="preserve"> </w:t>
      </w:r>
      <w:r>
        <w:t>challenges</w:t>
      </w:r>
      <w:r>
        <w:rPr>
          <w:spacing w:val="-2"/>
        </w:rPr>
        <w:t xml:space="preserve"> </w:t>
      </w:r>
      <w:r>
        <w:t>such</w:t>
      </w:r>
      <w:r>
        <w:rPr>
          <w:spacing w:val="-2"/>
        </w:rPr>
        <w:t xml:space="preserve"> </w:t>
      </w:r>
      <w:r>
        <w:t>as</w:t>
      </w:r>
      <w:r>
        <w:rPr>
          <w:spacing w:val="-2"/>
        </w:rPr>
        <w:t xml:space="preserve"> </w:t>
      </w:r>
      <w:r>
        <w:t>career</w:t>
      </w:r>
      <w:r>
        <w:rPr>
          <w:spacing w:val="-1"/>
        </w:rPr>
        <w:t xml:space="preserve"> </w:t>
      </w:r>
      <w:r>
        <w:t>choices,</w:t>
      </w:r>
      <w:r>
        <w:rPr>
          <w:spacing w:val="-2"/>
        </w:rPr>
        <w:t xml:space="preserve"> </w:t>
      </w:r>
      <w:r>
        <w:t>positive</w:t>
      </w:r>
      <w:r>
        <w:rPr>
          <w:spacing w:val="-2"/>
        </w:rPr>
        <w:t xml:space="preserve"> </w:t>
      </w:r>
      <w:r>
        <w:t>peer</w:t>
      </w:r>
      <w:r>
        <w:rPr>
          <w:spacing w:val="-2"/>
        </w:rPr>
        <w:t xml:space="preserve"> </w:t>
      </w:r>
      <w:r>
        <w:t>pressure,</w:t>
      </w:r>
      <w:r>
        <w:rPr>
          <w:spacing w:val="-2"/>
        </w:rPr>
        <w:t xml:space="preserve"> </w:t>
      </w:r>
      <w:r>
        <w:t>drug</w:t>
      </w:r>
      <w:r>
        <w:rPr>
          <w:spacing w:val="-2"/>
        </w:rPr>
        <w:t xml:space="preserve"> </w:t>
      </w:r>
      <w:r>
        <w:t>and substance</w:t>
      </w:r>
      <w:r>
        <w:rPr>
          <w:spacing w:val="-8"/>
        </w:rPr>
        <w:t xml:space="preserve"> </w:t>
      </w:r>
      <w:r>
        <w:t>abuse,</w:t>
      </w:r>
      <w:r>
        <w:rPr>
          <w:spacing w:val="-11"/>
        </w:rPr>
        <w:t xml:space="preserve"> </w:t>
      </w:r>
      <w:r>
        <w:t>negative</w:t>
      </w:r>
      <w:r>
        <w:rPr>
          <w:spacing w:val="-13"/>
        </w:rPr>
        <w:t xml:space="preserve"> </w:t>
      </w:r>
      <w:r>
        <w:t>media</w:t>
      </w:r>
      <w:r>
        <w:rPr>
          <w:spacing w:val="-11"/>
        </w:rPr>
        <w:t xml:space="preserve"> </w:t>
      </w:r>
      <w:r>
        <w:t>influence,</w:t>
      </w:r>
      <w:r>
        <w:rPr>
          <w:spacing w:val="-11"/>
        </w:rPr>
        <w:t xml:space="preserve"> </w:t>
      </w:r>
      <w:r>
        <w:t>online</w:t>
      </w:r>
      <w:r>
        <w:rPr>
          <w:spacing w:val="-8"/>
        </w:rPr>
        <w:t xml:space="preserve"> </w:t>
      </w:r>
      <w:r>
        <w:t>safety,</w:t>
      </w:r>
      <w:r>
        <w:rPr>
          <w:spacing w:val="-9"/>
        </w:rPr>
        <w:t xml:space="preserve"> </w:t>
      </w:r>
      <w:r>
        <w:t>and</w:t>
      </w:r>
      <w:r>
        <w:rPr>
          <w:spacing w:val="-11"/>
        </w:rPr>
        <w:t xml:space="preserve"> </w:t>
      </w:r>
      <w:r>
        <w:t>sexual</w:t>
      </w:r>
      <w:r>
        <w:rPr>
          <w:spacing w:val="-10"/>
        </w:rPr>
        <w:t xml:space="preserve"> </w:t>
      </w:r>
      <w:r>
        <w:t>and</w:t>
      </w:r>
      <w:r>
        <w:rPr>
          <w:spacing w:val="-11"/>
        </w:rPr>
        <w:t xml:space="preserve"> </w:t>
      </w:r>
      <w:r>
        <w:t>reproductive</w:t>
      </w:r>
      <w:r>
        <w:rPr>
          <w:spacing w:val="-11"/>
        </w:rPr>
        <w:t xml:space="preserve"> </w:t>
      </w:r>
      <w:r>
        <w:t>health</w:t>
      </w:r>
      <w:r>
        <w:rPr>
          <w:spacing w:val="-11"/>
        </w:rPr>
        <w:t xml:space="preserve"> </w:t>
      </w:r>
      <w:r>
        <w:t>and</w:t>
      </w:r>
      <w:r>
        <w:rPr>
          <w:spacing w:val="-11"/>
        </w:rPr>
        <w:t xml:space="preserve"> </w:t>
      </w:r>
      <w:r>
        <w:t xml:space="preserve">rights. In the second year of the programme, </w:t>
      </w:r>
      <w:r>
        <w:rPr>
          <w:b/>
        </w:rPr>
        <w:t xml:space="preserve">5,309 learners (2,858 girls or 54 per cent) and 2,451 boys or 46 per cent) </w:t>
      </w:r>
      <w:r>
        <w:t xml:space="preserve">were engaged in mentorship sessions across </w:t>
      </w:r>
      <w:r>
        <w:rPr>
          <w:b/>
        </w:rPr>
        <w:t xml:space="preserve">60 secondary schools </w:t>
      </w:r>
      <w:r>
        <w:t>nationally. These sessions</w:t>
      </w:r>
      <w:r>
        <w:rPr>
          <w:spacing w:val="-14"/>
        </w:rPr>
        <w:t xml:space="preserve"> </w:t>
      </w:r>
      <w:r>
        <w:t>covered</w:t>
      </w:r>
      <w:r>
        <w:rPr>
          <w:spacing w:val="-14"/>
        </w:rPr>
        <w:t xml:space="preserve"> </w:t>
      </w:r>
      <w:r>
        <w:t>personal</w:t>
      </w:r>
      <w:r>
        <w:rPr>
          <w:spacing w:val="-14"/>
        </w:rPr>
        <w:t xml:space="preserve"> </w:t>
      </w:r>
      <w:r>
        <w:t>empowerment,</w:t>
      </w:r>
      <w:r>
        <w:rPr>
          <w:spacing w:val="-13"/>
        </w:rPr>
        <w:t xml:space="preserve"> </w:t>
      </w:r>
      <w:r>
        <w:t>self-esteem,</w:t>
      </w:r>
      <w:r>
        <w:rPr>
          <w:spacing w:val="-14"/>
        </w:rPr>
        <w:t xml:space="preserve"> </w:t>
      </w:r>
      <w:r>
        <w:t>stress</w:t>
      </w:r>
      <w:r>
        <w:rPr>
          <w:spacing w:val="-14"/>
        </w:rPr>
        <w:t xml:space="preserve"> </w:t>
      </w:r>
      <w:r>
        <w:t>management,</w:t>
      </w:r>
      <w:r>
        <w:rPr>
          <w:spacing w:val="-14"/>
        </w:rPr>
        <w:t xml:space="preserve"> </w:t>
      </w:r>
      <w:r>
        <w:t>and</w:t>
      </w:r>
      <w:r>
        <w:rPr>
          <w:spacing w:val="-13"/>
        </w:rPr>
        <w:t xml:space="preserve"> </w:t>
      </w:r>
      <w:r>
        <w:t>enhancing</w:t>
      </w:r>
      <w:r>
        <w:rPr>
          <w:spacing w:val="-14"/>
        </w:rPr>
        <w:t xml:space="preserve"> </w:t>
      </w:r>
      <w:r>
        <w:t>resilience</w:t>
      </w:r>
      <w:r>
        <w:rPr>
          <w:spacing w:val="-12"/>
        </w:rPr>
        <w:t xml:space="preserve"> </w:t>
      </w:r>
      <w:r>
        <w:t xml:space="preserve">and transferable skills such as decision-making. The learners found the content practical and relatable to their context. </w:t>
      </w:r>
      <w:r>
        <w:rPr>
          <w:b/>
        </w:rPr>
        <w:t>The positive feedback resulted in increased enrolment in the mentorship session</w:t>
      </w:r>
      <w:r w:rsidR="00C14E9F">
        <w:rPr>
          <w:b/>
        </w:rPr>
        <w:t>,</w:t>
      </w:r>
      <w:r>
        <w:rPr>
          <w:b/>
        </w:rPr>
        <w:t xml:space="preserve"> surpassing the target of 4</w:t>
      </w:r>
      <w:r w:rsidR="008322AD">
        <w:rPr>
          <w:b/>
        </w:rPr>
        <w:t>,</w:t>
      </w:r>
      <w:r>
        <w:rPr>
          <w:b/>
        </w:rPr>
        <w:t>000 learners (50% girls)</w:t>
      </w:r>
      <w:r>
        <w:t>. The mentorship training has enhanced the decision-making</w:t>
      </w:r>
      <w:r>
        <w:rPr>
          <w:spacing w:val="-9"/>
        </w:rPr>
        <w:t xml:space="preserve"> </w:t>
      </w:r>
      <w:r>
        <w:t>power</w:t>
      </w:r>
      <w:r>
        <w:rPr>
          <w:spacing w:val="-8"/>
        </w:rPr>
        <w:t xml:space="preserve"> </w:t>
      </w:r>
      <w:r>
        <w:t>of</w:t>
      </w:r>
      <w:r>
        <w:rPr>
          <w:spacing w:val="-9"/>
        </w:rPr>
        <w:t xml:space="preserve"> </w:t>
      </w:r>
      <w:r>
        <w:t>high</w:t>
      </w:r>
      <w:r>
        <w:rPr>
          <w:spacing w:val="-10"/>
        </w:rPr>
        <w:t xml:space="preserve"> </w:t>
      </w:r>
      <w:r>
        <w:t>school</w:t>
      </w:r>
      <w:r>
        <w:rPr>
          <w:spacing w:val="-9"/>
        </w:rPr>
        <w:t xml:space="preserve"> </w:t>
      </w:r>
      <w:r>
        <w:t>students</w:t>
      </w:r>
      <w:r>
        <w:rPr>
          <w:spacing w:val="-12"/>
        </w:rPr>
        <w:t xml:space="preserve"> </w:t>
      </w:r>
      <w:r>
        <w:t>as</w:t>
      </w:r>
      <w:r>
        <w:rPr>
          <w:spacing w:val="-11"/>
        </w:rPr>
        <w:t xml:space="preserve"> </w:t>
      </w:r>
      <w:r>
        <w:t>they</w:t>
      </w:r>
      <w:r>
        <w:rPr>
          <w:spacing w:val="-12"/>
        </w:rPr>
        <w:t xml:space="preserve"> </w:t>
      </w:r>
      <w:r>
        <w:t>select</w:t>
      </w:r>
      <w:r>
        <w:rPr>
          <w:spacing w:val="-11"/>
        </w:rPr>
        <w:t xml:space="preserve"> </w:t>
      </w:r>
      <w:r>
        <w:t>subjects</w:t>
      </w:r>
      <w:r>
        <w:rPr>
          <w:spacing w:val="-11"/>
        </w:rPr>
        <w:t xml:space="preserve"> </w:t>
      </w:r>
      <w:r>
        <w:t>inclined</w:t>
      </w:r>
      <w:r>
        <w:rPr>
          <w:spacing w:val="-12"/>
        </w:rPr>
        <w:t xml:space="preserve"> </w:t>
      </w:r>
      <w:r>
        <w:t>to</w:t>
      </w:r>
      <w:r>
        <w:rPr>
          <w:spacing w:val="-12"/>
        </w:rPr>
        <w:t xml:space="preserve"> </w:t>
      </w:r>
      <w:r>
        <w:t>their</w:t>
      </w:r>
      <w:r>
        <w:rPr>
          <w:spacing w:val="-11"/>
        </w:rPr>
        <w:t xml:space="preserve"> </w:t>
      </w:r>
      <w:r>
        <w:t>career</w:t>
      </w:r>
      <w:r>
        <w:rPr>
          <w:spacing w:val="-9"/>
        </w:rPr>
        <w:t xml:space="preserve"> </w:t>
      </w:r>
      <w:r>
        <w:t>pathways. It</w:t>
      </w:r>
      <w:r>
        <w:rPr>
          <w:spacing w:val="-16"/>
        </w:rPr>
        <w:t xml:space="preserve"> </w:t>
      </w:r>
      <w:r>
        <w:t>has</w:t>
      </w:r>
      <w:r>
        <w:rPr>
          <w:spacing w:val="-14"/>
        </w:rPr>
        <w:t xml:space="preserve"> </w:t>
      </w:r>
      <w:r>
        <w:t>also</w:t>
      </w:r>
      <w:r>
        <w:rPr>
          <w:spacing w:val="-14"/>
        </w:rPr>
        <w:t xml:space="preserve"> </w:t>
      </w:r>
      <w:r>
        <w:t>provided</w:t>
      </w:r>
      <w:r>
        <w:rPr>
          <w:spacing w:val="-13"/>
        </w:rPr>
        <w:t xml:space="preserve"> </w:t>
      </w:r>
      <w:r>
        <w:t>a</w:t>
      </w:r>
      <w:r>
        <w:rPr>
          <w:spacing w:val="-14"/>
        </w:rPr>
        <w:t xml:space="preserve"> </w:t>
      </w:r>
      <w:r>
        <w:t>platform</w:t>
      </w:r>
      <w:r>
        <w:rPr>
          <w:spacing w:val="-14"/>
        </w:rPr>
        <w:t xml:space="preserve"> </w:t>
      </w:r>
      <w:r>
        <w:t>to</w:t>
      </w:r>
      <w:r>
        <w:rPr>
          <w:spacing w:val="-14"/>
        </w:rPr>
        <w:t xml:space="preserve"> </w:t>
      </w:r>
      <w:r>
        <w:t>freely</w:t>
      </w:r>
      <w:r>
        <w:rPr>
          <w:spacing w:val="-13"/>
        </w:rPr>
        <w:t xml:space="preserve"> </w:t>
      </w:r>
      <w:r>
        <w:t>discuss</w:t>
      </w:r>
      <w:r>
        <w:rPr>
          <w:spacing w:val="-14"/>
        </w:rPr>
        <w:t xml:space="preserve"> </w:t>
      </w:r>
      <w:r>
        <w:t>and</w:t>
      </w:r>
      <w:r>
        <w:rPr>
          <w:spacing w:val="-14"/>
        </w:rPr>
        <w:t xml:space="preserve"> </w:t>
      </w:r>
      <w:r>
        <w:t>address</w:t>
      </w:r>
      <w:r>
        <w:rPr>
          <w:spacing w:val="-14"/>
        </w:rPr>
        <w:t xml:space="preserve"> </w:t>
      </w:r>
      <w:r>
        <w:t>challenges</w:t>
      </w:r>
      <w:r>
        <w:rPr>
          <w:spacing w:val="-13"/>
        </w:rPr>
        <w:t xml:space="preserve"> </w:t>
      </w:r>
      <w:r>
        <w:t>affecting</w:t>
      </w:r>
      <w:r>
        <w:rPr>
          <w:spacing w:val="-14"/>
        </w:rPr>
        <w:t xml:space="preserve"> </w:t>
      </w:r>
      <w:r>
        <w:t>the</w:t>
      </w:r>
      <w:r>
        <w:rPr>
          <w:spacing w:val="-14"/>
        </w:rPr>
        <w:t xml:space="preserve"> </w:t>
      </w:r>
      <w:r>
        <w:t>quality</w:t>
      </w:r>
      <w:r>
        <w:rPr>
          <w:spacing w:val="-14"/>
        </w:rPr>
        <w:t xml:space="preserve"> </w:t>
      </w:r>
      <w:r>
        <w:t>of</w:t>
      </w:r>
      <w:r>
        <w:rPr>
          <w:spacing w:val="-13"/>
        </w:rPr>
        <w:t xml:space="preserve"> </w:t>
      </w:r>
      <w:r>
        <w:t>education and</w:t>
      </w:r>
      <w:r>
        <w:rPr>
          <w:spacing w:val="-3"/>
        </w:rPr>
        <w:t xml:space="preserve"> </w:t>
      </w:r>
      <w:r>
        <w:t>life</w:t>
      </w:r>
      <w:r>
        <w:rPr>
          <w:spacing w:val="-6"/>
        </w:rPr>
        <w:t xml:space="preserve"> </w:t>
      </w:r>
      <w:r>
        <w:t>challenges</w:t>
      </w:r>
      <w:r>
        <w:rPr>
          <w:spacing w:val="-5"/>
        </w:rPr>
        <w:t xml:space="preserve"> </w:t>
      </w:r>
      <w:r>
        <w:t>young</w:t>
      </w:r>
      <w:r>
        <w:rPr>
          <w:spacing w:val="-4"/>
        </w:rPr>
        <w:t xml:space="preserve"> </w:t>
      </w:r>
      <w:r>
        <w:t>people</w:t>
      </w:r>
      <w:r>
        <w:rPr>
          <w:spacing w:val="-6"/>
        </w:rPr>
        <w:t xml:space="preserve"> </w:t>
      </w:r>
      <w:r>
        <w:t>face</w:t>
      </w:r>
      <w:r>
        <w:rPr>
          <w:spacing w:val="-2"/>
        </w:rPr>
        <w:t xml:space="preserve"> </w:t>
      </w:r>
      <w:r>
        <w:t>such</w:t>
      </w:r>
      <w:r>
        <w:rPr>
          <w:spacing w:val="-3"/>
        </w:rPr>
        <w:t xml:space="preserve"> </w:t>
      </w:r>
      <w:r>
        <w:t>as</w:t>
      </w:r>
      <w:r>
        <w:rPr>
          <w:spacing w:val="-5"/>
        </w:rPr>
        <w:t xml:space="preserve"> </w:t>
      </w:r>
      <w:r>
        <w:t>teenage</w:t>
      </w:r>
      <w:r>
        <w:rPr>
          <w:spacing w:val="-6"/>
        </w:rPr>
        <w:t xml:space="preserve"> </w:t>
      </w:r>
      <w:r>
        <w:t>pregnancies,</w:t>
      </w:r>
      <w:r>
        <w:rPr>
          <w:spacing w:val="-4"/>
        </w:rPr>
        <w:t xml:space="preserve"> </w:t>
      </w:r>
      <w:proofErr w:type="gramStart"/>
      <w:r>
        <w:t>drugs</w:t>
      </w:r>
      <w:proofErr w:type="gramEnd"/>
      <w:r>
        <w:rPr>
          <w:spacing w:val="-3"/>
        </w:rPr>
        <w:t xml:space="preserve"> </w:t>
      </w:r>
      <w:r>
        <w:t>and</w:t>
      </w:r>
      <w:r>
        <w:rPr>
          <w:spacing w:val="-3"/>
        </w:rPr>
        <w:t xml:space="preserve"> </w:t>
      </w:r>
      <w:r>
        <w:t>substance</w:t>
      </w:r>
      <w:r>
        <w:rPr>
          <w:spacing w:val="-3"/>
        </w:rPr>
        <w:t xml:space="preserve"> </w:t>
      </w:r>
      <w:r>
        <w:t>abuse.</w:t>
      </w:r>
      <w:r>
        <w:rPr>
          <w:spacing w:val="-4"/>
        </w:rPr>
        <w:t xml:space="preserve"> </w:t>
      </w:r>
      <w:r>
        <w:t>90</w:t>
      </w:r>
      <w:r>
        <w:rPr>
          <w:spacing w:val="-6"/>
        </w:rPr>
        <w:t xml:space="preserve"> </w:t>
      </w:r>
      <w:r>
        <w:t>girls participated</w:t>
      </w:r>
      <w:r>
        <w:rPr>
          <w:spacing w:val="-13"/>
        </w:rPr>
        <w:t xml:space="preserve"> </w:t>
      </w:r>
      <w:r>
        <w:t>in</w:t>
      </w:r>
      <w:r>
        <w:rPr>
          <w:spacing w:val="-11"/>
        </w:rPr>
        <w:t xml:space="preserve"> </w:t>
      </w:r>
      <w:r>
        <w:t>community</w:t>
      </w:r>
      <w:r>
        <w:rPr>
          <w:spacing w:val="-11"/>
        </w:rPr>
        <w:t xml:space="preserve"> </w:t>
      </w:r>
      <w:r>
        <w:t>service</w:t>
      </w:r>
      <w:r>
        <w:rPr>
          <w:spacing w:val="-11"/>
        </w:rPr>
        <w:t xml:space="preserve"> </w:t>
      </w:r>
      <w:r>
        <w:t>learning</w:t>
      </w:r>
      <w:r>
        <w:rPr>
          <w:spacing w:val="-13"/>
        </w:rPr>
        <w:t xml:space="preserve"> </w:t>
      </w:r>
      <w:r>
        <w:t>across</w:t>
      </w:r>
      <w:r>
        <w:rPr>
          <w:spacing w:val="-11"/>
        </w:rPr>
        <w:t xml:space="preserve"> </w:t>
      </w:r>
      <w:r>
        <w:t>60</w:t>
      </w:r>
      <w:r>
        <w:rPr>
          <w:spacing w:val="-11"/>
        </w:rPr>
        <w:t xml:space="preserve"> </w:t>
      </w:r>
      <w:r>
        <w:t>secondary</w:t>
      </w:r>
      <w:r>
        <w:rPr>
          <w:spacing w:val="-11"/>
        </w:rPr>
        <w:t xml:space="preserve"> </w:t>
      </w:r>
      <w:r>
        <w:t>schools</w:t>
      </w:r>
      <w:r>
        <w:rPr>
          <w:spacing w:val="-11"/>
        </w:rPr>
        <w:t xml:space="preserve"> </w:t>
      </w:r>
      <w:r>
        <w:t>in</w:t>
      </w:r>
      <w:r>
        <w:rPr>
          <w:spacing w:val="-11"/>
        </w:rPr>
        <w:t xml:space="preserve"> </w:t>
      </w:r>
      <w:r>
        <w:t>5</w:t>
      </w:r>
      <w:r>
        <w:rPr>
          <w:spacing w:val="-11"/>
        </w:rPr>
        <w:t xml:space="preserve"> </w:t>
      </w:r>
      <w:r>
        <w:t>counties,</w:t>
      </w:r>
      <w:r>
        <w:rPr>
          <w:spacing w:val="34"/>
        </w:rPr>
        <w:t xml:space="preserve"> </w:t>
      </w:r>
      <w:r>
        <w:t>namely</w:t>
      </w:r>
      <w:r>
        <w:rPr>
          <w:spacing w:val="-11"/>
        </w:rPr>
        <w:t xml:space="preserve"> </w:t>
      </w:r>
      <w:r>
        <w:t xml:space="preserve">Turkana, </w:t>
      </w:r>
      <w:proofErr w:type="spellStart"/>
      <w:r>
        <w:t>Marsabit</w:t>
      </w:r>
      <w:proofErr w:type="spellEnd"/>
      <w:r>
        <w:t xml:space="preserve">, Samburu, </w:t>
      </w:r>
      <w:proofErr w:type="gramStart"/>
      <w:r>
        <w:t>Garissa</w:t>
      </w:r>
      <w:proofErr w:type="gramEnd"/>
      <w:r>
        <w:t xml:space="preserve"> and West Pokot.</w:t>
      </w:r>
    </w:p>
    <w:p w14:paraId="5DD7419F" w14:textId="77777777" w:rsidR="00BC5305" w:rsidRDefault="00BC5305">
      <w:pPr>
        <w:pStyle w:val="BodyText"/>
        <w:spacing w:before="5"/>
        <w:rPr>
          <w:sz w:val="25"/>
        </w:rPr>
      </w:pPr>
    </w:p>
    <w:p w14:paraId="25FD5B16" w14:textId="4A929F1D" w:rsidR="00BC5305" w:rsidRDefault="00716A09">
      <w:pPr>
        <w:spacing w:line="276" w:lineRule="auto"/>
        <w:ind w:left="1120" w:right="732"/>
        <w:jc w:val="both"/>
        <w:rPr>
          <w:b/>
        </w:rPr>
      </w:pPr>
      <w:r>
        <w:t xml:space="preserve">The two-year cumulative beneficiaries reached between 2021 – 2022 are </w:t>
      </w:r>
      <w:r>
        <w:rPr>
          <w:b/>
        </w:rPr>
        <w:t xml:space="preserve">14,102 </w:t>
      </w:r>
      <w:r>
        <w:t xml:space="preserve">learners: 7,491 girls (53 per cent), and 6,611 boys (47 per cent). In the first year of the programme, 8,793 learners – 4,633 girls (53 per cent) and 4,160 boys (47 per cent) – including 413 children with disabilities (5 per cent), were trained on life skills, child protection, career guidance, role modelling and community service learning. The training </w:t>
      </w:r>
      <w:r w:rsidR="00E2239B">
        <w:t xml:space="preserve">has </w:t>
      </w:r>
      <w:r>
        <w:t xml:space="preserve">contributed to achieving the first three outcomes of the programme namely </w:t>
      </w:r>
      <w:r>
        <w:rPr>
          <w:b/>
        </w:rPr>
        <w:t>equipping young people with skills for the future of work</w:t>
      </w:r>
      <w:r>
        <w:t xml:space="preserve">, </w:t>
      </w:r>
      <w:r>
        <w:rPr>
          <w:b/>
        </w:rPr>
        <w:t xml:space="preserve">making market linkages for young people </w:t>
      </w:r>
      <w:r>
        <w:t xml:space="preserve">and </w:t>
      </w:r>
      <w:r>
        <w:rPr>
          <w:b/>
        </w:rPr>
        <w:t xml:space="preserve">promoting equitable access to quality education, training, employment, and </w:t>
      </w:r>
      <w:r>
        <w:rPr>
          <w:b/>
          <w:spacing w:val="-2"/>
        </w:rPr>
        <w:t>entrepreneurship.</w:t>
      </w:r>
    </w:p>
    <w:p w14:paraId="039C2B2B" w14:textId="77777777" w:rsidR="00BC5305" w:rsidRDefault="00BC5305">
      <w:pPr>
        <w:pStyle w:val="BodyText"/>
        <w:spacing w:before="3"/>
        <w:rPr>
          <w:b/>
          <w:sz w:val="25"/>
        </w:rPr>
      </w:pPr>
    </w:p>
    <w:p w14:paraId="1930D1BD" w14:textId="41D789A0" w:rsidR="00BC5305" w:rsidRDefault="00716A09">
      <w:pPr>
        <w:pStyle w:val="BodyText"/>
        <w:spacing w:before="1" w:line="276" w:lineRule="auto"/>
        <w:ind w:left="1120" w:right="735"/>
        <w:jc w:val="both"/>
      </w:pPr>
      <w:r>
        <w:t>UNICEF</w:t>
      </w:r>
      <w:r>
        <w:rPr>
          <w:spacing w:val="-14"/>
        </w:rPr>
        <w:t xml:space="preserve"> </w:t>
      </w:r>
      <w:r>
        <w:t>also</w:t>
      </w:r>
      <w:r>
        <w:rPr>
          <w:spacing w:val="-14"/>
        </w:rPr>
        <w:t xml:space="preserve"> </w:t>
      </w:r>
      <w:r>
        <w:t>supported</w:t>
      </w:r>
      <w:r>
        <w:rPr>
          <w:spacing w:val="-14"/>
        </w:rPr>
        <w:t xml:space="preserve"> </w:t>
      </w:r>
      <w:r>
        <w:t>the</w:t>
      </w:r>
      <w:r>
        <w:rPr>
          <w:spacing w:val="-13"/>
        </w:rPr>
        <w:t xml:space="preserve"> </w:t>
      </w:r>
      <w:r>
        <w:t>development</w:t>
      </w:r>
      <w:r>
        <w:rPr>
          <w:spacing w:val="-14"/>
        </w:rPr>
        <w:t xml:space="preserve"> </w:t>
      </w:r>
      <w:r>
        <w:t>of</w:t>
      </w:r>
      <w:r>
        <w:rPr>
          <w:spacing w:val="-14"/>
        </w:rPr>
        <w:t xml:space="preserve"> </w:t>
      </w:r>
      <w:r>
        <w:t>a</w:t>
      </w:r>
      <w:r>
        <w:rPr>
          <w:spacing w:val="-14"/>
        </w:rPr>
        <w:t xml:space="preserve"> </w:t>
      </w:r>
      <w:r>
        <w:t>framework</w:t>
      </w:r>
      <w:r>
        <w:rPr>
          <w:spacing w:val="-13"/>
        </w:rPr>
        <w:t xml:space="preserve"> </w:t>
      </w:r>
      <w:r>
        <w:t>for</w:t>
      </w:r>
      <w:r>
        <w:rPr>
          <w:spacing w:val="-14"/>
        </w:rPr>
        <w:t xml:space="preserve"> </w:t>
      </w:r>
      <w:r>
        <w:t>the</w:t>
      </w:r>
      <w:r>
        <w:rPr>
          <w:spacing w:val="-14"/>
        </w:rPr>
        <w:t xml:space="preserve"> </w:t>
      </w:r>
      <w:r>
        <w:t>implementation</w:t>
      </w:r>
      <w:r>
        <w:rPr>
          <w:spacing w:val="-14"/>
        </w:rPr>
        <w:t xml:space="preserve"> </w:t>
      </w:r>
      <w:r>
        <w:t>of</w:t>
      </w:r>
      <w:r>
        <w:rPr>
          <w:spacing w:val="-13"/>
        </w:rPr>
        <w:t xml:space="preserve"> </w:t>
      </w:r>
      <w:r>
        <w:t>Community</w:t>
      </w:r>
      <w:r>
        <w:rPr>
          <w:spacing w:val="-14"/>
        </w:rPr>
        <w:t xml:space="preserve"> </w:t>
      </w:r>
      <w:r>
        <w:t>Service Learning (CSL), Value-based Education (VBE), Parental Empowerment and Engagement (PEE), Citizenship Education (CE), and Environmental Education (EE) aimed at a holistic implementation</w:t>
      </w:r>
      <w:r>
        <w:rPr>
          <w:spacing w:val="70"/>
        </w:rPr>
        <w:t xml:space="preserve"> </w:t>
      </w:r>
      <w:r>
        <w:t>of</w:t>
      </w:r>
      <w:r>
        <w:rPr>
          <w:spacing w:val="69"/>
        </w:rPr>
        <w:t xml:space="preserve"> </w:t>
      </w:r>
      <w:r>
        <w:t>community</w:t>
      </w:r>
      <w:r>
        <w:rPr>
          <w:spacing w:val="71"/>
        </w:rPr>
        <w:t xml:space="preserve"> </w:t>
      </w:r>
      <w:r>
        <w:t>service</w:t>
      </w:r>
      <w:r>
        <w:rPr>
          <w:spacing w:val="66"/>
        </w:rPr>
        <w:t xml:space="preserve"> </w:t>
      </w:r>
      <w:r>
        <w:t>learning</w:t>
      </w:r>
      <w:r>
        <w:rPr>
          <w:spacing w:val="71"/>
        </w:rPr>
        <w:t xml:space="preserve"> </w:t>
      </w:r>
      <w:r>
        <w:t>and</w:t>
      </w:r>
      <w:r>
        <w:rPr>
          <w:spacing w:val="70"/>
        </w:rPr>
        <w:t xml:space="preserve"> </w:t>
      </w:r>
      <w:r>
        <w:t>inter-related</w:t>
      </w:r>
      <w:r>
        <w:rPr>
          <w:spacing w:val="71"/>
        </w:rPr>
        <w:t xml:space="preserve"> </w:t>
      </w:r>
      <w:r>
        <w:t>programmes</w:t>
      </w:r>
      <w:r>
        <w:rPr>
          <w:spacing w:val="70"/>
        </w:rPr>
        <w:t xml:space="preserve"> </w:t>
      </w:r>
      <w:r>
        <w:t>that</w:t>
      </w:r>
      <w:r>
        <w:rPr>
          <w:spacing w:val="69"/>
        </w:rPr>
        <w:t xml:space="preserve"> </w:t>
      </w:r>
      <w:r>
        <w:t>enhance</w:t>
      </w:r>
      <w:r>
        <w:rPr>
          <w:spacing w:val="69"/>
        </w:rPr>
        <w:t xml:space="preserve"> </w:t>
      </w:r>
      <w:r>
        <w:rPr>
          <w:spacing w:val="-5"/>
        </w:rPr>
        <w:t>the</w:t>
      </w:r>
    </w:p>
    <w:p w14:paraId="00EAED39" w14:textId="77777777" w:rsidR="00BC5305" w:rsidRDefault="00BC5305">
      <w:pPr>
        <w:spacing w:line="276" w:lineRule="auto"/>
        <w:jc w:val="both"/>
        <w:sectPr w:rsidR="00BC5305">
          <w:headerReference w:type="default" r:id="rId33"/>
          <w:footerReference w:type="default" r:id="rId34"/>
          <w:pgSz w:w="11910" w:h="16840"/>
          <w:pgMar w:top="500" w:right="700" w:bottom="1180" w:left="320" w:header="0" w:footer="1000" w:gutter="0"/>
          <w:cols w:space="720"/>
        </w:sectPr>
      </w:pPr>
    </w:p>
    <w:p w14:paraId="4F9B419A" w14:textId="77777777" w:rsidR="00BC5305" w:rsidRDefault="00BC5305">
      <w:pPr>
        <w:pStyle w:val="BodyText"/>
        <w:rPr>
          <w:sz w:val="20"/>
        </w:rPr>
      </w:pPr>
    </w:p>
    <w:p w14:paraId="12309CFF" w14:textId="77777777" w:rsidR="00BC5305" w:rsidRDefault="00BC5305">
      <w:pPr>
        <w:pStyle w:val="BodyText"/>
        <w:rPr>
          <w:sz w:val="20"/>
        </w:rPr>
      </w:pPr>
    </w:p>
    <w:p w14:paraId="6E039EBA" w14:textId="77777777" w:rsidR="00BC5305" w:rsidRDefault="00BC5305">
      <w:pPr>
        <w:pStyle w:val="BodyText"/>
        <w:spacing w:before="4"/>
        <w:rPr>
          <w:sz w:val="24"/>
        </w:rPr>
      </w:pPr>
    </w:p>
    <w:p w14:paraId="1BED3956" w14:textId="695B0665" w:rsidR="00BC5305" w:rsidRDefault="00716A09">
      <w:pPr>
        <w:pStyle w:val="BodyText"/>
        <w:spacing w:before="99" w:line="276" w:lineRule="auto"/>
        <w:ind w:left="1120" w:right="734" w:firstLine="21"/>
        <w:jc w:val="both"/>
      </w:pPr>
      <w:r>
        <w:rPr>
          <w:noProof/>
        </w:rPr>
        <w:drawing>
          <wp:anchor distT="0" distB="0" distL="0" distR="0" simplePos="0" relativeHeight="251646976" behindDoc="0" locked="0" layoutInCell="1" allowOverlap="1" wp14:anchorId="2E80C0DD" wp14:editId="1C73B714">
            <wp:simplePos x="0" y="0"/>
            <wp:positionH relativeFrom="page">
              <wp:posOffset>276368</wp:posOffset>
            </wp:positionH>
            <wp:positionV relativeFrom="paragraph">
              <wp:posOffset>-472682</wp:posOffset>
            </wp:positionV>
            <wp:extent cx="582786" cy="58278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9" cstate="print"/>
                    <a:stretch>
                      <a:fillRect/>
                    </a:stretch>
                  </pic:blipFill>
                  <pic:spPr>
                    <a:xfrm>
                      <a:off x="0" y="0"/>
                      <a:ext cx="582786" cy="582786"/>
                    </a:xfrm>
                    <a:prstGeom prst="rect">
                      <a:avLst/>
                    </a:prstGeom>
                  </pic:spPr>
                </pic:pic>
              </a:graphicData>
            </a:graphic>
          </wp:anchor>
        </w:drawing>
      </w:r>
      <w:r>
        <w:t>acquisition of 21</w:t>
      </w:r>
      <w:r>
        <w:rPr>
          <w:vertAlign w:val="superscript"/>
        </w:rPr>
        <w:t>st</w:t>
      </w:r>
      <w:r>
        <w:t xml:space="preserve"> century skills for learners. These programs will enable learners to develop</w:t>
      </w:r>
      <w:r w:rsidR="00496FEC">
        <w:t xml:space="preserve"> 21</w:t>
      </w:r>
      <w:r w:rsidR="00496FEC" w:rsidRPr="000609FA">
        <w:rPr>
          <w:vertAlign w:val="superscript"/>
        </w:rPr>
        <w:t>st</w:t>
      </w:r>
      <w:r w:rsidR="00496FEC">
        <w:t xml:space="preserve"> century </w:t>
      </w:r>
      <w:r>
        <w:t>skills essential and actively promote their social responsibility and citizenship.</w:t>
      </w:r>
    </w:p>
    <w:p w14:paraId="76BD6424" w14:textId="77777777" w:rsidR="00BC5305" w:rsidRDefault="00BC5305">
      <w:pPr>
        <w:pStyle w:val="BodyText"/>
        <w:spacing w:before="1"/>
        <w:rPr>
          <w:sz w:val="25"/>
        </w:rPr>
      </w:pPr>
    </w:p>
    <w:p w14:paraId="5AB7B95B" w14:textId="2FAABCB9" w:rsidR="00BC5305" w:rsidRDefault="00496FEC">
      <w:pPr>
        <w:pStyle w:val="BodyText"/>
        <w:spacing w:before="1" w:line="276" w:lineRule="auto"/>
        <w:ind w:left="1115" w:right="733"/>
        <w:jc w:val="both"/>
      </w:pPr>
      <w:r>
        <w:t>C</w:t>
      </w:r>
      <w:r w:rsidR="00EA50C9">
        <w:t>SL</w:t>
      </w:r>
      <w:r>
        <w:rPr>
          <w:spacing w:val="-13"/>
        </w:rPr>
        <w:t xml:space="preserve"> </w:t>
      </w:r>
      <w:r>
        <w:t>and</w:t>
      </w:r>
      <w:r>
        <w:rPr>
          <w:spacing w:val="-12"/>
        </w:rPr>
        <w:t xml:space="preserve"> </w:t>
      </w:r>
      <w:r>
        <w:t>competency-based</w:t>
      </w:r>
      <w:r>
        <w:rPr>
          <w:spacing w:val="-11"/>
        </w:rPr>
        <w:t xml:space="preserve"> </w:t>
      </w:r>
      <w:r>
        <w:t>education</w:t>
      </w:r>
      <w:r>
        <w:rPr>
          <w:spacing w:val="-11"/>
        </w:rPr>
        <w:t xml:space="preserve"> </w:t>
      </w:r>
      <w:r>
        <w:t>and</w:t>
      </w:r>
      <w:r>
        <w:rPr>
          <w:spacing w:val="-12"/>
        </w:rPr>
        <w:t xml:space="preserve"> </w:t>
      </w:r>
      <w:r>
        <w:t>training</w:t>
      </w:r>
      <w:r>
        <w:rPr>
          <w:spacing w:val="-11"/>
        </w:rPr>
        <w:t xml:space="preserve"> </w:t>
      </w:r>
      <w:r>
        <w:t>are</w:t>
      </w:r>
      <w:r w:rsidR="00CE7A01">
        <w:t xml:space="preserve"> one of the ‘accelerator </w:t>
      </w:r>
      <w:proofErr w:type="spellStart"/>
      <w:r w:rsidR="00CE7A01">
        <w:t>programmes’</w:t>
      </w:r>
      <w:proofErr w:type="spellEnd"/>
      <w:r w:rsidR="00CE7A01">
        <w:t xml:space="preserve"> in the GenU</w:t>
      </w:r>
      <w:r w:rsidR="00716A09">
        <w:rPr>
          <w:spacing w:val="-4"/>
        </w:rPr>
        <w:t xml:space="preserve"> </w:t>
      </w:r>
      <w:r w:rsidR="00716A09">
        <w:t>Country</w:t>
      </w:r>
      <w:r w:rsidR="00716A09">
        <w:rPr>
          <w:spacing w:val="-5"/>
        </w:rPr>
        <w:t xml:space="preserve"> </w:t>
      </w:r>
      <w:r w:rsidR="00716A09">
        <w:t>Investment</w:t>
      </w:r>
      <w:r w:rsidR="00716A09">
        <w:rPr>
          <w:spacing w:val="-4"/>
        </w:rPr>
        <w:t xml:space="preserve"> </w:t>
      </w:r>
      <w:proofErr w:type="gramStart"/>
      <w:r w:rsidR="00716A09">
        <w:t>Agenda</w:t>
      </w:r>
      <w:r w:rsidR="00EA50C9">
        <w:t>, and</w:t>
      </w:r>
      <w:proofErr w:type="gramEnd"/>
      <w:r w:rsidR="00716A09">
        <w:rPr>
          <w:spacing w:val="-3"/>
        </w:rPr>
        <w:t xml:space="preserve"> </w:t>
      </w:r>
      <w:r w:rsidR="00716A09">
        <w:t>have</w:t>
      </w:r>
      <w:r w:rsidR="00716A09">
        <w:rPr>
          <w:spacing w:val="-4"/>
        </w:rPr>
        <w:t xml:space="preserve"> </w:t>
      </w:r>
      <w:r w:rsidR="00716A09">
        <w:t>provided</w:t>
      </w:r>
      <w:r w:rsidR="00716A09">
        <w:rPr>
          <w:spacing w:val="-3"/>
        </w:rPr>
        <w:t xml:space="preserve"> </w:t>
      </w:r>
      <w:r w:rsidR="00716A09">
        <w:t>young people with opportunities to acquire transferable life skills that will lead to employment and lifelong learning.</w:t>
      </w:r>
      <w:r w:rsidR="00716A09">
        <w:rPr>
          <w:spacing w:val="-9"/>
        </w:rPr>
        <w:t xml:space="preserve"> </w:t>
      </w:r>
    </w:p>
    <w:p w14:paraId="554EB0B3" w14:textId="77777777" w:rsidR="00BC5305" w:rsidRDefault="00BC5305">
      <w:pPr>
        <w:pStyle w:val="BodyText"/>
        <w:spacing w:before="7"/>
        <w:rPr>
          <w:sz w:val="25"/>
        </w:rPr>
      </w:pPr>
    </w:p>
    <w:p w14:paraId="46DD984C" w14:textId="4416D096" w:rsidR="00BC5305" w:rsidRDefault="00716A09">
      <w:pPr>
        <w:pStyle w:val="Heading1"/>
        <w:spacing w:before="1" w:line="278" w:lineRule="auto"/>
        <w:ind w:left="1120" w:right="752" w:firstLine="0"/>
        <w:rPr>
          <w:b w:val="0"/>
        </w:rPr>
      </w:pPr>
      <w:r>
        <w:t>Outcome 2: Young people develop creativity as a mindset and</w:t>
      </w:r>
      <w:r>
        <w:rPr>
          <w:spacing w:val="-1"/>
        </w:rPr>
        <w:t xml:space="preserve"> </w:t>
      </w:r>
      <w:r>
        <w:t>are civically engaged through</w:t>
      </w:r>
      <w:r>
        <w:rPr>
          <w:spacing w:val="-1"/>
        </w:rPr>
        <w:t xml:space="preserve"> </w:t>
      </w:r>
      <w:r>
        <w:t>the Y</w:t>
      </w:r>
      <w:r w:rsidR="00C6267C">
        <w:t>oma</w:t>
      </w:r>
      <w:r>
        <w:t xml:space="preserve"> (Youth Agency Marketplace) model for Kenya</w:t>
      </w:r>
      <w:r>
        <w:rPr>
          <w:b w:val="0"/>
        </w:rPr>
        <w:t>.</w:t>
      </w:r>
    </w:p>
    <w:p w14:paraId="3E286A36" w14:textId="77777777" w:rsidR="00BC5305" w:rsidRDefault="00BC5305">
      <w:pPr>
        <w:pStyle w:val="BodyText"/>
        <w:spacing w:before="8"/>
        <w:rPr>
          <w:sz w:val="25"/>
        </w:rPr>
      </w:pPr>
    </w:p>
    <w:p w14:paraId="2F7F61D9" w14:textId="0DE5726D" w:rsidR="00BC5305" w:rsidRDefault="00716A09">
      <w:pPr>
        <w:pStyle w:val="BodyText"/>
        <w:spacing w:line="276" w:lineRule="auto"/>
        <w:ind w:left="1120" w:right="733"/>
        <w:jc w:val="both"/>
      </w:pPr>
      <w:r>
        <w:t>Young</w:t>
      </w:r>
      <w:r>
        <w:rPr>
          <w:spacing w:val="-14"/>
        </w:rPr>
        <w:t xml:space="preserve"> </w:t>
      </w:r>
      <w:r>
        <w:t>people</w:t>
      </w:r>
      <w:r>
        <w:rPr>
          <w:spacing w:val="-14"/>
        </w:rPr>
        <w:t xml:space="preserve"> </w:t>
      </w:r>
      <w:r>
        <w:t>are</w:t>
      </w:r>
      <w:r>
        <w:rPr>
          <w:spacing w:val="-14"/>
        </w:rPr>
        <w:t xml:space="preserve"> </w:t>
      </w:r>
      <w:r>
        <w:t>a</w:t>
      </w:r>
      <w:r>
        <w:rPr>
          <w:spacing w:val="-13"/>
        </w:rPr>
        <w:t xml:space="preserve"> </w:t>
      </w:r>
      <w:r>
        <w:t>national</w:t>
      </w:r>
      <w:r>
        <w:rPr>
          <w:spacing w:val="-14"/>
        </w:rPr>
        <w:t xml:space="preserve"> </w:t>
      </w:r>
      <w:r>
        <w:t>resource</w:t>
      </w:r>
      <w:r>
        <w:rPr>
          <w:spacing w:val="-14"/>
        </w:rPr>
        <w:t xml:space="preserve"> </w:t>
      </w:r>
      <w:r>
        <w:t>and</w:t>
      </w:r>
      <w:r>
        <w:rPr>
          <w:spacing w:val="-14"/>
        </w:rPr>
        <w:t xml:space="preserve"> </w:t>
      </w:r>
      <w:r w:rsidR="00C6267C">
        <w:t>have the potential</w:t>
      </w:r>
      <w:r>
        <w:rPr>
          <w:spacing w:val="-14"/>
        </w:rPr>
        <w:t xml:space="preserve"> </w:t>
      </w:r>
      <w:r>
        <w:t>to</w:t>
      </w:r>
      <w:r>
        <w:rPr>
          <w:spacing w:val="-14"/>
        </w:rPr>
        <w:t xml:space="preserve"> </w:t>
      </w:r>
      <w:r>
        <w:t>foster</w:t>
      </w:r>
      <w:r>
        <w:rPr>
          <w:spacing w:val="-13"/>
        </w:rPr>
        <w:t xml:space="preserve"> </w:t>
      </w:r>
      <w:r>
        <w:t>economic</w:t>
      </w:r>
      <w:r>
        <w:rPr>
          <w:spacing w:val="-14"/>
        </w:rPr>
        <w:t xml:space="preserve"> </w:t>
      </w:r>
      <w:r>
        <w:t>growth</w:t>
      </w:r>
      <w:r>
        <w:rPr>
          <w:spacing w:val="-14"/>
        </w:rPr>
        <w:t xml:space="preserve"> </w:t>
      </w:r>
      <w:r>
        <w:t>and</w:t>
      </w:r>
      <w:r>
        <w:rPr>
          <w:spacing w:val="-14"/>
        </w:rPr>
        <w:t xml:space="preserve"> </w:t>
      </w:r>
      <w:r>
        <w:t xml:space="preserve">societal change when engaged productively. Kenya’s youth population continues to grow </w:t>
      </w:r>
      <w:proofErr w:type="spellStart"/>
      <w:proofErr w:type="gramStart"/>
      <w:r>
        <w:t>rapidly</w:t>
      </w:r>
      <w:r w:rsidR="00C6267C">
        <w:t>;</w:t>
      </w:r>
      <w:r>
        <w:t>however</w:t>
      </w:r>
      <w:proofErr w:type="spellEnd"/>
      <w:proofErr w:type="gramEnd"/>
      <w:r>
        <w:t>, young people face significant socio-economic challenges including health issues,</w:t>
      </w:r>
      <w:r>
        <w:rPr>
          <w:spacing w:val="-3"/>
        </w:rPr>
        <w:t xml:space="preserve"> </w:t>
      </w:r>
      <w:r>
        <w:t>unemployment, lack of skills and limited access to ICT and</w:t>
      </w:r>
      <w:r w:rsidR="00C6267C">
        <w:t xml:space="preserve"> opportunities for</w:t>
      </w:r>
      <w:r>
        <w:t xml:space="preserve"> meaningful civic engagement.</w:t>
      </w:r>
    </w:p>
    <w:p w14:paraId="44D99F91" w14:textId="77777777" w:rsidR="00BC5305" w:rsidRDefault="00BC5305">
      <w:pPr>
        <w:pStyle w:val="BodyText"/>
        <w:spacing w:before="4"/>
        <w:rPr>
          <w:sz w:val="25"/>
        </w:rPr>
      </w:pPr>
    </w:p>
    <w:p w14:paraId="6BCB606E" w14:textId="77777777" w:rsidR="00BC5305" w:rsidRDefault="00716A09">
      <w:pPr>
        <w:pStyle w:val="BodyText"/>
        <w:spacing w:line="276" w:lineRule="auto"/>
        <w:ind w:left="1120" w:right="733"/>
        <w:jc w:val="both"/>
      </w:pPr>
      <w:r>
        <w:t>The</w:t>
      </w:r>
      <w:r>
        <w:rPr>
          <w:spacing w:val="-10"/>
        </w:rPr>
        <w:t xml:space="preserve"> </w:t>
      </w:r>
      <w:r>
        <w:t>Kenya</w:t>
      </w:r>
      <w:r>
        <w:rPr>
          <w:spacing w:val="-9"/>
        </w:rPr>
        <w:t xml:space="preserve"> </w:t>
      </w:r>
      <w:r>
        <w:t>Population</w:t>
      </w:r>
      <w:r>
        <w:rPr>
          <w:spacing w:val="-10"/>
        </w:rPr>
        <w:t xml:space="preserve"> </w:t>
      </w:r>
      <w:r>
        <w:t>and</w:t>
      </w:r>
      <w:r>
        <w:rPr>
          <w:spacing w:val="-12"/>
        </w:rPr>
        <w:t xml:space="preserve"> </w:t>
      </w:r>
      <w:r>
        <w:t>Housing</w:t>
      </w:r>
      <w:r>
        <w:rPr>
          <w:spacing w:val="-12"/>
        </w:rPr>
        <w:t xml:space="preserve"> </w:t>
      </w:r>
      <w:r>
        <w:t>Census</w:t>
      </w:r>
      <w:r>
        <w:rPr>
          <w:spacing w:val="-10"/>
        </w:rPr>
        <w:t xml:space="preserve"> </w:t>
      </w:r>
      <w:r>
        <w:t>report</w:t>
      </w:r>
      <w:r>
        <w:rPr>
          <w:spacing w:val="-10"/>
        </w:rPr>
        <w:t xml:space="preserve"> </w:t>
      </w:r>
      <w:r>
        <w:t>of</w:t>
      </w:r>
      <w:r>
        <w:rPr>
          <w:spacing w:val="-11"/>
        </w:rPr>
        <w:t xml:space="preserve"> </w:t>
      </w:r>
      <w:r>
        <w:t>December</w:t>
      </w:r>
      <w:r>
        <w:rPr>
          <w:spacing w:val="-9"/>
        </w:rPr>
        <w:t xml:space="preserve"> </w:t>
      </w:r>
      <w:r>
        <w:t>2019</w:t>
      </w:r>
      <w:r>
        <w:rPr>
          <w:spacing w:val="-11"/>
        </w:rPr>
        <w:t xml:space="preserve"> </w:t>
      </w:r>
      <w:r>
        <w:t>indicates</w:t>
      </w:r>
      <w:r>
        <w:rPr>
          <w:spacing w:val="-11"/>
        </w:rPr>
        <w:t xml:space="preserve"> </w:t>
      </w:r>
      <w:r>
        <w:t>that</w:t>
      </w:r>
      <w:r>
        <w:rPr>
          <w:spacing w:val="-11"/>
        </w:rPr>
        <w:t xml:space="preserve"> </w:t>
      </w:r>
      <w:r>
        <w:t>young</w:t>
      </w:r>
      <w:r>
        <w:rPr>
          <w:spacing w:val="-12"/>
        </w:rPr>
        <w:t xml:space="preserve"> </w:t>
      </w:r>
      <w:r>
        <w:t>people</w:t>
      </w:r>
      <w:r>
        <w:rPr>
          <w:spacing w:val="-12"/>
        </w:rPr>
        <w:t xml:space="preserve"> </w:t>
      </w:r>
      <w:r>
        <w:t>under 35</w:t>
      </w:r>
      <w:r>
        <w:rPr>
          <w:spacing w:val="-14"/>
        </w:rPr>
        <w:t xml:space="preserve"> </w:t>
      </w:r>
      <w:r>
        <w:t>years</w:t>
      </w:r>
      <w:r>
        <w:rPr>
          <w:spacing w:val="-14"/>
        </w:rPr>
        <w:t xml:space="preserve"> </w:t>
      </w:r>
      <w:r>
        <w:t>of</w:t>
      </w:r>
      <w:r>
        <w:rPr>
          <w:spacing w:val="-14"/>
        </w:rPr>
        <w:t xml:space="preserve"> </w:t>
      </w:r>
      <w:r>
        <w:t>age</w:t>
      </w:r>
      <w:r>
        <w:rPr>
          <w:spacing w:val="-13"/>
        </w:rPr>
        <w:t xml:space="preserve"> </w:t>
      </w:r>
      <w:r>
        <w:t>make</w:t>
      </w:r>
      <w:r>
        <w:rPr>
          <w:spacing w:val="-14"/>
        </w:rPr>
        <w:t xml:space="preserve"> </w:t>
      </w:r>
      <w:r>
        <w:t>up</w:t>
      </w:r>
      <w:r>
        <w:rPr>
          <w:spacing w:val="-14"/>
        </w:rPr>
        <w:t xml:space="preserve"> </w:t>
      </w:r>
      <w:r>
        <w:t>75.1</w:t>
      </w:r>
      <w:r>
        <w:rPr>
          <w:spacing w:val="-14"/>
        </w:rPr>
        <w:t xml:space="preserve"> </w:t>
      </w:r>
      <w:r>
        <w:t>per</w:t>
      </w:r>
      <w:r>
        <w:rPr>
          <w:spacing w:val="-13"/>
        </w:rPr>
        <w:t xml:space="preserve"> </w:t>
      </w:r>
      <w:r>
        <w:t>cent</w:t>
      </w:r>
      <w:r>
        <w:rPr>
          <w:spacing w:val="-14"/>
        </w:rPr>
        <w:t xml:space="preserve"> </w:t>
      </w:r>
      <w:r>
        <w:t>of</w:t>
      </w:r>
      <w:r>
        <w:rPr>
          <w:spacing w:val="-14"/>
        </w:rPr>
        <w:t xml:space="preserve"> </w:t>
      </w:r>
      <w:r>
        <w:t>Kenya’s</w:t>
      </w:r>
      <w:r>
        <w:rPr>
          <w:spacing w:val="-14"/>
        </w:rPr>
        <w:t xml:space="preserve"> </w:t>
      </w:r>
      <w:r>
        <w:t>population</w:t>
      </w:r>
      <w:r>
        <w:rPr>
          <w:spacing w:val="-13"/>
        </w:rPr>
        <w:t xml:space="preserve"> </w:t>
      </w:r>
      <w:r>
        <w:t>of</w:t>
      </w:r>
      <w:r>
        <w:rPr>
          <w:spacing w:val="-14"/>
        </w:rPr>
        <w:t xml:space="preserve"> </w:t>
      </w:r>
      <w:r>
        <w:t>47.5</w:t>
      </w:r>
      <w:r>
        <w:rPr>
          <w:spacing w:val="-14"/>
        </w:rPr>
        <w:t xml:space="preserve"> </w:t>
      </w:r>
      <w:proofErr w:type="gramStart"/>
      <w:r>
        <w:t>million,</w:t>
      </w:r>
      <w:r>
        <w:rPr>
          <w:spacing w:val="-14"/>
        </w:rPr>
        <w:t xml:space="preserve"> </w:t>
      </w:r>
      <w:r>
        <w:t>and</w:t>
      </w:r>
      <w:proofErr w:type="gramEnd"/>
      <w:r>
        <w:rPr>
          <w:spacing w:val="-13"/>
        </w:rPr>
        <w:t xml:space="preserve"> </w:t>
      </w:r>
      <w:r>
        <w:t>have</w:t>
      </w:r>
      <w:r>
        <w:rPr>
          <w:spacing w:val="-14"/>
        </w:rPr>
        <w:t xml:space="preserve"> </w:t>
      </w:r>
      <w:r>
        <w:t>an</w:t>
      </w:r>
      <w:r>
        <w:rPr>
          <w:spacing w:val="-14"/>
        </w:rPr>
        <w:t xml:space="preserve"> </w:t>
      </w:r>
      <w:r>
        <w:t>unemployment rate</w:t>
      </w:r>
      <w:r>
        <w:rPr>
          <w:spacing w:val="-4"/>
        </w:rPr>
        <w:t xml:space="preserve"> </w:t>
      </w:r>
      <w:r>
        <w:t>of</w:t>
      </w:r>
      <w:r>
        <w:rPr>
          <w:spacing w:val="-4"/>
        </w:rPr>
        <w:t xml:space="preserve"> </w:t>
      </w:r>
      <w:r>
        <w:t>14.2</w:t>
      </w:r>
      <w:r>
        <w:rPr>
          <w:spacing w:val="-5"/>
        </w:rPr>
        <w:t xml:space="preserve"> </w:t>
      </w:r>
      <w:r>
        <w:t>per</w:t>
      </w:r>
      <w:r>
        <w:rPr>
          <w:spacing w:val="-6"/>
        </w:rPr>
        <w:t xml:space="preserve"> </w:t>
      </w:r>
      <w:r>
        <w:t>cent</w:t>
      </w:r>
      <w:r>
        <w:rPr>
          <w:spacing w:val="-3"/>
        </w:rPr>
        <w:t xml:space="preserve"> </w:t>
      </w:r>
      <w:r>
        <w:t>–</w:t>
      </w:r>
      <w:r>
        <w:rPr>
          <w:spacing w:val="-5"/>
        </w:rPr>
        <w:t xml:space="preserve"> </w:t>
      </w:r>
      <w:r>
        <w:t>more</w:t>
      </w:r>
      <w:r>
        <w:rPr>
          <w:spacing w:val="-6"/>
        </w:rPr>
        <w:t xml:space="preserve"> </w:t>
      </w:r>
      <w:r>
        <w:t>than</w:t>
      </w:r>
      <w:r>
        <w:rPr>
          <w:spacing w:val="-4"/>
        </w:rPr>
        <w:t xml:space="preserve"> </w:t>
      </w:r>
      <w:r>
        <w:t>double</w:t>
      </w:r>
      <w:r>
        <w:rPr>
          <w:spacing w:val="-5"/>
        </w:rPr>
        <w:t xml:space="preserve"> </w:t>
      </w:r>
      <w:r>
        <w:t>the</w:t>
      </w:r>
      <w:r>
        <w:rPr>
          <w:spacing w:val="-4"/>
        </w:rPr>
        <w:t xml:space="preserve"> </w:t>
      </w:r>
      <w:r>
        <w:t>4.9</w:t>
      </w:r>
      <w:r>
        <w:rPr>
          <w:spacing w:val="-5"/>
        </w:rPr>
        <w:t xml:space="preserve"> </w:t>
      </w:r>
      <w:r>
        <w:t>per</w:t>
      </w:r>
      <w:r>
        <w:rPr>
          <w:spacing w:val="-6"/>
        </w:rPr>
        <w:t xml:space="preserve"> </w:t>
      </w:r>
      <w:r>
        <w:t>cent</w:t>
      </w:r>
      <w:r>
        <w:rPr>
          <w:spacing w:val="-4"/>
        </w:rPr>
        <w:t xml:space="preserve"> </w:t>
      </w:r>
      <w:r>
        <w:t>rate</w:t>
      </w:r>
      <w:r>
        <w:rPr>
          <w:spacing w:val="-3"/>
        </w:rPr>
        <w:t xml:space="preserve"> </w:t>
      </w:r>
      <w:r>
        <w:t>among</w:t>
      </w:r>
      <w:r>
        <w:rPr>
          <w:spacing w:val="-6"/>
        </w:rPr>
        <w:t xml:space="preserve"> </w:t>
      </w:r>
      <w:r>
        <w:t>the</w:t>
      </w:r>
      <w:r>
        <w:rPr>
          <w:spacing w:val="-4"/>
        </w:rPr>
        <w:t xml:space="preserve"> </w:t>
      </w:r>
      <w:r>
        <w:t>general</w:t>
      </w:r>
      <w:r>
        <w:rPr>
          <w:spacing w:val="-4"/>
        </w:rPr>
        <w:t xml:space="preserve"> </w:t>
      </w:r>
      <w:r>
        <w:t>population.</w:t>
      </w:r>
      <w:r>
        <w:rPr>
          <w:spacing w:val="-3"/>
        </w:rPr>
        <w:t xml:space="preserve"> </w:t>
      </w:r>
      <w:r>
        <w:t>Fifteen</w:t>
      </w:r>
      <w:r>
        <w:rPr>
          <w:spacing w:val="-4"/>
        </w:rPr>
        <w:t xml:space="preserve"> </w:t>
      </w:r>
      <w:r>
        <w:t xml:space="preserve">per cent of youth and young adults aged 15–35 years are not in education, </w:t>
      </w:r>
      <w:proofErr w:type="gramStart"/>
      <w:r>
        <w:t>employment</w:t>
      </w:r>
      <w:proofErr w:type="gramEnd"/>
      <w:r>
        <w:t xml:space="preserve"> or training, with a higher percentage of girls and young women represented (18 per cent compared with 9 per cent of boys/young men) owing to gender-specific constraints</w:t>
      </w:r>
      <w:r>
        <w:rPr>
          <w:vertAlign w:val="superscript"/>
        </w:rPr>
        <w:t>7</w:t>
      </w:r>
      <w:r>
        <w:t>.</w:t>
      </w:r>
      <w:r>
        <w:rPr>
          <w:spacing w:val="-2"/>
        </w:rPr>
        <w:t xml:space="preserve"> </w:t>
      </w:r>
      <w:r>
        <w:t>Unemployment and underemployment are highest</w:t>
      </w:r>
      <w:r>
        <w:rPr>
          <w:spacing w:val="-14"/>
        </w:rPr>
        <w:t xml:space="preserve"> </w:t>
      </w:r>
      <w:r>
        <w:t>among</w:t>
      </w:r>
      <w:r>
        <w:rPr>
          <w:spacing w:val="-14"/>
        </w:rPr>
        <w:t xml:space="preserve"> </w:t>
      </w:r>
      <w:r>
        <w:t>those</w:t>
      </w:r>
      <w:r>
        <w:rPr>
          <w:spacing w:val="-14"/>
        </w:rPr>
        <w:t xml:space="preserve"> </w:t>
      </w:r>
      <w:r>
        <w:t>aged</w:t>
      </w:r>
      <w:r>
        <w:rPr>
          <w:spacing w:val="-13"/>
        </w:rPr>
        <w:t xml:space="preserve"> </w:t>
      </w:r>
      <w:r>
        <w:t>15–35</w:t>
      </w:r>
      <w:r>
        <w:rPr>
          <w:spacing w:val="-14"/>
        </w:rPr>
        <w:t xml:space="preserve"> </w:t>
      </w:r>
      <w:r>
        <w:t>years,</w:t>
      </w:r>
      <w:r>
        <w:rPr>
          <w:spacing w:val="-14"/>
        </w:rPr>
        <w:t xml:space="preserve"> </w:t>
      </w:r>
      <w:r>
        <w:t>with</w:t>
      </w:r>
      <w:r>
        <w:rPr>
          <w:spacing w:val="-14"/>
        </w:rPr>
        <w:t xml:space="preserve"> </w:t>
      </w:r>
      <w:r>
        <w:t>unemployment</w:t>
      </w:r>
      <w:r>
        <w:rPr>
          <w:spacing w:val="-13"/>
        </w:rPr>
        <w:t xml:space="preserve"> </w:t>
      </w:r>
      <w:r>
        <w:t>varying</w:t>
      </w:r>
      <w:r>
        <w:rPr>
          <w:spacing w:val="-14"/>
        </w:rPr>
        <w:t xml:space="preserve"> </w:t>
      </w:r>
      <w:r>
        <w:t>according</w:t>
      </w:r>
      <w:r>
        <w:rPr>
          <w:spacing w:val="-14"/>
        </w:rPr>
        <w:t xml:space="preserve"> </w:t>
      </w:r>
      <w:r>
        <w:t>to</w:t>
      </w:r>
      <w:r>
        <w:rPr>
          <w:spacing w:val="-14"/>
        </w:rPr>
        <w:t xml:space="preserve"> </w:t>
      </w:r>
      <w:r>
        <w:t>education,</w:t>
      </w:r>
      <w:r>
        <w:rPr>
          <w:spacing w:val="-13"/>
        </w:rPr>
        <w:t xml:space="preserve"> </w:t>
      </w:r>
      <w:r>
        <w:t>age,</w:t>
      </w:r>
      <w:r>
        <w:rPr>
          <w:spacing w:val="-14"/>
        </w:rPr>
        <w:t xml:space="preserve"> </w:t>
      </w:r>
      <w:proofErr w:type="gramStart"/>
      <w:r>
        <w:t>gender</w:t>
      </w:r>
      <w:proofErr w:type="gramEnd"/>
      <w:r>
        <w:t xml:space="preserve"> and</w:t>
      </w:r>
      <w:r>
        <w:rPr>
          <w:spacing w:val="-4"/>
        </w:rPr>
        <w:t xml:space="preserve"> </w:t>
      </w:r>
      <w:r>
        <w:t>urban/rural</w:t>
      </w:r>
      <w:r>
        <w:rPr>
          <w:spacing w:val="-4"/>
        </w:rPr>
        <w:t xml:space="preserve"> </w:t>
      </w:r>
      <w:r>
        <w:t>setting.</w:t>
      </w:r>
      <w:r>
        <w:rPr>
          <w:spacing w:val="-7"/>
        </w:rPr>
        <w:t xml:space="preserve"> </w:t>
      </w:r>
      <w:r>
        <w:t>With</w:t>
      </w:r>
      <w:r>
        <w:rPr>
          <w:spacing w:val="-5"/>
        </w:rPr>
        <w:t xml:space="preserve"> </w:t>
      </w:r>
      <w:r>
        <w:t>500,000</w:t>
      </w:r>
      <w:r>
        <w:rPr>
          <w:spacing w:val="-7"/>
        </w:rPr>
        <w:t xml:space="preserve"> </w:t>
      </w:r>
      <w:r>
        <w:t>to</w:t>
      </w:r>
      <w:r>
        <w:rPr>
          <w:spacing w:val="-7"/>
        </w:rPr>
        <w:t xml:space="preserve"> </w:t>
      </w:r>
      <w:r>
        <w:t>800,000</w:t>
      </w:r>
      <w:r>
        <w:rPr>
          <w:spacing w:val="-3"/>
        </w:rPr>
        <w:t xml:space="preserve"> </w:t>
      </w:r>
      <w:r>
        <w:t>young</w:t>
      </w:r>
      <w:r>
        <w:rPr>
          <w:spacing w:val="-5"/>
        </w:rPr>
        <w:t xml:space="preserve"> </w:t>
      </w:r>
      <w:r>
        <w:t>Kenyans</w:t>
      </w:r>
      <w:r>
        <w:rPr>
          <w:spacing w:val="-4"/>
        </w:rPr>
        <w:t xml:space="preserve"> </w:t>
      </w:r>
      <w:r>
        <w:t>entering</w:t>
      </w:r>
      <w:r>
        <w:rPr>
          <w:spacing w:val="-7"/>
        </w:rPr>
        <w:t xml:space="preserve"> </w:t>
      </w:r>
      <w:r>
        <w:t>the</w:t>
      </w:r>
      <w:r>
        <w:rPr>
          <w:spacing w:val="-3"/>
        </w:rPr>
        <w:t xml:space="preserve"> </w:t>
      </w:r>
      <w:proofErr w:type="spellStart"/>
      <w:r>
        <w:t>labour</w:t>
      </w:r>
      <w:proofErr w:type="spellEnd"/>
      <w:r>
        <w:rPr>
          <w:spacing w:val="-6"/>
        </w:rPr>
        <w:t xml:space="preserve"> </w:t>
      </w:r>
      <w:r>
        <w:t>market</w:t>
      </w:r>
      <w:r>
        <w:rPr>
          <w:spacing w:val="-6"/>
        </w:rPr>
        <w:t xml:space="preserve"> </w:t>
      </w:r>
      <w:r>
        <w:t>each</w:t>
      </w:r>
      <w:r>
        <w:rPr>
          <w:spacing w:val="-4"/>
        </w:rPr>
        <w:t xml:space="preserve"> </w:t>
      </w:r>
      <w:r>
        <w:t>year, the economy has been unable to provide the necessary volume of employment opportunities – formal and informal alike – and young people have often been turned away for lack of experience.</w:t>
      </w:r>
      <w:r>
        <w:rPr>
          <w:vertAlign w:val="superscript"/>
        </w:rPr>
        <w:t>8</w:t>
      </w:r>
    </w:p>
    <w:p w14:paraId="743F453B" w14:textId="77777777" w:rsidR="00BC5305" w:rsidRDefault="00BC5305">
      <w:pPr>
        <w:pStyle w:val="BodyText"/>
        <w:spacing w:before="5"/>
        <w:rPr>
          <w:sz w:val="25"/>
        </w:rPr>
      </w:pPr>
    </w:p>
    <w:p w14:paraId="3A4FF094" w14:textId="77777777" w:rsidR="00BC5305" w:rsidRDefault="00716A09">
      <w:pPr>
        <w:pStyle w:val="BodyText"/>
        <w:spacing w:before="1" w:line="276" w:lineRule="auto"/>
        <w:ind w:left="1120" w:right="746"/>
        <w:jc w:val="both"/>
      </w:pPr>
      <w:r>
        <w:t>Despite</w:t>
      </w:r>
      <w:r>
        <w:rPr>
          <w:spacing w:val="-12"/>
        </w:rPr>
        <w:t xml:space="preserve"> </w:t>
      </w:r>
      <w:r>
        <w:t>the</w:t>
      </w:r>
      <w:r>
        <w:rPr>
          <w:spacing w:val="-14"/>
        </w:rPr>
        <w:t xml:space="preserve"> </w:t>
      </w:r>
      <w:r>
        <w:t>launch</w:t>
      </w:r>
      <w:r>
        <w:rPr>
          <w:spacing w:val="-10"/>
        </w:rPr>
        <w:t xml:space="preserve"> </w:t>
      </w:r>
      <w:r>
        <w:t>of</w:t>
      </w:r>
      <w:r>
        <w:rPr>
          <w:spacing w:val="-12"/>
        </w:rPr>
        <w:t xml:space="preserve"> </w:t>
      </w:r>
      <w:r>
        <w:t>the</w:t>
      </w:r>
      <w:r>
        <w:rPr>
          <w:spacing w:val="-12"/>
        </w:rPr>
        <w:t xml:space="preserve"> </w:t>
      </w:r>
      <w:r>
        <w:t>new</w:t>
      </w:r>
      <w:r>
        <w:rPr>
          <w:spacing w:val="-11"/>
        </w:rPr>
        <w:t xml:space="preserve"> </w:t>
      </w:r>
      <w:proofErr w:type="spellStart"/>
      <w:r>
        <w:rPr>
          <w:i/>
        </w:rPr>
        <w:t>Jitume</w:t>
      </w:r>
      <w:proofErr w:type="spellEnd"/>
      <w:r>
        <w:rPr>
          <w:i/>
          <w:spacing w:val="-12"/>
        </w:rPr>
        <w:t xml:space="preserve"> </w:t>
      </w:r>
      <w:proofErr w:type="spellStart"/>
      <w:r>
        <w:t>centres</w:t>
      </w:r>
      <w:proofErr w:type="spellEnd"/>
      <w:r>
        <w:t>,</w:t>
      </w:r>
      <w:r>
        <w:rPr>
          <w:spacing w:val="-13"/>
        </w:rPr>
        <w:t xml:space="preserve"> </w:t>
      </w:r>
      <w:r>
        <w:t>the</w:t>
      </w:r>
      <w:r>
        <w:rPr>
          <w:spacing w:val="-10"/>
        </w:rPr>
        <w:t xml:space="preserve"> </w:t>
      </w:r>
      <w:r>
        <w:t>existing</w:t>
      </w:r>
      <w:r>
        <w:rPr>
          <w:spacing w:val="-10"/>
        </w:rPr>
        <w:t xml:space="preserve"> </w:t>
      </w:r>
      <w:r>
        <w:t>Kenya</w:t>
      </w:r>
      <w:r>
        <w:rPr>
          <w:spacing w:val="-10"/>
        </w:rPr>
        <w:t xml:space="preserve"> </w:t>
      </w:r>
      <w:r>
        <w:t>Youth</w:t>
      </w:r>
      <w:r>
        <w:rPr>
          <w:spacing w:val="-11"/>
        </w:rPr>
        <w:t xml:space="preserve"> </w:t>
      </w:r>
      <w:r>
        <w:t>Employment</w:t>
      </w:r>
      <w:r>
        <w:rPr>
          <w:spacing w:val="-12"/>
        </w:rPr>
        <w:t xml:space="preserve"> </w:t>
      </w:r>
      <w:r>
        <w:t>and</w:t>
      </w:r>
      <w:r>
        <w:rPr>
          <w:spacing w:val="-10"/>
        </w:rPr>
        <w:t xml:space="preserve"> </w:t>
      </w:r>
      <w:r>
        <w:t xml:space="preserve">Opportunities Programme (KYEOP) and </w:t>
      </w:r>
      <w:proofErr w:type="spellStart"/>
      <w:r>
        <w:t>Ajira</w:t>
      </w:r>
      <w:proofErr w:type="spellEnd"/>
      <w:r>
        <w:t xml:space="preserve"> Digital Program, there remain challenges around inequitable access and poor connections to the </w:t>
      </w:r>
      <w:proofErr w:type="spellStart"/>
      <w:r>
        <w:t>labour</w:t>
      </w:r>
      <w:proofErr w:type="spellEnd"/>
      <w:r>
        <w:t xml:space="preserve"> market.</w:t>
      </w:r>
    </w:p>
    <w:p w14:paraId="27CD3941" w14:textId="77777777" w:rsidR="00BC5305" w:rsidRDefault="00BC5305">
      <w:pPr>
        <w:pStyle w:val="BodyText"/>
        <w:spacing w:before="1"/>
        <w:rPr>
          <w:sz w:val="26"/>
        </w:rPr>
      </w:pPr>
    </w:p>
    <w:p w14:paraId="071A4424" w14:textId="58455CE6" w:rsidR="00BC5305" w:rsidRDefault="00716A09">
      <w:pPr>
        <w:spacing w:line="276" w:lineRule="auto"/>
        <w:ind w:left="1120" w:right="733"/>
        <w:jc w:val="both"/>
      </w:pPr>
      <w:r>
        <w:t>Building on the innovative mindset of youth as agents of change, UNICEF Kenya and its partners continue to implement the Y</w:t>
      </w:r>
      <w:r w:rsidR="00C22800">
        <w:t>oma</w:t>
      </w:r>
      <w:r>
        <w:t xml:space="preserve"> model, </w:t>
      </w:r>
      <w:r>
        <w:rPr>
          <w:b/>
        </w:rPr>
        <w:t xml:space="preserve">connecting young people to training opportunities necessary for the </w:t>
      </w:r>
      <w:proofErr w:type="spellStart"/>
      <w:r>
        <w:rPr>
          <w:b/>
        </w:rPr>
        <w:t>labour</w:t>
      </w:r>
      <w:proofErr w:type="spellEnd"/>
      <w:r>
        <w:rPr>
          <w:b/>
        </w:rPr>
        <w:t xml:space="preserve"> market and enabling their access to mentorship, </w:t>
      </w:r>
      <w:proofErr w:type="gramStart"/>
      <w:r>
        <w:rPr>
          <w:b/>
        </w:rPr>
        <w:t>volunteer</w:t>
      </w:r>
      <w:proofErr w:type="gramEnd"/>
      <w:r>
        <w:rPr>
          <w:b/>
        </w:rPr>
        <w:t xml:space="preserve"> and work opportunities in their communities</w:t>
      </w:r>
      <w:r>
        <w:t>. Working with partners like the Kenya Girl Guides Association (KGGA), Kenya</w:t>
      </w:r>
      <w:r>
        <w:rPr>
          <w:spacing w:val="-2"/>
        </w:rPr>
        <w:t xml:space="preserve"> </w:t>
      </w:r>
      <w:r>
        <w:t>Scouts Association</w:t>
      </w:r>
      <w:r>
        <w:rPr>
          <w:spacing w:val="-2"/>
        </w:rPr>
        <w:t xml:space="preserve"> </w:t>
      </w:r>
      <w:r>
        <w:t>(KSA), National</w:t>
      </w:r>
      <w:r>
        <w:rPr>
          <w:spacing w:val="-1"/>
        </w:rPr>
        <w:t xml:space="preserve"> </w:t>
      </w:r>
      <w:r>
        <w:t>Youth Council</w:t>
      </w:r>
      <w:r>
        <w:rPr>
          <w:spacing w:val="-1"/>
        </w:rPr>
        <w:t xml:space="preserve"> </w:t>
      </w:r>
      <w:r>
        <w:t>(NYC) and</w:t>
      </w:r>
      <w:r>
        <w:rPr>
          <w:spacing w:val="-4"/>
        </w:rPr>
        <w:t xml:space="preserve"> </w:t>
      </w:r>
      <w:r>
        <w:t>State Department</w:t>
      </w:r>
      <w:r>
        <w:rPr>
          <w:spacing w:val="-1"/>
        </w:rPr>
        <w:t xml:space="preserve"> </w:t>
      </w:r>
      <w:r>
        <w:t>for Youth Affairs (SDYA) the Y</w:t>
      </w:r>
      <w:r w:rsidR="00C22800">
        <w:t>oma</w:t>
      </w:r>
      <w:r>
        <w:t xml:space="preserve"> model engaged </w:t>
      </w:r>
      <w:r w:rsidR="000921E6">
        <w:rPr>
          <w:b/>
        </w:rPr>
        <w:t>103</w:t>
      </w:r>
      <w:r w:rsidR="00427467">
        <w:rPr>
          <w:b/>
        </w:rPr>
        <w:t>,612</w:t>
      </w:r>
      <w:r>
        <w:rPr>
          <w:b/>
        </w:rPr>
        <w:t xml:space="preserve"> young people </w:t>
      </w:r>
      <w:r>
        <w:t>young</w:t>
      </w:r>
      <w:r>
        <w:rPr>
          <w:spacing w:val="-3"/>
        </w:rPr>
        <w:t xml:space="preserve"> </w:t>
      </w:r>
      <w:r>
        <w:t>people</w:t>
      </w:r>
      <w:r>
        <w:rPr>
          <w:spacing w:val="-5"/>
        </w:rPr>
        <w:t xml:space="preserve"> </w:t>
      </w:r>
      <w:r>
        <w:rPr>
          <w:b/>
        </w:rPr>
        <w:t>in</w:t>
      </w:r>
      <w:r>
        <w:rPr>
          <w:b/>
          <w:spacing w:val="-5"/>
        </w:rPr>
        <w:t xml:space="preserve"> </w:t>
      </w:r>
      <w:r>
        <w:rPr>
          <w:b/>
        </w:rPr>
        <w:t>activities</w:t>
      </w:r>
      <w:r>
        <w:rPr>
          <w:b/>
          <w:spacing w:val="-3"/>
        </w:rPr>
        <w:t xml:space="preserve"> </w:t>
      </w:r>
      <w:r w:rsidR="00C22800">
        <w:t>such as</w:t>
      </w:r>
      <w:r>
        <w:rPr>
          <w:spacing w:val="-2"/>
        </w:rPr>
        <w:t xml:space="preserve"> </w:t>
      </w:r>
      <w:r w:rsidR="00C22800">
        <w:t>community</w:t>
      </w:r>
      <w:r>
        <w:t xml:space="preserve"> tree planting, sports tournaments, digital skills training, community clean-ups, vaccination drives and smart agriculture training.</w:t>
      </w:r>
    </w:p>
    <w:p w14:paraId="15B4BE2C" w14:textId="77777777" w:rsidR="00BC5305" w:rsidRDefault="00BC5305">
      <w:pPr>
        <w:pStyle w:val="BodyText"/>
        <w:spacing w:before="4"/>
        <w:rPr>
          <w:sz w:val="25"/>
        </w:rPr>
      </w:pPr>
    </w:p>
    <w:p w14:paraId="0AF0935D" w14:textId="77777777" w:rsidR="00BC5305" w:rsidRDefault="00365317">
      <w:pPr>
        <w:pStyle w:val="BodyText"/>
        <w:spacing w:before="4"/>
        <w:rPr>
          <w:sz w:val="14"/>
        </w:rPr>
      </w:pPr>
      <w:r>
        <w:pict w14:anchorId="1E43371C">
          <v:rect id="docshape30" o:spid="_x0000_s1084" style="position:absolute;margin-left:1in;margin-top:9.45pt;width:2in;height:.6pt;z-index:-251649024;mso-wrap-distance-left:0;mso-wrap-distance-right:0;mso-position-horizontal-relative:page" fillcolor="black" stroked="f">
            <w10:wrap type="topAndBottom" anchorx="page"/>
          </v:rect>
        </w:pict>
      </w:r>
    </w:p>
    <w:p w14:paraId="4A520371" w14:textId="77777777" w:rsidR="00BC5305" w:rsidRDefault="00716A09">
      <w:pPr>
        <w:spacing w:before="99"/>
        <w:ind w:left="1120" w:right="767"/>
        <w:rPr>
          <w:sz w:val="18"/>
        </w:rPr>
      </w:pPr>
      <w:r>
        <w:rPr>
          <w:position w:val="6"/>
          <w:sz w:val="12"/>
        </w:rPr>
        <w:t>7</w:t>
      </w:r>
      <w:r>
        <w:rPr>
          <w:spacing w:val="12"/>
          <w:position w:val="6"/>
          <w:sz w:val="12"/>
        </w:rPr>
        <w:t xml:space="preserve"> </w:t>
      </w:r>
      <w:r>
        <w:rPr>
          <w:sz w:val="18"/>
        </w:rPr>
        <w:t>Kenya</w:t>
      </w:r>
      <w:r>
        <w:rPr>
          <w:spacing w:val="-4"/>
          <w:sz w:val="18"/>
        </w:rPr>
        <w:t xml:space="preserve"> </w:t>
      </w:r>
      <w:r>
        <w:rPr>
          <w:sz w:val="18"/>
        </w:rPr>
        <w:t>National</w:t>
      </w:r>
      <w:r>
        <w:rPr>
          <w:spacing w:val="-3"/>
          <w:sz w:val="18"/>
        </w:rPr>
        <w:t xml:space="preserve"> </w:t>
      </w:r>
      <w:r>
        <w:rPr>
          <w:sz w:val="18"/>
        </w:rPr>
        <w:t>Bureau</w:t>
      </w:r>
      <w:r>
        <w:rPr>
          <w:spacing w:val="-4"/>
          <w:sz w:val="18"/>
        </w:rPr>
        <w:t xml:space="preserve"> </w:t>
      </w:r>
      <w:r>
        <w:rPr>
          <w:sz w:val="18"/>
        </w:rPr>
        <w:t>of</w:t>
      </w:r>
      <w:r>
        <w:rPr>
          <w:spacing w:val="-3"/>
          <w:sz w:val="18"/>
        </w:rPr>
        <w:t xml:space="preserve"> </w:t>
      </w:r>
      <w:r>
        <w:rPr>
          <w:sz w:val="18"/>
        </w:rPr>
        <w:t xml:space="preserve">Statistics, </w:t>
      </w:r>
      <w:r>
        <w:rPr>
          <w:i/>
          <w:sz w:val="18"/>
        </w:rPr>
        <w:t>2019</w:t>
      </w:r>
      <w:r>
        <w:rPr>
          <w:i/>
          <w:spacing w:val="-2"/>
          <w:sz w:val="18"/>
        </w:rPr>
        <w:t xml:space="preserve"> </w:t>
      </w:r>
      <w:r>
        <w:rPr>
          <w:i/>
          <w:sz w:val="18"/>
        </w:rPr>
        <w:t>Kenya</w:t>
      </w:r>
      <w:r>
        <w:rPr>
          <w:i/>
          <w:spacing w:val="-2"/>
          <w:sz w:val="18"/>
        </w:rPr>
        <w:t xml:space="preserve"> </w:t>
      </w:r>
      <w:r>
        <w:rPr>
          <w:i/>
          <w:sz w:val="18"/>
        </w:rPr>
        <w:t>Population</w:t>
      </w:r>
      <w:r>
        <w:rPr>
          <w:i/>
          <w:spacing w:val="-2"/>
          <w:sz w:val="18"/>
        </w:rPr>
        <w:t xml:space="preserve"> </w:t>
      </w:r>
      <w:r>
        <w:rPr>
          <w:i/>
          <w:sz w:val="18"/>
        </w:rPr>
        <w:t>and</w:t>
      </w:r>
      <w:r>
        <w:rPr>
          <w:i/>
          <w:spacing w:val="-7"/>
          <w:sz w:val="18"/>
        </w:rPr>
        <w:t xml:space="preserve"> </w:t>
      </w:r>
      <w:r>
        <w:rPr>
          <w:i/>
          <w:sz w:val="18"/>
        </w:rPr>
        <w:t>Housing</w:t>
      </w:r>
      <w:r>
        <w:rPr>
          <w:i/>
          <w:spacing w:val="-2"/>
          <w:sz w:val="18"/>
        </w:rPr>
        <w:t xml:space="preserve"> </w:t>
      </w:r>
      <w:r>
        <w:rPr>
          <w:i/>
          <w:sz w:val="18"/>
        </w:rPr>
        <w:t>Census:</w:t>
      </w:r>
      <w:r>
        <w:rPr>
          <w:i/>
          <w:spacing w:val="-3"/>
          <w:sz w:val="18"/>
        </w:rPr>
        <w:t xml:space="preserve"> </w:t>
      </w:r>
      <w:r>
        <w:rPr>
          <w:i/>
          <w:sz w:val="18"/>
        </w:rPr>
        <w:t>Volume</w:t>
      </w:r>
      <w:r>
        <w:rPr>
          <w:i/>
          <w:spacing w:val="-4"/>
          <w:sz w:val="18"/>
        </w:rPr>
        <w:t xml:space="preserve"> </w:t>
      </w:r>
      <w:r>
        <w:rPr>
          <w:i/>
          <w:sz w:val="18"/>
        </w:rPr>
        <w:t>III:</w:t>
      </w:r>
      <w:r>
        <w:rPr>
          <w:i/>
          <w:spacing w:val="-3"/>
          <w:sz w:val="18"/>
        </w:rPr>
        <w:t xml:space="preserve"> </w:t>
      </w:r>
      <w:r>
        <w:rPr>
          <w:i/>
          <w:sz w:val="18"/>
        </w:rPr>
        <w:t>Distribution</w:t>
      </w:r>
      <w:r>
        <w:rPr>
          <w:i/>
          <w:spacing w:val="-4"/>
          <w:sz w:val="18"/>
        </w:rPr>
        <w:t xml:space="preserve"> </w:t>
      </w:r>
      <w:r>
        <w:rPr>
          <w:i/>
          <w:sz w:val="18"/>
        </w:rPr>
        <w:t>of</w:t>
      </w:r>
      <w:r>
        <w:rPr>
          <w:i/>
          <w:spacing w:val="-5"/>
          <w:sz w:val="18"/>
        </w:rPr>
        <w:t xml:space="preserve"> </w:t>
      </w:r>
      <w:r>
        <w:rPr>
          <w:i/>
          <w:sz w:val="18"/>
        </w:rPr>
        <w:t xml:space="preserve">population by age, </w:t>
      </w:r>
      <w:proofErr w:type="gramStart"/>
      <w:r>
        <w:rPr>
          <w:i/>
          <w:sz w:val="18"/>
        </w:rPr>
        <w:t>sex</w:t>
      </w:r>
      <w:proofErr w:type="gramEnd"/>
      <w:r>
        <w:rPr>
          <w:i/>
          <w:sz w:val="18"/>
        </w:rPr>
        <w:t xml:space="preserve"> and administrative units</w:t>
      </w:r>
      <w:r>
        <w:rPr>
          <w:sz w:val="18"/>
        </w:rPr>
        <w:t>, KNBS, Nairobi, 2019.</w:t>
      </w:r>
    </w:p>
    <w:p w14:paraId="7A68F12D" w14:textId="27CB760B" w:rsidR="00FB3493" w:rsidRDefault="00716A09" w:rsidP="000609FA">
      <w:pPr>
        <w:pStyle w:val="BodyText"/>
        <w:spacing w:before="91" w:line="276" w:lineRule="auto"/>
        <w:ind w:right="734"/>
        <w:jc w:val="both"/>
      </w:pPr>
      <w:r>
        <w:rPr>
          <w:position w:val="6"/>
          <w:sz w:val="12"/>
        </w:rPr>
        <w:t>8</w:t>
      </w:r>
      <w:r>
        <w:rPr>
          <w:spacing w:val="15"/>
          <w:position w:val="6"/>
          <w:sz w:val="12"/>
        </w:rPr>
        <w:t xml:space="preserve"> </w:t>
      </w:r>
      <w:r>
        <w:rPr>
          <w:spacing w:val="-2"/>
          <w:sz w:val="18"/>
        </w:rPr>
        <w:t>Ibid</w:t>
      </w:r>
    </w:p>
    <w:p w14:paraId="699110F5" w14:textId="4284E094" w:rsidR="00BC5305" w:rsidRDefault="00716A09">
      <w:pPr>
        <w:pStyle w:val="BodyText"/>
        <w:spacing w:before="1" w:line="276" w:lineRule="auto"/>
        <w:ind w:left="1120" w:right="733"/>
        <w:jc w:val="both"/>
      </w:pPr>
      <w:r>
        <w:t>Young people’s lack of control and decision-making power regarding productive resources and their low community participation justify the case for enhancing their engagement. The Government has committed</w:t>
      </w:r>
      <w:r>
        <w:rPr>
          <w:spacing w:val="-12"/>
        </w:rPr>
        <w:t xml:space="preserve"> </w:t>
      </w:r>
      <w:r>
        <w:t>to</w:t>
      </w:r>
      <w:r>
        <w:rPr>
          <w:spacing w:val="-14"/>
        </w:rPr>
        <w:t xml:space="preserve"> </w:t>
      </w:r>
      <w:r>
        <w:t>including</w:t>
      </w:r>
      <w:r>
        <w:rPr>
          <w:spacing w:val="-12"/>
        </w:rPr>
        <w:t xml:space="preserve"> </w:t>
      </w:r>
      <w:r>
        <w:t>youth</w:t>
      </w:r>
      <w:r>
        <w:rPr>
          <w:spacing w:val="-12"/>
        </w:rPr>
        <w:t xml:space="preserve"> </w:t>
      </w:r>
      <w:r>
        <w:t>in</w:t>
      </w:r>
      <w:r>
        <w:rPr>
          <w:spacing w:val="-14"/>
        </w:rPr>
        <w:t xml:space="preserve"> </w:t>
      </w:r>
      <w:r>
        <w:t>relevant</w:t>
      </w:r>
      <w:r>
        <w:rPr>
          <w:spacing w:val="-11"/>
        </w:rPr>
        <w:t xml:space="preserve"> </w:t>
      </w:r>
      <w:r>
        <w:t>planning</w:t>
      </w:r>
      <w:r>
        <w:rPr>
          <w:spacing w:val="-12"/>
        </w:rPr>
        <w:t xml:space="preserve"> </w:t>
      </w:r>
      <w:r>
        <w:t>and</w:t>
      </w:r>
      <w:r>
        <w:rPr>
          <w:spacing w:val="-14"/>
        </w:rPr>
        <w:t xml:space="preserve"> </w:t>
      </w:r>
      <w:r>
        <w:t>transformative</w:t>
      </w:r>
      <w:r>
        <w:rPr>
          <w:spacing w:val="-12"/>
        </w:rPr>
        <w:t xml:space="preserve"> </w:t>
      </w:r>
      <w:r>
        <w:t>processes</w:t>
      </w:r>
      <w:r>
        <w:rPr>
          <w:spacing w:val="-7"/>
        </w:rPr>
        <w:t xml:space="preserve"> </w:t>
      </w:r>
      <w:r>
        <w:t>under</w:t>
      </w:r>
      <w:r>
        <w:rPr>
          <w:spacing w:val="-11"/>
        </w:rPr>
        <w:t xml:space="preserve"> </w:t>
      </w:r>
      <w:r>
        <w:t>the</w:t>
      </w:r>
      <w:r>
        <w:rPr>
          <w:spacing w:val="-12"/>
        </w:rPr>
        <w:t xml:space="preserve"> </w:t>
      </w:r>
      <w:r>
        <w:t>Kenya</w:t>
      </w:r>
      <w:r>
        <w:rPr>
          <w:spacing w:val="-11"/>
        </w:rPr>
        <w:t xml:space="preserve"> </w:t>
      </w:r>
      <w:r>
        <w:t>Youth Development Policy.</w:t>
      </w:r>
      <w:r>
        <w:rPr>
          <w:vertAlign w:val="superscript"/>
        </w:rPr>
        <w:t>9</w:t>
      </w:r>
      <w:r>
        <w:t xml:space="preserve"> To this end, Youth Unite and Talk (</w:t>
      </w:r>
      <w:proofErr w:type="spellStart"/>
      <w:r>
        <w:t>Yunitok</w:t>
      </w:r>
      <w:proofErr w:type="spellEnd"/>
      <w:r>
        <w:t>)</w:t>
      </w:r>
      <w:r>
        <w:rPr>
          <w:vertAlign w:val="superscript"/>
        </w:rPr>
        <w:t>10</w:t>
      </w:r>
      <w:r>
        <w:t xml:space="preserve">, a youth engagement platform based on U-Report, was successfully launched in 2021 following a co-creation process with young people to develop a localized brand name for the platform that resonates with them, with more than </w:t>
      </w:r>
      <w:r w:rsidR="000609FA">
        <w:rPr>
          <w:noProof/>
        </w:rPr>
        <w:lastRenderedPageBreak/>
        <w:drawing>
          <wp:anchor distT="0" distB="0" distL="0" distR="0" simplePos="0" relativeHeight="251648000" behindDoc="0" locked="0" layoutInCell="1" allowOverlap="1" wp14:anchorId="18399E19" wp14:editId="59F9565D">
            <wp:simplePos x="0" y="0"/>
            <wp:positionH relativeFrom="page">
              <wp:posOffset>204404</wp:posOffset>
            </wp:positionH>
            <wp:positionV relativeFrom="paragraph">
              <wp:posOffset>-11199</wp:posOffset>
            </wp:positionV>
            <wp:extent cx="582295" cy="582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9" cstate="print"/>
                    <a:stretch>
                      <a:fillRect/>
                    </a:stretch>
                  </pic:blipFill>
                  <pic:spPr>
                    <a:xfrm>
                      <a:off x="0" y="0"/>
                      <a:ext cx="582295" cy="582295"/>
                    </a:xfrm>
                    <a:prstGeom prst="rect">
                      <a:avLst/>
                    </a:prstGeom>
                  </pic:spPr>
                </pic:pic>
              </a:graphicData>
            </a:graphic>
          </wp:anchor>
        </w:drawing>
      </w:r>
      <w:r>
        <w:t>126,000</w:t>
      </w:r>
      <w:r>
        <w:rPr>
          <w:vertAlign w:val="superscript"/>
        </w:rPr>
        <w:t>11</w:t>
      </w:r>
      <w:r>
        <w:t xml:space="preserve"> </w:t>
      </w:r>
      <w:proofErr w:type="spellStart"/>
      <w:r>
        <w:t>Yunitokers</w:t>
      </w:r>
      <w:proofErr w:type="spellEnd"/>
      <w:r>
        <w:t xml:space="preserve"> (49 per cent girls) enrolled. The </w:t>
      </w:r>
      <w:proofErr w:type="spellStart"/>
      <w:r>
        <w:t>Yunitok</w:t>
      </w:r>
      <w:proofErr w:type="spellEnd"/>
      <w:r>
        <w:t xml:space="preserve"> platform is available via SMS text messaging</w:t>
      </w:r>
      <w:r>
        <w:rPr>
          <w:spacing w:val="-1"/>
        </w:rPr>
        <w:t xml:space="preserve"> </w:t>
      </w:r>
      <w:r>
        <w:t>across</w:t>
      </w:r>
      <w:r>
        <w:rPr>
          <w:spacing w:val="-3"/>
        </w:rPr>
        <w:t xml:space="preserve"> </w:t>
      </w:r>
      <w:r>
        <w:t>the</w:t>
      </w:r>
      <w:r>
        <w:rPr>
          <w:spacing w:val="-1"/>
        </w:rPr>
        <w:t xml:space="preserve"> </w:t>
      </w:r>
      <w:r>
        <w:t>two</w:t>
      </w:r>
      <w:r>
        <w:rPr>
          <w:spacing w:val="-4"/>
        </w:rPr>
        <w:t xml:space="preserve"> </w:t>
      </w:r>
      <w:r>
        <w:t>major</w:t>
      </w:r>
      <w:r>
        <w:rPr>
          <w:spacing w:val="-1"/>
        </w:rPr>
        <w:t xml:space="preserve"> </w:t>
      </w:r>
      <w:r>
        <w:t>mobile</w:t>
      </w:r>
      <w:r>
        <w:rPr>
          <w:spacing w:val="-1"/>
        </w:rPr>
        <w:t xml:space="preserve"> </w:t>
      </w:r>
      <w:r>
        <w:t>operators</w:t>
      </w:r>
      <w:r>
        <w:rPr>
          <w:spacing w:val="-1"/>
        </w:rPr>
        <w:t xml:space="preserve"> </w:t>
      </w:r>
      <w:r>
        <w:t>in</w:t>
      </w:r>
      <w:r>
        <w:rPr>
          <w:spacing w:val="-1"/>
        </w:rPr>
        <w:t xml:space="preserve"> </w:t>
      </w:r>
      <w:r>
        <w:t>Kenya –</w:t>
      </w:r>
      <w:r>
        <w:rPr>
          <w:spacing w:val="-1"/>
        </w:rPr>
        <w:t xml:space="preserve"> </w:t>
      </w:r>
      <w:r>
        <w:t>together these operators</w:t>
      </w:r>
      <w:r>
        <w:rPr>
          <w:spacing w:val="-1"/>
        </w:rPr>
        <w:t xml:space="preserve"> </w:t>
      </w:r>
      <w:r>
        <w:t>cover</w:t>
      </w:r>
      <w:r>
        <w:rPr>
          <w:spacing w:val="-1"/>
        </w:rPr>
        <w:t xml:space="preserve"> </w:t>
      </w:r>
      <w:r>
        <w:t>more</w:t>
      </w:r>
      <w:r>
        <w:rPr>
          <w:spacing w:val="-3"/>
        </w:rPr>
        <w:t xml:space="preserve"> </w:t>
      </w:r>
      <w:r>
        <w:t xml:space="preserve">than 98 per cent of Kenya’s connected young people. A national steering committee for </w:t>
      </w:r>
      <w:proofErr w:type="spellStart"/>
      <w:r>
        <w:t>Yunitok</w:t>
      </w:r>
      <w:proofErr w:type="spellEnd"/>
      <w:r>
        <w:t xml:space="preserve"> has been established</w:t>
      </w:r>
      <w:r>
        <w:rPr>
          <w:spacing w:val="-13"/>
        </w:rPr>
        <w:t xml:space="preserve"> </w:t>
      </w:r>
      <w:r>
        <w:t>comprising</w:t>
      </w:r>
      <w:r>
        <w:rPr>
          <w:spacing w:val="-14"/>
        </w:rPr>
        <w:t xml:space="preserve"> </w:t>
      </w:r>
      <w:r>
        <w:t>of</w:t>
      </w:r>
      <w:r>
        <w:rPr>
          <w:spacing w:val="-12"/>
        </w:rPr>
        <w:t xml:space="preserve"> </w:t>
      </w:r>
      <w:r>
        <w:t>stakeholders</w:t>
      </w:r>
      <w:r>
        <w:rPr>
          <w:spacing w:val="-12"/>
        </w:rPr>
        <w:t xml:space="preserve"> </w:t>
      </w:r>
      <w:r>
        <w:t>such</w:t>
      </w:r>
      <w:r>
        <w:rPr>
          <w:spacing w:val="-14"/>
        </w:rPr>
        <w:t xml:space="preserve"> </w:t>
      </w:r>
      <w:r>
        <w:t>as</w:t>
      </w:r>
      <w:r>
        <w:rPr>
          <w:spacing w:val="-14"/>
        </w:rPr>
        <w:t xml:space="preserve"> </w:t>
      </w:r>
      <w:r>
        <w:t>the</w:t>
      </w:r>
      <w:r>
        <w:rPr>
          <w:spacing w:val="-10"/>
        </w:rPr>
        <w:t xml:space="preserve"> </w:t>
      </w:r>
      <w:r>
        <w:t>Kenya</w:t>
      </w:r>
      <w:r>
        <w:rPr>
          <w:spacing w:val="-13"/>
        </w:rPr>
        <w:t xml:space="preserve"> </w:t>
      </w:r>
      <w:r>
        <w:t>National</w:t>
      </w:r>
      <w:r>
        <w:rPr>
          <w:spacing w:val="-12"/>
        </w:rPr>
        <w:t xml:space="preserve"> </w:t>
      </w:r>
      <w:r>
        <w:t>Chamber</w:t>
      </w:r>
      <w:r>
        <w:rPr>
          <w:spacing w:val="-14"/>
        </w:rPr>
        <w:t xml:space="preserve"> </w:t>
      </w:r>
      <w:r>
        <w:t>of</w:t>
      </w:r>
      <w:r>
        <w:rPr>
          <w:spacing w:val="-12"/>
        </w:rPr>
        <w:t xml:space="preserve"> </w:t>
      </w:r>
      <w:r>
        <w:t>Commerce</w:t>
      </w:r>
      <w:r>
        <w:rPr>
          <w:spacing w:val="-13"/>
        </w:rPr>
        <w:t xml:space="preserve"> </w:t>
      </w:r>
      <w:r>
        <w:t>and</w:t>
      </w:r>
      <w:r>
        <w:rPr>
          <w:spacing w:val="-13"/>
        </w:rPr>
        <w:t xml:space="preserve"> </w:t>
      </w:r>
      <w:r>
        <w:t xml:space="preserve">Industry (KNCCI), Kenya Private Sector Alliance (KEPSA), Mastercard Foundation (MCF), Ministry of Education, Ministry of Health, Plan International, United Nations Population Fund (UNFPA) and the World Bank. The steering committee oversees young people's engagement through </w:t>
      </w:r>
      <w:proofErr w:type="spellStart"/>
      <w:r>
        <w:t>Yunitok</w:t>
      </w:r>
      <w:proofErr w:type="spellEnd"/>
      <w:r>
        <w:t xml:space="preserve">. It uses </w:t>
      </w:r>
      <w:proofErr w:type="spellStart"/>
      <w:r>
        <w:t>Yunitok</w:t>
      </w:r>
      <w:proofErr w:type="spellEnd"/>
      <w:r>
        <w:t xml:space="preserve"> poll results to advocate with stakeholders and policymakers and coordinates partners to </w:t>
      </w:r>
      <w:proofErr w:type="spellStart"/>
      <w:r>
        <w:t>mobilise</w:t>
      </w:r>
      <w:proofErr w:type="spellEnd"/>
      <w:r>
        <w:t xml:space="preserve"> young people through their existing networks of adolescents and young people.</w:t>
      </w:r>
    </w:p>
    <w:p w14:paraId="7D447020" w14:textId="77777777" w:rsidR="00BC5305" w:rsidRDefault="00BC5305">
      <w:pPr>
        <w:pStyle w:val="BodyText"/>
        <w:spacing w:before="5"/>
        <w:rPr>
          <w:sz w:val="25"/>
        </w:rPr>
      </w:pPr>
    </w:p>
    <w:p w14:paraId="458E75C2" w14:textId="08893048" w:rsidR="00BC5305" w:rsidRDefault="00716A09">
      <w:pPr>
        <w:spacing w:line="276" w:lineRule="auto"/>
        <w:ind w:left="1120" w:right="734"/>
        <w:jc w:val="both"/>
        <w:rPr>
          <w:b/>
        </w:rPr>
      </w:pPr>
      <w:r>
        <w:t>Ahead of the Kenya General Election on 9</w:t>
      </w:r>
      <w:r>
        <w:rPr>
          <w:vertAlign w:val="superscript"/>
        </w:rPr>
        <w:t>th</w:t>
      </w:r>
      <w:r>
        <w:t xml:space="preserve"> August 2022, over 42,000 young people – 86% of them aged</w:t>
      </w:r>
      <w:r>
        <w:rPr>
          <w:spacing w:val="-2"/>
        </w:rPr>
        <w:t xml:space="preserve"> </w:t>
      </w:r>
      <w:r>
        <w:t>between</w:t>
      </w:r>
      <w:r>
        <w:rPr>
          <w:spacing w:val="-2"/>
        </w:rPr>
        <w:t xml:space="preserve"> </w:t>
      </w:r>
      <w:r>
        <w:t>15</w:t>
      </w:r>
      <w:r>
        <w:rPr>
          <w:spacing w:val="-4"/>
        </w:rPr>
        <w:t xml:space="preserve"> </w:t>
      </w:r>
      <w:r>
        <w:t>and</w:t>
      </w:r>
      <w:r>
        <w:rPr>
          <w:spacing w:val="-4"/>
        </w:rPr>
        <w:t xml:space="preserve"> </w:t>
      </w:r>
      <w:r>
        <w:t>30</w:t>
      </w:r>
      <w:r>
        <w:rPr>
          <w:spacing w:val="-2"/>
        </w:rPr>
        <w:t xml:space="preserve"> </w:t>
      </w:r>
      <w:r>
        <w:t>-</w:t>
      </w:r>
      <w:r>
        <w:rPr>
          <w:spacing w:val="-3"/>
        </w:rPr>
        <w:t xml:space="preserve"> </w:t>
      </w:r>
      <w:r>
        <w:t>shared</w:t>
      </w:r>
      <w:r>
        <w:rPr>
          <w:spacing w:val="-4"/>
        </w:rPr>
        <w:t xml:space="preserve"> </w:t>
      </w:r>
      <w:r>
        <w:t>their</w:t>
      </w:r>
      <w:r>
        <w:rPr>
          <w:spacing w:val="-2"/>
        </w:rPr>
        <w:t xml:space="preserve"> </w:t>
      </w:r>
      <w:r>
        <w:t>views</w:t>
      </w:r>
      <w:r>
        <w:rPr>
          <w:spacing w:val="-4"/>
        </w:rPr>
        <w:t xml:space="preserve"> </w:t>
      </w:r>
      <w:r>
        <w:t>in</w:t>
      </w:r>
      <w:r>
        <w:rPr>
          <w:spacing w:val="-2"/>
        </w:rPr>
        <w:t xml:space="preserve"> </w:t>
      </w:r>
      <w:proofErr w:type="spellStart"/>
      <w:r>
        <w:t>Yunitok</w:t>
      </w:r>
      <w:proofErr w:type="spellEnd"/>
      <w:r>
        <w:rPr>
          <w:spacing w:val="-1"/>
        </w:rPr>
        <w:t xml:space="preserve"> </w:t>
      </w:r>
      <w:r>
        <w:t>opinion</w:t>
      </w:r>
      <w:r>
        <w:rPr>
          <w:spacing w:val="-5"/>
        </w:rPr>
        <w:t xml:space="preserve"> </w:t>
      </w:r>
      <w:r>
        <w:t>polls</w:t>
      </w:r>
      <w:r>
        <w:rPr>
          <w:spacing w:val="-4"/>
        </w:rPr>
        <w:t xml:space="preserve"> </w:t>
      </w:r>
      <w:r>
        <w:t>from</w:t>
      </w:r>
      <w:r>
        <w:rPr>
          <w:spacing w:val="-4"/>
        </w:rPr>
        <w:t xml:space="preserve"> </w:t>
      </w:r>
      <w:r>
        <w:t>June</w:t>
      </w:r>
      <w:r>
        <w:rPr>
          <w:spacing w:val="-2"/>
        </w:rPr>
        <w:t xml:space="preserve"> </w:t>
      </w:r>
      <w:r>
        <w:t>to</w:t>
      </w:r>
      <w:r>
        <w:rPr>
          <w:spacing w:val="-2"/>
        </w:rPr>
        <w:t xml:space="preserve"> </w:t>
      </w:r>
      <w:r>
        <w:t>July</w:t>
      </w:r>
      <w:r>
        <w:rPr>
          <w:spacing w:val="-2"/>
        </w:rPr>
        <w:t xml:space="preserve"> </w:t>
      </w:r>
      <w:r>
        <w:t>2022.</w:t>
      </w:r>
      <w:r>
        <w:rPr>
          <w:spacing w:val="-2"/>
        </w:rPr>
        <w:t xml:space="preserve"> </w:t>
      </w:r>
      <w:proofErr w:type="spellStart"/>
      <w:r>
        <w:t>Yunitok</w:t>
      </w:r>
      <w:proofErr w:type="spellEnd"/>
      <w:r>
        <w:t xml:space="preserve"> provided the platform for civic </w:t>
      </w:r>
      <w:proofErr w:type="gramStart"/>
      <w:r>
        <w:t>engagement</w:t>
      </w:r>
      <w:proofErr w:type="gramEnd"/>
      <w:r>
        <w:t xml:space="preserve"> and they called for stronger action on five priority issues namely: </w:t>
      </w:r>
      <w:r>
        <w:rPr>
          <w:b/>
        </w:rPr>
        <w:t>enhancing education</w:t>
      </w:r>
      <w:r>
        <w:t xml:space="preserve">, </w:t>
      </w:r>
      <w:r>
        <w:rPr>
          <w:b/>
        </w:rPr>
        <w:t>primary health care</w:t>
      </w:r>
      <w:r>
        <w:t xml:space="preserve">, </w:t>
      </w:r>
      <w:r>
        <w:rPr>
          <w:b/>
        </w:rPr>
        <w:t>social protection</w:t>
      </w:r>
      <w:r>
        <w:t xml:space="preserve">, </w:t>
      </w:r>
      <w:r>
        <w:rPr>
          <w:b/>
        </w:rPr>
        <w:t>ending violence against children</w:t>
      </w:r>
      <w:r>
        <w:t xml:space="preserve">, and </w:t>
      </w:r>
      <w:r>
        <w:rPr>
          <w:b/>
        </w:rPr>
        <w:t>climate change.</w:t>
      </w:r>
    </w:p>
    <w:p w14:paraId="05487051" w14:textId="77777777" w:rsidR="00BC5305" w:rsidRDefault="00BC5305">
      <w:pPr>
        <w:pStyle w:val="BodyText"/>
        <w:spacing w:before="3"/>
        <w:rPr>
          <w:b/>
          <w:sz w:val="25"/>
        </w:rPr>
      </w:pPr>
    </w:p>
    <w:p w14:paraId="470988ED" w14:textId="44E5E4BC" w:rsidR="00BC5305" w:rsidRDefault="00716A09">
      <w:pPr>
        <w:pStyle w:val="BodyText"/>
        <w:spacing w:line="276" w:lineRule="auto"/>
        <w:ind w:left="1120" w:right="733"/>
        <w:jc w:val="both"/>
        <w:rPr>
          <w:spacing w:val="-2"/>
        </w:rPr>
      </w:pPr>
      <w:r>
        <w:t xml:space="preserve">On enhancing education, 93% of respondents to the </w:t>
      </w:r>
      <w:proofErr w:type="spellStart"/>
      <w:r>
        <w:t>Yunitok</w:t>
      </w:r>
      <w:proofErr w:type="spellEnd"/>
      <w:r>
        <w:t xml:space="preserve"> poll believed that the Internet was ‘very’ or ‘somewhat’ important for doing well at school. Almost 40 percent of respondents believed that connecting</w:t>
      </w:r>
      <w:r>
        <w:rPr>
          <w:spacing w:val="-7"/>
        </w:rPr>
        <w:t xml:space="preserve"> </w:t>
      </w:r>
      <w:r>
        <w:t>schools</w:t>
      </w:r>
      <w:r>
        <w:rPr>
          <w:spacing w:val="-7"/>
        </w:rPr>
        <w:t xml:space="preserve"> </w:t>
      </w:r>
      <w:r>
        <w:t>to</w:t>
      </w:r>
      <w:r>
        <w:rPr>
          <w:spacing w:val="-7"/>
        </w:rPr>
        <w:t xml:space="preserve"> </w:t>
      </w:r>
      <w:r>
        <w:t>the</w:t>
      </w:r>
      <w:r>
        <w:rPr>
          <w:spacing w:val="-7"/>
        </w:rPr>
        <w:t xml:space="preserve"> </w:t>
      </w:r>
      <w:r>
        <w:t>Internet</w:t>
      </w:r>
      <w:r>
        <w:rPr>
          <w:spacing w:val="-6"/>
        </w:rPr>
        <w:t xml:space="preserve"> </w:t>
      </w:r>
      <w:r>
        <w:t>was</w:t>
      </w:r>
      <w:r>
        <w:rPr>
          <w:spacing w:val="-6"/>
        </w:rPr>
        <w:t xml:space="preserve"> </w:t>
      </w:r>
      <w:r>
        <w:t>the</w:t>
      </w:r>
      <w:r>
        <w:rPr>
          <w:spacing w:val="-7"/>
        </w:rPr>
        <w:t xml:space="preserve"> </w:t>
      </w:r>
      <w:r>
        <w:t>most</w:t>
      </w:r>
      <w:r>
        <w:rPr>
          <w:spacing w:val="-6"/>
        </w:rPr>
        <w:t xml:space="preserve"> </w:t>
      </w:r>
      <w:r>
        <w:t>urgent</w:t>
      </w:r>
      <w:r>
        <w:rPr>
          <w:spacing w:val="-6"/>
        </w:rPr>
        <w:t xml:space="preserve"> </w:t>
      </w:r>
      <w:r>
        <w:t>thing</w:t>
      </w:r>
      <w:r>
        <w:rPr>
          <w:spacing w:val="-7"/>
        </w:rPr>
        <w:t xml:space="preserve"> </w:t>
      </w:r>
      <w:r>
        <w:t>to</w:t>
      </w:r>
      <w:r>
        <w:rPr>
          <w:spacing w:val="-7"/>
        </w:rPr>
        <w:t xml:space="preserve"> </w:t>
      </w:r>
      <w:r>
        <w:t>address,</w:t>
      </w:r>
      <w:r>
        <w:rPr>
          <w:spacing w:val="-5"/>
        </w:rPr>
        <w:t xml:space="preserve"> </w:t>
      </w:r>
      <w:r>
        <w:t>with</w:t>
      </w:r>
      <w:r>
        <w:rPr>
          <w:spacing w:val="-7"/>
        </w:rPr>
        <w:t xml:space="preserve"> </w:t>
      </w:r>
      <w:r>
        <w:t>another</w:t>
      </w:r>
      <w:r>
        <w:rPr>
          <w:spacing w:val="-4"/>
        </w:rPr>
        <w:t xml:space="preserve"> </w:t>
      </w:r>
      <w:r>
        <w:t>33 percent</w:t>
      </w:r>
      <w:r>
        <w:rPr>
          <w:spacing w:val="-6"/>
        </w:rPr>
        <w:t xml:space="preserve"> </w:t>
      </w:r>
      <w:r>
        <w:t>calling for</w:t>
      </w:r>
      <w:r>
        <w:rPr>
          <w:spacing w:val="-4"/>
        </w:rPr>
        <w:t xml:space="preserve"> </w:t>
      </w:r>
      <w:r>
        <w:t>teacher</w:t>
      </w:r>
      <w:r>
        <w:rPr>
          <w:spacing w:val="-6"/>
        </w:rPr>
        <w:t xml:space="preserve"> </w:t>
      </w:r>
      <w:r>
        <w:t>training</w:t>
      </w:r>
      <w:r>
        <w:rPr>
          <w:spacing w:val="-5"/>
        </w:rPr>
        <w:t xml:space="preserve"> </w:t>
      </w:r>
      <w:r>
        <w:t>to</w:t>
      </w:r>
      <w:r>
        <w:rPr>
          <w:spacing w:val="-5"/>
        </w:rPr>
        <w:t xml:space="preserve"> </w:t>
      </w:r>
      <w:r>
        <w:t>be</w:t>
      </w:r>
      <w:r>
        <w:rPr>
          <w:spacing w:val="-4"/>
        </w:rPr>
        <w:t xml:space="preserve"> </w:t>
      </w:r>
      <w:proofErr w:type="spellStart"/>
      <w:r>
        <w:t>prioritised</w:t>
      </w:r>
      <w:proofErr w:type="spellEnd"/>
      <w:r>
        <w:t>.</w:t>
      </w:r>
      <w:r>
        <w:rPr>
          <w:spacing w:val="-5"/>
        </w:rPr>
        <w:t xml:space="preserve"> </w:t>
      </w:r>
      <w:r>
        <w:t>However,</w:t>
      </w:r>
      <w:r>
        <w:rPr>
          <w:spacing w:val="-5"/>
        </w:rPr>
        <w:t xml:space="preserve"> </w:t>
      </w:r>
      <w:r>
        <w:t>Internet</w:t>
      </w:r>
      <w:r>
        <w:rPr>
          <w:spacing w:val="-6"/>
        </w:rPr>
        <w:t xml:space="preserve"> </w:t>
      </w:r>
      <w:r>
        <w:t>connection</w:t>
      </w:r>
      <w:r>
        <w:rPr>
          <w:spacing w:val="-5"/>
        </w:rPr>
        <w:t xml:space="preserve"> </w:t>
      </w:r>
      <w:r>
        <w:t>in</w:t>
      </w:r>
      <w:r>
        <w:rPr>
          <w:spacing w:val="-5"/>
        </w:rPr>
        <w:t xml:space="preserve"> </w:t>
      </w:r>
      <w:r>
        <w:t>schools</w:t>
      </w:r>
      <w:r>
        <w:rPr>
          <w:spacing w:val="-4"/>
        </w:rPr>
        <w:t xml:space="preserve"> </w:t>
      </w:r>
      <w:r>
        <w:t>remains</w:t>
      </w:r>
      <w:r>
        <w:rPr>
          <w:spacing w:val="-4"/>
        </w:rPr>
        <w:t xml:space="preserve"> </w:t>
      </w:r>
      <w:r>
        <w:t>a</w:t>
      </w:r>
      <w:r>
        <w:rPr>
          <w:spacing w:val="-4"/>
        </w:rPr>
        <w:t xml:space="preserve"> </w:t>
      </w:r>
      <w:r>
        <w:t>challenge</w:t>
      </w:r>
      <w:r>
        <w:rPr>
          <w:spacing w:val="-1"/>
        </w:rPr>
        <w:t xml:space="preserve"> </w:t>
      </w:r>
      <w:r>
        <w:t>with less</w:t>
      </w:r>
      <w:r>
        <w:rPr>
          <w:spacing w:val="-7"/>
        </w:rPr>
        <w:t xml:space="preserve"> </w:t>
      </w:r>
      <w:r>
        <w:t>than</w:t>
      </w:r>
      <w:r>
        <w:rPr>
          <w:spacing w:val="-4"/>
        </w:rPr>
        <w:t xml:space="preserve"> </w:t>
      </w:r>
      <w:r>
        <w:t>half</w:t>
      </w:r>
      <w:r>
        <w:rPr>
          <w:spacing w:val="-4"/>
        </w:rPr>
        <w:t xml:space="preserve"> </w:t>
      </w:r>
      <w:r>
        <w:t>(40%)</w:t>
      </w:r>
      <w:r>
        <w:rPr>
          <w:spacing w:val="-4"/>
        </w:rPr>
        <w:t xml:space="preserve"> </w:t>
      </w:r>
      <w:r>
        <w:t>of</w:t>
      </w:r>
      <w:r>
        <w:rPr>
          <w:spacing w:val="-3"/>
        </w:rPr>
        <w:t xml:space="preserve"> </w:t>
      </w:r>
      <w:r>
        <w:t>parents’</w:t>
      </w:r>
      <w:r>
        <w:rPr>
          <w:spacing w:val="-6"/>
        </w:rPr>
        <w:t xml:space="preserve"> </w:t>
      </w:r>
      <w:r>
        <w:t>polls</w:t>
      </w:r>
      <w:r>
        <w:rPr>
          <w:spacing w:val="-7"/>
        </w:rPr>
        <w:t xml:space="preserve"> </w:t>
      </w:r>
      <w:r>
        <w:t>confirming</w:t>
      </w:r>
      <w:r>
        <w:rPr>
          <w:spacing w:val="-7"/>
        </w:rPr>
        <w:t xml:space="preserve"> </w:t>
      </w:r>
      <w:r>
        <w:t>that</w:t>
      </w:r>
      <w:r>
        <w:rPr>
          <w:spacing w:val="-6"/>
        </w:rPr>
        <w:t xml:space="preserve"> </w:t>
      </w:r>
      <w:r>
        <w:t>their</w:t>
      </w:r>
      <w:r>
        <w:rPr>
          <w:spacing w:val="-6"/>
        </w:rPr>
        <w:t xml:space="preserve"> </w:t>
      </w:r>
      <w:r>
        <w:t>children</w:t>
      </w:r>
      <w:r>
        <w:rPr>
          <w:spacing w:val="-7"/>
        </w:rPr>
        <w:t xml:space="preserve"> </w:t>
      </w:r>
      <w:r>
        <w:t>had</w:t>
      </w:r>
      <w:r>
        <w:rPr>
          <w:spacing w:val="-7"/>
        </w:rPr>
        <w:t xml:space="preserve"> </w:t>
      </w:r>
      <w:r>
        <w:t>access</w:t>
      </w:r>
      <w:r>
        <w:rPr>
          <w:spacing w:val="-7"/>
        </w:rPr>
        <w:t xml:space="preserve"> </w:t>
      </w:r>
      <w:r>
        <w:t>to</w:t>
      </w:r>
      <w:r>
        <w:rPr>
          <w:spacing w:val="-5"/>
        </w:rPr>
        <w:t xml:space="preserve"> </w:t>
      </w:r>
      <w:r>
        <w:t>the</w:t>
      </w:r>
      <w:r>
        <w:rPr>
          <w:spacing w:val="-4"/>
        </w:rPr>
        <w:t xml:space="preserve"> </w:t>
      </w:r>
      <w:r>
        <w:t>Internet</w:t>
      </w:r>
      <w:r>
        <w:rPr>
          <w:spacing w:val="-4"/>
        </w:rPr>
        <w:t xml:space="preserve"> </w:t>
      </w:r>
      <w:r>
        <w:t>at</w:t>
      </w:r>
      <w:r>
        <w:rPr>
          <w:spacing w:val="-4"/>
        </w:rPr>
        <w:t xml:space="preserve"> </w:t>
      </w:r>
      <w:r>
        <w:t>school. Respondents</w:t>
      </w:r>
      <w:r>
        <w:rPr>
          <w:spacing w:val="-10"/>
        </w:rPr>
        <w:t xml:space="preserve"> </w:t>
      </w:r>
      <w:r>
        <w:t>also</w:t>
      </w:r>
      <w:r>
        <w:rPr>
          <w:spacing w:val="-9"/>
        </w:rPr>
        <w:t xml:space="preserve"> </w:t>
      </w:r>
      <w:r>
        <w:t>lacked</w:t>
      </w:r>
      <w:r>
        <w:rPr>
          <w:spacing w:val="-9"/>
        </w:rPr>
        <w:t xml:space="preserve"> </w:t>
      </w:r>
      <w:r>
        <w:t>confidence</w:t>
      </w:r>
      <w:r>
        <w:rPr>
          <w:spacing w:val="-11"/>
        </w:rPr>
        <w:t xml:space="preserve"> </w:t>
      </w:r>
      <w:r>
        <w:t>in</w:t>
      </w:r>
      <w:r>
        <w:rPr>
          <w:spacing w:val="-9"/>
        </w:rPr>
        <w:t xml:space="preserve"> </w:t>
      </w:r>
      <w:r>
        <w:t>their</w:t>
      </w:r>
      <w:r>
        <w:rPr>
          <w:spacing w:val="-8"/>
        </w:rPr>
        <w:t xml:space="preserve"> </w:t>
      </w:r>
      <w:r>
        <w:t>online</w:t>
      </w:r>
      <w:r>
        <w:rPr>
          <w:spacing w:val="-11"/>
        </w:rPr>
        <w:t xml:space="preserve"> </w:t>
      </w:r>
      <w:r>
        <w:t>skills,</w:t>
      </w:r>
      <w:r>
        <w:rPr>
          <w:spacing w:val="-8"/>
        </w:rPr>
        <w:t xml:space="preserve"> </w:t>
      </w:r>
      <w:r>
        <w:t>with</w:t>
      </w:r>
      <w:r>
        <w:rPr>
          <w:spacing w:val="-11"/>
        </w:rPr>
        <w:t xml:space="preserve"> </w:t>
      </w:r>
      <w:r>
        <w:t>less</w:t>
      </w:r>
      <w:r>
        <w:rPr>
          <w:spacing w:val="-8"/>
        </w:rPr>
        <w:t xml:space="preserve"> </w:t>
      </w:r>
      <w:r>
        <w:t>than</w:t>
      </w:r>
      <w:r>
        <w:rPr>
          <w:spacing w:val="-9"/>
        </w:rPr>
        <w:t xml:space="preserve"> </w:t>
      </w:r>
      <w:r>
        <w:t>a</w:t>
      </w:r>
      <w:r>
        <w:rPr>
          <w:spacing w:val="-3"/>
        </w:rPr>
        <w:t xml:space="preserve"> </w:t>
      </w:r>
      <w:r>
        <w:t>quarter</w:t>
      </w:r>
      <w:r>
        <w:rPr>
          <w:spacing w:val="-8"/>
        </w:rPr>
        <w:t xml:space="preserve"> </w:t>
      </w:r>
      <w:r>
        <w:t>of</w:t>
      </w:r>
      <w:r>
        <w:rPr>
          <w:spacing w:val="-10"/>
        </w:rPr>
        <w:t xml:space="preserve"> </w:t>
      </w:r>
      <w:r>
        <w:t>children</w:t>
      </w:r>
      <w:r>
        <w:rPr>
          <w:spacing w:val="-11"/>
        </w:rPr>
        <w:t xml:space="preserve"> </w:t>
      </w:r>
      <w:r>
        <w:t>and</w:t>
      </w:r>
      <w:r>
        <w:rPr>
          <w:spacing w:val="-8"/>
        </w:rPr>
        <w:t xml:space="preserve"> </w:t>
      </w:r>
      <w:r>
        <w:t>young people</w:t>
      </w:r>
      <w:r>
        <w:rPr>
          <w:spacing w:val="-2"/>
        </w:rPr>
        <w:t xml:space="preserve"> </w:t>
      </w:r>
      <w:r>
        <w:t>(24%)</w:t>
      </w:r>
      <w:r>
        <w:rPr>
          <w:spacing w:val="-2"/>
        </w:rPr>
        <w:t xml:space="preserve"> </w:t>
      </w:r>
      <w:r>
        <w:t>considering</w:t>
      </w:r>
      <w:r>
        <w:rPr>
          <w:spacing w:val="-5"/>
        </w:rPr>
        <w:t xml:space="preserve"> </w:t>
      </w:r>
      <w:r>
        <w:t>their</w:t>
      </w:r>
      <w:r>
        <w:rPr>
          <w:spacing w:val="-4"/>
        </w:rPr>
        <w:t xml:space="preserve"> </w:t>
      </w:r>
      <w:r>
        <w:t>ability</w:t>
      </w:r>
      <w:r>
        <w:rPr>
          <w:spacing w:val="-2"/>
        </w:rPr>
        <w:t xml:space="preserve"> </w:t>
      </w:r>
      <w:r>
        <w:t>to</w:t>
      </w:r>
      <w:r>
        <w:rPr>
          <w:spacing w:val="-2"/>
        </w:rPr>
        <w:t xml:space="preserve"> </w:t>
      </w:r>
      <w:r>
        <w:t>use</w:t>
      </w:r>
      <w:r>
        <w:rPr>
          <w:spacing w:val="-2"/>
        </w:rPr>
        <w:t xml:space="preserve"> </w:t>
      </w:r>
      <w:r>
        <w:t>the</w:t>
      </w:r>
      <w:r>
        <w:rPr>
          <w:spacing w:val="-2"/>
        </w:rPr>
        <w:t xml:space="preserve"> </w:t>
      </w:r>
      <w:r>
        <w:t>Internet</w:t>
      </w:r>
      <w:r>
        <w:rPr>
          <w:spacing w:val="-1"/>
        </w:rPr>
        <w:t xml:space="preserve"> </w:t>
      </w:r>
      <w:r>
        <w:t>to</w:t>
      </w:r>
      <w:r>
        <w:rPr>
          <w:spacing w:val="-2"/>
        </w:rPr>
        <w:t xml:space="preserve"> </w:t>
      </w:r>
      <w:r>
        <w:t>be</w:t>
      </w:r>
      <w:r>
        <w:rPr>
          <w:spacing w:val="-2"/>
        </w:rPr>
        <w:t xml:space="preserve"> </w:t>
      </w:r>
      <w:r>
        <w:t>‘excellent’.</w:t>
      </w:r>
      <w:r>
        <w:rPr>
          <w:spacing w:val="40"/>
        </w:rPr>
        <w:t xml:space="preserve"> </w:t>
      </w:r>
      <w:r>
        <w:t>Climate</w:t>
      </w:r>
      <w:r>
        <w:rPr>
          <w:spacing w:val="-2"/>
        </w:rPr>
        <w:t xml:space="preserve"> </w:t>
      </w:r>
      <w:r>
        <w:t>change</w:t>
      </w:r>
      <w:r>
        <w:rPr>
          <w:spacing w:val="-1"/>
        </w:rPr>
        <w:t xml:space="preserve"> </w:t>
      </w:r>
      <w:r>
        <w:t>was</w:t>
      </w:r>
      <w:r>
        <w:rPr>
          <w:spacing w:val="-1"/>
        </w:rPr>
        <w:t xml:space="preserve"> </w:t>
      </w:r>
      <w:r>
        <w:t>one</w:t>
      </w:r>
      <w:r>
        <w:rPr>
          <w:spacing w:val="-2"/>
        </w:rPr>
        <w:t xml:space="preserve"> </w:t>
      </w:r>
      <w:r>
        <w:t>of the</w:t>
      </w:r>
      <w:r>
        <w:rPr>
          <w:spacing w:val="-4"/>
        </w:rPr>
        <w:t xml:space="preserve"> </w:t>
      </w:r>
      <w:r>
        <w:t>top</w:t>
      </w:r>
      <w:r>
        <w:rPr>
          <w:spacing w:val="-5"/>
        </w:rPr>
        <w:t xml:space="preserve"> </w:t>
      </w:r>
      <w:r>
        <w:t>issues</w:t>
      </w:r>
      <w:r>
        <w:rPr>
          <w:spacing w:val="-4"/>
        </w:rPr>
        <w:t xml:space="preserve"> </w:t>
      </w:r>
      <w:r>
        <w:t>raised</w:t>
      </w:r>
      <w:r>
        <w:rPr>
          <w:spacing w:val="-5"/>
        </w:rPr>
        <w:t xml:space="preserve"> </w:t>
      </w:r>
      <w:r>
        <w:t>by</w:t>
      </w:r>
      <w:r>
        <w:rPr>
          <w:spacing w:val="-2"/>
        </w:rPr>
        <w:t xml:space="preserve"> </w:t>
      </w:r>
      <w:r>
        <w:t>children</w:t>
      </w:r>
      <w:r>
        <w:rPr>
          <w:spacing w:val="-4"/>
        </w:rPr>
        <w:t xml:space="preserve"> </w:t>
      </w:r>
      <w:r>
        <w:t>and</w:t>
      </w:r>
      <w:r>
        <w:rPr>
          <w:spacing w:val="-2"/>
        </w:rPr>
        <w:t xml:space="preserve"> </w:t>
      </w:r>
      <w:r>
        <w:t>young</w:t>
      </w:r>
      <w:r>
        <w:rPr>
          <w:spacing w:val="-2"/>
        </w:rPr>
        <w:t xml:space="preserve"> </w:t>
      </w:r>
      <w:r>
        <w:t>people and</w:t>
      </w:r>
      <w:r>
        <w:rPr>
          <w:spacing w:val="-4"/>
        </w:rPr>
        <w:t xml:space="preserve"> </w:t>
      </w:r>
      <w:r>
        <w:t>the</w:t>
      </w:r>
      <w:r>
        <w:rPr>
          <w:spacing w:val="-4"/>
        </w:rPr>
        <w:t xml:space="preserve"> </w:t>
      </w:r>
      <w:r>
        <w:t>respondents</w:t>
      </w:r>
      <w:r>
        <w:rPr>
          <w:spacing w:val="-1"/>
        </w:rPr>
        <w:t xml:space="preserve"> </w:t>
      </w:r>
      <w:r>
        <w:t>highlighted</w:t>
      </w:r>
      <w:r>
        <w:rPr>
          <w:spacing w:val="-3"/>
        </w:rPr>
        <w:t xml:space="preserve"> </w:t>
      </w:r>
      <w:r>
        <w:t>the</w:t>
      </w:r>
      <w:r>
        <w:rPr>
          <w:spacing w:val="-4"/>
        </w:rPr>
        <w:t xml:space="preserve"> </w:t>
      </w:r>
      <w:r>
        <w:t>risks</w:t>
      </w:r>
      <w:r>
        <w:rPr>
          <w:spacing w:val="-1"/>
        </w:rPr>
        <w:t xml:space="preserve"> </w:t>
      </w:r>
      <w:r>
        <w:t>of</w:t>
      </w:r>
      <w:r>
        <w:rPr>
          <w:spacing w:val="-2"/>
        </w:rPr>
        <w:t xml:space="preserve"> </w:t>
      </w:r>
      <w:r>
        <w:t xml:space="preserve">climate change to children in Kenya, urging the government to include children and young people in climate </w:t>
      </w:r>
      <w:r>
        <w:rPr>
          <w:spacing w:val="-2"/>
        </w:rPr>
        <w:t>adaptation.</w:t>
      </w:r>
    </w:p>
    <w:p w14:paraId="6C9759B0" w14:textId="05589C31" w:rsidR="00F925E4" w:rsidRDefault="00F925E4">
      <w:pPr>
        <w:pStyle w:val="BodyText"/>
        <w:spacing w:line="276" w:lineRule="auto"/>
        <w:ind w:left="1120" w:right="733"/>
        <w:jc w:val="both"/>
        <w:rPr>
          <w:spacing w:val="-2"/>
        </w:rPr>
      </w:pPr>
    </w:p>
    <w:p w14:paraId="6E805C4A" w14:textId="731894B1" w:rsidR="00F925E4" w:rsidRDefault="00F925E4" w:rsidP="00F925E4">
      <w:pPr>
        <w:pStyle w:val="BodyText"/>
        <w:spacing w:line="276" w:lineRule="auto"/>
        <w:ind w:left="1120" w:right="731"/>
        <w:jc w:val="both"/>
      </w:pPr>
      <w:r>
        <w:t xml:space="preserve">Given that access to affordable financing has been highlighted as a challenge for young people in response to the </w:t>
      </w:r>
      <w:proofErr w:type="spellStart"/>
      <w:r>
        <w:t>Yunitok</w:t>
      </w:r>
      <w:proofErr w:type="spellEnd"/>
      <w:r>
        <w:t xml:space="preserve"> polls, information sessions by the government of Kenya’s affirmative action funds</w:t>
      </w:r>
      <w:r>
        <w:rPr>
          <w:spacing w:val="-4"/>
        </w:rPr>
        <w:t xml:space="preserve"> </w:t>
      </w:r>
      <w:r>
        <w:t>were</w:t>
      </w:r>
      <w:r>
        <w:rPr>
          <w:spacing w:val="-4"/>
        </w:rPr>
        <w:t xml:space="preserve"> </w:t>
      </w:r>
      <w:r>
        <w:t>provided</w:t>
      </w:r>
      <w:r>
        <w:rPr>
          <w:spacing w:val="-5"/>
        </w:rPr>
        <w:t xml:space="preserve"> </w:t>
      </w:r>
      <w:r>
        <w:t>to</w:t>
      </w:r>
      <w:r>
        <w:rPr>
          <w:spacing w:val="-5"/>
        </w:rPr>
        <w:t xml:space="preserve"> </w:t>
      </w:r>
      <w:r>
        <w:t>users</w:t>
      </w:r>
      <w:r>
        <w:rPr>
          <w:spacing w:val="-4"/>
        </w:rPr>
        <w:t xml:space="preserve"> </w:t>
      </w:r>
      <w:r>
        <w:t>registered</w:t>
      </w:r>
      <w:r>
        <w:rPr>
          <w:spacing w:val="-5"/>
        </w:rPr>
        <w:t xml:space="preserve"> </w:t>
      </w:r>
      <w:r>
        <w:t>on</w:t>
      </w:r>
      <w:r>
        <w:rPr>
          <w:spacing w:val="-3"/>
        </w:rPr>
        <w:t xml:space="preserve"> </w:t>
      </w:r>
      <w:r>
        <w:t>YOMA.</w:t>
      </w:r>
      <w:r>
        <w:rPr>
          <w:spacing w:val="-5"/>
        </w:rPr>
        <w:t xml:space="preserve"> </w:t>
      </w:r>
      <w:r>
        <w:t>These</w:t>
      </w:r>
      <w:r>
        <w:rPr>
          <w:spacing w:val="-4"/>
        </w:rPr>
        <w:t xml:space="preserve"> </w:t>
      </w:r>
      <w:r>
        <w:t>sessions</w:t>
      </w:r>
      <w:r>
        <w:rPr>
          <w:spacing w:val="-4"/>
        </w:rPr>
        <w:t xml:space="preserve"> </w:t>
      </w:r>
      <w:r>
        <w:t>were</w:t>
      </w:r>
      <w:r>
        <w:rPr>
          <w:spacing w:val="-4"/>
        </w:rPr>
        <w:t xml:space="preserve"> </w:t>
      </w:r>
      <w:r>
        <w:t>complemented</w:t>
      </w:r>
      <w:r>
        <w:rPr>
          <w:spacing w:val="-4"/>
        </w:rPr>
        <w:t xml:space="preserve"> </w:t>
      </w:r>
      <w:r>
        <w:t>by</w:t>
      </w:r>
      <w:r>
        <w:rPr>
          <w:spacing w:val="-5"/>
        </w:rPr>
        <w:t xml:space="preserve"> </w:t>
      </w:r>
      <w:r>
        <w:t>chatbots</w:t>
      </w:r>
      <w:r>
        <w:rPr>
          <w:spacing w:val="-4"/>
        </w:rPr>
        <w:t xml:space="preserve"> </w:t>
      </w:r>
      <w:r>
        <w:t>on the</w:t>
      </w:r>
      <w:r>
        <w:rPr>
          <w:spacing w:val="19"/>
        </w:rPr>
        <w:t xml:space="preserve"> </w:t>
      </w:r>
      <w:proofErr w:type="spellStart"/>
      <w:r>
        <w:t>Yunitok</w:t>
      </w:r>
      <w:proofErr w:type="spellEnd"/>
      <w:r>
        <w:rPr>
          <w:spacing w:val="19"/>
        </w:rPr>
        <w:t xml:space="preserve"> </w:t>
      </w:r>
      <w:r>
        <w:t>platform</w:t>
      </w:r>
      <w:r>
        <w:rPr>
          <w:spacing w:val="20"/>
        </w:rPr>
        <w:t xml:space="preserve"> </w:t>
      </w:r>
      <w:r>
        <w:t>that</w:t>
      </w:r>
      <w:r>
        <w:rPr>
          <w:spacing w:val="19"/>
        </w:rPr>
        <w:t xml:space="preserve"> </w:t>
      </w:r>
      <w:r>
        <w:t>provided</w:t>
      </w:r>
      <w:r>
        <w:rPr>
          <w:spacing w:val="18"/>
        </w:rPr>
        <w:t xml:space="preserve"> </w:t>
      </w:r>
      <w:r>
        <w:t>information</w:t>
      </w:r>
      <w:r>
        <w:rPr>
          <w:spacing w:val="19"/>
        </w:rPr>
        <w:t xml:space="preserve"> </w:t>
      </w:r>
      <w:r>
        <w:t>on</w:t>
      </w:r>
      <w:r>
        <w:rPr>
          <w:spacing w:val="18"/>
        </w:rPr>
        <w:t xml:space="preserve"> </w:t>
      </w:r>
      <w:r>
        <w:t>setting</w:t>
      </w:r>
      <w:r>
        <w:rPr>
          <w:spacing w:val="19"/>
        </w:rPr>
        <w:t xml:space="preserve"> </w:t>
      </w:r>
      <w:r>
        <w:t>up</w:t>
      </w:r>
      <w:r>
        <w:rPr>
          <w:spacing w:val="19"/>
        </w:rPr>
        <w:t xml:space="preserve"> </w:t>
      </w:r>
      <w:r>
        <w:t>a</w:t>
      </w:r>
      <w:r>
        <w:rPr>
          <w:spacing w:val="19"/>
        </w:rPr>
        <w:t xml:space="preserve"> </w:t>
      </w:r>
      <w:r>
        <w:t>business.</w:t>
      </w:r>
      <w:r>
        <w:rPr>
          <w:spacing w:val="19"/>
        </w:rPr>
        <w:t xml:space="preserve"> </w:t>
      </w:r>
      <w:r>
        <w:t>The</w:t>
      </w:r>
      <w:r>
        <w:rPr>
          <w:spacing w:val="20"/>
        </w:rPr>
        <w:t xml:space="preserve"> </w:t>
      </w:r>
      <w:r>
        <w:t>YOMA</w:t>
      </w:r>
      <w:r>
        <w:rPr>
          <w:spacing w:val="20"/>
        </w:rPr>
        <w:t xml:space="preserve"> </w:t>
      </w:r>
      <w:r>
        <w:t>platform</w:t>
      </w:r>
      <w:r>
        <w:rPr>
          <w:spacing w:val="21"/>
        </w:rPr>
        <w:t xml:space="preserve"> </w:t>
      </w:r>
      <w:r>
        <w:t>also</w:t>
      </w:r>
    </w:p>
    <w:p w14:paraId="4D616590" w14:textId="012C4586" w:rsidR="00F925E4" w:rsidRDefault="00F925E4" w:rsidP="00F925E4">
      <w:pPr>
        <w:pStyle w:val="BodyText"/>
        <w:spacing w:before="91" w:line="276" w:lineRule="auto"/>
        <w:ind w:left="1120" w:right="734" w:firstLine="21"/>
        <w:jc w:val="both"/>
      </w:pPr>
      <w:r>
        <w:t>provided incentives and premium training resources for members of the platform. The training opportunities included digital literacy, climate change opportunities, art and design and social media marketing contributing to the government’s priority of digital skills for young people.</w:t>
      </w:r>
    </w:p>
    <w:p w14:paraId="2C8227B2" w14:textId="77777777" w:rsidR="00F925E4" w:rsidRDefault="00F925E4" w:rsidP="00F925E4">
      <w:pPr>
        <w:pStyle w:val="BodyText"/>
        <w:spacing w:before="1"/>
        <w:rPr>
          <w:sz w:val="25"/>
        </w:rPr>
      </w:pPr>
    </w:p>
    <w:p w14:paraId="336CC2F7" w14:textId="77777777" w:rsidR="00F925E4" w:rsidRDefault="00F925E4">
      <w:pPr>
        <w:pStyle w:val="BodyText"/>
        <w:spacing w:line="276" w:lineRule="auto"/>
        <w:ind w:left="1120" w:right="733"/>
        <w:jc w:val="both"/>
      </w:pPr>
    </w:p>
    <w:p w14:paraId="53D6BA19" w14:textId="77777777" w:rsidR="00BC5305" w:rsidRDefault="00BC5305">
      <w:pPr>
        <w:pStyle w:val="BodyText"/>
        <w:spacing w:before="5"/>
        <w:rPr>
          <w:sz w:val="25"/>
        </w:rPr>
      </w:pPr>
    </w:p>
    <w:p w14:paraId="6FAE2E4A" w14:textId="77777777" w:rsidR="00BC5305" w:rsidRDefault="00716A09">
      <w:pPr>
        <w:pStyle w:val="Heading1"/>
        <w:numPr>
          <w:ilvl w:val="0"/>
          <w:numId w:val="13"/>
        </w:numPr>
        <w:tabs>
          <w:tab w:val="left" w:pos="1841"/>
        </w:tabs>
        <w:ind w:hanging="721"/>
        <w:jc w:val="both"/>
      </w:pPr>
      <w:r>
        <w:t>Programme</w:t>
      </w:r>
      <w:r>
        <w:rPr>
          <w:spacing w:val="-5"/>
        </w:rPr>
        <w:t xml:space="preserve"> </w:t>
      </w:r>
      <w:r>
        <w:rPr>
          <w:spacing w:val="-2"/>
        </w:rPr>
        <w:t>Strategy</w:t>
      </w:r>
    </w:p>
    <w:p w14:paraId="0832CB97" w14:textId="77777777" w:rsidR="00BC5305" w:rsidRDefault="00716A09">
      <w:pPr>
        <w:pStyle w:val="BodyText"/>
        <w:spacing w:before="38" w:line="276" w:lineRule="auto"/>
        <w:ind w:left="1120" w:right="727"/>
        <w:jc w:val="both"/>
      </w:pPr>
      <w:r>
        <w:t xml:space="preserve">GenU Kenya’s goal is to ensure that every young person aged 10–24 years is in some form of school, learning, </w:t>
      </w:r>
      <w:proofErr w:type="gramStart"/>
      <w:r>
        <w:t>training</w:t>
      </w:r>
      <w:proofErr w:type="gramEnd"/>
      <w:r>
        <w:t xml:space="preserve"> or employment by 2030. The programme continues to contribute to four of the key transformational outcomes for young people under GenU, namely:</w:t>
      </w:r>
    </w:p>
    <w:p w14:paraId="1FB91954" w14:textId="77777777" w:rsidR="00BC5305" w:rsidRDefault="00716A09">
      <w:pPr>
        <w:pStyle w:val="ListParagraph"/>
        <w:numPr>
          <w:ilvl w:val="1"/>
          <w:numId w:val="13"/>
        </w:numPr>
        <w:tabs>
          <w:tab w:val="left" w:pos="1841"/>
        </w:tabs>
        <w:spacing w:before="1" w:line="276" w:lineRule="auto"/>
        <w:ind w:right="735"/>
      </w:pPr>
      <w:r>
        <w:t>Transforming the formal school experience to build skills young people need for productive lives and the future of work (GenU Strategic Priority 1).</w:t>
      </w:r>
    </w:p>
    <w:p w14:paraId="1B0D6B35" w14:textId="77777777" w:rsidR="00BC5305" w:rsidRDefault="00716A09">
      <w:pPr>
        <w:pStyle w:val="ListParagraph"/>
        <w:numPr>
          <w:ilvl w:val="1"/>
          <w:numId w:val="13"/>
        </w:numPr>
        <w:tabs>
          <w:tab w:val="left" w:pos="1841"/>
        </w:tabs>
        <w:spacing w:line="276" w:lineRule="auto"/>
        <w:ind w:right="739"/>
      </w:pPr>
      <w:r>
        <w:t>Improving</w:t>
      </w:r>
      <w:r>
        <w:rPr>
          <w:spacing w:val="80"/>
          <w:w w:val="150"/>
        </w:rPr>
        <w:t xml:space="preserve"> </w:t>
      </w:r>
      <w:r>
        <w:t>connections</w:t>
      </w:r>
      <w:r>
        <w:rPr>
          <w:spacing w:val="80"/>
          <w:w w:val="150"/>
        </w:rPr>
        <w:t xml:space="preserve"> </w:t>
      </w:r>
      <w:r>
        <w:t>between</w:t>
      </w:r>
      <w:r>
        <w:rPr>
          <w:spacing w:val="80"/>
          <w:w w:val="150"/>
        </w:rPr>
        <w:t xml:space="preserve"> </w:t>
      </w:r>
      <w:r>
        <w:t>young</w:t>
      </w:r>
      <w:r>
        <w:rPr>
          <w:spacing w:val="80"/>
          <w:w w:val="150"/>
        </w:rPr>
        <w:t xml:space="preserve"> </w:t>
      </w:r>
      <w:r>
        <w:t>people</w:t>
      </w:r>
      <w:r>
        <w:rPr>
          <w:spacing w:val="80"/>
          <w:w w:val="150"/>
        </w:rPr>
        <w:t xml:space="preserve"> </w:t>
      </w:r>
      <w:r>
        <w:t>and</w:t>
      </w:r>
      <w:r>
        <w:rPr>
          <w:spacing w:val="80"/>
          <w:w w:val="150"/>
        </w:rPr>
        <w:t xml:space="preserve"> </w:t>
      </w:r>
      <w:r>
        <w:t>existing</w:t>
      </w:r>
      <w:r>
        <w:rPr>
          <w:spacing w:val="80"/>
          <w:w w:val="150"/>
        </w:rPr>
        <w:t xml:space="preserve"> </w:t>
      </w:r>
      <w:r>
        <w:t>work</w:t>
      </w:r>
      <w:r>
        <w:rPr>
          <w:spacing w:val="80"/>
          <w:w w:val="150"/>
        </w:rPr>
        <w:t xml:space="preserve"> </w:t>
      </w:r>
      <w:r>
        <w:t>opportunities (GenU Strategic Priority 3).</w:t>
      </w:r>
    </w:p>
    <w:p w14:paraId="6CD692DD" w14:textId="77777777" w:rsidR="00BC5305" w:rsidRDefault="00365317">
      <w:pPr>
        <w:pStyle w:val="BodyText"/>
        <w:spacing w:before="6"/>
        <w:rPr>
          <w:sz w:val="14"/>
        </w:rPr>
      </w:pPr>
      <w:r>
        <w:pict w14:anchorId="2116B9A9">
          <v:rect id="docshape32" o:spid="_x0000_s1083" style="position:absolute;margin-left:1in;margin-top:9.55pt;width:2in;height:.6pt;z-index:-251648000;mso-wrap-distance-left:0;mso-wrap-distance-right:0;mso-position-horizontal-relative:page" fillcolor="black" stroked="f">
            <w10:wrap type="topAndBottom" anchorx="page"/>
          </v:rect>
        </w:pict>
      </w:r>
    </w:p>
    <w:p w14:paraId="7ECD147A" w14:textId="77777777" w:rsidR="00BC5305" w:rsidRDefault="00716A09">
      <w:pPr>
        <w:spacing w:before="99"/>
        <w:ind w:left="1120"/>
        <w:rPr>
          <w:sz w:val="18"/>
        </w:rPr>
      </w:pPr>
      <w:r>
        <w:rPr>
          <w:position w:val="6"/>
          <w:sz w:val="12"/>
        </w:rPr>
        <w:t>9</w:t>
      </w:r>
      <w:r>
        <w:rPr>
          <w:spacing w:val="15"/>
          <w:position w:val="6"/>
          <w:sz w:val="12"/>
        </w:rPr>
        <w:t xml:space="preserve"> </w:t>
      </w:r>
      <w:r>
        <w:rPr>
          <w:spacing w:val="-2"/>
          <w:sz w:val="18"/>
        </w:rPr>
        <w:t>Ibid.</w:t>
      </w:r>
    </w:p>
    <w:p w14:paraId="1C97979D" w14:textId="77777777" w:rsidR="00BC5305" w:rsidRDefault="00716A09">
      <w:pPr>
        <w:spacing w:line="228" w:lineRule="exact"/>
        <w:ind w:left="1120"/>
        <w:rPr>
          <w:sz w:val="20"/>
        </w:rPr>
      </w:pPr>
      <w:r>
        <w:rPr>
          <w:sz w:val="20"/>
          <w:vertAlign w:val="superscript"/>
        </w:rPr>
        <w:t>10</w:t>
      </w:r>
      <w:r>
        <w:rPr>
          <w:spacing w:val="-2"/>
          <w:sz w:val="20"/>
        </w:rPr>
        <w:t xml:space="preserve"> https://yunitok.in/</w:t>
      </w:r>
    </w:p>
    <w:p w14:paraId="7EA02F48" w14:textId="77777777" w:rsidR="00BC5305" w:rsidRDefault="00716A09">
      <w:pPr>
        <w:spacing w:line="209" w:lineRule="exact"/>
        <w:ind w:left="1120"/>
        <w:rPr>
          <w:sz w:val="18"/>
        </w:rPr>
      </w:pPr>
      <w:r>
        <w:rPr>
          <w:position w:val="6"/>
          <w:sz w:val="12"/>
        </w:rPr>
        <w:t>11</w:t>
      </w:r>
      <w:r>
        <w:rPr>
          <w:spacing w:val="8"/>
          <w:position w:val="6"/>
          <w:sz w:val="12"/>
        </w:rPr>
        <w:t xml:space="preserve"> </w:t>
      </w:r>
      <w:r>
        <w:rPr>
          <w:sz w:val="18"/>
        </w:rPr>
        <w:t>U-Report</w:t>
      </w:r>
      <w:r>
        <w:rPr>
          <w:spacing w:val="-7"/>
          <w:sz w:val="18"/>
        </w:rPr>
        <w:t xml:space="preserve"> </w:t>
      </w:r>
      <w:proofErr w:type="spellStart"/>
      <w:r>
        <w:rPr>
          <w:sz w:val="18"/>
        </w:rPr>
        <w:t>Yunitok</w:t>
      </w:r>
      <w:proofErr w:type="spellEnd"/>
      <w:r>
        <w:rPr>
          <w:spacing w:val="-8"/>
          <w:sz w:val="18"/>
        </w:rPr>
        <w:t xml:space="preserve"> </w:t>
      </w:r>
      <w:r>
        <w:rPr>
          <w:sz w:val="18"/>
        </w:rPr>
        <w:t>Kenya,</w:t>
      </w:r>
      <w:r>
        <w:rPr>
          <w:spacing w:val="-7"/>
          <w:sz w:val="18"/>
        </w:rPr>
        <w:t xml:space="preserve"> </w:t>
      </w:r>
      <w:r>
        <w:rPr>
          <w:sz w:val="18"/>
        </w:rPr>
        <w:t>‘Engagement’,</w:t>
      </w:r>
      <w:r>
        <w:rPr>
          <w:spacing w:val="-3"/>
          <w:sz w:val="18"/>
        </w:rPr>
        <w:t xml:space="preserve"> </w:t>
      </w:r>
      <w:r>
        <w:rPr>
          <w:sz w:val="18"/>
        </w:rPr>
        <w:t>&lt;</w:t>
      </w:r>
      <w:hyperlink r:id="rId35">
        <w:r>
          <w:rPr>
            <w:color w:val="0462C1"/>
            <w:sz w:val="18"/>
            <w:u w:val="single" w:color="0462C1"/>
          </w:rPr>
          <w:t>www.yunitok.in/engagement</w:t>
        </w:r>
      </w:hyperlink>
      <w:r>
        <w:rPr>
          <w:sz w:val="18"/>
        </w:rPr>
        <w:t>&gt;,</w:t>
      </w:r>
      <w:r>
        <w:rPr>
          <w:spacing w:val="-7"/>
          <w:sz w:val="18"/>
        </w:rPr>
        <w:t xml:space="preserve"> </w:t>
      </w:r>
      <w:r>
        <w:rPr>
          <w:sz w:val="18"/>
        </w:rPr>
        <w:t>accessed</w:t>
      </w:r>
      <w:r>
        <w:rPr>
          <w:spacing w:val="-5"/>
          <w:sz w:val="18"/>
        </w:rPr>
        <w:t xml:space="preserve"> </w:t>
      </w:r>
      <w:r>
        <w:rPr>
          <w:sz w:val="18"/>
        </w:rPr>
        <w:t>on</w:t>
      </w:r>
      <w:r>
        <w:rPr>
          <w:spacing w:val="-5"/>
          <w:sz w:val="18"/>
        </w:rPr>
        <w:t xml:space="preserve"> </w:t>
      </w:r>
      <w:r>
        <w:rPr>
          <w:sz w:val="18"/>
        </w:rPr>
        <w:t>April</w:t>
      </w:r>
      <w:r>
        <w:rPr>
          <w:spacing w:val="-9"/>
          <w:sz w:val="18"/>
        </w:rPr>
        <w:t xml:space="preserve"> </w:t>
      </w:r>
      <w:r>
        <w:rPr>
          <w:sz w:val="18"/>
        </w:rPr>
        <w:t>26,</w:t>
      </w:r>
      <w:r>
        <w:rPr>
          <w:spacing w:val="-8"/>
          <w:sz w:val="18"/>
        </w:rPr>
        <w:t xml:space="preserve"> </w:t>
      </w:r>
      <w:r>
        <w:rPr>
          <w:spacing w:val="-2"/>
          <w:sz w:val="18"/>
        </w:rPr>
        <w:t>2023.</w:t>
      </w:r>
    </w:p>
    <w:p w14:paraId="6242E7C6" w14:textId="77777777" w:rsidR="00BC5305" w:rsidRDefault="00BC5305">
      <w:pPr>
        <w:spacing w:line="209" w:lineRule="exact"/>
        <w:rPr>
          <w:sz w:val="18"/>
        </w:rPr>
        <w:sectPr w:rsidR="00BC5305">
          <w:headerReference w:type="default" r:id="rId36"/>
          <w:footerReference w:type="default" r:id="rId37"/>
          <w:pgSz w:w="11910" w:h="16840"/>
          <w:pgMar w:top="500" w:right="700" w:bottom="1180" w:left="320" w:header="0" w:footer="1000" w:gutter="0"/>
          <w:cols w:space="720"/>
        </w:sectPr>
      </w:pPr>
    </w:p>
    <w:p w14:paraId="3BC27245" w14:textId="77777777" w:rsidR="00BC5305" w:rsidRDefault="00BC5305">
      <w:pPr>
        <w:pStyle w:val="BodyText"/>
        <w:rPr>
          <w:sz w:val="20"/>
        </w:rPr>
      </w:pPr>
    </w:p>
    <w:p w14:paraId="2DA684A7" w14:textId="77777777" w:rsidR="00BC5305" w:rsidRDefault="00BC5305">
      <w:pPr>
        <w:pStyle w:val="BodyText"/>
        <w:rPr>
          <w:sz w:val="20"/>
        </w:rPr>
      </w:pPr>
    </w:p>
    <w:p w14:paraId="683BCE5C" w14:textId="77777777" w:rsidR="00BC5305" w:rsidRDefault="00BC5305">
      <w:pPr>
        <w:pStyle w:val="BodyText"/>
        <w:spacing w:before="9"/>
        <w:rPr>
          <w:sz w:val="24"/>
        </w:rPr>
      </w:pPr>
    </w:p>
    <w:p w14:paraId="59689B80" w14:textId="77777777" w:rsidR="00BC5305" w:rsidRDefault="00716A09">
      <w:pPr>
        <w:pStyle w:val="ListParagraph"/>
        <w:numPr>
          <w:ilvl w:val="1"/>
          <w:numId w:val="13"/>
        </w:numPr>
        <w:tabs>
          <w:tab w:val="left" w:pos="1841"/>
        </w:tabs>
        <w:spacing w:before="94" w:line="276" w:lineRule="auto"/>
        <w:ind w:right="740"/>
      </w:pPr>
      <w:r>
        <w:rPr>
          <w:noProof/>
        </w:rPr>
        <w:drawing>
          <wp:anchor distT="0" distB="0" distL="0" distR="0" simplePos="0" relativeHeight="251649024" behindDoc="0" locked="0" layoutInCell="1" allowOverlap="1" wp14:anchorId="7FDD41F0" wp14:editId="66378135">
            <wp:simplePos x="0" y="0"/>
            <wp:positionH relativeFrom="page">
              <wp:posOffset>276368</wp:posOffset>
            </wp:positionH>
            <wp:positionV relativeFrom="paragraph">
              <wp:posOffset>-475857</wp:posOffset>
            </wp:positionV>
            <wp:extent cx="582786" cy="58278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9" cstate="print"/>
                    <a:stretch>
                      <a:fillRect/>
                    </a:stretch>
                  </pic:blipFill>
                  <pic:spPr>
                    <a:xfrm>
                      <a:off x="0" y="0"/>
                      <a:ext cx="582786" cy="582786"/>
                    </a:xfrm>
                    <a:prstGeom prst="rect">
                      <a:avLst/>
                    </a:prstGeom>
                  </pic:spPr>
                </pic:pic>
              </a:graphicData>
            </a:graphic>
          </wp:anchor>
        </w:drawing>
      </w:r>
      <w:r>
        <w:t xml:space="preserve">Promoting equitable access to quality education, training, employment, </w:t>
      </w:r>
      <w:proofErr w:type="gramStart"/>
      <w:r>
        <w:t>entrepreneurship</w:t>
      </w:r>
      <w:proofErr w:type="gramEnd"/>
      <w:r>
        <w:t xml:space="preserve"> and civic participation (GenU Strategic Priority 6).</w:t>
      </w:r>
    </w:p>
    <w:p w14:paraId="1D2275EA" w14:textId="1E946F72" w:rsidR="00BC5305" w:rsidRDefault="00716A09">
      <w:pPr>
        <w:pStyle w:val="ListParagraph"/>
        <w:numPr>
          <w:ilvl w:val="1"/>
          <w:numId w:val="13"/>
        </w:numPr>
        <w:tabs>
          <w:tab w:val="left" w:pos="1841"/>
        </w:tabs>
        <w:spacing w:line="276" w:lineRule="auto"/>
        <w:ind w:right="738"/>
      </w:pPr>
      <w:r>
        <w:t>Equipping young people as</w:t>
      </w:r>
      <w:r>
        <w:rPr>
          <w:spacing w:val="-2"/>
        </w:rPr>
        <w:t xml:space="preserve"> </w:t>
      </w:r>
      <w:r>
        <w:t>problem-solvers and engaged members of civil society, helping to create a better world (GenU Strategic Priority 7).</w:t>
      </w:r>
    </w:p>
    <w:p w14:paraId="3F843B49" w14:textId="77777777" w:rsidR="00805DC2" w:rsidRDefault="00805DC2" w:rsidP="000609FA">
      <w:pPr>
        <w:pStyle w:val="ListParagraph"/>
        <w:tabs>
          <w:tab w:val="left" w:pos="1841"/>
        </w:tabs>
        <w:spacing w:line="276" w:lineRule="auto"/>
        <w:ind w:right="738" w:firstLine="0"/>
        <w:jc w:val="right"/>
      </w:pPr>
    </w:p>
    <w:p w14:paraId="4E124183" w14:textId="77777777" w:rsidR="00BC5305" w:rsidRDefault="00716A09">
      <w:pPr>
        <w:pStyle w:val="Heading1"/>
        <w:spacing w:line="276" w:lineRule="auto"/>
        <w:ind w:left="1120" w:right="735" w:firstLine="0"/>
      </w:pPr>
      <w:r>
        <w:t>Programme</w:t>
      </w:r>
      <w:r>
        <w:rPr>
          <w:spacing w:val="-14"/>
        </w:rPr>
        <w:t xml:space="preserve"> </w:t>
      </w:r>
      <w:r>
        <w:t>component</w:t>
      </w:r>
      <w:r>
        <w:rPr>
          <w:spacing w:val="-14"/>
        </w:rPr>
        <w:t xml:space="preserve"> </w:t>
      </w:r>
      <w:r>
        <w:t>1:</w:t>
      </w:r>
      <w:r>
        <w:rPr>
          <w:spacing w:val="-14"/>
        </w:rPr>
        <w:t xml:space="preserve"> </w:t>
      </w:r>
      <w:r>
        <w:t>Promote</w:t>
      </w:r>
      <w:r>
        <w:rPr>
          <w:spacing w:val="-13"/>
        </w:rPr>
        <w:t xml:space="preserve"> </w:t>
      </w:r>
      <w:r>
        <w:t>community</w:t>
      </w:r>
      <w:r>
        <w:rPr>
          <w:spacing w:val="-14"/>
        </w:rPr>
        <w:t xml:space="preserve"> </w:t>
      </w:r>
      <w:r>
        <w:t>service</w:t>
      </w:r>
      <w:r>
        <w:rPr>
          <w:spacing w:val="-14"/>
        </w:rPr>
        <w:t xml:space="preserve"> </w:t>
      </w:r>
      <w:r>
        <w:t>learning</w:t>
      </w:r>
      <w:r>
        <w:rPr>
          <w:spacing w:val="-14"/>
        </w:rPr>
        <w:t xml:space="preserve"> </w:t>
      </w:r>
      <w:r>
        <w:t>(CSL)</w:t>
      </w:r>
      <w:r>
        <w:rPr>
          <w:spacing w:val="-13"/>
        </w:rPr>
        <w:t xml:space="preserve"> </w:t>
      </w:r>
      <w:r>
        <w:t>and</w:t>
      </w:r>
      <w:r>
        <w:rPr>
          <w:spacing w:val="-14"/>
        </w:rPr>
        <w:t xml:space="preserve"> </w:t>
      </w:r>
      <w:r>
        <w:t>mentorship</w:t>
      </w:r>
      <w:r>
        <w:rPr>
          <w:spacing w:val="-14"/>
        </w:rPr>
        <w:t xml:space="preserve"> </w:t>
      </w:r>
      <w:r>
        <w:t>to</w:t>
      </w:r>
      <w:r>
        <w:rPr>
          <w:spacing w:val="-14"/>
        </w:rPr>
        <w:t xml:space="preserve"> </w:t>
      </w:r>
      <w:r>
        <w:t>connect young people to work opportunities, through career counselling and work experience programmes as part of the competency-based curriculum (CBC).</w:t>
      </w:r>
    </w:p>
    <w:p w14:paraId="2D681E93" w14:textId="77777777" w:rsidR="00BC5305" w:rsidRDefault="00BC5305">
      <w:pPr>
        <w:pStyle w:val="BodyText"/>
        <w:spacing w:before="1"/>
        <w:rPr>
          <w:b/>
          <w:sz w:val="25"/>
        </w:rPr>
      </w:pPr>
    </w:p>
    <w:p w14:paraId="0E69BB08" w14:textId="77777777" w:rsidR="00BC5305" w:rsidRDefault="00716A09">
      <w:pPr>
        <w:pStyle w:val="BodyText"/>
        <w:spacing w:line="276" w:lineRule="auto"/>
        <w:ind w:left="1120" w:right="734"/>
        <w:jc w:val="both"/>
      </w:pPr>
      <w:r>
        <w:t>This intervention is linked to the following outcome: Improved learning outcomes and life skills for employment and lifelong learning for 4,000 adolescents (50 per cent of girls). It is also connected to GenU Kenya Accelerator 1 and GenU Strategic Priorities 1, 3, 6 and 7.</w:t>
      </w:r>
    </w:p>
    <w:p w14:paraId="0938DC47" w14:textId="77777777" w:rsidR="00BC5305" w:rsidRDefault="00BC5305">
      <w:pPr>
        <w:pStyle w:val="BodyText"/>
        <w:spacing w:before="5"/>
        <w:rPr>
          <w:sz w:val="25"/>
        </w:rPr>
      </w:pPr>
    </w:p>
    <w:p w14:paraId="65675660" w14:textId="77777777" w:rsidR="00BC5305" w:rsidRDefault="00716A09">
      <w:pPr>
        <w:pStyle w:val="BodyText"/>
        <w:spacing w:line="276" w:lineRule="auto"/>
        <w:ind w:left="1120" w:right="734"/>
        <w:jc w:val="both"/>
        <w:rPr>
          <w:b/>
        </w:rPr>
      </w:pPr>
      <w:r>
        <w:rPr>
          <w:b/>
        </w:rPr>
        <w:t>Technical</w:t>
      </w:r>
      <w:r>
        <w:rPr>
          <w:b/>
          <w:spacing w:val="-11"/>
        </w:rPr>
        <w:t xml:space="preserve"> </w:t>
      </w:r>
      <w:r>
        <w:rPr>
          <w:b/>
        </w:rPr>
        <w:t>assistance</w:t>
      </w:r>
      <w:r>
        <w:rPr>
          <w:b/>
          <w:spacing w:val="-12"/>
        </w:rPr>
        <w:t xml:space="preserve"> </w:t>
      </w:r>
      <w:r>
        <w:rPr>
          <w:b/>
        </w:rPr>
        <w:t>and</w:t>
      </w:r>
      <w:r>
        <w:rPr>
          <w:b/>
          <w:spacing w:val="-12"/>
        </w:rPr>
        <w:t xml:space="preserve"> </w:t>
      </w:r>
      <w:r>
        <w:rPr>
          <w:b/>
        </w:rPr>
        <w:t>capacity</w:t>
      </w:r>
      <w:r>
        <w:rPr>
          <w:b/>
          <w:spacing w:val="-12"/>
        </w:rPr>
        <w:t xml:space="preserve"> </w:t>
      </w:r>
      <w:r>
        <w:rPr>
          <w:b/>
        </w:rPr>
        <w:t>building</w:t>
      </w:r>
      <w:r>
        <w:t>:</w:t>
      </w:r>
      <w:r>
        <w:rPr>
          <w:spacing w:val="-11"/>
        </w:rPr>
        <w:t xml:space="preserve"> </w:t>
      </w:r>
      <w:r>
        <w:t>In</w:t>
      </w:r>
      <w:r>
        <w:rPr>
          <w:spacing w:val="-12"/>
        </w:rPr>
        <w:t xml:space="preserve"> </w:t>
      </w:r>
      <w:r>
        <w:t>the</w:t>
      </w:r>
      <w:r>
        <w:rPr>
          <w:spacing w:val="-12"/>
        </w:rPr>
        <w:t xml:space="preserve"> </w:t>
      </w:r>
      <w:r>
        <w:t>second</w:t>
      </w:r>
      <w:r>
        <w:rPr>
          <w:spacing w:val="-12"/>
        </w:rPr>
        <w:t xml:space="preserve"> </w:t>
      </w:r>
      <w:r>
        <w:t>year,</w:t>
      </w:r>
      <w:r>
        <w:rPr>
          <w:spacing w:val="-11"/>
        </w:rPr>
        <w:t xml:space="preserve"> </w:t>
      </w:r>
      <w:r>
        <w:t>UNICEF</w:t>
      </w:r>
      <w:r>
        <w:rPr>
          <w:spacing w:val="-13"/>
        </w:rPr>
        <w:t xml:space="preserve"> </w:t>
      </w:r>
      <w:r>
        <w:t>provided</w:t>
      </w:r>
      <w:r>
        <w:rPr>
          <w:spacing w:val="-12"/>
        </w:rPr>
        <w:t xml:space="preserve"> </w:t>
      </w:r>
      <w:r w:rsidRPr="000609FA">
        <w:rPr>
          <w:bCs/>
        </w:rPr>
        <w:t>technical</w:t>
      </w:r>
      <w:r w:rsidRPr="000609FA">
        <w:rPr>
          <w:bCs/>
          <w:spacing w:val="-11"/>
        </w:rPr>
        <w:t xml:space="preserve"> </w:t>
      </w:r>
      <w:r w:rsidRPr="000609FA">
        <w:rPr>
          <w:bCs/>
        </w:rPr>
        <w:t>support</w:t>
      </w:r>
      <w:r>
        <w:rPr>
          <w:b/>
        </w:rPr>
        <w:t xml:space="preserve"> </w:t>
      </w:r>
      <w:r>
        <w:t>to the Ministry of Education and Kenya National Examinations Council in developing curriculum support</w:t>
      </w:r>
      <w:r>
        <w:rPr>
          <w:spacing w:val="-5"/>
        </w:rPr>
        <w:t xml:space="preserve"> </w:t>
      </w:r>
      <w:r>
        <w:t>materials,</w:t>
      </w:r>
      <w:r>
        <w:rPr>
          <w:spacing w:val="-5"/>
        </w:rPr>
        <w:t xml:space="preserve"> </w:t>
      </w:r>
      <w:r>
        <w:t>including</w:t>
      </w:r>
      <w:r>
        <w:rPr>
          <w:spacing w:val="-3"/>
        </w:rPr>
        <w:t xml:space="preserve"> </w:t>
      </w:r>
      <w:r>
        <w:t>CSL</w:t>
      </w:r>
      <w:r>
        <w:rPr>
          <w:spacing w:val="-3"/>
        </w:rPr>
        <w:t xml:space="preserve"> </w:t>
      </w:r>
      <w:r>
        <w:t>assessment</w:t>
      </w:r>
      <w:r>
        <w:rPr>
          <w:spacing w:val="-5"/>
        </w:rPr>
        <w:t xml:space="preserve"> </w:t>
      </w:r>
      <w:r>
        <w:t>tools</w:t>
      </w:r>
      <w:r>
        <w:rPr>
          <w:spacing w:val="-3"/>
        </w:rPr>
        <w:t xml:space="preserve"> </w:t>
      </w:r>
      <w:r>
        <w:t>and</w:t>
      </w:r>
      <w:r>
        <w:rPr>
          <w:spacing w:val="-3"/>
        </w:rPr>
        <w:t xml:space="preserve"> </w:t>
      </w:r>
      <w:r>
        <w:t>training</w:t>
      </w:r>
      <w:r>
        <w:rPr>
          <w:spacing w:val="-3"/>
        </w:rPr>
        <w:t xml:space="preserve"> </w:t>
      </w:r>
      <w:r>
        <w:t>of</w:t>
      </w:r>
      <w:r>
        <w:rPr>
          <w:spacing w:val="-5"/>
        </w:rPr>
        <w:t xml:space="preserve"> </w:t>
      </w:r>
      <w:r>
        <w:t>teachers</w:t>
      </w:r>
      <w:r>
        <w:rPr>
          <w:spacing w:val="-3"/>
        </w:rPr>
        <w:t xml:space="preserve"> </w:t>
      </w:r>
      <w:r>
        <w:t>and</w:t>
      </w:r>
      <w:r>
        <w:rPr>
          <w:spacing w:val="-3"/>
        </w:rPr>
        <w:t xml:space="preserve"> </w:t>
      </w:r>
      <w:r>
        <w:t>government</w:t>
      </w:r>
      <w:r>
        <w:rPr>
          <w:spacing w:val="-2"/>
        </w:rPr>
        <w:t xml:space="preserve"> </w:t>
      </w:r>
      <w:r>
        <w:t>partners</w:t>
      </w:r>
      <w:r>
        <w:rPr>
          <w:spacing w:val="-3"/>
        </w:rPr>
        <w:t xml:space="preserve"> </w:t>
      </w:r>
      <w:r>
        <w:t>in the CSL implementation</w:t>
      </w:r>
      <w:r>
        <w:rPr>
          <w:b/>
        </w:rPr>
        <w:t>.</w:t>
      </w:r>
    </w:p>
    <w:p w14:paraId="48697EC3" w14:textId="77777777" w:rsidR="00BC5305" w:rsidRDefault="00BC5305">
      <w:pPr>
        <w:pStyle w:val="BodyText"/>
        <w:spacing w:before="3"/>
        <w:rPr>
          <w:b/>
          <w:sz w:val="25"/>
        </w:rPr>
      </w:pPr>
    </w:p>
    <w:p w14:paraId="1230C92C" w14:textId="77777777" w:rsidR="00BC5305" w:rsidRDefault="00716A09">
      <w:pPr>
        <w:pStyle w:val="BodyText"/>
        <w:spacing w:line="276" w:lineRule="auto"/>
        <w:ind w:left="1120" w:right="731"/>
        <w:jc w:val="both"/>
      </w:pPr>
      <w:r>
        <w:rPr>
          <w:b/>
        </w:rPr>
        <w:t>Partnerships</w:t>
      </w:r>
      <w:r>
        <w:t>: The Ministry of Education is the main partner for this programme component working with the Kenya National Examinations Council and non-governmental organizations (NGOs). In addition,</w:t>
      </w:r>
      <w:r>
        <w:rPr>
          <w:spacing w:val="-6"/>
        </w:rPr>
        <w:t xml:space="preserve"> </w:t>
      </w:r>
      <w:r>
        <w:t>collaborations,</w:t>
      </w:r>
      <w:r>
        <w:rPr>
          <w:spacing w:val="-7"/>
        </w:rPr>
        <w:t xml:space="preserve"> </w:t>
      </w:r>
      <w:r>
        <w:t>market</w:t>
      </w:r>
      <w:r>
        <w:rPr>
          <w:spacing w:val="-6"/>
        </w:rPr>
        <w:t xml:space="preserve"> </w:t>
      </w:r>
      <w:r>
        <w:t>linkages</w:t>
      </w:r>
      <w:r>
        <w:rPr>
          <w:spacing w:val="-7"/>
        </w:rPr>
        <w:t xml:space="preserve"> </w:t>
      </w:r>
      <w:r>
        <w:t>and</w:t>
      </w:r>
      <w:r>
        <w:rPr>
          <w:spacing w:val="-8"/>
        </w:rPr>
        <w:t xml:space="preserve"> </w:t>
      </w:r>
      <w:r>
        <w:t>partnerships</w:t>
      </w:r>
      <w:r>
        <w:rPr>
          <w:spacing w:val="-4"/>
        </w:rPr>
        <w:t xml:space="preserve"> </w:t>
      </w:r>
      <w:r>
        <w:t>were</w:t>
      </w:r>
      <w:r>
        <w:rPr>
          <w:spacing w:val="-5"/>
        </w:rPr>
        <w:t xml:space="preserve"> </w:t>
      </w:r>
      <w:r>
        <w:t>developed</w:t>
      </w:r>
      <w:r>
        <w:rPr>
          <w:spacing w:val="-5"/>
        </w:rPr>
        <w:t xml:space="preserve"> </w:t>
      </w:r>
      <w:r>
        <w:t>with</w:t>
      </w:r>
      <w:r>
        <w:rPr>
          <w:spacing w:val="-8"/>
        </w:rPr>
        <w:t xml:space="preserve"> </w:t>
      </w:r>
      <w:r>
        <w:t>several</w:t>
      </w:r>
      <w:r>
        <w:rPr>
          <w:spacing w:val="-4"/>
        </w:rPr>
        <w:t xml:space="preserve"> </w:t>
      </w:r>
      <w:r>
        <w:t>institutions</w:t>
      </w:r>
      <w:r>
        <w:rPr>
          <w:spacing w:val="-8"/>
        </w:rPr>
        <w:t xml:space="preserve"> </w:t>
      </w:r>
      <w:r>
        <w:t>and organizations</w:t>
      </w:r>
      <w:r>
        <w:rPr>
          <w:spacing w:val="-5"/>
        </w:rPr>
        <w:t xml:space="preserve"> </w:t>
      </w:r>
      <w:r>
        <w:t>such</w:t>
      </w:r>
      <w:r>
        <w:rPr>
          <w:spacing w:val="-5"/>
        </w:rPr>
        <w:t xml:space="preserve"> </w:t>
      </w:r>
      <w:r>
        <w:t>as</w:t>
      </w:r>
      <w:r>
        <w:rPr>
          <w:spacing w:val="-4"/>
        </w:rPr>
        <w:t xml:space="preserve"> </w:t>
      </w:r>
      <w:r>
        <w:t>health</w:t>
      </w:r>
      <w:r>
        <w:rPr>
          <w:spacing w:val="-5"/>
        </w:rPr>
        <w:t xml:space="preserve"> </w:t>
      </w:r>
      <w:r>
        <w:t>centers,</w:t>
      </w:r>
      <w:r>
        <w:rPr>
          <w:spacing w:val="-5"/>
        </w:rPr>
        <w:t xml:space="preserve"> </w:t>
      </w:r>
      <w:r>
        <w:t>educational</w:t>
      </w:r>
      <w:r>
        <w:rPr>
          <w:spacing w:val="-6"/>
        </w:rPr>
        <w:t xml:space="preserve"> </w:t>
      </w:r>
      <w:r>
        <w:t>institutions</w:t>
      </w:r>
      <w:r>
        <w:rPr>
          <w:spacing w:val="-5"/>
        </w:rPr>
        <w:t xml:space="preserve"> </w:t>
      </w:r>
      <w:proofErr w:type="spellStart"/>
      <w:r>
        <w:t>Kitalekapel</w:t>
      </w:r>
      <w:proofErr w:type="spellEnd"/>
      <w:r>
        <w:rPr>
          <w:spacing w:val="-5"/>
        </w:rPr>
        <w:t xml:space="preserve"> </w:t>
      </w:r>
      <w:r>
        <w:t>Vocational</w:t>
      </w:r>
      <w:r>
        <w:rPr>
          <w:spacing w:val="-5"/>
        </w:rPr>
        <w:t xml:space="preserve"> </w:t>
      </w:r>
      <w:r>
        <w:t>Training</w:t>
      </w:r>
      <w:r>
        <w:rPr>
          <w:spacing w:val="-5"/>
        </w:rPr>
        <w:t xml:space="preserve"> </w:t>
      </w:r>
      <w:r>
        <w:t xml:space="preserve">Institute, Ministry of Agriculture (MOA), local community-based organizations; Camel, Bees and Silk Project (CABESI), </w:t>
      </w:r>
      <w:proofErr w:type="spellStart"/>
      <w:r>
        <w:t>Inua</w:t>
      </w:r>
      <w:proofErr w:type="spellEnd"/>
      <w:r>
        <w:t xml:space="preserve"> Dada Foundation</w:t>
      </w:r>
      <w:r>
        <w:rPr>
          <w:vertAlign w:val="superscript"/>
        </w:rPr>
        <w:t>12</w:t>
      </w:r>
      <w:r>
        <w:t xml:space="preserve"> and </w:t>
      </w:r>
      <w:proofErr w:type="spellStart"/>
      <w:r>
        <w:t>Inua</w:t>
      </w:r>
      <w:proofErr w:type="spellEnd"/>
      <w:r>
        <w:t xml:space="preserve"> Dada </w:t>
      </w:r>
      <w:proofErr w:type="spellStart"/>
      <w:r>
        <w:t>Mashinani</w:t>
      </w:r>
      <w:proofErr w:type="spellEnd"/>
      <w:r>
        <w:t xml:space="preserve">, Caritas, </w:t>
      </w:r>
      <w:proofErr w:type="spellStart"/>
      <w:r>
        <w:t>ChildFund</w:t>
      </w:r>
      <w:proofErr w:type="spellEnd"/>
      <w:r>
        <w:t xml:space="preserve"> at the </w:t>
      </w:r>
      <w:proofErr w:type="spellStart"/>
      <w:r>
        <w:t>Marsabit</w:t>
      </w:r>
      <w:proofErr w:type="spellEnd"/>
      <w:r>
        <w:t xml:space="preserve"> county</w:t>
      </w:r>
      <w:r>
        <w:rPr>
          <w:spacing w:val="-13"/>
        </w:rPr>
        <w:t xml:space="preserve"> </w:t>
      </w:r>
      <w:r>
        <w:t>offices</w:t>
      </w:r>
      <w:r>
        <w:rPr>
          <w:spacing w:val="-13"/>
        </w:rPr>
        <w:t xml:space="preserve"> </w:t>
      </w:r>
      <w:r>
        <w:t>and</w:t>
      </w:r>
      <w:r>
        <w:rPr>
          <w:spacing w:val="-13"/>
        </w:rPr>
        <w:t xml:space="preserve"> </w:t>
      </w:r>
      <w:r>
        <w:t>the</w:t>
      </w:r>
      <w:r>
        <w:rPr>
          <w:spacing w:val="-9"/>
        </w:rPr>
        <w:t xml:space="preserve"> </w:t>
      </w:r>
      <w:r>
        <w:t>Turkana</w:t>
      </w:r>
      <w:r>
        <w:rPr>
          <w:spacing w:val="-9"/>
        </w:rPr>
        <w:t xml:space="preserve"> </w:t>
      </w:r>
      <w:r>
        <w:t>Catholic</w:t>
      </w:r>
      <w:r>
        <w:rPr>
          <w:spacing w:val="-13"/>
        </w:rPr>
        <w:t xml:space="preserve"> </w:t>
      </w:r>
      <w:r>
        <w:t>Diocese.</w:t>
      </w:r>
      <w:r>
        <w:rPr>
          <w:spacing w:val="-10"/>
        </w:rPr>
        <w:t xml:space="preserve"> </w:t>
      </w:r>
      <w:r>
        <w:t>These</w:t>
      </w:r>
      <w:r>
        <w:rPr>
          <w:spacing w:val="-9"/>
        </w:rPr>
        <w:t xml:space="preserve"> </w:t>
      </w:r>
      <w:r>
        <w:t>partners</w:t>
      </w:r>
      <w:r>
        <w:rPr>
          <w:spacing w:val="-13"/>
        </w:rPr>
        <w:t xml:space="preserve"> </w:t>
      </w:r>
      <w:r>
        <w:t>provided</w:t>
      </w:r>
      <w:r>
        <w:rPr>
          <w:spacing w:val="-10"/>
        </w:rPr>
        <w:t xml:space="preserve"> </w:t>
      </w:r>
      <w:r>
        <w:t>appropriate</w:t>
      </w:r>
      <w:r>
        <w:rPr>
          <w:spacing w:val="-8"/>
        </w:rPr>
        <w:t xml:space="preserve"> </w:t>
      </w:r>
      <w:r>
        <w:t>opportunities</w:t>
      </w:r>
      <w:r>
        <w:rPr>
          <w:spacing w:val="-12"/>
        </w:rPr>
        <w:t xml:space="preserve"> </w:t>
      </w:r>
      <w:r>
        <w:t>for young people</w:t>
      </w:r>
      <w:r>
        <w:rPr>
          <w:spacing w:val="-2"/>
        </w:rPr>
        <w:t xml:space="preserve"> </w:t>
      </w:r>
      <w:r>
        <w:t>to be</w:t>
      </w:r>
      <w:r>
        <w:rPr>
          <w:spacing w:val="-2"/>
        </w:rPr>
        <w:t xml:space="preserve"> </w:t>
      </w:r>
      <w:r>
        <w:t>mentored under</w:t>
      </w:r>
      <w:r>
        <w:rPr>
          <w:spacing w:val="-1"/>
        </w:rPr>
        <w:t xml:space="preserve"> </w:t>
      </w:r>
      <w:r>
        <w:t>the</w:t>
      </w:r>
      <w:r>
        <w:rPr>
          <w:spacing w:val="-2"/>
        </w:rPr>
        <w:t xml:space="preserve"> </w:t>
      </w:r>
      <w:r>
        <w:t>approved government mentorship</w:t>
      </w:r>
      <w:r>
        <w:rPr>
          <w:spacing w:val="-2"/>
        </w:rPr>
        <w:t xml:space="preserve"> </w:t>
      </w:r>
      <w:r>
        <w:t>policy.</w:t>
      </w:r>
      <w:r>
        <w:rPr>
          <w:spacing w:val="-5"/>
        </w:rPr>
        <w:t xml:space="preserve"> </w:t>
      </w:r>
      <w:r>
        <w:t>CSL and</w:t>
      </w:r>
      <w:r>
        <w:rPr>
          <w:spacing w:val="-2"/>
        </w:rPr>
        <w:t xml:space="preserve"> </w:t>
      </w:r>
      <w:r>
        <w:t>mentorship provided experiential learning, work opportunities and informed decision-making on career choices through career guidance and experiential learning experiences.</w:t>
      </w:r>
    </w:p>
    <w:p w14:paraId="74A257A6" w14:textId="77777777" w:rsidR="00BC5305" w:rsidRDefault="00BC5305">
      <w:pPr>
        <w:pStyle w:val="BodyText"/>
        <w:spacing w:before="5"/>
        <w:rPr>
          <w:sz w:val="25"/>
        </w:rPr>
      </w:pPr>
    </w:p>
    <w:p w14:paraId="13098420" w14:textId="77777777" w:rsidR="00BC5305" w:rsidRDefault="00716A09">
      <w:pPr>
        <w:pStyle w:val="BodyText"/>
        <w:spacing w:line="276" w:lineRule="auto"/>
        <w:ind w:left="1120" w:right="731"/>
        <w:jc w:val="both"/>
      </w:pPr>
      <w:r>
        <w:rPr>
          <w:b/>
        </w:rPr>
        <w:t>Community mobilization</w:t>
      </w:r>
      <w:r>
        <w:t>: Community engagement and parental empowerment played a crucial role in the implementation of CSL</w:t>
      </w:r>
      <w:r>
        <w:rPr>
          <w:spacing w:val="-1"/>
        </w:rPr>
        <w:t xml:space="preserve"> </w:t>
      </w:r>
      <w:r>
        <w:t>and</w:t>
      </w:r>
      <w:r>
        <w:rPr>
          <w:spacing w:val="-2"/>
        </w:rPr>
        <w:t xml:space="preserve"> </w:t>
      </w:r>
      <w:r>
        <w:t>mentorship</w:t>
      </w:r>
      <w:r>
        <w:rPr>
          <w:spacing w:val="-2"/>
        </w:rPr>
        <w:t xml:space="preserve"> </w:t>
      </w:r>
      <w:r>
        <w:t>as part</w:t>
      </w:r>
      <w:r>
        <w:rPr>
          <w:spacing w:val="-1"/>
        </w:rPr>
        <w:t xml:space="preserve"> </w:t>
      </w:r>
      <w:r>
        <w:t>of CBC. Parents and</w:t>
      </w:r>
      <w:r>
        <w:rPr>
          <w:spacing w:val="-2"/>
        </w:rPr>
        <w:t xml:space="preserve"> </w:t>
      </w:r>
      <w:r>
        <w:t>school</w:t>
      </w:r>
      <w:r>
        <w:rPr>
          <w:spacing w:val="-1"/>
        </w:rPr>
        <w:t xml:space="preserve"> </w:t>
      </w:r>
      <w:r>
        <w:t>management boards were</w:t>
      </w:r>
      <w:r>
        <w:rPr>
          <w:spacing w:val="-12"/>
        </w:rPr>
        <w:t xml:space="preserve"> </w:t>
      </w:r>
      <w:r>
        <w:t>engaged</w:t>
      </w:r>
      <w:r>
        <w:rPr>
          <w:spacing w:val="-14"/>
        </w:rPr>
        <w:t xml:space="preserve"> </w:t>
      </w:r>
      <w:r>
        <w:t>in</w:t>
      </w:r>
      <w:r>
        <w:rPr>
          <w:spacing w:val="-13"/>
        </w:rPr>
        <w:t xml:space="preserve"> </w:t>
      </w:r>
      <w:r>
        <w:t>identifying</w:t>
      </w:r>
      <w:r>
        <w:rPr>
          <w:spacing w:val="-14"/>
        </w:rPr>
        <w:t xml:space="preserve"> </w:t>
      </w:r>
      <w:r>
        <w:t>relevant</w:t>
      </w:r>
      <w:r>
        <w:rPr>
          <w:spacing w:val="-10"/>
        </w:rPr>
        <w:t xml:space="preserve"> </w:t>
      </w:r>
      <w:r>
        <w:t>private</w:t>
      </w:r>
      <w:r>
        <w:rPr>
          <w:spacing w:val="-14"/>
        </w:rPr>
        <w:t xml:space="preserve"> </w:t>
      </w:r>
      <w:r>
        <w:t>sector</w:t>
      </w:r>
      <w:r>
        <w:rPr>
          <w:spacing w:val="-13"/>
        </w:rPr>
        <w:t xml:space="preserve"> </w:t>
      </w:r>
      <w:r>
        <w:t>actors</w:t>
      </w:r>
      <w:r>
        <w:rPr>
          <w:spacing w:val="-11"/>
        </w:rPr>
        <w:t xml:space="preserve"> </w:t>
      </w:r>
      <w:r>
        <w:t>as</w:t>
      </w:r>
      <w:r>
        <w:rPr>
          <w:spacing w:val="-11"/>
        </w:rPr>
        <w:t xml:space="preserve"> </w:t>
      </w:r>
      <w:r>
        <w:t>well</w:t>
      </w:r>
      <w:r>
        <w:rPr>
          <w:spacing w:val="-8"/>
        </w:rPr>
        <w:t xml:space="preserve"> </w:t>
      </w:r>
      <w:r>
        <w:t>as</w:t>
      </w:r>
      <w:r>
        <w:rPr>
          <w:spacing w:val="-14"/>
        </w:rPr>
        <w:t xml:space="preserve"> </w:t>
      </w:r>
      <w:r>
        <w:t>resource</w:t>
      </w:r>
      <w:r>
        <w:rPr>
          <w:spacing w:val="-11"/>
        </w:rPr>
        <w:t xml:space="preserve"> </w:t>
      </w:r>
      <w:r>
        <w:t>persons</w:t>
      </w:r>
      <w:r>
        <w:rPr>
          <w:spacing w:val="-11"/>
        </w:rPr>
        <w:t xml:space="preserve"> </w:t>
      </w:r>
      <w:r>
        <w:t>to</w:t>
      </w:r>
      <w:r>
        <w:rPr>
          <w:spacing w:val="-14"/>
        </w:rPr>
        <w:t xml:space="preserve"> </w:t>
      </w:r>
      <w:r>
        <w:t>implement</w:t>
      </w:r>
      <w:r>
        <w:rPr>
          <w:spacing w:val="-10"/>
        </w:rPr>
        <w:t xml:space="preserve"> </w:t>
      </w:r>
      <w:r>
        <w:t xml:space="preserve">CSL and the mentorship programme. </w:t>
      </w:r>
      <w:r w:rsidRPr="000E707D">
        <w:t xml:space="preserve">The capacity of </w:t>
      </w:r>
      <w:r w:rsidRPr="000609FA">
        <w:t>4</w:t>
      </w:r>
      <w:r w:rsidRPr="00424C17">
        <w:rPr>
          <w:b/>
          <w:bCs/>
        </w:rPr>
        <w:t xml:space="preserve">6 </w:t>
      </w:r>
      <w:r w:rsidRPr="000609FA">
        <w:rPr>
          <w:b/>
          <w:bCs/>
        </w:rPr>
        <w:t xml:space="preserve">boards of management (BoMs) members and </w:t>
      </w:r>
      <w:r w:rsidRPr="00424C17">
        <w:rPr>
          <w:b/>
          <w:bCs/>
        </w:rPr>
        <w:t xml:space="preserve">11 </w:t>
      </w:r>
      <w:r w:rsidRPr="000609FA">
        <w:rPr>
          <w:b/>
          <w:bCs/>
        </w:rPr>
        <w:t>curriculum support officers (CSOs)</w:t>
      </w:r>
      <w:r>
        <w:t xml:space="preserve"> was enhanced to support the implementation of the programme.</w:t>
      </w:r>
    </w:p>
    <w:p w14:paraId="6F1E8D2C" w14:textId="77777777" w:rsidR="00BC5305" w:rsidRDefault="00BC5305">
      <w:pPr>
        <w:pStyle w:val="BodyText"/>
        <w:spacing w:before="3"/>
        <w:rPr>
          <w:sz w:val="25"/>
        </w:rPr>
      </w:pPr>
    </w:p>
    <w:p w14:paraId="021AD11E" w14:textId="77777777" w:rsidR="00BC5305" w:rsidRDefault="00716A09">
      <w:pPr>
        <w:pStyle w:val="BodyText"/>
        <w:spacing w:before="1" w:line="276" w:lineRule="auto"/>
        <w:ind w:left="1120" w:right="733"/>
        <w:jc w:val="both"/>
      </w:pPr>
      <w:r>
        <w:rPr>
          <w:b/>
        </w:rPr>
        <w:t>Integrated service delivery</w:t>
      </w:r>
      <w:r>
        <w:t>: UNICEF Kenya continued to support the operationalization of the mentorship</w:t>
      </w:r>
      <w:r>
        <w:rPr>
          <w:spacing w:val="-5"/>
        </w:rPr>
        <w:t xml:space="preserve"> </w:t>
      </w:r>
      <w:r>
        <w:t>policy,</w:t>
      </w:r>
      <w:r>
        <w:rPr>
          <w:spacing w:val="-5"/>
        </w:rPr>
        <w:t xml:space="preserve"> </w:t>
      </w:r>
      <w:r>
        <w:t>specifically</w:t>
      </w:r>
      <w:r>
        <w:rPr>
          <w:spacing w:val="-3"/>
        </w:rPr>
        <w:t xml:space="preserve"> </w:t>
      </w:r>
      <w:r>
        <w:t>its</w:t>
      </w:r>
      <w:r>
        <w:rPr>
          <w:spacing w:val="-6"/>
        </w:rPr>
        <w:t xml:space="preserve"> </w:t>
      </w:r>
      <w:r>
        <w:t>implementation</w:t>
      </w:r>
      <w:r>
        <w:rPr>
          <w:spacing w:val="-7"/>
        </w:rPr>
        <w:t xml:space="preserve"> </w:t>
      </w:r>
      <w:r>
        <w:t>at</w:t>
      </w:r>
      <w:r>
        <w:rPr>
          <w:spacing w:val="-5"/>
        </w:rPr>
        <w:t xml:space="preserve"> </w:t>
      </w:r>
      <w:r>
        <w:t>the</w:t>
      </w:r>
      <w:r>
        <w:rPr>
          <w:spacing w:val="-4"/>
        </w:rPr>
        <w:t xml:space="preserve"> </w:t>
      </w:r>
      <w:r>
        <w:t>secondary</w:t>
      </w:r>
      <w:r>
        <w:rPr>
          <w:spacing w:val="-7"/>
        </w:rPr>
        <w:t xml:space="preserve"> </w:t>
      </w:r>
      <w:r>
        <w:t>school</w:t>
      </w:r>
      <w:r>
        <w:rPr>
          <w:spacing w:val="-6"/>
        </w:rPr>
        <w:t xml:space="preserve"> </w:t>
      </w:r>
      <w:r>
        <w:t>level</w:t>
      </w:r>
      <w:r>
        <w:rPr>
          <w:spacing w:val="-6"/>
        </w:rPr>
        <w:t xml:space="preserve"> </w:t>
      </w:r>
      <w:r>
        <w:t>to</w:t>
      </w:r>
      <w:r>
        <w:rPr>
          <w:spacing w:val="-4"/>
        </w:rPr>
        <w:t xml:space="preserve"> </w:t>
      </w:r>
      <w:r>
        <w:t>facilitate</w:t>
      </w:r>
      <w:r>
        <w:rPr>
          <w:spacing w:val="-6"/>
        </w:rPr>
        <w:t xml:space="preserve"> </w:t>
      </w:r>
      <w:r>
        <w:t>the</w:t>
      </w:r>
      <w:r>
        <w:rPr>
          <w:spacing w:val="-7"/>
        </w:rPr>
        <w:t xml:space="preserve"> </w:t>
      </w:r>
      <w:r>
        <w:t xml:space="preserve">growth and development of adolescent mentees. UNICEF partners engaged public secondary schools to establish alumni associations with </w:t>
      </w:r>
      <w:r>
        <w:rPr>
          <w:b/>
        </w:rPr>
        <w:t xml:space="preserve">100 </w:t>
      </w:r>
      <w:r>
        <w:t xml:space="preserve">young people trained as mentors. The training covered exam preparation, Sexual Reproductive Health (SRH), how to make career choices, leadership in communities, </w:t>
      </w:r>
      <w:proofErr w:type="gramStart"/>
      <w:r>
        <w:t>self-confidence</w:t>
      </w:r>
      <w:proofErr w:type="gramEnd"/>
      <w:r>
        <w:t xml:space="preserve"> and life skills. These alumni mentors along with </w:t>
      </w:r>
      <w:r>
        <w:rPr>
          <w:b/>
        </w:rPr>
        <w:t xml:space="preserve">19 </w:t>
      </w:r>
      <w:r>
        <w:t xml:space="preserve">trained teachers (10 female) engaged </w:t>
      </w:r>
      <w:r>
        <w:rPr>
          <w:b/>
        </w:rPr>
        <w:t xml:space="preserve">5,309 </w:t>
      </w:r>
      <w:r>
        <w:t>learners; 2,858 girls; (54 per cent) and 2,451 boys (46 per cent) to provide holistic personal development and career guidance to the mentees empowering them to be more independent in making decisions. Mentees also acquired skills on how to protect themselves against sexual abuse and exploitation.</w:t>
      </w:r>
    </w:p>
    <w:p w14:paraId="59D51063" w14:textId="77777777" w:rsidR="00BC5305" w:rsidRDefault="00BC5305">
      <w:pPr>
        <w:pStyle w:val="BodyText"/>
        <w:rPr>
          <w:sz w:val="20"/>
        </w:rPr>
      </w:pPr>
    </w:p>
    <w:p w14:paraId="5DE2916A" w14:textId="77777777" w:rsidR="00BC5305" w:rsidRDefault="00BC5305">
      <w:pPr>
        <w:pStyle w:val="BodyText"/>
        <w:rPr>
          <w:sz w:val="20"/>
        </w:rPr>
      </w:pPr>
    </w:p>
    <w:p w14:paraId="57F16C1E" w14:textId="77777777" w:rsidR="00BC5305" w:rsidRDefault="00BC5305">
      <w:pPr>
        <w:pStyle w:val="BodyText"/>
        <w:rPr>
          <w:sz w:val="20"/>
        </w:rPr>
      </w:pPr>
    </w:p>
    <w:p w14:paraId="63CDA838" w14:textId="77777777" w:rsidR="00BC5305" w:rsidRDefault="00365317">
      <w:pPr>
        <w:pStyle w:val="BodyText"/>
        <w:spacing w:before="9"/>
        <w:rPr>
          <w:sz w:val="15"/>
        </w:rPr>
      </w:pPr>
      <w:r>
        <w:pict w14:anchorId="7A64B32E">
          <v:rect id="docshape34" o:spid="_x0000_s1082" style="position:absolute;margin-left:1in;margin-top:10.3pt;width:2in;height:.6pt;z-index:-251646976;mso-wrap-distance-left:0;mso-wrap-distance-right:0;mso-position-horizontal-relative:page" fillcolor="black" stroked="f">
            <w10:wrap type="topAndBottom" anchorx="page"/>
          </v:rect>
        </w:pict>
      </w:r>
    </w:p>
    <w:p w14:paraId="63BB46B5" w14:textId="77777777" w:rsidR="00BC5305" w:rsidRDefault="00716A09">
      <w:pPr>
        <w:spacing w:before="122"/>
        <w:ind w:left="1120"/>
        <w:rPr>
          <w:sz w:val="18"/>
        </w:rPr>
      </w:pPr>
      <w:r>
        <w:rPr>
          <w:w w:val="105"/>
          <w:sz w:val="18"/>
          <w:vertAlign w:val="superscript"/>
        </w:rPr>
        <w:t>12</w:t>
      </w:r>
      <w:r>
        <w:rPr>
          <w:spacing w:val="5"/>
          <w:w w:val="105"/>
          <w:sz w:val="18"/>
        </w:rPr>
        <w:t xml:space="preserve"> </w:t>
      </w:r>
      <w:r>
        <w:rPr>
          <w:spacing w:val="-2"/>
          <w:w w:val="105"/>
          <w:sz w:val="18"/>
        </w:rPr>
        <w:t>https://inuadadafoundation.org/</w:t>
      </w:r>
    </w:p>
    <w:p w14:paraId="229469D8" w14:textId="77777777" w:rsidR="00BC5305" w:rsidRDefault="00BC5305">
      <w:pPr>
        <w:rPr>
          <w:sz w:val="18"/>
        </w:rPr>
        <w:sectPr w:rsidR="00BC5305" w:rsidSect="000609FA">
          <w:headerReference w:type="default" r:id="rId38"/>
          <w:footerReference w:type="default" r:id="rId39"/>
          <w:pgSz w:w="11910" w:h="16840"/>
          <w:pgMar w:top="500" w:right="700" w:bottom="1180" w:left="320" w:header="0" w:footer="1515" w:gutter="0"/>
          <w:cols w:space="720"/>
        </w:sectPr>
      </w:pPr>
    </w:p>
    <w:p w14:paraId="32AD4003" w14:textId="77777777" w:rsidR="00BC5305" w:rsidRDefault="00BC5305">
      <w:pPr>
        <w:pStyle w:val="BodyText"/>
        <w:rPr>
          <w:sz w:val="20"/>
        </w:rPr>
      </w:pPr>
    </w:p>
    <w:p w14:paraId="3B7D83F0" w14:textId="77777777" w:rsidR="00BC5305" w:rsidRDefault="00BC5305">
      <w:pPr>
        <w:pStyle w:val="BodyText"/>
        <w:rPr>
          <w:sz w:val="20"/>
        </w:rPr>
      </w:pPr>
    </w:p>
    <w:p w14:paraId="593B67A7" w14:textId="77777777" w:rsidR="00BC5305" w:rsidRDefault="00BC5305">
      <w:pPr>
        <w:pStyle w:val="BodyText"/>
        <w:spacing w:before="4"/>
        <w:rPr>
          <w:sz w:val="24"/>
        </w:rPr>
      </w:pPr>
    </w:p>
    <w:p w14:paraId="570446DC" w14:textId="03FE4177" w:rsidR="00BC5305" w:rsidRDefault="00716A09">
      <w:pPr>
        <w:pStyle w:val="BodyText"/>
        <w:spacing w:before="99" w:line="276" w:lineRule="auto"/>
        <w:ind w:left="1120" w:right="734" w:firstLine="21"/>
        <w:jc w:val="both"/>
      </w:pPr>
      <w:r>
        <w:rPr>
          <w:noProof/>
        </w:rPr>
        <w:drawing>
          <wp:anchor distT="0" distB="0" distL="0" distR="0" simplePos="0" relativeHeight="251650048" behindDoc="0" locked="0" layoutInCell="1" allowOverlap="1" wp14:anchorId="043ADF41" wp14:editId="619377AF">
            <wp:simplePos x="0" y="0"/>
            <wp:positionH relativeFrom="page">
              <wp:posOffset>276368</wp:posOffset>
            </wp:positionH>
            <wp:positionV relativeFrom="paragraph">
              <wp:posOffset>-472682</wp:posOffset>
            </wp:positionV>
            <wp:extent cx="582786" cy="58278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9" cstate="print"/>
                    <a:stretch>
                      <a:fillRect/>
                    </a:stretch>
                  </pic:blipFill>
                  <pic:spPr>
                    <a:xfrm>
                      <a:off x="0" y="0"/>
                      <a:ext cx="582786" cy="582786"/>
                    </a:xfrm>
                    <a:prstGeom prst="rect">
                      <a:avLst/>
                    </a:prstGeom>
                  </pic:spPr>
                </pic:pic>
              </a:graphicData>
            </a:graphic>
          </wp:anchor>
        </w:drawing>
      </w:r>
      <w:r>
        <w:t>UNICEF procured 200 recreation kits</w:t>
      </w:r>
      <w:r>
        <w:rPr>
          <w:vertAlign w:val="superscript"/>
        </w:rPr>
        <w:t>13</w:t>
      </w:r>
      <w:r>
        <w:t xml:space="preserve"> benefiting approximately </w:t>
      </w:r>
      <w:r>
        <w:rPr>
          <w:b/>
        </w:rPr>
        <w:t xml:space="preserve">38,471 </w:t>
      </w:r>
      <w:r>
        <w:t>learners (21,722 girls) in secondary schools. The recreation kits provide innovative ways to engage learners in promoting the development</w:t>
      </w:r>
      <w:r>
        <w:rPr>
          <w:spacing w:val="-7"/>
        </w:rPr>
        <w:t xml:space="preserve"> </w:t>
      </w:r>
      <w:r>
        <w:t>of</w:t>
      </w:r>
      <w:r>
        <w:rPr>
          <w:spacing w:val="-9"/>
        </w:rPr>
        <w:t xml:space="preserve"> </w:t>
      </w:r>
      <w:r>
        <w:t>life</w:t>
      </w:r>
      <w:r>
        <w:rPr>
          <w:spacing w:val="-7"/>
        </w:rPr>
        <w:t xml:space="preserve"> </w:t>
      </w:r>
      <w:r>
        <w:t>skills</w:t>
      </w:r>
      <w:r>
        <w:rPr>
          <w:spacing w:val="-9"/>
        </w:rPr>
        <w:t xml:space="preserve"> </w:t>
      </w:r>
      <w:r>
        <w:t>such</w:t>
      </w:r>
      <w:r>
        <w:rPr>
          <w:spacing w:val="-8"/>
        </w:rPr>
        <w:t xml:space="preserve"> </w:t>
      </w:r>
      <w:r>
        <w:t>as</w:t>
      </w:r>
      <w:r>
        <w:rPr>
          <w:spacing w:val="-9"/>
        </w:rPr>
        <w:t xml:space="preserve"> </w:t>
      </w:r>
      <w:r>
        <w:t>cooperation,</w:t>
      </w:r>
      <w:r>
        <w:rPr>
          <w:spacing w:val="-8"/>
        </w:rPr>
        <w:t xml:space="preserve"> </w:t>
      </w:r>
      <w:r>
        <w:t>teamwork,</w:t>
      </w:r>
      <w:r>
        <w:rPr>
          <w:spacing w:val="-8"/>
        </w:rPr>
        <w:t xml:space="preserve"> </w:t>
      </w:r>
      <w:r>
        <w:t>negotiation,</w:t>
      </w:r>
      <w:r>
        <w:rPr>
          <w:spacing w:val="-10"/>
        </w:rPr>
        <w:t xml:space="preserve"> </w:t>
      </w:r>
      <w:proofErr w:type="gramStart"/>
      <w:r>
        <w:t>empathy</w:t>
      </w:r>
      <w:proofErr w:type="gramEnd"/>
      <w:r>
        <w:rPr>
          <w:spacing w:val="-4"/>
        </w:rPr>
        <w:t xml:space="preserve"> </w:t>
      </w:r>
      <w:r>
        <w:t>and</w:t>
      </w:r>
      <w:r>
        <w:rPr>
          <w:spacing w:val="-8"/>
        </w:rPr>
        <w:t xml:space="preserve"> </w:t>
      </w:r>
      <w:r>
        <w:t>stress</w:t>
      </w:r>
      <w:r>
        <w:rPr>
          <w:spacing w:val="-9"/>
        </w:rPr>
        <w:t xml:space="preserve"> </w:t>
      </w:r>
      <w:r>
        <w:t>management and enhance social cohesion and build trust.</w:t>
      </w:r>
    </w:p>
    <w:p w14:paraId="5A1F53EA" w14:textId="77777777" w:rsidR="00BC5305" w:rsidRDefault="00BC5305">
      <w:pPr>
        <w:pStyle w:val="BodyText"/>
        <w:spacing w:before="3"/>
        <w:rPr>
          <w:sz w:val="25"/>
        </w:rPr>
      </w:pPr>
    </w:p>
    <w:p w14:paraId="7EE32AB8" w14:textId="77777777" w:rsidR="00BC5305" w:rsidRDefault="00716A09">
      <w:pPr>
        <w:pStyle w:val="BodyText"/>
        <w:spacing w:line="276" w:lineRule="auto"/>
        <w:ind w:left="1120" w:right="731"/>
        <w:jc w:val="both"/>
      </w:pPr>
      <w:r>
        <w:rPr>
          <w:b/>
        </w:rPr>
        <w:t>System strengthening</w:t>
      </w:r>
      <w:r>
        <w:t>: UNICEF Kenya continues to advocate for the scaling up of CSL and mentorship</w:t>
      </w:r>
      <w:r>
        <w:rPr>
          <w:spacing w:val="-2"/>
        </w:rPr>
        <w:t xml:space="preserve"> </w:t>
      </w:r>
      <w:r>
        <w:t>in</w:t>
      </w:r>
      <w:r>
        <w:rPr>
          <w:spacing w:val="-2"/>
        </w:rPr>
        <w:t xml:space="preserve"> </w:t>
      </w:r>
      <w:r>
        <w:t>the</w:t>
      </w:r>
      <w:r>
        <w:rPr>
          <w:spacing w:val="-2"/>
        </w:rPr>
        <w:t xml:space="preserve"> </w:t>
      </w:r>
      <w:r>
        <w:t>secondary</w:t>
      </w:r>
      <w:r>
        <w:rPr>
          <w:spacing w:val="-2"/>
        </w:rPr>
        <w:t xml:space="preserve"> </w:t>
      </w:r>
      <w:r>
        <w:t>school</w:t>
      </w:r>
      <w:r>
        <w:rPr>
          <w:spacing w:val="-4"/>
        </w:rPr>
        <w:t xml:space="preserve"> </w:t>
      </w:r>
      <w:r>
        <w:t>curriculum.</w:t>
      </w:r>
      <w:r>
        <w:rPr>
          <w:spacing w:val="-5"/>
        </w:rPr>
        <w:t xml:space="preserve"> </w:t>
      </w:r>
      <w:r>
        <w:t>UNICEF</w:t>
      </w:r>
      <w:r>
        <w:rPr>
          <w:spacing w:val="-3"/>
        </w:rPr>
        <w:t xml:space="preserve"> </w:t>
      </w:r>
      <w:r>
        <w:t>works</w:t>
      </w:r>
      <w:r>
        <w:rPr>
          <w:spacing w:val="-4"/>
        </w:rPr>
        <w:t xml:space="preserve"> </w:t>
      </w:r>
      <w:r>
        <w:t>with</w:t>
      </w:r>
      <w:r>
        <w:rPr>
          <w:spacing w:val="-2"/>
        </w:rPr>
        <w:t xml:space="preserve"> </w:t>
      </w:r>
      <w:r>
        <w:t>the</w:t>
      </w:r>
      <w:r>
        <w:rPr>
          <w:spacing w:val="-4"/>
        </w:rPr>
        <w:t xml:space="preserve"> </w:t>
      </w:r>
      <w:r>
        <w:t>Ministry</w:t>
      </w:r>
      <w:r>
        <w:rPr>
          <w:spacing w:val="-5"/>
        </w:rPr>
        <w:t xml:space="preserve"> </w:t>
      </w:r>
      <w:r>
        <w:t>of</w:t>
      </w:r>
      <w:r>
        <w:rPr>
          <w:spacing w:val="-2"/>
        </w:rPr>
        <w:t xml:space="preserve"> </w:t>
      </w:r>
      <w:r>
        <w:t>Education</w:t>
      </w:r>
      <w:r>
        <w:rPr>
          <w:spacing w:val="-2"/>
        </w:rPr>
        <w:t xml:space="preserve"> </w:t>
      </w:r>
      <w:r>
        <w:t>and</w:t>
      </w:r>
      <w:r>
        <w:rPr>
          <w:spacing w:val="-2"/>
        </w:rPr>
        <w:t xml:space="preserve"> </w:t>
      </w:r>
      <w:r>
        <w:t>its semi-autonomous government agencies in the continued rollout of CBC and provides the transition to the proposed CSL structure at the secondary level. The development of curriculum support materials for CSL enhances the nationwide implementation of CSL as part of the county action plans.</w:t>
      </w:r>
    </w:p>
    <w:p w14:paraId="6BEAD891" w14:textId="77777777" w:rsidR="00BC5305" w:rsidRDefault="00BC5305">
      <w:pPr>
        <w:pStyle w:val="BodyText"/>
        <w:rPr>
          <w:sz w:val="24"/>
        </w:rPr>
      </w:pPr>
    </w:p>
    <w:p w14:paraId="2B83191B" w14:textId="77777777" w:rsidR="00BC5305" w:rsidRDefault="00BC5305">
      <w:pPr>
        <w:pStyle w:val="BodyText"/>
        <w:spacing w:before="6"/>
        <w:rPr>
          <w:sz w:val="26"/>
        </w:rPr>
      </w:pPr>
    </w:p>
    <w:p w14:paraId="5F66DFF9" w14:textId="4C221359" w:rsidR="00BC5305" w:rsidRDefault="00716A09">
      <w:pPr>
        <w:pStyle w:val="Heading1"/>
        <w:spacing w:line="276" w:lineRule="auto"/>
        <w:ind w:left="1120" w:right="729" w:firstLine="0"/>
      </w:pPr>
      <w:r>
        <w:t>Programme</w:t>
      </w:r>
      <w:r>
        <w:rPr>
          <w:spacing w:val="-13"/>
        </w:rPr>
        <w:t xml:space="preserve"> </w:t>
      </w:r>
      <w:r>
        <w:t>component</w:t>
      </w:r>
      <w:r>
        <w:rPr>
          <w:spacing w:val="-11"/>
        </w:rPr>
        <w:t xml:space="preserve"> </w:t>
      </w:r>
      <w:r>
        <w:t>2:</w:t>
      </w:r>
      <w:r>
        <w:rPr>
          <w:spacing w:val="-14"/>
        </w:rPr>
        <w:t xml:space="preserve"> </w:t>
      </w:r>
      <w:r>
        <w:t>Young</w:t>
      </w:r>
      <w:r>
        <w:rPr>
          <w:spacing w:val="-12"/>
        </w:rPr>
        <w:t xml:space="preserve"> </w:t>
      </w:r>
      <w:r>
        <w:t>people</w:t>
      </w:r>
      <w:r>
        <w:rPr>
          <w:spacing w:val="-13"/>
        </w:rPr>
        <w:t xml:space="preserve"> </w:t>
      </w:r>
      <w:r>
        <w:t>develop</w:t>
      </w:r>
      <w:r>
        <w:rPr>
          <w:spacing w:val="-13"/>
        </w:rPr>
        <w:t xml:space="preserve"> </w:t>
      </w:r>
      <w:r>
        <w:t>creativity</w:t>
      </w:r>
      <w:r>
        <w:rPr>
          <w:spacing w:val="-14"/>
        </w:rPr>
        <w:t xml:space="preserve"> </w:t>
      </w:r>
      <w:r>
        <w:t>as</w:t>
      </w:r>
      <w:r>
        <w:rPr>
          <w:spacing w:val="-11"/>
        </w:rPr>
        <w:t xml:space="preserve"> </w:t>
      </w:r>
      <w:r>
        <w:t>a</w:t>
      </w:r>
      <w:r>
        <w:rPr>
          <w:spacing w:val="-14"/>
        </w:rPr>
        <w:t xml:space="preserve"> </w:t>
      </w:r>
      <w:r>
        <w:t>mindset</w:t>
      </w:r>
      <w:r>
        <w:rPr>
          <w:spacing w:val="-11"/>
        </w:rPr>
        <w:t xml:space="preserve"> </w:t>
      </w:r>
      <w:r>
        <w:t>and</w:t>
      </w:r>
      <w:r>
        <w:rPr>
          <w:spacing w:val="-13"/>
        </w:rPr>
        <w:t xml:space="preserve"> </w:t>
      </w:r>
      <w:r>
        <w:t>are</w:t>
      </w:r>
      <w:r>
        <w:rPr>
          <w:spacing w:val="-13"/>
        </w:rPr>
        <w:t xml:space="preserve"> </w:t>
      </w:r>
      <w:r>
        <w:t>civically</w:t>
      </w:r>
      <w:r>
        <w:rPr>
          <w:spacing w:val="-13"/>
        </w:rPr>
        <w:t xml:space="preserve"> </w:t>
      </w:r>
      <w:r>
        <w:t>engaged through the Youth Agency Marketplace (Y</w:t>
      </w:r>
      <w:r w:rsidR="00045C63">
        <w:t>oma</w:t>
      </w:r>
      <w:r>
        <w:t>) model for Kenya.</w:t>
      </w:r>
    </w:p>
    <w:p w14:paraId="08AB3205" w14:textId="77777777" w:rsidR="00BC5305" w:rsidRDefault="00BC5305">
      <w:pPr>
        <w:pStyle w:val="BodyText"/>
        <w:spacing w:before="4"/>
        <w:rPr>
          <w:b/>
          <w:sz w:val="25"/>
        </w:rPr>
      </w:pPr>
    </w:p>
    <w:p w14:paraId="2AAAA623" w14:textId="008F55CB" w:rsidR="00BC5305" w:rsidRDefault="00716A09">
      <w:pPr>
        <w:pStyle w:val="BodyText"/>
        <w:spacing w:line="276" w:lineRule="auto"/>
        <w:ind w:left="1120" w:right="733"/>
        <w:jc w:val="both"/>
      </w:pPr>
      <w:r>
        <w:t>This</w:t>
      </w:r>
      <w:r>
        <w:rPr>
          <w:spacing w:val="-16"/>
        </w:rPr>
        <w:t xml:space="preserve"> </w:t>
      </w:r>
      <w:r>
        <w:t>intervention</w:t>
      </w:r>
      <w:r>
        <w:rPr>
          <w:spacing w:val="-14"/>
        </w:rPr>
        <w:t xml:space="preserve"> </w:t>
      </w:r>
      <w:r>
        <w:t>contributes</w:t>
      </w:r>
      <w:r>
        <w:rPr>
          <w:spacing w:val="-14"/>
        </w:rPr>
        <w:t xml:space="preserve"> </w:t>
      </w:r>
      <w:r>
        <w:t>to</w:t>
      </w:r>
      <w:r>
        <w:rPr>
          <w:spacing w:val="-13"/>
        </w:rPr>
        <w:t xml:space="preserve"> </w:t>
      </w:r>
      <w:r>
        <w:t>achieving</w:t>
      </w:r>
      <w:r>
        <w:rPr>
          <w:spacing w:val="-14"/>
        </w:rPr>
        <w:t xml:space="preserve"> </w:t>
      </w:r>
      <w:r>
        <w:t>the</w:t>
      </w:r>
      <w:r>
        <w:rPr>
          <w:spacing w:val="-14"/>
        </w:rPr>
        <w:t xml:space="preserve"> </w:t>
      </w:r>
      <w:r>
        <w:t>following</w:t>
      </w:r>
      <w:r>
        <w:rPr>
          <w:spacing w:val="-14"/>
        </w:rPr>
        <w:t xml:space="preserve"> </w:t>
      </w:r>
      <w:r>
        <w:t>outcome:</w:t>
      </w:r>
      <w:r>
        <w:rPr>
          <w:spacing w:val="-13"/>
        </w:rPr>
        <w:t xml:space="preserve"> </w:t>
      </w:r>
      <w:r>
        <w:t>More</w:t>
      </w:r>
      <w:r>
        <w:rPr>
          <w:spacing w:val="-14"/>
        </w:rPr>
        <w:t xml:space="preserve"> </w:t>
      </w:r>
      <w:r>
        <w:t>empowered</w:t>
      </w:r>
      <w:r>
        <w:rPr>
          <w:spacing w:val="-14"/>
        </w:rPr>
        <w:t xml:space="preserve"> </w:t>
      </w:r>
      <w:r>
        <w:t>and</w:t>
      </w:r>
      <w:r>
        <w:rPr>
          <w:spacing w:val="-14"/>
        </w:rPr>
        <w:t xml:space="preserve"> </w:t>
      </w:r>
      <w:r>
        <w:t>engaged</w:t>
      </w:r>
      <w:r>
        <w:rPr>
          <w:spacing w:val="-13"/>
        </w:rPr>
        <w:t xml:space="preserve"> </w:t>
      </w:r>
      <w:r>
        <w:t>young people working towards GenU priorities and the SDGs. 103,612 were reached</w:t>
      </w:r>
      <w:r w:rsidR="00522E1D">
        <w:t xml:space="preserve"> through </w:t>
      </w:r>
      <w:r w:rsidR="00E53091">
        <w:t xml:space="preserve">the </w:t>
      </w:r>
      <w:r w:rsidR="00522E1D">
        <w:t>Yoma</w:t>
      </w:r>
      <w:r w:rsidR="00E53091">
        <w:t xml:space="preserve"> model</w:t>
      </w:r>
      <w:r>
        <w:t xml:space="preserve">. </w:t>
      </w:r>
      <w:r w:rsidR="00CF5771">
        <w:t xml:space="preserve">As </w:t>
      </w:r>
      <w:r w:rsidR="00921869">
        <w:t>release of a new version of Yoma was scheduled for early 2023, with enhanced functionality and user experience,</w:t>
      </w:r>
      <w:r w:rsidR="00551C0C">
        <w:t xml:space="preserve"> further roll out was slightly delayed </w:t>
      </w:r>
      <w:proofErr w:type="gramStart"/>
      <w:r w:rsidR="00551C0C">
        <w:t>to wait</w:t>
      </w:r>
      <w:proofErr w:type="gramEnd"/>
      <w:r w:rsidR="00551C0C">
        <w:t xml:space="preserve"> for this newer version, which affected overall progress toward the target, but the additional users will </w:t>
      </w:r>
      <w:r w:rsidR="00350446">
        <w:t xml:space="preserve">be added in Q2 2023 and will have access </w:t>
      </w:r>
      <w:r w:rsidR="00551C0C">
        <w:t xml:space="preserve">to this </w:t>
      </w:r>
      <w:r w:rsidR="00350446">
        <w:t xml:space="preserve">enhanced </w:t>
      </w:r>
      <w:r w:rsidR="00551C0C">
        <w:t xml:space="preserve">version </w:t>
      </w:r>
      <w:r w:rsidR="00350446">
        <w:t>of the platform</w:t>
      </w:r>
      <w:r w:rsidR="00551C0C">
        <w:t xml:space="preserve">. </w:t>
      </w:r>
    </w:p>
    <w:p w14:paraId="6FB448A8" w14:textId="77777777" w:rsidR="00BC5305" w:rsidRDefault="00BC5305">
      <w:pPr>
        <w:pStyle w:val="BodyText"/>
        <w:spacing w:before="4"/>
        <w:rPr>
          <w:sz w:val="25"/>
        </w:rPr>
      </w:pPr>
    </w:p>
    <w:p w14:paraId="72543ADB" w14:textId="5A346678" w:rsidR="00BC5305" w:rsidRDefault="00716A09">
      <w:pPr>
        <w:pStyle w:val="BodyText"/>
        <w:spacing w:line="276" w:lineRule="auto"/>
        <w:ind w:left="1120" w:right="733"/>
        <w:jc w:val="both"/>
      </w:pPr>
      <w:r>
        <w:t xml:space="preserve">To ensure </w:t>
      </w:r>
      <w:r w:rsidR="004A4892">
        <w:t xml:space="preserve">both online and </w:t>
      </w:r>
      <w:r>
        <w:t>off-line enrolment</w:t>
      </w:r>
      <w:r w:rsidR="004A4892">
        <w:t xml:space="preserve">, partnerships were activated including </w:t>
      </w:r>
      <w:proofErr w:type="gramStart"/>
      <w:r w:rsidR="004A4892">
        <w:t xml:space="preserve">with </w:t>
      </w:r>
      <w:r>
        <w:t xml:space="preserve"> I</w:t>
      </w:r>
      <w:proofErr w:type="gramEnd"/>
      <w:r>
        <w:t xml:space="preserve"> Choose Life, Kenya Scouts Association and Kenya Girl Guides Association and incentives like training, airtime, </w:t>
      </w:r>
      <w:r w:rsidR="004A4892">
        <w:t xml:space="preserve">and </w:t>
      </w:r>
      <w:r>
        <w:t>data bundles were distributed. The vast network of State</w:t>
      </w:r>
      <w:r>
        <w:rPr>
          <w:spacing w:val="-5"/>
        </w:rPr>
        <w:t xml:space="preserve"> </w:t>
      </w:r>
      <w:r>
        <w:t>Department</w:t>
      </w:r>
      <w:r>
        <w:rPr>
          <w:spacing w:val="-7"/>
        </w:rPr>
        <w:t xml:space="preserve"> </w:t>
      </w:r>
      <w:r>
        <w:t>for</w:t>
      </w:r>
      <w:r>
        <w:rPr>
          <w:spacing w:val="-5"/>
        </w:rPr>
        <w:t xml:space="preserve"> </w:t>
      </w:r>
      <w:r>
        <w:t>Youth</w:t>
      </w:r>
      <w:r>
        <w:rPr>
          <w:spacing w:val="-8"/>
        </w:rPr>
        <w:t xml:space="preserve"> </w:t>
      </w:r>
      <w:r>
        <w:t>Affairs</w:t>
      </w:r>
      <w:r>
        <w:rPr>
          <w:spacing w:val="-3"/>
        </w:rPr>
        <w:t xml:space="preserve"> </w:t>
      </w:r>
      <w:r>
        <w:t>youth</w:t>
      </w:r>
      <w:r>
        <w:rPr>
          <w:spacing w:val="-8"/>
        </w:rPr>
        <w:t xml:space="preserve"> </w:t>
      </w:r>
      <w:r>
        <w:t>empowerment</w:t>
      </w:r>
      <w:r>
        <w:rPr>
          <w:spacing w:val="-4"/>
        </w:rPr>
        <w:t xml:space="preserve"> </w:t>
      </w:r>
      <w:proofErr w:type="spellStart"/>
      <w:r>
        <w:t>centres</w:t>
      </w:r>
      <w:proofErr w:type="spellEnd"/>
      <w:r>
        <w:rPr>
          <w:spacing w:val="-5"/>
        </w:rPr>
        <w:t xml:space="preserve"> </w:t>
      </w:r>
      <w:r>
        <w:t>across</w:t>
      </w:r>
      <w:r>
        <w:rPr>
          <w:spacing w:val="-7"/>
        </w:rPr>
        <w:t xml:space="preserve"> </w:t>
      </w:r>
      <w:r>
        <w:t>the</w:t>
      </w:r>
      <w:r>
        <w:rPr>
          <w:spacing w:val="-7"/>
        </w:rPr>
        <w:t xml:space="preserve"> </w:t>
      </w:r>
      <w:r>
        <w:t>47</w:t>
      </w:r>
      <w:r>
        <w:rPr>
          <w:spacing w:val="-8"/>
        </w:rPr>
        <w:t xml:space="preserve"> </w:t>
      </w:r>
      <w:r>
        <w:t>counties</w:t>
      </w:r>
      <w:r>
        <w:rPr>
          <w:spacing w:val="-4"/>
        </w:rPr>
        <w:t xml:space="preserve"> </w:t>
      </w:r>
      <w:r>
        <w:t>were</w:t>
      </w:r>
      <w:r>
        <w:rPr>
          <w:spacing w:val="-8"/>
        </w:rPr>
        <w:t xml:space="preserve"> </w:t>
      </w:r>
      <w:r>
        <w:t>supported to</w:t>
      </w:r>
      <w:r>
        <w:rPr>
          <w:spacing w:val="-2"/>
        </w:rPr>
        <w:t xml:space="preserve"> </w:t>
      </w:r>
      <w:r>
        <w:t>provide</w:t>
      </w:r>
      <w:r>
        <w:rPr>
          <w:spacing w:val="-2"/>
        </w:rPr>
        <w:t xml:space="preserve"> </w:t>
      </w:r>
      <w:r>
        <w:t>access</w:t>
      </w:r>
      <w:r>
        <w:rPr>
          <w:spacing w:val="-2"/>
        </w:rPr>
        <w:t xml:space="preserve"> </w:t>
      </w:r>
      <w:r>
        <w:t>to</w:t>
      </w:r>
      <w:r>
        <w:rPr>
          <w:spacing w:val="-2"/>
        </w:rPr>
        <w:t xml:space="preserve"> </w:t>
      </w:r>
      <w:r>
        <w:t>the</w:t>
      </w:r>
      <w:r>
        <w:rPr>
          <w:spacing w:val="-2"/>
        </w:rPr>
        <w:t xml:space="preserve"> </w:t>
      </w:r>
      <w:r>
        <w:t>internet</w:t>
      </w:r>
      <w:r>
        <w:rPr>
          <w:spacing w:val="-1"/>
        </w:rPr>
        <w:t xml:space="preserve"> </w:t>
      </w:r>
      <w:r>
        <w:t>for</w:t>
      </w:r>
      <w:r>
        <w:rPr>
          <w:spacing w:val="-2"/>
        </w:rPr>
        <w:t xml:space="preserve"> </w:t>
      </w:r>
      <w:r>
        <w:t>young</w:t>
      </w:r>
      <w:r>
        <w:rPr>
          <w:spacing w:val="-2"/>
        </w:rPr>
        <w:t xml:space="preserve"> </w:t>
      </w:r>
      <w:r>
        <w:t>people</w:t>
      </w:r>
      <w:r>
        <w:rPr>
          <w:spacing w:val="-2"/>
        </w:rPr>
        <w:t xml:space="preserve"> </w:t>
      </w:r>
      <w:r w:rsidR="004A4892">
        <w:t>so they could</w:t>
      </w:r>
      <w:r>
        <w:rPr>
          <w:spacing w:val="-1"/>
        </w:rPr>
        <w:t xml:space="preserve"> </w:t>
      </w:r>
      <w:r>
        <w:t>enrol</w:t>
      </w:r>
      <w:r w:rsidR="004A4892">
        <w:t>l</w:t>
      </w:r>
      <w:r>
        <w:rPr>
          <w:spacing w:val="-1"/>
        </w:rPr>
        <w:t xml:space="preserve"> </w:t>
      </w:r>
      <w:r>
        <w:t>and</w:t>
      </w:r>
      <w:r>
        <w:rPr>
          <w:spacing w:val="-2"/>
        </w:rPr>
        <w:t xml:space="preserve"> </w:t>
      </w:r>
      <w:r>
        <w:t>complete</w:t>
      </w:r>
      <w:r>
        <w:rPr>
          <w:spacing w:val="-2"/>
        </w:rPr>
        <w:t xml:space="preserve"> </w:t>
      </w:r>
      <w:r>
        <w:t>online</w:t>
      </w:r>
      <w:r>
        <w:rPr>
          <w:spacing w:val="-2"/>
        </w:rPr>
        <w:t xml:space="preserve"> </w:t>
      </w:r>
      <w:r>
        <w:t>courses.</w:t>
      </w:r>
      <w:r>
        <w:rPr>
          <w:spacing w:val="-2"/>
        </w:rPr>
        <w:t xml:space="preserve"> </w:t>
      </w:r>
      <w:r>
        <w:t>Through</w:t>
      </w:r>
      <w:r>
        <w:rPr>
          <w:spacing w:val="-2"/>
        </w:rPr>
        <w:t xml:space="preserve"> </w:t>
      </w:r>
      <w:r>
        <w:t xml:space="preserve">these activities, the partial target was achieved and as the YOMA platform is tested and further iterations </w:t>
      </w:r>
      <w:r w:rsidR="00F26101">
        <w:t>rolled out</w:t>
      </w:r>
      <w:r>
        <w:t>, activations will resume online as initially planned.</w:t>
      </w:r>
    </w:p>
    <w:p w14:paraId="2462DE12" w14:textId="77777777" w:rsidR="00BC5305" w:rsidRDefault="00BC5305">
      <w:pPr>
        <w:pStyle w:val="BodyText"/>
        <w:spacing w:before="7"/>
        <w:rPr>
          <w:sz w:val="27"/>
        </w:rPr>
      </w:pPr>
    </w:p>
    <w:p w14:paraId="7FEE0B69" w14:textId="77777777" w:rsidR="00BC5305" w:rsidRDefault="00716A09">
      <w:pPr>
        <w:pStyle w:val="BodyText"/>
        <w:spacing w:line="276" w:lineRule="auto"/>
        <w:ind w:left="1120" w:right="731"/>
        <w:jc w:val="both"/>
      </w:pPr>
      <w:r>
        <w:t xml:space="preserve">The intervention is also connected to the GenU Kenya accelerators and GenU strategic priorities, namely promoting civic engagement and creativity as a mindset; and promoting equitable access to quality education, training, employment, </w:t>
      </w:r>
      <w:proofErr w:type="gramStart"/>
      <w:r>
        <w:t>entrepreneurship</w:t>
      </w:r>
      <w:proofErr w:type="gramEnd"/>
      <w:r>
        <w:t xml:space="preserve"> and civic participation. The following strategies were used to achieve the results under this programme component.</w:t>
      </w:r>
    </w:p>
    <w:p w14:paraId="6A38C828" w14:textId="77777777" w:rsidR="00BC5305" w:rsidRDefault="00BC5305">
      <w:pPr>
        <w:pStyle w:val="BodyText"/>
        <w:spacing w:before="4"/>
        <w:rPr>
          <w:sz w:val="25"/>
        </w:rPr>
      </w:pPr>
    </w:p>
    <w:p w14:paraId="1F63A10B" w14:textId="77777777" w:rsidR="00BC5305" w:rsidRDefault="00716A09">
      <w:pPr>
        <w:pStyle w:val="BodyText"/>
        <w:spacing w:line="276" w:lineRule="auto"/>
        <w:ind w:left="1120" w:right="726"/>
        <w:jc w:val="both"/>
      </w:pPr>
      <w:r>
        <w:rPr>
          <w:b/>
        </w:rPr>
        <w:t>Innovative technology</w:t>
      </w:r>
      <w:r>
        <w:t>: Through technology and public-private partnerships, the YOMA model for Kenya matched young people with opportunities ranging from volunteering, apprenticeships, social innovation</w:t>
      </w:r>
      <w:r>
        <w:rPr>
          <w:spacing w:val="-14"/>
        </w:rPr>
        <w:t xml:space="preserve"> </w:t>
      </w:r>
      <w:r>
        <w:t>challenges</w:t>
      </w:r>
      <w:r>
        <w:rPr>
          <w:spacing w:val="-14"/>
        </w:rPr>
        <w:t xml:space="preserve"> </w:t>
      </w:r>
      <w:r>
        <w:t>and</w:t>
      </w:r>
      <w:r>
        <w:rPr>
          <w:spacing w:val="-12"/>
        </w:rPr>
        <w:t xml:space="preserve"> </w:t>
      </w:r>
      <w:r>
        <w:t>boot</w:t>
      </w:r>
      <w:r>
        <w:rPr>
          <w:spacing w:val="-12"/>
        </w:rPr>
        <w:t xml:space="preserve"> </w:t>
      </w:r>
      <w:r>
        <w:t>camps.</w:t>
      </w:r>
      <w:r>
        <w:rPr>
          <w:spacing w:val="-14"/>
        </w:rPr>
        <w:t xml:space="preserve"> </w:t>
      </w:r>
      <w:r>
        <w:t>Young</w:t>
      </w:r>
      <w:r>
        <w:rPr>
          <w:spacing w:val="-14"/>
        </w:rPr>
        <w:t xml:space="preserve"> </w:t>
      </w:r>
      <w:r>
        <w:t>people</w:t>
      </w:r>
      <w:r>
        <w:rPr>
          <w:spacing w:val="-13"/>
        </w:rPr>
        <w:t xml:space="preserve"> </w:t>
      </w:r>
      <w:r>
        <w:t>shared</w:t>
      </w:r>
      <w:r>
        <w:rPr>
          <w:spacing w:val="-14"/>
        </w:rPr>
        <w:t xml:space="preserve"> </w:t>
      </w:r>
      <w:r>
        <w:t>the</w:t>
      </w:r>
      <w:r>
        <w:rPr>
          <w:spacing w:val="-11"/>
        </w:rPr>
        <w:t xml:space="preserve"> </w:t>
      </w:r>
      <w:r>
        <w:t>points</w:t>
      </w:r>
      <w:r>
        <w:rPr>
          <w:spacing w:val="-14"/>
        </w:rPr>
        <w:t xml:space="preserve"> </w:t>
      </w:r>
      <w:r>
        <w:t>accrued</w:t>
      </w:r>
      <w:r>
        <w:rPr>
          <w:spacing w:val="-11"/>
        </w:rPr>
        <w:t xml:space="preserve"> </w:t>
      </w:r>
      <w:r>
        <w:t>on</w:t>
      </w:r>
      <w:r>
        <w:rPr>
          <w:spacing w:val="-14"/>
        </w:rPr>
        <w:t xml:space="preserve"> </w:t>
      </w:r>
      <w:r>
        <w:t>the</w:t>
      </w:r>
      <w:r>
        <w:rPr>
          <w:spacing w:val="-12"/>
        </w:rPr>
        <w:t xml:space="preserve"> </w:t>
      </w:r>
      <w:proofErr w:type="spellStart"/>
      <w:r>
        <w:t>Yunitok</w:t>
      </w:r>
      <w:proofErr w:type="spellEnd"/>
      <w:r>
        <w:rPr>
          <w:spacing w:val="-14"/>
        </w:rPr>
        <w:t xml:space="preserve"> </w:t>
      </w:r>
      <w:r>
        <w:t>platform and this was verified by showing the task certificates as proof of completing community activities and SMS confirmation messages. The points earned were exchanged for access to skills development opportunities</w:t>
      </w:r>
      <w:r>
        <w:rPr>
          <w:spacing w:val="47"/>
        </w:rPr>
        <w:t xml:space="preserve"> </w:t>
      </w:r>
      <w:r>
        <w:t>(e.g.,</w:t>
      </w:r>
      <w:r>
        <w:rPr>
          <w:spacing w:val="49"/>
        </w:rPr>
        <w:t xml:space="preserve"> </w:t>
      </w:r>
      <w:r>
        <w:t>internships,</w:t>
      </w:r>
      <w:r>
        <w:rPr>
          <w:spacing w:val="49"/>
        </w:rPr>
        <w:t xml:space="preserve"> </w:t>
      </w:r>
      <w:r>
        <w:t>mentorships,</w:t>
      </w:r>
      <w:r>
        <w:rPr>
          <w:spacing w:val="49"/>
        </w:rPr>
        <w:t xml:space="preserve"> </w:t>
      </w:r>
      <w:r>
        <w:t>marketing</w:t>
      </w:r>
      <w:r>
        <w:rPr>
          <w:spacing w:val="51"/>
        </w:rPr>
        <w:t xml:space="preserve"> </w:t>
      </w:r>
      <w:r>
        <w:t>support,</w:t>
      </w:r>
      <w:r>
        <w:rPr>
          <w:spacing w:val="53"/>
        </w:rPr>
        <w:t xml:space="preserve"> </w:t>
      </w:r>
      <w:r>
        <w:t>incubation</w:t>
      </w:r>
      <w:r>
        <w:rPr>
          <w:spacing w:val="49"/>
        </w:rPr>
        <w:t xml:space="preserve"> </w:t>
      </w:r>
      <w:r>
        <w:t>and</w:t>
      </w:r>
      <w:r>
        <w:rPr>
          <w:spacing w:val="51"/>
        </w:rPr>
        <w:t xml:space="preserve"> </w:t>
      </w:r>
      <w:r>
        <w:t>online</w:t>
      </w:r>
      <w:r>
        <w:rPr>
          <w:spacing w:val="51"/>
        </w:rPr>
        <w:t xml:space="preserve"> </w:t>
      </w:r>
      <w:r>
        <w:t>or</w:t>
      </w:r>
      <w:r>
        <w:rPr>
          <w:spacing w:val="53"/>
        </w:rPr>
        <w:t xml:space="preserve"> </w:t>
      </w:r>
      <w:r>
        <w:rPr>
          <w:spacing w:val="-2"/>
        </w:rPr>
        <w:t>offline</w:t>
      </w:r>
    </w:p>
    <w:p w14:paraId="4C25D5CC" w14:textId="77777777" w:rsidR="00BC5305" w:rsidRDefault="00365317">
      <w:pPr>
        <w:pStyle w:val="BodyText"/>
        <w:spacing w:before="7"/>
        <w:rPr>
          <w:sz w:val="13"/>
        </w:rPr>
      </w:pPr>
      <w:r>
        <w:pict w14:anchorId="716361D1">
          <v:rect id="docshape36" o:spid="_x0000_s1081" style="position:absolute;margin-left:1in;margin-top:9.05pt;width:2in;height:.6pt;z-index:-251645952;mso-wrap-distance-left:0;mso-wrap-distance-right:0;mso-position-horizontal-relative:page" fillcolor="black" stroked="f">
            <w10:wrap type="topAndBottom" anchorx="page"/>
          </v:rect>
        </w:pict>
      </w:r>
    </w:p>
    <w:p w14:paraId="6287D2CB" w14:textId="77777777" w:rsidR="00BC5305" w:rsidRDefault="00716A09">
      <w:pPr>
        <w:spacing w:before="87" w:line="247" w:lineRule="auto"/>
        <w:ind w:left="1120" w:right="538"/>
        <w:rPr>
          <w:sz w:val="18"/>
        </w:rPr>
      </w:pPr>
      <w:r>
        <w:rPr>
          <w:position w:val="9"/>
          <w:sz w:val="16"/>
        </w:rPr>
        <w:t>13</w:t>
      </w:r>
      <w:r>
        <w:rPr>
          <w:spacing w:val="29"/>
          <w:position w:val="9"/>
          <w:sz w:val="16"/>
        </w:rPr>
        <w:t xml:space="preserve"> </w:t>
      </w:r>
      <w:r>
        <w:rPr>
          <w:sz w:val="18"/>
        </w:rPr>
        <w:t xml:space="preserve">Each recreation kit </w:t>
      </w:r>
      <w:proofErr w:type="gramStart"/>
      <w:r>
        <w:rPr>
          <w:sz w:val="18"/>
        </w:rPr>
        <w:t>contains :</w:t>
      </w:r>
      <w:proofErr w:type="gramEnd"/>
      <w:r>
        <w:rPr>
          <w:sz w:val="18"/>
        </w:rPr>
        <w:t xml:space="preserve"> 5 balls (football, hand ball, volleyball), 5 pieces volleyball net, 6 tennis balls, 5 packs of playing</w:t>
      </w:r>
      <w:r>
        <w:rPr>
          <w:spacing w:val="-1"/>
          <w:sz w:val="18"/>
        </w:rPr>
        <w:t xml:space="preserve"> </w:t>
      </w:r>
      <w:r>
        <w:rPr>
          <w:sz w:val="18"/>
        </w:rPr>
        <w:t>cards</w:t>
      </w:r>
      <w:r>
        <w:rPr>
          <w:spacing w:val="-2"/>
          <w:sz w:val="18"/>
        </w:rPr>
        <w:t xml:space="preserve"> </w:t>
      </w:r>
      <w:r>
        <w:rPr>
          <w:sz w:val="18"/>
        </w:rPr>
        <w:t>and</w:t>
      </w:r>
      <w:r>
        <w:rPr>
          <w:spacing w:val="-3"/>
          <w:sz w:val="18"/>
        </w:rPr>
        <w:t xml:space="preserve"> </w:t>
      </w:r>
      <w:r>
        <w:rPr>
          <w:sz w:val="18"/>
        </w:rPr>
        <w:t>bridge</w:t>
      </w:r>
      <w:r>
        <w:rPr>
          <w:spacing w:val="-3"/>
          <w:sz w:val="18"/>
        </w:rPr>
        <w:t xml:space="preserve"> </w:t>
      </w:r>
      <w:r>
        <w:rPr>
          <w:sz w:val="18"/>
        </w:rPr>
        <w:t>cards.</w:t>
      </w:r>
      <w:r>
        <w:rPr>
          <w:spacing w:val="-2"/>
          <w:sz w:val="18"/>
        </w:rPr>
        <w:t xml:space="preserve"> </w:t>
      </w:r>
      <w:r>
        <w:rPr>
          <w:sz w:val="18"/>
        </w:rPr>
        <w:t>Plastic</w:t>
      </w:r>
      <w:r>
        <w:rPr>
          <w:spacing w:val="-2"/>
          <w:sz w:val="18"/>
        </w:rPr>
        <w:t xml:space="preserve"> </w:t>
      </w:r>
      <w:r>
        <w:rPr>
          <w:sz w:val="18"/>
        </w:rPr>
        <w:t>coated</w:t>
      </w:r>
      <w:r>
        <w:rPr>
          <w:spacing w:val="-1"/>
          <w:sz w:val="18"/>
        </w:rPr>
        <w:t xml:space="preserve"> </w:t>
      </w:r>
      <w:r>
        <w:rPr>
          <w:sz w:val="18"/>
        </w:rPr>
        <w:t>paper,</w:t>
      </w:r>
      <w:r>
        <w:rPr>
          <w:spacing w:val="-4"/>
          <w:sz w:val="18"/>
        </w:rPr>
        <w:t xml:space="preserve"> </w:t>
      </w:r>
      <w:r>
        <w:rPr>
          <w:sz w:val="18"/>
        </w:rPr>
        <w:t>5</w:t>
      </w:r>
      <w:r>
        <w:rPr>
          <w:spacing w:val="-3"/>
          <w:sz w:val="18"/>
        </w:rPr>
        <w:t xml:space="preserve"> </w:t>
      </w:r>
      <w:r>
        <w:rPr>
          <w:sz w:val="18"/>
        </w:rPr>
        <w:t>packets</w:t>
      </w:r>
      <w:r>
        <w:rPr>
          <w:spacing w:val="-2"/>
          <w:sz w:val="18"/>
        </w:rPr>
        <w:t xml:space="preserve"> </w:t>
      </w:r>
      <w:r>
        <w:rPr>
          <w:sz w:val="18"/>
        </w:rPr>
        <w:t>in</w:t>
      </w:r>
      <w:r>
        <w:rPr>
          <w:spacing w:val="-1"/>
          <w:sz w:val="18"/>
        </w:rPr>
        <w:t xml:space="preserve"> </w:t>
      </w:r>
      <w:r>
        <w:rPr>
          <w:sz w:val="18"/>
        </w:rPr>
        <w:t>each</w:t>
      </w:r>
      <w:r>
        <w:rPr>
          <w:spacing w:val="-1"/>
          <w:sz w:val="18"/>
        </w:rPr>
        <w:t xml:space="preserve"> </w:t>
      </w:r>
      <w:r>
        <w:rPr>
          <w:sz w:val="18"/>
        </w:rPr>
        <w:t>kit,</w:t>
      </w:r>
      <w:r>
        <w:rPr>
          <w:spacing w:val="-2"/>
          <w:sz w:val="18"/>
        </w:rPr>
        <w:t xml:space="preserve"> </w:t>
      </w:r>
      <w:r>
        <w:rPr>
          <w:sz w:val="18"/>
        </w:rPr>
        <w:t>5</w:t>
      </w:r>
      <w:r>
        <w:rPr>
          <w:spacing w:val="-3"/>
          <w:sz w:val="18"/>
        </w:rPr>
        <w:t xml:space="preserve"> </w:t>
      </w:r>
      <w:r>
        <w:rPr>
          <w:sz w:val="18"/>
        </w:rPr>
        <w:t>hand</w:t>
      </w:r>
      <w:r>
        <w:rPr>
          <w:spacing w:val="-1"/>
          <w:sz w:val="18"/>
        </w:rPr>
        <w:t xml:space="preserve"> </w:t>
      </w:r>
      <w:r>
        <w:rPr>
          <w:sz w:val="18"/>
        </w:rPr>
        <w:t>inflation</w:t>
      </w:r>
      <w:r>
        <w:rPr>
          <w:spacing w:val="-3"/>
          <w:sz w:val="18"/>
        </w:rPr>
        <w:t xml:space="preserve"> </w:t>
      </w:r>
      <w:r>
        <w:rPr>
          <w:sz w:val="18"/>
        </w:rPr>
        <w:t>pumps;</w:t>
      </w:r>
      <w:r>
        <w:rPr>
          <w:spacing w:val="-4"/>
          <w:sz w:val="18"/>
        </w:rPr>
        <w:t xml:space="preserve"> </w:t>
      </w:r>
      <w:r>
        <w:rPr>
          <w:sz w:val="18"/>
        </w:rPr>
        <w:t>5</w:t>
      </w:r>
      <w:r>
        <w:rPr>
          <w:spacing w:val="-3"/>
          <w:sz w:val="18"/>
        </w:rPr>
        <w:t xml:space="preserve"> </w:t>
      </w:r>
      <w:r>
        <w:rPr>
          <w:sz w:val="18"/>
        </w:rPr>
        <w:t>skipping</w:t>
      </w:r>
      <w:r>
        <w:rPr>
          <w:spacing w:val="-1"/>
          <w:sz w:val="18"/>
        </w:rPr>
        <w:t xml:space="preserve"> </w:t>
      </w:r>
      <w:r>
        <w:rPr>
          <w:sz w:val="18"/>
        </w:rPr>
        <w:t>ropes;</w:t>
      </w:r>
      <w:r>
        <w:rPr>
          <w:spacing w:val="-2"/>
          <w:sz w:val="18"/>
        </w:rPr>
        <w:t xml:space="preserve"> </w:t>
      </w:r>
      <w:r>
        <w:rPr>
          <w:sz w:val="18"/>
        </w:rPr>
        <w:t xml:space="preserve">scrabble games, 5 sets of wooden puzzles; modelling clay; abacus, 5 dictionary, </w:t>
      </w:r>
      <w:proofErr w:type="spellStart"/>
      <w:r>
        <w:rPr>
          <w:sz w:val="18"/>
        </w:rPr>
        <w:t>colouring</w:t>
      </w:r>
      <w:proofErr w:type="spellEnd"/>
      <w:r>
        <w:rPr>
          <w:sz w:val="18"/>
        </w:rPr>
        <w:t xml:space="preserve"> books, crayons, drawing books &amp; erasers.</w:t>
      </w:r>
    </w:p>
    <w:p w14:paraId="0FAE8DDD" w14:textId="77777777" w:rsidR="00BC5305" w:rsidRDefault="00BC5305">
      <w:pPr>
        <w:spacing w:line="247" w:lineRule="auto"/>
        <w:rPr>
          <w:sz w:val="18"/>
        </w:rPr>
        <w:sectPr w:rsidR="00BC5305">
          <w:headerReference w:type="default" r:id="rId40"/>
          <w:footerReference w:type="default" r:id="rId41"/>
          <w:pgSz w:w="11910" w:h="16840"/>
          <w:pgMar w:top="500" w:right="700" w:bottom="1180" w:left="320" w:header="0" w:footer="1000" w:gutter="0"/>
          <w:cols w:space="720"/>
        </w:sectPr>
      </w:pPr>
    </w:p>
    <w:p w14:paraId="36852224" w14:textId="77777777" w:rsidR="00BC5305" w:rsidRDefault="00BC5305">
      <w:pPr>
        <w:pStyle w:val="BodyText"/>
        <w:rPr>
          <w:sz w:val="20"/>
        </w:rPr>
      </w:pPr>
    </w:p>
    <w:p w14:paraId="2C7B842A" w14:textId="77777777" w:rsidR="00BC5305" w:rsidRDefault="00BC5305">
      <w:pPr>
        <w:pStyle w:val="BodyText"/>
        <w:rPr>
          <w:sz w:val="20"/>
        </w:rPr>
      </w:pPr>
    </w:p>
    <w:p w14:paraId="198A04DE" w14:textId="77777777" w:rsidR="00BC5305" w:rsidRDefault="00BC5305">
      <w:pPr>
        <w:pStyle w:val="BodyText"/>
        <w:rPr>
          <w:sz w:val="25"/>
        </w:rPr>
      </w:pPr>
    </w:p>
    <w:p w14:paraId="5EE988AC" w14:textId="25BFA513" w:rsidR="00BC5305" w:rsidRDefault="00716A09">
      <w:pPr>
        <w:pStyle w:val="BodyText"/>
        <w:spacing w:before="91" w:line="276" w:lineRule="auto"/>
        <w:ind w:left="1120" w:right="727" w:firstLine="21"/>
        <w:jc w:val="both"/>
      </w:pPr>
      <w:r>
        <w:rPr>
          <w:noProof/>
        </w:rPr>
        <w:drawing>
          <wp:anchor distT="0" distB="0" distL="0" distR="0" simplePos="0" relativeHeight="251651072" behindDoc="0" locked="0" layoutInCell="1" allowOverlap="1" wp14:anchorId="0CAC88B0" wp14:editId="520481DB">
            <wp:simplePos x="0" y="0"/>
            <wp:positionH relativeFrom="page">
              <wp:posOffset>276368</wp:posOffset>
            </wp:positionH>
            <wp:positionV relativeFrom="paragraph">
              <wp:posOffset>-477762</wp:posOffset>
            </wp:positionV>
            <wp:extent cx="582786" cy="58278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9" cstate="print"/>
                    <a:stretch>
                      <a:fillRect/>
                    </a:stretch>
                  </pic:blipFill>
                  <pic:spPr>
                    <a:xfrm>
                      <a:off x="0" y="0"/>
                      <a:ext cx="582786" cy="582786"/>
                    </a:xfrm>
                    <a:prstGeom prst="rect">
                      <a:avLst/>
                    </a:prstGeom>
                  </pic:spPr>
                </pic:pic>
              </a:graphicData>
            </a:graphic>
          </wp:anchor>
        </w:drawing>
      </w:r>
      <w:r>
        <w:t xml:space="preserve">training opportunities). </w:t>
      </w:r>
    </w:p>
    <w:p w14:paraId="402D0806" w14:textId="77777777" w:rsidR="00BC5305" w:rsidRDefault="00BC5305">
      <w:pPr>
        <w:pStyle w:val="BodyText"/>
        <w:spacing w:before="2"/>
        <w:rPr>
          <w:sz w:val="25"/>
        </w:rPr>
      </w:pPr>
    </w:p>
    <w:p w14:paraId="1A99AA58" w14:textId="7ED4CA3A" w:rsidR="00BC5305" w:rsidRDefault="00716A09">
      <w:pPr>
        <w:pStyle w:val="BodyText"/>
        <w:spacing w:line="276" w:lineRule="auto"/>
        <w:ind w:left="1120" w:right="727"/>
        <w:jc w:val="both"/>
      </w:pPr>
      <w:r>
        <w:t>To drive enrolment on Y</w:t>
      </w:r>
      <w:r w:rsidR="005D6320">
        <w:t>oma</w:t>
      </w:r>
      <w:r>
        <w:t>, young people engaged in on and offline activities earning points for referrals</w:t>
      </w:r>
      <w:r>
        <w:rPr>
          <w:spacing w:val="-16"/>
        </w:rPr>
        <w:t xml:space="preserve"> </w:t>
      </w:r>
      <w:r>
        <w:t>in</w:t>
      </w:r>
      <w:r>
        <w:rPr>
          <w:spacing w:val="-14"/>
        </w:rPr>
        <w:t xml:space="preserve"> </w:t>
      </w:r>
      <w:r>
        <w:t>their</w:t>
      </w:r>
      <w:r>
        <w:rPr>
          <w:spacing w:val="-14"/>
        </w:rPr>
        <w:t xml:space="preserve"> </w:t>
      </w:r>
      <w:r>
        <w:t>virtual</w:t>
      </w:r>
      <w:r>
        <w:rPr>
          <w:spacing w:val="-13"/>
        </w:rPr>
        <w:t xml:space="preserve"> </w:t>
      </w:r>
      <w:r>
        <w:t>wallet.</w:t>
      </w:r>
      <w:r>
        <w:rPr>
          <w:spacing w:val="-14"/>
        </w:rPr>
        <w:t xml:space="preserve"> </w:t>
      </w:r>
      <w:proofErr w:type="spellStart"/>
      <w:r>
        <w:t>Yunitokers</w:t>
      </w:r>
      <w:proofErr w:type="spellEnd"/>
      <w:r>
        <w:rPr>
          <w:spacing w:val="-14"/>
        </w:rPr>
        <w:t xml:space="preserve"> </w:t>
      </w:r>
      <w:r>
        <w:t>with</w:t>
      </w:r>
      <w:r>
        <w:rPr>
          <w:spacing w:val="-14"/>
        </w:rPr>
        <w:t xml:space="preserve"> </w:t>
      </w:r>
      <w:r>
        <w:t>100</w:t>
      </w:r>
      <w:r>
        <w:rPr>
          <w:spacing w:val="-13"/>
        </w:rPr>
        <w:t xml:space="preserve"> </w:t>
      </w:r>
      <w:r>
        <w:t>or</w:t>
      </w:r>
      <w:r>
        <w:rPr>
          <w:spacing w:val="-14"/>
        </w:rPr>
        <w:t xml:space="preserve"> </w:t>
      </w:r>
      <w:r>
        <w:t>more</w:t>
      </w:r>
      <w:r>
        <w:rPr>
          <w:spacing w:val="-14"/>
        </w:rPr>
        <w:t xml:space="preserve"> </w:t>
      </w:r>
      <w:r>
        <w:t>points</w:t>
      </w:r>
      <w:r>
        <w:rPr>
          <w:spacing w:val="-14"/>
        </w:rPr>
        <w:t xml:space="preserve"> </w:t>
      </w:r>
      <w:r>
        <w:t>were</w:t>
      </w:r>
      <w:r>
        <w:rPr>
          <w:spacing w:val="-13"/>
        </w:rPr>
        <w:t xml:space="preserve"> </w:t>
      </w:r>
      <w:r>
        <w:t>able</w:t>
      </w:r>
      <w:r>
        <w:rPr>
          <w:spacing w:val="-14"/>
        </w:rPr>
        <w:t xml:space="preserve"> </w:t>
      </w:r>
      <w:r>
        <w:t>to</w:t>
      </w:r>
      <w:r>
        <w:rPr>
          <w:spacing w:val="-14"/>
        </w:rPr>
        <w:t xml:space="preserve"> </w:t>
      </w:r>
      <w:r>
        <w:t>attend</w:t>
      </w:r>
      <w:r>
        <w:rPr>
          <w:spacing w:val="-14"/>
        </w:rPr>
        <w:t xml:space="preserve"> </w:t>
      </w:r>
      <w:r>
        <w:t>in-person</w:t>
      </w:r>
      <w:r>
        <w:rPr>
          <w:spacing w:val="-13"/>
        </w:rPr>
        <w:t xml:space="preserve"> </w:t>
      </w:r>
      <w:proofErr w:type="gramStart"/>
      <w:r>
        <w:t>training</w:t>
      </w:r>
      <w:r w:rsidR="00277D87">
        <w:t>s.</w:t>
      </w:r>
      <w:r>
        <w:t>.</w:t>
      </w:r>
      <w:proofErr w:type="gramEnd"/>
    </w:p>
    <w:p w14:paraId="1428B57B" w14:textId="77777777" w:rsidR="00BC5305" w:rsidRDefault="00BC5305">
      <w:pPr>
        <w:pStyle w:val="BodyText"/>
        <w:spacing w:before="4"/>
        <w:rPr>
          <w:sz w:val="25"/>
        </w:rPr>
      </w:pPr>
    </w:p>
    <w:p w14:paraId="78C6FC68" w14:textId="2FF2C855" w:rsidR="00BC5305" w:rsidRDefault="00716A09">
      <w:pPr>
        <w:pStyle w:val="BodyText"/>
        <w:spacing w:line="276" w:lineRule="auto"/>
        <w:ind w:left="1120" w:right="733"/>
        <w:jc w:val="both"/>
      </w:pPr>
      <w:r>
        <w:rPr>
          <w:b/>
        </w:rPr>
        <w:t>Social innovation and civic engagement</w:t>
      </w:r>
      <w:r>
        <w:t>: Turning challenges into opportunities is one of the characteristics</w:t>
      </w:r>
      <w:r>
        <w:rPr>
          <w:spacing w:val="-9"/>
        </w:rPr>
        <w:t xml:space="preserve"> </w:t>
      </w:r>
      <w:r>
        <w:t>of</w:t>
      </w:r>
      <w:r>
        <w:rPr>
          <w:spacing w:val="-11"/>
        </w:rPr>
        <w:t xml:space="preserve"> </w:t>
      </w:r>
      <w:r>
        <w:t>young</w:t>
      </w:r>
      <w:r>
        <w:rPr>
          <w:spacing w:val="-12"/>
        </w:rPr>
        <w:t xml:space="preserve"> </w:t>
      </w:r>
      <w:r>
        <w:t>people.</w:t>
      </w:r>
      <w:r>
        <w:rPr>
          <w:spacing w:val="-10"/>
        </w:rPr>
        <w:t xml:space="preserve"> </w:t>
      </w:r>
      <w:r>
        <w:t>Despite</w:t>
      </w:r>
      <w:r>
        <w:rPr>
          <w:spacing w:val="-12"/>
        </w:rPr>
        <w:t xml:space="preserve"> </w:t>
      </w:r>
      <w:r>
        <w:t>the</w:t>
      </w:r>
      <w:r>
        <w:rPr>
          <w:spacing w:val="-11"/>
        </w:rPr>
        <w:t xml:space="preserve"> </w:t>
      </w:r>
      <w:r>
        <w:t>negative</w:t>
      </w:r>
      <w:r>
        <w:rPr>
          <w:spacing w:val="-12"/>
        </w:rPr>
        <w:t xml:space="preserve"> </w:t>
      </w:r>
      <w:r>
        <w:t>effects</w:t>
      </w:r>
      <w:r>
        <w:rPr>
          <w:spacing w:val="-12"/>
        </w:rPr>
        <w:t xml:space="preserve"> </w:t>
      </w:r>
      <w:r>
        <w:t>of</w:t>
      </w:r>
      <w:r>
        <w:rPr>
          <w:spacing w:val="-11"/>
        </w:rPr>
        <w:t xml:space="preserve"> </w:t>
      </w:r>
      <w:r>
        <w:t>the</w:t>
      </w:r>
      <w:r>
        <w:rPr>
          <w:spacing w:val="-12"/>
        </w:rPr>
        <w:t xml:space="preserve"> </w:t>
      </w:r>
      <w:r>
        <w:t>economy</w:t>
      </w:r>
      <w:r>
        <w:rPr>
          <w:spacing w:val="-9"/>
        </w:rPr>
        <w:t xml:space="preserve"> </w:t>
      </w:r>
      <w:r>
        <w:t>brought</w:t>
      </w:r>
      <w:r>
        <w:rPr>
          <w:spacing w:val="-9"/>
        </w:rPr>
        <w:t xml:space="preserve"> </w:t>
      </w:r>
      <w:r>
        <w:t>on</w:t>
      </w:r>
      <w:r>
        <w:rPr>
          <w:spacing w:val="-12"/>
        </w:rPr>
        <w:t xml:space="preserve"> </w:t>
      </w:r>
      <w:r>
        <w:t>by</w:t>
      </w:r>
      <w:r>
        <w:rPr>
          <w:spacing w:val="-11"/>
        </w:rPr>
        <w:t xml:space="preserve"> </w:t>
      </w:r>
      <w:r>
        <w:t>the</w:t>
      </w:r>
      <w:r>
        <w:rPr>
          <w:spacing w:val="-9"/>
        </w:rPr>
        <w:t xml:space="preserve"> </w:t>
      </w:r>
      <w:r>
        <w:t>COVID- 19 pandemic, UNICEF K</w:t>
      </w:r>
      <w:r w:rsidR="00277D87">
        <w:t>enya</w:t>
      </w:r>
      <w:r>
        <w:t xml:space="preserve"> facilitated youth innovation challenges to foster and iterate ideas and social</w:t>
      </w:r>
      <w:r>
        <w:rPr>
          <w:spacing w:val="-11"/>
        </w:rPr>
        <w:t xml:space="preserve"> </w:t>
      </w:r>
      <w:r>
        <w:t>innovations</w:t>
      </w:r>
      <w:r>
        <w:rPr>
          <w:spacing w:val="-8"/>
        </w:rPr>
        <w:t xml:space="preserve"> </w:t>
      </w:r>
      <w:r>
        <w:t>within</w:t>
      </w:r>
      <w:r>
        <w:rPr>
          <w:spacing w:val="-11"/>
        </w:rPr>
        <w:t xml:space="preserve"> </w:t>
      </w:r>
      <w:r>
        <w:t>their</w:t>
      </w:r>
      <w:r>
        <w:rPr>
          <w:spacing w:val="-11"/>
        </w:rPr>
        <w:t xml:space="preserve"> </w:t>
      </w:r>
      <w:r>
        <w:t>communities.</w:t>
      </w:r>
      <w:r>
        <w:rPr>
          <w:spacing w:val="-7"/>
        </w:rPr>
        <w:t xml:space="preserve"> </w:t>
      </w:r>
      <w:r>
        <w:t>To</w:t>
      </w:r>
      <w:r>
        <w:rPr>
          <w:spacing w:val="-11"/>
        </w:rPr>
        <w:t xml:space="preserve"> </w:t>
      </w:r>
      <w:r>
        <w:t>ensure</w:t>
      </w:r>
      <w:r>
        <w:rPr>
          <w:spacing w:val="-11"/>
        </w:rPr>
        <w:t xml:space="preserve"> </w:t>
      </w:r>
      <w:r>
        <w:t>that</w:t>
      </w:r>
      <w:r>
        <w:rPr>
          <w:spacing w:val="-9"/>
        </w:rPr>
        <w:t xml:space="preserve"> </w:t>
      </w:r>
      <w:r>
        <w:t>young</w:t>
      </w:r>
      <w:r>
        <w:rPr>
          <w:spacing w:val="-10"/>
        </w:rPr>
        <w:t xml:space="preserve"> </w:t>
      </w:r>
      <w:r>
        <w:t>people</w:t>
      </w:r>
      <w:r>
        <w:rPr>
          <w:spacing w:val="-8"/>
        </w:rPr>
        <w:t xml:space="preserve"> </w:t>
      </w:r>
      <w:r>
        <w:t>who</w:t>
      </w:r>
      <w:r>
        <w:rPr>
          <w:spacing w:val="-11"/>
        </w:rPr>
        <w:t xml:space="preserve"> </w:t>
      </w:r>
      <w:r>
        <w:t>are</w:t>
      </w:r>
      <w:r>
        <w:rPr>
          <w:spacing w:val="-13"/>
        </w:rPr>
        <w:t xml:space="preserve"> </w:t>
      </w:r>
      <w:r>
        <w:t>closest</w:t>
      </w:r>
      <w:r>
        <w:rPr>
          <w:spacing w:val="-11"/>
        </w:rPr>
        <w:t xml:space="preserve"> </w:t>
      </w:r>
      <w:r>
        <w:t>to</w:t>
      </w:r>
      <w:r>
        <w:rPr>
          <w:spacing w:val="-11"/>
        </w:rPr>
        <w:t xml:space="preserve"> </w:t>
      </w:r>
      <w:r>
        <w:t>the</w:t>
      </w:r>
      <w:r>
        <w:rPr>
          <w:spacing w:val="-9"/>
        </w:rPr>
        <w:t xml:space="preserve"> </w:t>
      </w:r>
      <w:r>
        <w:t>ageing population in their communities were engaged in increasing the COVID-19 vaccine uptake, young people</w:t>
      </w:r>
      <w:r>
        <w:rPr>
          <w:spacing w:val="-16"/>
        </w:rPr>
        <w:t xml:space="preserve"> </w:t>
      </w:r>
      <w:r>
        <w:t>on</w:t>
      </w:r>
      <w:r>
        <w:rPr>
          <w:spacing w:val="-14"/>
        </w:rPr>
        <w:t xml:space="preserve"> </w:t>
      </w:r>
      <w:r>
        <w:t>Y</w:t>
      </w:r>
      <w:r w:rsidR="00F93A9F">
        <w:t>oma</w:t>
      </w:r>
      <w:r>
        <w:rPr>
          <w:spacing w:val="-14"/>
        </w:rPr>
        <w:t xml:space="preserve"> </w:t>
      </w:r>
      <w:r>
        <w:t>participated</w:t>
      </w:r>
      <w:r>
        <w:rPr>
          <w:spacing w:val="-13"/>
        </w:rPr>
        <w:t xml:space="preserve"> </w:t>
      </w:r>
      <w:r>
        <w:t>in</w:t>
      </w:r>
      <w:r>
        <w:rPr>
          <w:spacing w:val="-14"/>
        </w:rPr>
        <w:t xml:space="preserve"> </w:t>
      </w:r>
      <w:r>
        <w:t>a</w:t>
      </w:r>
      <w:r>
        <w:rPr>
          <w:spacing w:val="-14"/>
        </w:rPr>
        <w:t xml:space="preserve"> </w:t>
      </w:r>
      <w:r>
        <w:t>vaccine</w:t>
      </w:r>
      <w:r>
        <w:rPr>
          <w:spacing w:val="-14"/>
        </w:rPr>
        <w:t xml:space="preserve"> </w:t>
      </w:r>
      <w:r>
        <w:t>campaign</w:t>
      </w:r>
      <w:r>
        <w:rPr>
          <w:spacing w:val="-13"/>
        </w:rPr>
        <w:t xml:space="preserve"> </w:t>
      </w:r>
      <w:r>
        <w:t>dubbed</w:t>
      </w:r>
      <w:r>
        <w:rPr>
          <w:spacing w:val="-14"/>
        </w:rPr>
        <w:t xml:space="preserve"> </w:t>
      </w:r>
      <w:r>
        <w:t>‘</w:t>
      </w:r>
      <w:proofErr w:type="spellStart"/>
      <w:r>
        <w:rPr>
          <w:i/>
        </w:rPr>
        <w:t>GiveItAShot</w:t>
      </w:r>
      <w:proofErr w:type="spellEnd"/>
      <w:r>
        <w:t>’.</w:t>
      </w:r>
      <w:r>
        <w:rPr>
          <w:spacing w:val="-14"/>
        </w:rPr>
        <w:t xml:space="preserve"> </w:t>
      </w:r>
      <w:r>
        <w:t>The</w:t>
      </w:r>
      <w:r>
        <w:rPr>
          <w:spacing w:val="-14"/>
        </w:rPr>
        <w:t xml:space="preserve"> </w:t>
      </w:r>
      <w:proofErr w:type="spellStart"/>
      <w:r>
        <w:rPr>
          <w:i/>
        </w:rPr>
        <w:t>GiveItAShot</w:t>
      </w:r>
      <w:proofErr w:type="spellEnd"/>
      <w:r>
        <w:rPr>
          <w:i/>
          <w:spacing w:val="-13"/>
        </w:rPr>
        <w:t xml:space="preserve"> </w:t>
      </w:r>
      <w:r>
        <w:t>campaign provided information about COVID-19</w:t>
      </w:r>
      <w:r>
        <w:rPr>
          <w:spacing w:val="-2"/>
        </w:rPr>
        <w:t xml:space="preserve"> </w:t>
      </w:r>
      <w:r>
        <w:t>vaccines, co-created with the Ministry of Health</w:t>
      </w:r>
      <w:r w:rsidR="00F93A9F">
        <w:t>,</w:t>
      </w:r>
      <w:r>
        <w:t xml:space="preserve"> to increase vaccine trust as well as encourage young people to get vaccinated. Over </w:t>
      </w:r>
      <w:r>
        <w:rPr>
          <w:b/>
        </w:rPr>
        <w:t xml:space="preserve">60,000 </w:t>
      </w:r>
      <w:r>
        <w:t>young people participated in the competition, with 176 young people emerging as winners and</w:t>
      </w:r>
      <w:r>
        <w:rPr>
          <w:spacing w:val="40"/>
        </w:rPr>
        <w:t xml:space="preserve"> </w:t>
      </w:r>
      <w:r>
        <w:rPr>
          <w:b/>
        </w:rPr>
        <w:t xml:space="preserve">8,562 </w:t>
      </w:r>
      <w:r>
        <w:t>young people getting vaccinated.</w:t>
      </w:r>
    </w:p>
    <w:p w14:paraId="04CE21FD" w14:textId="77777777" w:rsidR="00BC5305" w:rsidRDefault="00BC5305">
      <w:pPr>
        <w:pStyle w:val="BodyText"/>
        <w:spacing w:before="3"/>
        <w:rPr>
          <w:sz w:val="25"/>
        </w:rPr>
      </w:pPr>
    </w:p>
    <w:p w14:paraId="72FA924A" w14:textId="5AE22BCF" w:rsidR="00BC5305" w:rsidRDefault="00716A09">
      <w:pPr>
        <w:pStyle w:val="BodyText"/>
        <w:spacing w:line="276" w:lineRule="auto"/>
        <w:ind w:left="1120" w:right="727"/>
        <w:jc w:val="both"/>
      </w:pPr>
      <w:r>
        <w:rPr>
          <w:b/>
        </w:rPr>
        <w:t>Partnerships</w:t>
      </w:r>
      <w:r>
        <w:t>: Y</w:t>
      </w:r>
      <w:r w:rsidR="00F93A9F">
        <w:t>oma</w:t>
      </w:r>
      <w:r>
        <w:t xml:space="preserve"> has been supporting Kenya’s youth ecosystem by enhancing connections and linkages between various actors, </w:t>
      </w:r>
      <w:proofErr w:type="gramStart"/>
      <w:r>
        <w:t>initiatives</w:t>
      </w:r>
      <w:proofErr w:type="gramEnd"/>
      <w:r>
        <w:t xml:space="preserve"> and opportunities for young people. Developing key partnerships</w:t>
      </w:r>
      <w:r>
        <w:rPr>
          <w:spacing w:val="-9"/>
        </w:rPr>
        <w:t xml:space="preserve"> </w:t>
      </w:r>
      <w:r>
        <w:t>is</w:t>
      </w:r>
      <w:r>
        <w:rPr>
          <w:spacing w:val="-9"/>
        </w:rPr>
        <w:t xml:space="preserve"> </w:t>
      </w:r>
      <w:r>
        <w:t>crucial</w:t>
      </w:r>
      <w:r>
        <w:rPr>
          <w:spacing w:val="-9"/>
        </w:rPr>
        <w:t xml:space="preserve"> </w:t>
      </w:r>
      <w:r>
        <w:t>to</w:t>
      </w:r>
      <w:r>
        <w:rPr>
          <w:spacing w:val="-9"/>
        </w:rPr>
        <w:t xml:space="preserve"> </w:t>
      </w:r>
      <w:r>
        <w:t>achieving</w:t>
      </w:r>
      <w:r>
        <w:rPr>
          <w:spacing w:val="-8"/>
        </w:rPr>
        <w:t xml:space="preserve"> </w:t>
      </w:r>
      <w:r>
        <w:t>this.</w:t>
      </w:r>
      <w:r>
        <w:rPr>
          <w:spacing w:val="-6"/>
        </w:rPr>
        <w:t xml:space="preserve"> </w:t>
      </w:r>
      <w:r>
        <w:t>Beyond</w:t>
      </w:r>
      <w:r>
        <w:rPr>
          <w:spacing w:val="-9"/>
        </w:rPr>
        <w:t xml:space="preserve"> </w:t>
      </w:r>
      <w:r>
        <w:t>the</w:t>
      </w:r>
      <w:r>
        <w:rPr>
          <w:spacing w:val="-9"/>
        </w:rPr>
        <w:t xml:space="preserve"> </w:t>
      </w:r>
      <w:r>
        <w:t>Ministry</w:t>
      </w:r>
      <w:r>
        <w:rPr>
          <w:spacing w:val="-10"/>
        </w:rPr>
        <w:t xml:space="preserve"> </w:t>
      </w:r>
      <w:r>
        <w:t>of</w:t>
      </w:r>
      <w:r>
        <w:rPr>
          <w:spacing w:val="-6"/>
        </w:rPr>
        <w:t xml:space="preserve"> </w:t>
      </w:r>
      <w:r>
        <w:t>ICT,</w:t>
      </w:r>
      <w:r>
        <w:rPr>
          <w:spacing w:val="-7"/>
        </w:rPr>
        <w:t xml:space="preserve"> </w:t>
      </w:r>
      <w:r>
        <w:t>Innovation</w:t>
      </w:r>
      <w:r>
        <w:rPr>
          <w:spacing w:val="-10"/>
        </w:rPr>
        <w:t xml:space="preserve"> </w:t>
      </w:r>
      <w:r>
        <w:t>and</w:t>
      </w:r>
      <w:r>
        <w:rPr>
          <w:spacing w:val="-6"/>
        </w:rPr>
        <w:t xml:space="preserve"> </w:t>
      </w:r>
      <w:r>
        <w:t>Youth</w:t>
      </w:r>
      <w:r>
        <w:rPr>
          <w:spacing w:val="-9"/>
        </w:rPr>
        <w:t xml:space="preserve"> </w:t>
      </w:r>
      <w:r>
        <w:t>Affairs,</w:t>
      </w:r>
      <w:r>
        <w:rPr>
          <w:spacing w:val="-10"/>
        </w:rPr>
        <w:t xml:space="preserve"> </w:t>
      </w:r>
      <w:r>
        <w:t>the programme</w:t>
      </w:r>
      <w:r>
        <w:rPr>
          <w:spacing w:val="-14"/>
        </w:rPr>
        <w:t xml:space="preserve"> </w:t>
      </w:r>
      <w:r>
        <w:t>continued</w:t>
      </w:r>
      <w:r>
        <w:rPr>
          <w:spacing w:val="-14"/>
        </w:rPr>
        <w:t xml:space="preserve"> </w:t>
      </w:r>
      <w:r>
        <w:t>to</w:t>
      </w:r>
      <w:r>
        <w:rPr>
          <w:spacing w:val="-14"/>
        </w:rPr>
        <w:t xml:space="preserve"> </w:t>
      </w:r>
      <w:r>
        <w:t>nurture</w:t>
      </w:r>
      <w:r>
        <w:rPr>
          <w:spacing w:val="-13"/>
        </w:rPr>
        <w:t xml:space="preserve"> </w:t>
      </w:r>
      <w:r>
        <w:t>the</w:t>
      </w:r>
      <w:r>
        <w:rPr>
          <w:spacing w:val="-14"/>
        </w:rPr>
        <w:t xml:space="preserve"> </w:t>
      </w:r>
      <w:r>
        <w:t>partnerships</w:t>
      </w:r>
      <w:r>
        <w:rPr>
          <w:spacing w:val="-14"/>
        </w:rPr>
        <w:t xml:space="preserve"> </w:t>
      </w:r>
      <w:r>
        <w:t>with</w:t>
      </w:r>
      <w:r>
        <w:rPr>
          <w:spacing w:val="-14"/>
        </w:rPr>
        <w:t xml:space="preserve"> </w:t>
      </w:r>
      <w:r>
        <w:t>Kenya</w:t>
      </w:r>
      <w:r>
        <w:rPr>
          <w:spacing w:val="-13"/>
        </w:rPr>
        <w:t xml:space="preserve"> </w:t>
      </w:r>
      <w:r>
        <w:t>Scouts</w:t>
      </w:r>
      <w:r>
        <w:rPr>
          <w:spacing w:val="-14"/>
        </w:rPr>
        <w:t xml:space="preserve"> </w:t>
      </w:r>
      <w:r>
        <w:t>Association</w:t>
      </w:r>
      <w:r>
        <w:rPr>
          <w:spacing w:val="-14"/>
        </w:rPr>
        <w:t xml:space="preserve"> </w:t>
      </w:r>
      <w:r>
        <w:t>and</w:t>
      </w:r>
      <w:r>
        <w:rPr>
          <w:spacing w:val="-14"/>
        </w:rPr>
        <w:t xml:space="preserve"> </w:t>
      </w:r>
      <w:r>
        <w:t>Kenya</w:t>
      </w:r>
      <w:r>
        <w:rPr>
          <w:spacing w:val="-13"/>
        </w:rPr>
        <w:t xml:space="preserve"> </w:t>
      </w:r>
      <w:r>
        <w:t>Girl</w:t>
      </w:r>
      <w:r>
        <w:rPr>
          <w:spacing w:val="-14"/>
        </w:rPr>
        <w:t xml:space="preserve"> </w:t>
      </w:r>
      <w:r>
        <w:t>Guides in the engagement of young people on Y</w:t>
      </w:r>
      <w:r w:rsidR="00216396">
        <w:t>oma</w:t>
      </w:r>
      <w:r>
        <w:t>.</w:t>
      </w:r>
    </w:p>
    <w:p w14:paraId="11CB279B" w14:textId="77777777" w:rsidR="00BC5305" w:rsidRDefault="00BC5305">
      <w:pPr>
        <w:pStyle w:val="BodyText"/>
        <w:spacing w:before="5"/>
        <w:rPr>
          <w:sz w:val="25"/>
        </w:rPr>
      </w:pPr>
    </w:p>
    <w:p w14:paraId="39BB2F90" w14:textId="67C7132A" w:rsidR="00BC5305" w:rsidRDefault="00716A09">
      <w:pPr>
        <w:pStyle w:val="BodyText"/>
        <w:spacing w:line="276" w:lineRule="auto"/>
        <w:ind w:left="1120" w:right="726"/>
        <w:jc w:val="both"/>
      </w:pPr>
      <w:r>
        <w:rPr>
          <w:b/>
        </w:rPr>
        <w:t>Research</w:t>
      </w:r>
      <w:r>
        <w:rPr>
          <w:b/>
          <w:spacing w:val="-14"/>
        </w:rPr>
        <w:t xml:space="preserve"> </w:t>
      </w:r>
      <w:r>
        <w:rPr>
          <w:b/>
        </w:rPr>
        <w:t>and</w:t>
      </w:r>
      <w:r>
        <w:rPr>
          <w:b/>
          <w:spacing w:val="-14"/>
        </w:rPr>
        <w:t xml:space="preserve"> </w:t>
      </w:r>
      <w:r>
        <w:rPr>
          <w:b/>
        </w:rPr>
        <w:t>knowledge</w:t>
      </w:r>
      <w:r>
        <w:rPr>
          <w:b/>
          <w:spacing w:val="-14"/>
        </w:rPr>
        <w:t xml:space="preserve"> </w:t>
      </w:r>
      <w:r>
        <w:rPr>
          <w:b/>
        </w:rPr>
        <w:t>management</w:t>
      </w:r>
      <w:r>
        <w:t>:</w:t>
      </w:r>
      <w:r>
        <w:rPr>
          <w:spacing w:val="-13"/>
        </w:rPr>
        <w:t xml:space="preserve"> </w:t>
      </w:r>
      <w:r>
        <w:t>UNICEF</w:t>
      </w:r>
      <w:r>
        <w:rPr>
          <w:spacing w:val="-14"/>
        </w:rPr>
        <w:t xml:space="preserve"> </w:t>
      </w:r>
      <w:r>
        <w:t>engaged</w:t>
      </w:r>
      <w:r>
        <w:rPr>
          <w:spacing w:val="-14"/>
        </w:rPr>
        <w:t xml:space="preserve"> </w:t>
      </w:r>
      <w:r>
        <w:t>International</w:t>
      </w:r>
      <w:r>
        <w:rPr>
          <w:spacing w:val="-14"/>
        </w:rPr>
        <w:t xml:space="preserve"> </w:t>
      </w:r>
      <w:r>
        <w:t>Research</w:t>
      </w:r>
      <w:r>
        <w:rPr>
          <w:spacing w:val="-13"/>
        </w:rPr>
        <w:t xml:space="preserve"> </w:t>
      </w:r>
      <w:r>
        <w:t>&amp;</w:t>
      </w:r>
      <w:r>
        <w:rPr>
          <w:spacing w:val="-14"/>
        </w:rPr>
        <w:t xml:space="preserve"> </w:t>
      </w:r>
      <w:r>
        <w:t>Exchanges</w:t>
      </w:r>
      <w:r>
        <w:rPr>
          <w:spacing w:val="-14"/>
        </w:rPr>
        <w:t xml:space="preserve"> </w:t>
      </w:r>
      <w:r>
        <w:t>Board (IREX)</w:t>
      </w:r>
      <w:r>
        <w:rPr>
          <w:spacing w:val="-9"/>
        </w:rPr>
        <w:t xml:space="preserve"> </w:t>
      </w:r>
      <w:r>
        <w:t>to</w:t>
      </w:r>
      <w:r>
        <w:rPr>
          <w:spacing w:val="-9"/>
        </w:rPr>
        <w:t xml:space="preserve"> </w:t>
      </w:r>
      <w:r>
        <w:t>research</w:t>
      </w:r>
      <w:r>
        <w:rPr>
          <w:spacing w:val="-11"/>
        </w:rPr>
        <w:t xml:space="preserve"> </w:t>
      </w:r>
      <w:r>
        <w:t>and</w:t>
      </w:r>
      <w:r>
        <w:rPr>
          <w:spacing w:val="-12"/>
        </w:rPr>
        <w:t xml:space="preserve"> </w:t>
      </w:r>
      <w:r>
        <w:t>inform</w:t>
      </w:r>
      <w:r>
        <w:rPr>
          <w:spacing w:val="-10"/>
        </w:rPr>
        <w:t xml:space="preserve"> </w:t>
      </w:r>
      <w:r>
        <w:t>the</w:t>
      </w:r>
      <w:r>
        <w:rPr>
          <w:spacing w:val="-11"/>
        </w:rPr>
        <w:t xml:space="preserve"> </w:t>
      </w:r>
      <w:r>
        <w:t>implementation</w:t>
      </w:r>
      <w:r>
        <w:rPr>
          <w:spacing w:val="-9"/>
        </w:rPr>
        <w:t xml:space="preserve"> </w:t>
      </w:r>
      <w:r>
        <w:t>of</w:t>
      </w:r>
      <w:r>
        <w:rPr>
          <w:spacing w:val="-11"/>
        </w:rPr>
        <w:t xml:space="preserve"> </w:t>
      </w:r>
      <w:r>
        <w:t>the</w:t>
      </w:r>
      <w:r>
        <w:rPr>
          <w:spacing w:val="-8"/>
        </w:rPr>
        <w:t xml:space="preserve"> </w:t>
      </w:r>
      <w:r>
        <w:t>Y</w:t>
      </w:r>
      <w:r w:rsidR="00216396">
        <w:t>oma</w:t>
      </w:r>
      <w:r>
        <w:rPr>
          <w:spacing w:val="-10"/>
        </w:rPr>
        <w:t xml:space="preserve"> </w:t>
      </w:r>
      <w:r>
        <w:t>online</w:t>
      </w:r>
      <w:r>
        <w:rPr>
          <w:spacing w:val="-12"/>
        </w:rPr>
        <w:t xml:space="preserve"> </w:t>
      </w:r>
      <w:r>
        <w:t>marketplace</w:t>
      </w:r>
      <w:r>
        <w:rPr>
          <w:spacing w:val="-8"/>
        </w:rPr>
        <w:t xml:space="preserve"> </w:t>
      </w:r>
      <w:r>
        <w:t>in</w:t>
      </w:r>
      <w:r>
        <w:rPr>
          <w:spacing w:val="-10"/>
        </w:rPr>
        <w:t xml:space="preserve"> </w:t>
      </w:r>
      <w:r>
        <w:t>other</w:t>
      </w:r>
      <w:r>
        <w:rPr>
          <w:spacing w:val="-9"/>
        </w:rPr>
        <w:t xml:space="preserve"> </w:t>
      </w:r>
      <w:r>
        <w:t>countries. The</w:t>
      </w:r>
      <w:r>
        <w:rPr>
          <w:spacing w:val="-16"/>
        </w:rPr>
        <w:t xml:space="preserve"> </w:t>
      </w:r>
      <w:r>
        <w:t>research</w:t>
      </w:r>
      <w:r>
        <w:rPr>
          <w:spacing w:val="-14"/>
        </w:rPr>
        <w:t xml:space="preserve"> </w:t>
      </w:r>
      <w:r>
        <w:t>covered</w:t>
      </w:r>
      <w:r>
        <w:rPr>
          <w:spacing w:val="-14"/>
        </w:rPr>
        <w:t xml:space="preserve"> </w:t>
      </w:r>
      <w:r>
        <w:t>components</w:t>
      </w:r>
      <w:r>
        <w:rPr>
          <w:spacing w:val="-13"/>
        </w:rPr>
        <w:t xml:space="preserve"> </w:t>
      </w:r>
      <w:r>
        <w:t>of</w:t>
      </w:r>
      <w:r>
        <w:rPr>
          <w:spacing w:val="-14"/>
        </w:rPr>
        <w:t xml:space="preserve"> </w:t>
      </w:r>
      <w:r>
        <w:t>the</w:t>
      </w:r>
      <w:r>
        <w:rPr>
          <w:spacing w:val="-14"/>
        </w:rPr>
        <w:t xml:space="preserve"> </w:t>
      </w:r>
      <w:r>
        <w:t>token</w:t>
      </w:r>
      <w:r>
        <w:rPr>
          <w:spacing w:val="-14"/>
        </w:rPr>
        <w:t xml:space="preserve"> </w:t>
      </w:r>
      <w:r>
        <w:t>economy,</w:t>
      </w:r>
      <w:r>
        <w:rPr>
          <w:spacing w:val="-13"/>
        </w:rPr>
        <w:t xml:space="preserve"> </w:t>
      </w:r>
      <w:r>
        <w:t>entrepreneurship,</w:t>
      </w:r>
      <w:r>
        <w:rPr>
          <w:spacing w:val="-14"/>
        </w:rPr>
        <w:t xml:space="preserve"> </w:t>
      </w:r>
      <w:r>
        <w:t>and</w:t>
      </w:r>
      <w:r>
        <w:rPr>
          <w:spacing w:val="-14"/>
        </w:rPr>
        <w:t xml:space="preserve"> </w:t>
      </w:r>
      <w:r>
        <w:t>the</w:t>
      </w:r>
      <w:r>
        <w:rPr>
          <w:spacing w:val="-14"/>
        </w:rPr>
        <w:t xml:space="preserve"> </w:t>
      </w:r>
      <w:r>
        <w:t>relational</w:t>
      </w:r>
      <w:r>
        <w:rPr>
          <w:spacing w:val="-13"/>
        </w:rPr>
        <w:t xml:space="preserve"> </w:t>
      </w:r>
      <w:r>
        <w:t>well-being of young people. IREX developed a comprehensive Monitoring Evaluation and Learning (MEL) plan to operationalize the MEL framework already developed. The MEL plan is a dynamic document that outlines the MEL system with specific steps and processes to track and assess outputs, outcomes, and impact for the scaling of YUNITOK and Y</w:t>
      </w:r>
      <w:r w:rsidR="006C247B">
        <w:t>oma</w:t>
      </w:r>
      <w:r>
        <w:t xml:space="preserve"> activities.</w:t>
      </w:r>
    </w:p>
    <w:p w14:paraId="5D1C8160" w14:textId="77777777" w:rsidR="00BC5305" w:rsidRDefault="00BC5305">
      <w:pPr>
        <w:pStyle w:val="BodyText"/>
        <w:spacing w:before="4"/>
        <w:rPr>
          <w:sz w:val="25"/>
        </w:rPr>
      </w:pPr>
    </w:p>
    <w:p w14:paraId="299C2674" w14:textId="77777777" w:rsidR="00BC5305" w:rsidRDefault="00716A09">
      <w:pPr>
        <w:pStyle w:val="Heading1"/>
        <w:numPr>
          <w:ilvl w:val="0"/>
          <w:numId w:val="13"/>
        </w:numPr>
        <w:tabs>
          <w:tab w:val="left" w:pos="1661"/>
        </w:tabs>
        <w:spacing w:before="1"/>
        <w:ind w:left="1660" w:hanging="450"/>
        <w:jc w:val="left"/>
      </w:pPr>
      <w:r>
        <w:rPr>
          <w:spacing w:val="-2"/>
        </w:rPr>
        <w:t>Accountability</w:t>
      </w:r>
    </w:p>
    <w:p w14:paraId="667BFD2A" w14:textId="77777777" w:rsidR="00BC5305" w:rsidRDefault="00716A09">
      <w:pPr>
        <w:pStyle w:val="BodyText"/>
        <w:spacing w:before="37" w:line="276" w:lineRule="auto"/>
        <w:ind w:left="1120" w:right="725"/>
        <w:jc w:val="both"/>
      </w:pPr>
      <w:r>
        <w:t>UNICEF</w:t>
      </w:r>
      <w:r>
        <w:rPr>
          <w:spacing w:val="-14"/>
        </w:rPr>
        <w:t xml:space="preserve"> </w:t>
      </w:r>
      <w:r>
        <w:t>Kenya</w:t>
      </w:r>
      <w:r>
        <w:rPr>
          <w:spacing w:val="-14"/>
        </w:rPr>
        <w:t xml:space="preserve"> </w:t>
      </w:r>
      <w:r>
        <w:t>is</w:t>
      </w:r>
      <w:r>
        <w:rPr>
          <w:spacing w:val="-14"/>
        </w:rPr>
        <w:t xml:space="preserve"> </w:t>
      </w:r>
      <w:r>
        <w:t>the</w:t>
      </w:r>
      <w:r>
        <w:rPr>
          <w:spacing w:val="-13"/>
        </w:rPr>
        <w:t xml:space="preserve"> </w:t>
      </w:r>
      <w:r>
        <w:t>only</w:t>
      </w:r>
      <w:r>
        <w:rPr>
          <w:spacing w:val="-14"/>
        </w:rPr>
        <w:t xml:space="preserve"> </w:t>
      </w:r>
      <w:r>
        <w:t>recipient</w:t>
      </w:r>
      <w:r>
        <w:rPr>
          <w:spacing w:val="-14"/>
        </w:rPr>
        <w:t xml:space="preserve"> </w:t>
      </w:r>
      <w:r>
        <w:t>organization</w:t>
      </w:r>
      <w:r>
        <w:rPr>
          <w:spacing w:val="-14"/>
        </w:rPr>
        <w:t xml:space="preserve"> </w:t>
      </w:r>
      <w:r>
        <w:t>and</w:t>
      </w:r>
      <w:r>
        <w:rPr>
          <w:spacing w:val="-13"/>
        </w:rPr>
        <w:t xml:space="preserve"> </w:t>
      </w:r>
      <w:r>
        <w:t>thus</w:t>
      </w:r>
      <w:r>
        <w:rPr>
          <w:spacing w:val="-14"/>
        </w:rPr>
        <w:t xml:space="preserve"> </w:t>
      </w:r>
      <w:r>
        <w:t>has</w:t>
      </w:r>
      <w:r>
        <w:rPr>
          <w:spacing w:val="-14"/>
        </w:rPr>
        <w:t xml:space="preserve"> </w:t>
      </w:r>
      <w:r>
        <w:t>primary</w:t>
      </w:r>
      <w:r>
        <w:rPr>
          <w:spacing w:val="-14"/>
        </w:rPr>
        <w:t xml:space="preserve"> </w:t>
      </w:r>
      <w:r>
        <w:t>accountability</w:t>
      </w:r>
      <w:r>
        <w:rPr>
          <w:spacing w:val="-13"/>
        </w:rPr>
        <w:t xml:space="preserve"> </w:t>
      </w:r>
      <w:r>
        <w:t>for</w:t>
      </w:r>
      <w:r>
        <w:rPr>
          <w:spacing w:val="-14"/>
        </w:rPr>
        <w:t xml:space="preserve"> </w:t>
      </w:r>
      <w:r>
        <w:t>the</w:t>
      </w:r>
      <w:r>
        <w:rPr>
          <w:spacing w:val="-14"/>
        </w:rPr>
        <w:t xml:space="preserve"> </w:t>
      </w:r>
      <w:r>
        <w:t>delivery</w:t>
      </w:r>
      <w:r>
        <w:rPr>
          <w:spacing w:val="-14"/>
        </w:rPr>
        <w:t xml:space="preserve"> </w:t>
      </w:r>
      <w:r>
        <w:t>of the intended results using these funds.</w:t>
      </w:r>
    </w:p>
    <w:p w14:paraId="3DAC29F8" w14:textId="77777777" w:rsidR="00BC5305" w:rsidRDefault="00BC5305">
      <w:pPr>
        <w:pStyle w:val="BodyText"/>
        <w:spacing w:before="2"/>
        <w:rPr>
          <w:sz w:val="25"/>
        </w:rPr>
      </w:pPr>
    </w:p>
    <w:p w14:paraId="10D2F6A6" w14:textId="77777777" w:rsidR="00BC5305" w:rsidRDefault="00716A09">
      <w:pPr>
        <w:pStyle w:val="ListParagraph"/>
        <w:numPr>
          <w:ilvl w:val="0"/>
          <w:numId w:val="13"/>
        </w:numPr>
        <w:tabs>
          <w:tab w:val="left" w:pos="1660"/>
          <w:tab w:val="left" w:pos="1661"/>
        </w:tabs>
        <w:spacing w:line="276" w:lineRule="auto"/>
        <w:ind w:left="1120" w:right="726" w:firstLine="91"/>
        <w:jc w:val="left"/>
      </w:pPr>
      <w:r>
        <w:rPr>
          <w:b/>
        </w:rPr>
        <w:t xml:space="preserve">Recipient Organization(s) and Implementing Partners and the Modality of Engagement </w:t>
      </w:r>
      <w:r>
        <w:t>UNICEF</w:t>
      </w:r>
      <w:r>
        <w:rPr>
          <w:spacing w:val="32"/>
        </w:rPr>
        <w:t xml:space="preserve"> </w:t>
      </w:r>
      <w:r>
        <w:t>Kenya’s</w:t>
      </w:r>
      <w:r>
        <w:rPr>
          <w:spacing w:val="33"/>
        </w:rPr>
        <w:t xml:space="preserve"> </w:t>
      </w:r>
      <w:r>
        <w:t>network</w:t>
      </w:r>
      <w:r>
        <w:rPr>
          <w:spacing w:val="30"/>
        </w:rPr>
        <w:t xml:space="preserve"> </w:t>
      </w:r>
      <w:r>
        <w:t>of</w:t>
      </w:r>
      <w:r>
        <w:rPr>
          <w:spacing w:val="33"/>
        </w:rPr>
        <w:t xml:space="preserve"> </w:t>
      </w:r>
      <w:r>
        <w:t>implementing</w:t>
      </w:r>
      <w:r>
        <w:rPr>
          <w:spacing w:val="32"/>
        </w:rPr>
        <w:t xml:space="preserve"> </w:t>
      </w:r>
      <w:r>
        <w:t>partners</w:t>
      </w:r>
      <w:r>
        <w:rPr>
          <w:spacing w:val="30"/>
        </w:rPr>
        <w:t xml:space="preserve"> </w:t>
      </w:r>
      <w:r>
        <w:t>is</w:t>
      </w:r>
      <w:r>
        <w:rPr>
          <w:spacing w:val="33"/>
        </w:rPr>
        <w:t xml:space="preserve"> </w:t>
      </w:r>
      <w:r>
        <w:t>extensive</w:t>
      </w:r>
      <w:r>
        <w:rPr>
          <w:spacing w:val="33"/>
        </w:rPr>
        <w:t xml:space="preserve"> </w:t>
      </w:r>
      <w:r>
        <w:t>and</w:t>
      </w:r>
      <w:r>
        <w:rPr>
          <w:spacing w:val="31"/>
        </w:rPr>
        <w:t xml:space="preserve"> </w:t>
      </w:r>
      <w:r>
        <w:t>reliable.</w:t>
      </w:r>
      <w:r>
        <w:rPr>
          <w:spacing w:val="31"/>
        </w:rPr>
        <w:t xml:space="preserve"> </w:t>
      </w:r>
      <w:r>
        <w:t>UNICEF</w:t>
      </w:r>
      <w:r>
        <w:rPr>
          <w:spacing w:val="39"/>
        </w:rPr>
        <w:t xml:space="preserve"> </w:t>
      </w:r>
      <w:r>
        <w:t>continued working with the Ministry of Education, Ministry of ICT, Innovation and Youth Affairs, the private</w:t>
      </w:r>
      <w:r>
        <w:rPr>
          <w:spacing w:val="40"/>
        </w:rPr>
        <w:t xml:space="preserve"> </w:t>
      </w:r>
      <w:r>
        <w:t>sector,</w:t>
      </w:r>
      <w:r>
        <w:rPr>
          <w:spacing w:val="35"/>
        </w:rPr>
        <w:t xml:space="preserve"> </w:t>
      </w:r>
      <w:r>
        <w:t>local</w:t>
      </w:r>
      <w:r>
        <w:rPr>
          <w:spacing w:val="38"/>
        </w:rPr>
        <w:t xml:space="preserve"> </w:t>
      </w:r>
      <w:r>
        <w:t>partners</w:t>
      </w:r>
      <w:r>
        <w:rPr>
          <w:spacing w:val="38"/>
        </w:rPr>
        <w:t xml:space="preserve"> </w:t>
      </w:r>
      <w:r>
        <w:t>and</w:t>
      </w:r>
      <w:r>
        <w:rPr>
          <w:spacing w:val="38"/>
        </w:rPr>
        <w:t xml:space="preserve"> </w:t>
      </w:r>
      <w:r>
        <w:t>non-governmental</w:t>
      </w:r>
      <w:r>
        <w:rPr>
          <w:spacing w:val="38"/>
        </w:rPr>
        <w:t xml:space="preserve"> </w:t>
      </w:r>
      <w:r>
        <w:t>organizations</w:t>
      </w:r>
      <w:r>
        <w:rPr>
          <w:spacing w:val="40"/>
        </w:rPr>
        <w:t xml:space="preserve"> </w:t>
      </w:r>
      <w:r>
        <w:t>and</w:t>
      </w:r>
      <w:r>
        <w:rPr>
          <w:spacing w:val="35"/>
        </w:rPr>
        <w:t xml:space="preserve"> </w:t>
      </w:r>
      <w:r>
        <w:t>community-based</w:t>
      </w:r>
      <w:r>
        <w:rPr>
          <w:spacing w:val="38"/>
        </w:rPr>
        <w:t xml:space="preserve"> </w:t>
      </w:r>
      <w:r>
        <w:t>organizations</w:t>
      </w:r>
      <w:r>
        <w:rPr>
          <w:spacing w:val="37"/>
        </w:rPr>
        <w:t xml:space="preserve"> </w:t>
      </w:r>
      <w:r>
        <w:t>for implementation.</w:t>
      </w:r>
      <w:r>
        <w:rPr>
          <w:spacing w:val="-9"/>
        </w:rPr>
        <w:t xml:space="preserve"> </w:t>
      </w:r>
      <w:r>
        <w:t>UNICEF</w:t>
      </w:r>
      <w:r>
        <w:rPr>
          <w:spacing w:val="-10"/>
        </w:rPr>
        <w:t xml:space="preserve"> </w:t>
      </w:r>
      <w:r>
        <w:t>has</w:t>
      </w:r>
      <w:r>
        <w:rPr>
          <w:spacing w:val="-9"/>
        </w:rPr>
        <w:t xml:space="preserve"> </w:t>
      </w:r>
      <w:r>
        <w:t>strengthened</w:t>
      </w:r>
      <w:r>
        <w:rPr>
          <w:spacing w:val="-9"/>
        </w:rPr>
        <w:t xml:space="preserve"> </w:t>
      </w:r>
      <w:r>
        <w:t>the</w:t>
      </w:r>
      <w:r>
        <w:rPr>
          <w:spacing w:val="-9"/>
        </w:rPr>
        <w:t xml:space="preserve"> </w:t>
      </w:r>
      <w:r>
        <w:t>capacity</w:t>
      </w:r>
      <w:r>
        <w:rPr>
          <w:spacing w:val="-12"/>
        </w:rPr>
        <w:t xml:space="preserve"> </w:t>
      </w:r>
      <w:r>
        <w:t>of</w:t>
      </w:r>
      <w:r>
        <w:rPr>
          <w:spacing w:val="-9"/>
        </w:rPr>
        <w:t xml:space="preserve"> </w:t>
      </w:r>
      <w:r>
        <w:t>GenU</w:t>
      </w:r>
      <w:r>
        <w:rPr>
          <w:spacing w:val="-10"/>
        </w:rPr>
        <w:t xml:space="preserve"> </w:t>
      </w:r>
      <w:r>
        <w:t>Kenya</w:t>
      </w:r>
      <w:r>
        <w:rPr>
          <w:spacing w:val="-5"/>
        </w:rPr>
        <w:t xml:space="preserve"> </w:t>
      </w:r>
      <w:r>
        <w:t>by</w:t>
      </w:r>
      <w:r>
        <w:rPr>
          <w:spacing w:val="-10"/>
        </w:rPr>
        <w:t xml:space="preserve"> </w:t>
      </w:r>
      <w:r>
        <w:t>placing</w:t>
      </w:r>
      <w:r>
        <w:rPr>
          <w:spacing w:val="-11"/>
        </w:rPr>
        <w:t xml:space="preserve"> </w:t>
      </w:r>
      <w:r>
        <w:t>GenU</w:t>
      </w:r>
      <w:r>
        <w:rPr>
          <w:spacing w:val="-10"/>
        </w:rPr>
        <w:t xml:space="preserve"> </w:t>
      </w:r>
      <w:r>
        <w:t>specialists</w:t>
      </w:r>
      <w:r>
        <w:rPr>
          <w:spacing w:val="-9"/>
        </w:rPr>
        <w:t xml:space="preserve"> </w:t>
      </w:r>
      <w:r>
        <w:t>in both</w:t>
      </w:r>
      <w:r>
        <w:rPr>
          <w:spacing w:val="-12"/>
        </w:rPr>
        <w:t xml:space="preserve"> </w:t>
      </w:r>
      <w:r>
        <w:t>the</w:t>
      </w:r>
      <w:r>
        <w:rPr>
          <w:spacing w:val="-9"/>
        </w:rPr>
        <w:t xml:space="preserve"> </w:t>
      </w:r>
      <w:r>
        <w:t>UNICEF</w:t>
      </w:r>
      <w:r>
        <w:rPr>
          <w:spacing w:val="-10"/>
        </w:rPr>
        <w:t xml:space="preserve"> </w:t>
      </w:r>
      <w:r>
        <w:t>country</w:t>
      </w:r>
      <w:r>
        <w:rPr>
          <w:spacing w:val="-9"/>
        </w:rPr>
        <w:t xml:space="preserve"> </w:t>
      </w:r>
      <w:r>
        <w:t>office</w:t>
      </w:r>
      <w:r>
        <w:rPr>
          <w:spacing w:val="-9"/>
        </w:rPr>
        <w:t xml:space="preserve"> </w:t>
      </w:r>
      <w:r>
        <w:t>and</w:t>
      </w:r>
      <w:r>
        <w:rPr>
          <w:spacing w:val="-10"/>
        </w:rPr>
        <w:t xml:space="preserve"> </w:t>
      </w:r>
      <w:r>
        <w:t>the</w:t>
      </w:r>
      <w:r>
        <w:rPr>
          <w:spacing w:val="-9"/>
        </w:rPr>
        <w:t xml:space="preserve"> </w:t>
      </w:r>
      <w:r>
        <w:t>GenU</w:t>
      </w:r>
      <w:r>
        <w:rPr>
          <w:spacing w:val="-9"/>
        </w:rPr>
        <w:t xml:space="preserve"> </w:t>
      </w:r>
      <w:r>
        <w:t>Kenya</w:t>
      </w:r>
      <w:r>
        <w:rPr>
          <w:spacing w:val="-8"/>
        </w:rPr>
        <w:t xml:space="preserve"> </w:t>
      </w:r>
      <w:r>
        <w:t>Secretariat.</w:t>
      </w:r>
      <w:r>
        <w:rPr>
          <w:spacing w:val="-8"/>
        </w:rPr>
        <w:t xml:space="preserve"> </w:t>
      </w:r>
      <w:r>
        <w:t>These</w:t>
      </w:r>
      <w:r>
        <w:rPr>
          <w:spacing w:val="-12"/>
        </w:rPr>
        <w:t xml:space="preserve"> </w:t>
      </w:r>
      <w:r>
        <w:t>technical</w:t>
      </w:r>
      <w:r>
        <w:rPr>
          <w:spacing w:val="-11"/>
        </w:rPr>
        <w:t xml:space="preserve"> </w:t>
      </w:r>
      <w:r>
        <w:t>staff</w:t>
      </w:r>
      <w:r>
        <w:rPr>
          <w:spacing w:val="-7"/>
        </w:rPr>
        <w:t xml:space="preserve"> </w:t>
      </w:r>
      <w:r>
        <w:t>provide</w:t>
      </w:r>
      <w:r>
        <w:rPr>
          <w:spacing w:val="-9"/>
        </w:rPr>
        <w:t xml:space="preserve"> </w:t>
      </w:r>
      <w:r>
        <w:t>support to the youth agenda in the country as well as within the UN agencies.</w:t>
      </w:r>
    </w:p>
    <w:p w14:paraId="084CF2D5" w14:textId="77777777" w:rsidR="00BC5305" w:rsidRDefault="00BC5305">
      <w:pPr>
        <w:pStyle w:val="BodyText"/>
        <w:spacing w:before="4"/>
        <w:rPr>
          <w:sz w:val="25"/>
        </w:rPr>
      </w:pPr>
    </w:p>
    <w:p w14:paraId="0B0C9585" w14:textId="77777777" w:rsidR="00BC5305" w:rsidRDefault="00716A09">
      <w:pPr>
        <w:pStyle w:val="BodyText"/>
        <w:spacing w:line="276" w:lineRule="auto"/>
        <w:ind w:left="1120" w:right="727"/>
        <w:jc w:val="both"/>
      </w:pPr>
      <w:r>
        <w:t>The Ministry of Education, Kenya Institute of Curriculum Development and Kenya National Examinations Council have technical staff and a national network of actors with experience in implementing</w:t>
      </w:r>
      <w:r>
        <w:rPr>
          <w:spacing w:val="-16"/>
        </w:rPr>
        <w:t xml:space="preserve"> </w:t>
      </w:r>
      <w:r>
        <w:t>education</w:t>
      </w:r>
      <w:r>
        <w:rPr>
          <w:spacing w:val="-14"/>
        </w:rPr>
        <w:t xml:space="preserve"> </w:t>
      </w:r>
      <w:r>
        <w:t>reforms.</w:t>
      </w:r>
      <w:r>
        <w:rPr>
          <w:spacing w:val="-14"/>
        </w:rPr>
        <w:t xml:space="preserve"> </w:t>
      </w:r>
      <w:r>
        <w:t>The</w:t>
      </w:r>
      <w:r>
        <w:rPr>
          <w:spacing w:val="-13"/>
        </w:rPr>
        <w:t xml:space="preserve"> </w:t>
      </w:r>
      <w:r>
        <w:t>planned</w:t>
      </w:r>
      <w:r>
        <w:rPr>
          <w:spacing w:val="-14"/>
        </w:rPr>
        <w:t xml:space="preserve"> </w:t>
      </w:r>
      <w:r>
        <w:t>interventions</w:t>
      </w:r>
      <w:r>
        <w:rPr>
          <w:spacing w:val="-14"/>
        </w:rPr>
        <w:t xml:space="preserve"> </w:t>
      </w:r>
      <w:r>
        <w:t>build</w:t>
      </w:r>
      <w:r>
        <w:rPr>
          <w:spacing w:val="-14"/>
        </w:rPr>
        <w:t xml:space="preserve"> </w:t>
      </w:r>
      <w:r>
        <w:t>on</w:t>
      </w:r>
      <w:r>
        <w:rPr>
          <w:spacing w:val="-13"/>
        </w:rPr>
        <w:t xml:space="preserve"> </w:t>
      </w:r>
      <w:r>
        <w:t>the</w:t>
      </w:r>
      <w:r>
        <w:rPr>
          <w:spacing w:val="-14"/>
        </w:rPr>
        <w:t xml:space="preserve"> </w:t>
      </w:r>
      <w:r>
        <w:t>existing</w:t>
      </w:r>
      <w:r>
        <w:rPr>
          <w:spacing w:val="-14"/>
        </w:rPr>
        <w:t xml:space="preserve"> </w:t>
      </w:r>
      <w:r>
        <w:t>capabilities</w:t>
      </w:r>
      <w:r>
        <w:rPr>
          <w:spacing w:val="-14"/>
        </w:rPr>
        <w:t xml:space="preserve"> </w:t>
      </w:r>
      <w:r>
        <w:t>to</w:t>
      </w:r>
      <w:r>
        <w:rPr>
          <w:spacing w:val="-13"/>
        </w:rPr>
        <w:t xml:space="preserve"> </w:t>
      </w:r>
      <w:r>
        <w:t>increase learning</w:t>
      </w:r>
      <w:r>
        <w:rPr>
          <w:spacing w:val="39"/>
        </w:rPr>
        <w:t xml:space="preserve"> </w:t>
      </w:r>
      <w:r>
        <w:t>outcomes</w:t>
      </w:r>
      <w:r>
        <w:rPr>
          <w:spacing w:val="40"/>
        </w:rPr>
        <w:t xml:space="preserve"> </w:t>
      </w:r>
      <w:r>
        <w:t>for</w:t>
      </w:r>
      <w:r>
        <w:rPr>
          <w:spacing w:val="40"/>
        </w:rPr>
        <w:t xml:space="preserve"> </w:t>
      </w:r>
      <w:r>
        <w:t>young</w:t>
      </w:r>
      <w:r>
        <w:rPr>
          <w:spacing w:val="39"/>
        </w:rPr>
        <w:t xml:space="preserve"> </w:t>
      </w:r>
      <w:r>
        <w:t>people</w:t>
      </w:r>
      <w:r>
        <w:rPr>
          <w:spacing w:val="38"/>
        </w:rPr>
        <w:t xml:space="preserve"> </w:t>
      </w:r>
      <w:r>
        <w:t>who</w:t>
      </w:r>
      <w:r>
        <w:rPr>
          <w:spacing w:val="40"/>
        </w:rPr>
        <w:t xml:space="preserve"> </w:t>
      </w:r>
      <w:r>
        <w:t>will</w:t>
      </w:r>
      <w:r>
        <w:rPr>
          <w:spacing w:val="37"/>
        </w:rPr>
        <w:t xml:space="preserve"> </w:t>
      </w:r>
      <w:r>
        <w:t>benefit</w:t>
      </w:r>
      <w:r>
        <w:rPr>
          <w:spacing w:val="38"/>
        </w:rPr>
        <w:t xml:space="preserve"> </w:t>
      </w:r>
      <w:r>
        <w:t>from</w:t>
      </w:r>
      <w:r>
        <w:rPr>
          <w:spacing w:val="45"/>
        </w:rPr>
        <w:t xml:space="preserve"> </w:t>
      </w:r>
      <w:r>
        <w:t>CSL</w:t>
      </w:r>
      <w:r>
        <w:rPr>
          <w:spacing w:val="36"/>
        </w:rPr>
        <w:t xml:space="preserve"> </w:t>
      </w:r>
      <w:r>
        <w:t>and</w:t>
      </w:r>
      <w:r>
        <w:rPr>
          <w:spacing w:val="38"/>
        </w:rPr>
        <w:t xml:space="preserve"> </w:t>
      </w:r>
      <w:r>
        <w:t>the</w:t>
      </w:r>
      <w:r>
        <w:rPr>
          <w:spacing w:val="38"/>
        </w:rPr>
        <w:t xml:space="preserve"> </w:t>
      </w:r>
      <w:r>
        <w:t>mentorship</w:t>
      </w:r>
      <w:r>
        <w:rPr>
          <w:spacing w:val="37"/>
        </w:rPr>
        <w:t xml:space="preserve"> </w:t>
      </w:r>
      <w:r>
        <w:rPr>
          <w:spacing w:val="-2"/>
        </w:rPr>
        <w:t>programme.</w:t>
      </w:r>
    </w:p>
    <w:p w14:paraId="7CD0D55F" w14:textId="77777777" w:rsidR="00BC5305" w:rsidRDefault="00BC5305">
      <w:pPr>
        <w:spacing w:line="276" w:lineRule="auto"/>
        <w:jc w:val="both"/>
        <w:sectPr w:rsidR="00BC5305">
          <w:headerReference w:type="default" r:id="rId42"/>
          <w:footerReference w:type="default" r:id="rId43"/>
          <w:pgSz w:w="11910" w:h="16840"/>
          <w:pgMar w:top="500" w:right="700" w:bottom="1180" w:left="320" w:header="0" w:footer="1000" w:gutter="0"/>
          <w:cols w:space="720"/>
        </w:sectPr>
      </w:pPr>
    </w:p>
    <w:p w14:paraId="72969758" w14:textId="77777777" w:rsidR="00BC5305" w:rsidRDefault="00BC5305">
      <w:pPr>
        <w:pStyle w:val="BodyText"/>
        <w:rPr>
          <w:sz w:val="20"/>
        </w:rPr>
      </w:pPr>
    </w:p>
    <w:p w14:paraId="1638F24C" w14:textId="77777777" w:rsidR="00BC5305" w:rsidRDefault="00BC5305">
      <w:pPr>
        <w:pStyle w:val="BodyText"/>
        <w:rPr>
          <w:sz w:val="20"/>
        </w:rPr>
      </w:pPr>
    </w:p>
    <w:p w14:paraId="21B413AB" w14:textId="77777777" w:rsidR="00BC5305" w:rsidRDefault="00BC5305">
      <w:pPr>
        <w:pStyle w:val="BodyText"/>
        <w:rPr>
          <w:sz w:val="25"/>
        </w:rPr>
      </w:pPr>
    </w:p>
    <w:p w14:paraId="14635A98" w14:textId="77777777" w:rsidR="00BC5305" w:rsidRDefault="00716A09">
      <w:pPr>
        <w:pStyle w:val="BodyText"/>
        <w:spacing w:before="91" w:line="276" w:lineRule="auto"/>
        <w:ind w:left="1120" w:right="726" w:firstLine="21"/>
        <w:jc w:val="both"/>
      </w:pPr>
      <w:r>
        <w:rPr>
          <w:noProof/>
        </w:rPr>
        <w:drawing>
          <wp:anchor distT="0" distB="0" distL="0" distR="0" simplePos="0" relativeHeight="251652096" behindDoc="0" locked="0" layoutInCell="1" allowOverlap="1" wp14:anchorId="11F69810" wp14:editId="3C3447B3">
            <wp:simplePos x="0" y="0"/>
            <wp:positionH relativeFrom="page">
              <wp:posOffset>276368</wp:posOffset>
            </wp:positionH>
            <wp:positionV relativeFrom="paragraph">
              <wp:posOffset>-477762</wp:posOffset>
            </wp:positionV>
            <wp:extent cx="582786" cy="582786"/>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9" cstate="print"/>
                    <a:stretch>
                      <a:fillRect/>
                    </a:stretch>
                  </pic:blipFill>
                  <pic:spPr>
                    <a:xfrm>
                      <a:off x="0" y="0"/>
                      <a:ext cx="582786" cy="582786"/>
                    </a:xfrm>
                    <a:prstGeom prst="rect">
                      <a:avLst/>
                    </a:prstGeom>
                  </pic:spPr>
                </pic:pic>
              </a:graphicData>
            </a:graphic>
          </wp:anchor>
        </w:drawing>
      </w:r>
      <w:r>
        <w:t>UNICEF</w:t>
      </w:r>
      <w:r>
        <w:rPr>
          <w:spacing w:val="-1"/>
        </w:rPr>
        <w:t xml:space="preserve"> </w:t>
      </w:r>
      <w:r>
        <w:t>Kenya’s leadership in the education sector uniquely positions the</w:t>
      </w:r>
      <w:r>
        <w:rPr>
          <w:spacing w:val="-2"/>
        </w:rPr>
        <w:t xml:space="preserve"> </w:t>
      </w:r>
      <w:r>
        <w:t>country office to influence policy at the national level. UNICEF has supported the curriculum reform agenda, finalization of Kenya’s National Education</w:t>
      </w:r>
      <w:r>
        <w:rPr>
          <w:spacing w:val="-1"/>
        </w:rPr>
        <w:t xml:space="preserve"> </w:t>
      </w:r>
      <w:r>
        <w:t>Sector Strategic</w:t>
      </w:r>
      <w:r>
        <w:rPr>
          <w:spacing w:val="-1"/>
        </w:rPr>
        <w:t xml:space="preserve"> </w:t>
      </w:r>
      <w:r>
        <w:t>Plan 2018–2022,</w:t>
      </w:r>
      <w:r>
        <w:rPr>
          <w:spacing w:val="-1"/>
        </w:rPr>
        <w:t xml:space="preserve"> </w:t>
      </w:r>
      <w:r>
        <w:t>the government mentorship</w:t>
      </w:r>
      <w:r>
        <w:rPr>
          <w:spacing w:val="-1"/>
        </w:rPr>
        <w:t xml:space="preserve"> </w:t>
      </w:r>
      <w:r>
        <w:t>policy,</w:t>
      </w:r>
      <w:r>
        <w:rPr>
          <w:spacing w:val="-1"/>
        </w:rPr>
        <w:t xml:space="preserve"> </w:t>
      </w:r>
      <w:r>
        <w:t>and the</w:t>
      </w:r>
      <w:r>
        <w:rPr>
          <w:spacing w:val="-14"/>
        </w:rPr>
        <w:t xml:space="preserve"> </w:t>
      </w:r>
      <w:r>
        <w:t>joint</w:t>
      </w:r>
      <w:r>
        <w:rPr>
          <w:spacing w:val="-14"/>
        </w:rPr>
        <w:t xml:space="preserve"> </w:t>
      </w:r>
      <w:r>
        <w:t>sector</w:t>
      </w:r>
      <w:r>
        <w:rPr>
          <w:spacing w:val="-13"/>
        </w:rPr>
        <w:t xml:space="preserve"> </w:t>
      </w:r>
      <w:r>
        <w:t>review</w:t>
      </w:r>
      <w:r>
        <w:rPr>
          <w:spacing w:val="-14"/>
        </w:rPr>
        <w:t xml:space="preserve"> </w:t>
      </w:r>
      <w:r>
        <w:t>of</w:t>
      </w:r>
      <w:r>
        <w:rPr>
          <w:spacing w:val="-12"/>
        </w:rPr>
        <w:t xml:space="preserve"> </w:t>
      </w:r>
      <w:r>
        <w:t>the</w:t>
      </w:r>
      <w:r>
        <w:rPr>
          <w:spacing w:val="-13"/>
        </w:rPr>
        <w:t xml:space="preserve"> </w:t>
      </w:r>
      <w:r>
        <w:t>education</w:t>
      </w:r>
      <w:r>
        <w:rPr>
          <w:spacing w:val="-14"/>
        </w:rPr>
        <w:t xml:space="preserve"> </w:t>
      </w:r>
      <w:r>
        <w:t>sector.</w:t>
      </w:r>
      <w:r>
        <w:rPr>
          <w:spacing w:val="-14"/>
        </w:rPr>
        <w:t xml:space="preserve"> </w:t>
      </w:r>
      <w:r>
        <w:t>In</w:t>
      </w:r>
      <w:r>
        <w:rPr>
          <w:spacing w:val="-13"/>
        </w:rPr>
        <w:t xml:space="preserve"> </w:t>
      </w:r>
      <w:r>
        <w:t>doing</w:t>
      </w:r>
      <w:r>
        <w:rPr>
          <w:spacing w:val="-14"/>
        </w:rPr>
        <w:t xml:space="preserve"> </w:t>
      </w:r>
      <w:r>
        <w:t>so,</w:t>
      </w:r>
      <w:r>
        <w:rPr>
          <w:spacing w:val="-14"/>
        </w:rPr>
        <w:t xml:space="preserve"> </w:t>
      </w:r>
      <w:r>
        <w:t>it</w:t>
      </w:r>
      <w:r>
        <w:rPr>
          <w:spacing w:val="-12"/>
        </w:rPr>
        <w:t xml:space="preserve"> </w:t>
      </w:r>
      <w:r>
        <w:t>has</w:t>
      </w:r>
      <w:r>
        <w:rPr>
          <w:spacing w:val="-14"/>
        </w:rPr>
        <w:t xml:space="preserve"> </w:t>
      </w:r>
      <w:r>
        <w:t>provided</w:t>
      </w:r>
      <w:r>
        <w:rPr>
          <w:spacing w:val="-14"/>
        </w:rPr>
        <w:t xml:space="preserve"> </w:t>
      </w:r>
      <w:r>
        <w:t>significant</w:t>
      </w:r>
      <w:r>
        <w:rPr>
          <w:spacing w:val="-12"/>
        </w:rPr>
        <w:t xml:space="preserve"> </w:t>
      </w:r>
      <w:r>
        <w:t>technical</w:t>
      </w:r>
      <w:r>
        <w:rPr>
          <w:spacing w:val="-13"/>
        </w:rPr>
        <w:t xml:space="preserve"> </w:t>
      </w:r>
      <w:r>
        <w:t>guidance on</w:t>
      </w:r>
      <w:r>
        <w:rPr>
          <w:spacing w:val="-9"/>
        </w:rPr>
        <w:t xml:space="preserve"> </w:t>
      </w:r>
      <w:r>
        <w:t>how</w:t>
      </w:r>
      <w:r>
        <w:rPr>
          <w:spacing w:val="-11"/>
        </w:rPr>
        <w:t xml:space="preserve"> </w:t>
      </w:r>
      <w:r>
        <w:t>the</w:t>
      </w:r>
      <w:r>
        <w:rPr>
          <w:spacing w:val="-9"/>
        </w:rPr>
        <w:t xml:space="preserve"> </w:t>
      </w:r>
      <w:r>
        <w:t>Ministry</w:t>
      </w:r>
      <w:r>
        <w:rPr>
          <w:spacing w:val="-10"/>
        </w:rPr>
        <w:t xml:space="preserve"> </w:t>
      </w:r>
      <w:r>
        <w:t>of</w:t>
      </w:r>
      <w:r>
        <w:rPr>
          <w:spacing w:val="-9"/>
        </w:rPr>
        <w:t xml:space="preserve"> </w:t>
      </w:r>
      <w:r>
        <w:t>Education</w:t>
      </w:r>
      <w:r>
        <w:rPr>
          <w:spacing w:val="-7"/>
        </w:rPr>
        <w:t xml:space="preserve"> </w:t>
      </w:r>
      <w:r>
        <w:t>will</w:t>
      </w:r>
      <w:r>
        <w:rPr>
          <w:spacing w:val="-11"/>
        </w:rPr>
        <w:t xml:space="preserve"> </w:t>
      </w:r>
      <w:r>
        <w:t>translate</w:t>
      </w:r>
      <w:r>
        <w:rPr>
          <w:spacing w:val="-9"/>
        </w:rPr>
        <w:t xml:space="preserve"> </w:t>
      </w:r>
      <w:r>
        <w:t>Kenya’s</w:t>
      </w:r>
      <w:r>
        <w:rPr>
          <w:spacing w:val="-9"/>
        </w:rPr>
        <w:t xml:space="preserve"> </w:t>
      </w:r>
      <w:r>
        <w:t>Basic</w:t>
      </w:r>
      <w:r>
        <w:rPr>
          <w:spacing w:val="-9"/>
        </w:rPr>
        <w:t xml:space="preserve"> </w:t>
      </w:r>
      <w:r>
        <w:t>Education</w:t>
      </w:r>
      <w:r>
        <w:rPr>
          <w:spacing w:val="-10"/>
        </w:rPr>
        <w:t xml:space="preserve"> </w:t>
      </w:r>
      <w:r>
        <w:t>Act</w:t>
      </w:r>
      <w:r>
        <w:rPr>
          <w:spacing w:val="-8"/>
        </w:rPr>
        <w:t xml:space="preserve"> </w:t>
      </w:r>
      <w:r>
        <w:t>2013</w:t>
      </w:r>
      <w:r>
        <w:rPr>
          <w:spacing w:val="-12"/>
        </w:rPr>
        <w:t xml:space="preserve"> </w:t>
      </w:r>
      <w:r>
        <w:t>into</w:t>
      </w:r>
      <w:r>
        <w:rPr>
          <w:spacing w:val="-10"/>
        </w:rPr>
        <w:t xml:space="preserve"> </w:t>
      </w:r>
      <w:r>
        <w:t>a</w:t>
      </w:r>
      <w:r>
        <w:rPr>
          <w:spacing w:val="-6"/>
        </w:rPr>
        <w:t xml:space="preserve"> </w:t>
      </w:r>
      <w:r>
        <w:t xml:space="preserve">child-friendly education system for </w:t>
      </w:r>
      <w:proofErr w:type="gramStart"/>
      <w:r>
        <w:t>all, and</w:t>
      </w:r>
      <w:proofErr w:type="gramEnd"/>
      <w:r>
        <w:t xml:space="preserve"> ensure access to education for children as well as implement the new curriculum and operationalize some of its key policies.</w:t>
      </w:r>
    </w:p>
    <w:p w14:paraId="42973A08" w14:textId="77777777" w:rsidR="00BC5305" w:rsidRDefault="00BC5305">
      <w:pPr>
        <w:pStyle w:val="BodyText"/>
        <w:spacing w:before="2"/>
        <w:rPr>
          <w:sz w:val="25"/>
        </w:rPr>
      </w:pPr>
    </w:p>
    <w:p w14:paraId="3E9A2351" w14:textId="5B37213A" w:rsidR="00BC5305" w:rsidRDefault="00716A09">
      <w:pPr>
        <w:pStyle w:val="BodyText"/>
        <w:spacing w:line="276" w:lineRule="auto"/>
        <w:ind w:left="1120" w:right="726"/>
        <w:jc w:val="both"/>
      </w:pPr>
      <w:r>
        <w:t xml:space="preserve">The Ministry of ICT, Innovation and Youth Affairs is leading youth employment initiatives in the country, through its network of 150 </w:t>
      </w:r>
      <w:proofErr w:type="spellStart"/>
      <w:r>
        <w:t>Ajira</w:t>
      </w:r>
      <w:proofErr w:type="spellEnd"/>
      <w:r>
        <w:t xml:space="preserve"> digital centers that have been rebranded as </w:t>
      </w:r>
      <w:proofErr w:type="spellStart"/>
      <w:r>
        <w:rPr>
          <w:i/>
        </w:rPr>
        <w:t>Jitume</w:t>
      </w:r>
      <w:proofErr w:type="spellEnd"/>
      <w:r>
        <w:rPr>
          <w:i/>
        </w:rPr>
        <w:t xml:space="preserve"> </w:t>
      </w:r>
      <w:r>
        <w:t xml:space="preserve">centers. These centers are across all counties and support young people to obtain digital skills and jobs by providing access to hardware and internet access. UNICEF has used these </w:t>
      </w:r>
      <w:proofErr w:type="spellStart"/>
      <w:r>
        <w:t>centres</w:t>
      </w:r>
      <w:proofErr w:type="spellEnd"/>
      <w:r>
        <w:t xml:space="preserve"> to support young people</w:t>
      </w:r>
      <w:r>
        <w:rPr>
          <w:spacing w:val="-8"/>
        </w:rPr>
        <w:t xml:space="preserve"> </w:t>
      </w:r>
      <w:r>
        <w:t>in</w:t>
      </w:r>
      <w:r>
        <w:rPr>
          <w:spacing w:val="-9"/>
        </w:rPr>
        <w:t xml:space="preserve"> </w:t>
      </w:r>
      <w:r>
        <w:t>accessing</w:t>
      </w:r>
      <w:r>
        <w:rPr>
          <w:spacing w:val="-9"/>
        </w:rPr>
        <w:t xml:space="preserve"> </w:t>
      </w:r>
      <w:r>
        <w:t>the</w:t>
      </w:r>
      <w:r>
        <w:rPr>
          <w:spacing w:val="-8"/>
        </w:rPr>
        <w:t xml:space="preserve"> </w:t>
      </w:r>
      <w:r>
        <w:t>Y</w:t>
      </w:r>
      <w:r w:rsidR="007B3BD8">
        <w:t>oma</w:t>
      </w:r>
      <w:r>
        <w:rPr>
          <w:spacing w:val="-9"/>
        </w:rPr>
        <w:t xml:space="preserve"> </w:t>
      </w:r>
      <w:r>
        <w:t>platform</w:t>
      </w:r>
      <w:r>
        <w:rPr>
          <w:spacing w:val="-8"/>
        </w:rPr>
        <w:t xml:space="preserve"> </w:t>
      </w:r>
      <w:r>
        <w:t>as</w:t>
      </w:r>
      <w:r>
        <w:rPr>
          <w:spacing w:val="-8"/>
        </w:rPr>
        <w:t xml:space="preserve"> </w:t>
      </w:r>
      <w:r>
        <w:t>well</w:t>
      </w:r>
      <w:r>
        <w:rPr>
          <w:spacing w:val="-8"/>
        </w:rPr>
        <w:t xml:space="preserve"> </w:t>
      </w:r>
      <w:r>
        <w:t>as</w:t>
      </w:r>
      <w:r>
        <w:rPr>
          <w:spacing w:val="-8"/>
        </w:rPr>
        <w:t xml:space="preserve"> </w:t>
      </w:r>
      <w:r>
        <w:t>remote</w:t>
      </w:r>
      <w:r>
        <w:rPr>
          <w:spacing w:val="-8"/>
        </w:rPr>
        <w:t xml:space="preserve"> </w:t>
      </w:r>
      <w:r>
        <w:t>participation</w:t>
      </w:r>
      <w:r>
        <w:rPr>
          <w:spacing w:val="-11"/>
        </w:rPr>
        <w:t xml:space="preserve"> </w:t>
      </w:r>
      <w:r>
        <w:t>and</w:t>
      </w:r>
      <w:r>
        <w:rPr>
          <w:spacing w:val="-8"/>
        </w:rPr>
        <w:t xml:space="preserve"> </w:t>
      </w:r>
      <w:r>
        <w:t>boot</w:t>
      </w:r>
      <w:r>
        <w:rPr>
          <w:spacing w:val="-8"/>
        </w:rPr>
        <w:t xml:space="preserve"> </w:t>
      </w:r>
      <w:r>
        <w:t>camps</w:t>
      </w:r>
      <w:r>
        <w:rPr>
          <w:spacing w:val="-10"/>
        </w:rPr>
        <w:t xml:space="preserve"> </w:t>
      </w:r>
      <w:r>
        <w:t>for</w:t>
      </w:r>
      <w:r>
        <w:rPr>
          <w:spacing w:val="-10"/>
        </w:rPr>
        <w:t xml:space="preserve"> </w:t>
      </w:r>
      <w:r>
        <w:t>the</w:t>
      </w:r>
      <w:r>
        <w:rPr>
          <w:spacing w:val="-8"/>
        </w:rPr>
        <w:t xml:space="preserve"> </w:t>
      </w:r>
      <w:r w:rsidR="007B3BD8">
        <w:rPr>
          <w:spacing w:val="-8"/>
        </w:rPr>
        <w:t xml:space="preserve">GenU </w:t>
      </w:r>
      <w:proofErr w:type="spellStart"/>
      <w:r>
        <w:t>imaGen</w:t>
      </w:r>
      <w:proofErr w:type="spellEnd"/>
      <w:r>
        <w:t xml:space="preserve"> ventures innovation challenge.</w:t>
      </w:r>
    </w:p>
    <w:p w14:paraId="3A49AF2C" w14:textId="77777777" w:rsidR="00BC5305" w:rsidRDefault="00BC5305">
      <w:pPr>
        <w:pStyle w:val="BodyText"/>
        <w:spacing w:before="5"/>
        <w:rPr>
          <w:sz w:val="25"/>
        </w:rPr>
      </w:pPr>
    </w:p>
    <w:p w14:paraId="37D1EF2C" w14:textId="77777777" w:rsidR="00BC5305" w:rsidRDefault="00716A09">
      <w:pPr>
        <w:pStyle w:val="Heading1"/>
        <w:numPr>
          <w:ilvl w:val="0"/>
          <w:numId w:val="13"/>
        </w:numPr>
        <w:tabs>
          <w:tab w:val="left" w:pos="1841"/>
        </w:tabs>
        <w:ind w:hanging="721"/>
        <w:jc w:val="both"/>
      </w:pPr>
      <w:r>
        <w:rPr>
          <w:spacing w:val="-2"/>
        </w:rPr>
        <w:t>Partnerships</w:t>
      </w:r>
    </w:p>
    <w:p w14:paraId="0BD129B4" w14:textId="6D028848" w:rsidR="00BC5305" w:rsidRDefault="00716A09">
      <w:pPr>
        <w:pStyle w:val="BodyText"/>
        <w:spacing w:before="38" w:line="276" w:lineRule="auto"/>
        <w:ind w:left="1120" w:right="733"/>
        <w:jc w:val="both"/>
      </w:pPr>
      <w:r w:rsidRPr="000609FA">
        <w:rPr>
          <w:bCs/>
        </w:rPr>
        <w:t>In 2022,</w:t>
      </w:r>
      <w:r>
        <w:rPr>
          <w:b/>
        </w:rPr>
        <w:t xml:space="preserve"> </w:t>
      </w:r>
      <w:r>
        <w:t>GenU Kenya contributed to the Global Opportunity Youth Network’s (GOYN)</w:t>
      </w:r>
      <w:r>
        <w:rPr>
          <w:vertAlign w:val="superscript"/>
        </w:rPr>
        <w:t>14</w:t>
      </w:r>
      <w:r>
        <w:t xml:space="preserve"> </w:t>
      </w:r>
      <w:r>
        <w:rPr>
          <w:b/>
        </w:rPr>
        <w:t>Mombasa Public</w:t>
      </w:r>
      <w:r>
        <w:rPr>
          <w:b/>
          <w:spacing w:val="-2"/>
        </w:rPr>
        <w:t xml:space="preserve"> </w:t>
      </w:r>
      <w:r>
        <w:rPr>
          <w:b/>
        </w:rPr>
        <w:t>Private Youth</w:t>
      </w:r>
      <w:r>
        <w:rPr>
          <w:b/>
          <w:spacing w:val="-2"/>
        </w:rPr>
        <w:t xml:space="preserve"> </w:t>
      </w:r>
      <w:r>
        <w:rPr>
          <w:b/>
        </w:rPr>
        <w:t>Multistakeholder Forum</w:t>
      </w:r>
      <w:r>
        <w:rPr>
          <w:b/>
          <w:spacing w:val="-2"/>
        </w:rPr>
        <w:t xml:space="preserve"> </w:t>
      </w:r>
      <w:r>
        <w:rPr>
          <w:b/>
        </w:rPr>
        <w:t>on</w:t>
      </w:r>
      <w:r>
        <w:rPr>
          <w:b/>
          <w:spacing w:val="-1"/>
        </w:rPr>
        <w:t xml:space="preserve"> </w:t>
      </w:r>
      <w:r>
        <w:rPr>
          <w:b/>
        </w:rPr>
        <w:t>Youth Skilling</w:t>
      </w:r>
      <w:r>
        <w:rPr>
          <w:b/>
          <w:spacing w:val="-3"/>
        </w:rPr>
        <w:t xml:space="preserve"> </w:t>
      </w:r>
      <w:r>
        <w:rPr>
          <w:b/>
        </w:rPr>
        <w:t>and</w:t>
      </w:r>
      <w:r>
        <w:rPr>
          <w:b/>
          <w:spacing w:val="-1"/>
        </w:rPr>
        <w:t xml:space="preserve"> </w:t>
      </w:r>
      <w:r>
        <w:rPr>
          <w:b/>
        </w:rPr>
        <w:t xml:space="preserve">Employment. </w:t>
      </w:r>
      <w:r>
        <w:t>The</w:t>
      </w:r>
      <w:r>
        <w:rPr>
          <w:spacing w:val="-2"/>
        </w:rPr>
        <w:t xml:space="preserve"> </w:t>
      </w:r>
      <w:r>
        <w:t xml:space="preserve">platform is part of the global GOYN initiative to </w:t>
      </w:r>
      <w:proofErr w:type="spellStart"/>
      <w:r>
        <w:t>catalyse</w:t>
      </w:r>
      <w:proofErr w:type="spellEnd"/>
      <w:r>
        <w:t xml:space="preserve"> systems shifts for youth in communities around the world</w:t>
      </w:r>
      <w:r>
        <w:rPr>
          <w:spacing w:val="-14"/>
        </w:rPr>
        <w:t xml:space="preserve"> </w:t>
      </w:r>
      <w:r>
        <w:t>through</w:t>
      </w:r>
      <w:r>
        <w:rPr>
          <w:spacing w:val="-14"/>
        </w:rPr>
        <w:t xml:space="preserve"> </w:t>
      </w:r>
      <w:r>
        <w:t>the</w:t>
      </w:r>
      <w:r>
        <w:rPr>
          <w:spacing w:val="-14"/>
        </w:rPr>
        <w:t xml:space="preserve"> </w:t>
      </w:r>
      <w:r>
        <w:t>creation</w:t>
      </w:r>
      <w:r>
        <w:rPr>
          <w:spacing w:val="-13"/>
        </w:rPr>
        <w:t xml:space="preserve"> </w:t>
      </w:r>
      <w:r>
        <w:t>of</w:t>
      </w:r>
      <w:r>
        <w:rPr>
          <w:spacing w:val="-14"/>
        </w:rPr>
        <w:t xml:space="preserve"> </w:t>
      </w:r>
      <w:r>
        <w:t>sustainable</w:t>
      </w:r>
      <w:r>
        <w:rPr>
          <w:spacing w:val="-14"/>
        </w:rPr>
        <w:t xml:space="preserve"> </w:t>
      </w:r>
      <w:r>
        <w:t>training,</w:t>
      </w:r>
      <w:r>
        <w:rPr>
          <w:spacing w:val="-14"/>
        </w:rPr>
        <w:t xml:space="preserve"> </w:t>
      </w:r>
      <w:r>
        <w:t>employment,</w:t>
      </w:r>
      <w:r>
        <w:rPr>
          <w:spacing w:val="-13"/>
        </w:rPr>
        <w:t xml:space="preserve"> </w:t>
      </w:r>
      <w:r>
        <w:t>and</w:t>
      </w:r>
      <w:r>
        <w:rPr>
          <w:spacing w:val="-14"/>
        </w:rPr>
        <w:t xml:space="preserve"> </w:t>
      </w:r>
      <w:r>
        <w:t>income-earning</w:t>
      </w:r>
      <w:r>
        <w:rPr>
          <w:spacing w:val="-14"/>
        </w:rPr>
        <w:t xml:space="preserve"> </w:t>
      </w:r>
      <w:r>
        <w:t>pathways.</w:t>
      </w:r>
      <w:r>
        <w:rPr>
          <w:spacing w:val="-14"/>
        </w:rPr>
        <w:t xml:space="preserve"> </w:t>
      </w:r>
      <w:r>
        <w:t>Through partnerships</w:t>
      </w:r>
      <w:r>
        <w:rPr>
          <w:spacing w:val="-3"/>
        </w:rPr>
        <w:t xml:space="preserve"> </w:t>
      </w:r>
      <w:r>
        <w:t>and</w:t>
      </w:r>
      <w:r>
        <w:rPr>
          <w:spacing w:val="-3"/>
        </w:rPr>
        <w:t xml:space="preserve"> </w:t>
      </w:r>
      <w:r>
        <w:t>collaboration</w:t>
      </w:r>
      <w:r>
        <w:rPr>
          <w:spacing w:val="-3"/>
        </w:rPr>
        <w:t xml:space="preserve"> </w:t>
      </w:r>
      <w:r>
        <w:t>with</w:t>
      </w:r>
      <w:r>
        <w:rPr>
          <w:spacing w:val="-3"/>
        </w:rPr>
        <w:t xml:space="preserve"> </w:t>
      </w:r>
      <w:r>
        <w:t>the</w:t>
      </w:r>
      <w:r>
        <w:rPr>
          <w:spacing w:val="-2"/>
        </w:rPr>
        <w:t xml:space="preserve"> </w:t>
      </w:r>
      <w:r>
        <w:t>Government,</w:t>
      </w:r>
      <w:r>
        <w:rPr>
          <w:spacing w:val="-3"/>
        </w:rPr>
        <w:t xml:space="preserve"> </w:t>
      </w:r>
      <w:r>
        <w:t>private</w:t>
      </w:r>
      <w:r>
        <w:rPr>
          <w:spacing w:val="-2"/>
        </w:rPr>
        <w:t xml:space="preserve"> </w:t>
      </w:r>
      <w:r>
        <w:t>and</w:t>
      </w:r>
      <w:r>
        <w:rPr>
          <w:spacing w:val="-3"/>
        </w:rPr>
        <w:t xml:space="preserve"> </w:t>
      </w:r>
      <w:r>
        <w:t>public</w:t>
      </w:r>
      <w:r>
        <w:rPr>
          <w:spacing w:val="-3"/>
        </w:rPr>
        <w:t xml:space="preserve"> </w:t>
      </w:r>
      <w:r>
        <w:t>sector,</w:t>
      </w:r>
      <w:r>
        <w:rPr>
          <w:spacing w:val="-3"/>
        </w:rPr>
        <w:t xml:space="preserve"> </w:t>
      </w:r>
      <w:r>
        <w:t>development</w:t>
      </w:r>
      <w:r>
        <w:rPr>
          <w:spacing w:val="-2"/>
        </w:rPr>
        <w:t xml:space="preserve"> </w:t>
      </w:r>
      <w:r>
        <w:t xml:space="preserve">partners, youth and youth-serving organizations </w:t>
      </w:r>
      <w:r w:rsidR="000B623D">
        <w:t xml:space="preserve">are brought together </w:t>
      </w:r>
      <w:r>
        <w:t xml:space="preserve">under one platform in Mombasa to </w:t>
      </w:r>
      <w:proofErr w:type="spellStart"/>
      <w:r>
        <w:t>catalyse</w:t>
      </w:r>
      <w:proofErr w:type="spellEnd"/>
      <w:r>
        <w:t xml:space="preserve"> youth access to skilling, </w:t>
      </w:r>
      <w:proofErr w:type="gramStart"/>
      <w:r>
        <w:t>employment</w:t>
      </w:r>
      <w:proofErr w:type="gramEnd"/>
      <w:r>
        <w:t xml:space="preserve"> and entrepreneurship opportunities. Private sector companies in the partnership include</w:t>
      </w:r>
      <w:r>
        <w:rPr>
          <w:spacing w:val="-2"/>
        </w:rPr>
        <w:t xml:space="preserve"> </w:t>
      </w:r>
      <w:r>
        <w:t>and are</w:t>
      </w:r>
      <w:r>
        <w:rPr>
          <w:spacing w:val="-2"/>
        </w:rPr>
        <w:t xml:space="preserve"> </w:t>
      </w:r>
      <w:r>
        <w:t>not</w:t>
      </w:r>
      <w:r>
        <w:rPr>
          <w:spacing w:val="-1"/>
        </w:rPr>
        <w:t xml:space="preserve"> </w:t>
      </w:r>
      <w:r>
        <w:t>limited</w:t>
      </w:r>
      <w:r>
        <w:rPr>
          <w:spacing w:val="-2"/>
        </w:rPr>
        <w:t xml:space="preserve"> </w:t>
      </w:r>
      <w:r>
        <w:t xml:space="preserve">to </w:t>
      </w:r>
      <w:proofErr w:type="spellStart"/>
      <w:r>
        <w:t>Bamburi</w:t>
      </w:r>
      <w:proofErr w:type="spellEnd"/>
      <w:r>
        <w:t xml:space="preserve"> Cement,</w:t>
      </w:r>
      <w:r>
        <w:rPr>
          <w:spacing w:val="-2"/>
        </w:rPr>
        <w:t xml:space="preserve"> </w:t>
      </w:r>
      <w:proofErr w:type="spellStart"/>
      <w:r>
        <w:t>Jua</w:t>
      </w:r>
      <w:proofErr w:type="spellEnd"/>
      <w:r>
        <w:t xml:space="preserve"> Kali</w:t>
      </w:r>
      <w:r>
        <w:rPr>
          <w:spacing w:val="-1"/>
        </w:rPr>
        <w:t xml:space="preserve"> </w:t>
      </w:r>
      <w:r>
        <w:t>Association of</w:t>
      </w:r>
      <w:r>
        <w:rPr>
          <w:spacing w:val="-2"/>
        </w:rPr>
        <w:t xml:space="preserve"> </w:t>
      </w:r>
      <w:r>
        <w:t>Kenya</w:t>
      </w:r>
      <w:r>
        <w:rPr>
          <w:spacing w:val="-2"/>
        </w:rPr>
        <w:t xml:space="preserve"> </w:t>
      </w:r>
      <w:r>
        <w:t>and Base Titanium,</w:t>
      </w:r>
      <w:r>
        <w:rPr>
          <w:spacing w:val="-2"/>
        </w:rPr>
        <w:t xml:space="preserve"> </w:t>
      </w:r>
      <w:r>
        <w:t xml:space="preserve">all large-scale manufacturing and production companies that require trained and skilled </w:t>
      </w:r>
      <w:proofErr w:type="spellStart"/>
      <w:r>
        <w:t>labour</w:t>
      </w:r>
      <w:proofErr w:type="spellEnd"/>
      <w:r>
        <w:t>.</w:t>
      </w:r>
    </w:p>
    <w:p w14:paraId="72399323" w14:textId="77777777" w:rsidR="00BC5305" w:rsidRDefault="00BC5305">
      <w:pPr>
        <w:pStyle w:val="BodyText"/>
        <w:spacing w:before="3"/>
        <w:rPr>
          <w:sz w:val="25"/>
        </w:rPr>
      </w:pPr>
    </w:p>
    <w:p w14:paraId="25CEA120" w14:textId="77777777" w:rsidR="00BC5305" w:rsidRDefault="00716A09">
      <w:pPr>
        <w:pStyle w:val="BodyText"/>
        <w:spacing w:line="276" w:lineRule="auto"/>
        <w:ind w:left="1120" w:right="734"/>
        <w:jc w:val="both"/>
      </w:pPr>
      <w:r>
        <w:t>The GOYN coordinating secretariat in Mombasa convened meetings to align youth employment interventions with government priorities and strategies, facilitate linkages between stakeholders and provide opportunities for peer learning as well as the identification of priorities and mobilization of stakeholders and resources.</w:t>
      </w:r>
    </w:p>
    <w:p w14:paraId="03080266" w14:textId="77777777" w:rsidR="00BC5305" w:rsidRDefault="00BC5305">
      <w:pPr>
        <w:pStyle w:val="BodyText"/>
        <w:spacing w:before="3"/>
        <w:rPr>
          <w:sz w:val="25"/>
        </w:rPr>
      </w:pPr>
    </w:p>
    <w:p w14:paraId="6550B840" w14:textId="77777777" w:rsidR="00BC5305" w:rsidRDefault="00716A09">
      <w:pPr>
        <w:pStyle w:val="BodyText"/>
        <w:spacing w:line="276" w:lineRule="auto"/>
        <w:ind w:left="1120" w:right="726"/>
        <w:jc w:val="both"/>
      </w:pPr>
      <w:r>
        <w:t xml:space="preserve">GenU Kenya continues to work closely with the Partnerships for SDGs platform, a high-level collaboration between the Government of Kenya and the United Nations. The Partnerships for SDGs platform </w:t>
      </w:r>
      <w:proofErr w:type="gramStart"/>
      <w:r>
        <w:t>convenes</w:t>
      </w:r>
      <w:proofErr w:type="gramEnd"/>
      <w:r>
        <w:t xml:space="preserve"> a range of partners, including private sector entities, non-governmental organizations, philanthropists and academia, to accelerate progress towards achieving the SDGs.</w:t>
      </w:r>
    </w:p>
    <w:p w14:paraId="64B96E1B" w14:textId="77777777" w:rsidR="00BC5305" w:rsidRDefault="00BC5305">
      <w:pPr>
        <w:pStyle w:val="BodyText"/>
        <w:spacing w:before="4"/>
        <w:rPr>
          <w:sz w:val="25"/>
        </w:rPr>
      </w:pPr>
    </w:p>
    <w:p w14:paraId="38C1E025" w14:textId="77777777" w:rsidR="00BC5305" w:rsidRDefault="00716A09">
      <w:pPr>
        <w:pStyle w:val="Heading1"/>
        <w:numPr>
          <w:ilvl w:val="0"/>
          <w:numId w:val="13"/>
        </w:numPr>
        <w:tabs>
          <w:tab w:val="left" w:pos="1841"/>
        </w:tabs>
        <w:ind w:hanging="721"/>
        <w:jc w:val="both"/>
      </w:pPr>
      <w:r>
        <w:rPr>
          <w:spacing w:val="-2"/>
        </w:rPr>
        <w:t>Sustainability</w:t>
      </w:r>
    </w:p>
    <w:p w14:paraId="12AE002A" w14:textId="77777777" w:rsidR="00174CE9" w:rsidRDefault="00716A09">
      <w:pPr>
        <w:pStyle w:val="BodyText"/>
        <w:spacing w:before="40" w:line="276" w:lineRule="auto"/>
        <w:ind w:left="1120" w:right="726"/>
        <w:jc w:val="both"/>
      </w:pPr>
      <w:r>
        <w:t>Kenya</w:t>
      </w:r>
      <w:r>
        <w:rPr>
          <w:spacing w:val="-11"/>
        </w:rPr>
        <w:t xml:space="preserve"> </w:t>
      </w:r>
      <w:r>
        <w:t>has</w:t>
      </w:r>
      <w:r>
        <w:rPr>
          <w:spacing w:val="-11"/>
        </w:rPr>
        <w:t xml:space="preserve"> </w:t>
      </w:r>
      <w:r>
        <w:t>prioritized</w:t>
      </w:r>
      <w:r>
        <w:rPr>
          <w:spacing w:val="-12"/>
        </w:rPr>
        <w:t xml:space="preserve"> </w:t>
      </w:r>
      <w:r>
        <w:t>the</w:t>
      </w:r>
      <w:r>
        <w:rPr>
          <w:spacing w:val="-12"/>
        </w:rPr>
        <w:t xml:space="preserve"> </w:t>
      </w:r>
      <w:r>
        <w:t>young</w:t>
      </w:r>
      <w:r>
        <w:rPr>
          <w:spacing w:val="-12"/>
        </w:rPr>
        <w:t xml:space="preserve"> </w:t>
      </w:r>
      <w:r>
        <w:t>people’s</w:t>
      </w:r>
      <w:r>
        <w:rPr>
          <w:spacing w:val="-11"/>
        </w:rPr>
        <w:t xml:space="preserve"> </w:t>
      </w:r>
      <w:r>
        <w:t>agenda</w:t>
      </w:r>
      <w:r>
        <w:rPr>
          <w:spacing w:val="-14"/>
        </w:rPr>
        <w:t xml:space="preserve"> </w:t>
      </w:r>
      <w:r>
        <w:t>and</w:t>
      </w:r>
      <w:r>
        <w:rPr>
          <w:spacing w:val="-11"/>
        </w:rPr>
        <w:t xml:space="preserve"> </w:t>
      </w:r>
      <w:r>
        <w:t>youth</w:t>
      </w:r>
      <w:r>
        <w:rPr>
          <w:spacing w:val="-12"/>
        </w:rPr>
        <w:t xml:space="preserve"> </w:t>
      </w:r>
      <w:r>
        <w:t>remains</w:t>
      </w:r>
      <w:r>
        <w:rPr>
          <w:spacing w:val="-11"/>
        </w:rPr>
        <w:t xml:space="preserve"> </w:t>
      </w:r>
      <w:r>
        <w:t>a</w:t>
      </w:r>
      <w:r>
        <w:rPr>
          <w:spacing w:val="-12"/>
        </w:rPr>
        <w:t xml:space="preserve"> </w:t>
      </w:r>
      <w:r>
        <w:t>central</w:t>
      </w:r>
      <w:r>
        <w:rPr>
          <w:spacing w:val="-13"/>
        </w:rPr>
        <w:t xml:space="preserve"> </w:t>
      </w:r>
      <w:r>
        <w:t>theme</w:t>
      </w:r>
      <w:r>
        <w:rPr>
          <w:spacing w:val="-14"/>
        </w:rPr>
        <w:t xml:space="preserve"> </w:t>
      </w:r>
      <w:r>
        <w:t>for</w:t>
      </w:r>
      <w:r>
        <w:rPr>
          <w:spacing w:val="-12"/>
        </w:rPr>
        <w:t xml:space="preserve"> </w:t>
      </w:r>
      <w:r>
        <w:t>the</w:t>
      </w:r>
      <w:r>
        <w:rPr>
          <w:spacing w:val="-11"/>
        </w:rPr>
        <w:t xml:space="preserve"> </w:t>
      </w:r>
      <w:r>
        <w:t xml:space="preserve">government, with the Kenya Kwanza Youth Charter and the Youth Bill under draft. This underpins the need for scaling and continued support to GenU in Kenya. </w:t>
      </w:r>
    </w:p>
    <w:p w14:paraId="6302683C" w14:textId="77777777" w:rsidR="00174CE9" w:rsidRDefault="00174CE9">
      <w:pPr>
        <w:pStyle w:val="BodyText"/>
        <w:spacing w:before="40" w:line="276" w:lineRule="auto"/>
        <w:ind w:left="1120" w:right="726"/>
        <w:jc w:val="both"/>
      </w:pPr>
    </w:p>
    <w:p w14:paraId="7D450202" w14:textId="665F5957" w:rsidR="00BC5305" w:rsidRDefault="00716A09">
      <w:pPr>
        <w:pStyle w:val="BodyText"/>
        <w:spacing w:line="276" w:lineRule="auto"/>
        <w:ind w:left="1120" w:right="737"/>
        <w:jc w:val="both"/>
      </w:pPr>
      <w:r>
        <w:t xml:space="preserve">The government has identified agriculture as one of the sectors that can catalyze the transformation of the rural economy by engaging young farmers in innovative farming </w:t>
      </w:r>
      <w:proofErr w:type="spellStart"/>
      <w:proofErr w:type="gramStart"/>
      <w:r>
        <w:t>practices.The</w:t>
      </w:r>
      <w:proofErr w:type="spellEnd"/>
      <w:proofErr w:type="gramEnd"/>
      <w:r>
        <w:rPr>
          <w:spacing w:val="-16"/>
        </w:rPr>
        <w:t xml:space="preserve"> </w:t>
      </w:r>
      <w:r>
        <w:t>2021</w:t>
      </w:r>
      <w:r>
        <w:rPr>
          <w:spacing w:val="-14"/>
        </w:rPr>
        <w:t xml:space="preserve"> </w:t>
      </w:r>
      <w:r>
        <w:t>Kenya</w:t>
      </w:r>
      <w:r>
        <w:rPr>
          <w:spacing w:val="-14"/>
        </w:rPr>
        <w:t xml:space="preserve"> </w:t>
      </w:r>
      <w:r>
        <w:t>Economic</w:t>
      </w:r>
      <w:r>
        <w:rPr>
          <w:spacing w:val="-13"/>
        </w:rPr>
        <w:t xml:space="preserve"> </w:t>
      </w:r>
      <w:r>
        <w:t>Report</w:t>
      </w:r>
      <w:r>
        <w:rPr>
          <w:vertAlign w:val="superscript"/>
        </w:rPr>
        <w:t>15</w:t>
      </w:r>
      <w:r>
        <w:rPr>
          <w:spacing w:val="-14"/>
        </w:rPr>
        <w:t xml:space="preserve"> </w:t>
      </w:r>
      <w:r>
        <w:t>indicates</w:t>
      </w:r>
      <w:r>
        <w:rPr>
          <w:spacing w:val="-14"/>
        </w:rPr>
        <w:t xml:space="preserve"> </w:t>
      </w:r>
      <w:r>
        <w:t>that</w:t>
      </w:r>
      <w:r>
        <w:rPr>
          <w:spacing w:val="-14"/>
        </w:rPr>
        <w:t xml:space="preserve"> </w:t>
      </w:r>
      <w:r>
        <w:t>agriculture</w:t>
      </w:r>
      <w:r>
        <w:rPr>
          <w:spacing w:val="-13"/>
        </w:rPr>
        <w:t xml:space="preserve"> </w:t>
      </w:r>
      <w:r>
        <w:t>remained</w:t>
      </w:r>
      <w:r>
        <w:rPr>
          <w:spacing w:val="-14"/>
        </w:rPr>
        <w:t xml:space="preserve"> </w:t>
      </w:r>
      <w:r>
        <w:t>the</w:t>
      </w:r>
      <w:r>
        <w:rPr>
          <w:spacing w:val="-14"/>
        </w:rPr>
        <w:t xml:space="preserve"> </w:t>
      </w:r>
      <w:r>
        <w:t>dominant</w:t>
      </w:r>
      <w:r>
        <w:rPr>
          <w:spacing w:val="-14"/>
        </w:rPr>
        <w:t xml:space="preserve"> </w:t>
      </w:r>
      <w:r>
        <w:t>sector,</w:t>
      </w:r>
      <w:r>
        <w:rPr>
          <w:spacing w:val="-13"/>
        </w:rPr>
        <w:t xml:space="preserve"> </w:t>
      </w:r>
      <w:r>
        <w:t>accounting for</w:t>
      </w:r>
      <w:r>
        <w:rPr>
          <w:spacing w:val="10"/>
        </w:rPr>
        <w:t xml:space="preserve"> </w:t>
      </w:r>
      <w:r>
        <w:t>about</w:t>
      </w:r>
      <w:r>
        <w:rPr>
          <w:spacing w:val="10"/>
        </w:rPr>
        <w:t xml:space="preserve"> </w:t>
      </w:r>
      <w:r>
        <w:t>22.4</w:t>
      </w:r>
      <w:r>
        <w:rPr>
          <w:spacing w:val="12"/>
        </w:rPr>
        <w:t xml:space="preserve"> </w:t>
      </w:r>
      <w:r>
        <w:t>per</w:t>
      </w:r>
      <w:r>
        <w:rPr>
          <w:spacing w:val="12"/>
        </w:rPr>
        <w:t xml:space="preserve"> </w:t>
      </w:r>
      <w:r>
        <w:t>cent</w:t>
      </w:r>
      <w:r>
        <w:rPr>
          <w:spacing w:val="13"/>
        </w:rPr>
        <w:t xml:space="preserve"> </w:t>
      </w:r>
      <w:r>
        <w:t>of</w:t>
      </w:r>
      <w:r>
        <w:rPr>
          <w:spacing w:val="13"/>
        </w:rPr>
        <w:t xml:space="preserve"> </w:t>
      </w:r>
      <w:r>
        <w:t>the</w:t>
      </w:r>
      <w:r>
        <w:rPr>
          <w:spacing w:val="11"/>
        </w:rPr>
        <w:t xml:space="preserve"> </w:t>
      </w:r>
      <w:r>
        <w:t>overall</w:t>
      </w:r>
      <w:r>
        <w:rPr>
          <w:spacing w:val="13"/>
        </w:rPr>
        <w:t xml:space="preserve"> </w:t>
      </w:r>
      <w:r>
        <w:t>gross</w:t>
      </w:r>
      <w:r>
        <w:rPr>
          <w:spacing w:val="13"/>
        </w:rPr>
        <w:t xml:space="preserve"> </w:t>
      </w:r>
      <w:r>
        <w:t>domestic</w:t>
      </w:r>
      <w:r>
        <w:rPr>
          <w:spacing w:val="9"/>
        </w:rPr>
        <w:t xml:space="preserve"> </w:t>
      </w:r>
      <w:r>
        <w:t>product</w:t>
      </w:r>
      <w:r>
        <w:rPr>
          <w:spacing w:val="13"/>
        </w:rPr>
        <w:t xml:space="preserve"> </w:t>
      </w:r>
      <w:r>
        <w:t>(GDP)</w:t>
      </w:r>
      <w:r>
        <w:rPr>
          <w:spacing w:val="10"/>
        </w:rPr>
        <w:t xml:space="preserve"> </w:t>
      </w:r>
      <w:r>
        <w:t>in</w:t>
      </w:r>
      <w:r>
        <w:rPr>
          <w:spacing w:val="12"/>
        </w:rPr>
        <w:t xml:space="preserve"> </w:t>
      </w:r>
      <w:r>
        <w:t>2021.</w:t>
      </w:r>
      <w:r>
        <w:rPr>
          <w:spacing w:val="11"/>
        </w:rPr>
        <w:t xml:space="preserve"> </w:t>
      </w:r>
      <w:r>
        <w:t>The</w:t>
      </w:r>
      <w:r>
        <w:rPr>
          <w:spacing w:val="12"/>
        </w:rPr>
        <w:t xml:space="preserve"> </w:t>
      </w:r>
      <w:r>
        <w:t>value</w:t>
      </w:r>
      <w:r>
        <w:rPr>
          <w:spacing w:val="12"/>
        </w:rPr>
        <w:t xml:space="preserve"> </w:t>
      </w:r>
      <w:r>
        <w:t>of</w:t>
      </w:r>
      <w:r>
        <w:rPr>
          <w:spacing w:val="10"/>
        </w:rPr>
        <w:t xml:space="preserve"> </w:t>
      </w:r>
      <w:r>
        <w:rPr>
          <w:spacing w:val="-2"/>
        </w:rPr>
        <w:t>marketed</w:t>
      </w:r>
    </w:p>
    <w:p w14:paraId="5B6AF0E6" w14:textId="77777777" w:rsidR="00BC5305" w:rsidRDefault="00BC5305">
      <w:pPr>
        <w:pStyle w:val="BodyText"/>
        <w:rPr>
          <w:sz w:val="20"/>
        </w:rPr>
      </w:pPr>
    </w:p>
    <w:p w14:paraId="30A8903B" w14:textId="77777777" w:rsidR="00BC5305" w:rsidRDefault="00365317">
      <w:pPr>
        <w:pStyle w:val="BodyText"/>
        <w:spacing w:before="8"/>
        <w:rPr>
          <w:sz w:val="14"/>
        </w:rPr>
      </w:pPr>
      <w:r>
        <w:pict w14:anchorId="3CAF661C">
          <v:rect id="docshape39" o:spid="_x0000_s1080" style="position:absolute;margin-left:1in;margin-top:9.7pt;width:2in;height:.6pt;z-index:-251644928;mso-wrap-distance-left:0;mso-wrap-distance-right:0;mso-position-horizontal-relative:page" fillcolor="black" stroked="f">
            <w10:wrap type="topAndBottom" anchorx="page"/>
          </v:rect>
        </w:pict>
      </w:r>
    </w:p>
    <w:p w14:paraId="4DB1F7C2" w14:textId="270CD53A" w:rsidR="00BC5305" w:rsidRDefault="00716A09">
      <w:pPr>
        <w:spacing w:before="99" w:line="209" w:lineRule="exact"/>
        <w:ind w:left="1120"/>
        <w:rPr>
          <w:spacing w:val="-4"/>
          <w:sz w:val="18"/>
        </w:rPr>
      </w:pPr>
      <w:r>
        <w:rPr>
          <w:position w:val="6"/>
          <w:sz w:val="12"/>
        </w:rPr>
        <w:t>14</w:t>
      </w:r>
      <w:r>
        <w:rPr>
          <w:spacing w:val="12"/>
          <w:position w:val="6"/>
          <w:sz w:val="12"/>
        </w:rPr>
        <w:t xml:space="preserve"> </w:t>
      </w:r>
      <w:r>
        <w:rPr>
          <w:sz w:val="18"/>
        </w:rPr>
        <w:t>https://goyn.org/</w:t>
      </w:r>
      <w:r>
        <w:rPr>
          <w:spacing w:val="-3"/>
          <w:sz w:val="18"/>
        </w:rPr>
        <w:t xml:space="preserve"> </w:t>
      </w:r>
      <w:r>
        <w:rPr>
          <w:sz w:val="18"/>
        </w:rPr>
        <w:t>the</w:t>
      </w:r>
      <w:r>
        <w:rPr>
          <w:spacing w:val="-2"/>
          <w:sz w:val="18"/>
        </w:rPr>
        <w:t xml:space="preserve"> </w:t>
      </w:r>
      <w:r>
        <w:rPr>
          <w:sz w:val="18"/>
        </w:rPr>
        <w:t>accessed</w:t>
      </w:r>
      <w:r>
        <w:rPr>
          <w:spacing w:val="-2"/>
          <w:sz w:val="18"/>
        </w:rPr>
        <w:t xml:space="preserve"> </w:t>
      </w:r>
      <w:r>
        <w:rPr>
          <w:sz w:val="18"/>
        </w:rPr>
        <w:t>on</w:t>
      </w:r>
      <w:r>
        <w:rPr>
          <w:spacing w:val="-2"/>
          <w:sz w:val="18"/>
        </w:rPr>
        <w:t xml:space="preserve"> </w:t>
      </w:r>
      <w:r>
        <w:rPr>
          <w:sz w:val="18"/>
        </w:rPr>
        <w:t>April3,</w:t>
      </w:r>
      <w:r>
        <w:rPr>
          <w:spacing w:val="-5"/>
          <w:sz w:val="18"/>
        </w:rPr>
        <w:t xml:space="preserve"> </w:t>
      </w:r>
      <w:r>
        <w:rPr>
          <w:spacing w:val="-4"/>
          <w:sz w:val="18"/>
        </w:rPr>
        <w:t>2023</w:t>
      </w:r>
    </w:p>
    <w:p w14:paraId="3F7A9C87" w14:textId="77777777" w:rsidR="00BC5305" w:rsidRDefault="00716A09">
      <w:pPr>
        <w:spacing w:line="209" w:lineRule="exact"/>
        <w:ind w:left="1120"/>
        <w:rPr>
          <w:sz w:val="18"/>
        </w:rPr>
      </w:pPr>
      <w:r>
        <w:rPr>
          <w:position w:val="6"/>
          <w:sz w:val="12"/>
        </w:rPr>
        <w:t>15</w:t>
      </w:r>
      <w:r>
        <w:rPr>
          <w:spacing w:val="11"/>
          <w:position w:val="6"/>
          <w:sz w:val="12"/>
        </w:rPr>
        <w:t xml:space="preserve"> </w:t>
      </w:r>
      <w:hyperlink r:id="rId44">
        <w:r>
          <w:rPr>
            <w:color w:val="0462C1"/>
            <w:sz w:val="18"/>
            <w:u w:val="single" w:color="0462C1"/>
          </w:rPr>
          <w:t>https://kippra.or.ke/download/kenya-economic-report-2021/</w:t>
        </w:r>
      </w:hyperlink>
      <w:r>
        <w:rPr>
          <w:color w:val="0462C1"/>
          <w:spacing w:val="-4"/>
          <w:sz w:val="18"/>
        </w:rPr>
        <w:t xml:space="preserve"> </w:t>
      </w:r>
      <w:r>
        <w:rPr>
          <w:sz w:val="18"/>
        </w:rPr>
        <w:t>accessed</w:t>
      </w:r>
      <w:r>
        <w:rPr>
          <w:spacing w:val="-3"/>
          <w:sz w:val="18"/>
        </w:rPr>
        <w:t xml:space="preserve"> </w:t>
      </w:r>
      <w:r>
        <w:rPr>
          <w:sz w:val="18"/>
        </w:rPr>
        <w:t>on</w:t>
      </w:r>
      <w:r>
        <w:rPr>
          <w:spacing w:val="-4"/>
          <w:sz w:val="18"/>
        </w:rPr>
        <w:t xml:space="preserve"> </w:t>
      </w:r>
      <w:r>
        <w:rPr>
          <w:sz w:val="18"/>
        </w:rPr>
        <w:t>September</w:t>
      </w:r>
      <w:r>
        <w:rPr>
          <w:spacing w:val="-6"/>
          <w:sz w:val="18"/>
        </w:rPr>
        <w:t xml:space="preserve"> </w:t>
      </w:r>
      <w:r>
        <w:rPr>
          <w:sz w:val="18"/>
        </w:rPr>
        <w:t>22,</w:t>
      </w:r>
      <w:r>
        <w:rPr>
          <w:spacing w:val="-5"/>
          <w:sz w:val="18"/>
        </w:rPr>
        <w:t xml:space="preserve"> </w:t>
      </w:r>
      <w:r>
        <w:rPr>
          <w:spacing w:val="-4"/>
          <w:sz w:val="18"/>
        </w:rPr>
        <w:t>2022</w:t>
      </w:r>
    </w:p>
    <w:p w14:paraId="5DD3B2B8" w14:textId="77777777" w:rsidR="00BC5305" w:rsidRDefault="00BC5305">
      <w:pPr>
        <w:spacing w:line="209" w:lineRule="exact"/>
        <w:rPr>
          <w:sz w:val="18"/>
        </w:rPr>
        <w:sectPr w:rsidR="00BC5305" w:rsidSect="000609FA">
          <w:headerReference w:type="default" r:id="rId45"/>
          <w:footerReference w:type="default" r:id="rId46"/>
          <w:pgSz w:w="11910" w:h="16840"/>
          <w:pgMar w:top="500" w:right="700" w:bottom="900" w:left="320" w:header="0" w:footer="265" w:gutter="0"/>
          <w:cols w:space="720"/>
        </w:sectPr>
      </w:pPr>
    </w:p>
    <w:p w14:paraId="1D7C2838" w14:textId="77777777" w:rsidR="00BC5305" w:rsidRDefault="00BC5305">
      <w:pPr>
        <w:pStyle w:val="BodyText"/>
        <w:rPr>
          <w:sz w:val="20"/>
        </w:rPr>
      </w:pPr>
    </w:p>
    <w:p w14:paraId="3F1FAAFC" w14:textId="77777777" w:rsidR="00BC5305" w:rsidRDefault="00BC5305">
      <w:pPr>
        <w:pStyle w:val="BodyText"/>
        <w:rPr>
          <w:sz w:val="20"/>
        </w:rPr>
      </w:pPr>
    </w:p>
    <w:p w14:paraId="3CEF59B1" w14:textId="77777777" w:rsidR="00BC5305" w:rsidRDefault="00BC5305">
      <w:pPr>
        <w:pStyle w:val="BodyText"/>
        <w:rPr>
          <w:sz w:val="25"/>
        </w:rPr>
      </w:pPr>
    </w:p>
    <w:p w14:paraId="54BD5366" w14:textId="29A92B0C" w:rsidR="009F49B2" w:rsidRDefault="00716A09">
      <w:pPr>
        <w:pStyle w:val="BodyText"/>
        <w:spacing w:before="91" w:line="276" w:lineRule="auto"/>
        <w:ind w:left="1120" w:right="733" w:firstLine="21"/>
        <w:jc w:val="both"/>
      </w:pPr>
      <w:r>
        <w:rPr>
          <w:noProof/>
        </w:rPr>
        <w:drawing>
          <wp:anchor distT="0" distB="0" distL="0" distR="0" simplePos="0" relativeHeight="251653120" behindDoc="0" locked="0" layoutInCell="1" allowOverlap="1" wp14:anchorId="2FED0FF9" wp14:editId="348A8818">
            <wp:simplePos x="0" y="0"/>
            <wp:positionH relativeFrom="page">
              <wp:posOffset>276368</wp:posOffset>
            </wp:positionH>
            <wp:positionV relativeFrom="paragraph">
              <wp:posOffset>-477762</wp:posOffset>
            </wp:positionV>
            <wp:extent cx="582786" cy="582786"/>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9" cstate="print"/>
                    <a:stretch>
                      <a:fillRect/>
                    </a:stretch>
                  </pic:blipFill>
                  <pic:spPr>
                    <a:xfrm>
                      <a:off x="0" y="0"/>
                      <a:ext cx="582786" cy="582786"/>
                    </a:xfrm>
                    <a:prstGeom prst="rect">
                      <a:avLst/>
                    </a:prstGeom>
                  </pic:spPr>
                </pic:pic>
              </a:graphicData>
            </a:graphic>
          </wp:anchor>
        </w:drawing>
      </w:r>
      <w:r>
        <w:t xml:space="preserve">agricultural production increased by 4.3 per cent from </w:t>
      </w:r>
      <w:proofErr w:type="spellStart"/>
      <w:r>
        <w:t>Ksh</w:t>
      </w:r>
      <w:proofErr w:type="spellEnd"/>
      <w:r>
        <w:t xml:space="preserve"> 505.3 billion in 2020 to </w:t>
      </w:r>
      <w:proofErr w:type="spellStart"/>
      <w:r>
        <w:t>Ksh</w:t>
      </w:r>
      <w:proofErr w:type="spellEnd"/>
      <w:r>
        <w:t xml:space="preserve"> 527.0 billion in 2021. Agriculture provides opportunities for youth to engage in entrepreneurship and innovation. Youth could in turn contribute to efforts towards making agriculture </w:t>
      </w:r>
      <w:r w:rsidRPr="000609FA">
        <w:rPr>
          <w:bCs/>
        </w:rPr>
        <w:t>‘smart’</w:t>
      </w:r>
      <w:r>
        <w:rPr>
          <w:b/>
        </w:rPr>
        <w:t xml:space="preserve"> </w:t>
      </w:r>
      <w:r>
        <w:t>through digitization and innovative solutions. Emerging governance models and innovations support the digitization of agriculture, also known as Agriculture 4.0, and a green economy. There are opportunities for young farmers</w:t>
      </w:r>
      <w:r>
        <w:rPr>
          <w:spacing w:val="-14"/>
        </w:rPr>
        <w:t xml:space="preserve"> </w:t>
      </w:r>
      <w:r>
        <w:t>to</w:t>
      </w:r>
      <w:r>
        <w:rPr>
          <w:spacing w:val="-14"/>
        </w:rPr>
        <w:t xml:space="preserve"> </w:t>
      </w:r>
      <w:r>
        <w:t>tap</w:t>
      </w:r>
      <w:r>
        <w:rPr>
          <w:spacing w:val="-14"/>
        </w:rPr>
        <w:t xml:space="preserve"> </w:t>
      </w:r>
      <w:r>
        <w:t>into</w:t>
      </w:r>
      <w:r>
        <w:rPr>
          <w:spacing w:val="-13"/>
        </w:rPr>
        <w:t xml:space="preserve"> </w:t>
      </w:r>
      <w:r>
        <w:t>digitalization</w:t>
      </w:r>
      <w:r>
        <w:rPr>
          <w:spacing w:val="-14"/>
        </w:rPr>
        <w:t xml:space="preserve"> </w:t>
      </w:r>
      <w:r>
        <w:t>and</w:t>
      </w:r>
      <w:r>
        <w:rPr>
          <w:spacing w:val="-14"/>
        </w:rPr>
        <w:t xml:space="preserve"> </w:t>
      </w:r>
      <w:r>
        <w:t>benefit</w:t>
      </w:r>
      <w:r>
        <w:rPr>
          <w:spacing w:val="-14"/>
        </w:rPr>
        <w:t xml:space="preserve"> </w:t>
      </w:r>
      <w:r>
        <w:t>from</w:t>
      </w:r>
      <w:r>
        <w:rPr>
          <w:spacing w:val="-13"/>
        </w:rPr>
        <w:t xml:space="preserve"> </w:t>
      </w:r>
      <w:r>
        <w:t>linkages</w:t>
      </w:r>
      <w:r>
        <w:rPr>
          <w:spacing w:val="-14"/>
        </w:rPr>
        <w:t xml:space="preserve"> </w:t>
      </w:r>
      <w:r>
        <w:t>with</w:t>
      </w:r>
      <w:r>
        <w:rPr>
          <w:spacing w:val="-14"/>
        </w:rPr>
        <w:t xml:space="preserve"> </w:t>
      </w:r>
      <w:r>
        <w:t>environmental</w:t>
      </w:r>
      <w:r>
        <w:rPr>
          <w:spacing w:val="-14"/>
        </w:rPr>
        <w:t xml:space="preserve"> </w:t>
      </w:r>
      <w:r>
        <w:t>protection</w:t>
      </w:r>
      <w:r>
        <w:rPr>
          <w:spacing w:val="-13"/>
        </w:rPr>
        <w:t xml:space="preserve"> </w:t>
      </w:r>
      <w:r>
        <w:t>work.</w:t>
      </w:r>
      <w:r>
        <w:rPr>
          <w:spacing w:val="-14"/>
        </w:rPr>
        <w:t xml:space="preserve"> </w:t>
      </w:r>
      <w:r>
        <w:t xml:space="preserve">Modern ‘smart’ technologies and digitization in the farming business have motivated a new generation of farmers, </w:t>
      </w:r>
      <w:proofErr w:type="gramStart"/>
      <w:r>
        <w:t>managers</w:t>
      </w:r>
      <w:proofErr w:type="gramEnd"/>
      <w:r>
        <w:t xml:space="preserve"> and entrepreneurs. </w:t>
      </w:r>
      <w:r w:rsidRPr="000609FA">
        <w:rPr>
          <w:bCs/>
        </w:rPr>
        <w:t xml:space="preserve">Agriculture </w:t>
      </w:r>
      <w:r w:rsidR="00651D2D">
        <w:t>i</w:t>
      </w:r>
      <w:r>
        <w:t xml:space="preserve">s a priority pillar for youth employment, </w:t>
      </w:r>
      <w:proofErr w:type="gramStart"/>
      <w:r>
        <w:t>entrepreneurship</w:t>
      </w:r>
      <w:proofErr w:type="gramEnd"/>
      <w:r>
        <w:rPr>
          <w:spacing w:val="-10"/>
        </w:rPr>
        <w:t xml:space="preserve"> </w:t>
      </w:r>
      <w:r>
        <w:t>and</w:t>
      </w:r>
      <w:r>
        <w:rPr>
          <w:spacing w:val="-10"/>
        </w:rPr>
        <w:t xml:space="preserve"> </w:t>
      </w:r>
      <w:r>
        <w:t>innovation</w:t>
      </w:r>
      <w:r w:rsidR="00651D2D">
        <w:t>,</w:t>
      </w:r>
      <w:r>
        <w:rPr>
          <w:spacing w:val="-10"/>
        </w:rPr>
        <w:t xml:space="preserve"> </w:t>
      </w:r>
      <w:r>
        <w:t>aligned</w:t>
      </w:r>
      <w:r>
        <w:rPr>
          <w:spacing w:val="-9"/>
        </w:rPr>
        <w:t xml:space="preserve"> </w:t>
      </w:r>
      <w:r>
        <w:t>with</w:t>
      </w:r>
      <w:r>
        <w:rPr>
          <w:spacing w:val="-12"/>
        </w:rPr>
        <w:t xml:space="preserve"> </w:t>
      </w:r>
      <w:r>
        <w:t>the</w:t>
      </w:r>
      <w:r>
        <w:rPr>
          <w:spacing w:val="-9"/>
        </w:rPr>
        <w:t xml:space="preserve"> </w:t>
      </w:r>
      <w:r>
        <w:t>Government</w:t>
      </w:r>
      <w:r>
        <w:rPr>
          <w:spacing w:val="-11"/>
        </w:rPr>
        <w:t xml:space="preserve"> </w:t>
      </w:r>
      <w:r>
        <w:t>of</w:t>
      </w:r>
      <w:r>
        <w:rPr>
          <w:spacing w:val="-9"/>
        </w:rPr>
        <w:t xml:space="preserve"> </w:t>
      </w:r>
      <w:r>
        <w:t>Kenya</w:t>
      </w:r>
      <w:r>
        <w:rPr>
          <w:spacing w:val="-9"/>
        </w:rPr>
        <w:t xml:space="preserve"> </w:t>
      </w:r>
      <w:r>
        <w:t>and</w:t>
      </w:r>
      <w:r>
        <w:rPr>
          <w:spacing w:val="-12"/>
        </w:rPr>
        <w:t xml:space="preserve"> </w:t>
      </w:r>
      <w:r>
        <w:t>GenU’s</w:t>
      </w:r>
      <w:r>
        <w:rPr>
          <w:spacing w:val="-9"/>
        </w:rPr>
        <w:t xml:space="preserve"> </w:t>
      </w:r>
      <w:r>
        <w:t>priority</w:t>
      </w:r>
      <w:r>
        <w:rPr>
          <w:spacing w:val="-7"/>
        </w:rPr>
        <w:t xml:space="preserve"> </w:t>
      </w:r>
      <w:r>
        <w:t>to</w:t>
      </w:r>
      <w:r>
        <w:rPr>
          <w:spacing w:val="-10"/>
        </w:rPr>
        <w:t xml:space="preserve"> </w:t>
      </w:r>
      <w:r>
        <w:t>provide employment and entrepreneurship opportunities in the green economy, waste management and the circular economy. To address the unemployment youth challenge,</w:t>
      </w:r>
      <w:r>
        <w:rPr>
          <w:spacing w:val="40"/>
        </w:rPr>
        <w:t xml:space="preserve"> </w:t>
      </w:r>
      <w:r w:rsidR="00D22208">
        <w:t xml:space="preserve">GenU, </w:t>
      </w:r>
      <w:r>
        <w:t>UNICEF</w:t>
      </w:r>
      <w:r w:rsidR="00D22208">
        <w:t xml:space="preserve">, the World Bank, </w:t>
      </w:r>
      <w:proofErr w:type="spellStart"/>
      <w:r w:rsidR="00D22208">
        <w:t>Kuza</w:t>
      </w:r>
      <w:proofErr w:type="spellEnd"/>
      <w:r w:rsidR="00D22208">
        <w:t xml:space="preserve"> (a social </w:t>
      </w:r>
      <w:r w:rsidR="008E0ECE">
        <w:t>enterprise</w:t>
      </w:r>
      <w:r w:rsidR="00D22208">
        <w:t>) and</w:t>
      </w:r>
      <w:r w:rsidR="008E0ECE">
        <w:t xml:space="preserve"> the Government will develop and </w:t>
      </w:r>
      <w:proofErr w:type="gramStart"/>
      <w:r w:rsidR="008E0ECE">
        <w:t xml:space="preserve">implement </w:t>
      </w:r>
      <w:r>
        <w:t xml:space="preserve"> </w:t>
      </w:r>
      <w:r w:rsidRPr="000609FA">
        <w:rPr>
          <w:i/>
          <w:iCs/>
        </w:rPr>
        <w:t>Engaging</w:t>
      </w:r>
      <w:proofErr w:type="gramEnd"/>
      <w:r w:rsidRPr="000609FA">
        <w:rPr>
          <w:i/>
          <w:iCs/>
          <w:spacing w:val="-12"/>
        </w:rPr>
        <w:t xml:space="preserve"> </w:t>
      </w:r>
      <w:r w:rsidRPr="000609FA">
        <w:rPr>
          <w:i/>
          <w:iCs/>
        </w:rPr>
        <w:t>Kenyan</w:t>
      </w:r>
      <w:r w:rsidRPr="000609FA">
        <w:rPr>
          <w:i/>
          <w:iCs/>
          <w:spacing w:val="-10"/>
        </w:rPr>
        <w:t xml:space="preserve"> </w:t>
      </w:r>
      <w:r w:rsidRPr="000609FA">
        <w:rPr>
          <w:i/>
          <w:iCs/>
        </w:rPr>
        <w:t>Youth</w:t>
      </w:r>
      <w:r w:rsidRPr="000609FA">
        <w:rPr>
          <w:i/>
          <w:iCs/>
          <w:spacing w:val="-10"/>
        </w:rPr>
        <w:t xml:space="preserve"> </w:t>
      </w:r>
      <w:r w:rsidRPr="000609FA">
        <w:rPr>
          <w:i/>
          <w:iCs/>
        </w:rPr>
        <w:t>in</w:t>
      </w:r>
      <w:r w:rsidRPr="000609FA">
        <w:rPr>
          <w:i/>
          <w:iCs/>
          <w:spacing w:val="-12"/>
        </w:rPr>
        <w:t xml:space="preserve"> </w:t>
      </w:r>
      <w:r w:rsidRPr="000609FA">
        <w:rPr>
          <w:i/>
          <w:iCs/>
        </w:rPr>
        <w:t>Agriculture</w:t>
      </w:r>
      <w:r w:rsidRPr="000609FA">
        <w:rPr>
          <w:i/>
          <w:iCs/>
          <w:spacing w:val="-12"/>
        </w:rPr>
        <w:t xml:space="preserve"> </w:t>
      </w:r>
      <w:r w:rsidRPr="000609FA">
        <w:rPr>
          <w:i/>
          <w:iCs/>
        </w:rPr>
        <w:t>and Nutrition</w:t>
      </w:r>
      <w:r w:rsidRPr="000609FA">
        <w:rPr>
          <w:i/>
          <w:iCs/>
          <w:spacing w:val="-3"/>
        </w:rPr>
        <w:t xml:space="preserve"> </w:t>
      </w:r>
      <w:r w:rsidRPr="000609FA">
        <w:rPr>
          <w:i/>
          <w:iCs/>
        </w:rPr>
        <w:t>(EKYAN)</w:t>
      </w:r>
      <w:r>
        <w:t>,</w:t>
      </w:r>
      <w:r>
        <w:rPr>
          <w:spacing w:val="40"/>
        </w:rPr>
        <w:t xml:space="preserve"> </w:t>
      </w:r>
      <w:r>
        <w:t>a</w:t>
      </w:r>
      <w:r>
        <w:rPr>
          <w:spacing w:val="-3"/>
        </w:rPr>
        <w:t xml:space="preserve"> </w:t>
      </w:r>
      <w:r w:rsidR="008E0ECE">
        <w:rPr>
          <w:spacing w:val="-3"/>
        </w:rPr>
        <w:t xml:space="preserve">programme that will be implemented through </w:t>
      </w:r>
      <w:r>
        <w:t>public-private-youth</w:t>
      </w:r>
      <w:r>
        <w:rPr>
          <w:spacing w:val="-3"/>
        </w:rPr>
        <w:t xml:space="preserve"> </w:t>
      </w:r>
      <w:r>
        <w:t>partnership</w:t>
      </w:r>
      <w:r>
        <w:rPr>
          <w:spacing w:val="-3"/>
        </w:rPr>
        <w:t xml:space="preserve"> </w:t>
      </w:r>
      <w:r>
        <w:t>(PPYP)</w:t>
      </w:r>
      <w:r>
        <w:rPr>
          <w:spacing w:val="-5"/>
        </w:rPr>
        <w:t xml:space="preserve"> </w:t>
      </w:r>
      <w:r w:rsidR="008E0ECE">
        <w:rPr>
          <w:spacing w:val="-5"/>
        </w:rPr>
        <w:t xml:space="preserve">and aims </w:t>
      </w:r>
      <w:r>
        <w:t xml:space="preserve">provide young people with skills and agency to become </w:t>
      </w:r>
      <w:proofErr w:type="spellStart"/>
      <w:r>
        <w:t>agri-preneurs</w:t>
      </w:r>
      <w:proofErr w:type="spellEnd"/>
      <w:r w:rsidR="008E0ECE">
        <w:t xml:space="preserve">, </w:t>
      </w:r>
      <w:r w:rsidR="00677FBD">
        <w:t>build the capacity of smallholder farmers on sustainable agriculture practices</w:t>
      </w:r>
      <w:r>
        <w:t xml:space="preserve"> and </w:t>
      </w:r>
      <w:r w:rsidR="008E0ECE">
        <w:t>help</w:t>
      </w:r>
      <w:r w:rsidR="008E0ECE">
        <w:rPr>
          <w:spacing w:val="-6"/>
        </w:rPr>
        <w:t xml:space="preserve"> </w:t>
      </w:r>
      <w:r w:rsidR="008E0ECE">
        <w:t>transform</w:t>
      </w:r>
      <w:r w:rsidR="008E0ECE">
        <w:rPr>
          <w:spacing w:val="-2"/>
        </w:rPr>
        <w:t xml:space="preserve"> </w:t>
      </w:r>
      <w:r w:rsidR="008E0ECE">
        <w:t>agri-food</w:t>
      </w:r>
      <w:r w:rsidR="008E0ECE">
        <w:rPr>
          <w:spacing w:val="-3"/>
        </w:rPr>
        <w:t xml:space="preserve"> </w:t>
      </w:r>
      <w:r w:rsidR="008E0ECE">
        <w:t>systems</w:t>
      </w:r>
      <w:r w:rsidR="00677FBD">
        <w:t>.</w:t>
      </w:r>
      <w:r w:rsidR="008E0ECE">
        <w:t xml:space="preserve"> </w:t>
      </w:r>
    </w:p>
    <w:p w14:paraId="442818EA" w14:textId="77777777" w:rsidR="00BC5305" w:rsidRDefault="00BC5305" w:rsidP="008E0ECE">
      <w:pPr>
        <w:pStyle w:val="BodyText"/>
        <w:spacing w:before="91" w:line="276" w:lineRule="auto"/>
        <w:ind w:left="1120" w:right="733" w:firstLine="21"/>
        <w:jc w:val="both"/>
        <w:rPr>
          <w:sz w:val="25"/>
        </w:rPr>
      </w:pPr>
    </w:p>
    <w:p w14:paraId="5150A11F" w14:textId="47EBD7DA" w:rsidR="00BC5305" w:rsidRDefault="00716A09">
      <w:pPr>
        <w:pStyle w:val="BodyText"/>
        <w:spacing w:line="276" w:lineRule="auto"/>
        <w:ind w:left="1120" w:right="726"/>
        <w:jc w:val="both"/>
      </w:pPr>
      <w:r>
        <w:t xml:space="preserve">GenU is </w:t>
      </w:r>
      <w:r w:rsidR="006B26D0">
        <w:t xml:space="preserve">also </w:t>
      </w:r>
      <w:r>
        <w:t xml:space="preserve">leveraging opportunities in the green economy </w:t>
      </w:r>
      <w:r w:rsidR="006B26D0">
        <w:t xml:space="preserve">to drive </w:t>
      </w:r>
      <w:r>
        <w:t>youth-led, sustainable green entrepreneurship</w:t>
      </w:r>
      <w:r>
        <w:rPr>
          <w:spacing w:val="-1"/>
        </w:rPr>
        <w:t xml:space="preserve"> </w:t>
      </w:r>
      <w:r>
        <w:t>on</w:t>
      </w:r>
      <w:r>
        <w:rPr>
          <w:spacing w:val="-1"/>
        </w:rPr>
        <w:t xml:space="preserve"> </w:t>
      </w:r>
      <w:r>
        <w:t>the</w:t>
      </w:r>
      <w:r>
        <w:rPr>
          <w:spacing w:val="-1"/>
        </w:rPr>
        <w:t xml:space="preserve"> </w:t>
      </w:r>
      <w:r>
        <w:t xml:space="preserve">African continent. Through </w:t>
      </w:r>
      <w:proofErr w:type="spellStart"/>
      <w:r>
        <w:rPr>
          <w:b/>
        </w:rPr>
        <w:t>BeGreen</w:t>
      </w:r>
      <w:proofErr w:type="spellEnd"/>
      <w:r>
        <w:rPr>
          <w:b/>
        </w:rPr>
        <w:t xml:space="preserve"> Africa</w:t>
      </w:r>
      <w:r>
        <w:t xml:space="preserve"> </w:t>
      </w:r>
      <w:r w:rsidR="00ED7BA5">
        <w:t>and in partnership with IKEA Foundation and the Tony Elumelu Foundation – which leads the largest youth entrepreneurship programme in Africa - an</w:t>
      </w:r>
      <w:r w:rsidR="009A2AB2">
        <w:t xml:space="preserve"> initial </w:t>
      </w:r>
      <w:r>
        <w:t>240 young Kenyan</w:t>
      </w:r>
      <w:r>
        <w:rPr>
          <w:spacing w:val="-2"/>
        </w:rPr>
        <w:t xml:space="preserve"> </w:t>
      </w:r>
      <w:r>
        <w:t>green</w:t>
      </w:r>
      <w:r>
        <w:rPr>
          <w:spacing w:val="-2"/>
        </w:rPr>
        <w:t xml:space="preserve"> </w:t>
      </w:r>
      <w:r>
        <w:t xml:space="preserve">entrepreneurs will </w:t>
      </w:r>
      <w:r w:rsidR="009A2AB2">
        <w:t>be supported to develop and scale up their businesses on wa</w:t>
      </w:r>
      <w:r w:rsidR="00ED7BA5">
        <w:t>ste</w:t>
      </w:r>
      <w:r w:rsidR="009A2AB2">
        <w:t xml:space="preserve"> management</w:t>
      </w:r>
      <w:r w:rsidR="00836FD1">
        <w:t xml:space="preserve">, while building evidence on how young green entrepreneurs can contribute to circular economies. </w:t>
      </w:r>
    </w:p>
    <w:p w14:paraId="1D42137B" w14:textId="77777777" w:rsidR="00BC5305" w:rsidRDefault="00BC5305">
      <w:pPr>
        <w:pStyle w:val="BodyText"/>
        <w:spacing w:before="4"/>
        <w:rPr>
          <w:sz w:val="25"/>
        </w:rPr>
      </w:pPr>
    </w:p>
    <w:p w14:paraId="0AF21AC5" w14:textId="77777777" w:rsidR="00BC5305" w:rsidRDefault="00716A09">
      <w:pPr>
        <w:pStyle w:val="Heading1"/>
        <w:numPr>
          <w:ilvl w:val="0"/>
          <w:numId w:val="13"/>
        </w:numPr>
        <w:tabs>
          <w:tab w:val="left" w:pos="1841"/>
        </w:tabs>
        <w:ind w:hanging="721"/>
        <w:jc w:val="both"/>
      </w:pPr>
      <w:r>
        <w:t>Risk</w:t>
      </w:r>
      <w:r>
        <w:rPr>
          <w:spacing w:val="-2"/>
        </w:rPr>
        <w:t xml:space="preserve"> Management</w:t>
      </w:r>
    </w:p>
    <w:p w14:paraId="04F9BD2E" w14:textId="29028EB5" w:rsidR="00BC5305" w:rsidRDefault="00716A09">
      <w:pPr>
        <w:pStyle w:val="BodyText"/>
        <w:spacing w:before="37" w:line="276" w:lineRule="auto"/>
        <w:ind w:left="1120" w:right="733"/>
        <w:jc w:val="both"/>
      </w:pPr>
      <w:r>
        <w:t xml:space="preserve">The transition of the government in Kenya during the August 2022 election posed a risk to the continued operations and engagement of GenU in Kenya. UNICEF Kenya worked with the previous and current GenU Secretariat teams at the Office of the President to prepare and adopt a clear transitional strategy for young people in general and GenU specifically. This </w:t>
      </w:r>
      <w:r w:rsidR="002F021F">
        <w:t>helped ensure that</w:t>
      </w:r>
      <w:r>
        <w:t xml:space="preserve"> GenU remain</w:t>
      </w:r>
      <w:r w:rsidR="002F021F">
        <w:t>ed</w:t>
      </w:r>
      <w:r>
        <w:t xml:space="preserve"> a priority during the political transition period and the gains made </w:t>
      </w:r>
      <w:r w:rsidR="002F021F">
        <w:t xml:space="preserve">are </w:t>
      </w:r>
      <w:r>
        <w:t>highlighted with the new Kenyan Government.</w:t>
      </w:r>
    </w:p>
    <w:p w14:paraId="7BDB375E" w14:textId="77777777" w:rsidR="00BC5305" w:rsidRDefault="00BC5305">
      <w:pPr>
        <w:pStyle w:val="BodyText"/>
        <w:spacing w:before="5"/>
        <w:rPr>
          <w:sz w:val="25"/>
        </w:rPr>
      </w:pPr>
    </w:p>
    <w:p w14:paraId="23E8110E" w14:textId="62298CD2" w:rsidR="00BC5305" w:rsidRDefault="00716A09">
      <w:pPr>
        <w:pStyle w:val="BodyText"/>
        <w:spacing w:line="276" w:lineRule="auto"/>
        <w:ind w:left="1120" w:right="729"/>
        <w:jc w:val="both"/>
      </w:pPr>
      <w:r>
        <w:t>H.E</w:t>
      </w:r>
      <w:r>
        <w:rPr>
          <w:spacing w:val="-16"/>
        </w:rPr>
        <w:t xml:space="preserve"> </w:t>
      </w:r>
      <w:r>
        <w:t>President</w:t>
      </w:r>
      <w:r>
        <w:rPr>
          <w:spacing w:val="-14"/>
        </w:rPr>
        <w:t xml:space="preserve"> </w:t>
      </w:r>
      <w:r>
        <w:t>Ruto</w:t>
      </w:r>
      <w:r>
        <w:rPr>
          <w:spacing w:val="-14"/>
        </w:rPr>
        <w:t xml:space="preserve"> </w:t>
      </w:r>
      <w:r>
        <w:t>officially</w:t>
      </w:r>
      <w:r>
        <w:rPr>
          <w:spacing w:val="-13"/>
        </w:rPr>
        <w:t xml:space="preserve"> </w:t>
      </w:r>
      <w:r>
        <w:t>launched</w:t>
      </w:r>
      <w:r>
        <w:rPr>
          <w:spacing w:val="-14"/>
        </w:rPr>
        <w:t xml:space="preserve"> </w:t>
      </w:r>
      <w:r>
        <w:t>the</w:t>
      </w:r>
      <w:r>
        <w:rPr>
          <w:spacing w:val="-14"/>
        </w:rPr>
        <w:t xml:space="preserve"> </w:t>
      </w:r>
      <w:r>
        <w:t>Kenya</w:t>
      </w:r>
      <w:r>
        <w:rPr>
          <w:spacing w:val="-14"/>
        </w:rPr>
        <w:t xml:space="preserve"> </w:t>
      </w:r>
      <w:r>
        <w:t>Kwanza</w:t>
      </w:r>
      <w:r>
        <w:rPr>
          <w:spacing w:val="-13"/>
        </w:rPr>
        <w:t xml:space="preserve"> </w:t>
      </w:r>
      <w:r>
        <w:t>Youth</w:t>
      </w:r>
      <w:r>
        <w:rPr>
          <w:spacing w:val="-14"/>
        </w:rPr>
        <w:t xml:space="preserve"> </w:t>
      </w:r>
      <w:r>
        <w:t>Charter</w:t>
      </w:r>
      <w:r>
        <w:rPr>
          <w:spacing w:val="-14"/>
        </w:rPr>
        <w:t xml:space="preserve"> </w:t>
      </w:r>
      <w:r>
        <w:t>and</w:t>
      </w:r>
      <w:r>
        <w:rPr>
          <w:spacing w:val="-14"/>
        </w:rPr>
        <w:t xml:space="preserve"> </w:t>
      </w:r>
      <w:r>
        <w:t>has</w:t>
      </w:r>
      <w:r>
        <w:rPr>
          <w:spacing w:val="-13"/>
        </w:rPr>
        <w:t xml:space="preserve"> </w:t>
      </w:r>
      <w:r>
        <w:t>been</w:t>
      </w:r>
      <w:r>
        <w:rPr>
          <w:spacing w:val="-14"/>
        </w:rPr>
        <w:t xml:space="preserve"> </w:t>
      </w:r>
      <w:r>
        <w:t>keen</w:t>
      </w:r>
      <w:r>
        <w:rPr>
          <w:spacing w:val="-14"/>
        </w:rPr>
        <w:t xml:space="preserve"> </w:t>
      </w:r>
      <w:proofErr w:type="gramStart"/>
      <w:r>
        <w:t>on</w:t>
      </w:r>
      <w:r>
        <w:rPr>
          <w:spacing w:val="-14"/>
        </w:rPr>
        <w:t xml:space="preserve"> </w:t>
      </w:r>
      <w:r>
        <w:rPr>
          <w:spacing w:val="-13"/>
        </w:rPr>
        <w:t xml:space="preserve"> </w:t>
      </w:r>
      <w:r>
        <w:t>public</w:t>
      </w:r>
      <w:proofErr w:type="gramEnd"/>
      <w:r>
        <w:t>- private-youth partnership to deliver concrete results for young people in Kenya. As a champion of young</w:t>
      </w:r>
      <w:r>
        <w:rPr>
          <w:spacing w:val="-7"/>
        </w:rPr>
        <w:t xml:space="preserve"> </w:t>
      </w:r>
      <w:r>
        <w:t>people,</w:t>
      </w:r>
      <w:r>
        <w:rPr>
          <w:spacing w:val="-9"/>
        </w:rPr>
        <w:t xml:space="preserve"> </w:t>
      </w:r>
      <w:r>
        <w:t>he</w:t>
      </w:r>
      <w:r>
        <w:rPr>
          <w:spacing w:val="-9"/>
        </w:rPr>
        <w:t xml:space="preserve"> </w:t>
      </w:r>
      <w:r>
        <w:t>has</w:t>
      </w:r>
      <w:r>
        <w:rPr>
          <w:spacing w:val="-9"/>
        </w:rPr>
        <w:t xml:space="preserve"> </w:t>
      </w:r>
      <w:r>
        <w:t>been</w:t>
      </w:r>
      <w:r>
        <w:rPr>
          <w:spacing w:val="-9"/>
        </w:rPr>
        <w:t xml:space="preserve"> </w:t>
      </w:r>
      <w:r>
        <w:t>invited</w:t>
      </w:r>
      <w:r>
        <w:rPr>
          <w:spacing w:val="-9"/>
        </w:rPr>
        <w:t xml:space="preserve"> </w:t>
      </w:r>
      <w:r>
        <w:t>to</w:t>
      </w:r>
      <w:r>
        <w:rPr>
          <w:spacing w:val="-10"/>
        </w:rPr>
        <w:t xml:space="preserve"> </w:t>
      </w:r>
      <w:r>
        <w:t>join</w:t>
      </w:r>
      <w:r>
        <w:rPr>
          <w:spacing w:val="-10"/>
        </w:rPr>
        <w:t xml:space="preserve"> </w:t>
      </w:r>
      <w:r>
        <w:t>the</w:t>
      </w:r>
      <w:r>
        <w:rPr>
          <w:spacing w:val="-8"/>
        </w:rPr>
        <w:t xml:space="preserve"> </w:t>
      </w:r>
      <w:r>
        <w:t>GenU</w:t>
      </w:r>
      <w:r>
        <w:rPr>
          <w:spacing w:val="-8"/>
        </w:rPr>
        <w:t xml:space="preserve"> </w:t>
      </w:r>
      <w:r>
        <w:t>Global</w:t>
      </w:r>
      <w:r>
        <w:rPr>
          <w:spacing w:val="-8"/>
        </w:rPr>
        <w:t xml:space="preserve"> </w:t>
      </w:r>
      <w:r>
        <w:t>Leaders</w:t>
      </w:r>
      <w:r>
        <w:rPr>
          <w:spacing w:val="-9"/>
        </w:rPr>
        <w:t xml:space="preserve"> </w:t>
      </w:r>
      <w:r>
        <w:t>Group</w:t>
      </w:r>
      <w:r>
        <w:rPr>
          <w:spacing w:val="-6"/>
        </w:rPr>
        <w:t xml:space="preserve"> </w:t>
      </w:r>
      <w:r>
        <w:t>ensuring</w:t>
      </w:r>
      <w:r>
        <w:rPr>
          <w:spacing w:val="-9"/>
        </w:rPr>
        <w:t xml:space="preserve"> </w:t>
      </w:r>
      <w:r>
        <w:t>continuity</w:t>
      </w:r>
      <w:r>
        <w:rPr>
          <w:spacing w:val="-7"/>
        </w:rPr>
        <w:t xml:space="preserve"> </w:t>
      </w:r>
      <w:r>
        <w:t>of</w:t>
      </w:r>
      <w:r>
        <w:rPr>
          <w:spacing w:val="-6"/>
        </w:rPr>
        <w:t xml:space="preserve"> </w:t>
      </w:r>
      <w:r>
        <w:t>GenU priorities in Kenya.</w:t>
      </w:r>
    </w:p>
    <w:p w14:paraId="18E2FBF6" w14:textId="77777777" w:rsidR="00BC5305" w:rsidRDefault="00BC5305">
      <w:pPr>
        <w:pStyle w:val="BodyText"/>
        <w:spacing w:before="4"/>
        <w:rPr>
          <w:sz w:val="25"/>
        </w:rPr>
      </w:pPr>
    </w:p>
    <w:p w14:paraId="56E8D6D8" w14:textId="77777777" w:rsidR="00BC5305" w:rsidRDefault="00716A09">
      <w:pPr>
        <w:pStyle w:val="BodyText"/>
        <w:spacing w:line="276" w:lineRule="auto"/>
        <w:ind w:left="1120" w:right="733"/>
        <w:jc w:val="both"/>
      </w:pPr>
      <w:r>
        <w:t>UNICEF</w:t>
      </w:r>
      <w:r>
        <w:rPr>
          <w:spacing w:val="-6"/>
        </w:rPr>
        <w:t xml:space="preserve"> </w:t>
      </w:r>
      <w:r>
        <w:t>Kenya</w:t>
      </w:r>
      <w:r>
        <w:rPr>
          <w:spacing w:val="-4"/>
        </w:rPr>
        <w:t xml:space="preserve"> </w:t>
      </w:r>
      <w:r>
        <w:t>continues</w:t>
      </w:r>
      <w:r>
        <w:rPr>
          <w:spacing w:val="-6"/>
        </w:rPr>
        <w:t xml:space="preserve"> </w:t>
      </w:r>
      <w:r>
        <w:t>to</w:t>
      </w:r>
      <w:r>
        <w:rPr>
          <w:spacing w:val="-5"/>
        </w:rPr>
        <w:t xml:space="preserve"> </w:t>
      </w:r>
      <w:r>
        <w:t>proactively</w:t>
      </w:r>
      <w:r>
        <w:rPr>
          <w:spacing w:val="-10"/>
        </w:rPr>
        <w:t xml:space="preserve"> </w:t>
      </w:r>
      <w:r>
        <w:t>mitigate</w:t>
      </w:r>
      <w:r>
        <w:rPr>
          <w:spacing w:val="-7"/>
        </w:rPr>
        <w:t xml:space="preserve"> </w:t>
      </w:r>
      <w:r>
        <w:t>risks</w:t>
      </w:r>
      <w:r>
        <w:rPr>
          <w:spacing w:val="-6"/>
        </w:rPr>
        <w:t xml:space="preserve"> </w:t>
      </w:r>
      <w:r>
        <w:t>by</w:t>
      </w:r>
      <w:r>
        <w:rPr>
          <w:spacing w:val="-5"/>
        </w:rPr>
        <w:t xml:space="preserve"> </w:t>
      </w:r>
      <w:r>
        <w:t>working</w:t>
      </w:r>
      <w:r>
        <w:rPr>
          <w:spacing w:val="-7"/>
        </w:rPr>
        <w:t xml:space="preserve"> </w:t>
      </w:r>
      <w:r>
        <w:t>with</w:t>
      </w:r>
      <w:r>
        <w:rPr>
          <w:spacing w:val="-5"/>
        </w:rPr>
        <w:t xml:space="preserve"> </w:t>
      </w:r>
      <w:r>
        <w:t>government</w:t>
      </w:r>
      <w:r>
        <w:rPr>
          <w:spacing w:val="-6"/>
        </w:rPr>
        <w:t xml:space="preserve"> </w:t>
      </w:r>
      <w:r>
        <w:t>ministries</w:t>
      </w:r>
      <w:r>
        <w:rPr>
          <w:spacing w:val="-4"/>
        </w:rPr>
        <w:t xml:space="preserve"> </w:t>
      </w:r>
      <w:r>
        <w:t>and</w:t>
      </w:r>
      <w:r>
        <w:rPr>
          <w:spacing w:val="-7"/>
        </w:rPr>
        <w:t xml:space="preserve"> </w:t>
      </w:r>
      <w:r>
        <w:t>the Office of the President to ensure that GenU remains a priority in Kenya and re-aligning the priorities with the government’s priorities.</w:t>
      </w:r>
    </w:p>
    <w:p w14:paraId="3D870B70" w14:textId="77777777" w:rsidR="00BC5305" w:rsidRDefault="00BC5305">
      <w:pPr>
        <w:pStyle w:val="BodyText"/>
        <w:spacing w:before="3"/>
        <w:rPr>
          <w:sz w:val="25"/>
        </w:rPr>
      </w:pPr>
    </w:p>
    <w:p w14:paraId="00CEA1E8" w14:textId="77777777" w:rsidR="00BC5305" w:rsidRDefault="00716A09">
      <w:pPr>
        <w:pStyle w:val="BodyText"/>
        <w:spacing w:before="1" w:line="276" w:lineRule="auto"/>
        <w:ind w:left="1120" w:right="734"/>
        <w:jc w:val="both"/>
      </w:pPr>
      <w:r>
        <w:t>A Presidential Working Party On Education Reform was constituted to provide recommendations on the</w:t>
      </w:r>
      <w:r>
        <w:rPr>
          <w:spacing w:val="-9"/>
        </w:rPr>
        <w:t xml:space="preserve"> </w:t>
      </w:r>
      <w:r>
        <w:t>appropriate</w:t>
      </w:r>
      <w:r>
        <w:rPr>
          <w:spacing w:val="-9"/>
        </w:rPr>
        <w:t xml:space="preserve"> </w:t>
      </w:r>
      <w:r>
        <w:t>structure</w:t>
      </w:r>
      <w:r>
        <w:rPr>
          <w:spacing w:val="-9"/>
        </w:rPr>
        <w:t xml:space="preserve"> </w:t>
      </w:r>
      <w:r>
        <w:t>to</w:t>
      </w:r>
      <w:r>
        <w:rPr>
          <w:spacing w:val="-10"/>
        </w:rPr>
        <w:t xml:space="preserve"> </w:t>
      </w:r>
      <w:r>
        <w:t>implement</w:t>
      </w:r>
      <w:r>
        <w:rPr>
          <w:spacing w:val="-9"/>
        </w:rPr>
        <w:t xml:space="preserve"> </w:t>
      </w:r>
      <w:r>
        <w:t>the</w:t>
      </w:r>
      <w:r>
        <w:rPr>
          <w:spacing w:val="-9"/>
        </w:rPr>
        <w:t xml:space="preserve"> </w:t>
      </w:r>
      <w:r>
        <w:t>Competency</w:t>
      </w:r>
      <w:r>
        <w:rPr>
          <w:spacing w:val="-10"/>
        </w:rPr>
        <w:t xml:space="preserve"> </w:t>
      </w:r>
      <w:r>
        <w:t>Based</w:t>
      </w:r>
      <w:r>
        <w:rPr>
          <w:spacing w:val="-9"/>
        </w:rPr>
        <w:t xml:space="preserve"> </w:t>
      </w:r>
      <w:r>
        <w:t>Curriculum</w:t>
      </w:r>
      <w:r>
        <w:rPr>
          <w:spacing w:val="-8"/>
        </w:rPr>
        <w:t xml:space="preserve"> </w:t>
      </w:r>
      <w:r>
        <w:t>(CBC)</w:t>
      </w:r>
      <w:r>
        <w:rPr>
          <w:spacing w:val="-4"/>
        </w:rPr>
        <w:t xml:space="preserve"> </w:t>
      </w:r>
      <w:r>
        <w:t>in</w:t>
      </w:r>
      <w:r>
        <w:rPr>
          <w:spacing w:val="-7"/>
        </w:rPr>
        <w:t xml:space="preserve"> </w:t>
      </w:r>
      <w:r>
        <w:t>Kenya.</w:t>
      </w:r>
      <w:r>
        <w:rPr>
          <w:spacing w:val="-9"/>
        </w:rPr>
        <w:t xml:space="preserve"> </w:t>
      </w:r>
      <w:r>
        <w:t>Because</w:t>
      </w:r>
      <w:r>
        <w:rPr>
          <w:spacing w:val="-9"/>
        </w:rPr>
        <w:t xml:space="preserve"> </w:t>
      </w:r>
      <w:r>
        <w:t>of the</w:t>
      </w:r>
      <w:r>
        <w:rPr>
          <w:spacing w:val="-7"/>
        </w:rPr>
        <w:t xml:space="preserve"> </w:t>
      </w:r>
      <w:r>
        <w:t>time</w:t>
      </w:r>
      <w:r>
        <w:rPr>
          <w:spacing w:val="-7"/>
        </w:rPr>
        <w:t xml:space="preserve"> </w:t>
      </w:r>
      <w:r>
        <w:t>and</w:t>
      </w:r>
      <w:r>
        <w:rPr>
          <w:spacing w:val="-7"/>
        </w:rPr>
        <w:t xml:space="preserve"> </w:t>
      </w:r>
      <w:r>
        <w:t>investment</w:t>
      </w:r>
      <w:r>
        <w:rPr>
          <w:spacing w:val="-6"/>
        </w:rPr>
        <w:t xml:space="preserve"> </w:t>
      </w:r>
      <w:r>
        <w:t>UNICEF</w:t>
      </w:r>
      <w:r>
        <w:rPr>
          <w:spacing w:val="-7"/>
        </w:rPr>
        <w:t xml:space="preserve"> </w:t>
      </w:r>
      <w:r>
        <w:t>Kenya</w:t>
      </w:r>
      <w:r>
        <w:rPr>
          <w:spacing w:val="-6"/>
        </w:rPr>
        <w:t xml:space="preserve"> </w:t>
      </w:r>
      <w:r>
        <w:t>has</w:t>
      </w:r>
      <w:r>
        <w:rPr>
          <w:spacing w:val="-6"/>
        </w:rPr>
        <w:t xml:space="preserve"> </w:t>
      </w:r>
      <w:r>
        <w:t>provided</w:t>
      </w:r>
      <w:r>
        <w:rPr>
          <w:spacing w:val="-10"/>
        </w:rPr>
        <w:t xml:space="preserve"> </w:t>
      </w:r>
      <w:r>
        <w:t>towards</w:t>
      </w:r>
      <w:r>
        <w:rPr>
          <w:spacing w:val="-6"/>
        </w:rPr>
        <w:t xml:space="preserve"> </w:t>
      </w:r>
      <w:r>
        <w:t>the</w:t>
      </w:r>
      <w:r>
        <w:rPr>
          <w:spacing w:val="-7"/>
        </w:rPr>
        <w:t xml:space="preserve"> </w:t>
      </w:r>
      <w:r>
        <w:t>implementation</w:t>
      </w:r>
      <w:r>
        <w:rPr>
          <w:spacing w:val="-7"/>
        </w:rPr>
        <w:t xml:space="preserve"> </w:t>
      </w:r>
      <w:r>
        <w:t>of</w:t>
      </w:r>
      <w:r>
        <w:rPr>
          <w:spacing w:val="-6"/>
        </w:rPr>
        <w:t xml:space="preserve"> </w:t>
      </w:r>
      <w:r>
        <w:t>the</w:t>
      </w:r>
      <w:r>
        <w:rPr>
          <w:spacing w:val="-7"/>
        </w:rPr>
        <w:t xml:space="preserve"> </w:t>
      </w:r>
      <w:r>
        <w:t>curriculum</w:t>
      </w:r>
      <w:r>
        <w:rPr>
          <w:spacing w:val="-9"/>
        </w:rPr>
        <w:t xml:space="preserve"> </w:t>
      </w:r>
      <w:r>
        <w:t>to enhance</w:t>
      </w:r>
      <w:r>
        <w:rPr>
          <w:spacing w:val="-4"/>
        </w:rPr>
        <w:t xml:space="preserve"> </w:t>
      </w:r>
      <w:r>
        <w:t>the</w:t>
      </w:r>
      <w:r>
        <w:rPr>
          <w:spacing w:val="-4"/>
        </w:rPr>
        <w:t xml:space="preserve"> </w:t>
      </w:r>
      <w:r>
        <w:t>acquisition</w:t>
      </w:r>
      <w:r>
        <w:rPr>
          <w:spacing w:val="-2"/>
        </w:rPr>
        <w:t xml:space="preserve"> </w:t>
      </w:r>
      <w:r>
        <w:t>of</w:t>
      </w:r>
      <w:r>
        <w:rPr>
          <w:spacing w:val="-4"/>
        </w:rPr>
        <w:t xml:space="preserve"> </w:t>
      </w:r>
      <w:r>
        <w:t>21</w:t>
      </w:r>
      <w:r>
        <w:rPr>
          <w:vertAlign w:val="superscript"/>
        </w:rPr>
        <w:t>st</w:t>
      </w:r>
      <w:r>
        <w:rPr>
          <w:spacing w:val="-3"/>
        </w:rPr>
        <w:t xml:space="preserve"> </w:t>
      </w:r>
      <w:r>
        <w:t>century</w:t>
      </w:r>
      <w:r>
        <w:rPr>
          <w:spacing w:val="-5"/>
        </w:rPr>
        <w:t xml:space="preserve"> </w:t>
      </w:r>
      <w:r>
        <w:t>skills,</w:t>
      </w:r>
      <w:r>
        <w:rPr>
          <w:spacing w:val="-5"/>
        </w:rPr>
        <w:t xml:space="preserve"> </w:t>
      </w:r>
      <w:r>
        <w:t>including</w:t>
      </w:r>
      <w:r>
        <w:rPr>
          <w:spacing w:val="-1"/>
        </w:rPr>
        <w:t xml:space="preserve"> </w:t>
      </w:r>
      <w:r>
        <w:t>drafting</w:t>
      </w:r>
      <w:r>
        <w:rPr>
          <w:spacing w:val="-7"/>
        </w:rPr>
        <w:t xml:space="preserve"> </w:t>
      </w:r>
      <w:r>
        <w:t>the</w:t>
      </w:r>
      <w:r>
        <w:rPr>
          <w:spacing w:val="-4"/>
        </w:rPr>
        <w:t xml:space="preserve"> </w:t>
      </w:r>
      <w:r>
        <w:t>CSL</w:t>
      </w:r>
      <w:r>
        <w:rPr>
          <w:spacing w:val="-3"/>
        </w:rPr>
        <w:t xml:space="preserve"> </w:t>
      </w:r>
      <w:r>
        <w:t>guidelines and</w:t>
      </w:r>
      <w:r>
        <w:rPr>
          <w:spacing w:val="-5"/>
        </w:rPr>
        <w:t xml:space="preserve"> </w:t>
      </w:r>
      <w:r>
        <w:t>framework</w:t>
      </w:r>
      <w:r>
        <w:rPr>
          <w:spacing w:val="-4"/>
        </w:rPr>
        <w:t xml:space="preserve"> </w:t>
      </w:r>
      <w:r>
        <w:t>for implementation</w:t>
      </w:r>
      <w:r>
        <w:rPr>
          <w:spacing w:val="-12"/>
        </w:rPr>
        <w:t xml:space="preserve"> </w:t>
      </w:r>
      <w:r>
        <w:t>of</w:t>
      </w:r>
      <w:r>
        <w:rPr>
          <w:spacing w:val="-11"/>
        </w:rPr>
        <w:t xml:space="preserve"> </w:t>
      </w:r>
      <w:r>
        <w:t>CBC</w:t>
      </w:r>
      <w:r>
        <w:rPr>
          <w:spacing w:val="-12"/>
        </w:rPr>
        <w:t xml:space="preserve"> </w:t>
      </w:r>
      <w:r>
        <w:t>related</w:t>
      </w:r>
      <w:r>
        <w:rPr>
          <w:spacing w:val="-10"/>
        </w:rPr>
        <w:t xml:space="preserve"> </w:t>
      </w:r>
      <w:r>
        <w:t>programmes,</w:t>
      </w:r>
      <w:r>
        <w:rPr>
          <w:spacing w:val="-12"/>
        </w:rPr>
        <w:t xml:space="preserve"> </w:t>
      </w:r>
      <w:r>
        <w:t>UNICEF</w:t>
      </w:r>
      <w:r>
        <w:rPr>
          <w:spacing w:val="-13"/>
        </w:rPr>
        <w:t xml:space="preserve"> </w:t>
      </w:r>
      <w:r>
        <w:t>was</w:t>
      </w:r>
      <w:r>
        <w:rPr>
          <w:spacing w:val="-11"/>
        </w:rPr>
        <w:t xml:space="preserve"> </w:t>
      </w:r>
      <w:r>
        <w:t>invited</w:t>
      </w:r>
      <w:r>
        <w:rPr>
          <w:spacing w:val="-12"/>
        </w:rPr>
        <w:t xml:space="preserve"> </w:t>
      </w:r>
      <w:r>
        <w:t>to</w:t>
      </w:r>
      <w:r>
        <w:rPr>
          <w:spacing w:val="-12"/>
        </w:rPr>
        <w:t xml:space="preserve"> </w:t>
      </w:r>
      <w:r>
        <w:t>provide</w:t>
      </w:r>
      <w:r>
        <w:rPr>
          <w:spacing w:val="-14"/>
        </w:rPr>
        <w:t xml:space="preserve"> </w:t>
      </w:r>
      <w:r>
        <w:t>feedback</w:t>
      </w:r>
      <w:r>
        <w:rPr>
          <w:spacing w:val="-12"/>
        </w:rPr>
        <w:t xml:space="preserve"> </w:t>
      </w:r>
      <w:r>
        <w:t>to</w:t>
      </w:r>
      <w:r>
        <w:rPr>
          <w:spacing w:val="-12"/>
        </w:rPr>
        <w:t xml:space="preserve"> </w:t>
      </w:r>
      <w:r>
        <w:t>the</w:t>
      </w:r>
      <w:r>
        <w:rPr>
          <w:spacing w:val="-14"/>
        </w:rPr>
        <w:t xml:space="preserve"> </w:t>
      </w:r>
      <w:r>
        <w:t>task</w:t>
      </w:r>
      <w:r>
        <w:rPr>
          <w:spacing w:val="-8"/>
        </w:rPr>
        <w:t xml:space="preserve"> </w:t>
      </w:r>
      <w:r>
        <w:t>force and</w:t>
      </w:r>
      <w:r>
        <w:rPr>
          <w:spacing w:val="22"/>
        </w:rPr>
        <w:t xml:space="preserve"> </w:t>
      </w:r>
      <w:r>
        <w:t>advocated</w:t>
      </w:r>
      <w:r>
        <w:rPr>
          <w:spacing w:val="22"/>
        </w:rPr>
        <w:t xml:space="preserve"> </w:t>
      </w:r>
      <w:r>
        <w:t>for</w:t>
      </w:r>
      <w:r>
        <w:rPr>
          <w:spacing w:val="23"/>
        </w:rPr>
        <w:t xml:space="preserve"> </w:t>
      </w:r>
      <w:r>
        <w:t>the</w:t>
      </w:r>
      <w:r>
        <w:rPr>
          <w:spacing w:val="22"/>
        </w:rPr>
        <w:t xml:space="preserve"> </w:t>
      </w:r>
      <w:r>
        <w:t>need</w:t>
      </w:r>
      <w:r>
        <w:rPr>
          <w:spacing w:val="25"/>
        </w:rPr>
        <w:t xml:space="preserve"> </w:t>
      </w:r>
      <w:r>
        <w:t>of</w:t>
      </w:r>
      <w:r>
        <w:rPr>
          <w:spacing w:val="23"/>
        </w:rPr>
        <w:t xml:space="preserve"> </w:t>
      </w:r>
      <w:r>
        <w:t>an</w:t>
      </w:r>
      <w:r>
        <w:rPr>
          <w:spacing w:val="22"/>
        </w:rPr>
        <w:t xml:space="preserve"> </w:t>
      </w:r>
      <w:r>
        <w:t>equity</w:t>
      </w:r>
      <w:r>
        <w:rPr>
          <w:spacing w:val="22"/>
        </w:rPr>
        <w:t xml:space="preserve"> </w:t>
      </w:r>
      <w:r>
        <w:t>lens</w:t>
      </w:r>
      <w:r>
        <w:rPr>
          <w:spacing w:val="23"/>
        </w:rPr>
        <w:t xml:space="preserve"> </w:t>
      </w:r>
      <w:r>
        <w:t>in</w:t>
      </w:r>
      <w:r>
        <w:rPr>
          <w:spacing w:val="22"/>
        </w:rPr>
        <w:t xml:space="preserve"> </w:t>
      </w:r>
      <w:r>
        <w:t>the</w:t>
      </w:r>
      <w:r>
        <w:rPr>
          <w:spacing w:val="24"/>
        </w:rPr>
        <w:t xml:space="preserve"> </w:t>
      </w:r>
      <w:r>
        <w:t>provision</w:t>
      </w:r>
      <w:r>
        <w:rPr>
          <w:spacing w:val="24"/>
        </w:rPr>
        <w:t xml:space="preserve"> </w:t>
      </w:r>
      <w:r>
        <w:t>of</w:t>
      </w:r>
      <w:r>
        <w:rPr>
          <w:spacing w:val="26"/>
        </w:rPr>
        <w:t xml:space="preserve"> </w:t>
      </w:r>
      <w:r>
        <w:t>education</w:t>
      </w:r>
      <w:r>
        <w:rPr>
          <w:spacing w:val="24"/>
        </w:rPr>
        <w:t xml:space="preserve"> </w:t>
      </w:r>
      <w:r>
        <w:t>in</w:t>
      </w:r>
      <w:r>
        <w:rPr>
          <w:spacing w:val="22"/>
        </w:rPr>
        <w:t xml:space="preserve"> </w:t>
      </w:r>
      <w:r>
        <w:t>Kenya,</w:t>
      </w:r>
      <w:r>
        <w:rPr>
          <w:spacing w:val="22"/>
        </w:rPr>
        <w:t xml:space="preserve"> </w:t>
      </w:r>
      <w:r>
        <w:t>ranging</w:t>
      </w:r>
      <w:r>
        <w:rPr>
          <w:spacing w:val="23"/>
        </w:rPr>
        <w:t xml:space="preserve"> </w:t>
      </w:r>
      <w:r>
        <w:rPr>
          <w:spacing w:val="-4"/>
        </w:rPr>
        <w:t>from</w:t>
      </w:r>
    </w:p>
    <w:p w14:paraId="1225E912" w14:textId="77777777" w:rsidR="00BC5305" w:rsidRDefault="00BC5305">
      <w:pPr>
        <w:spacing w:line="276" w:lineRule="auto"/>
        <w:jc w:val="both"/>
        <w:sectPr w:rsidR="00BC5305">
          <w:headerReference w:type="default" r:id="rId47"/>
          <w:footerReference w:type="default" r:id="rId48"/>
          <w:pgSz w:w="11910" w:h="16840"/>
          <w:pgMar w:top="500" w:right="700" w:bottom="1180" w:left="320" w:header="0" w:footer="1000" w:gutter="0"/>
          <w:cols w:space="720"/>
        </w:sectPr>
      </w:pPr>
    </w:p>
    <w:p w14:paraId="536B1C53" w14:textId="77777777" w:rsidR="00BC5305" w:rsidRDefault="00BC5305">
      <w:pPr>
        <w:pStyle w:val="BodyText"/>
        <w:rPr>
          <w:sz w:val="20"/>
        </w:rPr>
      </w:pPr>
    </w:p>
    <w:p w14:paraId="4F2A77C0" w14:textId="77777777" w:rsidR="00BC5305" w:rsidRDefault="00BC5305">
      <w:pPr>
        <w:pStyle w:val="BodyText"/>
        <w:rPr>
          <w:sz w:val="20"/>
        </w:rPr>
      </w:pPr>
    </w:p>
    <w:p w14:paraId="2B40EFF2" w14:textId="77777777" w:rsidR="00BC5305" w:rsidRDefault="00BC5305">
      <w:pPr>
        <w:pStyle w:val="BodyText"/>
        <w:rPr>
          <w:sz w:val="25"/>
        </w:rPr>
      </w:pPr>
    </w:p>
    <w:p w14:paraId="7541DFAB" w14:textId="4BCB7047" w:rsidR="00BC5305" w:rsidRDefault="00716A09">
      <w:pPr>
        <w:pStyle w:val="BodyText"/>
        <w:spacing w:before="91" w:line="276" w:lineRule="auto"/>
        <w:ind w:left="1120" w:right="734" w:firstLine="21"/>
        <w:jc w:val="both"/>
      </w:pPr>
      <w:r>
        <w:rPr>
          <w:noProof/>
        </w:rPr>
        <w:drawing>
          <wp:anchor distT="0" distB="0" distL="0" distR="0" simplePos="0" relativeHeight="251654144" behindDoc="0" locked="0" layoutInCell="1" allowOverlap="1" wp14:anchorId="4193C2E1" wp14:editId="5CA81A7D">
            <wp:simplePos x="0" y="0"/>
            <wp:positionH relativeFrom="page">
              <wp:posOffset>276368</wp:posOffset>
            </wp:positionH>
            <wp:positionV relativeFrom="paragraph">
              <wp:posOffset>-477762</wp:posOffset>
            </wp:positionV>
            <wp:extent cx="582786" cy="582786"/>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9" cstate="print"/>
                    <a:stretch>
                      <a:fillRect/>
                    </a:stretch>
                  </pic:blipFill>
                  <pic:spPr>
                    <a:xfrm>
                      <a:off x="0" y="0"/>
                      <a:ext cx="582786" cy="582786"/>
                    </a:xfrm>
                    <a:prstGeom prst="rect">
                      <a:avLst/>
                    </a:prstGeom>
                  </pic:spPr>
                </pic:pic>
              </a:graphicData>
            </a:graphic>
          </wp:anchor>
        </w:drawing>
      </w:r>
      <w:r>
        <w:t>distribution of teachers to ensure quality education and allocation of financial resources including investment in school connectivity to bridge the digital divide. The recommendation</w:t>
      </w:r>
      <w:r w:rsidR="00F52A52">
        <w:t>s</w:t>
      </w:r>
      <w:r>
        <w:t xml:space="preserve"> of the task force will be shared in 2023 when the report from the county and stakeholder consultations are completed.</w:t>
      </w:r>
    </w:p>
    <w:p w14:paraId="7B2E8B45" w14:textId="77777777" w:rsidR="00BC5305" w:rsidRDefault="00BC5305">
      <w:pPr>
        <w:pStyle w:val="BodyText"/>
        <w:spacing w:before="1"/>
        <w:rPr>
          <w:sz w:val="25"/>
        </w:rPr>
      </w:pPr>
    </w:p>
    <w:p w14:paraId="43A1C27D" w14:textId="77777777" w:rsidR="00BC5305" w:rsidRDefault="00716A09">
      <w:pPr>
        <w:pStyle w:val="Heading1"/>
        <w:numPr>
          <w:ilvl w:val="0"/>
          <w:numId w:val="13"/>
        </w:numPr>
        <w:tabs>
          <w:tab w:val="left" w:pos="1841"/>
        </w:tabs>
        <w:spacing w:before="1"/>
        <w:ind w:hanging="721"/>
        <w:jc w:val="both"/>
      </w:pPr>
      <w:r>
        <w:t>Monitoring</w:t>
      </w:r>
      <w:r>
        <w:rPr>
          <w:spacing w:val="-2"/>
        </w:rPr>
        <w:t xml:space="preserve"> </w:t>
      </w:r>
      <w:r>
        <w:t>and</w:t>
      </w:r>
      <w:r>
        <w:rPr>
          <w:spacing w:val="-2"/>
        </w:rPr>
        <w:t xml:space="preserve"> Evaluation</w:t>
      </w:r>
    </w:p>
    <w:p w14:paraId="2FAF08F5" w14:textId="6F0C30AC" w:rsidR="00BC5305" w:rsidRDefault="00677DC4">
      <w:pPr>
        <w:pStyle w:val="BodyText"/>
        <w:spacing w:before="39" w:line="276" w:lineRule="auto"/>
        <w:ind w:left="1120" w:right="733"/>
        <w:jc w:val="both"/>
      </w:pPr>
      <w:r>
        <w:t xml:space="preserve">As one component of its monitoring and evaluation strategy, </w:t>
      </w:r>
      <w:r w:rsidR="00716A09">
        <w:t xml:space="preserve">UNICEF Kenya will conduct polls on the </w:t>
      </w:r>
      <w:proofErr w:type="spellStart"/>
      <w:r w:rsidR="00716A09">
        <w:t>Yunitok</w:t>
      </w:r>
      <w:proofErr w:type="spellEnd"/>
      <w:r w:rsidR="00716A09">
        <w:t xml:space="preserve"> SMS platform to </w:t>
      </w:r>
      <w:r>
        <w:t>obtain information on the</w:t>
      </w:r>
      <w:r w:rsidR="00716A09">
        <w:t xml:space="preserve"> number of beneficiaries who have had a change in employment status, access to training courses and increase in income and entrepreneurial skills from the GenU programmes in Kenya.</w:t>
      </w:r>
    </w:p>
    <w:p w14:paraId="68F766C8" w14:textId="77777777" w:rsidR="00BC5305" w:rsidRDefault="00BC5305">
      <w:pPr>
        <w:pStyle w:val="BodyText"/>
        <w:spacing w:before="2"/>
        <w:rPr>
          <w:sz w:val="25"/>
        </w:rPr>
      </w:pPr>
    </w:p>
    <w:p w14:paraId="762F074E" w14:textId="77777777" w:rsidR="00BC5305" w:rsidRDefault="00716A09">
      <w:pPr>
        <w:pStyle w:val="Heading1"/>
        <w:numPr>
          <w:ilvl w:val="0"/>
          <w:numId w:val="13"/>
        </w:numPr>
        <w:tabs>
          <w:tab w:val="left" w:pos="1841"/>
        </w:tabs>
        <w:ind w:hanging="721"/>
        <w:jc w:val="both"/>
      </w:pPr>
      <w:r>
        <w:t>Innovation</w:t>
      </w:r>
      <w:r>
        <w:rPr>
          <w:spacing w:val="-1"/>
        </w:rPr>
        <w:t xml:space="preserve"> </w:t>
      </w:r>
      <w:r>
        <w:t>and</w:t>
      </w:r>
      <w:r>
        <w:rPr>
          <w:spacing w:val="-2"/>
        </w:rPr>
        <w:t xml:space="preserve"> Scalability</w:t>
      </w:r>
    </w:p>
    <w:p w14:paraId="053836D2" w14:textId="41B43543" w:rsidR="00BC5305" w:rsidRDefault="00716A09">
      <w:pPr>
        <w:pStyle w:val="BodyText"/>
        <w:spacing w:before="40" w:line="276" w:lineRule="auto"/>
        <w:ind w:left="1120" w:right="726"/>
        <w:jc w:val="both"/>
      </w:pPr>
      <w:r>
        <w:t>The programme continues to tap into the most recent innovations and cutting-edge technologies to deliver quality programming results at scale. UNICEF Kenya leverages the experience gained in implementing creative learning, digital literacy and coding skills in primary and secondary schools to enhance the delivery</w:t>
      </w:r>
      <w:r>
        <w:rPr>
          <w:spacing w:val="-1"/>
        </w:rPr>
        <w:t xml:space="preserve"> </w:t>
      </w:r>
      <w:r>
        <w:t>of CBC. The</w:t>
      </w:r>
      <w:r>
        <w:rPr>
          <w:spacing w:val="-1"/>
        </w:rPr>
        <w:t xml:space="preserve"> </w:t>
      </w:r>
      <w:r>
        <w:t>full-scale implementation</w:t>
      </w:r>
      <w:r>
        <w:rPr>
          <w:spacing w:val="-1"/>
        </w:rPr>
        <w:t xml:space="preserve"> </w:t>
      </w:r>
      <w:r>
        <w:t>of community</w:t>
      </w:r>
      <w:r>
        <w:rPr>
          <w:spacing w:val="-1"/>
        </w:rPr>
        <w:t xml:space="preserve"> </w:t>
      </w:r>
      <w:r>
        <w:t>service</w:t>
      </w:r>
      <w:r>
        <w:rPr>
          <w:spacing w:val="-1"/>
        </w:rPr>
        <w:t xml:space="preserve"> </w:t>
      </w:r>
      <w:r>
        <w:t>learning nationally at the secondary school level under CBC will begin in 2023, where learners will have their first project, building on the lessons learnt and tools developed during the delivery of CSL under</w:t>
      </w:r>
      <w:r>
        <w:rPr>
          <w:spacing w:val="-6"/>
        </w:rPr>
        <w:t xml:space="preserve"> </w:t>
      </w:r>
      <w:r>
        <w:t>this</w:t>
      </w:r>
      <w:r>
        <w:rPr>
          <w:spacing w:val="-4"/>
        </w:rPr>
        <w:t xml:space="preserve"> </w:t>
      </w:r>
      <w:r>
        <w:t>programme.</w:t>
      </w:r>
      <w:r>
        <w:rPr>
          <w:spacing w:val="-5"/>
        </w:rPr>
        <w:t xml:space="preserve"> </w:t>
      </w:r>
      <w:r>
        <w:t>The</w:t>
      </w:r>
      <w:r>
        <w:rPr>
          <w:spacing w:val="-9"/>
        </w:rPr>
        <w:t xml:space="preserve"> </w:t>
      </w:r>
      <w:r>
        <w:t>programme</w:t>
      </w:r>
      <w:r>
        <w:rPr>
          <w:spacing w:val="-7"/>
        </w:rPr>
        <w:t xml:space="preserve"> </w:t>
      </w:r>
      <w:r>
        <w:t>will</w:t>
      </w:r>
      <w:r>
        <w:rPr>
          <w:spacing w:val="-5"/>
        </w:rPr>
        <w:t xml:space="preserve"> </w:t>
      </w:r>
      <w:r>
        <w:t>continue</w:t>
      </w:r>
      <w:r>
        <w:rPr>
          <w:spacing w:val="-4"/>
        </w:rPr>
        <w:t xml:space="preserve"> </w:t>
      </w:r>
      <w:r>
        <w:t>to</w:t>
      </w:r>
      <w:r>
        <w:rPr>
          <w:spacing w:val="-6"/>
        </w:rPr>
        <w:t xml:space="preserve"> </w:t>
      </w:r>
      <w:r>
        <w:t>develop</w:t>
      </w:r>
      <w:r>
        <w:rPr>
          <w:spacing w:val="-5"/>
        </w:rPr>
        <w:t xml:space="preserve"> </w:t>
      </w:r>
      <w:r>
        <w:t>and</w:t>
      </w:r>
      <w:r>
        <w:rPr>
          <w:spacing w:val="-7"/>
        </w:rPr>
        <w:t xml:space="preserve"> </w:t>
      </w:r>
      <w:r>
        <w:t>test</w:t>
      </w:r>
      <w:r>
        <w:rPr>
          <w:spacing w:val="-4"/>
        </w:rPr>
        <w:t xml:space="preserve"> </w:t>
      </w:r>
      <w:r>
        <w:t>options</w:t>
      </w:r>
      <w:r>
        <w:rPr>
          <w:spacing w:val="-6"/>
        </w:rPr>
        <w:t xml:space="preserve"> </w:t>
      </w:r>
      <w:r>
        <w:t>for</w:t>
      </w:r>
      <w:r>
        <w:rPr>
          <w:spacing w:val="-2"/>
        </w:rPr>
        <w:t xml:space="preserve"> </w:t>
      </w:r>
      <w:r>
        <w:t>virtual</w:t>
      </w:r>
      <w:r>
        <w:rPr>
          <w:spacing w:val="-6"/>
        </w:rPr>
        <w:t xml:space="preserve"> </w:t>
      </w:r>
      <w:r>
        <w:t>mentorship in schools and leverage existing connectivity support, including from the Giga initiative</w:t>
      </w:r>
      <w:r w:rsidR="004629F4">
        <w:t>, which aims to connect every school to the internet</w:t>
      </w:r>
      <w:r>
        <w:t>.</w:t>
      </w:r>
    </w:p>
    <w:p w14:paraId="589BD6F3" w14:textId="77777777" w:rsidR="00BC5305" w:rsidRDefault="00BC5305">
      <w:pPr>
        <w:pStyle w:val="BodyText"/>
        <w:spacing w:before="4"/>
        <w:rPr>
          <w:sz w:val="25"/>
        </w:rPr>
      </w:pPr>
    </w:p>
    <w:p w14:paraId="6D921F1C" w14:textId="396C3211" w:rsidR="00BC5305" w:rsidRDefault="00716A09">
      <w:pPr>
        <w:pStyle w:val="BodyText"/>
        <w:spacing w:line="276" w:lineRule="auto"/>
        <w:ind w:left="1120" w:right="734"/>
        <w:jc w:val="both"/>
      </w:pPr>
      <w:r>
        <w:t>Y</w:t>
      </w:r>
      <w:r w:rsidR="004629F4">
        <w:t>oma</w:t>
      </w:r>
      <w:r>
        <w:t xml:space="preserve"> has continued to be adapted, </w:t>
      </w:r>
      <w:proofErr w:type="gramStart"/>
      <w:r>
        <w:t>contextualized</w:t>
      </w:r>
      <w:proofErr w:type="gramEnd"/>
      <w:r>
        <w:t xml:space="preserve"> and rolled out, building on successes in the </w:t>
      </w:r>
      <w:proofErr w:type="spellStart"/>
      <w:r>
        <w:t>programme’s</w:t>
      </w:r>
      <w:proofErr w:type="spellEnd"/>
      <w:r>
        <w:rPr>
          <w:spacing w:val="-13"/>
        </w:rPr>
        <w:t xml:space="preserve"> </w:t>
      </w:r>
      <w:r>
        <w:t>first</w:t>
      </w:r>
      <w:r>
        <w:rPr>
          <w:spacing w:val="-11"/>
        </w:rPr>
        <w:t xml:space="preserve"> </w:t>
      </w:r>
      <w:r>
        <w:t>year,</w:t>
      </w:r>
      <w:r>
        <w:rPr>
          <w:spacing w:val="-12"/>
        </w:rPr>
        <w:t xml:space="preserve"> </w:t>
      </w:r>
      <w:r>
        <w:t>especially</w:t>
      </w:r>
      <w:r>
        <w:rPr>
          <w:spacing w:val="-11"/>
        </w:rPr>
        <w:t xml:space="preserve"> </w:t>
      </w:r>
      <w:r>
        <w:t>around</w:t>
      </w:r>
      <w:r>
        <w:rPr>
          <w:spacing w:val="-12"/>
        </w:rPr>
        <w:t xml:space="preserve"> </w:t>
      </w:r>
      <w:r>
        <w:t>using</w:t>
      </w:r>
      <w:r>
        <w:rPr>
          <w:spacing w:val="-14"/>
        </w:rPr>
        <w:t xml:space="preserve"> </w:t>
      </w:r>
      <w:r>
        <w:t>digital</w:t>
      </w:r>
      <w:r>
        <w:rPr>
          <w:spacing w:val="-12"/>
        </w:rPr>
        <w:t xml:space="preserve"> </w:t>
      </w:r>
      <w:r>
        <w:t>tokens</w:t>
      </w:r>
      <w:r>
        <w:rPr>
          <w:spacing w:val="-11"/>
        </w:rPr>
        <w:t xml:space="preserve"> </w:t>
      </w:r>
      <w:r>
        <w:t>to</w:t>
      </w:r>
      <w:r>
        <w:rPr>
          <w:spacing w:val="-14"/>
        </w:rPr>
        <w:t xml:space="preserve"> </w:t>
      </w:r>
      <w:r>
        <w:t>incentivize</w:t>
      </w:r>
      <w:r>
        <w:rPr>
          <w:spacing w:val="-11"/>
        </w:rPr>
        <w:t xml:space="preserve"> </w:t>
      </w:r>
      <w:r>
        <w:t>young</w:t>
      </w:r>
      <w:r>
        <w:rPr>
          <w:spacing w:val="-14"/>
        </w:rPr>
        <w:t xml:space="preserve"> </w:t>
      </w:r>
      <w:r>
        <w:t>people</w:t>
      </w:r>
      <w:r>
        <w:rPr>
          <w:spacing w:val="-11"/>
        </w:rPr>
        <w:t xml:space="preserve"> </w:t>
      </w:r>
      <w:r>
        <w:t>to</w:t>
      </w:r>
      <w:r>
        <w:rPr>
          <w:spacing w:val="-14"/>
        </w:rPr>
        <w:t xml:space="preserve"> </w:t>
      </w:r>
      <w:r>
        <w:t>participate in self-development opportunities, volunteering, social activism and civic engagement. This will not only</w:t>
      </w:r>
      <w:r>
        <w:rPr>
          <w:spacing w:val="-10"/>
        </w:rPr>
        <w:t xml:space="preserve"> </w:t>
      </w:r>
      <w:r>
        <w:t>support</w:t>
      </w:r>
      <w:r>
        <w:rPr>
          <w:spacing w:val="-9"/>
        </w:rPr>
        <w:t xml:space="preserve"> </w:t>
      </w:r>
      <w:r>
        <w:t>young</w:t>
      </w:r>
      <w:r>
        <w:rPr>
          <w:spacing w:val="-10"/>
        </w:rPr>
        <w:t xml:space="preserve"> </w:t>
      </w:r>
      <w:r>
        <w:t>people</w:t>
      </w:r>
      <w:r>
        <w:rPr>
          <w:spacing w:val="-12"/>
        </w:rPr>
        <w:t xml:space="preserve"> </w:t>
      </w:r>
      <w:r>
        <w:t>out</w:t>
      </w:r>
      <w:r>
        <w:rPr>
          <w:spacing w:val="-9"/>
        </w:rPr>
        <w:t xml:space="preserve"> </w:t>
      </w:r>
      <w:r>
        <w:t>of</w:t>
      </w:r>
      <w:r>
        <w:rPr>
          <w:spacing w:val="-9"/>
        </w:rPr>
        <w:t xml:space="preserve"> </w:t>
      </w:r>
      <w:r>
        <w:t>formal</w:t>
      </w:r>
      <w:r>
        <w:rPr>
          <w:spacing w:val="-11"/>
        </w:rPr>
        <w:t xml:space="preserve"> </w:t>
      </w:r>
      <w:r>
        <w:t>school</w:t>
      </w:r>
      <w:r>
        <w:rPr>
          <w:spacing w:val="-9"/>
        </w:rPr>
        <w:t xml:space="preserve"> </w:t>
      </w:r>
      <w:r>
        <w:t>but</w:t>
      </w:r>
      <w:r>
        <w:rPr>
          <w:spacing w:val="-7"/>
        </w:rPr>
        <w:t xml:space="preserve"> </w:t>
      </w:r>
      <w:r>
        <w:t>also</w:t>
      </w:r>
      <w:r>
        <w:rPr>
          <w:spacing w:val="-9"/>
        </w:rPr>
        <w:t xml:space="preserve"> </w:t>
      </w:r>
      <w:r>
        <w:t>those</w:t>
      </w:r>
      <w:r>
        <w:rPr>
          <w:spacing w:val="-9"/>
        </w:rPr>
        <w:t xml:space="preserve"> </w:t>
      </w:r>
      <w:r>
        <w:t>in</w:t>
      </w:r>
      <w:r>
        <w:rPr>
          <w:spacing w:val="-10"/>
        </w:rPr>
        <w:t xml:space="preserve"> </w:t>
      </w:r>
      <w:r>
        <w:t>formal</w:t>
      </w:r>
      <w:r>
        <w:rPr>
          <w:spacing w:val="-11"/>
        </w:rPr>
        <w:t xml:space="preserve"> </w:t>
      </w:r>
      <w:r>
        <w:t>schooling,</w:t>
      </w:r>
      <w:r>
        <w:rPr>
          <w:spacing w:val="-11"/>
        </w:rPr>
        <w:t xml:space="preserve"> </w:t>
      </w:r>
      <w:r>
        <w:t>as</w:t>
      </w:r>
      <w:r>
        <w:rPr>
          <w:spacing w:val="-9"/>
        </w:rPr>
        <w:t xml:space="preserve"> </w:t>
      </w:r>
      <w:r>
        <w:t>well</w:t>
      </w:r>
      <w:r>
        <w:rPr>
          <w:spacing w:val="-9"/>
        </w:rPr>
        <w:t xml:space="preserve"> </w:t>
      </w:r>
      <w:r>
        <w:t>as</w:t>
      </w:r>
      <w:r>
        <w:rPr>
          <w:spacing w:val="-9"/>
        </w:rPr>
        <w:t xml:space="preserve"> </w:t>
      </w:r>
      <w:r>
        <w:t>contribute to enhancing CSL.</w:t>
      </w:r>
    </w:p>
    <w:p w14:paraId="19C07886" w14:textId="77777777" w:rsidR="00BC5305" w:rsidRDefault="00BC5305">
      <w:pPr>
        <w:pStyle w:val="BodyText"/>
        <w:spacing w:before="3"/>
        <w:rPr>
          <w:sz w:val="25"/>
        </w:rPr>
      </w:pPr>
    </w:p>
    <w:p w14:paraId="07DC7032" w14:textId="7685C85F" w:rsidR="00BC5305" w:rsidRDefault="00716A09">
      <w:pPr>
        <w:pStyle w:val="BodyText"/>
        <w:spacing w:line="276" w:lineRule="auto"/>
        <w:ind w:left="1120" w:right="731"/>
        <w:jc w:val="both"/>
      </w:pPr>
      <w:r>
        <w:t>To</w:t>
      </w:r>
      <w:r>
        <w:rPr>
          <w:spacing w:val="-16"/>
        </w:rPr>
        <w:t xml:space="preserve"> </w:t>
      </w:r>
      <w:r>
        <w:t>further</w:t>
      </w:r>
      <w:r>
        <w:rPr>
          <w:spacing w:val="-14"/>
        </w:rPr>
        <w:t xml:space="preserve"> </w:t>
      </w:r>
      <w:r>
        <w:t>scale</w:t>
      </w:r>
      <w:r>
        <w:rPr>
          <w:spacing w:val="-14"/>
        </w:rPr>
        <w:t xml:space="preserve"> </w:t>
      </w:r>
      <w:r>
        <w:t>up</w:t>
      </w:r>
      <w:r>
        <w:rPr>
          <w:spacing w:val="-13"/>
        </w:rPr>
        <w:t xml:space="preserve"> </w:t>
      </w:r>
      <w:r>
        <w:t>the</w:t>
      </w:r>
      <w:r>
        <w:rPr>
          <w:spacing w:val="-14"/>
        </w:rPr>
        <w:t xml:space="preserve"> </w:t>
      </w:r>
      <w:r>
        <w:t>Y</w:t>
      </w:r>
      <w:r w:rsidR="004629F4">
        <w:t>oma</w:t>
      </w:r>
      <w:r>
        <w:rPr>
          <w:spacing w:val="-14"/>
        </w:rPr>
        <w:t xml:space="preserve"> </w:t>
      </w:r>
      <w:r>
        <w:t>model,</w:t>
      </w:r>
      <w:r>
        <w:rPr>
          <w:spacing w:val="-14"/>
        </w:rPr>
        <w:t xml:space="preserve"> </w:t>
      </w:r>
      <w:r>
        <w:t>the</w:t>
      </w:r>
      <w:r>
        <w:rPr>
          <w:spacing w:val="-13"/>
        </w:rPr>
        <w:t xml:space="preserve"> </w:t>
      </w:r>
      <w:proofErr w:type="spellStart"/>
      <w:r>
        <w:t>Yunitok</w:t>
      </w:r>
      <w:proofErr w:type="spellEnd"/>
      <w:r>
        <w:rPr>
          <w:spacing w:val="-14"/>
        </w:rPr>
        <w:t xml:space="preserve"> </w:t>
      </w:r>
      <w:r>
        <w:t>platform</w:t>
      </w:r>
      <w:r>
        <w:rPr>
          <w:spacing w:val="-14"/>
        </w:rPr>
        <w:t xml:space="preserve"> </w:t>
      </w:r>
      <w:r>
        <w:t>continues</w:t>
      </w:r>
      <w:r>
        <w:rPr>
          <w:spacing w:val="-14"/>
        </w:rPr>
        <w:t xml:space="preserve"> </w:t>
      </w:r>
      <w:r>
        <w:t>to</w:t>
      </w:r>
      <w:r>
        <w:rPr>
          <w:spacing w:val="-13"/>
        </w:rPr>
        <w:t xml:space="preserve"> </w:t>
      </w:r>
      <w:r>
        <w:t>engage</w:t>
      </w:r>
      <w:r>
        <w:rPr>
          <w:spacing w:val="-14"/>
        </w:rPr>
        <w:t xml:space="preserve"> </w:t>
      </w:r>
      <w:r>
        <w:t>young</w:t>
      </w:r>
      <w:r>
        <w:rPr>
          <w:spacing w:val="-14"/>
        </w:rPr>
        <w:t xml:space="preserve"> </w:t>
      </w:r>
      <w:r>
        <w:t>people</w:t>
      </w:r>
      <w:r>
        <w:rPr>
          <w:spacing w:val="-14"/>
        </w:rPr>
        <w:t xml:space="preserve"> </w:t>
      </w:r>
      <w:r>
        <w:t>in</w:t>
      </w:r>
      <w:r>
        <w:rPr>
          <w:spacing w:val="-13"/>
        </w:rPr>
        <w:t xml:space="preserve"> </w:t>
      </w:r>
      <w:r>
        <w:t xml:space="preserve">remote locations, amplify their voices and include them in training opportunities and in-person meetings and community activities. As Kenya strives to achieve universal primary education by 2030, over </w:t>
      </w:r>
      <w:r>
        <w:rPr>
          <w:b/>
        </w:rPr>
        <w:t>200 young</w:t>
      </w:r>
      <w:r>
        <w:rPr>
          <w:b/>
          <w:spacing w:val="-6"/>
        </w:rPr>
        <w:t xml:space="preserve"> </w:t>
      </w:r>
      <w:r>
        <w:rPr>
          <w:b/>
        </w:rPr>
        <w:t>people</w:t>
      </w:r>
      <w:r>
        <w:rPr>
          <w:b/>
          <w:spacing w:val="-6"/>
        </w:rPr>
        <w:t xml:space="preserve"> </w:t>
      </w:r>
      <w:r>
        <w:t>registered</w:t>
      </w:r>
      <w:r>
        <w:rPr>
          <w:spacing w:val="-6"/>
        </w:rPr>
        <w:t xml:space="preserve"> </w:t>
      </w:r>
      <w:r>
        <w:t>on</w:t>
      </w:r>
      <w:r>
        <w:rPr>
          <w:spacing w:val="-9"/>
        </w:rPr>
        <w:t xml:space="preserve"> </w:t>
      </w:r>
      <w:proofErr w:type="spellStart"/>
      <w:r>
        <w:t>Yunitok</w:t>
      </w:r>
      <w:proofErr w:type="spellEnd"/>
      <w:r>
        <w:rPr>
          <w:spacing w:val="-6"/>
        </w:rPr>
        <w:t xml:space="preserve"> </w:t>
      </w:r>
      <w:r>
        <w:t>are</w:t>
      </w:r>
      <w:r>
        <w:rPr>
          <w:spacing w:val="-6"/>
        </w:rPr>
        <w:t xml:space="preserve"> </w:t>
      </w:r>
      <w:r>
        <w:t>contributing</w:t>
      </w:r>
      <w:r>
        <w:rPr>
          <w:spacing w:val="-6"/>
        </w:rPr>
        <w:t xml:space="preserve"> </w:t>
      </w:r>
      <w:r>
        <w:t>to</w:t>
      </w:r>
      <w:r>
        <w:rPr>
          <w:spacing w:val="-9"/>
        </w:rPr>
        <w:t xml:space="preserve"> </w:t>
      </w:r>
      <w:r>
        <w:t>this</w:t>
      </w:r>
      <w:r>
        <w:rPr>
          <w:spacing w:val="-5"/>
        </w:rPr>
        <w:t xml:space="preserve"> </w:t>
      </w:r>
      <w:r>
        <w:t>goal</w:t>
      </w:r>
      <w:r>
        <w:rPr>
          <w:spacing w:val="-5"/>
        </w:rPr>
        <w:t xml:space="preserve"> </w:t>
      </w:r>
      <w:r>
        <w:t>by</w:t>
      </w:r>
      <w:r>
        <w:rPr>
          <w:spacing w:val="-6"/>
        </w:rPr>
        <w:t xml:space="preserve"> </w:t>
      </w:r>
      <w:r>
        <w:t>collecting,</w:t>
      </w:r>
      <w:r>
        <w:rPr>
          <w:spacing w:val="-6"/>
        </w:rPr>
        <w:t xml:space="preserve"> </w:t>
      </w:r>
      <w:r>
        <w:t>verifying</w:t>
      </w:r>
      <w:r>
        <w:rPr>
          <w:spacing w:val="-9"/>
        </w:rPr>
        <w:t xml:space="preserve"> </w:t>
      </w:r>
      <w:r>
        <w:t>and</w:t>
      </w:r>
      <w:r>
        <w:rPr>
          <w:spacing w:val="-6"/>
        </w:rPr>
        <w:t xml:space="preserve"> </w:t>
      </w:r>
      <w:proofErr w:type="spellStart"/>
      <w:r>
        <w:t>analysing</w:t>
      </w:r>
      <w:proofErr w:type="spellEnd"/>
      <w:r>
        <w:t xml:space="preserve"> data</w:t>
      </w:r>
      <w:r>
        <w:rPr>
          <w:spacing w:val="-4"/>
        </w:rPr>
        <w:t xml:space="preserve"> </w:t>
      </w:r>
      <w:r>
        <w:t>needed</w:t>
      </w:r>
      <w:r>
        <w:rPr>
          <w:spacing w:val="-5"/>
        </w:rPr>
        <w:t xml:space="preserve"> </w:t>
      </w:r>
      <w:r>
        <w:t>to</w:t>
      </w:r>
      <w:r>
        <w:rPr>
          <w:spacing w:val="-5"/>
        </w:rPr>
        <w:t xml:space="preserve"> </w:t>
      </w:r>
      <w:r>
        <w:t>reach</w:t>
      </w:r>
      <w:r>
        <w:rPr>
          <w:spacing w:val="-3"/>
        </w:rPr>
        <w:t xml:space="preserve"> </w:t>
      </w:r>
      <w:r>
        <w:rPr>
          <w:b/>
        </w:rPr>
        <w:t>Out</w:t>
      </w:r>
      <w:r>
        <w:rPr>
          <w:b/>
          <w:spacing w:val="-4"/>
        </w:rPr>
        <w:t xml:space="preserve"> </w:t>
      </w:r>
      <w:r>
        <w:rPr>
          <w:b/>
        </w:rPr>
        <w:t>of</w:t>
      </w:r>
      <w:r>
        <w:rPr>
          <w:b/>
          <w:spacing w:val="-2"/>
        </w:rPr>
        <w:t xml:space="preserve"> </w:t>
      </w:r>
      <w:r>
        <w:rPr>
          <w:b/>
        </w:rPr>
        <w:t>School</w:t>
      </w:r>
      <w:r>
        <w:rPr>
          <w:b/>
          <w:spacing w:val="-4"/>
        </w:rPr>
        <w:t xml:space="preserve"> </w:t>
      </w:r>
      <w:r>
        <w:rPr>
          <w:b/>
        </w:rPr>
        <w:t>Children</w:t>
      </w:r>
      <w:r>
        <w:rPr>
          <w:b/>
          <w:spacing w:val="-5"/>
        </w:rPr>
        <w:t xml:space="preserve"> </w:t>
      </w:r>
      <w:r>
        <w:rPr>
          <w:b/>
        </w:rPr>
        <w:t xml:space="preserve">(OOSC) </w:t>
      </w:r>
      <w:r>
        <w:t>and</w:t>
      </w:r>
      <w:r>
        <w:rPr>
          <w:spacing w:val="-2"/>
        </w:rPr>
        <w:t xml:space="preserve"> </w:t>
      </w:r>
      <w:r>
        <w:t>young</w:t>
      </w:r>
      <w:r>
        <w:rPr>
          <w:spacing w:val="-2"/>
        </w:rPr>
        <w:t xml:space="preserve"> </w:t>
      </w:r>
      <w:r>
        <w:t>people</w:t>
      </w:r>
      <w:r>
        <w:rPr>
          <w:spacing w:val="-4"/>
        </w:rPr>
        <w:t xml:space="preserve"> </w:t>
      </w:r>
      <w:r>
        <w:t>across</w:t>
      </w:r>
      <w:r>
        <w:rPr>
          <w:spacing w:val="-6"/>
        </w:rPr>
        <w:t xml:space="preserve"> </w:t>
      </w:r>
      <w:r>
        <w:rPr>
          <w:b/>
        </w:rPr>
        <w:t>16</w:t>
      </w:r>
      <w:r>
        <w:rPr>
          <w:b/>
          <w:spacing w:val="-2"/>
        </w:rPr>
        <w:t xml:space="preserve"> </w:t>
      </w:r>
      <w:r>
        <w:rPr>
          <w:b/>
        </w:rPr>
        <w:t>counties</w:t>
      </w:r>
      <w:r>
        <w:rPr>
          <w:b/>
          <w:spacing w:val="-3"/>
        </w:rPr>
        <w:t xml:space="preserve"> </w:t>
      </w:r>
      <w:r>
        <w:t>in</w:t>
      </w:r>
      <w:r>
        <w:rPr>
          <w:spacing w:val="-2"/>
        </w:rPr>
        <w:t xml:space="preserve"> </w:t>
      </w:r>
      <w:r>
        <w:t>Kenya who remain excluded from education. The data collected will make it possible to better identify who they</w:t>
      </w:r>
      <w:r>
        <w:rPr>
          <w:spacing w:val="-11"/>
        </w:rPr>
        <w:t xml:space="preserve"> </w:t>
      </w:r>
      <w:r>
        <w:t>are,</w:t>
      </w:r>
      <w:r>
        <w:rPr>
          <w:spacing w:val="-11"/>
        </w:rPr>
        <w:t xml:space="preserve"> </w:t>
      </w:r>
      <w:r>
        <w:t>where</w:t>
      </w:r>
      <w:r>
        <w:rPr>
          <w:spacing w:val="-13"/>
        </w:rPr>
        <w:t xml:space="preserve"> </w:t>
      </w:r>
      <w:r>
        <w:t>they</w:t>
      </w:r>
      <w:r>
        <w:rPr>
          <w:spacing w:val="-13"/>
        </w:rPr>
        <w:t xml:space="preserve"> </w:t>
      </w:r>
      <w:r>
        <w:t>live</w:t>
      </w:r>
      <w:r>
        <w:rPr>
          <w:spacing w:val="-11"/>
        </w:rPr>
        <w:t xml:space="preserve"> </w:t>
      </w:r>
      <w:r>
        <w:t>and</w:t>
      </w:r>
      <w:r>
        <w:rPr>
          <w:spacing w:val="-11"/>
        </w:rPr>
        <w:t xml:space="preserve"> </w:t>
      </w:r>
      <w:r>
        <w:t>the</w:t>
      </w:r>
      <w:r>
        <w:rPr>
          <w:spacing w:val="-9"/>
        </w:rPr>
        <w:t xml:space="preserve"> </w:t>
      </w:r>
      <w:proofErr w:type="gramStart"/>
      <w:r>
        <w:t>barriers</w:t>
      </w:r>
      <w:proofErr w:type="gramEnd"/>
      <w:r>
        <w:rPr>
          <w:spacing w:val="-12"/>
        </w:rPr>
        <w:t xml:space="preserve"> </w:t>
      </w:r>
      <w:r>
        <w:t>they</w:t>
      </w:r>
      <w:r>
        <w:rPr>
          <w:spacing w:val="-13"/>
        </w:rPr>
        <w:t xml:space="preserve"> </w:t>
      </w:r>
      <w:r>
        <w:t>face</w:t>
      </w:r>
      <w:r w:rsidR="001609E5">
        <w:t xml:space="preserve"> in order</w:t>
      </w:r>
      <w:r>
        <w:rPr>
          <w:spacing w:val="-13"/>
        </w:rPr>
        <w:t xml:space="preserve"> </w:t>
      </w:r>
      <w:r>
        <w:t>to</w:t>
      </w:r>
      <w:r>
        <w:rPr>
          <w:spacing w:val="-11"/>
        </w:rPr>
        <w:t xml:space="preserve"> </w:t>
      </w:r>
      <w:r>
        <w:t>plan</w:t>
      </w:r>
      <w:r>
        <w:rPr>
          <w:spacing w:val="-11"/>
        </w:rPr>
        <w:t xml:space="preserve"> </w:t>
      </w:r>
      <w:r>
        <w:t>for</w:t>
      </w:r>
      <w:r>
        <w:rPr>
          <w:spacing w:val="-9"/>
        </w:rPr>
        <w:t xml:space="preserve"> </w:t>
      </w:r>
      <w:r>
        <w:rPr>
          <w:b/>
        </w:rPr>
        <w:t>accelerated</w:t>
      </w:r>
      <w:r>
        <w:rPr>
          <w:b/>
          <w:spacing w:val="-11"/>
        </w:rPr>
        <w:t xml:space="preserve"> </w:t>
      </w:r>
      <w:r>
        <w:rPr>
          <w:b/>
        </w:rPr>
        <w:t>education</w:t>
      </w:r>
      <w:r>
        <w:rPr>
          <w:b/>
          <w:spacing w:val="-11"/>
        </w:rPr>
        <w:t xml:space="preserve"> </w:t>
      </w:r>
      <w:r>
        <w:rPr>
          <w:b/>
        </w:rPr>
        <w:t>programs</w:t>
      </w:r>
      <w:r>
        <w:rPr>
          <w:b/>
          <w:spacing w:val="-13"/>
        </w:rPr>
        <w:t xml:space="preserve"> </w:t>
      </w:r>
      <w:r>
        <w:rPr>
          <w:b/>
        </w:rPr>
        <w:t xml:space="preserve">(AEP) </w:t>
      </w:r>
      <w:r>
        <w:t xml:space="preserve">as well as support appropriate policies. This not only provides a scaling opportunity for </w:t>
      </w:r>
      <w:proofErr w:type="spellStart"/>
      <w:r>
        <w:t>Yunitok</w:t>
      </w:r>
      <w:proofErr w:type="spellEnd"/>
      <w:r>
        <w:t xml:space="preserve"> and YOMA but also builds on funding from Educate A Child.</w:t>
      </w:r>
      <w:r>
        <w:rPr>
          <w:vertAlign w:val="superscript"/>
        </w:rPr>
        <w:t>16</w:t>
      </w:r>
    </w:p>
    <w:p w14:paraId="2EC8D487" w14:textId="77777777" w:rsidR="00BC5305" w:rsidRDefault="00BC5305">
      <w:pPr>
        <w:pStyle w:val="BodyText"/>
        <w:spacing w:before="3"/>
        <w:rPr>
          <w:sz w:val="25"/>
        </w:rPr>
      </w:pPr>
    </w:p>
    <w:p w14:paraId="698E18E1" w14:textId="09C11C94" w:rsidR="00BC5305" w:rsidRDefault="00716A09">
      <w:pPr>
        <w:pStyle w:val="BodyText"/>
        <w:spacing w:line="276" w:lineRule="auto"/>
        <w:ind w:left="1120" w:right="732"/>
        <w:jc w:val="both"/>
      </w:pPr>
      <w:r>
        <w:t xml:space="preserve">Finally, the programme leveraged ongoing work on social innovation programmes such as UPSHIFT and the GenU </w:t>
      </w:r>
      <w:proofErr w:type="spellStart"/>
      <w:r>
        <w:t>imaGen</w:t>
      </w:r>
      <w:proofErr w:type="spellEnd"/>
      <w:r>
        <w:t xml:space="preserve"> Ventures programme (formerly called the Youth Challenge). To increase the participation</w:t>
      </w:r>
      <w:r>
        <w:rPr>
          <w:spacing w:val="-10"/>
        </w:rPr>
        <w:t xml:space="preserve"> </w:t>
      </w:r>
      <w:r>
        <w:t>of</w:t>
      </w:r>
      <w:r>
        <w:rPr>
          <w:spacing w:val="-9"/>
        </w:rPr>
        <w:t xml:space="preserve"> </w:t>
      </w:r>
      <w:r>
        <w:t>young</w:t>
      </w:r>
      <w:r>
        <w:rPr>
          <w:spacing w:val="-10"/>
        </w:rPr>
        <w:t xml:space="preserve"> </w:t>
      </w:r>
      <w:r>
        <w:t>innovators,</w:t>
      </w:r>
      <w:r>
        <w:rPr>
          <w:spacing w:val="-9"/>
        </w:rPr>
        <w:t xml:space="preserve"> </w:t>
      </w:r>
      <w:r>
        <w:t>UNICEF</w:t>
      </w:r>
      <w:r>
        <w:rPr>
          <w:spacing w:val="-8"/>
        </w:rPr>
        <w:t xml:space="preserve"> </w:t>
      </w:r>
      <w:r>
        <w:t>worked</w:t>
      </w:r>
      <w:r>
        <w:rPr>
          <w:spacing w:val="-9"/>
        </w:rPr>
        <w:t xml:space="preserve"> </w:t>
      </w:r>
      <w:r>
        <w:t>closely</w:t>
      </w:r>
      <w:r>
        <w:rPr>
          <w:spacing w:val="-10"/>
        </w:rPr>
        <w:t xml:space="preserve"> </w:t>
      </w:r>
      <w:r>
        <w:t>with</w:t>
      </w:r>
      <w:r>
        <w:rPr>
          <w:spacing w:val="-11"/>
        </w:rPr>
        <w:t xml:space="preserve"> </w:t>
      </w:r>
      <w:r>
        <w:t>the</w:t>
      </w:r>
      <w:r>
        <w:rPr>
          <w:spacing w:val="-9"/>
        </w:rPr>
        <w:t xml:space="preserve"> </w:t>
      </w:r>
      <w:r>
        <w:t>State</w:t>
      </w:r>
      <w:r>
        <w:rPr>
          <w:spacing w:val="-9"/>
        </w:rPr>
        <w:t xml:space="preserve"> </w:t>
      </w:r>
      <w:r>
        <w:t>Department</w:t>
      </w:r>
      <w:r>
        <w:rPr>
          <w:spacing w:val="-9"/>
        </w:rPr>
        <w:t xml:space="preserve"> </w:t>
      </w:r>
      <w:r>
        <w:t>of</w:t>
      </w:r>
      <w:r>
        <w:rPr>
          <w:spacing w:val="-9"/>
        </w:rPr>
        <w:t xml:space="preserve"> </w:t>
      </w:r>
      <w:r>
        <w:t>Youth</w:t>
      </w:r>
      <w:r>
        <w:rPr>
          <w:spacing w:val="-10"/>
        </w:rPr>
        <w:t xml:space="preserve"> </w:t>
      </w:r>
      <w:r>
        <w:t>Affairs (SDYA)</w:t>
      </w:r>
      <w:r>
        <w:rPr>
          <w:spacing w:val="-2"/>
        </w:rPr>
        <w:t xml:space="preserve"> </w:t>
      </w:r>
      <w:r>
        <w:t>and</w:t>
      </w:r>
      <w:r>
        <w:rPr>
          <w:spacing w:val="-2"/>
        </w:rPr>
        <w:t xml:space="preserve"> </w:t>
      </w:r>
      <w:r>
        <w:t>supported</w:t>
      </w:r>
      <w:r>
        <w:rPr>
          <w:spacing w:val="-2"/>
        </w:rPr>
        <w:t xml:space="preserve"> </w:t>
      </w:r>
      <w:r>
        <w:t>over</w:t>
      </w:r>
      <w:r>
        <w:rPr>
          <w:spacing w:val="-1"/>
        </w:rPr>
        <w:t xml:space="preserve"> </w:t>
      </w:r>
      <w:r>
        <w:rPr>
          <w:b/>
        </w:rPr>
        <w:t>200</w:t>
      </w:r>
      <w:r>
        <w:rPr>
          <w:b/>
          <w:spacing w:val="-2"/>
        </w:rPr>
        <w:t xml:space="preserve"> </w:t>
      </w:r>
      <w:r>
        <w:t>young</w:t>
      </w:r>
      <w:r>
        <w:rPr>
          <w:spacing w:val="-2"/>
        </w:rPr>
        <w:t xml:space="preserve"> </w:t>
      </w:r>
      <w:r>
        <w:t>people</w:t>
      </w:r>
      <w:r>
        <w:rPr>
          <w:spacing w:val="-2"/>
        </w:rPr>
        <w:t xml:space="preserve"> </w:t>
      </w:r>
      <w:r>
        <w:t>to</w:t>
      </w:r>
      <w:r>
        <w:rPr>
          <w:spacing w:val="-2"/>
        </w:rPr>
        <w:t xml:space="preserve"> </w:t>
      </w:r>
      <w:r>
        <w:t>participate</w:t>
      </w:r>
      <w:r>
        <w:rPr>
          <w:spacing w:val="-2"/>
        </w:rPr>
        <w:t xml:space="preserve"> </w:t>
      </w:r>
      <w:r>
        <w:t>in</w:t>
      </w:r>
      <w:r>
        <w:rPr>
          <w:spacing w:val="-1"/>
        </w:rPr>
        <w:t xml:space="preserve"> </w:t>
      </w:r>
      <w:r>
        <w:t>the</w:t>
      </w:r>
      <w:r>
        <w:rPr>
          <w:spacing w:val="-4"/>
        </w:rPr>
        <w:t xml:space="preserve"> </w:t>
      </w:r>
      <w:proofErr w:type="spellStart"/>
      <w:r>
        <w:t>imaGen</w:t>
      </w:r>
      <w:proofErr w:type="spellEnd"/>
      <w:r>
        <w:rPr>
          <w:spacing w:val="-2"/>
        </w:rPr>
        <w:t xml:space="preserve"> </w:t>
      </w:r>
      <w:r>
        <w:t>Ventures youth</w:t>
      </w:r>
      <w:r>
        <w:rPr>
          <w:spacing w:val="-2"/>
        </w:rPr>
        <w:t xml:space="preserve"> </w:t>
      </w:r>
      <w:r>
        <w:t xml:space="preserve">challenges both virtually and in-person at the </w:t>
      </w:r>
      <w:proofErr w:type="spellStart"/>
      <w:r>
        <w:t>Ajira</w:t>
      </w:r>
      <w:proofErr w:type="spellEnd"/>
      <w:r>
        <w:t xml:space="preserve"> Digital/</w:t>
      </w:r>
      <w:proofErr w:type="spellStart"/>
      <w:r>
        <w:t>Jitume</w:t>
      </w:r>
      <w:proofErr w:type="spellEnd"/>
      <w:r>
        <w:t xml:space="preserve"> </w:t>
      </w:r>
      <w:proofErr w:type="spellStart"/>
      <w:r>
        <w:t>centres</w:t>
      </w:r>
      <w:proofErr w:type="spellEnd"/>
      <w:r>
        <w:t xml:space="preserve">. </w:t>
      </w:r>
      <w:r>
        <w:rPr>
          <w:b/>
        </w:rPr>
        <w:t xml:space="preserve">Six </w:t>
      </w:r>
      <w:r w:rsidR="001609E5">
        <w:rPr>
          <w:b/>
        </w:rPr>
        <w:t xml:space="preserve">winning </w:t>
      </w:r>
      <w:r>
        <w:t>teams</w:t>
      </w:r>
      <w:r w:rsidR="001609E5">
        <w:t xml:space="preserve"> at national </w:t>
      </w:r>
      <w:proofErr w:type="gramStart"/>
      <w:r w:rsidR="001609E5">
        <w:t xml:space="preserve">level </w:t>
      </w:r>
      <w:r>
        <w:t xml:space="preserve"> are</w:t>
      </w:r>
      <w:proofErr w:type="gramEnd"/>
      <w:r>
        <w:t xml:space="preserve"> employing over </w:t>
      </w:r>
      <w:r>
        <w:rPr>
          <w:b/>
        </w:rPr>
        <w:t xml:space="preserve">479 </w:t>
      </w:r>
      <w:r>
        <w:t>young people in their communities in scaling their registered businesses/start-ups and</w:t>
      </w:r>
      <w:r>
        <w:rPr>
          <w:spacing w:val="-7"/>
        </w:rPr>
        <w:t xml:space="preserve"> </w:t>
      </w:r>
      <w:r>
        <w:t>have</w:t>
      </w:r>
      <w:r>
        <w:rPr>
          <w:spacing w:val="-7"/>
        </w:rPr>
        <w:t xml:space="preserve"> </w:t>
      </w:r>
      <w:r>
        <w:t>registered</w:t>
      </w:r>
      <w:r>
        <w:rPr>
          <w:spacing w:val="-7"/>
        </w:rPr>
        <w:t xml:space="preserve"> </w:t>
      </w:r>
      <w:r>
        <w:t>revenue</w:t>
      </w:r>
      <w:r>
        <w:rPr>
          <w:spacing w:val="-8"/>
        </w:rPr>
        <w:t xml:space="preserve"> </w:t>
      </w:r>
      <w:r>
        <w:t>of</w:t>
      </w:r>
      <w:r>
        <w:rPr>
          <w:spacing w:val="-6"/>
        </w:rPr>
        <w:t xml:space="preserve"> </w:t>
      </w:r>
      <w:r>
        <w:t>$10,000</w:t>
      </w:r>
      <w:r>
        <w:rPr>
          <w:spacing w:val="-9"/>
        </w:rPr>
        <w:t xml:space="preserve"> </w:t>
      </w:r>
      <w:r>
        <w:t>as</w:t>
      </w:r>
      <w:r>
        <w:rPr>
          <w:spacing w:val="-6"/>
        </w:rPr>
        <w:t xml:space="preserve"> </w:t>
      </w:r>
      <w:r>
        <w:t>of</w:t>
      </w:r>
      <w:r>
        <w:rPr>
          <w:spacing w:val="-6"/>
        </w:rPr>
        <w:t xml:space="preserve"> </w:t>
      </w:r>
      <w:r>
        <w:t>July</w:t>
      </w:r>
      <w:r>
        <w:rPr>
          <w:spacing w:val="-7"/>
        </w:rPr>
        <w:t xml:space="preserve"> </w:t>
      </w:r>
      <w:r>
        <w:t>2022.</w:t>
      </w:r>
      <w:r>
        <w:rPr>
          <w:spacing w:val="-3"/>
        </w:rPr>
        <w:t xml:space="preserve"> </w:t>
      </w:r>
      <w:r>
        <w:t>Kenya</w:t>
      </w:r>
      <w:r>
        <w:rPr>
          <w:spacing w:val="-7"/>
        </w:rPr>
        <w:t xml:space="preserve"> </w:t>
      </w:r>
      <w:r>
        <w:t>has</w:t>
      </w:r>
      <w:r>
        <w:rPr>
          <w:spacing w:val="-6"/>
        </w:rPr>
        <w:t xml:space="preserve"> </w:t>
      </w:r>
      <w:r>
        <w:t>produced</w:t>
      </w:r>
      <w:r>
        <w:rPr>
          <w:spacing w:val="-9"/>
        </w:rPr>
        <w:t xml:space="preserve"> </w:t>
      </w:r>
      <w:r>
        <w:t>two</w:t>
      </w:r>
      <w:r>
        <w:rPr>
          <w:spacing w:val="-7"/>
        </w:rPr>
        <w:t xml:space="preserve"> </w:t>
      </w:r>
      <w:r>
        <w:t>winning</w:t>
      </w:r>
      <w:r>
        <w:rPr>
          <w:spacing w:val="-7"/>
        </w:rPr>
        <w:t xml:space="preserve"> </w:t>
      </w:r>
      <w:r>
        <w:t>teams</w:t>
      </w:r>
      <w:r w:rsidR="001609E5">
        <w:t xml:space="preserve"> at global level</w:t>
      </w:r>
      <w:r>
        <w:rPr>
          <w:spacing w:val="-9"/>
        </w:rPr>
        <w:t xml:space="preserve"> </w:t>
      </w:r>
      <w:r>
        <w:t>in</w:t>
      </w:r>
      <w:r>
        <w:rPr>
          <w:spacing w:val="-10"/>
        </w:rPr>
        <w:t xml:space="preserve"> </w:t>
      </w:r>
      <w:r>
        <w:t>two consecutive</w:t>
      </w:r>
      <w:r>
        <w:rPr>
          <w:spacing w:val="-14"/>
        </w:rPr>
        <w:t xml:space="preserve"> </w:t>
      </w:r>
      <w:r>
        <w:t>years:</w:t>
      </w:r>
      <w:r>
        <w:rPr>
          <w:spacing w:val="27"/>
        </w:rPr>
        <w:t xml:space="preserve"> </w:t>
      </w:r>
      <w:hyperlink r:id="rId49">
        <w:proofErr w:type="spellStart"/>
        <w:r>
          <w:rPr>
            <w:color w:val="0462C1"/>
            <w:u w:val="single" w:color="0462C1"/>
          </w:rPr>
          <w:t>Motobrix</w:t>
        </w:r>
        <w:proofErr w:type="spellEnd"/>
        <w:r>
          <w:rPr>
            <w:color w:val="0462C1"/>
            <w:spacing w:val="-14"/>
            <w:u w:val="single" w:color="0462C1"/>
          </w:rPr>
          <w:t xml:space="preserve"> </w:t>
        </w:r>
        <w:r>
          <w:rPr>
            <w:color w:val="0462C1"/>
            <w:u w:val="single" w:color="0462C1"/>
          </w:rPr>
          <w:t>in</w:t>
        </w:r>
        <w:r>
          <w:rPr>
            <w:color w:val="0462C1"/>
            <w:spacing w:val="-14"/>
            <w:u w:val="single" w:color="0462C1"/>
          </w:rPr>
          <w:t xml:space="preserve"> </w:t>
        </w:r>
        <w:r>
          <w:rPr>
            <w:color w:val="0462C1"/>
            <w:u w:val="single" w:color="0462C1"/>
          </w:rPr>
          <w:t>2021</w:t>
        </w:r>
      </w:hyperlink>
      <w:r>
        <w:rPr>
          <w:color w:val="0462C1"/>
          <w:spacing w:val="-13"/>
        </w:rPr>
        <w:t xml:space="preserve"> </w:t>
      </w:r>
      <w:r>
        <w:t>and</w:t>
      </w:r>
      <w:r>
        <w:rPr>
          <w:spacing w:val="-14"/>
        </w:rPr>
        <w:t xml:space="preserve"> </w:t>
      </w:r>
      <w:hyperlink r:id="rId50">
        <w:proofErr w:type="spellStart"/>
        <w:r>
          <w:rPr>
            <w:color w:val="0462C1"/>
            <w:u w:val="single" w:color="0462C1"/>
          </w:rPr>
          <w:t>Saniwise</w:t>
        </w:r>
        <w:proofErr w:type="spellEnd"/>
        <w:r>
          <w:rPr>
            <w:color w:val="0462C1"/>
            <w:spacing w:val="-14"/>
            <w:u w:val="single" w:color="0462C1"/>
          </w:rPr>
          <w:t xml:space="preserve"> </w:t>
        </w:r>
        <w:r>
          <w:rPr>
            <w:color w:val="0462C1"/>
            <w:u w:val="single" w:color="0462C1"/>
          </w:rPr>
          <w:t>Toilet</w:t>
        </w:r>
        <w:r>
          <w:rPr>
            <w:color w:val="0462C1"/>
            <w:spacing w:val="-13"/>
            <w:u w:val="single" w:color="0462C1"/>
          </w:rPr>
          <w:t xml:space="preserve"> </w:t>
        </w:r>
        <w:r>
          <w:rPr>
            <w:color w:val="0462C1"/>
            <w:u w:val="single" w:color="0462C1"/>
          </w:rPr>
          <w:t>in</w:t>
        </w:r>
        <w:r>
          <w:rPr>
            <w:color w:val="0462C1"/>
            <w:spacing w:val="-14"/>
            <w:u w:val="single" w:color="0462C1"/>
          </w:rPr>
          <w:t xml:space="preserve"> </w:t>
        </w:r>
        <w:r>
          <w:rPr>
            <w:color w:val="0462C1"/>
            <w:u w:val="single" w:color="0462C1"/>
          </w:rPr>
          <w:t>2022</w:t>
        </w:r>
        <w:r>
          <w:rPr>
            <w:i/>
            <w:color w:val="0462C1"/>
            <w:u w:val="single" w:color="0462C1"/>
          </w:rPr>
          <w:t>.</w:t>
        </w:r>
      </w:hyperlink>
      <w:r>
        <w:rPr>
          <w:i/>
          <w:color w:val="0462C1"/>
          <w:spacing w:val="-14"/>
        </w:rPr>
        <w:t xml:space="preserve"> </w:t>
      </w:r>
      <w:r>
        <w:t>These</w:t>
      </w:r>
      <w:r>
        <w:rPr>
          <w:spacing w:val="-14"/>
        </w:rPr>
        <w:t xml:space="preserve"> </w:t>
      </w:r>
      <w:r>
        <w:t>start-ups</w:t>
      </w:r>
      <w:r>
        <w:rPr>
          <w:spacing w:val="-13"/>
        </w:rPr>
        <w:t xml:space="preserve"> </w:t>
      </w:r>
      <w:r>
        <w:t>include</w:t>
      </w:r>
      <w:r>
        <w:rPr>
          <w:spacing w:val="-14"/>
        </w:rPr>
        <w:t xml:space="preserve"> </w:t>
      </w:r>
      <w:r>
        <w:t>young</w:t>
      </w:r>
      <w:r>
        <w:rPr>
          <w:spacing w:val="-14"/>
        </w:rPr>
        <w:t xml:space="preserve"> </w:t>
      </w:r>
      <w:r>
        <w:t>people from refugee communities and the surrounding host communit</w:t>
      </w:r>
      <w:r w:rsidR="001609E5">
        <w:t>ies</w:t>
      </w:r>
      <w:r>
        <w:t>.</w:t>
      </w:r>
    </w:p>
    <w:p w14:paraId="0B5D67C7" w14:textId="77777777" w:rsidR="00BC5305" w:rsidRDefault="00BC5305">
      <w:pPr>
        <w:pStyle w:val="BodyText"/>
        <w:rPr>
          <w:sz w:val="20"/>
        </w:rPr>
      </w:pPr>
    </w:p>
    <w:p w14:paraId="1962F052" w14:textId="77777777" w:rsidR="00BC5305" w:rsidRDefault="00BC5305">
      <w:pPr>
        <w:pStyle w:val="BodyText"/>
        <w:rPr>
          <w:sz w:val="20"/>
        </w:rPr>
      </w:pPr>
    </w:p>
    <w:p w14:paraId="03AA4805" w14:textId="77777777" w:rsidR="00BC5305" w:rsidRDefault="00BC5305">
      <w:pPr>
        <w:pStyle w:val="BodyText"/>
        <w:rPr>
          <w:sz w:val="20"/>
        </w:rPr>
      </w:pPr>
    </w:p>
    <w:p w14:paraId="36998D35" w14:textId="77777777" w:rsidR="00BC5305" w:rsidRDefault="00365317">
      <w:pPr>
        <w:pStyle w:val="BodyText"/>
        <w:rPr>
          <w:sz w:val="18"/>
        </w:rPr>
      </w:pPr>
      <w:r>
        <w:pict w14:anchorId="380D04B4">
          <v:rect id="docshape42" o:spid="_x0000_s1079" style="position:absolute;margin-left:1in;margin-top:11.6pt;width:2in;height:.6pt;z-index:-251643904;mso-wrap-distance-left:0;mso-wrap-distance-right:0;mso-position-horizontal-relative:page" fillcolor="black" stroked="f">
            <w10:wrap type="topAndBottom" anchorx="page"/>
          </v:rect>
        </w:pict>
      </w:r>
    </w:p>
    <w:p w14:paraId="74551650" w14:textId="77777777" w:rsidR="00BC5305" w:rsidRDefault="00BC5305">
      <w:pPr>
        <w:rPr>
          <w:sz w:val="18"/>
        </w:rPr>
        <w:sectPr w:rsidR="00BC5305" w:rsidSect="000609FA">
          <w:headerReference w:type="default" r:id="rId51"/>
          <w:footerReference w:type="default" r:id="rId52"/>
          <w:pgSz w:w="11910" w:h="16840"/>
          <w:pgMar w:top="500" w:right="700" w:bottom="450" w:left="320" w:header="0" w:footer="1000" w:gutter="0"/>
          <w:cols w:space="720"/>
        </w:sectPr>
      </w:pPr>
    </w:p>
    <w:p w14:paraId="7F45F5F1" w14:textId="77777777" w:rsidR="00BC5305" w:rsidRDefault="00BC5305">
      <w:pPr>
        <w:pStyle w:val="BodyText"/>
        <w:rPr>
          <w:sz w:val="20"/>
        </w:rPr>
      </w:pPr>
    </w:p>
    <w:p w14:paraId="39F91A8F" w14:textId="77777777" w:rsidR="00BC5305" w:rsidRDefault="00BC5305">
      <w:pPr>
        <w:pStyle w:val="BodyText"/>
        <w:rPr>
          <w:sz w:val="20"/>
        </w:rPr>
      </w:pPr>
    </w:p>
    <w:p w14:paraId="247CAB1B" w14:textId="77777777" w:rsidR="00BC5305" w:rsidRDefault="00BC5305">
      <w:pPr>
        <w:pStyle w:val="BodyText"/>
        <w:rPr>
          <w:sz w:val="25"/>
        </w:rPr>
      </w:pPr>
    </w:p>
    <w:p w14:paraId="5DBCE567" w14:textId="77777777" w:rsidR="00BC5305" w:rsidRDefault="00716A09">
      <w:pPr>
        <w:pStyle w:val="Heading1"/>
        <w:numPr>
          <w:ilvl w:val="0"/>
          <w:numId w:val="13"/>
        </w:numPr>
        <w:tabs>
          <w:tab w:val="left" w:pos="1841"/>
        </w:tabs>
        <w:spacing w:before="91"/>
        <w:jc w:val="both"/>
      </w:pPr>
      <w:r>
        <w:rPr>
          <w:noProof/>
        </w:rPr>
        <w:drawing>
          <wp:anchor distT="0" distB="0" distL="0" distR="0" simplePos="0" relativeHeight="251655168" behindDoc="0" locked="0" layoutInCell="1" allowOverlap="1" wp14:anchorId="667A3851" wp14:editId="79CF6DD7">
            <wp:simplePos x="0" y="0"/>
            <wp:positionH relativeFrom="page">
              <wp:posOffset>276368</wp:posOffset>
            </wp:positionH>
            <wp:positionV relativeFrom="paragraph">
              <wp:posOffset>-477762</wp:posOffset>
            </wp:positionV>
            <wp:extent cx="582786" cy="58278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9" cstate="print"/>
                    <a:stretch>
                      <a:fillRect/>
                    </a:stretch>
                  </pic:blipFill>
                  <pic:spPr>
                    <a:xfrm>
                      <a:off x="0" y="0"/>
                      <a:ext cx="582786" cy="582786"/>
                    </a:xfrm>
                    <a:prstGeom prst="rect">
                      <a:avLst/>
                    </a:prstGeom>
                  </pic:spPr>
                </pic:pic>
              </a:graphicData>
            </a:graphic>
          </wp:anchor>
        </w:drawing>
      </w:r>
      <w:r>
        <w:t>Knowledge</w:t>
      </w:r>
      <w:r>
        <w:rPr>
          <w:spacing w:val="-5"/>
        </w:rPr>
        <w:t xml:space="preserve"> </w:t>
      </w:r>
      <w:r>
        <w:rPr>
          <w:spacing w:val="-2"/>
        </w:rPr>
        <w:t>Management</w:t>
      </w:r>
    </w:p>
    <w:p w14:paraId="32B97BE8" w14:textId="411704D8" w:rsidR="00BC5305" w:rsidRDefault="00716A09">
      <w:pPr>
        <w:pStyle w:val="BodyText"/>
        <w:spacing w:before="38" w:line="276" w:lineRule="auto"/>
        <w:ind w:left="1120" w:right="726"/>
        <w:jc w:val="both"/>
      </w:pPr>
      <w:r>
        <w:t>In support of promoting the exchange of learning and the sharing of knowledge, the findings and examples of good practice compiled throughout the first year of the programme are an asset for its second year. Experience of and learnings about the adaptation and advancement of the Y</w:t>
      </w:r>
      <w:r w:rsidR="00C270F3">
        <w:t>oma</w:t>
      </w:r>
      <w:r>
        <w:t xml:space="preserve"> model in Kenya will inform the rollout of</w:t>
      </w:r>
      <w:r>
        <w:rPr>
          <w:spacing w:val="40"/>
        </w:rPr>
        <w:t xml:space="preserve"> </w:t>
      </w:r>
      <w:r>
        <w:t>Y</w:t>
      </w:r>
      <w:r w:rsidR="00C270F3">
        <w:t>oma</w:t>
      </w:r>
      <w:r>
        <w:t xml:space="preserve"> in other African countries. These findings will contribute to the wider body of knowledge on education, skill development, employment and engagement opportunities for young people, potentially feeding into policy recommendations at a wider organizational</w:t>
      </w:r>
      <w:r>
        <w:rPr>
          <w:spacing w:val="-10"/>
        </w:rPr>
        <w:t xml:space="preserve"> </w:t>
      </w:r>
      <w:r>
        <w:t>level</w:t>
      </w:r>
      <w:r>
        <w:rPr>
          <w:spacing w:val="-9"/>
        </w:rPr>
        <w:t xml:space="preserve"> </w:t>
      </w:r>
      <w:r>
        <w:t>and</w:t>
      </w:r>
      <w:r>
        <w:rPr>
          <w:spacing w:val="-10"/>
        </w:rPr>
        <w:t xml:space="preserve"> </w:t>
      </w:r>
      <w:r>
        <w:t>for</w:t>
      </w:r>
      <w:r>
        <w:rPr>
          <w:spacing w:val="-11"/>
        </w:rPr>
        <w:t xml:space="preserve"> </w:t>
      </w:r>
      <w:r>
        <w:t>GenU</w:t>
      </w:r>
      <w:r>
        <w:rPr>
          <w:spacing w:val="-10"/>
        </w:rPr>
        <w:t xml:space="preserve"> </w:t>
      </w:r>
      <w:r>
        <w:t>initiatives</w:t>
      </w:r>
      <w:r>
        <w:rPr>
          <w:spacing w:val="-10"/>
        </w:rPr>
        <w:t xml:space="preserve"> </w:t>
      </w:r>
      <w:r>
        <w:t>and</w:t>
      </w:r>
      <w:r>
        <w:rPr>
          <w:spacing w:val="-10"/>
        </w:rPr>
        <w:t xml:space="preserve"> </w:t>
      </w:r>
      <w:r>
        <w:t>work</w:t>
      </w:r>
      <w:r>
        <w:rPr>
          <w:spacing w:val="-12"/>
        </w:rPr>
        <w:t xml:space="preserve"> </w:t>
      </w:r>
      <w:r>
        <w:t>by</w:t>
      </w:r>
      <w:r>
        <w:rPr>
          <w:spacing w:val="-10"/>
        </w:rPr>
        <w:t xml:space="preserve"> </w:t>
      </w:r>
      <w:r>
        <w:t>GenU</w:t>
      </w:r>
      <w:r>
        <w:rPr>
          <w:spacing w:val="-10"/>
        </w:rPr>
        <w:t xml:space="preserve"> </w:t>
      </w:r>
      <w:r>
        <w:t>partners</w:t>
      </w:r>
      <w:r>
        <w:rPr>
          <w:spacing w:val="-11"/>
        </w:rPr>
        <w:t xml:space="preserve"> </w:t>
      </w:r>
      <w:r>
        <w:t>in</w:t>
      </w:r>
      <w:r>
        <w:rPr>
          <w:spacing w:val="-10"/>
        </w:rPr>
        <w:t xml:space="preserve"> </w:t>
      </w:r>
      <w:r>
        <w:t>other</w:t>
      </w:r>
      <w:r>
        <w:rPr>
          <w:spacing w:val="-10"/>
        </w:rPr>
        <w:t xml:space="preserve"> </w:t>
      </w:r>
      <w:r>
        <w:t>countries</w:t>
      </w:r>
      <w:r>
        <w:rPr>
          <w:spacing w:val="-10"/>
        </w:rPr>
        <w:t xml:space="preserve"> </w:t>
      </w:r>
      <w:r>
        <w:t>and</w:t>
      </w:r>
      <w:r>
        <w:rPr>
          <w:spacing w:val="-10"/>
        </w:rPr>
        <w:t xml:space="preserve"> </w:t>
      </w:r>
      <w:r>
        <w:t>regions. The findings will also inform GenU partners’ programmatic work.</w:t>
      </w:r>
    </w:p>
    <w:p w14:paraId="10D344CE" w14:textId="77777777" w:rsidR="00BC5305" w:rsidRDefault="00BC5305">
      <w:pPr>
        <w:pStyle w:val="BodyText"/>
        <w:spacing w:before="3"/>
        <w:rPr>
          <w:sz w:val="25"/>
        </w:rPr>
      </w:pPr>
    </w:p>
    <w:p w14:paraId="14035E4B" w14:textId="77777777" w:rsidR="00BC5305" w:rsidRDefault="00716A09">
      <w:pPr>
        <w:pStyle w:val="Heading1"/>
        <w:numPr>
          <w:ilvl w:val="0"/>
          <w:numId w:val="13"/>
        </w:numPr>
        <w:tabs>
          <w:tab w:val="left" w:pos="1841"/>
        </w:tabs>
        <w:ind w:hanging="721"/>
        <w:jc w:val="both"/>
      </w:pPr>
      <w:r>
        <w:t>Communication</w:t>
      </w:r>
      <w:r>
        <w:rPr>
          <w:spacing w:val="-7"/>
        </w:rPr>
        <w:t xml:space="preserve"> </w:t>
      </w:r>
      <w:r>
        <w:t>and</w:t>
      </w:r>
      <w:r>
        <w:rPr>
          <w:spacing w:val="-6"/>
        </w:rPr>
        <w:t xml:space="preserve"> </w:t>
      </w:r>
      <w:r>
        <w:rPr>
          <w:spacing w:val="-2"/>
        </w:rPr>
        <w:t>Visibility</w:t>
      </w:r>
    </w:p>
    <w:p w14:paraId="60451359" w14:textId="2EBB2B23" w:rsidR="00BC5305" w:rsidRDefault="00716A09">
      <w:pPr>
        <w:pStyle w:val="BodyText"/>
        <w:spacing w:before="38" w:line="276" w:lineRule="auto"/>
        <w:ind w:left="1120" w:right="729"/>
        <w:jc w:val="both"/>
      </w:pPr>
      <w:r>
        <w:t>All communication and visibility at the country level have been demonstrated with stories in social media, radio and TV highlighting the innovation challenge</w:t>
      </w:r>
      <w:r w:rsidR="004F6534">
        <w:t>s on Yoma and</w:t>
      </w:r>
      <w:r>
        <w:t xml:space="preserve"> </w:t>
      </w:r>
      <w:proofErr w:type="spellStart"/>
      <w:r>
        <w:t>imaGen</w:t>
      </w:r>
      <w:proofErr w:type="spellEnd"/>
      <w:r>
        <w:t xml:space="preserve"> Ventures winners.</w:t>
      </w:r>
    </w:p>
    <w:p w14:paraId="55042EB3" w14:textId="77777777" w:rsidR="00BC5305" w:rsidRDefault="00BC5305">
      <w:pPr>
        <w:pStyle w:val="BodyText"/>
        <w:spacing w:before="4"/>
        <w:rPr>
          <w:sz w:val="25"/>
        </w:rPr>
      </w:pPr>
    </w:p>
    <w:p w14:paraId="1C805C0D" w14:textId="77777777" w:rsidR="00BC5305" w:rsidRDefault="00716A09">
      <w:pPr>
        <w:pStyle w:val="BodyText"/>
        <w:spacing w:before="1"/>
        <w:ind w:left="1120"/>
      </w:pPr>
      <w:r>
        <w:rPr>
          <w:spacing w:val="-2"/>
        </w:rPr>
        <w:t>Aquaculture</w:t>
      </w:r>
    </w:p>
    <w:p w14:paraId="03581C18" w14:textId="77777777" w:rsidR="00BC5305" w:rsidRDefault="00365317">
      <w:pPr>
        <w:pStyle w:val="BodyText"/>
        <w:spacing w:before="37"/>
        <w:ind w:left="1120"/>
      </w:pPr>
      <w:hyperlink r:id="rId53">
        <w:r w:rsidR="00716A09">
          <w:rPr>
            <w:color w:val="0462C1"/>
            <w:spacing w:val="-2"/>
            <w:u w:val="single" w:color="0462C1"/>
          </w:rPr>
          <w:t>https://www.unicef.org/kenya/stories/catch-day-young-people-get-head-start-fish-industry</w:t>
        </w:r>
      </w:hyperlink>
    </w:p>
    <w:p w14:paraId="663A6F20" w14:textId="77777777" w:rsidR="00BC5305" w:rsidRDefault="00BC5305">
      <w:pPr>
        <w:pStyle w:val="BodyText"/>
        <w:spacing w:before="6"/>
        <w:rPr>
          <w:sz w:val="20"/>
        </w:rPr>
      </w:pPr>
    </w:p>
    <w:p w14:paraId="6AC6177B" w14:textId="77777777" w:rsidR="00BC5305" w:rsidRDefault="00716A09">
      <w:pPr>
        <w:pStyle w:val="BodyText"/>
        <w:spacing w:before="92"/>
        <w:ind w:left="1120"/>
      </w:pPr>
      <w:r>
        <w:t>Aquaculture</w:t>
      </w:r>
      <w:r>
        <w:rPr>
          <w:spacing w:val="-4"/>
        </w:rPr>
        <w:t xml:space="preserve"> </w:t>
      </w:r>
      <w:r>
        <w:t>story</w:t>
      </w:r>
      <w:r>
        <w:rPr>
          <w:spacing w:val="-4"/>
        </w:rPr>
        <w:t xml:space="preserve"> </w:t>
      </w:r>
      <w:r>
        <w:t>in</w:t>
      </w:r>
      <w:r>
        <w:rPr>
          <w:spacing w:val="-6"/>
        </w:rPr>
        <w:t xml:space="preserve"> </w:t>
      </w:r>
      <w:r>
        <w:t>the</w:t>
      </w:r>
      <w:r>
        <w:rPr>
          <w:spacing w:val="-4"/>
        </w:rPr>
        <w:t xml:space="preserve"> </w:t>
      </w:r>
      <w:r>
        <w:t>local</w:t>
      </w:r>
      <w:r>
        <w:rPr>
          <w:spacing w:val="-2"/>
        </w:rPr>
        <w:t xml:space="preserve"> newspaper:</w:t>
      </w:r>
    </w:p>
    <w:p w14:paraId="4C7FC95C" w14:textId="77777777" w:rsidR="00BC5305" w:rsidRDefault="00365317">
      <w:pPr>
        <w:pStyle w:val="BodyText"/>
        <w:spacing w:before="37"/>
        <w:ind w:left="1120"/>
      </w:pPr>
      <w:hyperlink r:id="rId54">
        <w:r w:rsidR="00716A09">
          <w:rPr>
            <w:color w:val="0462C1"/>
            <w:spacing w:val="-2"/>
            <w:u w:val="single" w:color="0462C1"/>
          </w:rPr>
          <w:t>https://www.the-star.co.ke/health/2023-03-15-young-people-get-a-head-start-in-the-fish-industry/</w:t>
        </w:r>
      </w:hyperlink>
    </w:p>
    <w:p w14:paraId="5D5CBC0A" w14:textId="77777777" w:rsidR="00BC5305" w:rsidRDefault="00BC5305">
      <w:pPr>
        <w:pStyle w:val="BodyText"/>
        <w:spacing w:before="6"/>
        <w:rPr>
          <w:sz w:val="20"/>
        </w:rPr>
      </w:pPr>
    </w:p>
    <w:p w14:paraId="49A6C1DF" w14:textId="77777777" w:rsidR="00BC5305" w:rsidRDefault="00716A09">
      <w:pPr>
        <w:pStyle w:val="BodyText"/>
        <w:spacing w:before="92" w:line="252" w:lineRule="exact"/>
        <w:ind w:left="1120"/>
      </w:pPr>
      <w:proofErr w:type="spellStart"/>
      <w:r>
        <w:t>Saniwise</w:t>
      </w:r>
      <w:proofErr w:type="spellEnd"/>
      <w:r>
        <w:t>/YOMA</w:t>
      </w:r>
      <w:r>
        <w:rPr>
          <w:spacing w:val="-12"/>
        </w:rPr>
        <w:t xml:space="preserve"> </w:t>
      </w:r>
      <w:r>
        <w:rPr>
          <w:spacing w:val="-4"/>
        </w:rPr>
        <w:t>story</w:t>
      </w:r>
    </w:p>
    <w:p w14:paraId="1D68539E" w14:textId="77777777" w:rsidR="00BC5305" w:rsidRDefault="00716A09">
      <w:pPr>
        <w:pStyle w:val="ListParagraph"/>
        <w:numPr>
          <w:ilvl w:val="0"/>
          <w:numId w:val="11"/>
        </w:numPr>
        <w:tabs>
          <w:tab w:val="left" w:pos="1480"/>
          <w:tab w:val="left" w:pos="1481"/>
        </w:tabs>
        <w:spacing w:line="252" w:lineRule="exact"/>
        <w:ind w:hanging="361"/>
        <w:jc w:val="left"/>
      </w:pPr>
      <w:r>
        <w:t>Story:</w:t>
      </w:r>
      <w:r>
        <w:rPr>
          <w:spacing w:val="-3"/>
        </w:rPr>
        <w:t xml:space="preserve"> </w:t>
      </w:r>
      <w:hyperlink r:id="rId55">
        <w:r>
          <w:rPr>
            <w:color w:val="0462C1"/>
            <w:u w:val="single" w:color="0462C1"/>
          </w:rPr>
          <w:t>Young</w:t>
        </w:r>
        <w:r>
          <w:rPr>
            <w:color w:val="0462C1"/>
            <w:spacing w:val="-7"/>
            <w:u w:val="single" w:color="0462C1"/>
          </w:rPr>
          <w:t xml:space="preserve"> </w:t>
        </w:r>
        <w:r>
          <w:rPr>
            <w:color w:val="0462C1"/>
            <w:u w:val="single" w:color="0462C1"/>
          </w:rPr>
          <w:t>people</w:t>
        </w:r>
        <w:r>
          <w:rPr>
            <w:color w:val="0462C1"/>
            <w:spacing w:val="-5"/>
            <w:u w:val="single" w:color="0462C1"/>
          </w:rPr>
          <w:t xml:space="preserve"> </w:t>
        </w:r>
        <w:r>
          <w:rPr>
            <w:color w:val="0462C1"/>
            <w:u w:val="single" w:color="0462C1"/>
          </w:rPr>
          <w:t>invent</w:t>
        </w:r>
        <w:r>
          <w:rPr>
            <w:color w:val="0462C1"/>
            <w:spacing w:val="-6"/>
            <w:u w:val="single" w:color="0462C1"/>
          </w:rPr>
          <w:t xml:space="preserve"> </w:t>
        </w:r>
        <w:r>
          <w:rPr>
            <w:color w:val="0462C1"/>
            <w:u w:val="single" w:color="0462C1"/>
          </w:rPr>
          <w:t>an</w:t>
        </w:r>
        <w:r>
          <w:rPr>
            <w:color w:val="0462C1"/>
            <w:spacing w:val="-3"/>
            <w:u w:val="single" w:color="0462C1"/>
          </w:rPr>
          <w:t xml:space="preserve"> </w:t>
        </w:r>
        <w:r>
          <w:rPr>
            <w:color w:val="0462C1"/>
            <w:u w:val="single" w:color="0462C1"/>
          </w:rPr>
          <w:t>award-winning</w:t>
        </w:r>
        <w:r>
          <w:rPr>
            <w:color w:val="0462C1"/>
            <w:spacing w:val="-4"/>
            <w:u w:val="single" w:color="0462C1"/>
          </w:rPr>
          <w:t xml:space="preserve"> </w:t>
        </w:r>
        <w:r>
          <w:rPr>
            <w:color w:val="0462C1"/>
            <w:u w:val="single" w:color="0462C1"/>
          </w:rPr>
          <w:t>eco-toilet</w:t>
        </w:r>
        <w:r>
          <w:rPr>
            <w:color w:val="0462C1"/>
            <w:spacing w:val="-2"/>
            <w:u w:val="single" w:color="0462C1"/>
          </w:rPr>
          <w:t xml:space="preserve"> </w:t>
        </w:r>
        <w:r>
          <w:rPr>
            <w:color w:val="0462C1"/>
            <w:u w:val="single" w:color="0462C1"/>
          </w:rPr>
          <w:t>|</w:t>
        </w:r>
        <w:r>
          <w:rPr>
            <w:color w:val="0462C1"/>
            <w:spacing w:val="-8"/>
            <w:u w:val="single" w:color="0462C1"/>
          </w:rPr>
          <w:t xml:space="preserve"> </w:t>
        </w:r>
        <w:r>
          <w:rPr>
            <w:color w:val="0462C1"/>
            <w:u w:val="single" w:color="0462C1"/>
          </w:rPr>
          <w:t>UNICEF</w:t>
        </w:r>
        <w:r>
          <w:rPr>
            <w:color w:val="0462C1"/>
            <w:spacing w:val="-2"/>
            <w:u w:val="single" w:color="0462C1"/>
          </w:rPr>
          <w:t xml:space="preserve"> Kenya</w:t>
        </w:r>
      </w:hyperlink>
    </w:p>
    <w:p w14:paraId="465C9270" w14:textId="77777777" w:rsidR="00BC5305" w:rsidRDefault="00716A09">
      <w:pPr>
        <w:pStyle w:val="ListParagraph"/>
        <w:numPr>
          <w:ilvl w:val="0"/>
          <w:numId w:val="11"/>
        </w:numPr>
        <w:tabs>
          <w:tab w:val="left" w:pos="1480"/>
          <w:tab w:val="left" w:pos="1481"/>
        </w:tabs>
        <w:spacing w:before="1"/>
        <w:ind w:hanging="361"/>
        <w:jc w:val="left"/>
      </w:pPr>
      <w:r>
        <w:t>Video:</w:t>
      </w:r>
      <w:r>
        <w:rPr>
          <w:spacing w:val="-3"/>
        </w:rPr>
        <w:t xml:space="preserve"> </w:t>
      </w:r>
      <w:hyperlink r:id="rId56">
        <w:r>
          <w:rPr>
            <w:color w:val="0462C1"/>
            <w:spacing w:val="-2"/>
            <w:u w:val="single" w:color="0462C1"/>
          </w:rPr>
          <w:t>https://www.youtube.com/watch?v=NTo12sO6dO0</w:t>
        </w:r>
      </w:hyperlink>
    </w:p>
    <w:p w14:paraId="686ABBCF" w14:textId="77777777" w:rsidR="00BC5305" w:rsidRDefault="00BC5305">
      <w:pPr>
        <w:sectPr w:rsidR="00BC5305">
          <w:headerReference w:type="default" r:id="rId57"/>
          <w:footerReference w:type="default" r:id="rId58"/>
          <w:pgSz w:w="11910" w:h="16840"/>
          <w:pgMar w:top="500" w:right="700" w:bottom="1180" w:left="320" w:header="0" w:footer="1000" w:gutter="0"/>
          <w:cols w:space="720"/>
        </w:sectPr>
      </w:pPr>
    </w:p>
    <w:p w14:paraId="61B3EE55" w14:textId="77777777" w:rsidR="00BC5305" w:rsidRDefault="00365317">
      <w:pPr>
        <w:pStyle w:val="Heading1"/>
        <w:spacing w:before="7"/>
        <w:ind w:left="180" w:firstLine="0"/>
        <w:jc w:val="left"/>
      </w:pPr>
      <w:r>
        <w:lastRenderedPageBreak/>
        <w:pict w14:anchorId="25B5B8F5">
          <v:group id="docshapegroup45" o:spid="_x0000_s1075" style="position:absolute;left:0;text-align:left;margin-left:289.85pt;margin-top:420.75pt;width:171.95pt;height:123.05pt;z-index:251660288;mso-position-horizontal-relative:page;mso-position-vertical-relative:page" coordorigin="5797,8415" coordsize="3439,2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78" type="#_x0000_t75" style="position:absolute;left:7342;top:9292;width:229;height:347">
              <v:imagedata r:id="rId59" o:title=""/>
            </v:shape>
            <v:shape id="docshape47" o:spid="_x0000_s1077" type="#_x0000_t202" style="position:absolute;left:5902;top:9629;width:3249;height:1239" filled="f" strokecolor="#92d050">
              <v:textbox inset="0,0,0,0">
                <w:txbxContent>
                  <w:p w14:paraId="75A1D08F" w14:textId="77777777" w:rsidR="00BC5305" w:rsidRDefault="00716A09">
                    <w:pPr>
                      <w:spacing w:before="66"/>
                      <w:ind w:left="177" w:right="175" w:hanging="1"/>
                      <w:jc w:val="center"/>
                      <w:rPr>
                        <w:sz w:val="20"/>
                      </w:rPr>
                    </w:pPr>
                    <w:r>
                      <w:rPr>
                        <w:sz w:val="20"/>
                      </w:rPr>
                      <w:t>Increase opportunities for practical career</w:t>
                    </w:r>
                    <w:r>
                      <w:rPr>
                        <w:spacing w:val="-13"/>
                        <w:sz w:val="20"/>
                      </w:rPr>
                      <w:t xml:space="preserve"> </w:t>
                    </w:r>
                    <w:r>
                      <w:rPr>
                        <w:sz w:val="20"/>
                      </w:rPr>
                      <w:t>exploration</w:t>
                    </w:r>
                    <w:r>
                      <w:rPr>
                        <w:spacing w:val="-12"/>
                        <w:sz w:val="20"/>
                      </w:rPr>
                      <w:t xml:space="preserve"> </w:t>
                    </w:r>
                    <w:r>
                      <w:rPr>
                        <w:sz w:val="20"/>
                      </w:rPr>
                      <w:t>and</w:t>
                    </w:r>
                    <w:r>
                      <w:rPr>
                        <w:spacing w:val="-13"/>
                        <w:sz w:val="20"/>
                      </w:rPr>
                      <w:t xml:space="preserve"> </w:t>
                    </w:r>
                    <w:r>
                      <w:rPr>
                        <w:sz w:val="20"/>
                      </w:rPr>
                      <w:t>preparedness for young people through CSL.</w:t>
                    </w:r>
                  </w:p>
                </w:txbxContent>
              </v:textbox>
            </v:shape>
            <v:shape id="docshape48" o:spid="_x0000_s1076" type="#_x0000_t202" style="position:absolute;left:5804;top:8422;width:3424;height:940" filled="f" strokecolor="#92d050">
              <v:textbox inset="0,0,0,0">
                <w:txbxContent>
                  <w:p w14:paraId="157F302D" w14:textId="77777777" w:rsidR="00BC5305" w:rsidRDefault="00716A09">
                    <w:pPr>
                      <w:spacing w:before="66"/>
                      <w:ind w:left="167" w:right="166" w:hanging="1"/>
                      <w:jc w:val="center"/>
                      <w:rPr>
                        <w:sz w:val="20"/>
                      </w:rPr>
                    </w:pPr>
                    <w:r>
                      <w:rPr>
                        <w:sz w:val="20"/>
                      </w:rPr>
                      <w:t>Advocacy</w:t>
                    </w:r>
                    <w:r>
                      <w:rPr>
                        <w:spacing w:val="-5"/>
                        <w:sz w:val="20"/>
                      </w:rPr>
                      <w:t xml:space="preserve"> </w:t>
                    </w:r>
                    <w:r>
                      <w:rPr>
                        <w:sz w:val="20"/>
                      </w:rPr>
                      <w:t>for</w:t>
                    </w:r>
                    <w:r>
                      <w:rPr>
                        <w:spacing w:val="-5"/>
                        <w:sz w:val="20"/>
                      </w:rPr>
                      <w:t xml:space="preserve"> </w:t>
                    </w:r>
                    <w:r>
                      <w:rPr>
                        <w:sz w:val="20"/>
                      </w:rPr>
                      <w:t>inclusion</w:t>
                    </w:r>
                    <w:r>
                      <w:rPr>
                        <w:spacing w:val="-4"/>
                        <w:sz w:val="20"/>
                      </w:rPr>
                      <w:t xml:space="preserve"> </w:t>
                    </w:r>
                    <w:r>
                      <w:rPr>
                        <w:sz w:val="20"/>
                      </w:rPr>
                      <w:t>of</w:t>
                    </w:r>
                    <w:r>
                      <w:rPr>
                        <w:spacing w:val="-6"/>
                        <w:sz w:val="20"/>
                      </w:rPr>
                      <w:t xml:space="preserve"> </w:t>
                    </w:r>
                    <w:r>
                      <w:rPr>
                        <w:sz w:val="20"/>
                      </w:rPr>
                      <w:t>community service</w:t>
                    </w:r>
                    <w:r>
                      <w:rPr>
                        <w:spacing w:val="-11"/>
                        <w:sz w:val="20"/>
                      </w:rPr>
                      <w:t xml:space="preserve"> </w:t>
                    </w:r>
                    <w:r>
                      <w:rPr>
                        <w:sz w:val="20"/>
                      </w:rPr>
                      <w:t>learning</w:t>
                    </w:r>
                    <w:r>
                      <w:rPr>
                        <w:spacing w:val="-11"/>
                        <w:sz w:val="20"/>
                      </w:rPr>
                      <w:t xml:space="preserve"> </w:t>
                    </w:r>
                    <w:r>
                      <w:rPr>
                        <w:sz w:val="20"/>
                      </w:rPr>
                      <w:t>(CSL)</w:t>
                    </w:r>
                    <w:r>
                      <w:rPr>
                        <w:spacing w:val="-10"/>
                        <w:sz w:val="20"/>
                      </w:rPr>
                      <w:t xml:space="preserve"> </w:t>
                    </w:r>
                    <w:r>
                      <w:rPr>
                        <w:sz w:val="20"/>
                      </w:rPr>
                      <w:t>programmes</w:t>
                    </w:r>
                    <w:r>
                      <w:rPr>
                        <w:spacing w:val="-11"/>
                        <w:sz w:val="20"/>
                      </w:rPr>
                      <w:t xml:space="preserve"> </w:t>
                    </w:r>
                    <w:r>
                      <w:rPr>
                        <w:sz w:val="20"/>
                      </w:rPr>
                      <w:t>in school calendar.</w:t>
                    </w:r>
                  </w:p>
                </w:txbxContent>
              </v:textbox>
            </v:shape>
            <w10:wrap anchorx="page" anchory="page"/>
          </v:group>
        </w:pict>
      </w:r>
      <w:r w:rsidR="00716A09">
        <w:t>TABLE</w:t>
      </w:r>
      <w:r w:rsidR="00716A09">
        <w:rPr>
          <w:spacing w:val="-4"/>
        </w:rPr>
        <w:t xml:space="preserve"> </w:t>
      </w:r>
      <w:r w:rsidR="00716A09">
        <w:t>1:</w:t>
      </w:r>
      <w:r w:rsidR="00716A09">
        <w:rPr>
          <w:spacing w:val="-2"/>
        </w:rPr>
        <w:t xml:space="preserve"> </w:t>
      </w:r>
      <w:r w:rsidR="00716A09">
        <w:t>THEORY</w:t>
      </w:r>
      <w:r w:rsidR="00716A09">
        <w:rPr>
          <w:spacing w:val="-3"/>
        </w:rPr>
        <w:t xml:space="preserve"> </w:t>
      </w:r>
      <w:r w:rsidR="00716A09">
        <w:t>OF</w:t>
      </w:r>
      <w:r w:rsidR="00716A09">
        <w:rPr>
          <w:spacing w:val="-8"/>
        </w:rPr>
        <w:t xml:space="preserve"> </w:t>
      </w:r>
      <w:r w:rsidR="00716A09">
        <w:rPr>
          <w:spacing w:val="-2"/>
        </w:rPr>
        <w:t>CHANGE</w:t>
      </w:r>
    </w:p>
    <w:p w14:paraId="4ECB0F91" w14:textId="77777777" w:rsidR="00BC5305" w:rsidRDefault="00365317">
      <w:pPr>
        <w:pStyle w:val="BodyText"/>
        <w:spacing w:before="4"/>
        <w:rPr>
          <w:b/>
          <w:sz w:val="9"/>
        </w:rPr>
      </w:pPr>
      <w:r>
        <w:pict w14:anchorId="47855F8D">
          <v:shape id="docshape49" o:spid="_x0000_s1074" type="#_x0000_t202" style="position:absolute;margin-left:68.7pt;margin-top:6.6pt;width:91.95pt;height:459.2pt;z-index:-251653120;mso-wrap-distance-left:0;mso-wrap-distance-right:0;mso-position-horizontal-relative:page"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1819"/>
                  </w:tblGrid>
                  <w:tr w:rsidR="00BC5305" w14:paraId="33BA1F01" w14:textId="77777777">
                    <w:trPr>
                      <w:trHeight w:val="780"/>
                    </w:trPr>
                    <w:tc>
                      <w:tcPr>
                        <w:tcW w:w="1819" w:type="dxa"/>
                        <w:tcBorders>
                          <w:bottom w:val="single" w:sz="8" w:space="0" w:color="6F2F9F"/>
                        </w:tcBorders>
                        <w:shd w:val="clear" w:color="auto" w:fill="C55A11"/>
                      </w:tcPr>
                      <w:p w14:paraId="6D8573D8" w14:textId="77777777" w:rsidR="00BC5305" w:rsidRDefault="00716A09">
                        <w:pPr>
                          <w:pStyle w:val="TableParagraph"/>
                          <w:spacing w:before="285"/>
                          <w:ind w:left="167" w:right="147"/>
                          <w:jc w:val="center"/>
                          <w:rPr>
                            <w:b/>
                            <w:sz w:val="34"/>
                          </w:rPr>
                        </w:pPr>
                        <w:r>
                          <w:rPr>
                            <w:b/>
                            <w:color w:val="FFFFFF"/>
                            <w:spacing w:val="-2"/>
                            <w:sz w:val="34"/>
                          </w:rPr>
                          <w:t>Impact</w:t>
                        </w:r>
                      </w:p>
                    </w:tc>
                  </w:tr>
                  <w:tr w:rsidR="00BC5305" w14:paraId="24A304B0" w14:textId="77777777">
                    <w:trPr>
                      <w:trHeight w:val="2434"/>
                    </w:trPr>
                    <w:tc>
                      <w:tcPr>
                        <w:tcW w:w="1819" w:type="dxa"/>
                        <w:tcBorders>
                          <w:top w:val="single" w:sz="8" w:space="0" w:color="6F2F9F"/>
                          <w:left w:val="single" w:sz="8" w:space="0" w:color="6F2F9F"/>
                          <w:bottom w:val="nil"/>
                          <w:right w:val="single" w:sz="8" w:space="0" w:color="6F2F9F"/>
                        </w:tcBorders>
                        <w:shd w:val="clear" w:color="auto" w:fill="6F2F9F"/>
                      </w:tcPr>
                      <w:p w14:paraId="064434D2" w14:textId="77777777" w:rsidR="00BC5305" w:rsidRDefault="00BC5305">
                        <w:pPr>
                          <w:pStyle w:val="TableParagraph"/>
                          <w:ind w:left="0"/>
                          <w:rPr>
                            <w:b/>
                            <w:sz w:val="38"/>
                          </w:rPr>
                        </w:pPr>
                      </w:p>
                      <w:p w14:paraId="01AB0C66" w14:textId="77777777" w:rsidR="00BC5305" w:rsidRDefault="00BC5305">
                        <w:pPr>
                          <w:pStyle w:val="TableParagraph"/>
                          <w:spacing w:before="7"/>
                          <w:ind w:left="0"/>
                          <w:rPr>
                            <w:b/>
                            <w:sz w:val="51"/>
                          </w:rPr>
                        </w:pPr>
                      </w:p>
                      <w:p w14:paraId="1A0749B3" w14:textId="77777777" w:rsidR="00BC5305" w:rsidRDefault="00716A09">
                        <w:pPr>
                          <w:pStyle w:val="TableParagraph"/>
                          <w:ind w:left="172" w:right="147"/>
                          <w:jc w:val="center"/>
                          <w:rPr>
                            <w:b/>
                            <w:sz w:val="34"/>
                          </w:rPr>
                        </w:pPr>
                        <w:r>
                          <w:rPr>
                            <w:b/>
                            <w:color w:val="FFFFFF"/>
                            <w:spacing w:val="-2"/>
                            <w:sz w:val="34"/>
                          </w:rPr>
                          <w:t>Outcomes</w:t>
                        </w:r>
                      </w:p>
                    </w:tc>
                  </w:tr>
                  <w:tr w:rsidR="00BC5305" w14:paraId="4DF6D53A" w14:textId="77777777">
                    <w:trPr>
                      <w:trHeight w:val="3192"/>
                    </w:trPr>
                    <w:tc>
                      <w:tcPr>
                        <w:tcW w:w="1819" w:type="dxa"/>
                        <w:tcBorders>
                          <w:top w:val="nil"/>
                          <w:left w:val="single" w:sz="8" w:space="0" w:color="FFC000"/>
                          <w:bottom w:val="single" w:sz="8" w:space="0" w:color="92D050"/>
                          <w:right w:val="single" w:sz="8" w:space="0" w:color="FFC000"/>
                        </w:tcBorders>
                        <w:shd w:val="clear" w:color="auto" w:fill="FFC000"/>
                      </w:tcPr>
                      <w:p w14:paraId="1CF7A84F" w14:textId="77777777" w:rsidR="00BC5305" w:rsidRDefault="00BC5305">
                        <w:pPr>
                          <w:pStyle w:val="TableParagraph"/>
                          <w:ind w:left="0"/>
                          <w:rPr>
                            <w:b/>
                            <w:sz w:val="40"/>
                          </w:rPr>
                        </w:pPr>
                      </w:p>
                      <w:p w14:paraId="6400A667" w14:textId="77777777" w:rsidR="00BC5305" w:rsidRDefault="00BC5305">
                        <w:pPr>
                          <w:pStyle w:val="TableParagraph"/>
                          <w:ind w:left="0"/>
                          <w:rPr>
                            <w:b/>
                            <w:sz w:val="40"/>
                          </w:rPr>
                        </w:pPr>
                      </w:p>
                      <w:p w14:paraId="07FCB71B" w14:textId="77777777" w:rsidR="00BC5305" w:rsidRDefault="00BC5305">
                        <w:pPr>
                          <w:pStyle w:val="TableParagraph"/>
                          <w:spacing w:before="1"/>
                          <w:ind w:left="0"/>
                          <w:rPr>
                            <w:b/>
                            <w:sz w:val="40"/>
                          </w:rPr>
                        </w:pPr>
                      </w:p>
                      <w:p w14:paraId="050939B0" w14:textId="77777777" w:rsidR="00BC5305" w:rsidRDefault="00716A09">
                        <w:pPr>
                          <w:pStyle w:val="TableParagraph"/>
                          <w:ind w:left="152" w:right="147"/>
                          <w:jc w:val="center"/>
                          <w:rPr>
                            <w:b/>
                            <w:sz w:val="36"/>
                          </w:rPr>
                        </w:pPr>
                        <w:r>
                          <w:rPr>
                            <w:b/>
                            <w:color w:val="FFFFFF"/>
                            <w:spacing w:val="-2"/>
                            <w:sz w:val="36"/>
                          </w:rPr>
                          <w:t>Outputs</w:t>
                        </w:r>
                      </w:p>
                    </w:tc>
                  </w:tr>
                  <w:tr w:rsidR="00BC5305" w14:paraId="31206F56" w14:textId="77777777">
                    <w:trPr>
                      <w:trHeight w:val="2696"/>
                    </w:trPr>
                    <w:tc>
                      <w:tcPr>
                        <w:tcW w:w="1819" w:type="dxa"/>
                        <w:tcBorders>
                          <w:top w:val="single" w:sz="8" w:space="0" w:color="FFC000"/>
                          <w:left w:val="single" w:sz="8" w:space="0" w:color="92D050"/>
                          <w:bottom w:val="single" w:sz="8" w:space="0" w:color="92D050"/>
                          <w:right w:val="single" w:sz="8" w:space="0" w:color="92D050"/>
                        </w:tcBorders>
                        <w:shd w:val="clear" w:color="auto" w:fill="A9D18E"/>
                      </w:tcPr>
                      <w:p w14:paraId="115EE611" w14:textId="77777777" w:rsidR="00BC5305" w:rsidRDefault="00BC5305">
                        <w:pPr>
                          <w:pStyle w:val="TableParagraph"/>
                          <w:ind w:left="0"/>
                          <w:rPr>
                            <w:b/>
                            <w:sz w:val="40"/>
                          </w:rPr>
                        </w:pPr>
                      </w:p>
                      <w:p w14:paraId="00ACE568" w14:textId="77777777" w:rsidR="00BC5305" w:rsidRDefault="00BC5305">
                        <w:pPr>
                          <w:pStyle w:val="TableParagraph"/>
                          <w:spacing w:before="4"/>
                          <w:ind w:left="0"/>
                          <w:rPr>
                            <w:b/>
                            <w:sz w:val="59"/>
                          </w:rPr>
                        </w:pPr>
                      </w:p>
                      <w:p w14:paraId="03E98859" w14:textId="77777777" w:rsidR="00BC5305" w:rsidRDefault="00716A09">
                        <w:pPr>
                          <w:pStyle w:val="TableParagraph"/>
                          <w:spacing w:before="1"/>
                          <w:ind w:left="166" w:right="147"/>
                          <w:jc w:val="center"/>
                          <w:rPr>
                            <w:b/>
                            <w:sz w:val="36"/>
                          </w:rPr>
                        </w:pPr>
                        <w:r>
                          <w:rPr>
                            <w:b/>
                            <w:color w:val="FFFFFF"/>
                            <w:spacing w:val="-2"/>
                            <w:sz w:val="36"/>
                          </w:rPr>
                          <w:t>Inputs</w:t>
                        </w:r>
                      </w:p>
                    </w:tc>
                  </w:tr>
                </w:tbl>
                <w:p w14:paraId="445C13A3" w14:textId="77777777" w:rsidR="00BC5305" w:rsidRDefault="00BC5305">
                  <w:pPr>
                    <w:pStyle w:val="BodyText"/>
                  </w:pPr>
                </w:p>
              </w:txbxContent>
            </v:textbox>
            <w10:wrap type="topAndBottom" anchorx="page"/>
          </v:shape>
        </w:pict>
      </w:r>
      <w:r>
        <w:pict w14:anchorId="62AF882D">
          <v:group id="docshapegroup50" o:spid="_x0000_s1026" style="position:absolute;margin-left:166.75pt;margin-top:6.7pt;width:587.3pt;height:456.8pt;z-index:-251642880;mso-wrap-distance-left:0;mso-wrap-distance-right:0;mso-position-horizontal-relative:page" coordorigin="3335,134" coordsize="11746,9136">
            <v:shape id="docshape51" o:spid="_x0000_s1073" style="position:absolute;left:10789;top:4097;width:239;height:596" coordorigin="10790,4097" coordsize="239,596" path="m10909,4097r-119,120l10849,4217r,476l10969,4693r,-476l11029,4217r-120,-120xe" fillcolor="#ffc000" stroked="f">
              <v:path arrowok="t"/>
            </v:shape>
            <v:shape id="docshape52" o:spid="_x0000_s1072" style="position:absolute;left:10789;top:4097;width:239;height:596" coordorigin="10790,4097" coordsize="239,596" path="m10849,4693r,-476l10790,4217r119,-120l11029,4217r-60,l10969,4693r-120,xe" filled="f" strokecolor="#ffc000" strokeweight="1pt">
              <v:path arrowok="t"/>
            </v:shape>
            <v:rect id="docshape53" o:spid="_x0000_s1071" style="position:absolute;left:9484;top:4673;width:2603;height:1516" stroked="f"/>
            <v:shape id="docshape54" o:spid="_x0000_s1070" type="#_x0000_t75" style="position:absolute;left:11704;top:1990;width:189;height:384">
              <v:imagedata r:id="rId60" o:title=""/>
            </v:shape>
            <v:shape id="docshape55" o:spid="_x0000_s1069" style="position:absolute;left:11704;top:1990;width:189;height:384" coordorigin="11704,1991" coordsize="189,384" path="m11751,2374r,-289l11704,2085r95,-94l11893,2085r-47,l11846,2374r-95,xe" filled="f" strokecolor="#6f2f9f" strokeweight="1pt">
              <v:path arrowok="t"/>
            </v:shape>
            <v:shape id="docshape56" o:spid="_x0000_s1068" type="#_x0000_t75" style="position:absolute;left:5938;top:2011;width:187;height:396">
              <v:imagedata r:id="rId61" o:title=""/>
            </v:shape>
            <v:shape id="docshape57" o:spid="_x0000_s1067" style="position:absolute;left:5938;top:2011;width:187;height:396" coordorigin="5938,2012" coordsize="187,396" path="m5985,2408r,-303l5938,2105r93,-93l6125,2105r-47,l6078,2408r-93,xe" filled="f" strokecolor="#6f2f9f" strokeweight="1pt">
              <v:path arrowok="t"/>
            </v:shape>
            <v:shape id="docshape58" o:spid="_x0000_s1066" style="position:absolute;left:5907;top:779;width:215;height:402" coordorigin="5907,779" coordsize="215,402" path="m6015,779l5907,887r54,l5961,1181r108,l6069,887r53,l6015,779xe" fillcolor="#6f2f9f" stroked="f">
              <v:path arrowok="t"/>
            </v:shape>
            <v:shape id="docshape59" o:spid="_x0000_s1065" style="position:absolute;left:5907;top:779;width:215;height:402" coordorigin="5907,779" coordsize="215,402" path="m5961,1181r,-294l5907,887,6015,779r107,108l6069,887r,294l5961,1181xe" filled="f" strokecolor="#6f2f9f" strokeweight="1pt">
              <v:path arrowok="t"/>
            </v:shape>
            <v:shape id="docshape60" o:spid="_x0000_s1064" style="position:absolute;left:13780;top:6227;width:216;height:412" coordorigin="13780,6227" coordsize="216,412" path="m13888,6227r-108,108l13834,6335r,303l13942,6638r,-303l13996,6335r-108,-108xe" fillcolor="#92d050" stroked="f">
              <v:path arrowok="t"/>
            </v:shape>
            <v:shape id="docshape61" o:spid="_x0000_s1063" style="position:absolute;left:13780;top:6227;width:216;height:412" coordorigin="13780,6227" coordsize="216,412" path="m13834,6638r,-303l13780,6335r108,-108l13996,6335r-54,l13942,6638r-108,xe" filled="f" strokecolor="#92d050" strokeweight="1pt">
              <v:path arrowok="t"/>
            </v:shape>
            <v:rect id="docshape62" o:spid="_x0000_s1062" style="position:absolute;left:3342;top:1127;width:5248;height:894" stroked="f"/>
            <v:shape id="docshape63" o:spid="_x0000_s1061" type="#_x0000_t75" style="position:absolute;left:11691;top:3026;width:237;height:370">
              <v:imagedata r:id="rId62" o:title=""/>
            </v:shape>
            <v:shape id="docshape64" o:spid="_x0000_s1060" style="position:absolute;left:5907;top:3009;width:229;height:478" coordorigin="5907,3010" coordsize="229,478" path="m6022,3010r-115,114l5965,3124r,363l6079,3487r,-363l6136,3124,6022,3010xe" fillcolor="#ffc000" stroked="f">
              <v:path arrowok="t"/>
            </v:shape>
            <v:shape id="docshape65" o:spid="_x0000_s1059" style="position:absolute;left:5907;top:3009;width:229;height:478" coordorigin="5907,3010" coordsize="229,478" path="m5965,3487r,-363l5907,3124r115,-114l6136,3124r-57,l6079,3487r-114,xe" filled="f" strokecolor="#ffc000" strokeweight="1pt">
              <v:path arrowok="t"/>
            </v:shape>
            <v:rect id="docshape66" o:spid="_x0000_s1058" style="position:absolute;left:3342;top:2371;width:5706;height:633" stroked="f"/>
            <v:shape id="docshape67" o:spid="_x0000_s1057" type="#_x0000_t75" style="position:absolute;left:11599;top:761;width:198;height:342">
              <v:imagedata r:id="rId63" o:title=""/>
            </v:shape>
            <v:rect id="docshape68" o:spid="_x0000_s1056" style="position:absolute;left:9344;top:2343;width:5345;height:668" stroked="f"/>
            <v:shape id="docshape69" o:spid="_x0000_s1055" style="position:absolute;left:10135;top:6253;width:211;height:402" coordorigin="10135,6253" coordsize="211,402" path="m10240,6253r-105,106l10188,6359r,296l10293,6655r,-296l10346,6359r-106,-106xe" fillcolor="#92d050" stroked="f">
              <v:path arrowok="t"/>
            </v:shape>
            <v:shape id="docshape70" o:spid="_x0000_s1054" style="position:absolute;left:10135;top:6253;width:211;height:402" coordorigin="10135,6253" coordsize="211,402" path="m10188,6655r,-296l10135,6359r105,-106l10346,6359r-53,l10293,6655r-105,xe" filled="f" strokecolor="#92d050" strokeweight="1pt">
              <v:path arrowok="t"/>
            </v:shape>
            <v:shape id="docshape71" o:spid="_x0000_s1053" style="position:absolute;left:13296;top:4101;width:219;height:629" coordorigin="13296,4102" coordsize="219,629" path="m13406,4102r-110,109l13351,4211r,519l13460,4730r,-519l13515,4211r-109,-109xe" fillcolor="#ffc000" stroked="f">
              <v:path arrowok="t"/>
            </v:shape>
            <v:shape id="docshape72" o:spid="_x0000_s1052" style="position:absolute;left:13296;top:4101;width:219;height:629" coordorigin="13296,4102" coordsize="219,629" path="m13351,4730r,-519l13296,4211r110,-109l13515,4211r-55,l13460,4730r-109,xe" filled="f" strokecolor="#ffc000" strokeweight="1pt">
              <v:path arrowok="t"/>
            </v:shape>
            <v:shape id="docshape73" o:spid="_x0000_s1051" style="position:absolute;left:11656;top:6246;width:196;height:409" coordorigin="11657,6246" coordsize="196,409" path="m11755,6246r-98,98l11706,6344r,311l11804,6655r,-311l11853,6344r-98,-98xe" fillcolor="#92d050" stroked="f">
              <v:path arrowok="t"/>
            </v:shape>
            <v:shape id="docshape74" o:spid="_x0000_s1050" style="position:absolute;left:11656;top:6246;width:196;height:409" coordorigin="11657,6246" coordsize="196,409" path="m11706,6655r,-311l11657,6344r98,-98l11853,6344r-49,l11804,6655r-98,xe" filled="f" strokecolor="#92d050" strokeweight="1pt">
              <v:path arrowok="t"/>
            </v:shape>
            <v:shape id="docshape75" o:spid="_x0000_s1049" style="position:absolute;left:7123;top:4212;width:231;height:472" coordorigin="7124,4212" coordsize="231,472" path="m7239,4212r-115,115l7181,4327r,357l7297,4684r,-357l7354,4327,7239,4212xe" fillcolor="#ffc000" stroked="f">
              <v:path arrowok="t"/>
            </v:shape>
            <v:shape id="docshape76" o:spid="_x0000_s1048" style="position:absolute;left:7123;top:4212;width:231;height:472" coordorigin="7124,4212" coordsize="231,472" path="m7181,4684r,-357l7124,4327r115,-115l7354,4327r-57,l7297,4684r-116,xe" filled="f" strokecolor="#ffc000" strokeweight="1pt">
              <v:path arrowok="t"/>
            </v:shape>
            <v:shape id="docshape77" o:spid="_x0000_s1047" style="position:absolute;left:4305;top:4219;width:239;height:496" coordorigin="4305,4219" coordsize="239,496" path="m4425,4219r-120,119l4365,4338r,377l4484,4715r,-377l4544,4338,4425,4219xe" fillcolor="#ffc000" stroked="f">
              <v:path arrowok="t"/>
            </v:shape>
            <v:shape id="docshape78" o:spid="_x0000_s1046" style="position:absolute;left:4305;top:4219;width:239;height:496" coordorigin="4305,4219" coordsize="239,496" path="m4365,4715r,-377l4305,4338r120,-119l4544,4338r-60,l4484,4715r-119,xe" filled="f" strokecolor="#ffc000" strokeweight="1pt">
              <v:path arrowok="t"/>
            </v:shape>
            <v:shape id="docshape79" o:spid="_x0000_s1045" style="position:absolute;left:7352;top:6202;width:210;height:530" coordorigin="7352,6203" coordsize="210,530" path="m7457,6203r-105,104l7404,6307r,425l7509,6732r,-425l7561,6307,7457,6203xe" fillcolor="#92d050" stroked="f">
              <v:path arrowok="t"/>
            </v:shape>
            <v:shape id="docshape80" o:spid="_x0000_s1044" style="position:absolute;left:7352;top:6202;width:210;height:530" coordorigin="7352,6203" coordsize="210,530" path="m7404,6732r,-425l7352,6307r105,-104l7561,6307r-52,l7509,6732r-105,xe" filled="f" strokecolor="#92d050" strokeweight="1pt">
              <v:path arrowok="t"/>
            </v:shape>
            <v:shape id="docshape81" o:spid="_x0000_s1043" type="#_x0000_t75" style="position:absolute;left:4337;top:6334;width:207;height:398">
              <v:imagedata r:id="rId64" o:title=""/>
            </v:shape>
            <v:shape id="docshape82" o:spid="_x0000_s1042" style="position:absolute;left:4337;top:6334;width:207;height:398" coordorigin="4338,6334" coordsize="207,398" path="m4389,6732r,-295l4338,6437r103,-103l4544,6437r-52,l4492,6732r-103,xe" filled="f" strokecolor="#92d050" strokeweight="1pt">
              <v:path arrowok="t"/>
            </v:shape>
            <v:shape id="docshape83" o:spid="_x0000_s1041" type="#_x0000_t202" style="position:absolute;left:3440;top:6732;width:2262;height:2531" filled="f" strokecolor="#92d050">
              <v:textbox inset="0,0,0,0">
                <w:txbxContent>
                  <w:p w14:paraId="51D36389" w14:textId="77777777" w:rsidR="00BC5305" w:rsidRDefault="00716A09">
                    <w:pPr>
                      <w:spacing w:before="65"/>
                      <w:ind w:left="234" w:right="239" w:firstLine="3"/>
                      <w:jc w:val="center"/>
                      <w:rPr>
                        <w:sz w:val="20"/>
                      </w:rPr>
                    </w:pPr>
                    <w:r>
                      <w:rPr>
                        <w:sz w:val="20"/>
                      </w:rPr>
                      <w:t>Operationalize the mentorship policy by enabling mentees to develop and enhance relevant</w:t>
                    </w:r>
                    <w:r>
                      <w:rPr>
                        <w:spacing w:val="-13"/>
                        <w:sz w:val="20"/>
                      </w:rPr>
                      <w:t xml:space="preserve"> </w:t>
                    </w:r>
                    <w:r>
                      <w:rPr>
                        <w:sz w:val="20"/>
                      </w:rPr>
                      <w:t>life</w:t>
                    </w:r>
                    <w:r>
                      <w:rPr>
                        <w:spacing w:val="-12"/>
                        <w:sz w:val="20"/>
                      </w:rPr>
                      <w:t xml:space="preserve"> </w:t>
                    </w:r>
                    <w:r>
                      <w:rPr>
                        <w:sz w:val="20"/>
                      </w:rPr>
                      <w:t>skills</w:t>
                    </w:r>
                    <w:r>
                      <w:rPr>
                        <w:spacing w:val="-13"/>
                        <w:sz w:val="20"/>
                      </w:rPr>
                      <w:t xml:space="preserve"> </w:t>
                    </w:r>
                    <w:r>
                      <w:rPr>
                        <w:sz w:val="20"/>
                      </w:rPr>
                      <w:t>and ethical etiquette.</w:t>
                    </w:r>
                  </w:p>
                </w:txbxContent>
              </v:textbox>
            </v:shape>
            <v:shape id="docshape84" o:spid="_x0000_s1040" type="#_x0000_t202" style="position:absolute;left:12854;top:6660;width:2219;height:2447" filled="f" strokecolor="#92d050">
              <v:textbox inset="0,0,0,0">
                <w:txbxContent>
                  <w:p w14:paraId="19C2476E" w14:textId="77777777" w:rsidR="00BC5305" w:rsidRDefault="00716A09">
                    <w:pPr>
                      <w:spacing w:before="67"/>
                      <w:ind w:left="215" w:right="209" w:hanging="3"/>
                      <w:jc w:val="center"/>
                      <w:rPr>
                        <w:sz w:val="20"/>
                      </w:rPr>
                    </w:pPr>
                    <w:r>
                      <w:rPr>
                        <w:sz w:val="20"/>
                      </w:rPr>
                      <w:t>Engagement</w:t>
                    </w:r>
                    <w:r>
                      <w:rPr>
                        <w:spacing w:val="-12"/>
                        <w:sz w:val="20"/>
                      </w:rPr>
                      <w:t xml:space="preserve"> </w:t>
                    </w:r>
                    <w:r>
                      <w:rPr>
                        <w:sz w:val="20"/>
                      </w:rPr>
                      <w:t>of</w:t>
                    </w:r>
                    <w:r>
                      <w:rPr>
                        <w:spacing w:val="-13"/>
                        <w:sz w:val="20"/>
                      </w:rPr>
                      <w:t xml:space="preserve"> </w:t>
                    </w:r>
                    <w:r>
                      <w:rPr>
                        <w:sz w:val="20"/>
                      </w:rPr>
                      <w:t>young people, private sector innovators,</w:t>
                    </w:r>
                    <w:r>
                      <w:rPr>
                        <w:spacing w:val="-13"/>
                        <w:sz w:val="20"/>
                      </w:rPr>
                      <w:t xml:space="preserve"> </w:t>
                    </w:r>
                    <w:r>
                      <w:rPr>
                        <w:sz w:val="20"/>
                      </w:rPr>
                      <w:t xml:space="preserve">academics and so on, to identify topic areas for geographically cross- cutting and </w:t>
                    </w:r>
                    <w:r>
                      <w:rPr>
                        <w:spacing w:val="-2"/>
                        <w:sz w:val="20"/>
                      </w:rPr>
                      <w:t>transformative enablers.</w:t>
                    </w:r>
                  </w:p>
                </w:txbxContent>
              </v:textbox>
            </v:shape>
            <v:shape id="docshape85" o:spid="_x0000_s1039" type="#_x0000_t202" style="position:absolute;left:11205;top:6660;width:1511;height:2420" filled="f" strokecolor="#92d050">
              <v:textbox inset="0,0,0,0">
                <w:txbxContent>
                  <w:p w14:paraId="6A8F6D64" w14:textId="77777777" w:rsidR="00BC5305" w:rsidRDefault="00716A09">
                    <w:pPr>
                      <w:spacing w:before="67"/>
                      <w:ind w:left="226" w:right="222" w:hanging="2"/>
                      <w:jc w:val="center"/>
                      <w:rPr>
                        <w:sz w:val="20"/>
                      </w:rPr>
                    </w:pPr>
                    <w:r>
                      <w:rPr>
                        <w:spacing w:val="-2"/>
                        <w:sz w:val="20"/>
                      </w:rPr>
                      <w:t xml:space="preserve">Innovative technologies </w:t>
                    </w:r>
                    <w:r>
                      <w:rPr>
                        <w:sz w:val="20"/>
                      </w:rPr>
                      <w:t xml:space="preserve">for youth </w:t>
                    </w:r>
                    <w:r>
                      <w:rPr>
                        <w:spacing w:val="-2"/>
                        <w:sz w:val="20"/>
                      </w:rPr>
                      <w:t xml:space="preserve">engagement </w:t>
                    </w:r>
                    <w:r>
                      <w:rPr>
                        <w:sz w:val="20"/>
                      </w:rPr>
                      <w:t>are</w:t>
                    </w:r>
                    <w:r>
                      <w:rPr>
                        <w:spacing w:val="-13"/>
                        <w:sz w:val="20"/>
                      </w:rPr>
                      <w:t xml:space="preserve"> </w:t>
                    </w:r>
                    <w:r>
                      <w:rPr>
                        <w:sz w:val="20"/>
                      </w:rPr>
                      <w:t>scaled</w:t>
                    </w:r>
                    <w:r>
                      <w:rPr>
                        <w:spacing w:val="-12"/>
                        <w:sz w:val="20"/>
                      </w:rPr>
                      <w:t xml:space="preserve"> </w:t>
                    </w:r>
                    <w:r>
                      <w:rPr>
                        <w:sz w:val="20"/>
                      </w:rPr>
                      <w:t xml:space="preserve">up (Yoma and </w:t>
                    </w:r>
                    <w:proofErr w:type="spellStart"/>
                    <w:r>
                      <w:rPr>
                        <w:spacing w:val="-2"/>
                        <w:sz w:val="20"/>
                      </w:rPr>
                      <w:t>Yunitok</w:t>
                    </w:r>
                    <w:proofErr w:type="spellEnd"/>
                    <w:r>
                      <w:rPr>
                        <w:spacing w:val="-2"/>
                        <w:sz w:val="20"/>
                      </w:rPr>
                      <w:t>)</w:t>
                    </w:r>
                  </w:p>
                </w:txbxContent>
              </v:textbox>
            </v:shape>
            <v:shape id="docshape86" o:spid="_x0000_s1038" type="#_x0000_t202" style="position:absolute;left:9484;top:6660;width:1544;height:2447" filled="f" strokecolor="#92d050">
              <v:textbox inset="0,0,0,0">
                <w:txbxContent>
                  <w:p w14:paraId="7BE91E2A" w14:textId="77777777" w:rsidR="00BC5305" w:rsidRDefault="00716A09">
                    <w:pPr>
                      <w:spacing w:before="67"/>
                      <w:ind w:left="183" w:right="181"/>
                      <w:jc w:val="center"/>
                      <w:rPr>
                        <w:sz w:val="20"/>
                      </w:rPr>
                    </w:pPr>
                    <w:r>
                      <w:rPr>
                        <w:spacing w:val="-4"/>
                        <w:sz w:val="20"/>
                      </w:rPr>
                      <w:t xml:space="preserve">Youth </w:t>
                    </w:r>
                    <w:r>
                      <w:rPr>
                        <w:sz w:val="20"/>
                      </w:rPr>
                      <w:t>leadership</w:t>
                    </w:r>
                    <w:r>
                      <w:rPr>
                        <w:spacing w:val="-13"/>
                        <w:sz w:val="20"/>
                      </w:rPr>
                      <w:t xml:space="preserve"> </w:t>
                    </w:r>
                    <w:r>
                      <w:rPr>
                        <w:sz w:val="20"/>
                      </w:rPr>
                      <w:t xml:space="preserve">and </w:t>
                    </w:r>
                    <w:r>
                      <w:rPr>
                        <w:spacing w:val="-2"/>
                        <w:sz w:val="20"/>
                      </w:rPr>
                      <w:t xml:space="preserve">capacity- building activities, </w:t>
                    </w:r>
                    <w:r>
                      <w:rPr>
                        <w:sz w:val="20"/>
                      </w:rPr>
                      <w:t xml:space="preserve">including the GenU Youth </w:t>
                    </w:r>
                    <w:r>
                      <w:rPr>
                        <w:spacing w:val="-2"/>
                        <w:sz w:val="20"/>
                      </w:rPr>
                      <w:t>Challenge.</w:t>
                    </w:r>
                  </w:p>
                </w:txbxContent>
              </v:textbox>
            </v:shape>
            <v:shape id="docshape87" o:spid="_x0000_s1037" type="#_x0000_t202" style="position:absolute;left:12253;top:4716;width:2395;height:1487" filled="f" strokecolor="#ffc000">
              <v:textbox inset="0,0,0,0">
                <w:txbxContent>
                  <w:p w14:paraId="11CDF785" w14:textId="77777777" w:rsidR="00BC5305" w:rsidRDefault="00716A09">
                    <w:pPr>
                      <w:spacing w:before="67"/>
                      <w:ind w:left="160" w:right="157"/>
                      <w:jc w:val="center"/>
                      <w:rPr>
                        <w:sz w:val="20"/>
                      </w:rPr>
                    </w:pPr>
                    <w:r>
                      <w:rPr>
                        <w:sz w:val="20"/>
                      </w:rPr>
                      <w:t>Strengthened</w:t>
                    </w:r>
                    <w:r>
                      <w:rPr>
                        <w:spacing w:val="-13"/>
                        <w:sz w:val="20"/>
                      </w:rPr>
                      <w:t xml:space="preserve"> </w:t>
                    </w:r>
                    <w:r>
                      <w:rPr>
                        <w:sz w:val="20"/>
                      </w:rPr>
                      <w:t xml:space="preserve">institutional awareness and urgency around young people's </w:t>
                    </w:r>
                    <w:r>
                      <w:rPr>
                        <w:spacing w:val="-2"/>
                        <w:sz w:val="20"/>
                      </w:rPr>
                      <w:t>challenges.</w:t>
                    </w:r>
                  </w:p>
                </w:txbxContent>
              </v:textbox>
            </v:shape>
            <v:shape id="docshape88" o:spid="_x0000_s1036" type="#_x0000_t202" style="position:absolute;left:9484;top:4673;width:2603;height:1516" filled="f" strokecolor="#ffc000">
              <v:textbox inset="0,0,0,0">
                <w:txbxContent>
                  <w:p w14:paraId="20D84B1A" w14:textId="77777777" w:rsidR="00BC5305" w:rsidRDefault="00716A09">
                    <w:pPr>
                      <w:spacing w:before="66"/>
                      <w:ind w:left="378" w:right="374" w:firstLine="1"/>
                      <w:jc w:val="center"/>
                      <w:rPr>
                        <w:sz w:val="20"/>
                      </w:rPr>
                    </w:pPr>
                    <w:r>
                      <w:rPr>
                        <w:sz w:val="20"/>
                      </w:rPr>
                      <w:t>Young people have increased</w:t>
                    </w:r>
                    <w:r>
                      <w:rPr>
                        <w:spacing w:val="-13"/>
                        <w:sz w:val="20"/>
                      </w:rPr>
                      <w:t xml:space="preserve"> </w:t>
                    </w:r>
                    <w:r>
                      <w:rPr>
                        <w:sz w:val="20"/>
                      </w:rPr>
                      <w:t>sourcing</w:t>
                    </w:r>
                    <w:r>
                      <w:rPr>
                        <w:spacing w:val="-12"/>
                        <w:sz w:val="20"/>
                      </w:rPr>
                      <w:t xml:space="preserve"> </w:t>
                    </w:r>
                    <w:r>
                      <w:rPr>
                        <w:sz w:val="20"/>
                      </w:rPr>
                      <w:t xml:space="preserve">and platforming of ideas, innovations and </w:t>
                    </w:r>
                    <w:r>
                      <w:rPr>
                        <w:spacing w:val="-2"/>
                        <w:sz w:val="20"/>
                      </w:rPr>
                      <w:t>perspectives.</w:t>
                    </w:r>
                  </w:p>
                </w:txbxContent>
              </v:textbox>
            </v:shape>
            <v:shape id="docshape89" o:spid="_x0000_s1035" type="#_x0000_t202" style="position:absolute;left:5907;top:4702;width:3244;height:1487" filled="f" strokecolor="#ffc000">
              <v:textbox inset="0,0,0,0">
                <w:txbxContent>
                  <w:p w14:paraId="572F90EE" w14:textId="77777777" w:rsidR="00BC5305" w:rsidRDefault="00716A09">
                    <w:pPr>
                      <w:spacing w:before="66"/>
                      <w:ind w:left="189" w:right="190" w:hanging="1"/>
                      <w:jc w:val="center"/>
                      <w:rPr>
                        <w:sz w:val="20"/>
                      </w:rPr>
                    </w:pPr>
                    <w:r>
                      <w:rPr>
                        <w:sz w:val="20"/>
                      </w:rPr>
                      <w:t>Institutions</w:t>
                    </w:r>
                    <w:r>
                      <w:rPr>
                        <w:spacing w:val="-10"/>
                        <w:sz w:val="20"/>
                      </w:rPr>
                      <w:t xml:space="preserve"> </w:t>
                    </w:r>
                    <w:r>
                      <w:rPr>
                        <w:sz w:val="20"/>
                      </w:rPr>
                      <w:t>have</w:t>
                    </w:r>
                    <w:r>
                      <w:rPr>
                        <w:spacing w:val="-9"/>
                        <w:sz w:val="20"/>
                      </w:rPr>
                      <w:t xml:space="preserve"> </w:t>
                    </w:r>
                    <w:r>
                      <w:rPr>
                        <w:sz w:val="20"/>
                      </w:rPr>
                      <w:t>strengthened</w:t>
                    </w:r>
                    <w:r>
                      <w:rPr>
                        <w:spacing w:val="-10"/>
                        <w:sz w:val="20"/>
                      </w:rPr>
                      <w:t xml:space="preserve"> </w:t>
                    </w:r>
                    <w:r>
                      <w:rPr>
                        <w:sz w:val="20"/>
                      </w:rPr>
                      <w:t>legal frameworks</w:t>
                    </w:r>
                    <w:r>
                      <w:rPr>
                        <w:spacing w:val="-13"/>
                        <w:sz w:val="20"/>
                      </w:rPr>
                      <w:t xml:space="preserve"> </w:t>
                    </w:r>
                    <w:r>
                      <w:rPr>
                        <w:sz w:val="20"/>
                      </w:rPr>
                      <w:t>and</w:t>
                    </w:r>
                    <w:r>
                      <w:rPr>
                        <w:spacing w:val="-12"/>
                        <w:sz w:val="20"/>
                      </w:rPr>
                      <w:t xml:space="preserve"> </w:t>
                    </w:r>
                    <w:r>
                      <w:rPr>
                        <w:sz w:val="20"/>
                      </w:rPr>
                      <w:t>guidelines</w:t>
                    </w:r>
                    <w:r>
                      <w:rPr>
                        <w:spacing w:val="-13"/>
                        <w:sz w:val="20"/>
                      </w:rPr>
                      <w:t xml:space="preserve"> </w:t>
                    </w:r>
                    <w:r>
                      <w:rPr>
                        <w:sz w:val="20"/>
                      </w:rPr>
                      <w:t xml:space="preserve">towards implementation of CBC to ensure </w:t>
                    </w:r>
                    <w:r>
                      <w:rPr>
                        <w:spacing w:val="-2"/>
                        <w:sz w:val="20"/>
                      </w:rPr>
                      <w:t>equitable,</w:t>
                    </w:r>
                  </w:p>
                  <w:p w14:paraId="56D7CDA1" w14:textId="77777777" w:rsidR="00BC5305" w:rsidRDefault="00716A09">
                    <w:pPr>
                      <w:ind w:left="403" w:right="401"/>
                      <w:jc w:val="center"/>
                      <w:rPr>
                        <w:sz w:val="20"/>
                      </w:rPr>
                    </w:pPr>
                    <w:r>
                      <w:rPr>
                        <w:sz w:val="20"/>
                      </w:rPr>
                      <w:t>gender-sensitive</w:t>
                    </w:r>
                    <w:r>
                      <w:rPr>
                        <w:spacing w:val="-13"/>
                        <w:sz w:val="20"/>
                      </w:rPr>
                      <w:t xml:space="preserve"> </w:t>
                    </w:r>
                    <w:r>
                      <w:rPr>
                        <w:sz w:val="20"/>
                      </w:rPr>
                      <w:t>and</w:t>
                    </w:r>
                    <w:r>
                      <w:rPr>
                        <w:spacing w:val="-12"/>
                        <w:sz w:val="20"/>
                      </w:rPr>
                      <w:t xml:space="preserve"> </w:t>
                    </w:r>
                    <w:r>
                      <w:rPr>
                        <w:sz w:val="20"/>
                      </w:rPr>
                      <w:t>inclusive quality education.</w:t>
                    </w:r>
                  </w:p>
                </w:txbxContent>
              </v:textbox>
            </v:shape>
            <v:shape id="docshape90" o:spid="_x0000_s1034" type="#_x0000_t202" style="position:absolute;left:3342;top:4716;width:2399;height:1530" filled="f" strokecolor="#ffc000">
              <v:textbox inset="0,0,0,0">
                <w:txbxContent>
                  <w:p w14:paraId="6CFF460F" w14:textId="77777777" w:rsidR="00BC5305" w:rsidRDefault="00716A09">
                    <w:pPr>
                      <w:spacing w:before="67"/>
                      <w:ind w:left="144" w:right="144"/>
                      <w:jc w:val="center"/>
                      <w:rPr>
                        <w:sz w:val="20"/>
                      </w:rPr>
                    </w:pPr>
                    <w:r>
                      <w:rPr>
                        <w:sz w:val="20"/>
                      </w:rPr>
                      <w:t>Through</w:t>
                    </w:r>
                    <w:r>
                      <w:rPr>
                        <w:spacing w:val="-13"/>
                        <w:sz w:val="20"/>
                      </w:rPr>
                      <w:t xml:space="preserve"> </w:t>
                    </w:r>
                    <w:r>
                      <w:rPr>
                        <w:sz w:val="20"/>
                      </w:rPr>
                      <w:t>mentorship,</w:t>
                    </w:r>
                    <w:r>
                      <w:rPr>
                        <w:spacing w:val="-12"/>
                        <w:sz w:val="20"/>
                      </w:rPr>
                      <w:t xml:space="preserve"> </w:t>
                    </w:r>
                    <w:r>
                      <w:rPr>
                        <w:sz w:val="20"/>
                      </w:rPr>
                      <w:t>girls and boys have improved knowledge, skills and values to make positive and long-lasting impact.</w:t>
                    </w:r>
                  </w:p>
                </w:txbxContent>
              </v:textbox>
            </v:shape>
            <v:shape id="docshape91" o:spid="_x0000_s1033" type="#_x0000_t202" style="position:absolute;left:3342;top:3486;width:5809;height:744" filled="f" strokecolor="#ffc000">
              <v:textbox inset="0,0,0,0">
                <w:txbxContent>
                  <w:p w14:paraId="7728BCCB" w14:textId="77777777" w:rsidR="00BC5305" w:rsidRDefault="00716A09">
                    <w:pPr>
                      <w:spacing w:before="64"/>
                      <w:ind w:left="610" w:firstLine="156"/>
                      <w:rPr>
                        <w:sz w:val="20"/>
                      </w:rPr>
                    </w:pPr>
                    <w:r>
                      <w:rPr>
                        <w:sz w:val="20"/>
                      </w:rPr>
                      <w:t>Unique potential in young people is nurtured through implementation</w:t>
                    </w:r>
                    <w:r>
                      <w:rPr>
                        <w:spacing w:val="-10"/>
                        <w:sz w:val="20"/>
                      </w:rPr>
                      <w:t xml:space="preserve"> </w:t>
                    </w:r>
                    <w:r>
                      <w:rPr>
                        <w:sz w:val="20"/>
                      </w:rPr>
                      <w:t>of</w:t>
                    </w:r>
                    <w:r>
                      <w:rPr>
                        <w:spacing w:val="-11"/>
                        <w:sz w:val="20"/>
                      </w:rPr>
                      <w:t xml:space="preserve"> </w:t>
                    </w:r>
                    <w:r>
                      <w:rPr>
                        <w:sz w:val="20"/>
                      </w:rPr>
                      <w:t>competency-based</w:t>
                    </w:r>
                    <w:r>
                      <w:rPr>
                        <w:spacing w:val="-10"/>
                        <w:sz w:val="20"/>
                      </w:rPr>
                      <w:t xml:space="preserve"> </w:t>
                    </w:r>
                    <w:r>
                      <w:rPr>
                        <w:sz w:val="20"/>
                      </w:rPr>
                      <w:t>curriculum</w:t>
                    </w:r>
                    <w:r>
                      <w:rPr>
                        <w:spacing w:val="-12"/>
                        <w:sz w:val="20"/>
                      </w:rPr>
                      <w:t xml:space="preserve"> </w:t>
                    </w:r>
                    <w:r>
                      <w:rPr>
                        <w:sz w:val="20"/>
                      </w:rPr>
                      <w:t>(CBC).</w:t>
                    </w:r>
                  </w:p>
                </w:txbxContent>
              </v:textbox>
            </v:shape>
            <v:shape id="docshape92" o:spid="_x0000_s1032" type="#_x0000_t202" style="position:absolute;left:9414;top:3386;width:5205;height:715" filled="f" strokecolor="#ffc000">
              <v:textbox inset="0,0,0,0">
                <w:txbxContent>
                  <w:p w14:paraId="4F75F00F" w14:textId="77777777" w:rsidR="00BC5305" w:rsidRDefault="00716A09">
                    <w:pPr>
                      <w:spacing w:before="66"/>
                      <w:ind w:left="1868" w:hanging="1697"/>
                      <w:rPr>
                        <w:sz w:val="20"/>
                      </w:rPr>
                    </w:pPr>
                    <w:r>
                      <w:rPr>
                        <w:sz w:val="20"/>
                      </w:rPr>
                      <w:t>Young</w:t>
                    </w:r>
                    <w:r>
                      <w:rPr>
                        <w:spacing w:val="-5"/>
                        <w:sz w:val="20"/>
                      </w:rPr>
                      <w:t xml:space="preserve"> </w:t>
                    </w:r>
                    <w:r>
                      <w:rPr>
                        <w:sz w:val="20"/>
                      </w:rPr>
                      <w:t>people</w:t>
                    </w:r>
                    <w:r>
                      <w:rPr>
                        <w:spacing w:val="-6"/>
                        <w:sz w:val="20"/>
                      </w:rPr>
                      <w:t xml:space="preserve"> </w:t>
                    </w:r>
                    <w:r>
                      <w:rPr>
                        <w:sz w:val="20"/>
                      </w:rPr>
                      <w:t>have</w:t>
                    </w:r>
                    <w:r>
                      <w:rPr>
                        <w:spacing w:val="-4"/>
                        <w:sz w:val="20"/>
                      </w:rPr>
                      <w:t xml:space="preserve"> </w:t>
                    </w:r>
                    <w:r>
                      <w:rPr>
                        <w:sz w:val="20"/>
                      </w:rPr>
                      <w:t>improved</w:t>
                    </w:r>
                    <w:r>
                      <w:rPr>
                        <w:spacing w:val="-5"/>
                        <w:sz w:val="20"/>
                      </w:rPr>
                      <w:t xml:space="preserve"> </w:t>
                    </w:r>
                    <w:r>
                      <w:rPr>
                        <w:sz w:val="20"/>
                      </w:rPr>
                      <w:t>creativity</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mindset</w:t>
                    </w:r>
                    <w:r>
                      <w:rPr>
                        <w:spacing w:val="-4"/>
                        <w:sz w:val="20"/>
                      </w:rPr>
                      <w:t xml:space="preserve"> </w:t>
                    </w:r>
                    <w:r>
                      <w:rPr>
                        <w:sz w:val="20"/>
                      </w:rPr>
                      <w:t>and</w:t>
                    </w:r>
                    <w:r>
                      <w:rPr>
                        <w:spacing w:val="-5"/>
                        <w:sz w:val="20"/>
                      </w:rPr>
                      <w:t xml:space="preserve"> </w:t>
                    </w:r>
                    <w:r>
                      <w:rPr>
                        <w:sz w:val="20"/>
                      </w:rPr>
                      <w:t>are civically engaged.</w:t>
                    </w:r>
                  </w:p>
                </w:txbxContent>
              </v:textbox>
            </v:shape>
            <v:shape id="docshape93" o:spid="_x0000_s1031" type="#_x0000_t202" style="position:absolute;left:9344;top:2343;width:5345;height:668" filled="f" strokecolor="#6f2f9f">
              <v:textbox inset="0,0,0,0">
                <w:txbxContent>
                  <w:p w14:paraId="3391E7DE" w14:textId="77777777" w:rsidR="00BC5305" w:rsidRDefault="00716A09">
                    <w:pPr>
                      <w:spacing w:before="65"/>
                      <w:ind w:left="1434" w:hanging="1270"/>
                      <w:rPr>
                        <w:sz w:val="20"/>
                      </w:rPr>
                    </w:pPr>
                    <w:r>
                      <w:rPr>
                        <w:sz w:val="20"/>
                      </w:rPr>
                      <w:t>More</w:t>
                    </w:r>
                    <w:r>
                      <w:rPr>
                        <w:spacing w:val="-7"/>
                        <w:sz w:val="20"/>
                      </w:rPr>
                      <w:t xml:space="preserve"> </w:t>
                    </w:r>
                    <w:r>
                      <w:rPr>
                        <w:sz w:val="20"/>
                      </w:rPr>
                      <w:t>empowered</w:t>
                    </w:r>
                    <w:r>
                      <w:rPr>
                        <w:spacing w:val="-6"/>
                        <w:sz w:val="20"/>
                      </w:rPr>
                      <w:t xml:space="preserve"> </w:t>
                    </w:r>
                    <w:r>
                      <w:rPr>
                        <w:sz w:val="20"/>
                      </w:rPr>
                      <w:t>and</w:t>
                    </w:r>
                    <w:r>
                      <w:rPr>
                        <w:spacing w:val="-6"/>
                        <w:sz w:val="20"/>
                      </w:rPr>
                      <w:t xml:space="preserve"> </w:t>
                    </w:r>
                    <w:r>
                      <w:rPr>
                        <w:sz w:val="20"/>
                      </w:rPr>
                      <w:t>engaged</w:t>
                    </w:r>
                    <w:r>
                      <w:rPr>
                        <w:spacing w:val="-6"/>
                        <w:sz w:val="20"/>
                      </w:rPr>
                      <w:t xml:space="preserve"> </w:t>
                    </w:r>
                    <w:r>
                      <w:rPr>
                        <w:sz w:val="20"/>
                      </w:rPr>
                      <w:t>young</w:t>
                    </w:r>
                    <w:r>
                      <w:rPr>
                        <w:spacing w:val="-8"/>
                        <w:sz w:val="20"/>
                      </w:rPr>
                      <w:t xml:space="preserve"> </w:t>
                    </w:r>
                    <w:r>
                      <w:rPr>
                        <w:sz w:val="20"/>
                      </w:rPr>
                      <w:t>people</w:t>
                    </w:r>
                    <w:r>
                      <w:rPr>
                        <w:spacing w:val="-7"/>
                        <w:sz w:val="20"/>
                      </w:rPr>
                      <w:t xml:space="preserve"> </w:t>
                    </w:r>
                    <w:r>
                      <w:rPr>
                        <w:sz w:val="20"/>
                      </w:rPr>
                      <w:t>working</w:t>
                    </w:r>
                    <w:r>
                      <w:rPr>
                        <w:spacing w:val="-6"/>
                        <w:sz w:val="20"/>
                      </w:rPr>
                      <w:t xml:space="preserve"> </w:t>
                    </w:r>
                    <w:r>
                      <w:rPr>
                        <w:sz w:val="20"/>
                      </w:rPr>
                      <w:t>towards GenU priorities and the SDGs.</w:t>
                    </w:r>
                  </w:p>
                </w:txbxContent>
              </v:textbox>
            </v:shape>
            <v:shape id="docshape94" o:spid="_x0000_s1030" type="#_x0000_t202" style="position:absolute;left:3342;top:2371;width:5706;height:633" filled="f" strokecolor="#6f2f9f">
              <v:textbox inset="0,0,0,0">
                <w:txbxContent>
                  <w:p w14:paraId="5D3502B5" w14:textId="77777777" w:rsidR="00BC5305" w:rsidRDefault="00716A09">
                    <w:pPr>
                      <w:spacing w:before="66"/>
                      <w:ind w:left="1119" w:hanging="824"/>
                      <w:rPr>
                        <w:sz w:val="20"/>
                      </w:rPr>
                    </w:pPr>
                    <w:r>
                      <w:rPr>
                        <w:sz w:val="20"/>
                      </w:rPr>
                      <w:t>Improved</w:t>
                    </w:r>
                    <w:r>
                      <w:rPr>
                        <w:spacing w:val="-4"/>
                        <w:sz w:val="20"/>
                      </w:rPr>
                      <w:t xml:space="preserve"> </w:t>
                    </w:r>
                    <w:r>
                      <w:rPr>
                        <w:sz w:val="20"/>
                      </w:rPr>
                      <w:t>learning</w:t>
                    </w:r>
                    <w:r>
                      <w:rPr>
                        <w:spacing w:val="-6"/>
                        <w:sz w:val="20"/>
                      </w:rPr>
                      <w:t xml:space="preserve"> </w:t>
                    </w:r>
                    <w:r>
                      <w:rPr>
                        <w:sz w:val="20"/>
                      </w:rPr>
                      <w:t>outcomes</w:t>
                    </w:r>
                    <w:r>
                      <w:rPr>
                        <w:spacing w:val="-6"/>
                        <w:sz w:val="20"/>
                      </w:rPr>
                      <w:t xml:space="preserve"> </w:t>
                    </w:r>
                    <w:r>
                      <w:rPr>
                        <w:sz w:val="20"/>
                      </w:rPr>
                      <w:t>and</w:t>
                    </w:r>
                    <w:r>
                      <w:rPr>
                        <w:spacing w:val="-4"/>
                        <w:sz w:val="20"/>
                      </w:rPr>
                      <w:t xml:space="preserve"> </w:t>
                    </w:r>
                    <w:r>
                      <w:rPr>
                        <w:sz w:val="20"/>
                      </w:rPr>
                      <w:t>life</w:t>
                    </w:r>
                    <w:r>
                      <w:rPr>
                        <w:spacing w:val="-5"/>
                        <w:sz w:val="20"/>
                      </w:rPr>
                      <w:t xml:space="preserve"> </w:t>
                    </w:r>
                    <w:r>
                      <w:rPr>
                        <w:sz w:val="20"/>
                      </w:rPr>
                      <w:t>skills</w:t>
                    </w:r>
                    <w:r>
                      <w:rPr>
                        <w:spacing w:val="-6"/>
                        <w:sz w:val="20"/>
                      </w:rPr>
                      <w:t xml:space="preserve"> </w:t>
                    </w:r>
                    <w:r>
                      <w:rPr>
                        <w:sz w:val="20"/>
                      </w:rPr>
                      <w:t>for employment</w:t>
                    </w:r>
                    <w:r>
                      <w:rPr>
                        <w:spacing w:val="-8"/>
                        <w:sz w:val="20"/>
                      </w:rPr>
                      <w:t xml:space="preserve"> </w:t>
                    </w:r>
                    <w:r>
                      <w:rPr>
                        <w:sz w:val="20"/>
                      </w:rPr>
                      <w:t>and lifelong learning for adolescents. improved</w:t>
                    </w:r>
                  </w:p>
                </w:txbxContent>
              </v:textbox>
            </v:shape>
            <v:shape id="docshape95" o:spid="_x0000_s1029" type="#_x0000_t202" style="position:absolute;left:9307;top:1099;width:5381;height:918" filled="f" strokecolor="#6f2f9f">
              <v:textbox inset="0,0,0,0">
                <w:txbxContent>
                  <w:p w14:paraId="38EB068B" w14:textId="77777777" w:rsidR="00BC5305" w:rsidRDefault="00716A09">
                    <w:pPr>
                      <w:spacing w:before="66"/>
                      <w:ind w:left="147" w:right="152"/>
                      <w:jc w:val="center"/>
                      <w:rPr>
                        <w:sz w:val="20"/>
                      </w:rPr>
                    </w:pPr>
                    <w:r>
                      <w:rPr>
                        <w:sz w:val="20"/>
                      </w:rPr>
                      <w:t>Improved equitable access to quality education, training, employment,</w:t>
                    </w:r>
                    <w:r>
                      <w:rPr>
                        <w:spacing w:val="-7"/>
                        <w:sz w:val="20"/>
                      </w:rPr>
                      <w:t xml:space="preserve"> </w:t>
                    </w:r>
                    <w:r>
                      <w:rPr>
                        <w:sz w:val="20"/>
                      </w:rPr>
                      <w:t>entrepreneurship</w:t>
                    </w:r>
                    <w:r>
                      <w:rPr>
                        <w:spacing w:val="-9"/>
                        <w:sz w:val="20"/>
                      </w:rPr>
                      <w:t xml:space="preserve"> </w:t>
                    </w:r>
                    <w:r>
                      <w:rPr>
                        <w:sz w:val="20"/>
                      </w:rPr>
                      <w:t>and</w:t>
                    </w:r>
                    <w:r>
                      <w:rPr>
                        <w:spacing w:val="-7"/>
                        <w:sz w:val="20"/>
                      </w:rPr>
                      <w:t xml:space="preserve"> </w:t>
                    </w:r>
                    <w:r>
                      <w:rPr>
                        <w:sz w:val="20"/>
                      </w:rPr>
                      <w:t>civic</w:t>
                    </w:r>
                    <w:r>
                      <w:rPr>
                        <w:spacing w:val="-7"/>
                        <w:sz w:val="20"/>
                      </w:rPr>
                      <w:t xml:space="preserve"> </w:t>
                    </w:r>
                    <w:r>
                      <w:rPr>
                        <w:sz w:val="20"/>
                      </w:rPr>
                      <w:t>engagement</w:t>
                    </w:r>
                    <w:r>
                      <w:rPr>
                        <w:spacing w:val="-8"/>
                        <w:sz w:val="20"/>
                      </w:rPr>
                      <w:t xml:space="preserve"> </w:t>
                    </w:r>
                    <w:r>
                      <w:rPr>
                        <w:sz w:val="20"/>
                      </w:rPr>
                      <w:t>for</w:t>
                    </w:r>
                    <w:r>
                      <w:rPr>
                        <w:spacing w:val="-7"/>
                        <w:sz w:val="20"/>
                      </w:rPr>
                      <w:t xml:space="preserve"> </w:t>
                    </w:r>
                    <w:r>
                      <w:rPr>
                        <w:sz w:val="20"/>
                      </w:rPr>
                      <w:t>young people (GenU Strategic Priority 6).</w:t>
                    </w:r>
                  </w:p>
                </w:txbxContent>
              </v:textbox>
            </v:shape>
            <v:shape id="docshape96" o:spid="_x0000_s1028" type="#_x0000_t202" style="position:absolute;left:3342;top:1127;width:5248;height:894" filled="f" strokecolor="#6f2f9f">
              <v:textbox inset="0,0,0,0">
                <w:txbxContent>
                  <w:p w14:paraId="23BDE550" w14:textId="77777777" w:rsidR="00BC5305" w:rsidRDefault="00716A09">
                    <w:pPr>
                      <w:spacing w:before="63"/>
                      <w:ind w:left="235" w:right="237" w:hanging="2"/>
                      <w:jc w:val="center"/>
                      <w:rPr>
                        <w:sz w:val="20"/>
                      </w:rPr>
                    </w:pPr>
                    <w:r>
                      <w:rPr>
                        <w:sz w:val="20"/>
                      </w:rPr>
                      <w:t>Improved access to formal school experiences that build skills</w:t>
                    </w:r>
                    <w:r>
                      <w:rPr>
                        <w:spacing w:val="-6"/>
                        <w:sz w:val="20"/>
                      </w:rPr>
                      <w:t xml:space="preserve"> </w:t>
                    </w:r>
                    <w:r>
                      <w:rPr>
                        <w:sz w:val="20"/>
                      </w:rPr>
                      <w:t>young</w:t>
                    </w:r>
                    <w:r>
                      <w:rPr>
                        <w:spacing w:val="-4"/>
                        <w:sz w:val="20"/>
                      </w:rPr>
                      <w:t xml:space="preserve"> </w:t>
                    </w:r>
                    <w:r>
                      <w:rPr>
                        <w:sz w:val="20"/>
                      </w:rPr>
                      <w:t>people</w:t>
                    </w:r>
                    <w:r>
                      <w:rPr>
                        <w:spacing w:val="-5"/>
                        <w:sz w:val="20"/>
                      </w:rPr>
                      <w:t xml:space="preserve"> </w:t>
                    </w:r>
                    <w:r>
                      <w:rPr>
                        <w:sz w:val="20"/>
                      </w:rPr>
                      <w:t>need</w:t>
                    </w:r>
                    <w:r>
                      <w:rPr>
                        <w:spacing w:val="-4"/>
                        <w:sz w:val="20"/>
                      </w:rPr>
                      <w:t xml:space="preserve"> </w:t>
                    </w:r>
                    <w:r>
                      <w:rPr>
                        <w:sz w:val="20"/>
                      </w:rPr>
                      <w:t>for</w:t>
                    </w:r>
                    <w:r>
                      <w:rPr>
                        <w:spacing w:val="-5"/>
                        <w:sz w:val="20"/>
                      </w:rPr>
                      <w:t xml:space="preserve"> </w:t>
                    </w:r>
                    <w:r>
                      <w:rPr>
                        <w:sz w:val="20"/>
                      </w:rPr>
                      <w:t>productive</w:t>
                    </w:r>
                    <w:r>
                      <w:rPr>
                        <w:spacing w:val="-5"/>
                        <w:sz w:val="20"/>
                      </w:rPr>
                      <w:t xml:space="preserve"> </w:t>
                    </w:r>
                    <w:r>
                      <w:rPr>
                        <w:sz w:val="20"/>
                      </w:rPr>
                      <w:t>lives</w:t>
                    </w:r>
                    <w:r>
                      <w:rPr>
                        <w:spacing w:val="-6"/>
                        <w:sz w:val="20"/>
                      </w:rPr>
                      <w:t xml:space="preserve"> </w:t>
                    </w:r>
                    <w:r>
                      <w:rPr>
                        <w:sz w:val="20"/>
                      </w:rPr>
                      <w:t>and</w:t>
                    </w:r>
                    <w:r>
                      <w:rPr>
                        <w:spacing w:val="-4"/>
                        <w:sz w:val="20"/>
                      </w:rPr>
                      <w:t xml:space="preserve"> </w:t>
                    </w:r>
                    <w:r>
                      <w:rPr>
                        <w:sz w:val="20"/>
                      </w:rPr>
                      <w:t>the</w:t>
                    </w:r>
                    <w:r>
                      <w:rPr>
                        <w:spacing w:val="-7"/>
                        <w:sz w:val="20"/>
                      </w:rPr>
                      <w:t xml:space="preserve"> </w:t>
                    </w:r>
                    <w:r>
                      <w:rPr>
                        <w:sz w:val="20"/>
                      </w:rPr>
                      <w:t>future of work (GenU Strategic Priority 1).</w:t>
                    </w:r>
                  </w:p>
                </w:txbxContent>
              </v:textbox>
            </v:shape>
            <v:shape id="docshape97" o:spid="_x0000_s1027" type="#_x0000_t202" style="position:absolute;left:3342;top:141;width:11347;height:630" filled="f" strokecolor="#c55a11">
              <v:textbox inset="0,0,0,0">
                <w:txbxContent>
                  <w:p w14:paraId="3E121263" w14:textId="77777777" w:rsidR="00BC5305" w:rsidRDefault="00716A09">
                    <w:pPr>
                      <w:spacing w:before="66"/>
                      <w:ind w:left="411"/>
                    </w:pPr>
                    <w:r>
                      <w:t>Young</w:t>
                    </w:r>
                    <w:r>
                      <w:rPr>
                        <w:spacing w:val="-7"/>
                      </w:rPr>
                      <w:t xml:space="preserve"> </w:t>
                    </w:r>
                    <w:r>
                      <w:t>people</w:t>
                    </w:r>
                    <w:r>
                      <w:rPr>
                        <w:spacing w:val="-6"/>
                      </w:rPr>
                      <w:t xml:space="preserve"> </w:t>
                    </w:r>
                    <w:r>
                      <w:t>are</w:t>
                    </w:r>
                    <w:r>
                      <w:rPr>
                        <w:spacing w:val="-7"/>
                      </w:rPr>
                      <w:t xml:space="preserve"> </w:t>
                    </w:r>
                    <w:r>
                      <w:t>benefiting</w:t>
                    </w:r>
                    <w:r>
                      <w:rPr>
                        <w:spacing w:val="-4"/>
                      </w:rPr>
                      <w:t xml:space="preserve"> </w:t>
                    </w:r>
                    <w:r>
                      <w:t>from</w:t>
                    </w:r>
                    <w:r>
                      <w:rPr>
                        <w:spacing w:val="-4"/>
                      </w:rPr>
                      <w:t xml:space="preserve"> </w:t>
                    </w:r>
                    <w:r>
                      <w:t>expanded</w:t>
                    </w:r>
                    <w:r>
                      <w:rPr>
                        <w:spacing w:val="-4"/>
                      </w:rPr>
                      <w:t xml:space="preserve"> </w:t>
                    </w:r>
                    <w:r>
                      <w:t>education,</w:t>
                    </w:r>
                    <w:r>
                      <w:rPr>
                        <w:spacing w:val="-8"/>
                      </w:rPr>
                      <w:t xml:space="preserve"> </w:t>
                    </w:r>
                    <w:r>
                      <w:t>skill</w:t>
                    </w:r>
                    <w:r>
                      <w:rPr>
                        <w:spacing w:val="-3"/>
                      </w:rPr>
                      <w:t xml:space="preserve"> </w:t>
                    </w:r>
                    <w:r>
                      <w:t>development,</w:t>
                    </w:r>
                    <w:r>
                      <w:rPr>
                        <w:spacing w:val="-5"/>
                      </w:rPr>
                      <w:t xml:space="preserve"> </w:t>
                    </w:r>
                    <w:r>
                      <w:t>employment,</w:t>
                    </w:r>
                    <w:r>
                      <w:rPr>
                        <w:spacing w:val="-4"/>
                      </w:rPr>
                      <w:t xml:space="preserve"> </w:t>
                    </w:r>
                    <w:r>
                      <w:t>and</w:t>
                    </w:r>
                    <w:r>
                      <w:rPr>
                        <w:spacing w:val="-7"/>
                      </w:rPr>
                      <w:t xml:space="preserve"> </w:t>
                    </w:r>
                    <w:r>
                      <w:t>engagement</w:t>
                    </w:r>
                    <w:r>
                      <w:rPr>
                        <w:spacing w:val="-3"/>
                      </w:rPr>
                      <w:t xml:space="preserve"> </w:t>
                    </w:r>
                    <w:r>
                      <w:rPr>
                        <w:spacing w:val="-2"/>
                      </w:rPr>
                      <w:t>opportunities.</w:t>
                    </w:r>
                  </w:p>
                </w:txbxContent>
              </v:textbox>
            </v:shape>
            <w10:wrap type="topAndBottom" anchorx="page"/>
          </v:group>
        </w:pict>
      </w:r>
    </w:p>
    <w:p w14:paraId="5F20FB9A" w14:textId="77777777" w:rsidR="00BC5305" w:rsidRDefault="00BC5305">
      <w:pPr>
        <w:rPr>
          <w:sz w:val="9"/>
        </w:rPr>
        <w:sectPr w:rsidR="00BC5305">
          <w:headerReference w:type="default" r:id="rId65"/>
          <w:footerReference w:type="default" r:id="rId66"/>
          <w:pgSz w:w="16850" w:h="11900" w:orient="landscape"/>
          <w:pgMar w:top="1420" w:right="1660" w:bottom="820" w:left="1260" w:header="523" w:footer="622" w:gutter="0"/>
          <w:cols w:space="720"/>
        </w:sectPr>
      </w:pPr>
    </w:p>
    <w:p w14:paraId="0F611931" w14:textId="77777777" w:rsidR="00BC5305" w:rsidRDefault="00BC5305">
      <w:pPr>
        <w:pStyle w:val="BodyText"/>
        <w:spacing w:before="9"/>
        <w:rPr>
          <w:b/>
          <w:sz w:val="13"/>
        </w:rPr>
      </w:pPr>
    </w:p>
    <w:p w14:paraId="1B1022E7" w14:textId="77777777" w:rsidR="00BC5305" w:rsidRDefault="00716A09">
      <w:pPr>
        <w:spacing w:before="91"/>
        <w:ind w:left="180"/>
        <w:rPr>
          <w:b/>
        </w:rPr>
      </w:pPr>
      <w:r>
        <w:rPr>
          <w:b/>
        </w:rPr>
        <w:t>Table</w:t>
      </w:r>
      <w:r>
        <w:rPr>
          <w:b/>
          <w:spacing w:val="-4"/>
        </w:rPr>
        <w:t xml:space="preserve"> </w:t>
      </w:r>
      <w:r>
        <w:rPr>
          <w:b/>
        </w:rPr>
        <w:t>2:</w:t>
      </w:r>
      <w:r>
        <w:rPr>
          <w:b/>
          <w:spacing w:val="-4"/>
        </w:rPr>
        <w:t xml:space="preserve"> </w:t>
      </w:r>
      <w:r>
        <w:rPr>
          <w:b/>
        </w:rPr>
        <w:t>PROGRAMME</w:t>
      </w:r>
      <w:r>
        <w:rPr>
          <w:b/>
          <w:spacing w:val="-9"/>
        </w:rPr>
        <w:t xml:space="preserve"> </w:t>
      </w:r>
      <w:r>
        <w:rPr>
          <w:b/>
        </w:rPr>
        <w:t>RESULTS</w:t>
      </w:r>
      <w:r>
        <w:rPr>
          <w:b/>
          <w:spacing w:val="-4"/>
        </w:rPr>
        <w:t xml:space="preserve"> </w:t>
      </w:r>
      <w:r>
        <w:rPr>
          <w:b/>
          <w:spacing w:val="-2"/>
        </w:rPr>
        <w:t>MATRIX</w:t>
      </w:r>
    </w:p>
    <w:p w14:paraId="5517B0F0" w14:textId="77777777" w:rsidR="00BC5305" w:rsidRDefault="00BC5305">
      <w:pPr>
        <w:pStyle w:val="BodyText"/>
        <w:spacing w:before="2"/>
        <w:rPr>
          <w:b/>
        </w:rPr>
      </w:pPr>
    </w:p>
    <w:tbl>
      <w:tblPr>
        <w:tblW w:w="1538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5036"/>
        <w:gridCol w:w="1351"/>
        <w:gridCol w:w="1259"/>
        <w:gridCol w:w="1800"/>
        <w:gridCol w:w="1800"/>
        <w:gridCol w:w="2339"/>
      </w:tblGrid>
      <w:tr w:rsidR="00874DFE" w14:paraId="51E04069" w14:textId="77777777" w:rsidTr="000609FA">
        <w:trPr>
          <w:trHeight w:val="460"/>
        </w:trPr>
        <w:tc>
          <w:tcPr>
            <w:tcW w:w="6836" w:type="dxa"/>
            <w:gridSpan w:val="2"/>
            <w:shd w:val="clear" w:color="auto" w:fill="D9D9D9"/>
          </w:tcPr>
          <w:p w14:paraId="08EBC9CC" w14:textId="77777777" w:rsidR="00874DFE" w:rsidRDefault="00874DFE">
            <w:pPr>
              <w:pStyle w:val="TableParagraph"/>
              <w:rPr>
                <w:b/>
                <w:sz w:val="20"/>
              </w:rPr>
            </w:pPr>
            <w:r>
              <w:rPr>
                <w:b/>
                <w:spacing w:val="-2"/>
                <w:sz w:val="20"/>
              </w:rPr>
              <w:t>Result</w:t>
            </w:r>
          </w:p>
        </w:tc>
        <w:tc>
          <w:tcPr>
            <w:tcW w:w="1351" w:type="dxa"/>
            <w:shd w:val="clear" w:color="auto" w:fill="D9D9D9"/>
          </w:tcPr>
          <w:p w14:paraId="58A94C15" w14:textId="77777777" w:rsidR="00874DFE" w:rsidRDefault="00874DFE">
            <w:pPr>
              <w:pStyle w:val="TableParagraph"/>
              <w:rPr>
                <w:b/>
                <w:sz w:val="20"/>
              </w:rPr>
            </w:pPr>
            <w:r>
              <w:rPr>
                <w:b/>
                <w:spacing w:val="-2"/>
                <w:sz w:val="20"/>
              </w:rPr>
              <w:t>Baseline</w:t>
            </w:r>
          </w:p>
        </w:tc>
        <w:tc>
          <w:tcPr>
            <w:tcW w:w="1259" w:type="dxa"/>
            <w:shd w:val="clear" w:color="auto" w:fill="D9D9D9"/>
          </w:tcPr>
          <w:p w14:paraId="71D8AB93" w14:textId="77777777" w:rsidR="00874DFE" w:rsidRDefault="00874DFE">
            <w:pPr>
              <w:pStyle w:val="TableParagraph"/>
              <w:ind w:left="106"/>
              <w:rPr>
                <w:b/>
                <w:sz w:val="20"/>
              </w:rPr>
            </w:pPr>
            <w:r>
              <w:rPr>
                <w:b/>
                <w:spacing w:val="-2"/>
                <w:sz w:val="20"/>
              </w:rPr>
              <w:t>Target</w:t>
            </w:r>
          </w:p>
        </w:tc>
        <w:tc>
          <w:tcPr>
            <w:tcW w:w="1800" w:type="dxa"/>
            <w:shd w:val="clear" w:color="auto" w:fill="D9D9D9"/>
          </w:tcPr>
          <w:p w14:paraId="6D4E92A8" w14:textId="78F7B013" w:rsidR="00874DFE" w:rsidRDefault="00874DFE">
            <w:pPr>
              <w:pStyle w:val="TableParagraph"/>
              <w:rPr>
                <w:b/>
                <w:spacing w:val="-5"/>
                <w:sz w:val="20"/>
              </w:rPr>
            </w:pPr>
            <w:r>
              <w:rPr>
                <w:b/>
                <w:spacing w:val="-5"/>
                <w:sz w:val="20"/>
              </w:rPr>
              <w:t xml:space="preserve"> Achieved </w:t>
            </w:r>
          </w:p>
        </w:tc>
        <w:tc>
          <w:tcPr>
            <w:tcW w:w="1800" w:type="dxa"/>
            <w:shd w:val="clear" w:color="auto" w:fill="D9D9D9"/>
          </w:tcPr>
          <w:p w14:paraId="203B2076" w14:textId="54B2E02A" w:rsidR="00874DFE" w:rsidRDefault="00874DFE">
            <w:pPr>
              <w:pStyle w:val="TableParagraph"/>
              <w:rPr>
                <w:b/>
                <w:sz w:val="20"/>
              </w:rPr>
            </w:pPr>
            <w:r>
              <w:rPr>
                <w:b/>
                <w:spacing w:val="-5"/>
                <w:sz w:val="20"/>
              </w:rPr>
              <w:t>MOV</w:t>
            </w:r>
          </w:p>
        </w:tc>
        <w:tc>
          <w:tcPr>
            <w:tcW w:w="2339" w:type="dxa"/>
            <w:shd w:val="clear" w:color="auto" w:fill="D9D9D9"/>
          </w:tcPr>
          <w:p w14:paraId="175924AA" w14:textId="77777777" w:rsidR="00874DFE" w:rsidRDefault="00874DFE">
            <w:pPr>
              <w:pStyle w:val="TableParagraph"/>
              <w:rPr>
                <w:b/>
                <w:sz w:val="20"/>
              </w:rPr>
            </w:pPr>
            <w:r>
              <w:rPr>
                <w:b/>
                <w:sz w:val="20"/>
              </w:rPr>
              <w:t>Lead</w:t>
            </w:r>
            <w:r>
              <w:rPr>
                <w:b/>
                <w:spacing w:val="-5"/>
                <w:sz w:val="20"/>
              </w:rPr>
              <w:t xml:space="preserve"> </w:t>
            </w:r>
            <w:r>
              <w:rPr>
                <w:b/>
                <w:spacing w:val="-2"/>
                <w:sz w:val="20"/>
              </w:rPr>
              <w:t>Organization</w:t>
            </w:r>
          </w:p>
        </w:tc>
      </w:tr>
      <w:tr w:rsidR="00874DFE" w14:paraId="49CE8430" w14:textId="77777777" w:rsidTr="000609FA">
        <w:trPr>
          <w:trHeight w:val="230"/>
        </w:trPr>
        <w:tc>
          <w:tcPr>
            <w:tcW w:w="1800" w:type="dxa"/>
            <w:shd w:val="clear" w:color="auto" w:fill="FFC000"/>
          </w:tcPr>
          <w:p w14:paraId="1A9D96A9" w14:textId="77777777" w:rsidR="00874DFE" w:rsidRDefault="00874DFE">
            <w:pPr>
              <w:pStyle w:val="TableParagraph"/>
              <w:spacing w:line="210" w:lineRule="exact"/>
              <w:rPr>
                <w:b/>
                <w:color w:val="6F2F9F"/>
                <w:sz w:val="20"/>
              </w:rPr>
            </w:pPr>
          </w:p>
        </w:tc>
        <w:tc>
          <w:tcPr>
            <w:tcW w:w="13585" w:type="dxa"/>
            <w:gridSpan w:val="6"/>
            <w:shd w:val="clear" w:color="auto" w:fill="FFC000"/>
          </w:tcPr>
          <w:p w14:paraId="2313CDE5" w14:textId="0543F1BD" w:rsidR="00874DFE" w:rsidRDefault="00874DFE">
            <w:pPr>
              <w:pStyle w:val="TableParagraph"/>
              <w:spacing w:line="210" w:lineRule="exact"/>
              <w:rPr>
                <w:b/>
                <w:sz w:val="20"/>
              </w:rPr>
            </w:pPr>
            <w:r>
              <w:rPr>
                <w:b/>
                <w:color w:val="6F2F9F"/>
                <w:sz w:val="20"/>
              </w:rPr>
              <w:t>Impact</w:t>
            </w:r>
            <w:r>
              <w:rPr>
                <w:b/>
                <w:color w:val="6F2F9F"/>
                <w:spacing w:val="-4"/>
                <w:sz w:val="20"/>
              </w:rPr>
              <w:t xml:space="preserve"> </w:t>
            </w:r>
            <w:r>
              <w:rPr>
                <w:b/>
                <w:color w:val="6F2F9F"/>
                <w:sz w:val="20"/>
              </w:rPr>
              <w:t>Statement:</w:t>
            </w:r>
            <w:r>
              <w:rPr>
                <w:b/>
                <w:color w:val="6F2F9F"/>
                <w:spacing w:val="-5"/>
                <w:sz w:val="20"/>
              </w:rPr>
              <w:t xml:space="preserve"> </w:t>
            </w:r>
            <w:r>
              <w:rPr>
                <w:b/>
                <w:color w:val="6F2F9F"/>
                <w:sz w:val="20"/>
              </w:rPr>
              <w:t>The</w:t>
            </w:r>
            <w:r>
              <w:rPr>
                <w:b/>
                <w:color w:val="6F2F9F"/>
                <w:spacing w:val="-5"/>
                <w:sz w:val="20"/>
              </w:rPr>
              <w:t xml:space="preserve"> </w:t>
            </w:r>
            <w:r>
              <w:rPr>
                <w:b/>
                <w:color w:val="6F2F9F"/>
                <w:sz w:val="20"/>
              </w:rPr>
              <w:t>urgent</w:t>
            </w:r>
            <w:r>
              <w:rPr>
                <w:b/>
                <w:color w:val="6F2F9F"/>
                <w:spacing w:val="-4"/>
                <w:sz w:val="20"/>
              </w:rPr>
              <w:t xml:space="preserve"> </w:t>
            </w:r>
            <w:r>
              <w:rPr>
                <w:b/>
                <w:color w:val="6F2F9F"/>
                <w:sz w:val="20"/>
              </w:rPr>
              <w:t>need</w:t>
            </w:r>
            <w:r>
              <w:rPr>
                <w:b/>
                <w:color w:val="6F2F9F"/>
                <w:spacing w:val="-5"/>
                <w:sz w:val="20"/>
              </w:rPr>
              <w:t xml:space="preserve"> </w:t>
            </w:r>
            <w:r>
              <w:rPr>
                <w:b/>
                <w:color w:val="6F2F9F"/>
                <w:sz w:val="20"/>
              </w:rPr>
              <w:t>for</w:t>
            </w:r>
            <w:r>
              <w:rPr>
                <w:b/>
                <w:color w:val="6F2F9F"/>
                <w:spacing w:val="-4"/>
                <w:sz w:val="20"/>
              </w:rPr>
              <w:t xml:space="preserve"> </w:t>
            </w:r>
            <w:r>
              <w:rPr>
                <w:b/>
                <w:color w:val="6F2F9F"/>
                <w:sz w:val="20"/>
              </w:rPr>
              <w:t>expanded</w:t>
            </w:r>
            <w:r>
              <w:rPr>
                <w:b/>
                <w:color w:val="6F2F9F"/>
                <w:spacing w:val="-5"/>
                <w:sz w:val="20"/>
              </w:rPr>
              <w:t xml:space="preserve"> </w:t>
            </w:r>
            <w:r>
              <w:rPr>
                <w:b/>
                <w:color w:val="6F2F9F"/>
                <w:sz w:val="20"/>
              </w:rPr>
              <w:t>education,</w:t>
            </w:r>
            <w:r>
              <w:rPr>
                <w:b/>
                <w:color w:val="6F2F9F"/>
                <w:spacing w:val="-5"/>
                <w:sz w:val="20"/>
              </w:rPr>
              <w:t xml:space="preserve"> </w:t>
            </w:r>
            <w:r>
              <w:rPr>
                <w:b/>
                <w:color w:val="6F2F9F"/>
                <w:sz w:val="20"/>
              </w:rPr>
              <w:t>skill</w:t>
            </w:r>
            <w:r>
              <w:rPr>
                <w:b/>
                <w:color w:val="6F2F9F"/>
                <w:spacing w:val="-5"/>
                <w:sz w:val="20"/>
              </w:rPr>
              <w:t xml:space="preserve"> </w:t>
            </w:r>
            <w:r>
              <w:rPr>
                <w:b/>
                <w:color w:val="6F2F9F"/>
                <w:sz w:val="20"/>
              </w:rPr>
              <w:t>development,</w:t>
            </w:r>
            <w:r>
              <w:rPr>
                <w:b/>
                <w:color w:val="6F2F9F"/>
                <w:spacing w:val="-5"/>
                <w:sz w:val="20"/>
              </w:rPr>
              <w:t xml:space="preserve"> </w:t>
            </w:r>
            <w:r>
              <w:rPr>
                <w:b/>
                <w:color w:val="6F2F9F"/>
                <w:sz w:val="20"/>
              </w:rPr>
              <w:t>employment</w:t>
            </w:r>
            <w:r>
              <w:rPr>
                <w:b/>
                <w:color w:val="6F2F9F"/>
                <w:spacing w:val="-6"/>
                <w:sz w:val="20"/>
              </w:rPr>
              <w:t xml:space="preserve"> </w:t>
            </w:r>
            <w:r>
              <w:rPr>
                <w:b/>
                <w:color w:val="6F2F9F"/>
                <w:sz w:val="20"/>
              </w:rPr>
              <w:t>and</w:t>
            </w:r>
            <w:r>
              <w:rPr>
                <w:b/>
                <w:color w:val="6F2F9F"/>
                <w:spacing w:val="-6"/>
                <w:sz w:val="20"/>
              </w:rPr>
              <w:t xml:space="preserve"> </w:t>
            </w:r>
            <w:r>
              <w:rPr>
                <w:b/>
                <w:color w:val="6F2F9F"/>
                <w:sz w:val="20"/>
              </w:rPr>
              <w:t>engagement</w:t>
            </w:r>
            <w:r>
              <w:rPr>
                <w:b/>
                <w:color w:val="6F2F9F"/>
                <w:spacing w:val="-6"/>
                <w:sz w:val="20"/>
              </w:rPr>
              <w:t xml:space="preserve"> </w:t>
            </w:r>
            <w:r>
              <w:rPr>
                <w:b/>
                <w:color w:val="6F2F9F"/>
                <w:sz w:val="20"/>
              </w:rPr>
              <w:t>opportunities</w:t>
            </w:r>
            <w:r>
              <w:rPr>
                <w:b/>
                <w:color w:val="6F2F9F"/>
                <w:spacing w:val="-6"/>
                <w:sz w:val="20"/>
              </w:rPr>
              <w:t xml:space="preserve"> </w:t>
            </w:r>
            <w:r>
              <w:rPr>
                <w:b/>
                <w:color w:val="6F2F9F"/>
                <w:sz w:val="20"/>
              </w:rPr>
              <w:t>for</w:t>
            </w:r>
            <w:r>
              <w:rPr>
                <w:b/>
                <w:color w:val="6F2F9F"/>
                <w:spacing w:val="-5"/>
                <w:sz w:val="20"/>
              </w:rPr>
              <w:t xml:space="preserve"> </w:t>
            </w:r>
            <w:r>
              <w:rPr>
                <w:b/>
                <w:color w:val="6F2F9F"/>
                <w:sz w:val="20"/>
              </w:rPr>
              <w:t>young</w:t>
            </w:r>
            <w:r>
              <w:rPr>
                <w:b/>
                <w:color w:val="6F2F9F"/>
                <w:spacing w:val="-3"/>
                <w:sz w:val="20"/>
              </w:rPr>
              <w:t xml:space="preserve"> </w:t>
            </w:r>
            <w:r>
              <w:rPr>
                <w:b/>
                <w:color w:val="6F2F9F"/>
                <w:sz w:val="20"/>
              </w:rPr>
              <w:t>people</w:t>
            </w:r>
            <w:r>
              <w:rPr>
                <w:b/>
                <w:color w:val="6F2F9F"/>
                <w:spacing w:val="-5"/>
                <w:sz w:val="20"/>
              </w:rPr>
              <w:t xml:space="preserve"> </w:t>
            </w:r>
            <w:r>
              <w:rPr>
                <w:b/>
                <w:color w:val="6F2F9F"/>
                <w:sz w:val="20"/>
              </w:rPr>
              <w:t>is</w:t>
            </w:r>
            <w:r>
              <w:rPr>
                <w:b/>
                <w:color w:val="6F2F9F"/>
                <w:spacing w:val="-6"/>
                <w:sz w:val="20"/>
              </w:rPr>
              <w:t xml:space="preserve"> </w:t>
            </w:r>
            <w:r>
              <w:rPr>
                <w:b/>
                <w:color w:val="6F2F9F"/>
                <w:spacing w:val="-4"/>
                <w:sz w:val="20"/>
              </w:rPr>
              <w:t>met.</w:t>
            </w:r>
          </w:p>
        </w:tc>
      </w:tr>
      <w:tr w:rsidR="00874DFE" w14:paraId="4F3F739F" w14:textId="77777777" w:rsidTr="000609FA">
        <w:trPr>
          <w:trHeight w:val="405"/>
        </w:trPr>
        <w:tc>
          <w:tcPr>
            <w:tcW w:w="1800" w:type="dxa"/>
            <w:shd w:val="clear" w:color="auto" w:fill="00AFEF"/>
          </w:tcPr>
          <w:p w14:paraId="36940D9E" w14:textId="77777777" w:rsidR="00874DFE" w:rsidRDefault="00874DFE">
            <w:pPr>
              <w:pStyle w:val="TableParagraph"/>
              <w:rPr>
                <w:b/>
                <w:sz w:val="20"/>
              </w:rPr>
            </w:pPr>
          </w:p>
        </w:tc>
        <w:tc>
          <w:tcPr>
            <w:tcW w:w="13585" w:type="dxa"/>
            <w:gridSpan w:val="6"/>
            <w:shd w:val="clear" w:color="auto" w:fill="00AFEF"/>
          </w:tcPr>
          <w:p w14:paraId="12B1EF8B" w14:textId="7B102CCF" w:rsidR="00874DFE" w:rsidRDefault="00874DFE">
            <w:pPr>
              <w:pStyle w:val="TableParagraph"/>
              <w:rPr>
                <w:b/>
                <w:sz w:val="20"/>
              </w:rPr>
            </w:pPr>
            <w:r>
              <w:rPr>
                <w:b/>
                <w:sz w:val="20"/>
              </w:rPr>
              <w:t>Outcome</w:t>
            </w:r>
            <w:r>
              <w:rPr>
                <w:b/>
                <w:spacing w:val="-5"/>
                <w:sz w:val="20"/>
              </w:rPr>
              <w:t xml:space="preserve"> </w:t>
            </w:r>
            <w:r>
              <w:rPr>
                <w:b/>
                <w:sz w:val="20"/>
              </w:rPr>
              <w:t>1:</w:t>
            </w:r>
            <w:r>
              <w:rPr>
                <w:b/>
                <w:spacing w:val="-3"/>
                <w:sz w:val="20"/>
              </w:rPr>
              <w:t xml:space="preserve"> </w:t>
            </w:r>
            <w:r>
              <w:rPr>
                <w:b/>
                <w:sz w:val="20"/>
              </w:rPr>
              <w:t>Improved</w:t>
            </w:r>
            <w:r>
              <w:rPr>
                <w:b/>
                <w:spacing w:val="-5"/>
                <w:sz w:val="20"/>
              </w:rPr>
              <w:t xml:space="preserve"> </w:t>
            </w:r>
            <w:r>
              <w:rPr>
                <w:b/>
                <w:sz w:val="20"/>
              </w:rPr>
              <w:t>learning</w:t>
            </w:r>
            <w:r>
              <w:rPr>
                <w:b/>
                <w:spacing w:val="-5"/>
                <w:sz w:val="20"/>
              </w:rPr>
              <w:t xml:space="preserve"> </w:t>
            </w:r>
            <w:r>
              <w:rPr>
                <w:b/>
                <w:sz w:val="20"/>
              </w:rPr>
              <w:t>outcomes</w:t>
            </w:r>
            <w:r>
              <w:rPr>
                <w:b/>
                <w:spacing w:val="-6"/>
                <w:sz w:val="20"/>
              </w:rPr>
              <w:t xml:space="preserve"> </w:t>
            </w:r>
            <w:r>
              <w:rPr>
                <w:b/>
                <w:sz w:val="20"/>
              </w:rPr>
              <w:t>and</w:t>
            </w:r>
            <w:r>
              <w:rPr>
                <w:b/>
                <w:spacing w:val="-6"/>
                <w:sz w:val="20"/>
              </w:rPr>
              <w:t xml:space="preserve"> </w:t>
            </w:r>
            <w:r>
              <w:rPr>
                <w:b/>
                <w:sz w:val="20"/>
              </w:rPr>
              <w:t>life</w:t>
            </w:r>
            <w:r>
              <w:rPr>
                <w:b/>
                <w:spacing w:val="-5"/>
                <w:sz w:val="20"/>
              </w:rPr>
              <w:t xml:space="preserve"> </w:t>
            </w:r>
            <w:r>
              <w:rPr>
                <w:b/>
                <w:sz w:val="20"/>
              </w:rPr>
              <w:t>skills</w:t>
            </w:r>
            <w:r>
              <w:rPr>
                <w:b/>
                <w:spacing w:val="-5"/>
                <w:sz w:val="20"/>
              </w:rPr>
              <w:t xml:space="preserve"> </w:t>
            </w:r>
            <w:r>
              <w:rPr>
                <w:b/>
                <w:sz w:val="20"/>
              </w:rPr>
              <w:t>for</w:t>
            </w:r>
            <w:r>
              <w:rPr>
                <w:b/>
                <w:spacing w:val="-5"/>
                <w:sz w:val="20"/>
              </w:rPr>
              <w:t xml:space="preserve"> </w:t>
            </w:r>
            <w:r>
              <w:rPr>
                <w:b/>
                <w:sz w:val="20"/>
              </w:rPr>
              <w:t>employment</w:t>
            </w:r>
            <w:r>
              <w:rPr>
                <w:b/>
                <w:spacing w:val="-5"/>
                <w:sz w:val="20"/>
              </w:rPr>
              <w:t xml:space="preserve"> </w:t>
            </w:r>
            <w:r>
              <w:rPr>
                <w:b/>
                <w:sz w:val="20"/>
              </w:rPr>
              <w:t>and</w:t>
            </w:r>
            <w:r>
              <w:rPr>
                <w:b/>
                <w:spacing w:val="-6"/>
                <w:sz w:val="20"/>
              </w:rPr>
              <w:t xml:space="preserve"> </w:t>
            </w:r>
            <w:r>
              <w:rPr>
                <w:b/>
                <w:sz w:val="20"/>
              </w:rPr>
              <w:t>lifelong</w:t>
            </w:r>
            <w:r>
              <w:rPr>
                <w:b/>
                <w:spacing w:val="-5"/>
                <w:sz w:val="20"/>
              </w:rPr>
              <w:t xml:space="preserve"> </w:t>
            </w:r>
            <w:r>
              <w:rPr>
                <w:b/>
                <w:sz w:val="20"/>
              </w:rPr>
              <w:t>learning</w:t>
            </w:r>
            <w:r>
              <w:rPr>
                <w:b/>
                <w:spacing w:val="-5"/>
                <w:sz w:val="20"/>
              </w:rPr>
              <w:t xml:space="preserve"> </w:t>
            </w:r>
            <w:r>
              <w:rPr>
                <w:b/>
                <w:sz w:val="20"/>
              </w:rPr>
              <w:t>for</w:t>
            </w:r>
            <w:r>
              <w:rPr>
                <w:b/>
                <w:spacing w:val="4"/>
                <w:sz w:val="20"/>
              </w:rPr>
              <w:t xml:space="preserve"> </w:t>
            </w:r>
            <w:r>
              <w:rPr>
                <w:b/>
                <w:sz w:val="20"/>
              </w:rPr>
              <w:t>adolescent</w:t>
            </w:r>
            <w:r>
              <w:rPr>
                <w:b/>
                <w:spacing w:val="-4"/>
                <w:sz w:val="20"/>
              </w:rPr>
              <w:t xml:space="preserve"> </w:t>
            </w:r>
            <w:r>
              <w:rPr>
                <w:b/>
                <w:sz w:val="20"/>
              </w:rPr>
              <w:t>girls</w:t>
            </w:r>
            <w:r>
              <w:rPr>
                <w:b/>
                <w:spacing w:val="-6"/>
                <w:sz w:val="20"/>
              </w:rPr>
              <w:t xml:space="preserve"> </w:t>
            </w:r>
            <w:r>
              <w:rPr>
                <w:b/>
                <w:sz w:val="20"/>
              </w:rPr>
              <w:t>and</w:t>
            </w:r>
            <w:r>
              <w:rPr>
                <w:b/>
                <w:spacing w:val="-6"/>
                <w:sz w:val="20"/>
              </w:rPr>
              <w:t xml:space="preserve"> </w:t>
            </w:r>
            <w:r>
              <w:rPr>
                <w:b/>
                <w:spacing w:val="-2"/>
                <w:sz w:val="20"/>
              </w:rPr>
              <w:t>boys.</w:t>
            </w:r>
          </w:p>
        </w:tc>
      </w:tr>
      <w:tr w:rsidR="00874DFE" w14:paraId="4A01E568" w14:textId="77777777" w:rsidTr="000609FA">
        <w:trPr>
          <w:trHeight w:val="230"/>
        </w:trPr>
        <w:tc>
          <w:tcPr>
            <w:tcW w:w="1800" w:type="dxa"/>
            <w:shd w:val="clear" w:color="auto" w:fill="F1F1F1"/>
          </w:tcPr>
          <w:p w14:paraId="031BA658" w14:textId="77777777" w:rsidR="00874DFE" w:rsidRDefault="00874DFE">
            <w:pPr>
              <w:pStyle w:val="TableParagraph"/>
              <w:spacing w:before="1" w:line="210" w:lineRule="exact"/>
              <w:rPr>
                <w:b/>
                <w:sz w:val="20"/>
              </w:rPr>
            </w:pPr>
          </w:p>
        </w:tc>
        <w:tc>
          <w:tcPr>
            <w:tcW w:w="13585" w:type="dxa"/>
            <w:gridSpan w:val="6"/>
            <w:shd w:val="clear" w:color="auto" w:fill="F1F1F1"/>
          </w:tcPr>
          <w:p w14:paraId="50438994" w14:textId="7A329F71" w:rsidR="00874DFE" w:rsidRDefault="00874DFE">
            <w:pPr>
              <w:pStyle w:val="TableParagraph"/>
              <w:spacing w:before="1" w:line="210" w:lineRule="exact"/>
              <w:rPr>
                <w:b/>
                <w:sz w:val="20"/>
              </w:rPr>
            </w:pPr>
            <w:r>
              <w:rPr>
                <w:b/>
                <w:sz w:val="20"/>
              </w:rPr>
              <w:t>Output</w:t>
            </w:r>
            <w:r>
              <w:rPr>
                <w:b/>
                <w:spacing w:val="-5"/>
                <w:sz w:val="20"/>
              </w:rPr>
              <w:t xml:space="preserve"> </w:t>
            </w:r>
            <w:r>
              <w:rPr>
                <w:b/>
                <w:sz w:val="20"/>
              </w:rPr>
              <w:t>1.1:</w:t>
            </w:r>
            <w:r>
              <w:rPr>
                <w:b/>
                <w:spacing w:val="-4"/>
                <w:sz w:val="20"/>
              </w:rPr>
              <w:t xml:space="preserve"> </w:t>
            </w:r>
            <w:r>
              <w:rPr>
                <w:b/>
                <w:sz w:val="20"/>
              </w:rPr>
              <w:t>Through</w:t>
            </w:r>
            <w:r>
              <w:rPr>
                <w:b/>
                <w:spacing w:val="-5"/>
                <w:sz w:val="20"/>
              </w:rPr>
              <w:t xml:space="preserve"> </w:t>
            </w:r>
            <w:r>
              <w:rPr>
                <w:b/>
                <w:sz w:val="20"/>
              </w:rPr>
              <w:t>mentorship,</w:t>
            </w:r>
            <w:r>
              <w:rPr>
                <w:b/>
                <w:spacing w:val="-5"/>
                <w:sz w:val="20"/>
              </w:rPr>
              <w:t xml:space="preserve"> </w:t>
            </w:r>
            <w:r>
              <w:rPr>
                <w:b/>
                <w:sz w:val="20"/>
              </w:rPr>
              <w:t>girls</w:t>
            </w:r>
            <w:r>
              <w:rPr>
                <w:b/>
                <w:spacing w:val="-5"/>
                <w:sz w:val="20"/>
              </w:rPr>
              <w:t xml:space="preserve"> </w:t>
            </w:r>
            <w:r>
              <w:rPr>
                <w:b/>
                <w:sz w:val="20"/>
              </w:rPr>
              <w:t>and</w:t>
            </w:r>
            <w:r>
              <w:rPr>
                <w:b/>
                <w:spacing w:val="-6"/>
                <w:sz w:val="20"/>
              </w:rPr>
              <w:t xml:space="preserve"> </w:t>
            </w:r>
            <w:r>
              <w:rPr>
                <w:b/>
                <w:sz w:val="20"/>
              </w:rPr>
              <w:t>boys</w:t>
            </w:r>
            <w:r>
              <w:rPr>
                <w:b/>
                <w:spacing w:val="-4"/>
                <w:sz w:val="20"/>
              </w:rPr>
              <w:t xml:space="preserve"> </w:t>
            </w:r>
            <w:r>
              <w:rPr>
                <w:b/>
                <w:sz w:val="20"/>
              </w:rPr>
              <w:t>have</w:t>
            </w:r>
            <w:r>
              <w:rPr>
                <w:b/>
                <w:spacing w:val="-4"/>
                <w:sz w:val="20"/>
              </w:rPr>
              <w:t xml:space="preserve"> </w:t>
            </w:r>
            <w:r>
              <w:rPr>
                <w:b/>
                <w:sz w:val="20"/>
              </w:rPr>
              <w:t>improved</w:t>
            </w:r>
            <w:r>
              <w:rPr>
                <w:b/>
                <w:spacing w:val="-5"/>
                <w:sz w:val="20"/>
              </w:rPr>
              <w:t xml:space="preserve"> </w:t>
            </w:r>
            <w:r>
              <w:rPr>
                <w:b/>
                <w:sz w:val="20"/>
              </w:rPr>
              <w:t>knowledge,</w:t>
            </w:r>
            <w:r>
              <w:rPr>
                <w:b/>
                <w:spacing w:val="-4"/>
                <w:sz w:val="20"/>
              </w:rPr>
              <w:t xml:space="preserve"> </w:t>
            </w:r>
            <w:r>
              <w:rPr>
                <w:b/>
                <w:sz w:val="20"/>
              </w:rPr>
              <w:t>skills</w:t>
            </w:r>
            <w:r>
              <w:rPr>
                <w:b/>
                <w:spacing w:val="-5"/>
                <w:sz w:val="20"/>
              </w:rPr>
              <w:t xml:space="preserve"> </w:t>
            </w:r>
            <w:r>
              <w:rPr>
                <w:b/>
                <w:sz w:val="20"/>
              </w:rPr>
              <w:t>and</w:t>
            </w:r>
            <w:r>
              <w:rPr>
                <w:b/>
                <w:spacing w:val="-6"/>
                <w:sz w:val="20"/>
              </w:rPr>
              <w:t xml:space="preserve"> </w:t>
            </w:r>
            <w:r>
              <w:rPr>
                <w:b/>
                <w:sz w:val="20"/>
              </w:rPr>
              <w:t>values</w:t>
            </w:r>
            <w:r>
              <w:rPr>
                <w:b/>
                <w:spacing w:val="-5"/>
                <w:sz w:val="20"/>
              </w:rPr>
              <w:t xml:space="preserve"> </w:t>
            </w:r>
            <w:r>
              <w:rPr>
                <w:b/>
                <w:sz w:val="20"/>
              </w:rPr>
              <w:t>necessary</w:t>
            </w:r>
            <w:r>
              <w:rPr>
                <w:b/>
                <w:spacing w:val="-4"/>
                <w:sz w:val="20"/>
              </w:rPr>
              <w:t xml:space="preserve"> </w:t>
            </w:r>
            <w:r>
              <w:rPr>
                <w:b/>
                <w:sz w:val="20"/>
              </w:rPr>
              <w:t>to</w:t>
            </w:r>
            <w:r>
              <w:rPr>
                <w:b/>
                <w:spacing w:val="-4"/>
                <w:sz w:val="20"/>
              </w:rPr>
              <w:t xml:space="preserve"> </w:t>
            </w:r>
            <w:r>
              <w:rPr>
                <w:b/>
                <w:sz w:val="20"/>
              </w:rPr>
              <w:t>make</w:t>
            </w:r>
            <w:r>
              <w:rPr>
                <w:b/>
                <w:spacing w:val="-6"/>
                <w:sz w:val="20"/>
              </w:rPr>
              <w:t xml:space="preserve"> </w:t>
            </w:r>
            <w:r>
              <w:rPr>
                <w:b/>
                <w:sz w:val="20"/>
              </w:rPr>
              <w:t>positive</w:t>
            </w:r>
            <w:r>
              <w:rPr>
                <w:b/>
                <w:spacing w:val="-5"/>
                <w:sz w:val="20"/>
              </w:rPr>
              <w:t xml:space="preserve"> </w:t>
            </w:r>
            <w:r>
              <w:rPr>
                <w:b/>
                <w:sz w:val="20"/>
              </w:rPr>
              <w:t>and</w:t>
            </w:r>
            <w:r>
              <w:rPr>
                <w:b/>
                <w:spacing w:val="-5"/>
                <w:sz w:val="20"/>
              </w:rPr>
              <w:t xml:space="preserve"> </w:t>
            </w:r>
            <w:r>
              <w:rPr>
                <w:b/>
                <w:sz w:val="20"/>
              </w:rPr>
              <w:t>long-lasting</w:t>
            </w:r>
            <w:r>
              <w:rPr>
                <w:b/>
                <w:spacing w:val="-5"/>
                <w:sz w:val="20"/>
              </w:rPr>
              <w:t xml:space="preserve"> </w:t>
            </w:r>
            <w:r>
              <w:rPr>
                <w:b/>
                <w:spacing w:val="-2"/>
                <w:sz w:val="20"/>
              </w:rPr>
              <w:t>impact.</w:t>
            </w:r>
          </w:p>
        </w:tc>
      </w:tr>
      <w:tr w:rsidR="00874DFE" w14:paraId="27FE60AB" w14:textId="77777777" w:rsidTr="000609FA">
        <w:trPr>
          <w:trHeight w:val="457"/>
        </w:trPr>
        <w:tc>
          <w:tcPr>
            <w:tcW w:w="6836" w:type="dxa"/>
            <w:gridSpan w:val="2"/>
          </w:tcPr>
          <w:p w14:paraId="45CA9D2C" w14:textId="77777777" w:rsidR="00874DFE" w:rsidRDefault="00874DFE">
            <w:pPr>
              <w:pStyle w:val="TableParagraph"/>
              <w:tabs>
                <w:tab w:val="left" w:pos="895"/>
              </w:tabs>
              <w:spacing w:line="228" w:lineRule="exact"/>
              <w:ind w:left="895" w:right="755" w:hanging="810"/>
              <w:rPr>
                <w:sz w:val="20"/>
              </w:rPr>
            </w:pPr>
            <w:r>
              <w:rPr>
                <w:spacing w:val="-2"/>
                <w:sz w:val="20"/>
              </w:rPr>
              <w:t>1.1.1</w:t>
            </w:r>
            <w:r>
              <w:rPr>
                <w:sz w:val="20"/>
              </w:rPr>
              <w:tab/>
              <w:t>Number</w:t>
            </w:r>
            <w:r>
              <w:rPr>
                <w:spacing w:val="-4"/>
                <w:sz w:val="20"/>
              </w:rPr>
              <w:t xml:space="preserve"> </w:t>
            </w:r>
            <w:r>
              <w:rPr>
                <w:sz w:val="20"/>
              </w:rPr>
              <w:t>of</w:t>
            </w:r>
            <w:r>
              <w:rPr>
                <w:spacing w:val="-5"/>
                <w:sz w:val="20"/>
              </w:rPr>
              <w:t xml:space="preserve"> </w:t>
            </w:r>
            <w:r>
              <w:rPr>
                <w:sz w:val="20"/>
              </w:rPr>
              <w:t>adolescents</w:t>
            </w:r>
            <w:r>
              <w:rPr>
                <w:spacing w:val="-6"/>
                <w:sz w:val="20"/>
              </w:rPr>
              <w:t xml:space="preserve"> </w:t>
            </w:r>
            <w:r>
              <w:rPr>
                <w:sz w:val="20"/>
              </w:rPr>
              <w:t>equipped</w:t>
            </w:r>
            <w:r>
              <w:rPr>
                <w:spacing w:val="-5"/>
                <w:sz w:val="20"/>
              </w:rPr>
              <w:t xml:space="preserve"> </w:t>
            </w:r>
            <w:r>
              <w:rPr>
                <w:sz w:val="20"/>
              </w:rPr>
              <w:t>with</w:t>
            </w:r>
            <w:r>
              <w:rPr>
                <w:spacing w:val="-4"/>
                <w:sz w:val="20"/>
              </w:rPr>
              <w:t xml:space="preserve"> </w:t>
            </w:r>
            <w:r>
              <w:rPr>
                <w:sz w:val="20"/>
              </w:rPr>
              <w:t>transferable</w:t>
            </w:r>
            <w:r>
              <w:rPr>
                <w:spacing w:val="-6"/>
                <w:sz w:val="20"/>
              </w:rPr>
              <w:t xml:space="preserve"> </w:t>
            </w:r>
            <w:r>
              <w:rPr>
                <w:sz w:val="20"/>
              </w:rPr>
              <w:t>skills</w:t>
            </w:r>
            <w:r>
              <w:rPr>
                <w:spacing w:val="-6"/>
                <w:sz w:val="20"/>
              </w:rPr>
              <w:t xml:space="preserve"> </w:t>
            </w:r>
            <w:r>
              <w:rPr>
                <w:sz w:val="20"/>
              </w:rPr>
              <w:t>through community service learning (CSL) and mentorship.</w:t>
            </w:r>
          </w:p>
        </w:tc>
        <w:tc>
          <w:tcPr>
            <w:tcW w:w="1351" w:type="dxa"/>
          </w:tcPr>
          <w:p w14:paraId="08FC8B63" w14:textId="77777777" w:rsidR="00874DFE" w:rsidRDefault="00874DFE">
            <w:pPr>
              <w:pStyle w:val="TableParagraph"/>
              <w:rPr>
                <w:sz w:val="20"/>
              </w:rPr>
            </w:pPr>
            <w:r>
              <w:rPr>
                <w:w w:val="99"/>
                <w:sz w:val="20"/>
              </w:rPr>
              <w:t>0</w:t>
            </w:r>
          </w:p>
        </w:tc>
        <w:tc>
          <w:tcPr>
            <w:tcW w:w="1259" w:type="dxa"/>
          </w:tcPr>
          <w:p w14:paraId="5B7C05BE" w14:textId="77777777" w:rsidR="00874DFE" w:rsidRDefault="00874DFE">
            <w:pPr>
              <w:pStyle w:val="TableParagraph"/>
              <w:spacing w:line="229" w:lineRule="exact"/>
              <w:ind w:left="106"/>
              <w:rPr>
                <w:sz w:val="20"/>
              </w:rPr>
            </w:pPr>
            <w:r>
              <w:rPr>
                <w:spacing w:val="-2"/>
                <w:sz w:val="20"/>
              </w:rPr>
              <w:t>4,000</w:t>
            </w:r>
          </w:p>
          <w:p w14:paraId="3FF52D61" w14:textId="77777777" w:rsidR="00874DFE" w:rsidRDefault="00874DFE">
            <w:pPr>
              <w:pStyle w:val="TableParagraph"/>
              <w:spacing w:line="209" w:lineRule="exact"/>
              <w:ind w:left="106"/>
              <w:rPr>
                <w:sz w:val="20"/>
              </w:rPr>
            </w:pPr>
            <w:r>
              <w:rPr>
                <w:sz w:val="20"/>
              </w:rPr>
              <w:t>(50%</w:t>
            </w:r>
            <w:r>
              <w:rPr>
                <w:spacing w:val="-4"/>
                <w:sz w:val="20"/>
              </w:rPr>
              <w:t xml:space="preserve"> </w:t>
            </w:r>
            <w:r>
              <w:rPr>
                <w:spacing w:val="-2"/>
                <w:sz w:val="20"/>
              </w:rPr>
              <w:t>girls)</w:t>
            </w:r>
          </w:p>
        </w:tc>
        <w:tc>
          <w:tcPr>
            <w:tcW w:w="1800" w:type="dxa"/>
          </w:tcPr>
          <w:p w14:paraId="34D5B164" w14:textId="39EBDF3E" w:rsidR="00874DFE" w:rsidRDefault="007F195C">
            <w:pPr>
              <w:pStyle w:val="TableParagraph"/>
              <w:rPr>
                <w:sz w:val="20"/>
              </w:rPr>
            </w:pPr>
            <w:r w:rsidRPr="007F195C">
              <w:rPr>
                <w:sz w:val="20"/>
              </w:rPr>
              <w:t>5,309 learners (54 per cent</w:t>
            </w:r>
            <w:r>
              <w:rPr>
                <w:sz w:val="20"/>
              </w:rPr>
              <w:t xml:space="preserve"> girls</w:t>
            </w:r>
            <w:r w:rsidRPr="007F195C">
              <w:rPr>
                <w:sz w:val="20"/>
              </w:rPr>
              <w:t xml:space="preserve">) </w:t>
            </w:r>
          </w:p>
        </w:tc>
        <w:tc>
          <w:tcPr>
            <w:tcW w:w="1800" w:type="dxa"/>
          </w:tcPr>
          <w:p w14:paraId="3BDAB688" w14:textId="7427C5A1" w:rsidR="00874DFE" w:rsidRDefault="00874DFE">
            <w:pPr>
              <w:pStyle w:val="TableParagraph"/>
              <w:rPr>
                <w:sz w:val="20"/>
              </w:rPr>
            </w:pPr>
            <w:r>
              <w:rPr>
                <w:sz w:val="20"/>
              </w:rPr>
              <w:t>Programme</w:t>
            </w:r>
            <w:r>
              <w:rPr>
                <w:spacing w:val="-9"/>
                <w:sz w:val="20"/>
              </w:rPr>
              <w:t xml:space="preserve"> </w:t>
            </w:r>
            <w:r>
              <w:rPr>
                <w:spacing w:val="-2"/>
                <w:sz w:val="20"/>
              </w:rPr>
              <w:t>reports</w:t>
            </w:r>
          </w:p>
        </w:tc>
        <w:tc>
          <w:tcPr>
            <w:tcW w:w="2339" w:type="dxa"/>
          </w:tcPr>
          <w:p w14:paraId="50996682" w14:textId="77777777" w:rsidR="00874DFE" w:rsidRDefault="00874DFE">
            <w:pPr>
              <w:pStyle w:val="TableParagraph"/>
              <w:spacing w:line="228" w:lineRule="exact"/>
              <w:rPr>
                <w:sz w:val="20"/>
              </w:rPr>
            </w:pPr>
            <w:r>
              <w:rPr>
                <w:sz w:val="20"/>
              </w:rPr>
              <w:t>UNICEF;</w:t>
            </w:r>
            <w:r>
              <w:rPr>
                <w:spacing w:val="-13"/>
                <w:sz w:val="20"/>
              </w:rPr>
              <w:t xml:space="preserve"> </w:t>
            </w:r>
            <w:r>
              <w:rPr>
                <w:sz w:val="20"/>
              </w:rPr>
              <w:t>Ministry</w:t>
            </w:r>
            <w:r>
              <w:rPr>
                <w:spacing w:val="-12"/>
                <w:sz w:val="20"/>
              </w:rPr>
              <w:t xml:space="preserve"> </w:t>
            </w:r>
            <w:r>
              <w:rPr>
                <w:sz w:val="20"/>
              </w:rPr>
              <w:t xml:space="preserve">of </w:t>
            </w:r>
            <w:r>
              <w:rPr>
                <w:spacing w:val="-2"/>
                <w:sz w:val="20"/>
              </w:rPr>
              <w:t>Education</w:t>
            </w:r>
          </w:p>
        </w:tc>
      </w:tr>
      <w:tr w:rsidR="00874DFE" w14:paraId="671D4C2D" w14:textId="77777777" w:rsidTr="000609FA">
        <w:trPr>
          <w:trHeight w:val="690"/>
        </w:trPr>
        <w:tc>
          <w:tcPr>
            <w:tcW w:w="6836" w:type="dxa"/>
            <w:gridSpan w:val="2"/>
          </w:tcPr>
          <w:p w14:paraId="64CF58FC" w14:textId="77777777" w:rsidR="00874DFE" w:rsidRDefault="00874DFE">
            <w:pPr>
              <w:pStyle w:val="TableParagraph"/>
              <w:tabs>
                <w:tab w:val="left" w:pos="895"/>
              </w:tabs>
              <w:spacing w:line="230" w:lineRule="atLeast"/>
              <w:ind w:left="895" w:right="315" w:hanging="810"/>
              <w:rPr>
                <w:sz w:val="20"/>
              </w:rPr>
            </w:pPr>
            <w:r>
              <w:rPr>
                <w:spacing w:val="-2"/>
                <w:sz w:val="20"/>
              </w:rPr>
              <w:t>1.1.2</w:t>
            </w:r>
            <w:r>
              <w:rPr>
                <w:sz w:val="20"/>
              </w:rPr>
              <w:tab/>
              <w:t>Number of strategic collaborations and partnerships developed with private</w:t>
            </w:r>
            <w:r>
              <w:rPr>
                <w:spacing w:val="-6"/>
                <w:sz w:val="20"/>
              </w:rPr>
              <w:t xml:space="preserve"> </w:t>
            </w:r>
            <w:r>
              <w:rPr>
                <w:sz w:val="20"/>
              </w:rPr>
              <w:t>sector</w:t>
            </w:r>
            <w:r>
              <w:rPr>
                <w:spacing w:val="-6"/>
                <w:sz w:val="20"/>
              </w:rPr>
              <w:t xml:space="preserve"> </w:t>
            </w:r>
            <w:r>
              <w:rPr>
                <w:sz w:val="20"/>
              </w:rPr>
              <w:t>to</w:t>
            </w:r>
            <w:r>
              <w:rPr>
                <w:spacing w:val="-5"/>
                <w:sz w:val="20"/>
              </w:rPr>
              <w:t xml:space="preserve"> </w:t>
            </w:r>
            <w:r>
              <w:rPr>
                <w:sz w:val="20"/>
              </w:rPr>
              <w:t>increase</w:t>
            </w:r>
            <w:r>
              <w:rPr>
                <w:spacing w:val="-6"/>
                <w:sz w:val="20"/>
              </w:rPr>
              <w:t xml:space="preserve"> </w:t>
            </w:r>
            <w:r>
              <w:rPr>
                <w:sz w:val="20"/>
              </w:rPr>
              <w:t>opportunities</w:t>
            </w:r>
            <w:r>
              <w:rPr>
                <w:spacing w:val="-7"/>
                <w:sz w:val="20"/>
              </w:rPr>
              <w:t xml:space="preserve"> </w:t>
            </w:r>
            <w:r>
              <w:rPr>
                <w:sz w:val="20"/>
              </w:rPr>
              <w:t>for</w:t>
            </w:r>
            <w:r>
              <w:rPr>
                <w:spacing w:val="-6"/>
                <w:sz w:val="20"/>
              </w:rPr>
              <w:t xml:space="preserve"> </w:t>
            </w:r>
            <w:r>
              <w:rPr>
                <w:sz w:val="20"/>
              </w:rPr>
              <w:t>practical</w:t>
            </w:r>
            <w:r>
              <w:rPr>
                <w:spacing w:val="-6"/>
                <w:sz w:val="20"/>
              </w:rPr>
              <w:t xml:space="preserve"> </w:t>
            </w:r>
            <w:r>
              <w:rPr>
                <w:sz w:val="20"/>
              </w:rPr>
              <w:t>career</w:t>
            </w:r>
            <w:r>
              <w:rPr>
                <w:spacing w:val="-6"/>
                <w:sz w:val="20"/>
              </w:rPr>
              <w:t xml:space="preserve"> </w:t>
            </w:r>
            <w:r>
              <w:rPr>
                <w:sz w:val="20"/>
              </w:rPr>
              <w:t>exploration and preparedness for young people</w:t>
            </w:r>
          </w:p>
        </w:tc>
        <w:tc>
          <w:tcPr>
            <w:tcW w:w="1351" w:type="dxa"/>
          </w:tcPr>
          <w:p w14:paraId="0195A5B9" w14:textId="77777777" w:rsidR="00874DFE" w:rsidRDefault="00874DFE">
            <w:pPr>
              <w:pStyle w:val="TableParagraph"/>
              <w:rPr>
                <w:sz w:val="20"/>
              </w:rPr>
            </w:pPr>
            <w:r>
              <w:rPr>
                <w:spacing w:val="-5"/>
                <w:sz w:val="20"/>
              </w:rPr>
              <w:t>20*</w:t>
            </w:r>
          </w:p>
        </w:tc>
        <w:tc>
          <w:tcPr>
            <w:tcW w:w="1259" w:type="dxa"/>
          </w:tcPr>
          <w:p w14:paraId="65036C71" w14:textId="77777777" w:rsidR="00874DFE" w:rsidRDefault="00874DFE">
            <w:pPr>
              <w:pStyle w:val="TableParagraph"/>
              <w:ind w:left="106"/>
              <w:rPr>
                <w:sz w:val="20"/>
              </w:rPr>
            </w:pPr>
            <w:r>
              <w:rPr>
                <w:spacing w:val="-5"/>
                <w:sz w:val="20"/>
              </w:rPr>
              <w:t>30</w:t>
            </w:r>
          </w:p>
        </w:tc>
        <w:tc>
          <w:tcPr>
            <w:tcW w:w="1800" w:type="dxa"/>
          </w:tcPr>
          <w:p w14:paraId="4CB189EE" w14:textId="05654F6E" w:rsidR="00874DFE" w:rsidRDefault="005F491D">
            <w:pPr>
              <w:pStyle w:val="TableParagraph"/>
              <w:rPr>
                <w:sz w:val="20"/>
              </w:rPr>
            </w:pPr>
            <w:r>
              <w:rPr>
                <w:sz w:val="20"/>
              </w:rPr>
              <w:t>30</w:t>
            </w:r>
          </w:p>
        </w:tc>
        <w:tc>
          <w:tcPr>
            <w:tcW w:w="1800" w:type="dxa"/>
          </w:tcPr>
          <w:p w14:paraId="4F641AC5" w14:textId="73242522" w:rsidR="00874DFE" w:rsidRDefault="00874DFE">
            <w:pPr>
              <w:pStyle w:val="TableParagraph"/>
              <w:rPr>
                <w:sz w:val="20"/>
              </w:rPr>
            </w:pPr>
            <w:r>
              <w:rPr>
                <w:sz w:val="20"/>
              </w:rPr>
              <w:t>Programme</w:t>
            </w:r>
            <w:r>
              <w:rPr>
                <w:spacing w:val="-9"/>
                <w:sz w:val="20"/>
              </w:rPr>
              <w:t xml:space="preserve"> </w:t>
            </w:r>
            <w:r>
              <w:rPr>
                <w:spacing w:val="-2"/>
                <w:sz w:val="20"/>
              </w:rPr>
              <w:t>reports</w:t>
            </w:r>
          </w:p>
        </w:tc>
        <w:tc>
          <w:tcPr>
            <w:tcW w:w="2339" w:type="dxa"/>
          </w:tcPr>
          <w:p w14:paraId="4E63D633" w14:textId="77777777" w:rsidR="00874DFE" w:rsidRDefault="00874DFE">
            <w:pPr>
              <w:pStyle w:val="TableParagraph"/>
              <w:rPr>
                <w:sz w:val="20"/>
              </w:rPr>
            </w:pPr>
            <w:r>
              <w:rPr>
                <w:sz w:val="20"/>
              </w:rPr>
              <w:t>UNICEF;</w:t>
            </w:r>
            <w:r>
              <w:rPr>
                <w:spacing w:val="-13"/>
                <w:sz w:val="20"/>
              </w:rPr>
              <w:t xml:space="preserve"> </w:t>
            </w:r>
            <w:r>
              <w:rPr>
                <w:sz w:val="20"/>
              </w:rPr>
              <w:t>Ministry</w:t>
            </w:r>
            <w:r>
              <w:rPr>
                <w:spacing w:val="-12"/>
                <w:sz w:val="20"/>
              </w:rPr>
              <w:t xml:space="preserve"> </w:t>
            </w:r>
            <w:r>
              <w:rPr>
                <w:sz w:val="20"/>
              </w:rPr>
              <w:t xml:space="preserve">of </w:t>
            </w:r>
            <w:r>
              <w:rPr>
                <w:spacing w:val="-2"/>
                <w:sz w:val="20"/>
              </w:rPr>
              <w:t>Education</w:t>
            </w:r>
          </w:p>
        </w:tc>
      </w:tr>
      <w:tr w:rsidR="00874DFE" w14:paraId="25859F9C" w14:textId="77777777" w:rsidTr="000609FA">
        <w:trPr>
          <w:trHeight w:val="460"/>
        </w:trPr>
        <w:tc>
          <w:tcPr>
            <w:tcW w:w="1800" w:type="dxa"/>
            <w:shd w:val="clear" w:color="auto" w:fill="F1F1F1"/>
          </w:tcPr>
          <w:p w14:paraId="1581F27A" w14:textId="77777777" w:rsidR="00874DFE" w:rsidRDefault="00874DFE">
            <w:pPr>
              <w:pStyle w:val="TableParagraph"/>
              <w:spacing w:line="230" w:lineRule="atLeast"/>
              <w:rPr>
                <w:b/>
                <w:sz w:val="20"/>
              </w:rPr>
            </w:pPr>
          </w:p>
        </w:tc>
        <w:tc>
          <w:tcPr>
            <w:tcW w:w="13585" w:type="dxa"/>
            <w:gridSpan w:val="6"/>
            <w:shd w:val="clear" w:color="auto" w:fill="F1F1F1"/>
          </w:tcPr>
          <w:p w14:paraId="6A003888" w14:textId="21A36C64" w:rsidR="00874DFE" w:rsidRDefault="00874DFE">
            <w:pPr>
              <w:pStyle w:val="TableParagraph"/>
              <w:spacing w:line="230" w:lineRule="atLeast"/>
              <w:rPr>
                <w:b/>
                <w:sz w:val="20"/>
              </w:rPr>
            </w:pPr>
            <w:r>
              <w:rPr>
                <w:b/>
                <w:sz w:val="20"/>
              </w:rPr>
              <w:t>Output</w:t>
            </w:r>
            <w:r>
              <w:rPr>
                <w:b/>
                <w:spacing w:val="-3"/>
                <w:sz w:val="20"/>
              </w:rPr>
              <w:t xml:space="preserve"> </w:t>
            </w:r>
            <w:r>
              <w:rPr>
                <w:b/>
                <w:sz w:val="20"/>
              </w:rPr>
              <w:t>1.2:</w:t>
            </w:r>
            <w:r>
              <w:rPr>
                <w:b/>
                <w:spacing w:val="-3"/>
                <w:sz w:val="20"/>
              </w:rPr>
              <w:t xml:space="preserve"> </w:t>
            </w:r>
            <w:r>
              <w:rPr>
                <w:b/>
                <w:sz w:val="20"/>
              </w:rPr>
              <w:t>Institutions</w:t>
            </w:r>
            <w:r>
              <w:rPr>
                <w:b/>
                <w:spacing w:val="-4"/>
                <w:sz w:val="20"/>
              </w:rPr>
              <w:t xml:space="preserve"> </w:t>
            </w:r>
            <w:r>
              <w:rPr>
                <w:b/>
                <w:sz w:val="20"/>
              </w:rPr>
              <w:t>have</w:t>
            </w:r>
            <w:r>
              <w:rPr>
                <w:b/>
                <w:spacing w:val="-3"/>
                <w:sz w:val="20"/>
              </w:rPr>
              <w:t xml:space="preserve"> </w:t>
            </w:r>
            <w:r>
              <w:rPr>
                <w:b/>
                <w:sz w:val="20"/>
              </w:rPr>
              <w:t>strengthened</w:t>
            </w:r>
            <w:r>
              <w:rPr>
                <w:b/>
                <w:spacing w:val="-4"/>
                <w:sz w:val="20"/>
              </w:rPr>
              <w:t xml:space="preserve"> </w:t>
            </w:r>
            <w:r>
              <w:rPr>
                <w:b/>
                <w:sz w:val="20"/>
              </w:rPr>
              <w:t>legal</w:t>
            </w:r>
            <w:r>
              <w:rPr>
                <w:b/>
                <w:spacing w:val="-4"/>
                <w:sz w:val="20"/>
              </w:rPr>
              <w:t xml:space="preserve"> </w:t>
            </w:r>
            <w:r>
              <w:rPr>
                <w:b/>
                <w:sz w:val="20"/>
              </w:rPr>
              <w:t>frameworks</w:t>
            </w:r>
            <w:r>
              <w:rPr>
                <w:b/>
                <w:spacing w:val="-4"/>
                <w:sz w:val="20"/>
              </w:rPr>
              <w:t xml:space="preserve"> </w:t>
            </w:r>
            <w:r>
              <w:rPr>
                <w:b/>
                <w:sz w:val="20"/>
              </w:rPr>
              <w:t>and</w:t>
            </w:r>
            <w:r>
              <w:rPr>
                <w:b/>
                <w:spacing w:val="-4"/>
                <w:sz w:val="20"/>
              </w:rPr>
              <w:t xml:space="preserve"> </w:t>
            </w:r>
            <w:r>
              <w:rPr>
                <w:b/>
                <w:sz w:val="20"/>
              </w:rPr>
              <w:t>guidelines</w:t>
            </w:r>
            <w:r>
              <w:rPr>
                <w:b/>
                <w:spacing w:val="-4"/>
                <w:sz w:val="20"/>
              </w:rPr>
              <w:t xml:space="preserve"> </w:t>
            </w:r>
            <w:r>
              <w:rPr>
                <w:b/>
                <w:sz w:val="20"/>
              </w:rPr>
              <w:t>towards</w:t>
            </w:r>
            <w:r>
              <w:rPr>
                <w:b/>
                <w:spacing w:val="-1"/>
                <w:sz w:val="20"/>
              </w:rPr>
              <w:t xml:space="preserve"> </w:t>
            </w:r>
            <w:r>
              <w:rPr>
                <w:b/>
                <w:sz w:val="20"/>
              </w:rPr>
              <w:t>implementation</w:t>
            </w:r>
            <w:r>
              <w:rPr>
                <w:b/>
                <w:spacing w:val="-4"/>
                <w:sz w:val="20"/>
              </w:rPr>
              <w:t xml:space="preserve"> </w:t>
            </w:r>
            <w:r>
              <w:rPr>
                <w:b/>
                <w:sz w:val="20"/>
              </w:rPr>
              <w:t>of the</w:t>
            </w:r>
            <w:r>
              <w:rPr>
                <w:b/>
                <w:spacing w:val="-3"/>
                <w:sz w:val="20"/>
              </w:rPr>
              <w:t xml:space="preserve"> </w:t>
            </w:r>
            <w:r>
              <w:rPr>
                <w:b/>
                <w:sz w:val="20"/>
              </w:rPr>
              <w:t>competency-based</w:t>
            </w:r>
            <w:r>
              <w:rPr>
                <w:b/>
                <w:spacing w:val="-3"/>
                <w:sz w:val="20"/>
              </w:rPr>
              <w:t xml:space="preserve"> </w:t>
            </w:r>
            <w:r>
              <w:rPr>
                <w:b/>
                <w:sz w:val="20"/>
              </w:rPr>
              <w:t xml:space="preserve">curriculum </w:t>
            </w:r>
            <w:r>
              <w:rPr>
                <w:sz w:val="20"/>
              </w:rPr>
              <w:t>(</w:t>
            </w:r>
            <w:r>
              <w:rPr>
                <w:b/>
                <w:sz w:val="20"/>
              </w:rPr>
              <w:t>CBC)</w:t>
            </w:r>
            <w:r>
              <w:rPr>
                <w:b/>
                <w:spacing w:val="-2"/>
                <w:sz w:val="20"/>
              </w:rPr>
              <w:t xml:space="preserve"> </w:t>
            </w:r>
            <w:r>
              <w:rPr>
                <w:b/>
                <w:sz w:val="20"/>
              </w:rPr>
              <w:t>to</w:t>
            </w:r>
            <w:r>
              <w:rPr>
                <w:b/>
                <w:spacing w:val="-2"/>
                <w:sz w:val="20"/>
              </w:rPr>
              <w:t xml:space="preserve"> </w:t>
            </w:r>
            <w:r>
              <w:rPr>
                <w:b/>
                <w:sz w:val="20"/>
              </w:rPr>
              <w:t>ensure equitable, gender-sensitive and inclusive quality education.</w:t>
            </w:r>
          </w:p>
        </w:tc>
      </w:tr>
      <w:tr w:rsidR="00874DFE" w14:paraId="659C72E2" w14:textId="77777777" w:rsidTr="000609FA">
        <w:trPr>
          <w:trHeight w:val="460"/>
        </w:trPr>
        <w:tc>
          <w:tcPr>
            <w:tcW w:w="6836" w:type="dxa"/>
            <w:gridSpan w:val="2"/>
          </w:tcPr>
          <w:p w14:paraId="1248F439" w14:textId="77777777" w:rsidR="00874DFE" w:rsidRDefault="00874DFE">
            <w:pPr>
              <w:pStyle w:val="TableParagraph"/>
              <w:tabs>
                <w:tab w:val="left" w:pos="895"/>
              </w:tabs>
              <w:ind w:left="86"/>
              <w:rPr>
                <w:sz w:val="20"/>
              </w:rPr>
            </w:pPr>
            <w:r>
              <w:rPr>
                <w:spacing w:val="-2"/>
                <w:sz w:val="20"/>
              </w:rPr>
              <w:t>1.2.1</w:t>
            </w:r>
            <w:r>
              <w:rPr>
                <w:sz w:val="20"/>
              </w:rPr>
              <w:tab/>
              <w:t>Number</w:t>
            </w:r>
            <w:r>
              <w:rPr>
                <w:spacing w:val="-5"/>
                <w:sz w:val="20"/>
              </w:rPr>
              <w:t xml:space="preserve"> </w:t>
            </w:r>
            <w:r>
              <w:rPr>
                <w:sz w:val="20"/>
              </w:rPr>
              <w:t>of</w:t>
            </w:r>
            <w:r>
              <w:rPr>
                <w:spacing w:val="-4"/>
                <w:sz w:val="20"/>
              </w:rPr>
              <w:t xml:space="preserve"> </w:t>
            </w:r>
            <w:r>
              <w:rPr>
                <w:sz w:val="20"/>
              </w:rPr>
              <w:t>CSL</w:t>
            </w:r>
            <w:r>
              <w:rPr>
                <w:spacing w:val="-5"/>
                <w:sz w:val="20"/>
              </w:rPr>
              <w:t xml:space="preserve"> </w:t>
            </w:r>
            <w:r>
              <w:rPr>
                <w:sz w:val="20"/>
              </w:rPr>
              <w:t>curriculum</w:t>
            </w:r>
            <w:r>
              <w:rPr>
                <w:spacing w:val="-4"/>
                <w:sz w:val="20"/>
              </w:rPr>
              <w:t xml:space="preserve"> </w:t>
            </w:r>
            <w:r>
              <w:rPr>
                <w:sz w:val="20"/>
              </w:rPr>
              <w:t>support</w:t>
            </w:r>
            <w:r>
              <w:rPr>
                <w:spacing w:val="-7"/>
                <w:sz w:val="20"/>
              </w:rPr>
              <w:t xml:space="preserve"> </w:t>
            </w:r>
            <w:r>
              <w:rPr>
                <w:sz w:val="20"/>
              </w:rPr>
              <w:t>materials</w:t>
            </w:r>
            <w:r>
              <w:rPr>
                <w:spacing w:val="-4"/>
                <w:sz w:val="20"/>
              </w:rPr>
              <w:t xml:space="preserve"> </w:t>
            </w:r>
            <w:r>
              <w:rPr>
                <w:sz w:val="20"/>
              </w:rPr>
              <w:t>and</w:t>
            </w:r>
            <w:r>
              <w:rPr>
                <w:spacing w:val="-5"/>
                <w:sz w:val="20"/>
              </w:rPr>
              <w:t xml:space="preserve"> </w:t>
            </w:r>
            <w:r>
              <w:rPr>
                <w:sz w:val="20"/>
              </w:rPr>
              <w:t>guidelines</w:t>
            </w:r>
            <w:r>
              <w:rPr>
                <w:spacing w:val="-6"/>
                <w:sz w:val="20"/>
              </w:rPr>
              <w:t xml:space="preserve"> </w:t>
            </w:r>
            <w:r>
              <w:rPr>
                <w:spacing w:val="-2"/>
                <w:sz w:val="20"/>
              </w:rPr>
              <w:t>developed.</w:t>
            </w:r>
          </w:p>
        </w:tc>
        <w:tc>
          <w:tcPr>
            <w:tcW w:w="1351" w:type="dxa"/>
          </w:tcPr>
          <w:p w14:paraId="13CDEC4D" w14:textId="77777777" w:rsidR="00874DFE" w:rsidRDefault="00874DFE">
            <w:pPr>
              <w:pStyle w:val="TableParagraph"/>
              <w:rPr>
                <w:sz w:val="20"/>
              </w:rPr>
            </w:pPr>
            <w:r>
              <w:rPr>
                <w:w w:val="99"/>
                <w:sz w:val="20"/>
              </w:rPr>
              <w:t>1</w:t>
            </w:r>
          </w:p>
        </w:tc>
        <w:tc>
          <w:tcPr>
            <w:tcW w:w="1259" w:type="dxa"/>
          </w:tcPr>
          <w:p w14:paraId="5DEF0549" w14:textId="77777777" w:rsidR="00874DFE" w:rsidRDefault="00874DFE">
            <w:pPr>
              <w:pStyle w:val="TableParagraph"/>
              <w:ind w:left="106"/>
              <w:rPr>
                <w:sz w:val="20"/>
              </w:rPr>
            </w:pPr>
            <w:r>
              <w:rPr>
                <w:w w:val="99"/>
                <w:sz w:val="20"/>
              </w:rPr>
              <w:t>3</w:t>
            </w:r>
          </w:p>
        </w:tc>
        <w:tc>
          <w:tcPr>
            <w:tcW w:w="1800" w:type="dxa"/>
          </w:tcPr>
          <w:p w14:paraId="73F093CA" w14:textId="6DEA16AB" w:rsidR="00874DFE" w:rsidRDefault="00574362">
            <w:pPr>
              <w:pStyle w:val="TableParagraph"/>
              <w:rPr>
                <w:sz w:val="20"/>
              </w:rPr>
            </w:pPr>
            <w:r>
              <w:rPr>
                <w:sz w:val="20"/>
              </w:rPr>
              <w:t>2</w:t>
            </w:r>
          </w:p>
        </w:tc>
        <w:tc>
          <w:tcPr>
            <w:tcW w:w="1800" w:type="dxa"/>
          </w:tcPr>
          <w:p w14:paraId="35AAAE04" w14:textId="6A41A8AB" w:rsidR="00874DFE" w:rsidRDefault="00874DFE">
            <w:pPr>
              <w:pStyle w:val="TableParagraph"/>
              <w:rPr>
                <w:sz w:val="20"/>
              </w:rPr>
            </w:pPr>
            <w:r>
              <w:rPr>
                <w:sz w:val="20"/>
              </w:rPr>
              <w:t>Policy</w:t>
            </w:r>
            <w:r>
              <w:rPr>
                <w:spacing w:val="-5"/>
                <w:sz w:val="20"/>
              </w:rPr>
              <w:t xml:space="preserve"> </w:t>
            </w:r>
            <w:r>
              <w:rPr>
                <w:spacing w:val="-2"/>
                <w:sz w:val="20"/>
              </w:rPr>
              <w:t>document</w:t>
            </w:r>
          </w:p>
        </w:tc>
        <w:tc>
          <w:tcPr>
            <w:tcW w:w="2339" w:type="dxa"/>
          </w:tcPr>
          <w:p w14:paraId="6FE2A9E4" w14:textId="77777777" w:rsidR="00874DFE" w:rsidRDefault="00874DFE">
            <w:pPr>
              <w:pStyle w:val="TableParagraph"/>
              <w:spacing w:line="230" w:lineRule="atLeast"/>
              <w:ind w:right="1076"/>
              <w:rPr>
                <w:sz w:val="20"/>
              </w:rPr>
            </w:pPr>
            <w:r>
              <w:rPr>
                <w:spacing w:val="-2"/>
                <w:sz w:val="20"/>
              </w:rPr>
              <w:t xml:space="preserve">UNICEF; </w:t>
            </w:r>
            <w:r>
              <w:rPr>
                <w:sz w:val="20"/>
              </w:rPr>
              <w:t>KICD;</w:t>
            </w:r>
            <w:r>
              <w:rPr>
                <w:spacing w:val="-13"/>
                <w:sz w:val="20"/>
              </w:rPr>
              <w:t xml:space="preserve"> </w:t>
            </w:r>
            <w:r>
              <w:rPr>
                <w:sz w:val="20"/>
              </w:rPr>
              <w:t>KNEC</w:t>
            </w:r>
          </w:p>
        </w:tc>
      </w:tr>
      <w:tr w:rsidR="00874DFE" w14:paraId="0B9022C2" w14:textId="77777777" w:rsidTr="000609FA">
        <w:trPr>
          <w:trHeight w:val="458"/>
        </w:trPr>
        <w:tc>
          <w:tcPr>
            <w:tcW w:w="6836" w:type="dxa"/>
            <w:gridSpan w:val="2"/>
          </w:tcPr>
          <w:p w14:paraId="3DF02709" w14:textId="77777777" w:rsidR="00874DFE" w:rsidRDefault="00874DFE">
            <w:pPr>
              <w:pStyle w:val="TableParagraph"/>
              <w:tabs>
                <w:tab w:val="left" w:pos="986"/>
              </w:tabs>
              <w:spacing w:line="228" w:lineRule="exact"/>
              <w:ind w:left="986" w:right="321" w:hanging="901"/>
              <w:rPr>
                <w:sz w:val="20"/>
              </w:rPr>
            </w:pPr>
            <w:r>
              <w:rPr>
                <w:spacing w:val="-2"/>
                <w:sz w:val="20"/>
              </w:rPr>
              <w:t>1.2.2</w:t>
            </w:r>
            <w:r>
              <w:rPr>
                <w:sz w:val="20"/>
              </w:rPr>
              <w:tab/>
              <w:t>Number</w:t>
            </w:r>
            <w:r>
              <w:rPr>
                <w:spacing w:val="-5"/>
                <w:sz w:val="20"/>
              </w:rPr>
              <w:t xml:space="preserve"> </w:t>
            </w:r>
            <w:r>
              <w:rPr>
                <w:sz w:val="20"/>
              </w:rPr>
              <w:t>of</w:t>
            </w:r>
            <w:r>
              <w:rPr>
                <w:spacing w:val="-4"/>
                <w:sz w:val="20"/>
              </w:rPr>
              <w:t xml:space="preserve"> </w:t>
            </w:r>
            <w:r>
              <w:rPr>
                <w:sz w:val="20"/>
              </w:rPr>
              <w:t>education</w:t>
            </w:r>
            <w:r>
              <w:rPr>
                <w:spacing w:val="-5"/>
                <w:sz w:val="20"/>
              </w:rPr>
              <w:t xml:space="preserve"> </w:t>
            </w:r>
            <w:r>
              <w:rPr>
                <w:sz w:val="20"/>
              </w:rPr>
              <w:t>officials</w:t>
            </w:r>
            <w:r>
              <w:rPr>
                <w:spacing w:val="-5"/>
                <w:sz w:val="20"/>
              </w:rPr>
              <w:t xml:space="preserve"> </w:t>
            </w:r>
            <w:r>
              <w:rPr>
                <w:sz w:val="20"/>
              </w:rPr>
              <w:t>with</w:t>
            </w:r>
            <w:r>
              <w:rPr>
                <w:spacing w:val="-5"/>
                <w:sz w:val="20"/>
              </w:rPr>
              <w:t xml:space="preserve"> </w:t>
            </w:r>
            <w:r>
              <w:rPr>
                <w:sz w:val="20"/>
              </w:rPr>
              <w:t>improved</w:t>
            </w:r>
            <w:r>
              <w:rPr>
                <w:spacing w:val="-5"/>
                <w:sz w:val="20"/>
              </w:rPr>
              <w:t xml:space="preserve"> </w:t>
            </w:r>
            <w:r>
              <w:rPr>
                <w:sz w:val="20"/>
              </w:rPr>
              <w:t>capacity</w:t>
            </w:r>
            <w:r>
              <w:rPr>
                <w:spacing w:val="-4"/>
                <w:sz w:val="20"/>
              </w:rPr>
              <w:t xml:space="preserve"> </w:t>
            </w:r>
            <w:r>
              <w:rPr>
                <w:sz w:val="20"/>
              </w:rPr>
              <w:t>on</w:t>
            </w:r>
            <w:r>
              <w:rPr>
                <w:spacing w:val="-5"/>
                <w:sz w:val="20"/>
              </w:rPr>
              <w:t xml:space="preserve"> </w:t>
            </w:r>
            <w:r>
              <w:rPr>
                <w:sz w:val="20"/>
              </w:rPr>
              <w:t>delivery</w:t>
            </w:r>
            <w:r>
              <w:rPr>
                <w:spacing w:val="-5"/>
                <w:sz w:val="20"/>
              </w:rPr>
              <w:t xml:space="preserve"> </w:t>
            </w:r>
            <w:r>
              <w:rPr>
                <w:sz w:val="20"/>
              </w:rPr>
              <w:t>of components of CBC, including CSL and mentorship.</w:t>
            </w:r>
          </w:p>
        </w:tc>
        <w:tc>
          <w:tcPr>
            <w:tcW w:w="1351" w:type="dxa"/>
          </w:tcPr>
          <w:p w14:paraId="4116636E" w14:textId="77777777" w:rsidR="00874DFE" w:rsidRDefault="00874DFE">
            <w:pPr>
              <w:pStyle w:val="TableParagraph"/>
              <w:rPr>
                <w:sz w:val="20"/>
              </w:rPr>
            </w:pPr>
            <w:r>
              <w:rPr>
                <w:spacing w:val="-5"/>
                <w:sz w:val="20"/>
              </w:rPr>
              <w:t>100</w:t>
            </w:r>
          </w:p>
        </w:tc>
        <w:tc>
          <w:tcPr>
            <w:tcW w:w="1259" w:type="dxa"/>
          </w:tcPr>
          <w:p w14:paraId="12F140AA" w14:textId="77777777" w:rsidR="00874DFE" w:rsidRDefault="00874DFE">
            <w:pPr>
              <w:pStyle w:val="TableParagraph"/>
              <w:ind w:left="106"/>
              <w:rPr>
                <w:sz w:val="20"/>
              </w:rPr>
            </w:pPr>
            <w:r>
              <w:rPr>
                <w:spacing w:val="-5"/>
                <w:sz w:val="20"/>
              </w:rPr>
              <w:t>200</w:t>
            </w:r>
          </w:p>
        </w:tc>
        <w:tc>
          <w:tcPr>
            <w:tcW w:w="1800" w:type="dxa"/>
          </w:tcPr>
          <w:p w14:paraId="7F437C39" w14:textId="78B029DA" w:rsidR="00874DFE" w:rsidRDefault="009D5541">
            <w:pPr>
              <w:pStyle w:val="TableParagraph"/>
              <w:rPr>
                <w:sz w:val="20"/>
              </w:rPr>
            </w:pPr>
            <w:r>
              <w:rPr>
                <w:sz w:val="20"/>
              </w:rPr>
              <w:t>150</w:t>
            </w:r>
          </w:p>
        </w:tc>
        <w:tc>
          <w:tcPr>
            <w:tcW w:w="1800" w:type="dxa"/>
          </w:tcPr>
          <w:p w14:paraId="4C4A7B18" w14:textId="361C85BD" w:rsidR="00874DFE" w:rsidRDefault="00874DFE">
            <w:pPr>
              <w:pStyle w:val="TableParagraph"/>
              <w:rPr>
                <w:sz w:val="20"/>
              </w:rPr>
            </w:pPr>
            <w:r>
              <w:rPr>
                <w:sz w:val="20"/>
              </w:rPr>
              <w:t>Programme</w:t>
            </w:r>
            <w:r>
              <w:rPr>
                <w:spacing w:val="-9"/>
                <w:sz w:val="20"/>
              </w:rPr>
              <w:t xml:space="preserve"> </w:t>
            </w:r>
            <w:r>
              <w:rPr>
                <w:spacing w:val="-2"/>
                <w:sz w:val="20"/>
              </w:rPr>
              <w:t>reports</w:t>
            </w:r>
          </w:p>
        </w:tc>
        <w:tc>
          <w:tcPr>
            <w:tcW w:w="2339" w:type="dxa"/>
          </w:tcPr>
          <w:p w14:paraId="6061308B" w14:textId="77777777" w:rsidR="00874DFE" w:rsidRDefault="00874DFE">
            <w:pPr>
              <w:pStyle w:val="TableParagraph"/>
              <w:spacing w:line="228" w:lineRule="exact"/>
              <w:rPr>
                <w:sz w:val="20"/>
              </w:rPr>
            </w:pPr>
            <w:r>
              <w:rPr>
                <w:sz w:val="20"/>
              </w:rPr>
              <w:t>UNICEF;</w:t>
            </w:r>
            <w:r>
              <w:rPr>
                <w:spacing w:val="-13"/>
                <w:sz w:val="20"/>
              </w:rPr>
              <w:t xml:space="preserve"> </w:t>
            </w:r>
            <w:r>
              <w:rPr>
                <w:sz w:val="20"/>
              </w:rPr>
              <w:t>Ministry</w:t>
            </w:r>
            <w:r>
              <w:rPr>
                <w:spacing w:val="-12"/>
                <w:sz w:val="20"/>
              </w:rPr>
              <w:t xml:space="preserve"> </w:t>
            </w:r>
            <w:r>
              <w:rPr>
                <w:sz w:val="20"/>
              </w:rPr>
              <w:t xml:space="preserve">of </w:t>
            </w:r>
            <w:r>
              <w:rPr>
                <w:spacing w:val="-2"/>
                <w:sz w:val="20"/>
              </w:rPr>
              <w:t>Education</w:t>
            </w:r>
          </w:p>
        </w:tc>
      </w:tr>
      <w:tr w:rsidR="00874DFE" w14:paraId="0AC643F3" w14:textId="77777777" w:rsidTr="000609FA">
        <w:trPr>
          <w:trHeight w:val="405"/>
        </w:trPr>
        <w:tc>
          <w:tcPr>
            <w:tcW w:w="1800" w:type="dxa"/>
            <w:shd w:val="clear" w:color="auto" w:fill="00AFEF"/>
          </w:tcPr>
          <w:p w14:paraId="1B8460D1" w14:textId="77777777" w:rsidR="00874DFE" w:rsidRDefault="00874DFE">
            <w:pPr>
              <w:pStyle w:val="TableParagraph"/>
              <w:rPr>
                <w:b/>
                <w:sz w:val="20"/>
              </w:rPr>
            </w:pPr>
          </w:p>
        </w:tc>
        <w:tc>
          <w:tcPr>
            <w:tcW w:w="13585" w:type="dxa"/>
            <w:gridSpan w:val="6"/>
            <w:shd w:val="clear" w:color="auto" w:fill="00AFEF"/>
          </w:tcPr>
          <w:p w14:paraId="33923349" w14:textId="44FC3B86" w:rsidR="00874DFE" w:rsidRDefault="00874DFE">
            <w:pPr>
              <w:pStyle w:val="TableParagraph"/>
              <w:rPr>
                <w:b/>
                <w:sz w:val="20"/>
              </w:rPr>
            </w:pPr>
            <w:r>
              <w:rPr>
                <w:b/>
                <w:sz w:val="20"/>
              </w:rPr>
              <w:t>Outcome</w:t>
            </w:r>
            <w:r>
              <w:rPr>
                <w:b/>
                <w:spacing w:val="-5"/>
                <w:sz w:val="20"/>
              </w:rPr>
              <w:t xml:space="preserve"> </w:t>
            </w:r>
            <w:r>
              <w:rPr>
                <w:b/>
                <w:sz w:val="20"/>
              </w:rPr>
              <w:t>2:</w:t>
            </w:r>
            <w:r>
              <w:rPr>
                <w:b/>
                <w:spacing w:val="-5"/>
                <w:sz w:val="20"/>
              </w:rPr>
              <w:t xml:space="preserve"> </w:t>
            </w:r>
            <w:r>
              <w:rPr>
                <w:b/>
                <w:sz w:val="20"/>
              </w:rPr>
              <w:t>More</w:t>
            </w:r>
            <w:r>
              <w:rPr>
                <w:b/>
                <w:spacing w:val="-5"/>
                <w:sz w:val="20"/>
              </w:rPr>
              <w:t xml:space="preserve"> </w:t>
            </w:r>
            <w:r>
              <w:rPr>
                <w:b/>
                <w:sz w:val="20"/>
              </w:rPr>
              <w:t>empowered</w:t>
            </w:r>
            <w:r>
              <w:rPr>
                <w:b/>
                <w:spacing w:val="-6"/>
                <w:sz w:val="20"/>
              </w:rPr>
              <w:t xml:space="preserve"> </w:t>
            </w:r>
            <w:r>
              <w:rPr>
                <w:b/>
                <w:sz w:val="20"/>
              </w:rPr>
              <w:t>and</w:t>
            </w:r>
            <w:r>
              <w:rPr>
                <w:b/>
                <w:spacing w:val="-6"/>
                <w:sz w:val="20"/>
              </w:rPr>
              <w:t xml:space="preserve"> </w:t>
            </w:r>
            <w:r>
              <w:rPr>
                <w:b/>
                <w:sz w:val="20"/>
              </w:rPr>
              <w:t>engaged</w:t>
            </w:r>
            <w:r>
              <w:rPr>
                <w:b/>
                <w:spacing w:val="-5"/>
                <w:sz w:val="20"/>
              </w:rPr>
              <w:t xml:space="preserve"> </w:t>
            </w:r>
            <w:r>
              <w:rPr>
                <w:b/>
                <w:sz w:val="20"/>
              </w:rPr>
              <w:t>young</w:t>
            </w:r>
            <w:r>
              <w:rPr>
                <w:b/>
                <w:spacing w:val="-4"/>
                <w:sz w:val="20"/>
              </w:rPr>
              <w:t xml:space="preserve"> </w:t>
            </w:r>
            <w:r>
              <w:rPr>
                <w:b/>
                <w:sz w:val="20"/>
              </w:rPr>
              <w:t>people</w:t>
            </w:r>
            <w:r>
              <w:rPr>
                <w:b/>
                <w:spacing w:val="-5"/>
                <w:sz w:val="20"/>
              </w:rPr>
              <w:t xml:space="preserve"> </w:t>
            </w:r>
            <w:r>
              <w:rPr>
                <w:b/>
                <w:sz w:val="20"/>
              </w:rPr>
              <w:t>working</w:t>
            </w:r>
            <w:r>
              <w:rPr>
                <w:b/>
                <w:spacing w:val="-5"/>
                <w:sz w:val="20"/>
              </w:rPr>
              <w:t xml:space="preserve"> </w:t>
            </w:r>
            <w:r>
              <w:rPr>
                <w:b/>
                <w:sz w:val="20"/>
              </w:rPr>
              <w:t>towards</w:t>
            </w:r>
            <w:r>
              <w:rPr>
                <w:b/>
                <w:spacing w:val="-6"/>
                <w:sz w:val="20"/>
              </w:rPr>
              <w:t xml:space="preserve"> </w:t>
            </w:r>
            <w:r>
              <w:rPr>
                <w:b/>
                <w:sz w:val="20"/>
              </w:rPr>
              <w:t>GenU</w:t>
            </w:r>
            <w:r>
              <w:rPr>
                <w:b/>
                <w:spacing w:val="-5"/>
                <w:sz w:val="20"/>
              </w:rPr>
              <w:t xml:space="preserve"> </w:t>
            </w:r>
            <w:r>
              <w:rPr>
                <w:b/>
                <w:sz w:val="20"/>
              </w:rPr>
              <w:t>priorities</w:t>
            </w:r>
            <w:r>
              <w:rPr>
                <w:b/>
                <w:spacing w:val="-6"/>
                <w:sz w:val="20"/>
              </w:rPr>
              <w:t xml:space="preserve"> </w:t>
            </w:r>
            <w:r>
              <w:rPr>
                <w:b/>
                <w:sz w:val="20"/>
              </w:rPr>
              <w:t>and</w:t>
            </w:r>
            <w:r>
              <w:rPr>
                <w:b/>
                <w:spacing w:val="-5"/>
                <w:sz w:val="20"/>
              </w:rPr>
              <w:t xml:space="preserve"> </w:t>
            </w:r>
            <w:r>
              <w:rPr>
                <w:b/>
                <w:sz w:val="20"/>
              </w:rPr>
              <w:t>the</w:t>
            </w:r>
            <w:r>
              <w:rPr>
                <w:b/>
                <w:spacing w:val="-5"/>
                <w:sz w:val="20"/>
              </w:rPr>
              <w:t xml:space="preserve"> </w:t>
            </w:r>
            <w:r>
              <w:rPr>
                <w:b/>
                <w:spacing w:val="-2"/>
                <w:sz w:val="20"/>
              </w:rPr>
              <w:t>SDGs.</w:t>
            </w:r>
          </w:p>
        </w:tc>
      </w:tr>
      <w:tr w:rsidR="00874DFE" w14:paraId="672DFEFC" w14:textId="77777777" w:rsidTr="000609FA">
        <w:trPr>
          <w:trHeight w:val="460"/>
        </w:trPr>
        <w:tc>
          <w:tcPr>
            <w:tcW w:w="6836" w:type="dxa"/>
            <w:gridSpan w:val="2"/>
          </w:tcPr>
          <w:p w14:paraId="73297F3E" w14:textId="77777777" w:rsidR="00874DFE" w:rsidRDefault="00874DFE">
            <w:pPr>
              <w:pStyle w:val="TableParagraph"/>
              <w:tabs>
                <w:tab w:val="left" w:pos="806"/>
              </w:tabs>
              <w:spacing w:line="230" w:lineRule="atLeast"/>
              <w:ind w:left="806" w:right="96" w:hanging="721"/>
              <w:rPr>
                <w:sz w:val="20"/>
              </w:rPr>
            </w:pPr>
            <w:r>
              <w:rPr>
                <w:spacing w:val="-4"/>
                <w:sz w:val="20"/>
              </w:rPr>
              <w:t>2.1</w:t>
            </w:r>
            <w:r>
              <w:rPr>
                <w:sz w:val="20"/>
              </w:rPr>
              <w:tab/>
              <w:t>Proportion of young people polled by GenU, after participating in GenU initiatives, who express an increase in enthusiasm for such initiatives.</w:t>
            </w:r>
          </w:p>
        </w:tc>
        <w:tc>
          <w:tcPr>
            <w:tcW w:w="1351" w:type="dxa"/>
          </w:tcPr>
          <w:p w14:paraId="1A034FAF" w14:textId="77777777" w:rsidR="00874DFE" w:rsidRDefault="00874DFE">
            <w:pPr>
              <w:pStyle w:val="TableParagraph"/>
              <w:rPr>
                <w:sz w:val="20"/>
              </w:rPr>
            </w:pPr>
            <w:r>
              <w:rPr>
                <w:w w:val="99"/>
                <w:sz w:val="20"/>
              </w:rPr>
              <w:t>0</w:t>
            </w:r>
          </w:p>
        </w:tc>
        <w:tc>
          <w:tcPr>
            <w:tcW w:w="1259" w:type="dxa"/>
          </w:tcPr>
          <w:p w14:paraId="0C149E41" w14:textId="77777777" w:rsidR="00874DFE" w:rsidRDefault="00874DFE">
            <w:pPr>
              <w:pStyle w:val="TableParagraph"/>
              <w:ind w:left="106"/>
              <w:rPr>
                <w:sz w:val="20"/>
              </w:rPr>
            </w:pPr>
            <w:r>
              <w:rPr>
                <w:spacing w:val="-5"/>
                <w:sz w:val="20"/>
              </w:rPr>
              <w:t>50%</w:t>
            </w:r>
          </w:p>
        </w:tc>
        <w:tc>
          <w:tcPr>
            <w:tcW w:w="1800" w:type="dxa"/>
          </w:tcPr>
          <w:p w14:paraId="67CA2F83" w14:textId="5471AEAD" w:rsidR="00874DFE" w:rsidRDefault="009D7931">
            <w:pPr>
              <w:pStyle w:val="TableParagraph"/>
              <w:rPr>
                <w:sz w:val="20"/>
              </w:rPr>
            </w:pPr>
            <w:r>
              <w:rPr>
                <w:sz w:val="20"/>
              </w:rPr>
              <w:t>66.7</w:t>
            </w:r>
            <w:r w:rsidR="007D6944">
              <w:rPr>
                <w:sz w:val="20"/>
              </w:rPr>
              <w:t>%</w:t>
            </w:r>
            <w:r w:rsidR="005B6C95">
              <w:rPr>
                <w:rStyle w:val="FootnoteReference"/>
                <w:sz w:val="20"/>
              </w:rPr>
              <w:footnoteReference w:id="3"/>
            </w:r>
          </w:p>
        </w:tc>
        <w:tc>
          <w:tcPr>
            <w:tcW w:w="1800" w:type="dxa"/>
          </w:tcPr>
          <w:p w14:paraId="0E07E780" w14:textId="2A8FC01F" w:rsidR="00874DFE" w:rsidRDefault="00874DFE">
            <w:pPr>
              <w:pStyle w:val="TableParagraph"/>
              <w:rPr>
                <w:sz w:val="20"/>
              </w:rPr>
            </w:pPr>
            <w:r>
              <w:rPr>
                <w:sz w:val="20"/>
              </w:rPr>
              <w:t>GenU</w:t>
            </w:r>
            <w:r>
              <w:rPr>
                <w:spacing w:val="-3"/>
                <w:sz w:val="20"/>
              </w:rPr>
              <w:t xml:space="preserve"> </w:t>
            </w:r>
            <w:r>
              <w:rPr>
                <w:sz w:val="20"/>
              </w:rPr>
              <w:t>poll</w:t>
            </w:r>
            <w:r>
              <w:rPr>
                <w:spacing w:val="-3"/>
                <w:sz w:val="20"/>
              </w:rPr>
              <w:t xml:space="preserve"> </w:t>
            </w:r>
            <w:r>
              <w:rPr>
                <w:spacing w:val="-2"/>
                <w:sz w:val="20"/>
              </w:rPr>
              <w:t>report</w:t>
            </w:r>
          </w:p>
        </w:tc>
        <w:tc>
          <w:tcPr>
            <w:tcW w:w="2339" w:type="dxa"/>
          </w:tcPr>
          <w:p w14:paraId="6048E2B4" w14:textId="77777777" w:rsidR="00874DFE" w:rsidRDefault="00874DFE">
            <w:pPr>
              <w:pStyle w:val="TableParagraph"/>
              <w:rPr>
                <w:sz w:val="20"/>
              </w:rPr>
            </w:pPr>
            <w:r>
              <w:rPr>
                <w:spacing w:val="-2"/>
                <w:sz w:val="20"/>
              </w:rPr>
              <w:t>UNICEF</w:t>
            </w:r>
          </w:p>
        </w:tc>
      </w:tr>
      <w:tr w:rsidR="00874DFE" w14:paraId="0E393F3A" w14:textId="77777777" w:rsidTr="000609FA">
        <w:trPr>
          <w:trHeight w:val="688"/>
        </w:trPr>
        <w:tc>
          <w:tcPr>
            <w:tcW w:w="6836" w:type="dxa"/>
            <w:gridSpan w:val="2"/>
          </w:tcPr>
          <w:p w14:paraId="6A9C0374" w14:textId="77777777" w:rsidR="00874DFE" w:rsidRDefault="00874DFE">
            <w:pPr>
              <w:pStyle w:val="TableParagraph"/>
              <w:tabs>
                <w:tab w:val="left" w:pos="806"/>
              </w:tabs>
              <w:ind w:left="806" w:hanging="699"/>
              <w:rPr>
                <w:sz w:val="20"/>
              </w:rPr>
            </w:pPr>
            <w:r>
              <w:rPr>
                <w:spacing w:val="-5"/>
                <w:sz w:val="20"/>
              </w:rPr>
              <w:t>2.2</w:t>
            </w:r>
            <w:r>
              <w:rPr>
                <w:sz w:val="20"/>
              </w:rPr>
              <w:tab/>
              <w:t>Number</w:t>
            </w:r>
            <w:r>
              <w:rPr>
                <w:spacing w:val="-5"/>
                <w:sz w:val="20"/>
              </w:rPr>
              <w:t xml:space="preserve"> </w:t>
            </w:r>
            <w:r>
              <w:rPr>
                <w:sz w:val="20"/>
              </w:rPr>
              <w:t>and</w:t>
            </w:r>
            <w:r>
              <w:rPr>
                <w:spacing w:val="-4"/>
                <w:sz w:val="20"/>
              </w:rPr>
              <w:t xml:space="preserve"> </w:t>
            </w:r>
            <w:r>
              <w:rPr>
                <w:sz w:val="20"/>
              </w:rPr>
              <w:t>proportion</w:t>
            </w:r>
            <w:r>
              <w:rPr>
                <w:spacing w:val="-7"/>
                <w:sz w:val="20"/>
              </w:rPr>
              <w:t xml:space="preserve"> </w:t>
            </w:r>
            <w:r>
              <w:rPr>
                <w:sz w:val="20"/>
              </w:rPr>
              <w:t>of</w:t>
            </w:r>
            <w:r>
              <w:rPr>
                <w:spacing w:val="-5"/>
                <w:sz w:val="20"/>
              </w:rPr>
              <w:t xml:space="preserve"> </w:t>
            </w:r>
            <w:r>
              <w:rPr>
                <w:sz w:val="20"/>
              </w:rPr>
              <w:t>young</w:t>
            </w:r>
            <w:r>
              <w:rPr>
                <w:spacing w:val="-4"/>
                <w:sz w:val="20"/>
              </w:rPr>
              <w:t xml:space="preserve"> </w:t>
            </w:r>
            <w:r>
              <w:rPr>
                <w:sz w:val="20"/>
              </w:rPr>
              <w:t>people</w:t>
            </w:r>
            <w:r>
              <w:rPr>
                <w:spacing w:val="-6"/>
                <w:sz w:val="20"/>
              </w:rPr>
              <w:t xml:space="preserve"> </w:t>
            </w:r>
            <w:r>
              <w:rPr>
                <w:sz w:val="20"/>
              </w:rPr>
              <w:t>reached</w:t>
            </w:r>
            <w:r>
              <w:rPr>
                <w:spacing w:val="-4"/>
                <w:sz w:val="20"/>
              </w:rPr>
              <w:t xml:space="preserve"> </w:t>
            </w:r>
            <w:r>
              <w:rPr>
                <w:sz w:val="20"/>
              </w:rPr>
              <w:t>by</w:t>
            </w:r>
            <w:r>
              <w:rPr>
                <w:spacing w:val="-5"/>
                <w:sz w:val="20"/>
              </w:rPr>
              <w:t xml:space="preserve"> </w:t>
            </w:r>
            <w:r>
              <w:rPr>
                <w:sz w:val="20"/>
              </w:rPr>
              <w:t>GenU</w:t>
            </w:r>
            <w:r>
              <w:rPr>
                <w:spacing w:val="-5"/>
                <w:sz w:val="20"/>
              </w:rPr>
              <w:t xml:space="preserve"> </w:t>
            </w:r>
            <w:r>
              <w:rPr>
                <w:sz w:val="20"/>
              </w:rPr>
              <w:t>initiatives</w:t>
            </w:r>
            <w:r>
              <w:rPr>
                <w:spacing w:val="1"/>
                <w:sz w:val="20"/>
              </w:rPr>
              <w:t xml:space="preserve"> </w:t>
            </w:r>
            <w:r>
              <w:rPr>
                <w:spacing w:val="-5"/>
                <w:sz w:val="20"/>
              </w:rPr>
              <w:t>who</w:t>
            </w:r>
          </w:p>
          <w:p w14:paraId="7E3D6748" w14:textId="77777777" w:rsidR="00874DFE" w:rsidRDefault="00874DFE">
            <w:pPr>
              <w:pStyle w:val="TableParagraph"/>
              <w:spacing w:line="228" w:lineRule="exact"/>
              <w:ind w:left="806"/>
              <w:rPr>
                <w:sz w:val="20"/>
              </w:rPr>
            </w:pPr>
            <w:r>
              <w:rPr>
                <w:sz w:val="20"/>
              </w:rPr>
              <w:t>demonstrate</w:t>
            </w:r>
            <w:r>
              <w:rPr>
                <w:spacing w:val="38"/>
                <w:sz w:val="20"/>
              </w:rPr>
              <w:t xml:space="preserve"> </w:t>
            </w:r>
            <w:r>
              <w:rPr>
                <w:sz w:val="20"/>
              </w:rPr>
              <w:t>improved</w:t>
            </w:r>
            <w:r>
              <w:rPr>
                <w:spacing w:val="37"/>
                <w:sz w:val="20"/>
              </w:rPr>
              <w:t xml:space="preserve"> </w:t>
            </w:r>
            <w:r>
              <w:rPr>
                <w:sz w:val="20"/>
              </w:rPr>
              <w:t>employment</w:t>
            </w:r>
            <w:r>
              <w:rPr>
                <w:spacing w:val="35"/>
                <w:sz w:val="20"/>
              </w:rPr>
              <w:t xml:space="preserve"> </w:t>
            </w:r>
            <w:r>
              <w:rPr>
                <w:sz w:val="20"/>
              </w:rPr>
              <w:t>outcomes</w:t>
            </w:r>
            <w:r>
              <w:rPr>
                <w:spacing w:val="35"/>
                <w:sz w:val="20"/>
              </w:rPr>
              <w:t xml:space="preserve"> </w:t>
            </w:r>
            <w:r>
              <w:rPr>
                <w:sz w:val="20"/>
              </w:rPr>
              <w:t>(e.g.,</w:t>
            </w:r>
            <w:r>
              <w:rPr>
                <w:spacing w:val="36"/>
                <w:sz w:val="20"/>
              </w:rPr>
              <w:t xml:space="preserve"> </w:t>
            </w:r>
            <w:r>
              <w:rPr>
                <w:sz w:val="20"/>
              </w:rPr>
              <w:t>placement</w:t>
            </w:r>
            <w:r>
              <w:rPr>
                <w:spacing w:val="38"/>
                <w:sz w:val="20"/>
              </w:rPr>
              <w:t xml:space="preserve"> </w:t>
            </w:r>
            <w:r>
              <w:rPr>
                <w:sz w:val="20"/>
              </w:rPr>
              <w:t>in</w:t>
            </w:r>
            <w:r>
              <w:rPr>
                <w:spacing w:val="37"/>
                <w:sz w:val="20"/>
              </w:rPr>
              <w:t xml:space="preserve"> </w:t>
            </w:r>
            <w:r>
              <w:rPr>
                <w:sz w:val="20"/>
              </w:rPr>
              <w:t xml:space="preserve">jobs, duration of unemployment, wages, retention, </w:t>
            </w:r>
            <w:proofErr w:type="spellStart"/>
            <w:r>
              <w:rPr>
                <w:sz w:val="20"/>
              </w:rPr>
              <w:t>labour</w:t>
            </w:r>
            <w:proofErr w:type="spellEnd"/>
            <w:r>
              <w:rPr>
                <w:sz w:val="20"/>
              </w:rPr>
              <w:t xml:space="preserve"> productivity).</w:t>
            </w:r>
          </w:p>
        </w:tc>
        <w:tc>
          <w:tcPr>
            <w:tcW w:w="1351" w:type="dxa"/>
          </w:tcPr>
          <w:p w14:paraId="14B035D0" w14:textId="77777777" w:rsidR="00874DFE" w:rsidRDefault="00874DFE">
            <w:pPr>
              <w:pStyle w:val="TableParagraph"/>
              <w:rPr>
                <w:sz w:val="20"/>
              </w:rPr>
            </w:pPr>
            <w:r>
              <w:rPr>
                <w:w w:val="99"/>
                <w:sz w:val="20"/>
              </w:rPr>
              <w:t>0</w:t>
            </w:r>
          </w:p>
        </w:tc>
        <w:tc>
          <w:tcPr>
            <w:tcW w:w="1259" w:type="dxa"/>
          </w:tcPr>
          <w:p w14:paraId="470D1B65" w14:textId="77777777" w:rsidR="00874DFE" w:rsidRDefault="00874DFE">
            <w:pPr>
              <w:pStyle w:val="TableParagraph"/>
              <w:ind w:left="106"/>
              <w:rPr>
                <w:sz w:val="20"/>
              </w:rPr>
            </w:pPr>
            <w:r>
              <w:rPr>
                <w:spacing w:val="-5"/>
                <w:sz w:val="20"/>
              </w:rPr>
              <w:t>50%</w:t>
            </w:r>
          </w:p>
        </w:tc>
        <w:tc>
          <w:tcPr>
            <w:tcW w:w="1800" w:type="dxa"/>
          </w:tcPr>
          <w:p w14:paraId="39664C2D" w14:textId="12C43040" w:rsidR="00874DFE" w:rsidRDefault="00BA53E9">
            <w:pPr>
              <w:pStyle w:val="TableParagraph"/>
              <w:rPr>
                <w:sz w:val="20"/>
              </w:rPr>
            </w:pPr>
            <w:r>
              <w:rPr>
                <w:sz w:val="20"/>
              </w:rPr>
              <w:t>479</w:t>
            </w:r>
            <w:r w:rsidR="004B44E4">
              <w:rPr>
                <w:rStyle w:val="FootnoteReference"/>
                <w:sz w:val="20"/>
              </w:rPr>
              <w:footnoteReference w:id="4"/>
            </w:r>
          </w:p>
        </w:tc>
        <w:tc>
          <w:tcPr>
            <w:tcW w:w="1800" w:type="dxa"/>
          </w:tcPr>
          <w:p w14:paraId="5CE0B952" w14:textId="6AD99CEE" w:rsidR="00874DFE" w:rsidRDefault="00874DFE">
            <w:pPr>
              <w:pStyle w:val="TableParagraph"/>
              <w:rPr>
                <w:sz w:val="20"/>
              </w:rPr>
            </w:pPr>
            <w:r>
              <w:rPr>
                <w:sz w:val="20"/>
              </w:rPr>
              <w:t>GenU</w:t>
            </w:r>
            <w:r>
              <w:rPr>
                <w:spacing w:val="-3"/>
                <w:sz w:val="20"/>
              </w:rPr>
              <w:t xml:space="preserve"> </w:t>
            </w:r>
            <w:r>
              <w:rPr>
                <w:sz w:val="20"/>
              </w:rPr>
              <w:t>poll</w:t>
            </w:r>
            <w:r>
              <w:rPr>
                <w:spacing w:val="-3"/>
                <w:sz w:val="20"/>
              </w:rPr>
              <w:t xml:space="preserve"> </w:t>
            </w:r>
            <w:r>
              <w:rPr>
                <w:spacing w:val="-2"/>
                <w:sz w:val="20"/>
              </w:rPr>
              <w:t>report</w:t>
            </w:r>
          </w:p>
        </w:tc>
        <w:tc>
          <w:tcPr>
            <w:tcW w:w="2339" w:type="dxa"/>
          </w:tcPr>
          <w:p w14:paraId="34327181" w14:textId="77777777" w:rsidR="00874DFE" w:rsidRDefault="00874DFE">
            <w:pPr>
              <w:pStyle w:val="TableParagraph"/>
              <w:rPr>
                <w:sz w:val="20"/>
              </w:rPr>
            </w:pPr>
            <w:r>
              <w:rPr>
                <w:spacing w:val="-2"/>
                <w:sz w:val="20"/>
              </w:rPr>
              <w:t>UNICEF</w:t>
            </w:r>
          </w:p>
        </w:tc>
      </w:tr>
      <w:tr w:rsidR="00874DFE" w14:paraId="1011C211" w14:textId="77777777" w:rsidTr="000609FA">
        <w:trPr>
          <w:trHeight w:val="230"/>
        </w:trPr>
        <w:tc>
          <w:tcPr>
            <w:tcW w:w="1800" w:type="dxa"/>
            <w:shd w:val="clear" w:color="auto" w:fill="F1F1F1"/>
          </w:tcPr>
          <w:p w14:paraId="2755FE08" w14:textId="77777777" w:rsidR="00874DFE" w:rsidRDefault="00874DFE">
            <w:pPr>
              <w:pStyle w:val="TableParagraph"/>
              <w:spacing w:line="210" w:lineRule="exact"/>
              <w:rPr>
                <w:b/>
                <w:sz w:val="20"/>
              </w:rPr>
            </w:pPr>
          </w:p>
        </w:tc>
        <w:tc>
          <w:tcPr>
            <w:tcW w:w="13585" w:type="dxa"/>
            <w:gridSpan w:val="6"/>
            <w:shd w:val="clear" w:color="auto" w:fill="F1F1F1"/>
          </w:tcPr>
          <w:p w14:paraId="453B53FC" w14:textId="6F8A4A6C" w:rsidR="00874DFE" w:rsidRDefault="00874DFE">
            <w:pPr>
              <w:pStyle w:val="TableParagraph"/>
              <w:spacing w:line="210" w:lineRule="exact"/>
              <w:rPr>
                <w:b/>
                <w:sz w:val="20"/>
              </w:rPr>
            </w:pPr>
            <w:r>
              <w:rPr>
                <w:b/>
                <w:sz w:val="20"/>
              </w:rPr>
              <w:t>Output</w:t>
            </w:r>
            <w:r>
              <w:rPr>
                <w:b/>
                <w:spacing w:val="-5"/>
                <w:sz w:val="20"/>
              </w:rPr>
              <w:t xml:space="preserve"> </w:t>
            </w:r>
            <w:r>
              <w:rPr>
                <w:b/>
                <w:sz w:val="20"/>
              </w:rPr>
              <w:t>2.1:</w:t>
            </w:r>
            <w:r>
              <w:rPr>
                <w:b/>
                <w:spacing w:val="-3"/>
                <w:sz w:val="20"/>
              </w:rPr>
              <w:t xml:space="preserve"> </w:t>
            </w:r>
            <w:r>
              <w:rPr>
                <w:b/>
                <w:sz w:val="20"/>
              </w:rPr>
              <w:t>Young</w:t>
            </w:r>
            <w:r>
              <w:rPr>
                <w:b/>
                <w:spacing w:val="-3"/>
                <w:sz w:val="20"/>
              </w:rPr>
              <w:t xml:space="preserve"> </w:t>
            </w:r>
            <w:r>
              <w:rPr>
                <w:b/>
                <w:sz w:val="20"/>
              </w:rPr>
              <w:t>people</w:t>
            </w:r>
            <w:r>
              <w:rPr>
                <w:b/>
                <w:spacing w:val="-5"/>
                <w:sz w:val="20"/>
              </w:rPr>
              <w:t xml:space="preserve"> </w:t>
            </w:r>
            <w:r>
              <w:rPr>
                <w:b/>
                <w:sz w:val="20"/>
              </w:rPr>
              <w:t>have</w:t>
            </w:r>
            <w:r>
              <w:rPr>
                <w:b/>
                <w:spacing w:val="-4"/>
                <w:sz w:val="20"/>
              </w:rPr>
              <w:t xml:space="preserve"> </w:t>
            </w:r>
            <w:r>
              <w:rPr>
                <w:b/>
                <w:sz w:val="20"/>
              </w:rPr>
              <w:t>improved</w:t>
            </w:r>
            <w:r>
              <w:rPr>
                <w:b/>
                <w:spacing w:val="-3"/>
                <w:sz w:val="20"/>
              </w:rPr>
              <w:t xml:space="preserve"> </w:t>
            </w:r>
            <w:r>
              <w:rPr>
                <w:sz w:val="20"/>
              </w:rPr>
              <w:t>c</w:t>
            </w:r>
            <w:r>
              <w:rPr>
                <w:b/>
                <w:sz w:val="20"/>
              </w:rPr>
              <w:t>reativity</w:t>
            </w:r>
            <w:r>
              <w:rPr>
                <w:b/>
                <w:spacing w:val="-3"/>
                <w:sz w:val="20"/>
              </w:rPr>
              <w:t xml:space="preserve"> </w:t>
            </w:r>
            <w:r>
              <w:rPr>
                <w:b/>
                <w:sz w:val="20"/>
              </w:rPr>
              <w:t>as</w:t>
            </w:r>
            <w:r>
              <w:rPr>
                <w:b/>
                <w:spacing w:val="-5"/>
                <w:sz w:val="20"/>
              </w:rPr>
              <w:t xml:space="preserve"> </w:t>
            </w:r>
            <w:r>
              <w:rPr>
                <w:b/>
                <w:sz w:val="20"/>
              </w:rPr>
              <w:t>a</w:t>
            </w:r>
            <w:r>
              <w:rPr>
                <w:b/>
                <w:spacing w:val="-5"/>
                <w:sz w:val="20"/>
              </w:rPr>
              <w:t xml:space="preserve"> </w:t>
            </w:r>
            <w:r>
              <w:rPr>
                <w:b/>
                <w:sz w:val="20"/>
              </w:rPr>
              <w:t>mindset</w:t>
            </w:r>
            <w:r>
              <w:rPr>
                <w:b/>
                <w:spacing w:val="-4"/>
                <w:sz w:val="20"/>
              </w:rPr>
              <w:t xml:space="preserve"> </w:t>
            </w:r>
            <w:r>
              <w:rPr>
                <w:b/>
                <w:sz w:val="20"/>
              </w:rPr>
              <w:t>and</w:t>
            </w:r>
            <w:r>
              <w:rPr>
                <w:b/>
                <w:spacing w:val="-5"/>
                <w:sz w:val="20"/>
              </w:rPr>
              <w:t xml:space="preserve"> </w:t>
            </w:r>
            <w:r>
              <w:rPr>
                <w:b/>
                <w:sz w:val="20"/>
              </w:rPr>
              <w:t>are</w:t>
            </w:r>
            <w:r>
              <w:rPr>
                <w:b/>
                <w:spacing w:val="-4"/>
                <w:sz w:val="20"/>
              </w:rPr>
              <w:t xml:space="preserve"> </w:t>
            </w:r>
            <w:r>
              <w:rPr>
                <w:b/>
                <w:sz w:val="20"/>
              </w:rPr>
              <w:t>civically</w:t>
            </w:r>
            <w:r>
              <w:rPr>
                <w:b/>
                <w:spacing w:val="-4"/>
                <w:sz w:val="20"/>
              </w:rPr>
              <w:t xml:space="preserve"> </w:t>
            </w:r>
            <w:r>
              <w:rPr>
                <w:b/>
                <w:spacing w:val="-2"/>
                <w:sz w:val="20"/>
              </w:rPr>
              <w:t>engaged.</w:t>
            </w:r>
          </w:p>
        </w:tc>
      </w:tr>
      <w:tr w:rsidR="00874DFE" w14:paraId="310B6120" w14:textId="77777777" w:rsidTr="000609FA">
        <w:trPr>
          <w:trHeight w:val="460"/>
        </w:trPr>
        <w:tc>
          <w:tcPr>
            <w:tcW w:w="6836" w:type="dxa"/>
            <w:gridSpan w:val="2"/>
          </w:tcPr>
          <w:p w14:paraId="144EBFA6" w14:textId="77777777" w:rsidR="00874DFE" w:rsidRDefault="00874DFE">
            <w:pPr>
              <w:pStyle w:val="TableParagraph"/>
              <w:tabs>
                <w:tab w:val="left" w:pos="828"/>
              </w:tabs>
              <w:spacing w:line="232" w:lineRule="exact"/>
              <w:ind w:left="828" w:right="404" w:hanging="721"/>
              <w:rPr>
                <w:sz w:val="20"/>
              </w:rPr>
            </w:pPr>
            <w:r>
              <w:rPr>
                <w:spacing w:val="-2"/>
                <w:sz w:val="20"/>
              </w:rPr>
              <w:t>2.1.1</w:t>
            </w:r>
            <w:r>
              <w:rPr>
                <w:sz w:val="20"/>
              </w:rPr>
              <w:tab/>
              <w:t>Number of innovative tools for youth engagement that are scaled up, including</w:t>
            </w:r>
            <w:r>
              <w:rPr>
                <w:spacing w:val="-5"/>
                <w:sz w:val="20"/>
              </w:rPr>
              <w:t xml:space="preserve"> </w:t>
            </w:r>
            <w:r>
              <w:rPr>
                <w:sz w:val="20"/>
              </w:rPr>
              <w:t>the</w:t>
            </w:r>
            <w:r>
              <w:rPr>
                <w:spacing w:val="-4"/>
                <w:sz w:val="20"/>
              </w:rPr>
              <w:t xml:space="preserve"> </w:t>
            </w:r>
            <w:r>
              <w:rPr>
                <w:sz w:val="20"/>
              </w:rPr>
              <w:t>Yoma</w:t>
            </w:r>
            <w:r>
              <w:rPr>
                <w:spacing w:val="-6"/>
                <w:sz w:val="20"/>
              </w:rPr>
              <w:t xml:space="preserve"> </w:t>
            </w:r>
            <w:r>
              <w:rPr>
                <w:sz w:val="20"/>
              </w:rPr>
              <w:t>(Youth</w:t>
            </w:r>
            <w:r>
              <w:rPr>
                <w:spacing w:val="-5"/>
                <w:sz w:val="20"/>
              </w:rPr>
              <w:t xml:space="preserve"> </w:t>
            </w:r>
            <w:r>
              <w:rPr>
                <w:sz w:val="20"/>
              </w:rPr>
              <w:t>Agency</w:t>
            </w:r>
            <w:r>
              <w:rPr>
                <w:spacing w:val="-5"/>
                <w:sz w:val="20"/>
              </w:rPr>
              <w:t xml:space="preserve"> </w:t>
            </w:r>
            <w:r>
              <w:rPr>
                <w:sz w:val="20"/>
              </w:rPr>
              <w:t>Marketplace)</w:t>
            </w:r>
            <w:r>
              <w:rPr>
                <w:spacing w:val="-5"/>
                <w:sz w:val="20"/>
              </w:rPr>
              <w:t xml:space="preserve"> </w:t>
            </w:r>
            <w:r>
              <w:rPr>
                <w:sz w:val="20"/>
              </w:rPr>
              <w:t>model</w:t>
            </w:r>
            <w:r>
              <w:rPr>
                <w:spacing w:val="-5"/>
                <w:sz w:val="20"/>
              </w:rPr>
              <w:t xml:space="preserve"> </w:t>
            </w:r>
            <w:r>
              <w:rPr>
                <w:sz w:val="20"/>
              </w:rPr>
              <w:t>and</w:t>
            </w:r>
            <w:r>
              <w:rPr>
                <w:spacing w:val="-5"/>
                <w:sz w:val="20"/>
              </w:rPr>
              <w:t xml:space="preserve"> </w:t>
            </w:r>
            <w:proofErr w:type="spellStart"/>
            <w:r>
              <w:rPr>
                <w:sz w:val="20"/>
              </w:rPr>
              <w:t>Yunitok</w:t>
            </w:r>
            <w:proofErr w:type="spellEnd"/>
          </w:p>
        </w:tc>
        <w:tc>
          <w:tcPr>
            <w:tcW w:w="1351" w:type="dxa"/>
          </w:tcPr>
          <w:p w14:paraId="2C1B02FF" w14:textId="77777777" w:rsidR="00874DFE" w:rsidRDefault="00874DFE">
            <w:pPr>
              <w:pStyle w:val="TableParagraph"/>
              <w:rPr>
                <w:sz w:val="20"/>
              </w:rPr>
            </w:pPr>
            <w:r>
              <w:rPr>
                <w:w w:val="99"/>
                <w:sz w:val="20"/>
              </w:rPr>
              <w:t>2</w:t>
            </w:r>
          </w:p>
        </w:tc>
        <w:tc>
          <w:tcPr>
            <w:tcW w:w="1259" w:type="dxa"/>
          </w:tcPr>
          <w:p w14:paraId="234EB340" w14:textId="77777777" w:rsidR="00874DFE" w:rsidRDefault="00874DFE">
            <w:pPr>
              <w:pStyle w:val="TableParagraph"/>
              <w:ind w:left="106"/>
              <w:rPr>
                <w:sz w:val="20"/>
              </w:rPr>
            </w:pPr>
            <w:r>
              <w:rPr>
                <w:w w:val="99"/>
                <w:sz w:val="20"/>
              </w:rPr>
              <w:t>3</w:t>
            </w:r>
          </w:p>
        </w:tc>
        <w:tc>
          <w:tcPr>
            <w:tcW w:w="1800" w:type="dxa"/>
          </w:tcPr>
          <w:p w14:paraId="0FE2B692" w14:textId="325A84D3" w:rsidR="00874DFE" w:rsidRDefault="005D517D">
            <w:pPr>
              <w:pStyle w:val="TableParagraph"/>
              <w:spacing w:line="232" w:lineRule="exact"/>
              <w:ind w:right="451"/>
              <w:rPr>
                <w:sz w:val="20"/>
              </w:rPr>
            </w:pPr>
            <w:r>
              <w:rPr>
                <w:sz w:val="20"/>
              </w:rPr>
              <w:t>3</w:t>
            </w:r>
          </w:p>
        </w:tc>
        <w:tc>
          <w:tcPr>
            <w:tcW w:w="1800" w:type="dxa"/>
          </w:tcPr>
          <w:p w14:paraId="1D3F6416" w14:textId="2195EE46" w:rsidR="00874DFE" w:rsidRDefault="00874DFE">
            <w:pPr>
              <w:pStyle w:val="TableParagraph"/>
              <w:spacing w:line="232" w:lineRule="exact"/>
              <w:ind w:right="451"/>
              <w:rPr>
                <w:sz w:val="20"/>
              </w:rPr>
            </w:pPr>
            <w:r>
              <w:rPr>
                <w:sz w:val="20"/>
              </w:rPr>
              <w:t>Project</w:t>
            </w:r>
            <w:r>
              <w:rPr>
                <w:spacing w:val="-13"/>
                <w:sz w:val="20"/>
              </w:rPr>
              <w:t xml:space="preserve"> </w:t>
            </w:r>
            <w:r>
              <w:rPr>
                <w:sz w:val="20"/>
              </w:rPr>
              <w:t>reports; real-time data</w:t>
            </w:r>
          </w:p>
        </w:tc>
        <w:tc>
          <w:tcPr>
            <w:tcW w:w="2339" w:type="dxa"/>
          </w:tcPr>
          <w:p w14:paraId="23EF5E8F" w14:textId="77777777" w:rsidR="00874DFE" w:rsidRDefault="00874DFE">
            <w:pPr>
              <w:pStyle w:val="TableParagraph"/>
              <w:spacing w:line="232" w:lineRule="exact"/>
              <w:rPr>
                <w:sz w:val="20"/>
              </w:rPr>
            </w:pPr>
            <w:r>
              <w:rPr>
                <w:sz w:val="20"/>
              </w:rPr>
              <w:t>Ministry of ICT&amp;YA; GenU</w:t>
            </w:r>
            <w:r>
              <w:rPr>
                <w:spacing w:val="-13"/>
                <w:sz w:val="20"/>
              </w:rPr>
              <w:t xml:space="preserve"> </w:t>
            </w:r>
            <w:r>
              <w:rPr>
                <w:sz w:val="20"/>
              </w:rPr>
              <w:t>Kenya;</w:t>
            </w:r>
            <w:r>
              <w:rPr>
                <w:spacing w:val="-12"/>
                <w:sz w:val="20"/>
              </w:rPr>
              <w:t xml:space="preserve"> </w:t>
            </w:r>
            <w:r>
              <w:rPr>
                <w:sz w:val="20"/>
              </w:rPr>
              <w:t>UNICEF</w:t>
            </w:r>
          </w:p>
        </w:tc>
      </w:tr>
      <w:tr w:rsidR="00874DFE" w14:paraId="3B65A9AF" w14:textId="77777777" w:rsidTr="000609FA">
        <w:trPr>
          <w:trHeight w:val="457"/>
        </w:trPr>
        <w:tc>
          <w:tcPr>
            <w:tcW w:w="6836" w:type="dxa"/>
            <w:gridSpan w:val="2"/>
          </w:tcPr>
          <w:p w14:paraId="1C99E5EA" w14:textId="77777777" w:rsidR="00874DFE" w:rsidRDefault="00874DFE">
            <w:pPr>
              <w:pStyle w:val="TableParagraph"/>
              <w:tabs>
                <w:tab w:val="left" w:pos="828"/>
              </w:tabs>
              <w:spacing w:line="227" w:lineRule="exact"/>
              <w:rPr>
                <w:sz w:val="20"/>
              </w:rPr>
            </w:pPr>
            <w:r>
              <w:rPr>
                <w:spacing w:val="-2"/>
                <w:sz w:val="20"/>
              </w:rPr>
              <w:t>2.1.2</w:t>
            </w:r>
            <w:r>
              <w:rPr>
                <w:sz w:val="20"/>
              </w:rPr>
              <w:tab/>
              <w:t>Number</w:t>
            </w:r>
            <w:r>
              <w:rPr>
                <w:spacing w:val="-5"/>
                <w:sz w:val="20"/>
              </w:rPr>
              <w:t xml:space="preserve"> </w:t>
            </w:r>
            <w:r>
              <w:rPr>
                <w:sz w:val="20"/>
              </w:rPr>
              <w:t>of</w:t>
            </w:r>
            <w:r>
              <w:rPr>
                <w:spacing w:val="-4"/>
                <w:sz w:val="20"/>
              </w:rPr>
              <w:t xml:space="preserve"> </w:t>
            </w:r>
            <w:r>
              <w:rPr>
                <w:sz w:val="20"/>
              </w:rPr>
              <w:t>youth</w:t>
            </w:r>
            <w:r>
              <w:rPr>
                <w:spacing w:val="-5"/>
                <w:sz w:val="20"/>
              </w:rPr>
              <w:t xml:space="preserve"> </w:t>
            </w:r>
            <w:r>
              <w:rPr>
                <w:sz w:val="20"/>
              </w:rPr>
              <w:t>leaders</w:t>
            </w:r>
            <w:r>
              <w:rPr>
                <w:spacing w:val="-5"/>
                <w:sz w:val="20"/>
              </w:rPr>
              <w:t xml:space="preserve"> </w:t>
            </w:r>
            <w:r>
              <w:rPr>
                <w:sz w:val="20"/>
              </w:rPr>
              <w:t>who</w:t>
            </w:r>
            <w:r>
              <w:rPr>
                <w:spacing w:val="-6"/>
                <w:sz w:val="20"/>
              </w:rPr>
              <w:t xml:space="preserve"> </w:t>
            </w:r>
            <w:r>
              <w:rPr>
                <w:sz w:val="20"/>
              </w:rPr>
              <w:t>participated</w:t>
            </w:r>
            <w:r>
              <w:rPr>
                <w:spacing w:val="-4"/>
                <w:sz w:val="20"/>
              </w:rPr>
              <w:t xml:space="preserve"> </w:t>
            </w:r>
            <w:r>
              <w:rPr>
                <w:sz w:val="20"/>
              </w:rPr>
              <w:t>in</w:t>
            </w:r>
            <w:r>
              <w:rPr>
                <w:spacing w:val="-4"/>
                <w:sz w:val="20"/>
              </w:rPr>
              <w:t xml:space="preserve"> </w:t>
            </w:r>
            <w:r>
              <w:rPr>
                <w:sz w:val="20"/>
              </w:rPr>
              <w:t>capacity-building</w:t>
            </w:r>
            <w:r>
              <w:rPr>
                <w:spacing w:val="-4"/>
                <w:sz w:val="20"/>
              </w:rPr>
              <w:t xml:space="preserve"> </w:t>
            </w:r>
            <w:r>
              <w:rPr>
                <w:spacing w:val="-2"/>
                <w:sz w:val="20"/>
              </w:rPr>
              <w:t>activities</w:t>
            </w:r>
          </w:p>
          <w:p w14:paraId="5715FAF4" w14:textId="77777777" w:rsidR="00874DFE" w:rsidRDefault="00874DFE">
            <w:pPr>
              <w:pStyle w:val="TableParagraph"/>
              <w:spacing w:line="210" w:lineRule="exact"/>
              <w:ind w:left="828"/>
              <w:rPr>
                <w:sz w:val="20"/>
              </w:rPr>
            </w:pPr>
            <w:r>
              <w:rPr>
                <w:sz w:val="20"/>
              </w:rPr>
              <w:t>through</w:t>
            </w:r>
            <w:r>
              <w:rPr>
                <w:spacing w:val="-5"/>
                <w:sz w:val="20"/>
              </w:rPr>
              <w:t xml:space="preserve"> </w:t>
            </w:r>
            <w:r>
              <w:rPr>
                <w:sz w:val="20"/>
              </w:rPr>
              <w:t>the</w:t>
            </w:r>
            <w:r>
              <w:rPr>
                <w:spacing w:val="-5"/>
                <w:sz w:val="20"/>
              </w:rPr>
              <w:t xml:space="preserve"> </w:t>
            </w:r>
            <w:r>
              <w:rPr>
                <w:sz w:val="20"/>
              </w:rPr>
              <w:t>GenU</w:t>
            </w:r>
            <w:r>
              <w:rPr>
                <w:spacing w:val="-6"/>
                <w:sz w:val="20"/>
              </w:rPr>
              <w:t xml:space="preserve"> </w:t>
            </w:r>
            <w:r>
              <w:rPr>
                <w:sz w:val="20"/>
              </w:rPr>
              <w:t>Youth</w:t>
            </w:r>
            <w:r>
              <w:rPr>
                <w:spacing w:val="-4"/>
                <w:sz w:val="20"/>
              </w:rPr>
              <w:t xml:space="preserve"> </w:t>
            </w:r>
            <w:r>
              <w:rPr>
                <w:sz w:val="20"/>
              </w:rPr>
              <w:t>Challenge</w:t>
            </w:r>
            <w:r>
              <w:rPr>
                <w:spacing w:val="-5"/>
                <w:sz w:val="20"/>
              </w:rPr>
              <w:t xml:space="preserve"> </w:t>
            </w:r>
            <w:r>
              <w:rPr>
                <w:sz w:val="20"/>
              </w:rPr>
              <w:t>and</w:t>
            </w:r>
            <w:r>
              <w:rPr>
                <w:spacing w:val="-7"/>
                <w:sz w:val="20"/>
              </w:rPr>
              <w:t xml:space="preserve"> </w:t>
            </w:r>
            <w:r>
              <w:rPr>
                <w:sz w:val="20"/>
              </w:rPr>
              <w:t>UPSHIFT</w:t>
            </w:r>
            <w:r>
              <w:rPr>
                <w:spacing w:val="-5"/>
                <w:sz w:val="20"/>
              </w:rPr>
              <w:t xml:space="preserve"> </w:t>
            </w:r>
            <w:r>
              <w:rPr>
                <w:spacing w:val="-2"/>
                <w:sz w:val="20"/>
              </w:rPr>
              <w:t>programme.</w:t>
            </w:r>
          </w:p>
        </w:tc>
        <w:tc>
          <w:tcPr>
            <w:tcW w:w="1351" w:type="dxa"/>
          </w:tcPr>
          <w:p w14:paraId="01493E48" w14:textId="77777777" w:rsidR="00874DFE" w:rsidRDefault="00874DFE">
            <w:pPr>
              <w:pStyle w:val="TableParagraph"/>
              <w:spacing w:line="227" w:lineRule="exact"/>
              <w:rPr>
                <w:sz w:val="20"/>
              </w:rPr>
            </w:pPr>
            <w:r>
              <w:rPr>
                <w:spacing w:val="-2"/>
                <w:sz w:val="20"/>
              </w:rPr>
              <w:t>1,000</w:t>
            </w:r>
          </w:p>
        </w:tc>
        <w:tc>
          <w:tcPr>
            <w:tcW w:w="1259" w:type="dxa"/>
          </w:tcPr>
          <w:p w14:paraId="71E70940" w14:textId="77777777" w:rsidR="00874DFE" w:rsidRDefault="00874DFE">
            <w:pPr>
              <w:pStyle w:val="TableParagraph"/>
              <w:spacing w:line="227" w:lineRule="exact"/>
              <w:ind w:left="106"/>
              <w:rPr>
                <w:sz w:val="20"/>
              </w:rPr>
            </w:pPr>
            <w:r>
              <w:rPr>
                <w:spacing w:val="-2"/>
                <w:sz w:val="20"/>
              </w:rPr>
              <w:t>2,000</w:t>
            </w:r>
          </w:p>
        </w:tc>
        <w:tc>
          <w:tcPr>
            <w:tcW w:w="1800" w:type="dxa"/>
          </w:tcPr>
          <w:p w14:paraId="43D5BE39" w14:textId="64C18933" w:rsidR="00874DFE" w:rsidRDefault="00743CC4">
            <w:pPr>
              <w:pStyle w:val="TableParagraph"/>
              <w:spacing w:line="227" w:lineRule="exact"/>
              <w:rPr>
                <w:sz w:val="20"/>
              </w:rPr>
            </w:pPr>
            <w:r>
              <w:rPr>
                <w:sz w:val="20"/>
              </w:rPr>
              <w:t>5,472</w:t>
            </w:r>
            <w:r w:rsidR="00441AFB">
              <w:rPr>
                <w:rStyle w:val="FootnoteReference"/>
                <w:sz w:val="20"/>
              </w:rPr>
              <w:footnoteReference w:id="5"/>
            </w:r>
          </w:p>
        </w:tc>
        <w:tc>
          <w:tcPr>
            <w:tcW w:w="1800" w:type="dxa"/>
          </w:tcPr>
          <w:p w14:paraId="475AC5D3" w14:textId="5A853882" w:rsidR="00874DFE" w:rsidRDefault="00874DFE">
            <w:pPr>
              <w:pStyle w:val="TableParagraph"/>
              <w:spacing w:line="227" w:lineRule="exact"/>
              <w:rPr>
                <w:sz w:val="20"/>
              </w:rPr>
            </w:pPr>
            <w:r>
              <w:rPr>
                <w:sz w:val="20"/>
              </w:rPr>
              <w:t>Project</w:t>
            </w:r>
            <w:r>
              <w:rPr>
                <w:spacing w:val="-5"/>
                <w:sz w:val="20"/>
              </w:rPr>
              <w:t xml:space="preserve"> </w:t>
            </w:r>
            <w:r>
              <w:rPr>
                <w:spacing w:val="-2"/>
                <w:sz w:val="20"/>
              </w:rPr>
              <w:t>reports</w:t>
            </w:r>
          </w:p>
        </w:tc>
        <w:tc>
          <w:tcPr>
            <w:tcW w:w="2339" w:type="dxa"/>
          </w:tcPr>
          <w:p w14:paraId="0064127D" w14:textId="77777777" w:rsidR="00874DFE" w:rsidRDefault="00874DFE">
            <w:pPr>
              <w:pStyle w:val="TableParagraph"/>
              <w:spacing w:line="227" w:lineRule="exact"/>
              <w:rPr>
                <w:sz w:val="20"/>
              </w:rPr>
            </w:pPr>
            <w:r>
              <w:rPr>
                <w:sz w:val="20"/>
              </w:rPr>
              <w:t>KGGA,</w:t>
            </w:r>
            <w:r>
              <w:rPr>
                <w:spacing w:val="-5"/>
                <w:sz w:val="20"/>
              </w:rPr>
              <w:t xml:space="preserve"> </w:t>
            </w:r>
            <w:r>
              <w:rPr>
                <w:sz w:val="20"/>
              </w:rPr>
              <w:t>KSA</w:t>
            </w:r>
            <w:r>
              <w:rPr>
                <w:spacing w:val="-4"/>
                <w:sz w:val="20"/>
              </w:rPr>
              <w:t xml:space="preserve"> </w:t>
            </w:r>
            <w:r>
              <w:rPr>
                <w:sz w:val="20"/>
              </w:rPr>
              <w:t>and</w:t>
            </w:r>
            <w:r>
              <w:rPr>
                <w:spacing w:val="-3"/>
                <w:sz w:val="20"/>
              </w:rPr>
              <w:t xml:space="preserve"> </w:t>
            </w:r>
            <w:r>
              <w:rPr>
                <w:spacing w:val="-2"/>
                <w:sz w:val="20"/>
              </w:rPr>
              <w:t>SDYA;</w:t>
            </w:r>
          </w:p>
          <w:p w14:paraId="1A25E8EE" w14:textId="77777777" w:rsidR="00874DFE" w:rsidRDefault="00874DFE">
            <w:pPr>
              <w:pStyle w:val="TableParagraph"/>
              <w:spacing w:line="210" w:lineRule="exact"/>
              <w:rPr>
                <w:sz w:val="20"/>
              </w:rPr>
            </w:pPr>
            <w:r>
              <w:rPr>
                <w:spacing w:val="-2"/>
                <w:sz w:val="20"/>
              </w:rPr>
              <w:t>UNICEF</w:t>
            </w:r>
          </w:p>
        </w:tc>
      </w:tr>
      <w:tr w:rsidR="00874DFE" w14:paraId="4B9197A2" w14:textId="77777777" w:rsidTr="000609FA">
        <w:trPr>
          <w:trHeight w:val="690"/>
        </w:trPr>
        <w:tc>
          <w:tcPr>
            <w:tcW w:w="6836" w:type="dxa"/>
            <w:gridSpan w:val="2"/>
          </w:tcPr>
          <w:p w14:paraId="462B81C3" w14:textId="77777777" w:rsidR="00874DFE" w:rsidRDefault="00874DFE">
            <w:pPr>
              <w:pStyle w:val="TableParagraph"/>
              <w:tabs>
                <w:tab w:val="left" w:pos="828"/>
              </w:tabs>
              <w:spacing w:line="230" w:lineRule="atLeast"/>
              <w:ind w:left="828" w:right="234" w:hanging="721"/>
              <w:rPr>
                <w:sz w:val="20"/>
              </w:rPr>
            </w:pPr>
            <w:r>
              <w:rPr>
                <w:spacing w:val="-2"/>
                <w:sz w:val="20"/>
              </w:rPr>
              <w:lastRenderedPageBreak/>
              <w:t>2.1.3</w:t>
            </w:r>
            <w:r>
              <w:rPr>
                <w:sz w:val="20"/>
              </w:rPr>
              <w:tab/>
              <w:t>Number</w:t>
            </w:r>
            <w:r>
              <w:rPr>
                <w:spacing w:val="-5"/>
                <w:sz w:val="20"/>
              </w:rPr>
              <w:t xml:space="preserve"> </w:t>
            </w:r>
            <w:r>
              <w:rPr>
                <w:sz w:val="20"/>
              </w:rPr>
              <w:t>of</w:t>
            </w:r>
            <w:r>
              <w:rPr>
                <w:spacing w:val="-5"/>
                <w:sz w:val="20"/>
              </w:rPr>
              <w:t xml:space="preserve"> </w:t>
            </w:r>
            <w:r>
              <w:rPr>
                <w:sz w:val="20"/>
              </w:rPr>
              <w:t>young</w:t>
            </w:r>
            <w:r>
              <w:rPr>
                <w:spacing w:val="-6"/>
                <w:sz w:val="20"/>
              </w:rPr>
              <w:t xml:space="preserve"> </w:t>
            </w:r>
            <w:r>
              <w:rPr>
                <w:sz w:val="20"/>
              </w:rPr>
              <w:t>people,</w:t>
            </w:r>
            <w:r>
              <w:rPr>
                <w:spacing w:val="-5"/>
                <w:sz w:val="20"/>
              </w:rPr>
              <w:t xml:space="preserve"> </w:t>
            </w:r>
            <w:r>
              <w:rPr>
                <w:sz w:val="20"/>
              </w:rPr>
              <w:t>private</w:t>
            </w:r>
            <w:r>
              <w:rPr>
                <w:spacing w:val="-5"/>
                <w:sz w:val="20"/>
              </w:rPr>
              <w:t xml:space="preserve"> </w:t>
            </w:r>
            <w:r>
              <w:rPr>
                <w:sz w:val="20"/>
              </w:rPr>
              <w:t>sector</w:t>
            </w:r>
            <w:r>
              <w:rPr>
                <w:spacing w:val="-1"/>
                <w:sz w:val="20"/>
              </w:rPr>
              <w:t xml:space="preserve"> </w:t>
            </w:r>
            <w:r>
              <w:rPr>
                <w:sz w:val="20"/>
              </w:rPr>
              <w:t>partners,</w:t>
            </w:r>
            <w:r>
              <w:rPr>
                <w:spacing w:val="-5"/>
                <w:sz w:val="20"/>
              </w:rPr>
              <w:t xml:space="preserve"> </w:t>
            </w:r>
            <w:r>
              <w:rPr>
                <w:sz w:val="20"/>
              </w:rPr>
              <w:t>innovators,</w:t>
            </w:r>
            <w:r>
              <w:rPr>
                <w:spacing w:val="-5"/>
                <w:sz w:val="20"/>
              </w:rPr>
              <w:t xml:space="preserve"> </w:t>
            </w:r>
            <w:r>
              <w:rPr>
                <w:sz w:val="20"/>
              </w:rPr>
              <w:t>academics and other stakeholders engaged through Yoma and other platforms to identify and scale up transformative enablers for young people.</w:t>
            </w:r>
          </w:p>
        </w:tc>
        <w:tc>
          <w:tcPr>
            <w:tcW w:w="1351" w:type="dxa"/>
          </w:tcPr>
          <w:p w14:paraId="0E1DE411" w14:textId="77777777" w:rsidR="00874DFE" w:rsidRDefault="00874DFE">
            <w:pPr>
              <w:pStyle w:val="TableParagraph"/>
              <w:rPr>
                <w:sz w:val="20"/>
              </w:rPr>
            </w:pPr>
            <w:r>
              <w:rPr>
                <w:spacing w:val="-2"/>
                <w:sz w:val="20"/>
              </w:rPr>
              <w:t>1,000</w:t>
            </w:r>
          </w:p>
        </w:tc>
        <w:tc>
          <w:tcPr>
            <w:tcW w:w="1259" w:type="dxa"/>
          </w:tcPr>
          <w:p w14:paraId="2BC32BEE" w14:textId="77777777" w:rsidR="00874DFE" w:rsidRDefault="00874DFE">
            <w:pPr>
              <w:pStyle w:val="TableParagraph"/>
              <w:ind w:left="106"/>
              <w:rPr>
                <w:sz w:val="20"/>
              </w:rPr>
            </w:pPr>
            <w:r>
              <w:rPr>
                <w:spacing w:val="-2"/>
                <w:sz w:val="20"/>
              </w:rPr>
              <w:t>187,000</w:t>
            </w:r>
          </w:p>
        </w:tc>
        <w:tc>
          <w:tcPr>
            <w:tcW w:w="1800" w:type="dxa"/>
          </w:tcPr>
          <w:p w14:paraId="2AEED7E5" w14:textId="345ECDFB" w:rsidR="00874DFE" w:rsidRDefault="005F491D">
            <w:pPr>
              <w:pStyle w:val="TableParagraph"/>
              <w:rPr>
                <w:sz w:val="20"/>
              </w:rPr>
            </w:pPr>
            <w:r w:rsidRPr="005F491D">
              <w:rPr>
                <w:sz w:val="20"/>
              </w:rPr>
              <w:t>103,612</w:t>
            </w:r>
          </w:p>
        </w:tc>
        <w:tc>
          <w:tcPr>
            <w:tcW w:w="1800" w:type="dxa"/>
          </w:tcPr>
          <w:p w14:paraId="7979156F" w14:textId="7CD5A383" w:rsidR="00874DFE" w:rsidRDefault="00874DFE">
            <w:pPr>
              <w:pStyle w:val="TableParagraph"/>
              <w:rPr>
                <w:sz w:val="20"/>
              </w:rPr>
            </w:pPr>
            <w:r>
              <w:rPr>
                <w:sz w:val="20"/>
              </w:rPr>
              <w:t>Project</w:t>
            </w:r>
            <w:r>
              <w:rPr>
                <w:spacing w:val="-5"/>
                <w:sz w:val="20"/>
              </w:rPr>
              <w:t xml:space="preserve"> </w:t>
            </w:r>
            <w:r>
              <w:rPr>
                <w:spacing w:val="-2"/>
                <w:sz w:val="20"/>
              </w:rPr>
              <w:t>reports</w:t>
            </w:r>
          </w:p>
        </w:tc>
        <w:tc>
          <w:tcPr>
            <w:tcW w:w="2339" w:type="dxa"/>
          </w:tcPr>
          <w:p w14:paraId="35384A92" w14:textId="77777777" w:rsidR="00874DFE" w:rsidRDefault="00874DFE">
            <w:pPr>
              <w:pStyle w:val="TableParagraph"/>
              <w:rPr>
                <w:sz w:val="20"/>
              </w:rPr>
            </w:pPr>
            <w:r>
              <w:rPr>
                <w:sz w:val="20"/>
              </w:rPr>
              <w:t>KGGA,</w:t>
            </w:r>
            <w:r>
              <w:rPr>
                <w:spacing w:val="-13"/>
                <w:sz w:val="20"/>
              </w:rPr>
              <w:t xml:space="preserve"> </w:t>
            </w:r>
            <w:r>
              <w:rPr>
                <w:sz w:val="20"/>
              </w:rPr>
              <w:t>KSA</w:t>
            </w:r>
            <w:r>
              <w:rPr>
                <w:spacing w:val="-12"/>
                <w:sz w:val="20"/>
              </w:rPr>
              <w:t xml:space="preserve"> </w:t>
            </w:r>
            <w:r>
              <w:rPr>
                <w:sz w:val="20"/>
              </w:rPr>
              <w:t>and</w:t>
            </w:r>
            <w:r>
              <w:rPr>
                <w:spacing w:val="-13"/>
                <w:sz w:val="20"/>
              </w:rPr>
              <w:t xml:space="preserve"> </w:t>
            </w:r>
            <w:r>
              <w:rPr>
                <w:sz w:val="20"/>
              </w:rPr>
              <w:t xml:space="preserve">SDYA; </w:t>
            </w:r>
            <w:r>
              <w:rPr>
                <w:spacing w:val="-2"/>
                <w:sz w:val="20"/>
              </w:rPr>
              <w:t>UNICEF</w:t>
            </w:r>
          </w:p>
        </w:tc>
      </w:tr>
    </w:tbl>
    <w:p w14:paraId="052A25CE" w14:textId="77777777" w:rsidR="00BC5305" w:rsidRDefault="00716A09">
      <w:pPr>
        <w:ind w:left="180"/>
        <w:rPr>
          <w:i/>
          <w:sz w:val="20"/>
        </w:rPr>
      </w:pPr>
      <w:r>
        <w:rPr>
          <w:b/>
          <w:i/>
          <w:sz w:val="20"/>
        </w:rPr>
        <w:t>*</w:t>
      </w:r>
      <w:r>
        <w:rPr>
          <w:i/>
          <w:sz w:val="20"/>
        </w:rPr>
        <w:t>Baseline</w:t>
      </w:r>
      <w:r>
        <w:rPr>
          <w:i/>
          <w:spacing w:val="-3"/>
          <w:sz w:val="20"/>
        </w:rPr>
        <w:t xml:space="preserve"> </w:t>
      </w:r>
      <w:r>
        <w:rPr>
          <w:i/>
          <w:sz w:val="20"/>
        </w:rPr>
        <w:t>in</w:t>
      </w:r>
      <w:r>
        <w:rPr>
          <w:i/>
          <w:spacing w:val="-2"/>
          <w:sz w:val="20"/>
        </w:rPr>
        <w:t xml:space="preserve"> </w:t>
      </w:r>
      <w:r>
        <w:rPr>
          <w:i/>
          <w:sz w:val="20"/>
        </w:rPr>
        <w:t>Year</w:t>
      </w:r>
      <w:r>
        <w:rPr>
          <w:i/>
          <w:spacing w:val="-3"/>
          <w:sz w:val="20"/>
        </w:rPr>
        <w:t xml:space="preserve"> </w:t>
      </w:r>
      <w:r>
        <w:rPr>
          <w:i/>
          <w:sz w:val="20"/>
        </w:rPr>
        <w:t>1</w:t>
      </w:r>
      <w:r>
        <w:rPr>
          <w:i/>
          <w:spacing w:val="-2"/>
          <w:sz w:val="20"/>
        </w:rPr>
        <w:t xml:space="preserve"> </w:t>
      </w:r>
      <w:r>
        <w:rPr>
          <w:i/>
          <w:sz w:val="20"/>
        </w:rPr>
        <w:t>was</w:t>
      </w:r>
      <w:r>
        <w:rPr>
          <w:i/>
          <w:spacing w:val="-4"/>
          <w:sz w:val="20"/>
        </w:rPr>
        <w:t xml:space="preserve"> </w:t>
      </w:r>
      <w:r>
        <w:rPr>
          <w:i/>
          <w:sz w:val="20"/>
        </w:rPr>
        <w:t>0</w:t>
      </w:r>
      <w:r>
        <w:rPr>
          <w:i/>
          <w:spacing w:val="-1"/>
          <w:sz w:val="20"/>
        </w:rPr>
        <w:t xml:space="preserve"> </w:t>
      </w:r>
      <w:r>
        <w:rPr>
          <w:i/>
          <w:sz w:val="20"/>
        </w:rPr>
        <w:t>and</w:t>
      </w:r>
      <w:r>
        <w:rPr>
          <w:i/>
          <w:spacing w:val="-1"/>
          <w:sz w:val="20"/>
        </w:rPr>
        <w:t xml:space="preserve"> </w:t>
      </w:r>
      <w:r>
        <w:rPr>
          <w:i/>
          <w:sz w:val="20"/>
        </w:rPr>
        <w:t>the</w:t>
      </w:r>
      <w:r>
        <w:rPr>
          <w:i/>
          <w:spacing w:val="-2"/>
          <w:sz w:val="20"/>
        </w:rPr>
        <w:t xml:space="preserve"> </w:t>
      </w:r>
      <w:r>
        <w:rPr>
          <w:i/>
          <w:sz w:val="20"/>
        </w:rPr>
        <w:t>target</w:t>
      </w:r>
      <w:r>
        <w:rPr>
          <w:i/>
          <w:spacing w:val="-2"/>
          <w:sz w:val="20"/>
        </w:rPr>
        <w:t xml:space="preserve"> </w:t>
      </w:r>
      <w:r>
        <w:rPr>
          <w:i/>
          <w:sz w:val="20"/>
        </w:rPr>
        <w:t>was</w:t>
      </w:r>
      <w:r>
        <w:rPr>
          <w:i/>
          <w:spacing w:val="-4"/>
          <w:sz w:val="20"/>
        </w:rPr>
        <w:t xml:space="preserve"> </w:t>
      </w:r>
      <w:r>
        <w:rPr>
          <w:i/>
          <w:sz w:val="20"/>
        </w:rPr>
        <w:t>20.</w:t>
      </w:r>
      <w:r>
        <w:rPr>
          <w:i/>
          <w:spacing w:val="-2"/>
          <w:sz w:val="20"/>
        </w:rPr>
        <w:t xml:space="preserve"> </w:t>
      </w:r>
      <w:r>
        <w:rPr>
          <w:i/>
          <w:sz w:val="20"/>
        </w:rPr>
        <w:t>Year</w:t>
      </w:r>
      <w:r>
        <w:rPr>
          <w:i/>
          <w:spacing w:val="-4"/>
          <w:sz w:val="20"/>
        </w:rPr>
        <w:t xml:space="preserve"> </w:t>
      </w:r>
      <w:r>
        <w:rPr>
          <w:i/>
          <w:sz w:val="20"/>
        </w:rPr>
        <w:t>2</w:t>
      </w:r>
      <w:r>
        <w:rPr>
          <w:i/>
          <w:spacing w:val="1"/>
          <w:sz w:val="20"/>
        </w:rPr>
        <w:t xml:space="preserve"> </w:t>
      </w:r>
      <w:r>
        <w:rPr>
          <w:i/>
          <w:sz w:val="20"/>
        </w:rPr>
        <w:t>will</w:t>
      </w:r>
      <w:r>
        <w:rPr>
          <w:i/>
          <w:spacing w:val="-3"/>
          <w:sz w:val="20"/>
        </w:rPr>
        <w:t xml:space="preserve"> </w:t>
      </w:r>
      <w:r>
        <w:rPr>
          <w:i/>
          <w:sz w:val="20"/>
        </w:rPr>
        <w:t>build</w:t>
      </w:r>
      <w:r>
        <w:rPr>
          <w:i/>
          <w:spacing w:val="-3"/>
          <w:sz w:val="20"/>
        </w:rPr>
        <w:t xml:space="preserve"> </w:t>
      </w:r>
      <w:r>
        <w:rPr>
          <w:i/>
          <w:sz w:val="20"/>
        </w:rPr>
        <w:t>from</w:t>
      </w:r>
      <w:r>
        <w:rPr>
          <w:i/>
          <w:spacing w:val="-2"/>
          <w:sz w:val="20"/>
        </w:rPr>
        <w:t xml:space="preserve"> </w:t>
      </w:r>
      <w:r>
        <w:rPr>
          <w:i/>
          <w:sz w:val="20"/>
        </w:rPr>
        <w:t>this</w:t>
      </w:r>
      <w:r>
        <w:rPr>
          <w:i/>
          <w:spacing w:val="-3"/>
          <w:sz w:val="20"/>
        </w:rPr>
        <w:t xml:space="preserve"> </w:t>
      </w:r>
      <w:r>
        <w:rPr>
          <w:i/>
          <w:sz w:val="20"/>
        </w:rPr>
        <w:t>baseline</w:t>
      </w:r>
      <w:r>
        <w:rPr>
          <w:i/>
          <w:spacing w:val="-3"/>
          <w:sz w:val="20"/>
        </w:rPr>
        <w:t xml:space="preserve"> </w:t>
      </w:r>
      <w:r>
        <w:rPr>
          <w:i/>
          <w:sz w:val="20"/>
        </w:rPr>
        <w:t>of</w:t>
      </w:r>
      <w:r>
        <w:rPr>
          <w:i/>
          <w:spacing w:val="-4"/>
          <w:sz w:val="20"/>
        </w:rPr>
        <w:t xml:space="preserve"> </w:t>
      </w:r>
      <w:r>
        <w:rPr>
          <w:i/>
          <w:sz w:val="20"/>
        </w:rPr>
        <w:t>20</w:t>
      </w:r>
      <w:r>
        <w:rPr>
          <w:i/>
          <w:spacing w:val="-3"/>
          <w:sz w:val="20"/>
        </w:rPr>
        <w:t xml:space="preserve"> </w:t>
      </w:r>
      <w:r>
        <w:rPr>
          <w:i/>
          <w:sz w:val="20"/>
        </w:rPr>
        <w:t>to</w:t>
      </w:r>
      <w:r>
        <w:rPr>
          <w:i/>
          <w:spacing w:val="-1"/>
          <w:sz w:val="20"/>
        </w:rPr>
        <w:t xml:space="preserve"> </w:t>
      </w:r>
      <w:r>
        <w:rPr>
          <w:i/>
          <w:sz w:val="20"/>
        </w:rPr>
        <w:t>add</w:t>
      </w:r>
      <w:r>
        <w:rPr>
          <w:i/>
          <w:spacing w:val="-3"/>
          <w:sz w:val="20"/>
        </w:rPr>
        <w:t xml:space="preserve"> </w:t>
      </w:r>
      <w:r>
        <w:rPr>
          <w:i/>
          <w:sz w:val="20"/>
        </w:rPr>
        <w:t>10</w:t>
      </w:r>
      <w:r>
        <w:rPr>
          <w:i/>
          <w:spacing w:val="-4"/>
          <w:sz w:val="20"/>
        </w:rPr>
        <w:t xml:space="preserve"> </w:t>
      </w:r>
      <w:r>
        <w:rPr>
          <w:i/>
          <w:sz w:val="20"/>
        </w:rPr>
        <w:t>new</w:t>
      </w:r>
      <w:r>
        <w:rPr>
          <w:i/>
          <w:spacing w:val="-3"/>
          <w:sz w:val="20"/>
        </w:rPr>
        <w:t xml:space="preserve"> </w:t>
      </w:r>
      <w:r>
        <w:rPr>
          <w:i/>
          <w:sz w:val="20"/>
        </w:rPr>
        <w:t>strategic</w:t>
      </w:r>
      <w:r>
        <w:rPr>
          <w:i/>
          <w:spacing w:val="-2"/>
          <w:sz w:val="20"/>
        </w:rPr>
        <w:t xml:space="preserve"> partners.</w:t>
      </w:r>
    </w:p>
    <w:p w14:paraId="3B700E33" w14:textId="77777777" w:rsidR="00BC5305" w:rsidRDefault="00BC5305">
      <w:pPr>
        <w:rPr>
          <w:sz w:val="20"/>
        </w:rPr>
      </w:pPr>
    </w:p>
    <w:p w14:paraId="3CF905B6" w14:textId="4037BDB1" w:rsidR="00441AFB" w:rsidRDefault="00441AFB">
      <w:pPr>
        <w:rPr>
          <w:sz w:val="20"/>
        </w:rPr>
        <w:sectPr w:rsidR="00441AFB">
          <w:pgSz w:w="16850" w:h="11900" w:orient="landscape"/>
          <w:pgMar w:top="1440" w:right="1660" w:bottom="1200" w:left="1260" w:header="523" w:footer="622" w:gutter="0"/>
          <w:cols w:space="720"/>
        </w:sectPr>
      </w:pPr>
    </w:p>
    <w:p w14:paraId="385CE199" w14:textId="77777777" w:rsidR="00BC5305" w:rsidRDefault="00716A09">
      <w:pPr>
        <w:spacing w:line="252" w:lineRule="exact"/>
        <w:ind w:left="740"/>
        <w:rPr>
          <w:rFonts w:ascii="Arial"/>
          <w:b/>
        </w:rPr>
      </w:pPr>
      <w:r>
        <w:rPr>
          <w:rFonts w:ascii="Arial"/>
          <w:b/>
        </w:rPr>
        <w:lastRenderedPageBreak/>
        <w:t>TABLE</w:t>
      </w:r>
      <w:r>
        <w:rPr>
          <w:rFonts w:ascii="Arial"/>
          <w:b/>
          <w:spacing w:val="-8"/>
        </w:rPr>
        <w:t xml:space="preserve"> </w:t>
      </w:r>
      <w:r>
        <w:rPr>
          <w:rFonts w:ascii="Arial"/>
          <w:b/>
        </w:rPr>
        <w:t>3:</w:t>
      </w:r>
      <w:r>
        <w:rPr>
          <w:rFonts w:ascii="Arial"/>
          <w:b/>
          <w:spacing w:val="-7"/>
        </w:rPr>
        <w:t xml:space="preserve"> </w:t>
      </w:r>
      <w:r>
        <w:rPr>
          <w:rFonts w:ascii="Arial"/>
          <w:b/>
        </w:rPr>
        <w:t>PROGRAMME</w:t>
      </w:r>
      <w:r>
        <w:rPr>
          <w:rFonts w:ascii="Arial"/>
          <w:b/>
          <w:spacing w:val="-6"/>
        </w:rPr>
        <w:t xml:space="preserve"> </w:t>
      </w:r>
      <w:r>
        <w:rPr>
          <w:rFonts w:ascii="Arial"/>
          <w:b/>
        </w:rPr>
        <w:t>RISK</w:t>
      </w:r>
      <w:r>
        <w:rPr>
          <w:rFonts w:ascii="Arial"/>
          <w:b/>
          <w:spacing w:val="-9"/>
        </w:rPr>
        <w:t xml:space="preserve"> </w:t>
      </w:r>
      <w:r>
        <w:rPr>
          <w:rFonts w:ascii="Arial"/>
          <w:b/>
        </w:rPr>
        <w:t>MANAGEMENT</w:t>
      </w:r>
      <w:r>
        <w:rPr>
          <w:rFonts w:ascii="Arial"/>
          <w:b/>
          <w:spacing w:val="-5"/>
        </w:rPr>
        <w:t xml:space="preserve"> </w:t>
      </w:r>
      <w:r>
        <w:rPr>
          <w:rFonts w:ascii="Arial"/>
          <w:b/>
          <w:spacing w:val="-2"/>
        </w:rPr>
        <w:t>MATRIX</w:t>
      </w:r>
    </w:p>
    <w:p w14:paraId="5E477330" w14:textId="77777777" w:rsidR="00BC5305" w:rsidRDefault="00BC5305">
      <w:pPr>
        <w:pStyle w:val="BodyText"/>
        <w:rPr>
          <w:rFonts w:ascii="Arial"/>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452"/>
        <w:gridCol w:w="1519"/>
        <w:gridCol w:w="1889"/>
        <w:gridCol w:w="3960"/>
        <w:gridCol w:w="2858"/>
      </w:tblGrid>
      <w:tr w:rsidR="00BC5305" w14:paraId="40E5D5C1" w14:textId="77777777">
        <w:trPr>
          <w:trHeight w:val="1771"/>
        </w:trPr>
        <w:tc>
          <w:tcPr>
            <w:tcW w:w="2724" w:type="dxa"/>
            <w:shd w:val="clear" w:color="auto" w:fill="8DB3E1"/>
          </w:tcPr>
          <w:p w14:paraId="761AD2A6" w14:textId="77777777" w:rsidR="00BC5305" w:rsidRDefault="00716A09">
            <w:pPr>
              <w:pStyle w:val="TableParagraph"/>
              <w:rPr>
                <w:b/>
                <w:sz w:val="20"/>
              </w:rPr>
            </w:pPr>
            <w:r>
              <w:rPr>
                <w:b/>
                <w:spacing w:val="-2"/>
                <w:sz w:val="20"/>
              </w:rPr>
              <w:t>Risks</w:t>
            </w:r>
          </w:p>
        </w:tc>
        <w:tc>
          <w:tcPr>
            <w:tcW w:w="1452" w:type="dxa"/>
            <w:shd w:val="clear" w:color="auto" w:fill="8DB3E1"/>
          </w:tcPr>
          <w:p w14:paraId="7E101ED1" w14:textId="77777777" w:rsidR="00BC5305" w:rsidRDefault="00716A09">
            <w:pPr>
              <w:pStyle w:val="TableParagraph"/>
              <w:ind w:left="108" w:right="194"/>
              <w:rPr>
                <w:sz w:val="20"/>
              </w:rPr>
            </w:pPr>
            <w:r>
              <w:rPr>
                <w:b/>
                <w:sz w:val="20"/>
              </w:rPr>
              <w:t>Risk Level (Likelihood</w:t>
            </w:r>
            <w:r>
              <w:rPr>
                <w:b/>
                <w:spacing w:val="-13"/>
                <w:sz w:val="20"/>
              </w:rPr>
              <w:t xml:space="preserve"> </w:t>
            </w:r>
            <w:r>
              <w:rPr>
                <w:b/>
                <w:sz w:val="20"/>
              </w:rPr>
              <w:t xml:space="preserve">x </w:t>
            </w:r>
            <w:r>
              <w:rPr>
                <w:b/>
                <w:spacing w:val="-2"/>
                <w:sz w:val="20"/>
              </w:rPr>
              <w:t>Impact)</w:t>
            </w:r>
            <w:r>
              <w:rPr>
                <w:spacing w:val="-2"/>
                <w:sz w:val="20"/>
              </w:rPr>
              <w:t>:</w:t>
            </w:r>
            <w:r>
              <w:rPr>
                <w:spacing w:val="40"/>
                <w:sz w:val="20"/>
              </w:rPr>
              <w:t xml:space="preserve"> </w:t>
            </w:r>
            <w:r>
              <w:rPr>
                <w:sz w:val="20"/>
              </w:rPr>
              <w:t xml:space="preserve">Very high, </w:t>
            </w:r>
            <w:r>
              <w:rPr>
                <w:spacing w:val="-2"/>
                <w:sz w:val="20"/>
              </w:rPr>
              <w:t>high,</w:t>
            </w:r>
            <w:r>
              <w:rPr>
                <w:spacing w:val="80"/>
                <w:sz w:val="20"/>
              </w:rPr>
              <w:t xml:space="preserve"> </w:t>
            </w:r>
            <w:r>
              <w:rPr>
                <w:spacing w:val="-2"/>
                <w:sz w:val="20"/>
              </w:rPr>
              <w:t>medium,</w:t>
            </w:r>
          </w:p>
          <w:p w14:paraId="4B7B2326" w14:textId="77777777" w:rsidR="00BC5305" w:rsidRDefault="00716A09">
            <w:pPr>
              <w:pStyle w:val="TableParagraph"/>
              <w:spacing w:before="1"/>
              <w:ind w:left="108"/>
              <w:rPr>
                <w:sz w:val="20"/>
              </w:rPr>
            </w:pPr>
            <w:r>
              <w:rPr>
                <w:spacing w:val="-5"/>
                <w:sz w:val="20"/>
              </w:rPr>
              <w:t>low</w:t>
            </w:r>
          </w:p>
        </w:tc>
        <w:tc>
          <w:tcPr>
            <w:tcW w:w="1519" w:type="dxa"/>
            <w:shd w:val="clear" w:color="auto" w:fill="8DB3E1"/>
          </w:tcPr>
          <w:p w14:paraId="4E003FF2" w14:textId="77777777" w:rsidR="00BC5305" w:rsidRDefault="00716A09">
            <w:pPr>
              <w:pStyle w:val="TableParagraph"/>
              <w:ind w:left="108" w:right="211"/>
              <w:rPr>
                <w:sz w:val="20"/>
              </w:rPr>
            </w:pPr>
            <w:r>
              <w:rPr>
                <w:b/>
                <w:spacing w:val="-2"/>
                <w:sz w:val="20"/>
              </w:rPr>
              <w:t>Likelihood</w:t>
            </w:r>
            <w:r>
              <w:rPr>
                <w:spacing w:val="-2"/>
                <w:sz w:val="20"/>
              </w:rPr>
              <w:t xml:space="preserve">: </w:t>
            </w:r>
            <w:r>
              <w:rPr>
                <w:sz w:val="20"/>
              </w:rPr>
              <w:t>Almost</w:t>
            </w:r>
            <w:r>
              <w:rPr>
                <w:spacing w:val="-13"/>
                <w:sz w:val="20"/>
              </w:rPr>
              <w:t xml:space="preserve"> </w:t>
            </w:r>
            <w:r>
              <w:rPr>
                <w:sz w:val="20"/>
              </w:rPr>
              <w:t xml:space="preserve">certain </w:t>
            </w:r>
            <w:r>
              <w:rPr>
                <w:spacing w:val="-4"/>
                <w:sz w:val="20"/>
              </w:rPr>
              <w:t>(5),</w:t>
            </w:r>
          </w:p>
          <w:p w14:paraId="7AA20A44" w14:textId="77777777" w:rsidR="00BC5305" w:rsidRDefault="00716A09">
            <w:pPr>
              <w:pStyle w:val="TableParagraph"/>
              <w:spacing w:line="229" w:lineRule="exact"/>
              <w:ind w:left="108"/>
              <w:rPr>
                <w:sz w:val="20"/>
              </w:rPr>
            </w:pPr>
            <w:r>
              <w:rPr>
                <w:sz w:val="20"/>
              </w:rPr>
              <w:t>likely</w:t>
            </w:r>
            <w:r>
              <w:rPr>
                <w:spacing w:val="-4"/>
                <w:sz w:val="20"/>
              </w:rPr>
              <w:t xml:space="preserve"> (4),</w:t>
            </w:r>
          </w:p>
          <w:p w14:paraId="3570CD5D" w14:textId="77777777" w:rsidR="00BC5305" w:rsidRDefault="00716A09">
            <w:pPr>
              <w:pStyle w:val="TableParagraph"/>
              <w:ind w:left="108"/>
              <w:rPr>
                <w:sz w:val="20"/>
              </w:rPr>
            </w:pPr>
            <w:r>
              <w:rPr>
                <w:sz w:val="20"/>
              </w:rPr>
              <w:t>possible</w:t>
            </w:r>
            <w:r>
              <w:rPr>
                <w:spacing w:val="-7"/>
                <w:sz w:val="20"/>
              </w:rPr>
              <w:t xml:space="preserve"> </w:t>
            </w:r>
            <w:r>
              <w:rPr>
                <w:spacing w:val="-4"/>
                <w:sz w:val="20"/>
              </w:rPr>
              <w:t>(3),</w:t>
            </w:r>
          </w:p>
          <w:p w14:paraId="43832999" w14:textId="77777777" w:rsidR="00BC5305" w:rsidRDefault="00716A09">
            <w:pPr>
              <w:pStyle w:val="TableParagraph"/>
              <w:spacing w:before="1"/>
              <w:ind w:left="108"/>
              <w:rPr>
                <w:sz w:val="20"/>
              </w:rPr>
            </w:pPr>
            <w:r>
              <w:rPr>
                <w:sz w:val="20"/>
              </w:rPr>
              <w:t>unlikely</w:t>
            </w:r>
            <w:r>
              <w:rPr>
                <w:spacing w:val="-3"/>
                <w:sz w:val="20"/>
              </w:rPr>
              <w:t xml:space="preserve"> </w:t>
            </w:r>
            <w:r>
              <w:rPr>
                <w:spacing w:val="-4"/>
                <w:sz w:val="20"/>
              </w:rPr>
              <w:t>(2),</w:t>
            </w:r>
          </w:p>
          <w:p w14:paraId="19DFB0FF" w14:textId="77777777" w:rsidR="00BC5305" w:rsidRDefault="00716A09">
            <w:pPr>
              <w:pStyle w:val="TableParagraph"/>
              <w:spacing w:before="1"/>
              <w:ind w:left="108"/>
              <w:rPr>
                <w:sz w:val="20"/>
              </w:rPr>
            </w:pPr>
            <w:r>
              <w:rPr>
                <w:sz w:val="20"/>
              </w:rPr>
              <w:t>rare</w:t>
            </w:r>
            <w:r>
              <w:rPr>
                <w:spacing w:val="-2"/>
                <w:sz w:val="20"/>
              </w:rPr>
              <w:t xml:space="preserve"> </w:t>
            </w:r>
            <w:r>
              <w:rPr>
                <w:spacing w:val="-5"/>
                <w:sz w:val="20"/>
              </w:rPr>
              <w:t>(1)</w:t>
            </w:r>
          </w:p>
        </w:tc>
        <w:tc>
          <w:tcPr>
            <w:tcW w:w="1889" w:type="dxa"/>
            <w:shd w:val="clear" w:color="auto" w:fill="8DB3E1"/>
          </w:tcPr>
          <w:p w14:paraId="3595D505" w14:textId="77777777" w:rsidR="00BC5305" w:rsidRDefault="00716A09">
            <w:pPr>
              <w:pStyle w:val="TableParagraph"/>
              <w:ind w:left="108" w:right="753"/>
              <w:rPr>
                <w:sz w:val="20"/>
              </w:rPr>
            </w:pPr>
            <w:r>
              <w:rPr>
                <w:b/>
                <w:spacing w:val="-2"/>
                <w:sz w:val="20"/>
              </w:rPr>
              <w:t>Impact</w:t>
            </w:r>
            <w:r>
              <w:rPr>
                <w:spacing w:val="-2"/>
                <w:sz w:val="20"/>
              </w:rPr>
              <w:t xml:space="preserve">: </w:t>
            </w:r>
            <w:r>
              <w:rPr>
                <w:sz w:val="20"/>
              </w:rPr>
              <w:t>Extreme</w:t>
            </w:r>
            <w:r>
              <w:rPr>
                <w:spacing w:val="-13"/>
                <w:sz w:val="20"/>
              </w:rPr>
              <w:t xml:space="preserve"> </w:t>
            </w:r>
            <w:r>
              <w:rPr>
                <w:sz w:val="20"/>
              </w:rPr>
              <w:t>(5),</w:t>
            </w:r>
          </w:p>
          <w:p w14:paraId="5019E500" w14:textId="77777777" w:rsidR="00BC5305" w:rsidRDefault="00716A09">
            <w:pPr>
              <w:pStyle w:val="TableParagraph"/>
              <w:spacing w:line="228" w:lineRule="exact"/>
              <w:ind w:left="108"/>
              <w:rPr>
                <w:sz w:val="20"/>
              </w:rPr>
            </w:pPr>
            <w:r>
              <w:rPr>
                <w:sz w:val="20"/>
              </w:rPr>
              <w:t>major</w:t>
            </w:r>
            <w:r>
              <w:rPr>
                <w:spacing w:val="-2"/>
                <w:sz w:val="20"/>
              </w:rPr>
              <w:t xml:space="preserve"> </w:t>
            </w:r>
            <w:r>
              <w:rPr>
                <w:spacing w:val="-4"/>
                <w:sz w:val="20"/>
              </w:rPr>
              <w:t>(4),</w:t>
            </w:r>
          </w:p>
          <w:p w14:paraId="0C731615" w14:textId="77777777" w:rsidR="00BC5305" w:rsidRDefault="00716A09">
            <w:pPr>
              <w:pStyle w:val="TableParagraph"/>
              <w:ind w:left="108"/>
              <w:rPr>
                <w:sz w:val="20"/>
              </w:rPr>
            </w:pPr>
            <w:r>
              <w:rPr>
                <w:sz w:val="20"/>
              </w:rPr>
              <w:t>moderate</w:t>
            </w:r>
            <w:r>
              <w:rPr>
                <w:spacing w:val="-3"/>
                <w:sz w:val="20"/>
              </w:rPr>
              <w:t xml:space="preserve"> </w:t>
            </w:r>
            <w:r>
              <w:rPr>
                <w:spacing w:val="-4"/>
                <w:sz w:val="20"/>
              </w:rPr>
              <w:t>(3),</w:t>
            </w:r>
          </w:p>
          <w:p w14:paraId="3622D861" w14:textId="77777777" w:rsidR="00BC5305" w:rsidRDefault="00716A09">
            <w:pPr>
              <w:pStyle w:val="TableParagraph"/>
              <w:spacing w:before="1"/>
              <w:ind w:left="108"/>
              <w:rPr>
                <w:sz w:val="20"/>
              </w:rPr>
            </w:pPr>
            <w:r>
              <w:rPr>
                <w:sz w:val="20"/>
              </w:rPr>
              <w:t>minor</w:t>
            </w:r>
            <w:r>
              <w:rPr>
                <w:spacing w:val="-2"/>
                <w:sz w:val="20"/>
              </w:rPr>
              <w:t xml:space="preserve"> </w:t>
            </w:r>
            <w:r>
              <w:rPr>
                <w:spacing w:val="-4"/>
                <w:sz w:val="20"/>
              </w:rPr>
              <w:t>(2),</w:t>
            </w:r>
          </w:p>
          <w:p w14:paraId="71D3D647" w14:textId="77777777" w:rsidR="00BC5305" w:rsidRDefault="00716A09">
            <w:pPr>
              <w:pStyle w:val="TableParagraph"/>
              <w:ind w:left="108"/>
              <w:rPr>
                <w:sz w:val="20"/>
              </w:rPr>
            </w:pPr>
            <w:r>
              <w:rPr>
                <w:sz w:val="20"/>
              </w:rPr>
              <w:t>insignificant</w:t>
            </w:r>
            <w:r>
              <w:rPr>
                <w:spacing w:val="-8"/>
                <w:sz w:val="20"/>
              </w:rPr>
              <w:t xml:space="preserve"> </w:t>
            </w:r>
            <w:r>
              <w:rPr>
                <w:spacing w:val="-5"/>
                <w:sz w:val="20"/>
              </w:rPr>
              <w:t>(1)</w:t>
            </w:r>
          </w:p>
        </w:tc>
        <w:tc>
          <w:tcPr>
            <w:tcW w:w="3960" w:type="dxa"/>
            <w:shd w:val="clear" w:color="auto" w:fill="8DB3E1"/>
          </w:tcPr>
          <w:p w14:paraId="66D06836" w14:textId="77777777" w:rsidR="00BC5305" w:rsidRDefault="00716A09">
            <w:pPr>
              <w:pStyle w:val="TableParagraph"/>
              <w:ind w:left="109"/>
              <w:rPr>
                <w:b/>
                <w:sz w:val="20"/>
              </w:rPr>
            </w:pPr>
            <w:r>
              <w:rPr>
                <w:b/>
                <w:sz w:val="20"/>
              </w:rPr>
              <w:t>Mitigating</w:t>
            </w:r>
            <w:r>
              <w:rPr>
                <w:b/>
                <w:spacing w:val="-7"/>
                <w:sz w:val="20"/>
              </w:rPr>
              <w:t xml:space="preserve"> </w:t>
            </w:r>
            <w:r>
              <w:rPr>
                <w:b/>
                <w:spacing w:val="-2"/>
                <w:sz w:val="20"/>
              </w:rPr>
              <w:t>Measures</w:t>
            </w:r>
          </w:p>
        </w:tc>
        <w:tc>
          <w:tcPr>
            <w:tcW w:w="2858" w:type="dxa"/>
            <w:shd w:val="clear" w:color="auto" w:fill="8DB3E1"/>
          </w:tcPr>
          <w:p w14:paraId="643ADAB9" w14:textId="77777777" w:rsidR="00BC5305" w:rsidRDefault="00716A09">
            <w:pPr>
              <w:pStyle w:val="TableParagraph"/>
              <w:ind w:left="109"/>
              <w:rPr>
                <w:b/>
                <w:sz w:val="20"/>
              </w:rPr>
            </w:pPr>
            <w:r>
              <w:rPr>
                <w:b/>
                <w:sz w:val="20"/>
              </w:rPr>
              <w:t>Responsible</w:t>
            </w:r>
            <w:r>
              <w:rPr>
                <w:b/>
                <w:spacing w:val="-11"/>
                <w:sz w:val="20"/>
              </w:rPr>
              <w:t xml:space="preserve"> </w:t>
            </w:r>
            <w:r>
              <w:rPr>
                <w:b/>
                <w:spacing w:val="-2"/>
                <w:sz w:val="20"/>
              </w:rPr>
              <w:t>Unit/Person</w:t>
            </w:r>
          </w:p>
        </w:tc>
      </w:tr>
      <w:tr w:rsidR="00BC5305" w14:paraId="37828826" w14:textId="77777777">
        <w:trPr>
          <w:trHeight w:val="950"/>
        </w:trPr>
        <w:tc>
          <w:tcPr>
            <w:tcW w:w="2724" w:type="dxa"/>
          </w:tcPr>
          <w:p w14:paraId="4C463231" w14:textId="77777777" w:rsidR="00BC5305" w:rsidRDefault="00716A09">
            <w:pPr>
              <w:pStyle w:val="TableParagraph"/>
              <w:tabs>
                <w:tab w:val="left" w:pos="467"/>
              </w:tabs>
              <w:ind w:left="467" w:right="457" w:hanging="360"/>
              <w:rPr>
                <w:sz w:val="20"/>
              </w:rPr>
            </w:pPr>
            <w:r>
              <w:rPr>
                <w:spacing w:val="-6"/>
                <w:sz w:val="20"/>
              </w:rPr>
              <w:t>1.</w:t>
            </w:r>
            <w:r>
              <w:rPr>
                <w:sz w:val="20"/>
              </w:rPr>
              <w:tab/>
              <w:t>Inadequate funds to operationalize the mentorship</w:t>
            </w:r>
            <w:r>
              <w:rPr>
                <w:spacing w:val="-13"/>
                <w:sz w:val="20"/>
              </w:rPr>
              <w:t xml:space="preserve"> </w:t>
            </w:r>
            <w:r>
              <w:rPr>
                <w:sz w:val="20"/>
              </w:rPr>
              <w:t>policy</w:t>
            </w:r>
            <w:r>
              <w:rPr>
                <w:spacing w:val="-12"/>
                <w:sz w:val="20"/>
              </w:rPr>
              <w:t xml:space="preserve"> </w:t>
            </w:r>
            <w:r>
              <w:rPr>
                <w:sz w:val="20"/>
              </w:rPr>
              <w:t xml:space="preserve">and </w:t>
            </w:r>
            <w:r>
              <w:rPr>
                <w:spacing w:val="-2"/>
                <w:sz w:val="20"/>
              </w:rPr>
              <w:t>guidelines.</w:t>
            </w:r>
          </w:p>
        </w:tc>
        <w:tc>
          <w:tcPr>
            <w:tcW w:w="1452" w:type="dxa"/>
          </w:tcPr>
          <w:p w14:paraId="3C005CEA" w14:textId="77777777" w:rsidR="00BC5305" w:rsidRDefault="00BC5305">
            <w:pPr>
              <w:pStyle w:val="TableParagraph"/>
              <w:ind w:left="0"/>
              <w:rPr>
                <w:rFonts w:ascii="Arial"/>
                <w:b/>
                <w:sz w:val="20"/>
              </w:rPr>
            </w:pPr>
          </w:p>
          <w:p w14:paraId="74F9520C" w14:textId="77777777" w:rsidR="00BC5305" w:rsidRDefault="00716A09">
            <w:pPr>
              <w:pStyle w:val="TableParagraph"/>
              <w:ind w:left="108"/>
              <w:rPr>
                <w:sz w:val="20"/>
              </w:rPr>
            </w:pPr>
            <w:r>
              <w:rPr>
                <w:spacing w:val="-4"/>
                <w:sz w:val="20"/>
              </w:rPr>
              <w:t>High</w:t>
            </w:r>
          </w:p>
        </w:tc>
        <w:tc>
          <w:tcPr>
            <w:tcW w:w="1519" w:type="dxa"/>
          </w:tcPr>
          <w:p w14:paraId="1BCD9CC9" w14:textId="77777777" w:rsidR="00BC5305" w:rsidRDefault="00BC5305">
            <w:pPr>
              <w:pStyle w:val="TableParagraph"/>
              <w:ind w:left="0"/>
              <w:rPr>
                <w:rFonts w:ascii="Arial"/>
                <w:b/>
                <w:sz w:val="20"/>
              </w:rPr>
            </w:pPr>
          </w:p>
          <w:p w14:paraId="3A047967" w14:textId="77777777" w:rsidR="00BC5305" w:rsidRDefault="00716A09">
            <w:pPr>
              <w:pStyle w:val="TableParagraph"/>
              <w:ind w:left="108"/>
              <w:rPr>
                <w:sz w:val="20"/>
              </w:rPr>
            </w:pPr>
            <w:r>
              <w:rPr>
                <w:sz w:val="20"/>
              </w:rPr>
              <w:t>Likely</w:t>
            </w:r>
            <w:r>
              <w:rPr>
                <w:spacing w:val="-5"/>
                <w:sz w:val="20"/>
              </w:rPr>
              <w:t xml:space="preserve"> (4)</w:t>
            </w:r>
          </w:p>
        </w:tc>
        <w:tc>
          <w:tcPr>
            <w:tcW w:w="1889" w:type="dxa"/>
          </w:tcPr>
          <w:p w14:paraId="58B2289A" w14:textId="77777777" w:rsidR="00BC5305" w:rsidRDefault="00BC5305">
            <w:pPr>
              <w:pStyle w:val="TableParagraph"/>
              <w:ind w:left="0"/>
              <w:rPr>
                <w:rFonts w:ascii="Arial"/>
                <w:b/>
                <w:sz w:val="20"/>
              </w:rPr>
            </w:pPr>
          </w:p>
          <w:p w14:paraId="45CC8106" w14:textId="77777777" w:rsidR="00BC5305" w:rsidRDefault="00716A09">
            <w:pPr>
              <w:pStyle w:val="TableParagraph"/>
              <w:ind w:left="108"/>
              <w:rPr>
                <w:sz w:val="20"/>
              </w:rPr>
            </w:pPr>
            <w:r>
              <w:rPr>
                <w:sz w:val="20"/>
              </w:rPr>
              <w:t>Major</w:t>
            </w:r>
            <w:r>
              <w:rPr>
                <w:spacing w:val="-5"/>
                <w:sz w:val="20"/>
              </w:rPr>
              <w:t xml:space="preserve"> (4)</w:t>
            </w:r>
          </w:p>
        </w:tc>
        <w:tc>
          <w:tcPr>
            <w:tcW w:w="3960" w:type="dxa"/>
          </w:tcPr>
          <w:p w14:paraId="517E9E4B" w14:textId="77777777" w:rsidR="00BC5305" w:rsidRDefault="00716A09">
            <w:pPr>
              <w:pStyle w:val="TableParagraph"/>
              <w:numPr>
                <w:ilvl w:val="0"/>
                <w:numId w:val="10"/>
              </w:numPr>
              <w:tabs>
                <w:tab w:val="left" w:pos="450"/>
              </w:tabs>
              <w:ind w:right="145"/>
              <w:rPr>
                <w:sz w:val="20"/>
              </w:rPr>
            </w:pPr>
            <w:r>
              <w:rPr>
                <w:sz w:val="20"/>
              </w:rPr>
              <w:t>Advocate</w:t>
            </w:r>
            <w:r>
              <w:rPr>
                <w:spacing w:val="-8"/>
                <w:sz w:val="20"/>
              </w:rPr>
              <w:t xml:space="preserve"> </w:t>
            </w:r>
            <w:r>
              <w:rPr>
                <w:sz w:val="20"/>
              </w:rPr>
              <w:t>for</w:t>
            </w:r>
            <w:r>
              <w:rPr>
                <w:spacing w:val="-8"/>
                <w:sz w:val="20"/>
              </w:rPr>
              <w:t xml:space="preserve"> </w:t>
            </w:r>
            <w:r>
              <w:rPr>
                <w:sz w:val="20"/>
              </w:rPr>
              <w:t>resource</w:t>
            </w:r>
            <w:r>
              <w:rPr>
                <w:spacing w:val="-8"/>
                <w:sz w:val="20"/>
              </w:rPr>
              <w:t xml:space="preserve"> </w:t>
            </w:r>
            <w:r>
              <w:rPr>
                <w:sz w:val="20"/>
              </w:rPr>
              <w:t>allocation</w:t>
            </w:r>
            <w:r>
              <w:rPr>
                <w:spacing w:val="-5"/>
                <w:sz w:val="20"/>
              </w:rPr>
              <w:t xml:space="preserve"> </w:t>
            </w:r>
            <w:r>
              <w:rPr>
                <w:sz w:val="20"/>
              </w:rPr>
              <w:t>from</w:t>
            </w:r>
            <w:r>
              <w:rPr>
                <w:spacing w:val="-7"/>
                <w:sz w:val="20"/>
              </w:rPr>
              <w:t xml:space="preserve"> </w:t>
            </w:r>
            <w:r>
              <w:rPr>
                <w:sz w:val="20"/>
              </w:rPr>
              <w:t xml:space="preserve">the Government of Kenya and development </w:t>
            </w:r>
            <w:r>
              <w:rPr>
                <w:spacing w:val="-2"/>
                <w:sz w:val="20"/>
              </w:rPr>
              <w:t>partners</w:t>
            </w:r>
          </w:p>
          <w:p w14:paraId="018B784B" w14:textId="77777777" w:rsidR="00BC5305" w:rsidRDefault="00716A09">
            <w:pPr>
              <w:pStyle w:val="TableParagraph"/>
              <w:numPr>
                <w:ilvl w:val="0"/>
                <w:numId w:val="10"/>
              </w:numPr>
              <w:tabs>
                <w:tab w:val="left" w:pos="450"/>
              </w:tabs>
              <w:spacing w:before="1" w:line="224" w:lineRule="exact"/>
              <w:rPr>
                <w:sz w:val="20"/>
              </w:rPr>
            </w:pPr>
            <w:r>
              <w:rPr>
                <w:sz w:val="20"/>
              </w:rPr>
              <w:t>Develop</w:t>
            </w:r>
            <w:r>
              <w:rPr>
                <w:spacing w:val="-5"/>
                <w:sz w:val="20"/>
              </w:rPr>
              <w:t xml:space="preserve"> </w:t>
            </w:r>
            <w:r>
              <w:rPr>
                <w:sz w:val="20"/>
              </w:rPr>
              <w:t>a</w:t>
            </w:r>
            <w:r>
              <w:rPr>
                <w:spacing w:val="-6"/>
                <w:sz w:val="20"/>
              </w:rPr>
              <w:t xml:space="preserve"> </w:t>
            </w:r>
            <w:r>
              <w:rPr>
                <w:sz w:val="20"/>
              </w:rPr>
              <w:t>resource</w:t>
            </w:r>
            <w:r>
              <w:rPr>
                <w:spacing w:val="-5"/>
                <w:sz w:val="20"/>
              </w:rPr>
              <w:t xml:space="preserve"> </w:t>
            </w:r>
            <w:r>
              <w:rPr>
                <w:sz w:val="20"/>
              </w:rPr>
              <w:t>mobilization</w:t>
            </w:r>
            <w:r>
              <w:rPr>
                <w:spacing w:val="-4"/>
                <w:sz w:val="20"/>
              </w:rPr>
              <w:t xml:space="preserve"> </w:t>
            </w:r>
            <w:r>
              <w:rPr>
                <w:spacing w:val="-2"/>
                <w:sz w:val="20"/>
              </w:rPr>
              <w:t>strategy</w:t>
            </w:r>
          </w:p>
        </w:tc>
        <w:tc>
          <w:tcPr>
            <w:tcW w:w="2858" w:type="dxa"/>
          </w:tcPr>
          <w:p w14:paraId="5E928EF0" w14:textId="77777777" w:rsidR="00BC5305" w:rsidRDefault="00716A09">
            <w:pPr>
              <w:pStyle w:val="TableParagraph"/>
              <w:ind w:left="109"/>
              <w:rPr>
                <w:sz w:val="20"/>
              </w:rPr>
            </w:pPr>
            <w:r>
              <w:rPr>
                <w:sz w:val="20"/>
              </w:rPr>
              <w:t>UNICEF/Chief</w:t>
            </w:r>
            <w:r>
              <w:rPr>
                <w:spacing w:val="-5"/>
                <w:sz w:val="20"/>
              </w:rPr>
              <w:t xml:space="preserve"> </w:t>
            </w:r>
            <w:r>
              <w:rPr>
                <w:sz w:val="20"/>
              </w:rPr>
              <w:t>of</w:t>
            </w:r>
            <w:r>
              <w:rPr>
                <w:spacing w:val="-3"/>
                <w:sz w:val="20"/>
              </w:rPr>
              <w:t xml:space="preserve"> </w:t>
            </w:r>
            <w:r>
              <w:rPr>
                <w:spacing w:val="-2"/>
                <w:sz w:val="20"/>
              </w:rPr>
              <w:t>Education</w:t>
            </w:r>
          </w:p>
        </w:tc>
      </w:tr>
      <w:tr w:rsidR="00BC5305" w14:paraId="4BB9A25F" w14:textId="77777777">
        <w:trPr>
          <w:trHeight w:val="1895"/>
        </w:trPr>
        <w:tc>
          <w:tcPr>
            <w:tcW w:w="2724" w:type="dxa"/>
          </w:tcPr>
          <w:p w14:paraId="25ADDB85" w14:textId="77777777" w:rsidR="00BC5305" w:rsidRDefault="00716A09">
            <w:pPr>
              <w:pStyle w:val="TableParagraph"/>
              <w:tabs>
                <w:tab w:val="left" w:pos="467"/>
              </w:tabs>
              <w:ind w:left="467" w:right="341" w:hanging="360"/>
              <w:rPr>
                <w:sz w:val="20"/>
              </w:rPr>
            </w:pPr>
            <w:r>
              <w:rPr>
                <w:spacing w:val="-6"/>
                <w:sz w:val="20"/>
              </w:rPr>
              <w:t>2.</w:t>
            </w:r>
            <w:r>
              <w:rPr>
                <w:sz w:val="20"/>
              </w:rPr>
              <w:tab/>
              <w:t>Weak motivation and competing</w:t>
            </w:r>
            <w:r>
              <w:rPr>
                <w:spacing w:val="-13"/>
                <w:sz w:val="20"/>
              </w:rPr>
              <w:t xml:space="preserve"> </w:t>
            </w:r>
            <w:r>
              <w:rPr>
                <w:sz w:val="20"/>
              </w:rPr>
              <w:t>priorities</w:t>
            </w:r>
            <w:r>
              <w:rPr>
                <w:spacing w:val="-12"/>
                <w:sz w:val="20"/>
              </w:rPr>
              <w:t xml:space="preserve"> </w:t>
            </w:r>
            <w:r>
              <w:rPr>
                <w:sz w:val="20"/>
              </w:rPr>
              <w:t xml:space="preserve">for mentors and private </w:t>
            </w:r>
            <w:r>
              <w:rPr>
                <w:spacing w:val="-2"/>
                <w:sz w:val="20"/>
              </w:rPr>
              <w:t>sector.</w:t>
            </w:r>
          </w:p>
        </w:tc>
        <w:tc>
          <w:tcPr>
            <w:tcW w:w="1452" w:type="dxa"/>
          </w:tcPr>
          <w:p w14:paraId="19CB3C42" w14:textId="77777777" w:rsidR="00BC5305" w:rsidRDefault="00716A09">
            <w:pPr>
              <w:pStyle w:val="TableParagraph"/>
              <w:ind w:left="108"/>
              <w:rPr>
                <w:sz w:val="20"/>
              </w:rPr>
            </w:pPr>
            <w:r>
              <w:rPr>
                <w:spacing w:val="-2"/>
                <w:sz w:val="20"/>
              </w:rPr>
              <w:t>Medium</w:t>
            </w:r>
          </w:p>
        </w:tc>
        <w:tc>
          <w:tcPr>
            <w:tcW w:w="1519" w:type="dxa"/>
          </w:tcPr>
          <w:p w14:paraId="24D379A2" w14:textId="77777777" w:rsidR="00BC5305" w:rsidRDefault="00716A09">
            <w:pPr>
              <w:pStyle w:val="TableParagraph"/>
              <w:ind w:left="108"/>
              <w:rPr>
                <w:sz w:val="20"/>
              </w:rPr>
            </w:pPr>
            <w:r>
              <w:rPr>
                <w:sz w:val="20"/>
              </w:rPr>
              <w:t>Likely</w:t>
            </w:r>
            <w:r>
              <w:rPr>
                <w:spacing w:val="-4"/>
                <w:sz w:val="20"/>
              </w:rPr>
              <w:t xml:space="preserve"> </w:t>
            </w:r>
            <w:r>
              <w:rPr>
                <w:spacing w:val="-5"/>
                <w:sz w:val="20"/>
              </w:rPr>
              <w:t>(4)</w:t>
            </w:r>
          </w:p>
        </w:tc>
        <w:tc>
          <w:tcPr>
            <w:tcW w:w="1889" w:type="dxa"/>
          </w:tcPr>
          <w:p w14:paraId="5FEE0488" w14:textId="77777777" w:rsidR="00BC5305" w:rsidRDefault="00716A09">
            <w:pPr>
              <w:pStyle w:val="TableParagraph"/>
              <w:ind w:left="108"/>
              <w:rPr>
                <w:sz w:val="20"/>
              </w:rPr>
            </w:pPr>
            <w:r>
              <w:rPr>
                <w:sz w:val="20"/>
              </w:rPr>
              <w:t>Extreme</w:t>
            </w:r>
            <w:r>
              <w:rPr>
                <w:spacing w:val="-5"/>
                <w:sz w:val="20"/>
              </w:rPr>
              <w:t xml:space="preserve"> (5)</w:t>
            </w:r>
          </w:p>
        </w:tc>
        <w:tc>
          <w:tcPr>
            <w:tcW w:w="3960" w:type="dxa"/>
          </w:tcPr>
          <w:p w14:paraId="4930B697" w14:textId="77777777" w:rsidR="00BC5305" w:rsidRDefault="00716A09">
            <w:pPr>
              <w:pStyle w:val="TableParagraph"/>
              <w:numPr>
                <w:ilvl w:val="0"/>
                <w:numId w:val="9"/>
              </w:numPr>
              <w:tabs>
                <w:tab w:val="left" w:pos="450"/>
              </w:tabs>
              <w:ind w:right="1070"/>
              <w:rPr>
                <w:sz w:val="20"/>
              </w:rPr>
            </w:pPr>
            <w:r>
              <w:rPr>
                <w:sz w:val="20"/>
              </w:rPr>
              <w:t>Advocate for corporate social responsibility</w:t>
            </w:r>
            <w:r>
              <w:rPr>
                <w:spacing w:val="-13"/>
                <w:sz w:val="20"/>
              </w:rPr>
              <w:t xml:space="preserve"> </w:t>
            </w:r>
            <w:r>
              <w:rPr>
                <w:sz w:val="20"/>
              </w:rPr>
              <w:t>in</w:t>
            </w:r>
            <w:r>
              <w:rPr>
                <w:spacing w:val="-12"/>
                <w:sz w:val="20"/>
              </w:rPr>
              <w:t xml:space="preserve"> </w:t>
            </w:r>
            <w:r>
              <w:rPr>
                <w:sz w:val="20"/>
              </w:rPr>
              <w:t>private</w:t>
            </w:r>
            <w:r>
              <w:rPr>
                <w:spacing w:val="-13"/>
                <w:sz w:val="20"/>
              </w:rPr>
              <w:t xml:space="preserve"> </w:t>
            </w:r>
            <w:r>
              <w:rPr>
                <w:sz w:val="20"/>
              </w:rPr>
              <w:t>sector</w:t>
            </w:r>
          </w:p>
          <w:p w14:paraId="6CD988E2" w14:textId="77777777" w:rsidR="00BC5305" w:rsidRDefault="00716A09">
            <w:pPr>
              <w:pStyle w:val="TableParagraph"/>
              <w:numPr>
                <w:ilvl w:val="0"/>
                <w:numId w:val="9"/>
              </w:numPr>
              <w:tabs>
                <w:tab w:val="left" w:pos="450"/>
              </w:tabs>
              <w:ind w:right="432"/>
              <w:rPr>
                <w:sz w:val="20"/>
              </w:rPr>
            </w:pPr>
            <w:r>
              <w:rPr>
                <w:sz w:val="20"/>
              </w:rPr>
              <w:t>Partnership</w:t>
            </w:r>
            <w:r>
              <w:rPr>
                <w:spacing w:val="-9"/>
                <w:sz w:val="20"/>
              </w:rPr>
              <w:t xml:space="preserve"> </w:t>
            </w:r>
            <w:r>
              <w:rPr>
                <w:sz w:val="20"/>
              </w:rPr>
              <w:t>with</w:t>
            </w:r>
            <w:r>
              <w:rPr>
                <w:spacing w:val="-10"/>
                <w:sz w:val="20"/>
              </w:rPr>
              <w:t xml:space="preserve"> </w:t>
            </w:r>
            <w:r>
              <w:rPr>
                <w:sz w:val="20"/>
              </w:rPr>
              <w:t>Kenya</w:t>
            </w:r>
            <w:r>
              <w:rPr>
                <w:spacing w:val="-10"/>
                <w:sz w:val="20"/>
              </w:rPr>
              <w:t xml:space="preserve"> </w:t>
            </w:r>
            <w:r>
              <w:rPr>
                <w:sz w:val="20"/>
              </w:rPr>
              <w:t>Private</w:t>
            </w:r>
            <w:r>
              <w:rPr>
                <w:spacing w:val="-10"/>
                <w:sz w:val="20"/>
              </w:rPr>
              <w:t xml:space="preserve"> </w:t>
            </w:r>
            <w:r>
              <w:rPr>
                <w:sz w:val="20"/>
              </w:rPr>
              <w:t xml:space="preserve">Sector </w:t>
            </w:r>
            <w:r>
              <w:rPr>
                <w:spacing w:val="-2"/>
                <w:sz w:val="20"/>
              </w:rPr>
              <w:t>Alliance</w:t>
            </w:r>
          </w:p>
          <w:p w14:paraId="7065319F" w14:textId="77777777" w:rsidR="00BC5305" w:rsidRDefault="00716A09">
            <w:pPr>
              <w:pStyle w:val="TableParagraph"/>
              <w:numPr>
                <w:ilvl w:val="0"/>
                <w:numId w:val="9"/>
              </w:numPr>
              <w:tabs>
                <w:tab w:val="left" w:pos="450"/>
              </w:tabs>
              <w:rPr>
                <w:sz w:val="20"/>
              </w:rPr>
            </w:pPr>
            <w:r>
              <w:rPr>
                <w:sz w:val="20"/>
              </w:rPr>
              <w:t>Offer</w:t>
            </w:r>
            <w:r>
              <w:rPr>
                <w:spacing w:val="-4"/>
                <w:sz w:val="20"/>
              </w:rPr>
              <w:t xml:space="preserve"> </w:t>
            </w:r>
            <w:r>
              <w:rPr>
                <w:sz w:val="20"/>
              </w:rPr>
              <w:t>virtual</w:t>
            </w:r>
            <w:r>
              <w:rPr>
                <w:spacing w:val="-5"/>
                <w:sz w:val="20"/>
              </w:rPr>
              <w:t xml:space="preserve"> </w:t>
            </w:r>
            <w:r>
              <w:rPr>
                <w:spacing w:val="-2"/>
                <w:sz w:val="20"/>
              </w:rPr>
              <w:t>mentorships</w:t>
            </w:r>
          </w:p>
          <w:p w14:paraId="752D93C6" w14:textId="77777777" w:rsidR="00BC5305" w:rsidRDefault="00716A09">
            <w:pPr>
              <w:pStyle w:val="TableParagraph"/>
              <w:numPr>
                <w:ilvl w:val="0"/>
                <w:numId w:val="9"/>
              </w:numPr>
              <w:tabs>
                <w:tab w:val="left" w:pos="450"/>
              </w:tabs>
              <w:spacing w:line="245" w:lineRule="exact"/>
              <w:rPr>
                <w:sz w:val="20"/>
              </w:rPr>
            </w:pPr>
            <w:r>
              <w:rPr>
                <w:sz w:val="20"/>
              </w:rPr>
              <w:t>Advocate</w:t>
            </w:r>
            <w:r>
              <w:rPr>
                <w:spacing w:val="-4"/>
                <w:sz w:val="20"/>
              </w:rPr>
              <w:t xml:space="preserve"> </w:t>
            </w:r>
            <w:r>
              <w:rPr>
                <w:sz w:val="20"/>
              </w:rPr>
              <w:t>among</w:t>
            </w:r>
            <w:r>
              <w:rPr>
                <w:spacing w:val="-3"/>
                <w:sz w:val="20"/>
              </w:rPr>
              <w:t xml:space="preserve"> </w:t>
            </w:r>
            <w:r>
              <w:rPr>
                <w:sz w:val="20"/>
              </w:rPr>
              <w:t>the</w:t>
            </w:r>
            <w:r>
              <w:rPr>
                <w:spacing w:val="-5"/>
                <w:sz w:val="20"/>
              </w:rPr>
              <w:t xml:space="preserve"> </w:t>
            </w:r>
            <w:r>
              <w:rPr>
                <w:sz w:val="20"/>
              </w:rPr>
              <w:t>members</w:t>
            </w:r>
            <w:r>
              <w:rPr>
                <w:spacing w:val="-6"/>
                <w:sz w:val="20"/>
              </w:rPr>
              <w:t xml:space="preserve"> </w:t>
            </w:r>
            <w:r>
              <w:rPr>
                <w:sz w:val="20"/>
              </w:rPr>
              <w:t>of</w:t>
            </w:r>
            <w:r>
              <w:rPr>
                <w:spacing w:val="-4"/>
                <w:sz w:val="20"/>
              </w:rPr>
              <w:t xml:space="preserve"> </w:t>
            </w:r>
            <w:r>
              <w:rPr>
                <w:spacing w:val="-5"/>
                <w:sz w:val="20"/>
              </w:rPr>
              <w:t>the</w:t>
            </w:r>
          </w:p>
          <w:p w14:paraId="708B0C3C" w14:textId="77777777" w:rsidR="00BC5305" w:rsidRDefault="00716A09">
            <w:pPr>
              <w:pStyle w:val="TableParagraph"/>
              <w:spacing w:line="228" w:lineRule="exact"/>
              <w:ind w:left="450"/>
              <w:rPr>
                <w:sz w:val="20"/>
              </w:rPr>
            </w:pPr>
            <w:r>
              <w:rPr>
                <w:sz w:val="20"/>
              </w:rPr>
              <w:t>GenU</w:t>
            </w:r>
            <w:r>
              <w:rPr>
                <w:spacing w:val="-13"/>
                <w:sz w:val="20"/>
              </w:rPr>
              <w:t xml:space="preserve"> </w:t>
            </w:r>
            <w:r>
              <w:rPr>
                <w:sz w:val="20"/>
              </w:rPr>
              <w:t>Kenya</w:t>
            </w:r>
            <w:r>
              <w:rPr>
                <w:spacing w:val="-12"/>
                <w:sz w:val="20"/>
              </w:rPr>
              <w:t xml:space="preserve"> </w:t>
            </w:r>
            <w:r>
              <w:rPr>
                <w:sz w:val="20"/>
              </w:rPr>
              <w:t>Multi-Stakeholder</w:t>
            </w:r>
            <w:r>
              <w:rPr>
                <w:spacing w:val="-12"/>
                <w:sz w:val="20"/>
              </w:rPr>
              <w:t xml:space="preserve"> </w:t>
            </w:r>
            <w:r>
              <w:rPr>
                <w:sz w:val="20"/>
              </w:rPr>
              <w:t xml:space="preserve">Alliance </w:t>
            </w:r>
            <w:r>
              <w:rPr>
                <w:spacing w:val="-2"/>
                <w:sz w:val="20"/>
              </w:rPr>
              <w:t>Forum</w:t>
            </w:r>
          </w:p>
        </w:tc>
        <w:tc>
          <w:tcPr>
            <w:tcW w:w="2858" w:type="dxa"/>
          </w:tcPr>
          <w:p w14:paraId="21615D00" w14:textId="77777777" w:rsidR="00BC5305" w:rsidRDefault="00716A09">
            <w:pPr>
              <w:pStyle w:val="TableParagraph"/>
              <w:ind w:left="109" w:right="69"/>
              <w:rPr>
                <w:sz w:val="20"/>
              </w:rPr>
            </w:pPr>
            <w:r>
              <w:rPr>
                <w:sz w:val="20"/>
              </w:rPr>
              <w:t>Ministry</w:t>
            </w:r>
            <w:r>
              <w:rPr>
                <w:spacing w:val="-13"/>
                <w:sz w:val="20"/>
              </w:rPr>
              <w:t xml:space="preserve"> </w:t>
            </w:r>
            <w:r>
              <w:rPr>
                <w:sz w:val="20"/>
              </w:rPr>
              <w:t>of</w:t>
            </w:r>
            <w:r>
              <w:rPr>
                <w:spacing w:val="-12"/>
                <w:sz w:val="20"/>
              </w:rPr>
              <w:t xml:space="preserve"> </w:t>
            </w:r>
            <w:r>
              <w:rPr>
                <w:sz w:val="20"/>
              </w:rPr>
              <w:t>Education/</w:t>
            </w:r>
            <w:r>
              <w:rPr>
                <w:spacing w:val="-13"/>
                <w:sz w:val="20"/>
              </w:rPr>
              <w:t xml:space="preserve"> </w:t>
            </w:r>
            <w:r>
              <w:rPr>
                <w:sz w:val="20"/>
              </w:rPr>
              <w:t xml:space="preserve">Ministry of ICT, Innovation and Youth </w:t>
            </w:r>
            <w:r>
              <w:rPr>
                <w:spacing w:val="-2"/>
                <w:sz w:val="20"/>
              </w:rPr>
              <w:t>Affairs/</w:t>
            </w:r>
          </w:p>
          <w:p w14:paraId="2F397E93" w14:textId="77777777" w:rsidR="00BC5305" w:rsidRDefault="00716A09">
            <w:pPr>
              <w:pStyle w:val="TableParagraph"/>
              <w:spacing w:line="229" w:lineRule="exact"/>
              <w:ind w:left="109"/>
              <w:rPr>
                <w:sz w:val="20"/>
              </w:rPr>
            </w:pPr>
            <w:r>
              <w:rPr>
                <w:spacing w:val="-2"/>
                <w:sz w:val="20"/>
              </w:rPr>
              <w:t>UNICEF</w:t>
            </w:r>
          </w:p>
        </w:tc>
      </w:tr>
      <w:tr w:rsidR="00BC5305" w14:paraId="346FC2EB" w14:textId="77777777">
        <w:trPr>
          <w:trHeight w:val="1382"/>
        </w:trPr>
        <w:tc>
          <w:tcPr>
            <w:tcW w:w="2724" w:type="dxa"/>
          </w:tcPr>
          <w:p w14:paraId="2B96EF9A" w14:textId="77777777" w:rsidR="00BC5305" w:rsidRDefault="00716A09">
            <w:pPr>
              <w:pStyle w:val="TableParagraph"/>
              <w:tabs>
                <w:tab w:val="left" w:pos="467"/>
              </w:tabs>
              <w:ind w:left="467" w:right="304" w:hanging="360"/>
              <w:rPr>
                <w:sz w:val="20"/>
              </w:rPr>
            </w:pPr>
            <w:r>
              <w:rPr>
                <w:spacing w:val="-6"/>
                <w:sz w:val="20"/>
              </w:rPr>
              <w:t>3.</w:t>
            </w:r>
            <w:r>
              <w:rPr>
                <w:sz w:val="20"/>
              </w:rPr>
              <w:tab/>
              <w:t>Delays</w:t>
            </w:r>
            <w:r>
              <w:rPr>
                <w:spacing w:val="-13"/>
                <w:sz w:val="20"/>
              </w:rPr>
              <w:t xml:space="preserve"> </w:t>
            </w:r>
            <w:r>
              <w:rPr>
                <w:sz w:val="20"/>
              </w:rPr>
              <w:t>in</w:t>
            </w:r>
            <w:r>
              <w:rPr>
                <w:spacing w:val="-11"/>
                <w:sz w:val="20"/>
              </w:rPr>
              <w:t xml:space="preserve"> </w:t>
            </w:r>
            <w:r>
              <w:rPr>
                <w:sz w:val="20"/>
              </w:rPr>
              <w:t>finalization</w:t>
            </w:r>
            <w:r>
              <w:rPr>
                <w:spacing w:val="-12"/>
                <w:sz w:val="20"/>
              </w:rPr>
              <w:t xml:space="preserve"> </w:t>
            </w:r>
            <w:r>
              <w:rPr>
                <w:sz w:val="20"/>
              </w:rPr>
              <w:t xml:space="preserve">of programme plans and </w:t>
            </w:r>
            <w:r>
              <w:rPr>
                <w:spacing w:val="-2"/>
                <w:sz w:val="20"/>
              </w:rPr>
              <w:t>implementation.</w:t>
            </w:r>
          </w:p>
        </w:tc>
        <w:tc>
          <w:tcPr>
            <w:tcW w:w="1452" w:type="dxa"/>
          </w:tcPr>
          <w:p w14:paraId="5872BFA9" w14:textId="77777777" w:rsidR="00BC5305" w:rsidRDefault="00716A09">
            <w:pPr>
              <w:pStyle w:val="TableParagraph"/>
              <w:ind w:left="108"/>
              <w:rPr>
                <w:sz w:val="20"/>
              </w:rPr>
            </w:pPr>
            <w:r>
              <w:rPr>
                <w:spacing w:val="-4"/>
                <w:sz w:val="20"/>
              </w:rPr>
              <w:t>High</w:t>
            </w:r>
          </w:p>
        </w:tc>
        <w:tc>
          <w:tcPr>
            <w:tcW w:w="1519" w:type="dxa"/>
          </w:tcPr>
          <w:p w14:paraId="452F92A2" w14:textId="77777777" w:rsidR="00BC5305" w:rsidRDefault="00716A09">
            <w:pPr>
              <w:pStyle w:val="TableParagraph"/>
              <w:ind w:left="108"/>
              <w:rPr>
                <w:sz w:val="20"/>
              </w:rPr>
            </w:pPr>
            <w:r>
              <w:rPr>
                <w:sz w:val="20"/>
              </w:rPr>
              <w:t>Likely</w:t>
            </w:r>
            <w:r>
              <w:rPr>
                <w:spacing w:val="-5"/>
                <w:sz w:val="20"/>
              </w:rPr>
              <w:t xml:space="preserve"> (4)</w:t>
            </w:r>
          </w:p>
        </w:tc>
        <w:tc>
          <w:tcPr>
            <w:tcW w:w="1889" w:type="dxa"/>
          </w:tcPr>
          <w:p w14:paraId="4D191B54" w14:textId="77777777" w:rsidR="00BC5305" w:rsidRDefault="00716A09">
            <w:pPr>
              <w:pStyle w:val="TableParagraph"/>
              <w:ind w:left="108"/>
              <w:rPr>
                <w:sz w:val="20"/>
              </w:rPr>
            </w:pPr>
            <w:r>
              <w:rPr>
                <w:sz w:val="20"/>
              </w:rPr>
              <w:t>Moderate</w:t>
            </w:r>
            <w:r>
              <w:rPr>
                <w:spacing w:val="-5"/>
                <w:sz w:val="20"/>
              </w:rPr>
              <w:t xml:space="preserve"> (3)</w:t>
            </w:r>
          </w:p>
        </w:tc>
        <w:tc>
          <w:tcPr>
            <w:tcW w:w="3960" w:type="dxa"/>
          </w:tcPr>
          <w:p w14:paraId="573A547C" w14:textId="77777777" w:rsidR="00BC5305" w:rsidRDefault="00716A09">
            <w:pPr>
              <w:pStyle w:val="TableParagraph"/>
              <w:numPr>
                <w:ilvl w:val="0"/>
                <w:numId w:val="8"/>
              </w:numPr>
              <w:tabs>
                <w:tab w:val="left" w:pos="450"/>
              </w:tabs>
              <w:rPr>
                <w:sz w:val="20"/>
              </w:rPr>
            </w:pPr>
            <w:r>
              <w:rPr>
                <w:sz w:val="20"/>
              </w:rPr>
              <w:t>Keenly</w:t>
            </w:r>
            <w:r>
              <w:rPr>
                <w:spacing w:val="-3"/>
                <w:sz w:val="20"/>
              </w:rPr>
              <w:t xml:space="preserve"> </w:t>
            </w:r>
            <w:r>
              <w:rPr>
                <w:sz w:val="20"/>
              </w:rPr>
              <w:t>monitor</w:t>
            </w:r>
            <w:r>
              <w:rPr>
                <w:spacing w:val="-4"/>
                <w:sz w:val="20"/>
              </w:rPr>
              <w:t xml:space="preserve"> </w:t>
            </w:r>
            <w:r>
              <w:rPr>
                <w:sz w:val="20"/>
              </w:rPr>
              <w:t>plans</w:t>
            </w:r>
            <w:r>
              <w:rPr>
                <w:spacing w:val="-5"/>
                <w:sz w:val="20"/>
              </w:rPr>
              <w:t xml:space="preserve"> </w:t>
            </w:r>
            <w:r>
              <w:rPr>
                <w:sz w:val="20"/>
              </w:rPr>
              <w:t>by</w:t>
            </w:r>
            <w:r>
              <w:rPr>
                <w:spacing w:val="-3"/>
                <w:sz w:val="20"/>
              </w:rPr>
              <w:t xml:space="preserve"> </w:t>
            </w:r>
            <w:r>
              <w:rPr>
                <w:sz w:val="20"/>
              </w:rPr>
              <w:t>key</w:t>
            </w:r>
            <w:r>
              <w:rPr>
                <w:spacing w:val="-3"/>
                <w:sz w:val="20"/>
              </w:rPr>
              <w:t xml:space="preserve"> </w:t>
            </w:r>
            <w:r>
              <w:rPr>
                <w:spacing w:val="-2"/>
                <w:sz w:val="20"/>
              </w:rPr>
              <w:t>stakeholders</w:t>
            </w:r>
          </w:p>
        </w:tc>
        <w:tc>
          <w:tcPr>
            <w:tcW w:w="2858" w:type="dxa"/>
          </w:tcPr>
          <w:p w14:paraId="73C7F342" w14:textId="77777777" w:rsidR="00BC5305" w:rsidRDefault="00716A09">
            <w:pPr>
              <w:pStyle w:val="TableParagraph"/>
              <w:ind w:left="109"/>
              <w:rPr>
                <w:sz w:val="20"/>
              </w:rPr>
            </w:pPr>
            <w:r>
              <w:rPr>
                <w:sz w:val="20"/>
              </w:rPr>
              <w:t>UNICEF/Education Section Kenya</w:t>
            </w:r>
            <w:r>
              <w:rPr>
                <w:spacing w:val="-13"/>
                <w:sz w:val="20"/>
              </w:rPr>
              <w:t xml:space="preserve"> </w:t>
            </w:r>
            <w:r>
              <w:rPr>
                <w:sz w:val="20"/>
              </w:rPr>
              <w:t>Institute</w:t>
            </w:r>
            <w:r>
              <w:rPr>
                <w:spacing w:val="-12"/>
                <w:sz w:val="20"/>
              </w:rPr>
              <w:t xml:space="preserve"> </w:t>
            </w:r>
            <w:r>
              <w:rPr>
                <w:sz w:val="20"/>
              </w:rPr>
              <w:t>of</w:t>
            </w:r>
            <w:r>
              <w:rPr>
                <w:spacing w:val="-12"/>
                <w:sz w:val="20"/>
              </w:rPr>
              <w:t xml:space="preserve"> </w:t>
            </w:r>
            <w:r>
              <w:rPr>
                <w:sz w:val="20"/>
              </w:rPr>
              <w:t xml:space="preserve">Curriculum </w:t>
            </w:r>
            <w:r>
              <w:rPr>
                <w:spacing w:val="-2"/>
                <w:sz w:val="20"/>
              </w:rPr>
              <w:t>Development/</w:t>
            </w:r>
          </w:p>
          <w:p w14:paraId="58CC1F7D" w14:textId="77777777" w:rsidR="00BC5305" w:rsidRDefault="00716A09">
            <w:pPr>
              <w:pStyle w:val="TableParagraph"/>
              <w:spacing w:before="1"/>
              <w:ind w:left="109"/>
              <w:rPr>
                <w:sz w:val="20"/>
              </w:rPr>
            </w:pPr>
            <w:r>
              <w:rPr>
                <w:sz w:val="20"/>
              </w:rPr>
              <w:t>Ministry</w:t>
            </w:r>
            <w:r>
              <w:rPr>
                <w:spacing w:val="-3"/>
                <w:sz w:val="20"/>
              </w:rPr>
              <w:t xml:space="preserve"> </w:t>
            </w:r>
            <w:r>
              <w:rPr>
                <w:sz w:val="20"/>
              </w:rPr>
              <w:t>of</w:t>
            </w:r>
            <w:r>
              <w:rPr>
                <w:spacing w:val="-3"/>
                <w:sz w:val="20"/>
              </w:rPr>
              <w:t xml:space="preserve"> </w:t>
            </w:r>
            <w:r>
              <w:rPr>
                <w:spacing w:val="-2"/>
                <w:sz w:val="20"/>
              </w:rPr>
              <w:t>Education/</w:t>
            </w:r>
          </w:p>
          <w:p w14:paraId="29E0E9A2" w14:textId="77777777" w:rsidR="00BC5305" w:rsidRDefault="00716A09">
            <w:pPr>
              <w:pStyle w:val="TableParagraph"/>
              <w:spacing w:line="230" w:lineRule="atLeast"/>
              <w:ind w:left="109"/>
              <w:rPr>
                <w:sz w:val="20"/>
              </w:rPr>
            </w:pPr>
            <w:r>
              <w:rPr>
                <w:sz w:val="20"/>
              </w:rPr>
              <w:t>Ministry</w:t>
            </w:r>
            <w:r>
              <w:rPr>
                <w:spacing w:val="-10"/>
                <w:sz w:val="20"/>
              </w:rPr>
              <w:t xml:space="preserve"> </w:t>
            </w:r>
            <w:r>
              <w:rPr>
                <w:sz w:val="20"/>
              </w:rPr>
              <w:t>of</w:t>
            </w:r>
            <w:r>
              <w:rPr>
                <w:spacing w:val="-10"/>
                <w:sz w:val="20"/>
              </w:rPr>
              <w:t xml:space="preserve"> </w:t>
            </w:r>
            <w:r>
              <w:rPr>
                <w:sz w:val="20"/>
              </w:rPr>
              <w:t>ICT,</w:t>
            </w:r>
            <w:r>
              <w:rPr>
                <w:spacing w:val="-10"/>
                <w:sz w:val="20"/>
              </w:rPr>
              <w:t xml:space="preserve"> </w:t>
            </w:r>
            <w:r>
              <w:rPr>
                <w:sz w:val="20"/>
              </w:rPr>
              <w:t>Innovation</w:t>
            </w:r>
            <w:r>
              <w:rPr>
                <w:spacing w:val="-10"/>
                <w:sz w:val="20"/>
              </w:rPr>
              <w:t xml:space="preserve"> </w:t>
            </w:r>
            <w:r>
              <w:rPr>
                <w:sz w:val="20"/>
              </w:rPr>
              <w:t>and Youth Affairs</w:t>
            </w:r>
          </w:p>
        </w:tc>
      </w:tr>
      <w:tr w:rsidR="00BC5305" w14:paraId="459B0C05" w14:textId="77777777">
        <w:trPr>
          <w:trHeight w:val="1178"/>
        </w:trPr>
        <w:tc>
          <w:tcPr>
            <w:tcW w:w="2724" w:type="dxa"/>
          </w:tcPr>
          <w:p w14:paraId="3E958DC2" w14:textId="77777777" w:rsidR="00BC5305" w:rsidRDefault="00716A09">
            <w:pPr>
              <w:pStyle w:val="TableParagraph"/>
              <w:tabs>
                <w:tab w:val="left" w:pos="467"/>
              </w:tabs>
              <w:ind w:left="467" w:right="110" w:hanging="360"/>
              <w:rPr>
                <w:sz w:val="20"/>
              </w:rPr>
            </w:pPr>
            <w:r>
              <w:rPr>
                <w:spacing w:val="-6"/>
                <w:sz w:val="20"/>
              </w:rPr>
              <w:t>4.</w:t>
            </w:r>
            <w:r>
              <w:rPr>
                <w:sz w:val="20"/>
              </w:rPr>
              <w:tab/>
              <w:t>Restrictions</w:t>
            </w:r>
            <w:r>
              <w:rPr>
                <w:spacing w:val="-13"/>
                <w:sz w:val="20"/>
              </w:rPr>
              <w:t xml:space="preserve"> </w:t>
            </w:r>
            <w:r>
              <w:rPr>
                <w:sz w:val="20"/>
              </w:rPr>
              <w:t>to</w:t>
            </w:r>
            <w:r>
              <w:rPr>
                <w:spacing w:val="-12"/>
                <w:sz w:val="20"/>
              </w:rPr>
              <w:t xml:space="preserve"> </w:t>
            </w:r>
            <w:r>
              <w:rPr>
                <w:sz w:val="20"/>
              </w:rPr>
              <w:t>programme implementation due</w:t>
            </w:r>
          </w:p>
          <w:p w14:paraId="0A6C23E5" w14:textId="77777777" w:rsidR="00BC5305" w:rsidRDefault="00716A09">
            <w:pPr>
              <w:pStyle w:val="TableParagraph"/>
              <w:ind w:left="467"/>
              <w:rPr>
                <w:sz w:val="20"/>
              </w:rPr>
            </w:pPr>
            <w:r>
              <w:rPr>
                <w:sz w:val="20"/>
              </w:rPr>
              <w:t>to</w:t>
            </w:r>
            <w:r>
              <w:rPr>
                <w:spacing w:val="-13"/>
                <w:sz w:val="20"/>
              </w:rPr>
              <w:t xml:space="preserve"> </w:t>
            </w:r>
            <w:r>
              <w:rPr>
                <w:sz w:val="20"/>
              </w:rPr>
              <w:t>COVID-19</w:t>
            </w:r>
            <w:r>
              <w:rPr>
                <w:spacing w:val="-12"/>
                <w:sz w:val="20"/>
              </w:rPr>
              <w:t xml:space="preserve"> </w:t>
            </w:r>
            <w:r>
              <w:rPr>
                <w:sz w:val="20"/>
              </w:rPr>
              <w:t>realities</w:t>
            </w:r>
            <w:r>
              <w:rPr>
                <w:spacing w:val="-13"/>
                <w:sz w:val="20"/>
              </w:rPr>
              <w:t xml:space="preserve"> </w:t>
            </w:r>
            <w:r>
              <w:rPr>
                <w:sz w:val="20"/>
              </w:rPr>
              <w:t xml:space="preserve">and </w:t>
            </w:r>
            <w:r>
              <w:rPr>
                <w:spacing w:val="-2"/>
                <w:sz w:val="20"/>
              </w:rPr>
              <w:t>risks.</w:t>
            </w:r>
          </w:p>
        </w:tc>
        <w:tc>
          <w:tcPr>
            <w:tcW w:w="1452" w:type="dxa"/>
          </w:tcPr>
          <w:p w14:paraId="71A9C88D" w14:textId="77777777" w:rsidR="00BC5305" w:rsidRDefault="00716A09">
            <w:pPr>
              <w:pStyle w:val="TableParagraph"/>
              <w:ind w:left="108"/>
              <w:rPr>
                <w:sz w:val="20"/>
              </w:rPr>
            </w:pPr>
            <w:r>
              <w:rPr>
                <w:spacing w:val="-4"/>
                <w:sz w:val="20"/>
              </w:rPr>
              <w:t>High</w:t>
            </w:r>
          </w:p>
        </w:tc>
        <w:tc>
          <w:tcPr>
            <w:tcW w:w="1519" w:type="dxa"/>
          </w:tcPr>
          <w:p w14:paraId="197FCA8D" w14:textId="77777777" w:rsidR="00BC5305" w:rsidRDefault="00716A09">
            <w:pPr>
              <w:pStyle w:val="TableParagraph"/>
              <w:ind w:left="108" w:right="211"/>
              <w:rPr>
                <w:sz w:val="20"/>
              </w:rPr>
            </w:pPr>
            <w:r>
              <w:rPr>
                <w:sz w:val="20"/>
              </w:rPr>
              <w:t>Almost</w:t>
            </w:r>
            <w:r>
              <w:rPr>
                <w:spacing w:val="-13"/>
                <w:sz w:val="20"/>
              </w:rPr>
              <w:t xml:space="preserve"> </w:t>
            </w:r>
            <w:r>
              <w:rPr>
                <w:sz w:val="20"/>
              </w:rPr>
              <w:t xml:space="preserve">certain </w:t>
            </w:r>
            <w:r>
              <w:rPr>
                <w:spacing w:val="-4"/>
                <w:sz w:val="20"/>
              </w:rPr>
              <w:t>(5)</w:t>
            </w:r>
          </w:p>
        </w:tc>
        <w:tc>
          <w:tcPr>
            <w:tcW w:w="1889" w:type="dxa"/>
          </w:tcPr>
          <w:p w14:paraId="568A4A7A" w14:textId="77777777" w:rsidR="00BC5305" w:rsidRDefault="00716A09">
            <w:pPr>
              <w:pStyle w:val="TableParagraph"/>
              <w:ind w:left="108"/>
              <w:rPr>
                <w:sz w:val="20"/>
              </w:rPr>
            </w:pPr>
            <w:r>
              <w:rPr>
                <w:sz w:val="20"/>
              </w:rPr>
              <w:t>Major</w:t>
            </w:r>
            <w:r>
              <w:rPr>
                <w:spacing w:val="-4"/>
                <w:sz w:val="20"/>
              </w:rPr>
              <w:t xml:space="preserve"> </w:t>
            </w:r>
            <w:r>
              <w:rPr>
                <w:spacing w:val="-5"/>
                <w:sz w:val="20"/>
              </w:rPr>
              <w:t>(4)</w:t>
            </w:r>
          </w:p>
        </w:tc>
        <w:tc>
          <w:tcPr>
            <w:tcW w:w="3960" w:type="dxa"/>
          </w:tcPr>
          <w:p w14:paraId="1258208F" w14:textId="77777777" w:rsidR="00BC5305" w:rsidRDefault="00716A09">
            <w:pPr>
              <w:pStyle w:val="TableParagraph"/>
              <w:numPr>
                <w:ilvl w:val="0"/>
                <w:numId w:val="7"/>
              </w:numPr>
              <w:tabs>
                <w:tab w:val="left" w:pos="450"/>
              </w:tabs>
              <w:spacing w:before="2" w:line="237" w:lineRule="auto"/>
              <w:ind w:right="120"/>
              <w:jc w:val="both"/>
              <w:rPr>
                <w:sz w:val="20"/>
              </w:rPr>
            </w:pPr>
            <w:r>
              <w:rPr>
                <w:sz w:val="20"/>
              </w:rPr>
              <w:t>Develop protocols for programme implementation</w:t>
            </w:r>
            <w:r>
              <w:rPr>
                <w:spacing w:val="-5"/>
                <w:sz w:val="20"/>
              </w:rPr>
              <w:t xml:space="preserve"> </w:t>
            </w:r>
            <w:r>
              <w:rPr>
                <w:sz w:val="20"/>
              </w:rPr>
              <w:t>in</w:t>
            </w:r>
            <w:r>
              <w:rPr>
                <w:spacing w:val="-8"/>
                <w:sz w:val="20"/>
              </w:rPr>
              <w:t xml:space="preserve"> </w:t>
            </w:r>
            <w:r>
              <w:rPr>
                <w:sz w:val="20"/>
              </w:rPr>
              <w:t>presence</w:t>
            </w:r>
            <w:r>
              <w:rPr>
                <w:spacing w:val="-6"/>
                <w:sz w:val="20"/>
              </w:rPr>
              <w:t xml:space="preserve"> </w:t>
            </w:r>
            <w:r>
              <w:rPr>
                <w:sz w:val="20"/>
              </w:rPr>
              <w:t>of</w:t>
            </w:r>
            <w:r>
              <w:rPr>
                <w:spacing w:val="-8"/>
                <w:sz w:val="20"/>
              </w:rPr>
              <w:t xml:space="preserve"> </w:t>
            </w:r>
            <w:r>
              <w:rPr>
                <w:sz w:val="20"/>
              </w:rPr>
              <w:t>COVID-</w:t>
            </w:r>
            <w:r>
              <w:rPr>
                <w:spacing w:val="-5"/>
                <w:sz w:val="20"/>
              </w:rPr>
              <w:t>19</w:t>
            </w:r>
          </w:p>
          <w:p w14:paraId="59E5D98D" w14:textId="77777777" w:rsidR="00BC5305" w:rsidRDefault="00716A09">
            <w:pPr>
              <w:pStyle w:val="TableParagraph"/>
              <w:numPr>
                <w:ilvl w:val="0"/>
                <w:numId w:val="7"/>
              </w:numPr>
              <w:tabs>
                <w:tab w:val="left" w:pos="450"/>
              </w:tabs>
              <w:spacing w:line="230" w:lineRule="exact"/>
              <w:ind w:right="263"/>
              <w:jc w:val="both"/>
              <w:rPr>
                <w:sz w:val="20"/>
              </w:rPr>
            </w:pPr>
            <w:r>
              <w:rPr>
                <w:sz w:val="20"/>
              </w:rPr>
              <w:t>Explore</w:t>
            </w:r>
            <w:r>
              <w:rPr>
                <w:spacing w:val="-5"/>
                <w:sz w:val="20"/>
              </w:rPr>
              <w:t xml:space="preserve"> </w:t>
            </w:r>
            <w:r>
              <w:rPr>
                <w:sz w:val="20"/>
              </w:rPr>
              <w:t>digital</w:t>
            </w:r>
            <w:r>
              <w:rPr>
                <w:spacing w:val="-2"/>
                <w:sz w:val="20"/>
              </w:rPr>
              <w:t xml:space="preserve"> </w:t>
            </w:r>
            <w:r>
              <w:rPr>
                <w:sz w:val="20"/>
              </w:rPr>
              <w:t>platforms</w:t>
            </w:r>
            <w:r>
              <w:rPr>
                <w:spacing w:val="-4"/>
                <w:sz w:val="20"/>
              </w:rPr>
              <w:t xml:space="preserve"> </w:t>
            </w:r>
            <w:r>
              <w:rPr>
                <w:sz w:val="20"/>
              </w:rPr>
              <w:t>for</w:t>
            </w:r>
            <w:r>
              <w:rPr>
                <w:spacing w:val="-3"/>
                <w:sz w:val="20"/>
              </w:rPr>
              <w:t xml:space="preserve"> </w:t>
            </w:r>
            <w:r>
              <w:rPr>
                <w:sz w:val="20"/>
              </w:rPr>
              <w:t>learning in partnership</w:t>
            </w:r>
            <w:r>
              <w:rPr>
                <w:spacing w:val="-8"/>
                <w:sz w:val="20"/>
              </w:rPr>
              <w:t xml:space="preserve"> </w:t>
            </w:r>
            <w:r>
              <w:rPr>
                <w:sz w:val="20"/>
              </w:rPr>
              <w:t>with</w:t>
            </w:r>
            <w:r>
              <w:rPr>
                <w:spacing w:val="-10"/>
                <w:sz w:val="20"/>
              </w:rPr>
              <w:t xml:space="preserve"> </w:t>
            </w:r>
            <w:r>
              <w:rPr>
                <w:sz w:val="20"/>
              </w:rPr>
              <w:t>other</w:t>
            </w:r>
            <w:r>
              <w:rPr>
                <w:spacing w:val="-8"/>
                <w:sz w:val="20"/>
              </w:rPr>
              <w:t xml:space="preserve"> </w:t>
            </w:r>
            <w:r>
              <w:rPr>
                <w:sz w:val="20"/>
              </w:rPr>
              <w:t>initiatives</w:t>
            </w:r>
            <w:r>
              <w:rPr>
                <w:spacing w:val="-10"/>
                <w:sz w:val="20"/>
              </w:rPr>
              <w:t xml:space="preserve"> </w:t>
            </w:r>
            <w:r>
              <w:rPr>
                <w:sz w:val="20"/>
              </w:rPr>
              <w:t>such</w:t>
            </w:r>
            <w:r>
              <w:rPr>
                <w:spacing w:val="-8"/>
                <w:sz w:val="20"/>
              </w:rPr>
              <w:t xml:space="preserve"> </w:t>
            </w:r>
            <w:r>
              <w:rPr>
                <w:sz w:val="20"/>
              </w:rPr>
              <w:t xml:space="preserve">as </w:t>
            </w:r>
            <w:r>
              <w:rPr>
                <w:spacing w:val="-4"/>
                <w:sz w:val="20"/>
              </w:rPr>
              <w:t>Giga</w:t>
            </w:r>
          </w:p>
        </w:tc>
        <w:tc>
          <w:tcPr>
            <w:tcW w:w="2858" w:type="dxa"/>
          </w:tcPr>
          <w:p w14:paraId="61D7DAA0" w14:textId="77777777" w:rsidR="00BC5305" w:rsidRDefault="00716A09">
            <w:pPr>
              <w:pStyle w:val="TableParagraph"/>
              <w:ind w:left="109" w:right="525"/>
              <w:rPr>
                <w:sz w:val="20"/>
              </w:rPr>
            </w:pPr>
            <w:r>
              <w:rPr>
                <w:sz w:val="20"/>
              </w:rPr>
              <w:t>Ministry of Health/ Ministry</w:t>
            </w:r>
            <w:r>
              <w:rPr>
                <w:spacing w:val="-13"/>
                <w:sz w:val="20"/>
              </w:rPr>
              <w:t xml:space="preserve"> </w:t>
            </w:r>
            <w:r>
              <w:rPr>
                <w:sz w:val="20"/>
              </w:rPr>
              <w:t>of</w:t>
            </w:r>
            <w:r>
              <w:rPr>
                <w:spacing w:val="-12"/>
                <w:sz w:val="20"/>
              </w:rPr>
              <w:t xml:space="preserve"> </w:t>
            </w:r>
            <w:r>
              <w:rPr>
                <w:sz w:val="20"/>
              </w:rPr>
              <w:t xml:space="preserve">Education/ </w:t>
            </w:r>
            <w:r>
              <w:rPr>
                <w:spacing w:val="-2"/>
                <w:sz w:val="20"/>
              </w:rPr>
              <w:t>UNICEF/</w:t>
            </w:r>
          </w:p>
          <w:p w14:paraId="30EB1540" w14:textId="77777777" w:rsidR="00BC5305" w:rsidRDefault="00716A09">
            <w:pPr>
              <w:pStyle w:val="TableParagraph"/>
              <w:spacing w:line="229" w:lineRule="exact"/>
              <w:ind w:left="109"/>
              <w:rPr>
                <w:sz w:val="20"/>
              </w:rPr>
            </w:pPr>
            <w:r>
              <w:rPr>
                <w:sz w:val="20"/>
              </w:rPr>
              <w:t>World</w:t>
            </w:r>
            <w:r>
              <w:rPr>
                <w:spacing w:val="-5"/>
                <w:sz w:val="20"/>
              </w:rPr>
              <w:t xml:space="preserve"> </w:t>
            </w:r>
            <w:r>
              <w:rPr>
                <w:sz w:val="20"/>
              </w:rPr>
              <w:t>Health</w:t>
            </w:r>
            <w:r>
              <w:rPr>
                <w:spacing w:val="-4"/>
                <w:sz w:val="20"/>
              </w:rPr>
              <w:t xml:space="preserve"> </w:t>
            </w:r>
            <w:r>
              <w:rPr>
                <w:spacing w:val="-2"/>
                <w:sz w:val="20"/>
              </w:rPr>
              <w:t>Organization</w:t>
            </w:r>
          </w:p>
        </w:tc>
      </w:tr>
      <w:tr w:rsidR="00BC5305" w14:paraId="696ED743" w14:textId="77777777">
        <w:trPr>
          <w:trHeight w:val="947"/>
        </w:trPr>
        <w:tc>
          <w:tcPr>
            <w:tcW w:w="2724" w:type="dxa"/>
          </w:tcPr>
          <w:p w14:paraId="6828F880" w14:textId="77777777" w:rsidR="00BC5305" w:rsidRDefault="00716A09">
            <w:pPr>
              <w:pStyle w:val="TableParagraph"/>
              <w:tabs>
                <w:tab w:val="left" w:pos="467"/>
              </w:tabs>
              <w:ind w:left="467" w:right="150" w:hanging="360"/>
              <w:rPr>
                <w:sz w:val="20"/>
              </w:rPr>
            </w:pPr>
            <w:r>
              <w:rPr>
                <w:spacing w:val="-6"/>
                <w:sz w:val="20"/>
              </w:rPr>
              <w:t>5.</w:t>
            </w:r>
            <w:r>
              <w:rPr>
                <w:sz w:val="20"/>
              </w:rPr>
              <w:tab/>
              <w:t>Limited access to data/internet</w:t>
            </w:r>
            <w:r>
              <w:rPr>
                <w:spacing w:val="-13"/>
                <w:sz w:val="20"/>
              </w:rPr>
              <w:t xml:space="preserve"> </w:t>
            </w:r>
            <w:r>
              <w:rPr>
                <w:sz w:val="20"/>
              </w:rPr>
              <w:t>to</w:t>
            </w:r>
            <w:r>
              <w:rPr>
                <w:spacing w:val="-12"/>
                <w:sz w:val="20"/>
              </w:rPr>
              <w:t xml:space="preserve"> </w:t>
            </w:r>
            <w:r>
              <w:rPr>
                <w:sz w:val="20"/>
              </w:rPr>
              <w:t>enable</w:t>
            </w:r>
            <w:r>
              <w:rPr>
                <w:spacing w:val="-12"/>
                <w:sz w:val="20"/>
              </w:rPr>
              <w:t xml:space="preserve"> </w:t>
            </w:r>
            <w:r>
              <w:rPr>
                <w:sz w:val="20"/>
              </w:rPr>
              <w:t>use of Yoma.</w:t>
            </w:r>
          </w:p>
        </w:tc>
        <w:tc>
          <w:tcPr>
            <w:tcW w:w="1452" w:type="dxa"/>
          </w:tcPr>
          <w:p w14:paraId="06D23ACB" w14:textId="77777777" w:rsidR="00BC5305" w:rsidRDefault="00716A09">
            <w:pPr>
              <w:pStyle w:val="TableParagraph"/>
              <w:ind w:left="108"/>
              <w:rPr>
                <w:sz w:val="20"/>
              </w:rPr>
            </w:pPr>
            <w:r>
              <w:rPr>
                <w:spacing w:val="-2"/>
                <w:sz w:val="20"/>
              </w:rPr>
              <w:t>Medium</w:t>
            </w:r>
          </w:p>
        </w:tc>
        <w:tc>
          <w:tcPr>
            <w:tcW w:w="1519" w:type="dxa"/>
          </w:tcPr>
          <w:p w14:paraId="4A262DA0" w14:textId="77777777" w:rsidR="00BC5305" w:rsidRDefault="00716A09">
            <w:pPr>
              <w:pStyle w:val="TableParagraph"/>
              <w:ind w:left="108"/>
              <w:rPr>
                <w:sz w:val="20"/>
              </w:rPr>
            </w:pPr>
            <w:r>
              <w:rPr>
                <w:sz w:val="20"/>
              </w:rPr>
              <w:t>Likely</w:t>
            </w:r>
            <w:r>
              <w:rPr>
                <w:spacing w:val="-5"/>
                <w:sz w:val="20"/>
              </w:rPr>
              <w:t xml:space="preserve"> (4)</w:t>
            </w:r>
          </w:p>
        </w:tc>
        <w:tc>
          <w:tcPr>
            <w:tcW w:w="1889" w:type="dxa"/>
          </w:tcPr>
          <w:p w14:paraId="35B12F96" w14:textId="77777777" w:rsidR="00BC5305" w:rsidRDefault="00716A09">
            <w:pPr>
              <w:pStyle w:val="TableParagraph"/>
              <w:ind w:left="108"/>
              <w:rPr>
                <w:sz w:val="20"/>
              </w:rPr>
            </w:pPr>
            <w:r>
              <w:rPr>
                <w:sz w:val="20"/>
              </w:rPr>
              <w:t>Extreme</w:t>
            </w:r>
            <w:r>
              <w:rPr>
                <w:spacing w:val="-5"/>
                <w:sz w:val="20"/>
              </w:rPr>
              <w:t xml:space="preserve"> (5)</w:t>
            </w:r>
          </w:p>
        </w:tc>
        <w:tc>
          <w:tcPr>
            <w:tcW w:w="3960" w:type="dxa"/>
          </w:tcPr>
          <w:p w14:paraId="697B6CE0" w14:textId="77777777" w:rsidR="00BC5305" w:rsidRDefault="00716A09">
            <w:pPr>
              <w:pStyle w:val="TableParagraph"/>
              <w:numPr>
                <w:ilvl w:val="0"/>
                <w:numId w:val="6"/>
              </w:numPr>
              <w:tabs>
                <w:tab w:val="left" w:pos="450"/>
              </w:tabs>
              <w:ind w:right="233"/>
              <w:rPr>
                <w:sz w:val="20"/>
              </w:rPr>
            </w:pPr>
            <w:r>
              <w:rPr>
                <w:sz w:val="20"/>
              </w:rPr>
              <w:t>Data-led</w:t>
            </w:r>
            <w:r>
              <w:rPr>
                <w:spacing w:val="-10"/>
                <w:sz w:val="20"/>
              </w:rPr>
              <w:t xml:space="preserve"> </w:t>
            </w:r>
            <w:r>
              <w:rPr>
                <w:sz w:val="20"/>
              </w:rPr>
              <w:t>incentives</w:t>
            </w:r>
            <w:r>
              <w:rPr>
                <w:spacing w:val="-11"/>
                <w:sz w:val="20"/>
              </w:rPr>
              <w:t xml:space="preserve"> </w:t>
            </w:r>
            <w:r>
              <w:rPr>
                <w:sz w:val="20"/>
              </w:rPr>
              <w:t>with</w:t>
            </w:r>
            <w:r>
              <w:rPr>
                <w:spacing w:val="-10"/>
                <w:sz w:val="20"/>
              </w:rPr>
              <w:t xml:space="preserve"> </w:t>
            </w:r>
            <w:r>
              <w:rPr>
                <w:sz w:val="20"/>
              </w:rPr>
              <w:t>mobile</w:t>
            </w:r>
            <w:r>
              <w:rPr>
                <w:spacing w:val="-10"/>
                <w:sz w:val="20"/>
              </w:rPr>
              <w:t xml:space="preserve"> </w:t>
            </w:r>
            <w:r>
              <w:rPr>
                <w:sz w:val="20"/>
              </w:rPr>
              <w:t>network operators for Yoma access</w:t>
            </w:r>
          </w:p>
          <w:p w14:paraId="3F0CAFFB" w14:textId="77777777" w:rsidR="00BC5305" w:rsidRDefault="00716A09">
            <w:pPr>
              <w:pStyle w:val="TableParagraph"/>
              <w:numPr>
                <w:ilvl w:val="0"/>
                <w:numId w:val="6"/>
              </w:numPr>
              <w:tabs>
                <w:tab w:val="left" w:pos="450"/>
              </w:tabs>
              <w:spacing w:line="230" w:lineRule="exact"/>
              <w:ind w:right="164"/>
              <w:rPr>
                <w:sz w:val="20"/>
              </w:rPr>
            </w:pPr>
            <w:r>
              <w:rPr>
                <w:sz w:val="20"/>
              </w:rPr>
              <w:t>Leverage</w:t>
            </w:r>
            <w:r>
              <w:rPr>
                <w:spacing w:val="-11"/>
                <w:sz w:val="20"/>
              </w:rPr>
              <w:t xml:space="preserve"> </w:t>
            </w:r>
            <w:r>
              <w:rPr>
                <w:sz w:val="20"/>
              </w:rPr>
              <w:t>global</w:t>
            </w:r>
            <w:r>
              <w:rPr>
                <w:spacing w:val="-9"/>
                <w:sz w:val="20"/>
              </w:rPr>
              <w:t xml:space="preserve"> </w:t>
            </w:r>
            <w:r>
              <w:rPr>
                <w:sz w:val="20"/>
              </w:rPr>
              <w:t>partnerships</w:t>
            </w:r>
            <w:r>
              <w:rPr>
                <w:spacing w:val="-12"/>
                <w:sz w:val="20"/>
              </w:rPr>
              <w:t xml:space="preserve"> </w:t>
            </w:r>
            <w:r>
              <w:rPr>
                <w:sz w:val="20"/>
              </w:rPr>
              <w:t>with</w:t>
            </w:r>
            <w:r>
              <w:rPr>
                <w:spacing w:val="-6"/>
                <w:sz w:val="20"/>
              </w:rPr>
              <w:t xml:space="preserve"> </w:t>
            </w:r>
            <w:r>
              <w:rPr>
                <w:sz w:val="20"/>
              </w:rPr>
              <w:t>mobile network operators</w:t>
            </w:r>
          </w:p>
        </w:tc>
        <w:tc>
          <w:tcPr>
            <w:tcW w:w="2858" w:type="dxa"/>
          </w:tcPr>
          <w:p w14:paraId="64C80B85" w14:textId="77777777" w:rsidR="00BC5305" w:rsidRDefault="00716A09">
            <w:pPr>
              <w:pStyle w:val="TableParagraph"/>
              <w:ind w:left="109"/>
              <w:rPr>
                <w:sz w:val="20"/>
              </w:rPr>
            </w:pPr>
            <w:r>
              <w:rPr>
                <w:sz w:val="20"/>
              </w:rPr>
              <w:t>UNICEF/Innovation Section Ministry</w:t>
            </w:r>
            <w:r>
              <w:rPr>
                <w:spacing w:val="-10"/>
                <w:sz w:val="20"/>
              </w:rPr>
              <w:t xml:space="preserve"> </w:t>
            </w:r>
            <w:r>
              <w:rPr>
                <w:sz w:val="20"/>
              </w:rPr>
              <w:t>of</w:t>
            </w:r>
            <w:r>
              <w:rPr>
                <w:spacing w:val="-10"/>
                <w:sz w:val="20"/>
              </w:rPr>
              <w:t xml:space="preserve"> </w:t>
            </w:r>
            <w:r>
              <w:rPr>
                <w:sz w:val="20"/>
              </w:rPr>
              <w:t>ICT,</w:t>
            </w:r>
            <w:r>
              <w:rPr>
                <w:spacing w:val="-10"/>
                <w:sz w:val="20"/>
              </w:rPr>
              <w:t xml:space="preserve"> </w:t>
            </w:r>
            <w:r>
              <w:rPr>
                <w:sz w:val="20"/>
              </w:rPr>
              <w:t>Innovation</w:t>
            </w:r>
            <w:r>
              <w:rPr>
                <w:spacing w:val="-10"/>
                <w:sz w:val="20"/>
              </w:rPr>
              <w:t xml:space="preserve"> </w:t>
            </w:r>
            <w:r>
              <w:rPr>
                <w:sz w:val="20"/>
              </w:rPr>
              <w:t>and Youth Affairs</w:t>
            </w:r>
          </w:p>
        </w:tc>
      </w:tr>
    </w:tbl>
    <w:p w14:paraId="5C451F66" w14:textId="77777777" w:rsidR="00BC5305" w:rsidRDefault="00BC5305">
      <w:pPr>
        <w:rPr>
          <w:sz w:val="20"/>
        </w:rPr>
        <w:sectPr w:rsidR="00BC5305">
          <w:pgSz w:w="16840" w:h="11910" w:orient="landscape"/>
          <w:pgMar w:top="1440" w:right="1500" w:bottom="1200" w:left="700" w:header="523" w:footer="622"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452"/>
        <w:gridCol w:w="1519"/>
        <w:gridCol w:w="1889"/>
        <w:gridCol w:w="3960"/>
        <w:gridCol w:w="2858"/>
      </w:tblGrid>
      <w:tr w:rsidR="00BC5305" w14:paraId="16B9D19F" w14:textId="77777777">
        <w:trPr>
          <w:trHeight w:val="1773"/>
        </w:trPr>
        <w:tc>
          <w:tcPr>
            <w:tcW w:w="2724" w:type="dxa"/>
            <w:shd w:val="clear" w:color="auto" w:fill="8DB3E1"/>
          </w:tcPr>
          <w:p w14:paraId="62D261C5" w14:textId="77777777" w:rsidR="00BC5305" w:rsidRDefault="00716A09">
            <w:pPr>
              <w:pStyle w:val="TableParagraph"/>
              <w:spacing w:line="221" w:lineRule="exact"/>
              <w:rPr>
                <w:b/>
                <w:sz w:val="20"/>
              </w:rPr>
            </w:pPr>
            <w:r>
              <w:rPr>
                <w:b/>
                <w:spacing w:val="-2"/>
                <w:sz w:val="20"/>
              </w:rPr>
              <w:lastRenderedPageBreak/>
              <w:t>Risks</w:t>
            </w:r>
          </w:p>
        </w:tc>
        <w:tc>
          <w:tcPr>
            <w:tcW w:w="1452" w:type="dxa"/>
            <w:shd w:val="clear" w:color="auto" w:fill="8DB3E1"/>
          </w:tcPr>
          <w:p w14:paraId="3BFDBAFA" w14:textId="77777777" w:rsidR="00BC5305" w:rsidRDefault="00716A09">
            <w:pPr>
              <w:pStyle w:val="TableParagraph"/>
              <w:ind w:left="108" w:right="194"/>
              <w:rPr>
                <w:sz w:val="20"/>
              </w:rPr>
            </w:pPr>
            <w:r>
              <w:rPr>
                <w:b/>
                <w:sz w:val="20"/>
              </w:rPr>
              <w:t>Risk Level (Likelihood</w:t>
            </w:r>
            <w:r>
              <w:rPr>
                <w:b/>
                <w:spacing w:val="-13"/>
                <w:sz w:val="20"/>
              </w:rPr>
              <w:t xml:space="preserve"> </w:t>
            </w:r>
            <w:r>
              <w:rPr>
                <w:b/>
                <w:sz w:val="20"/>
              </w:rPr>
              <w:t xml:space="preserve">x </w:t>
            </w:r>
            <w:r>
              <w:rPr>
                <w:b/>
                <w:spacing w:val="-2"/>
                <w:sz w:val="20"/>
              </w:rPr>
              <w:t>Impact)</w:t>
            </w:r>
            <w:r>
              <w:rPr>
                <w:spacing w:val="-2"/>
                <w:sz w:val="20"/>
              </w:rPr>
              <w:t>:</w:t>
            </w:r>
            <w:r>
              <w:rPr>
                <w:spacing w:val="40"/>
                <w:sz w:val="20"/>
              </w:rPr>
              <w:t xml:space="preserve"> </w:t>
            </w:r>
            <w:r>
              <w:rPr>
                <w:sz w:val="20"/>
              </w:rPr>
              <w:t xml:space="preserve">Very high, </w:t>
            </w:r>
            <w:r>
              <w:rPr>
                <w:spacing w:val="-2"/>
                <w:sz w:val="20"/>
              </w:rPr>
              <w:t>high,</w:t>
            </w:r>
            <w:r>
              <w:rPr>
                <w:spacing w:val="80"/>
                <w:sz w:val="20"/>
              </w:rPr>
              <w:t xml:space="preserve"> </w:t>
            </w:r>
            <w:r>
              <w:rPr>
                <w:spacing w:val="-2"/>
                <w:sz w:val="20"/>
              </w:rPr>
              <w:t>medium,</w:t>
            </w:r>
          </w:p>
          <w:p w14:paraId="0FFADEB1" w14:textId="77777777" w:rsidR="00BC5305" w:rsidRDefault="00716A09">
            <w:pPr>
              <w:pStyle w:val="TableParagraph"/>
              <w:ind w:left="108"/>
              <w:rPr>
                <w:sz w:val="20"/>
              </w:rPr>
            </w:pPr>
            <w:r>
              <w:rPr>
                <w:spacing w:val="-5"/>
                <w:sz w:val="20"/>
              </w:rPr>
              <w:t>low</w:t>
            </w:r>
          </w:p>
        </w:tc>
        <w:tc>
          <w:tcPr>
            <w:tcW w:w="1519" w:type="dxa"/>
            <w:shd w:val="clear" w:color="auto" w:fill="8DB3E1"/>
          </w:tcPr>
          <w:p w14:paraId="263DE5EC" w14:textId="77777777" w:rsidR="00BC5305" w:rsidRDefault="00716A09">
            <w:pPr>
              <w:pStyle w:val="TableParagraph"/>
              <w:ind w:left="108" w:right="211"/>
              <w:rPr>
                <w:sz w:val="20"/>
              </w:rPr>
            </w:pPr>
            <w:r>
              <w:rPr>
                <w:b/>
                <w:spacing w:val="-2"/>
                <w:sz w:val="20"/>
              </w:rPr>
              <w:t>Likelihood</w:t>
            </w:r>
            <w:r>
              <w:rPr>
                <w:spacing w:val="-2"/>
                <w:sz w:val="20"/>
              </w:rPr>
              <w:t xml:space="preserve">: </w:t>
            </w:r>
            <w:r>
              <w:rPr>
                <w:sz w:val="20"/>
              </w:rPr>
              <w:t>Almost</w:t>
            </w:r>
            <w:r>
              <w:rPr>
                <w:spacing w:val="-13"/>
                <w:sz w:val="20"/>
              </w:rPr>
              <w:t xml:space="preserve"> </w:t>
            </w:r>
            <w:r>
              <w:rPr>
                <w:sz w:val="20"/>
              </w:rPr>
              <w:t xml:space="preserve">certain </w:t>
            </w:r>
            <w:r>
              <w:rPr>
                <w:spacing w:val="-4"/>
                <w:sz w:val="20"/>
              </w:rPr>
              <w:t>(5),</w:t>
            </w:r>
          </w:p>
          <w:p w14:paraId="2FAA5C5D" w14:textId="77777777" w:rsidR="00BC5305" w:rsidRDefault="00716A09">
            <w:pPr>
              <w:pStyle w:val="TableParagraph"/>
              <w:spacing w:line="229" w:lineRule="exact"/>
              <w:ind w:left="108"/>
              <w:rPr>
                <w:sz w:val="20"/>
              </w:rPr>
            </w:pPr>
            <w:r>
              <w:rPr>
                <w:sz w:val="20"/>
              </w:rPr>
              <w:t>likely</w:t>
            </w:r>
            <w:r>
              <w:rPr>
                <w:spacing w:val="-4"/>
                <w:sz w:val="20"/>
              </w:rPr>
              <w:t xml:space="preserve"> (4),</w:t>
            </w:r>
          </w:p>
          <w:p w14:paraId="35A61628" w14:textId="77777777" w:rsidR="00BC5305" w:rsidRDefault="00716A09">
            <w:pPr>
              <w:pStyle w:val="TableParagraph"/>
              <w:ind w:left="108"/>
              <w:rPr>
                <w:sz w:val="20"/>
              </w:rPr>
            </w:pPr>
            <w:r>
              <w:rPr>
                <w:sz w:val="20"/>
              </w:rPr>
              <w:t>possible</w:t>
            </w:r>
            <w:r>
              <w:rPr>
                <w:spacing w:val="-7"/>
                <w:sz w:val="20"/>
              </w:rPr>
              <w:t xml:space="preserve"> </w:t>
            </w:r>
            <w:r>
              <w:rPr>
                <w:spacing w:val="-4"/>
                <w:sz w:val="20"/>
              </w:rPr>
              <w:t>(3),</w:t>
            </w:r>
          </w:p>
          <w:p w14:paraId="3FACC31D" w14:textId="77777777" w:rsidR="00BC5305" w:rsidRDefault="00716A09">
            <w:pPr>
              <w:pStyle w:val="TableParagraph"/>
              <w:ind w:left="108"/>
              <w:rPr>
                <w:sz w:val="20"/>
              </w:rPr>
            </w:pPr>
            <w:r>
              <w:rPr>
                <w:sz w:val="20"/>
              </w:rPr>
              <w:t>unlikely</w:t>
            </w:r>
            <w:r>
              <w:rPr>
                <w:spacing w:val="-3"/>
                <w:sz w:val="20"/>
              </w:rPr>
              <w:t xml:space="preserve"> </w:t>
            </w:r>
            <w:r>
              <w:rPr>
                <w:spacing w:val="-4"/>
                <w:sz w:val="20"/>
              </w:rPr>
              <w:t>(2),</w:t>
            </w:r>
          </w:p>
          <w:p w14:paraId="61C60D6B" w14:textId="77777777" w:rsidR="00BC5305" w:rsidRDefault="00716A09">
            <w:pPr>
              <w:pStyle w:val="TableParagraph"/>
              <w:ind w:left="108"/>
              <w:rPr>
                <w:sz w:val="20"/>
              </w:rPr>
            </w:pPr>
            <w:r>
              <w:rPr>
                <w:sz w:val="20"/>
              </w:rPr>
              <w:t>rare</w:t>
            </w:r>
            <w:r>
              <w:rPr>
                <w:spacing w:val="-2"/>
                <w:sz w:val="20"/>
              </w:rPr>
              <w:t xml:space="preserve"> </w:t>
            </w:r>
            <w:r>
              <w:rPr>
                <w:spacing w:val="-5"/>
                <w:sz w:val="20"/>
              </w:rPr>
              <w:t>(1)</w:t>
            </w:r>
          </w:p>
        </w:tc>
        <w:tc>
          <w:tcPr>
            <w:tcW w:w="1889" w:type="dxa"/>
            <w:shd w:val="clear" w:color="auto" w:fill="8DB3E1"/>
          </w:tcPr>
          <w:p w14:paraId="05FDB291" w14:textId="77777777" w:rsidR="00BC5305" w:rsidRDefault="00716A09">
            <w:pPr>
              <w:pStyle w:val="TableParagraph"/>
              <w:ind w:left="108" w:right="753"/>
              <w:rPr>
                <w:sz w:val="20"/>
              </w:rPr>
            </w:pPr>
            <w:r>
              <w:rPr>
                <w:b/>
                <w:spacing w:val="-2"/>
                <w:sz w:val="20"/>
              </w:rPr>
              <w:t>Impact</w:t>
            </w:r>
            <w:r>
              <w:rPr>
                <w:spacing w:val="-2"/>
                <w:sz w:val="20"/>
              </w:rPr>
              <w:t xml:space="preserve">: </w:t>
            </w:r>
            <w:r>
              <w:rPr>
                <w:sz w:val="20"/>
              </w:rPr>
              <w:t>Extreme</w:t>
            </w:r>
            <w:r>
              <w:rPr>
                <w:spacing w:val="-13"/>
                <w:sz w:val="20"/>
              </w:rPr>
              <w:t xml:space="preserve"> </w:t>
            </w:r>
            <w:r>
              <w:rPr>
                <w:sz w:val="20"/>
              </w:rPr>
              <w:t>(5),</w:t>
            </w:r>
          </w:p>
          <w:p w14:paraId="70B81F58" w14:textId="77777777" w:rsidR="00BC5305" w:rsidRDefault="00716A09">
            <w:pPr>
              <w:pStyle w:val="TableParagraph"/>
              <w:spacing w:line="229" w:lineRule="exact"/>
              <w:ind w:left="108"/>
              <w:rPr>
                <w:sz w:val="20"/>
              </w:rPr>
            </w:pPr>
            <w:r>
              <w:rPr>
                <w:sz w:val="20"/>
              </w:rPr>
              <w:t>major</w:t>
            </w:r>
            <w:r>
              <w:rPr>
                <w:spacing w:val="-2"/>
                <w:sz w:val="20"/>
              </w:rPr>
              <w:t xml:space="preserve"> </w:t>
            </w:r>
            <w:r>
              <w:rPr>
                <w:spacing w:val="-4"/>
                <w:sz w:val="20"/>
              </w:rPr>
              <w:t>(4),</w:t>
            </w:r>
          </w:p>
          <w:p w14:paraId="6297556C" w14:textId="77777777" w:rsidR="00BC5305" w:rsidRDefault="00716A09">
            <w:pPr>
              <w:pStyle w:val="TableParagraph"/>
              <w:spacing w:line="229" w:lineRule="exact"/>
              <w:ind w:left="108"/>
              <w:rPr>
                <w:sz w:val="20"/>
              </w:rPr>
            </w:pPr>
            <w:r>
              <w:rPr>
                <w:sz w:val="20"/>
              </w:rPr>
              <w:t>moderate</w:t>
            </w:r>
            <w:r>
              <w:rPr>
                <w:spacing w:val="-3"/>
                <w:sz w:val="20"/>
              </w:rPr>
              <w:t xml:space="preserve"> </w:t>
            </w:r>
            <w:r>
              <w:rPr>
                <w:spacing w:val="-4"/>
                <w:sz w:val="20"/>
              </w:rPr>
              <w:t>(3),</w:t>
            </w:r>
          </w:p>
          <w:p w14:paraId="62B50426" w14:textId="77777777" w:rsidR="00BC5305" w:rsidRDefault="00716A09">
            <w:pPr>
              <w:pStyle w:val="TableParagraph"/>
              <w:ind w:left="108"/>
              <w:rPr>
                <w:sz w:val="20"/>
              </w:rPr>
            </w:pPr>
            <w:r>
              <w:rPr>
                <w:sz w:val="20"/>
              </w:rPr>
              <w:t>minor</w:t>
            </w:r>
            <w:r>
              <w:rPr>
                <w:spacing w:val="-2"/>
                <w:sz w:val="20"/>
              </w:rPr>
              <w:t xml:space="preserve"> </w:t>
            </w:r>
            <w:r>
              <w:rPr>
                <w:spacing w:val="-4"/>
                <w:sz w:val="20"/>
              </w:rPr>
              <w:t>(2),</w:t>
            </w:r>
          </w:p>
          <w:p w14:paraId="556CFF91" w14:textId="77777777" w:rsidR="00BC5305" w:rsidRDefault="00716A09">
            <w:pPr>
              <w:pStyle w:val="TableParagraph"/>
              <w:ind w:left="108"/>
              <w:rPr>
                <w:sz w:val="20"/>
              </w:rPr>
            </w:pPr>
            <w:r>
              <w:rPr>
                <w:sz w:val="20"/>
              </w:rPr>
              <w:t>insignificant</w:t>
            </w:r>
            <w:r>
              <w:rPr>
                <w:spacing w:val="-8"/>
                <w:sz w:val="20"/>
              </w:rPr>
              <w:t xml:space="preserve"> </w:t>
            </w:r>
            <w:r>
              <w:rPr>
                <w:spacing w:val="-5"/>
                <w:sz w:val="20"/>
              </w:rPr>
              <w:t>(1)</w:t>
            </w:r>
          </w:p>
        </w:tc>
        <w:tc>
          <w:tcPr>
            <w:tcW w:w="3960" w:type="dxa"/>
            <w:shd w:val="clear" w:color="auto" w:fill="8DB3E1"/>
          </w:tcPr>
          <w:p w14:paraId="51954EBE" w14:textId="77777777" w:rsidR="00BC5305" w:rsidRDefault="00716A09">
            <w:pPr>
              <w:pStyle w:val="TableParagraph"/>
              <w:spacing w:line="221" w:lineRule="exact"/>
              <w:ind w:left="109"/>
              <w:rPr>
                <w:b/>
                <w:sz w:val="20"/>
              </w:rPr>
            </w:pPr>
            <w:r>
              <w:rPr>
                <w:b/>
                <w:sz w:val="20"/>
              </w:rPr>
              <w:t>Mitigating</w:t>
            </w:r>
            <w:r>
              <w:rPr>
                <w:b/>
                <w:spacing w:val="-7"/>
                <w:sz w:val="20"/>
              </w:rPr>
              <w:t xml:space="preserve"> </w:t>
            </w:r>
            <w:r>
              <w:rPr>
                <w:b/>
                <w:spacing w:val="-2"/>
                <w:sz w:val="20"/>
              </w:rPr>
              <w:t>Measures</w:t>
            </w:r>
          </w:p>
        </w:tc>
        <w:tc>
          <w:tcPr>
            <w:tcW w:w="2858" w:type="dxa"/>
            <w:shd w:val="clear" w:color="auto" w:fill="8DB3E1"/>
          </w:tcPr>
          <w:p w14:paraId="67FAAC88" w14:textId="77777777" w:rsidR="00BC5305" w:rsidRDefault="00716A09">
            <w:pPr>
              <w:pStyle w:val="TableParagraph"/>
              <w:spacing w:line="221" w:lineRule="exact"/>
              <w:ind w:left="109"/>
              <w:rPr>
                <w:b/>
                <w:sz w:val="20"/>
              </w:rPr>
            </w:pPr>
            <w:r>
              <w:rPr>
                <w:b/>
                <w:sz w:val="20"/>
              </w:rPr>
              <w:t>Responsible</w:t>
            </w:r>
            <w:r>
              <w:rPr>
                <w:b/>
                <w:spacing w:val="-11"/>
                <w:sz w:val="20"/>
              </w:rPr>
              <w:t xml:space="preserve"> </w:t>
            </w:r>
            <w:r>
              <w:rPr>
                <w:b/>
                <w:spacing w:val="-2"/>
                <w:sz w:val="20"/>
              </w:rPr>
              <w:t>Unit/Person</w:t>
            </w:r>
          </w:p>
        </w:tc>
      </w:tr>
      <w:tr w:rsidR="00BC5305" w14:paraId="6302DADB" w14:textId="77777777">
        <w:trPr>
          <w:trHeight w:val="1178"/>
        </w:trPr>
        <w:tc>
          <w:tcPr>
            <w:tcW w:w="2724" w:type="dxa"/>
          </w:tcPr>
          <w:p w14:paraId="71AB9008" w14:textId="77777777" w:rsidR="00BC5305" w:rsidRDefault="00716A09">
            <w:pPr>
              <w:pStyle w:val="TableParagraph"/>
              <w:tabs>
                <w:tab w:val="left" w:pos="467"/>
              </w:tabs>
              <w:ind w:left="467" w:right="471" w:hanging="360"/>
              <w:rPr>
                <w:sz w:val="20"/>
              </w:rPr>
            </w:pPr>
            <w:r>
              <w:rPr>
                <w:spacing w:val="-6"/>
                <w:sz w:val="20"/>
              </w:rPr>
              <w:t>6.</w:t>
            </w:r>
            <w:r>
              <w:rPr>
                <w:sz w:val="20"/>
              </w:rPr>
              <w:tab/>
              <w:t>Low uptake of and enthusiasm</w:t>
            </w:r>
            <w:r>
              <w:rPr>
                <w:spacing w:val="-13"/>
                <w:sz w:val="20"/>
              </w:rPr>
              <w:t xml:space="preserve"> </w:t>
            </w:r>
            <w:r>
              <w:rPr>
                <w:sz w:val="20"/>
              </w:rPr>
              <w:t>for</w:t>
            </w:r>
            <w:r>
              <w:rPr>
                <w:spacing w:val="-12"/>
                <w:sz w:val="20"/>
              </w:rPr>
              <w:t xml:space="preserve"> </w:t>
            </w:r>
            <w:r>
              <w:rPr>
                <w:sz w:val="20"/>
              </w:rPr>
              <w:t>Yoma.</w:t>
            </w:r>
          </w:p>
        </w:tc>
        <w:tc>
          <w:tcPr>
            <w:tcW w:w="1452" w:type="dxa"/>
          </w:tcPr>
          <w:p w14:paraId="5DC189DA" w14:textId="77777777" w:rsidR="00BC5305" w:rsidRDefault="00716A09">
            <w:pPr>
              <w:pStyle w:val="TableParagraph"/>
              <w:spacing w:line="218" w:lineRule="exact"/>
              <w:ind w:left="108"/>
              <w:rPr>
                <w:sz w:val="20"/>
              </w:rPr>
            </w:pPr>
            <w:r>
              <w:rPr>
                <w:spacing w:val="-4"/>
                <w:sz w:val="20"/>
              </w:rPr>
              <w:t>High</w:t>
            </w:r>
          </w:p>
        </w:tc>
        <w:tc>
          <w:tcPr>
            <w:tcW w:w="1519" w:type="dxa"/>
          </w:tcPr>
          <w:p w14:paraId="64D24F47" w14:textId="77777777" w:rsidR="00BC5305" w:rsidRDefault="00716A09">
            <w:pPr>
              <w:pStyle w:val="TableParagraph"/>
              <w:spacing w:line="218" w:lineRule="exact"/>
              <w:ind w:left="108"/>
              <w:rPr>
                <w:sz w:val="20"/>
              </w:rPr>
            </w:pPr>
            <w:r>
              <w:rPr>
                <w:sz w:val="20"/>
              </w:rPr>
              <w:t>Possible</w:t>
            </w:r>
            <w:r>
              <w:rPr>
                <w:spacing w:val="-9"/>
                <w:sz w:val="20"/>
              </w:rPr>
              <w:t xml:space="preserve"> </w:t>
            </w:r>
            <w:r>
              <w:rPr>
                <w:spacing w:val="-5"/>
                <w:sz w:val="20"/>
              </w:rPr>
              <w:t>(3)</w:t>
            </w:r>
          </w:p>
        </w:tc>
        <w:tc>
          <w:tcPr>
            <w:tcW w:w="1889" w:type="dxa"/>
          </w:tcPr>
          <w:p w14:paraId="733843E3" w14:textId="77777777" w:rsidR="00BC5305" w:rsidRDefault="00716A09">
            <w:pPr>
              <w:pStyle w:val="TableParagraph"/>
              <w:spacing w:line="218" w:lineRule="exact"/>
              <w:ind w:left="108"/>
              <w:rPr>
                <w:sz w:val="20"/>
              </w:rPr>
            </w:pPr>
            <w:r>
              <w:rPr>
                <w:sz w:val="20"/>
              </w:rPr>
              <w:t>Moderate</w:t>
            </w:r>
            <w:r>
              <w:rPr>
                <w:spacing w:val="-5"/>
                <w:sz w:val="20"/>
              </w:rPr>
              <w:t xml:space="preserve"> (4)</w:t>
            </w:r>
          </w:p>
        </w:tc>
        <w:tc>
          <w:tcPr>
            <w:tcW w:w="3960" w:type="dxa"/>
          </w:tcPr>
          <w:p w14:paraId="50914749" w14:textId="77777777" w:rsidR="00BC5305" w:rsidRDefault="00716A09">
            <w:pPr>
              <w:pStyle w:val="TableParagraph"/>
              <w:numPr>
                <w:ilvl w:val="0"/>
                <w:numId w:val="5"/>
              </w:numPr>
              <w:tabs>
                <w:tab w:val="left" w:pos="450"/>
              </w:tabs>
              <w:ind w:right="509"/>
              <w:rPr>
                <w:sz w:val="20"/>
              </w:rPr>
            </w:pPr>
            <w:r>
              <w:rPr>
                <w:sz w:val="20"/>
              </w:rPr>
              <w:t>Promotion</w:t>
            </w:r>
            <w:r>
              <w:rPr>
                <w:spacing w:val="-10"/>
                <w:sz w:val="20"/>
              </w:rPr>
              <w:t xml:space="preserve"> </w:t>
            </w:r>
            <w:r>
              <w:rPr>
                <w:sz w:val="20"/>
              </w:rPr>
              <w:t>of</w:t>
            </w:r>
            <w:r>
              <w:rPr>
                <w:spacing w:val="-10"/>
                <w:sz w:val="20"/>
              </w:rPr>
              <w:t xml:space="preserve"> </w:t>
            </w:r>
            <w:r>
              <w:rPr>
                <w:sz w:val="20"/>
              </w:rPr>
              <w:t>Yoma</w:t>
            </w:r>
            <w:r>
              <w:rPr>
                <w:spacing w:val="-10"/>
                <w:sz w:val="20"/>
              </w:rPr>
              <w:t xml:space="preserve"> </w:t>
            </w:r>
            <w:r>
              <w:rPr>
                <w:sz w:val="20"/>
              </w:rPr>
              <w:t>through</w:t>
            </w:r>
            <w:r>
              <w:rPr>
                <w:spacing w:val="-10"/>
                <w:sz w:val="20"/>
              </w:rPr>
              <w:t xml:space="preserve"> </w:t>
            </w:r>
            <w:r>
              <w:rPr>
                <w:sz w:val="20"/>
              </w:rPr>
              <w:t>multiple youth networks/forums/channels</w:t>
            </w:r>
          </w:p>
          <w:p w14:paraId="7068A40B" w14:textId="77777777" w:rsidR="00BC5305" w:rsidRDefault="00716A09">
            <w:pPr>
              <w:pStyle w:val="TableParagraph"/>
              <w:numPr>
                <w:ilvl w:val="0"/>
                <w:numId w:val="5"/>
              </w:numPr>
              <w:tabs>
                <w:tab w:val="left" w:pos="450"/>
              </w:tabs>
              <w:spacing w:line="230" w:lineRule="exact"/>
              <w:ind w:right="448"/>
              <w:rPr>
                <w:sz w:val="20"/>
              </w:rPr>
            </w:pPr>
            <w:r>
              <w:rPr>
                <w:sz w:val="20"/>
              </w:rPr>
              <w:t>Communication campaign led by champions</w:t>
            </w:r>
            <w:r>
              <w:rPr>
                <w:spacing w:val="-11"/>
                <w:sz w:val="20"/>
              </w:rPr>
              <w:t xml:space="preserve"> </w:t>
            </w:r>
            <w:r>
              <w:rPr>
                <w:sz w:val="20"/>
              </w:rPr>
              <w:t>and</w:t>
            </w:r>
            <w:r>
              <w:rPr>
                <w:spacing w:val="-10"/>
                <w:sz w:val="20"/>
              </w:rPr>
              <w:t xml:space="preserve"> </w:t>
            </w:r>
            <w:r>
              <w:rPr>
                <w:sz w:val="20"/>
              </w:rPr>
              <w:t>influencers,</w:t>
            </w:r>
            <w:r>
              <w:rPr>
                <w:spacing w:val="-9"/>
                <w:sz w:val="20"/>
              </w:rPr>
              <w:t xml:space="preserve"> </w:t>
            </w:r>
            <w:r>
              <w:rPr>
                <w:sz w:val="20"/>
              </w:rPr>
              <w:t>and</w:t>
            </w:r>
            <w:r>
              <w:rPr>
                <w:spacing w:val="-10"/>
                <w:sz w:val="20"/>
              </w:rPr>
              <w:t xml:space="preserve"> </w:t>
            </w:r>
            <w:r>
              <w:rPr>
                <w:sz w:val="20"/>
              </w:rPr>
              <w:t>social media campaigns</w:t>
            </w:r>
          </w:p>
        </w:tc>
        <w:tc>
          <w:tcPr>
            <w:tcW w:w="2858" w:type="dxa"/>
          </w:tcPr>
          <w:p w14:paraId="796A22BE" w14:textId="77777777" w:rsidR="00BC5305" w:rsidRDefault="00716A09">
            <w:pPr>
              <w:pStyle w:val="TableParagraph"/>
              <w:spacing w:line="218" w:lineRule="exact"/>
              <w:ind w:left="109"/>
              <w:rPr>
                <w:sz w:val="20"/>
              </w:rPr>
            </w:pPr>
            <w:r>
              <w:rPr>
                <w:sz w:val="20"/>
              </w:rPr>
              <w:t>UNICEF/Innovation</w:t>
            </w:r>
            <w:r>
              <w:rPr>
                <w:spacing w:val="-12"/>
                <w:sz w:val="20"/>
              </w:rPr>
              <w:t xml:space="preserve"> </w:t>
            </w:r>
            <w:r>
              <w:rPr>
                <w:spacing w:val="-2"/>
                <w:sz w:val="20"/>
              </w:rPr>
              <w:t>Section</w:t>
            </w:r>
          </w:p>
          <w:p w14:paraId="77C3D0D3" w14:textId="77777777" w:rsidR="00BC5305" w:rsidRDefault="00BC5305">
            <w:pPr>
              <w:pStyle w:val="TableParagraph"/>
              <w:spacing w:before="1"/>
              <w:ind w:left="0"/>
              <w:rPr>
                <w:rFonts w:ascii="Arial"/>
                <w:b/>
                <w:sz w:val="20"/>
              </w:rPr>
            </w:pPr>
          </w:p>
          <w:p w14:paraId="2E2F2DF5" w14:textId="77777777" w:rsidR="00BC5305" w:rsidRDefault="00716A09">
            <w:pPr>
              <w:pStyle w:val="TableParagraph"/>
              <w:ind w:left="109" w:right="1204"/>
              <w:rPr>
                <w:sz w:val="20"/>
              </w:rPr>
            </w:pPr>
            <w:r>
              <w:rPr>
                <w:sz w:val="20"/>
              </w:rPr>
              <w:t>young people/ youth</w:t>
            </w:r>
            <w:r>
              <w:rPr>
                <w:spacing w:val="-13"/>
                <w:sz w:val="20"/>
              </w:rPr>
              <w:t xml:space="preserve"> </w:t>
            </w:r>
            <w:r>
              <w:rPr>
                <w:sz w:val="20"/>
              </w:rPr>
              <w:t>ambassadors</w:t>
            </w:r>
          </w:p>
        </w:tc>
      </w:tr>
      <w:tr w:rsidR="00BC5305" w14:paraId="3F07C438" w14:textId="77777777">
        <w:trPr>
          <w:trHeight w:val="1408"/>
        </w:trPr>
        <w:tc>
          <w:tcPr>
            <w:tcW w:w="2724" w:type="dxa"/>
          </w:tcPr>
          <w:p w14:paraId="7F92EF01" w14:textId="77777777" w:rsidR="00BC5305" w:rsidRDefault="00716A09">
            <w:pPr>
              <w:pStyle w:val="TableParagraph"/>
              <w:ind w:left="467" w:right="320" w:hanging="360"/>
              <w:jc w:val="both"/>
              <w:rPr>
                <w:sz w:val="20"/>
              </w:rPr>
            </w:pPr>
            <w:r>
              <w:rPr>
                <w:sz w:val="20"/>
              </w:rPr>
              <w:t>7.</w:t>
            </w:r>
            <w:r>
              <w:rPr>
                <w:spacing w:val="40"/>
                <w:sz w:val="20"/>
              </w:rPr>
              <w:t xml:space="preserve"> </w:t>
            </w:r>
            <w:r>
              <w:rPr>
                <w:sz w:val="20"/>
              </w:rPr>
              <w:t>Resource constraints in the</w:t>
            </w:r>
            <w:r>
              <w:rPr>
                <w:spacing w:val="-8"/>
                <w:sz w:val="20"/>
              </w:rPr>
              <w:t xml:space="preserve"> </w:t>
            </w:r>
            <w:r>
              <w:rPr>
                <w:sz w:val="20"/>
              </w:rPr>
              <w:t>private</w:t>
            </w:r>
            <w:r>
              <w:rPr>
                <w:spacing w:val="-9"/>
                <w:sz w:val="20"/>
              </w:rPr>
              <w:t xml:space="preserve"> </w:t>
            </w:r>
            <w:r>
              <w:rPr>
                <w:sz w:val="20"/>
              </w:rPr>
              <w:t>sector</w:t>
            </w:r>
            <w:r>
              <w:rPr>
                <w:spacing w:val="-10"/>
                <w:sz w:val="20"/>
              </w:rPr>
              <w:t xml:space="preserve"> </w:t>
            </w:r>
            <w:r>
              <w:rPr>
                <w:sz w:val="20"/>
              </w:rPr>
              <w:t>due</w:t>
            </w:r>
            <w:r>
              <w:rPr>
                <w:spacing w:val="-9"/>
                <w:sz w:val="20"/>
              </w:rPr>
              <w:t xml:space="preserve"> </w:t>
            </w:r>
            <w:r>
              <w:rPr>
                <w:sz w:val="20"/>
              </w:rPr>
              <w:t xml:space="preserve">to </w:t>
            </w:r>
            <w:r>
              <w:rPr>
                <w:spacing w:val="-2"/>
                <w:sz w:val="20"/>
              </w:rPr>
              <w:t>COVID-19.</w:t>
            </w:r>
          </w:p>
        </w:tc>
        <w:tc>
          <w:tcPr>
            <w:tcW w:w="1452" w:type="dxa"/>
          </w:tcPr>
          <w:p w14:paraId="42E7E556" w14:textId="77777777" w:rsidR="00BC5305" w:rsidRDefault="00716A09">
            <w:pPr>
              <w:pStyle w:val="TableParagraph"/>
              <w:spacing w:line="221" w:lineRule="exact"/>
              <w:ind w:left="108"/>
              <w:rPr>
                <w:sz w:val="20"/>
              </w:rPr>
            </w:pPr>
            <w:r>
              <w:rPr>
                <w:spacing w:val="-4"/>
                <w:sz w:val="20"/>
              </w:rPr>
              <w:t>High</w:t>
            </w:r>
          </w:p>
        </w:tc>
        <w:tc>
          <w:tcPr>
            <w:tcW w:w="1519" w:type="dxa"/>
          </w:tcPr>
          <w:p w14:paraId="5555E457" w14:textId="77777777" w:rsidR="00BC5305" w:rsidRDefault="00716A09">
            <w:pPr>
              <w:pStyle w:val="TableParagraph"/>
              <w:spacing w:line="221" w:lineRule="exact"/>
              <w:ind w:left="108"/>
              <w:rPr>
                <w:sz w:val="20"/>
              </w:rPr>
            </w:pPr>
            <w:r>
              <w:rPr>
                <w:sz w:val="20"/>
              </w:rPr>
              <w:t>Likely</w:t>
            </w:r>
            <w:r>
              <w:rPr>
                <w:spacing w:val="-5"/>
                <w:sz w:val="20"/>
              </w:rPr>
              <w:t xml:space="preserve"> (4)</w:t>
            </w:r>
          </w:p>
        </w:tc>
        <w:tc>
          <w:tcPr>
            <w:tcW w:w="1889" w:type="dxa"/>
          </w:tcPr>
          <w:p w14:paraId="5B25BE1D" w14:textId="77777777" w:rsidR="00BC5305" w:rsidRDefault="00716A09">
            <w:pPr>
              <w:pStyle w:val="TableParagraph"/>
              <w:spacing w:line="221" w:lineRule="exact"/>
              <w:ind w:left="108"/>
              <w:rPr>
                <w:sz w:val="20"/>
              </w:rPr>
            </w:pPr>
            <w:r>
              <w:rPr>
                <w:sz w:val="20"/>
              </w:rPr>
              <w:t>Major</w:t>
            </w:r>
            <w:r>
              <w:rPr>
                <w:spacing w:val="-5"/>
                <w:sz w:val="20"/>
              </w:rPr>
              <w:t xml:space="preserve"> (4)</w:t>
            </w:r>
          </w:p>
        </w:tc>
        <w:tc>
          <w:tcPr>
            <w:tcW w:w="3960" w:type="dxa"/>
          </w:tcPr>
          <w:p w14:paraId="51FB3693" w14:textId="77777777" w:rsidR="00BC5305" w:rsidRDefault="00716A09">
            <w:pPr>
              <w:pStyle w:val="TableParagraph"/>
              <w:numPr>
                <w:ilvl w:val="0"/>
                <w:numId w:val="4"/>
              </w:numPr>
              <w:tabs>
                <w:tab w:val="left" w:pos="469"/>
                <w:tab w:val="left" w:pos="470"/>
              </w:tabs>
              <w:ind w:right="811"/>
              <w:rPr>
                <w:sz w:val="20"/>
              </w:rPr>
            </w:pPr>
            <w:r>
              <w:rPr>
                <w:sz w:val="20"/>
              </w:rPr>
              <w:t>Partnership</w:t>
            </w:r>
            <w:r>
              <w:rPr>
                <w:spacing w:val="-13"/>
                <w:sz w:val="20"/>
              </w:rPr>
              <w:t xml:space="preserve"> </w:t>
            </w:r>
            <w:r>
              <w:rPr>
                <w:sz w:val="20"/>
              </w:rPr>
              <w:t>with</w:t>
            </w:r>
            <w:r>
              <w:rPr>
                <w:spacing w:val="-12"/>
                <w:sz w:val="20"/>
              </w:rPr>
              <w:t xml:space="preserve"> </w:t>
            </w:r>
            <w:r>
              <w:rPr>
                <w:sz w:val="20"/>
              </w:rPr>
              <w:t>post-COVID-19 economic recovery programmes</w:t>
            </w:r>
          </w:p>
          <w:p w14:paraId="2D698FA7" w14:textId="77777777" w:rsidR="00BC5305" w:rsidRDefault="00716A09">
            <w:pPr>
              <w:pStyle w:val="TableParagraph"/>
              <w:numPr>
                <w:ilvl w:val="0"/>
                <w:numId w:val="4"/>
              </w:numPr>
              <w:tabs>
                <w:tab w:val="left" w:pos="469"/>
                <w:tab w:val="left" w:pos="470"/>
              </w:tabs>
              <w:spacing w:line="230" w:lineRule="exact"/>
              <w:ind w:right="233"/>
              <w:rPr>
                <w:sz w:val="20"/>
              </w:rPr>
            </w:pPr>
            <w:r>
              <w:rPr>
                <w:sz w:val="20"/>
              </w:rPr>
              <w:t>Partnering with corporate social responsibility</w:t>
            </w:r>
            <w:r>
              <w:rPr>
                <w:spacing w:val="-8"/>
                <w:sz w:val="20"/>
              </w:rPr>
              <w:t xml:space="preserve"> </w:t>
            </w:r>
            <w:r>
              <w:rPr>
                <w:sz w:val="20"/>
              </w:rPr>
              <w:t>programmes</w:t>
            </w:r>
            <w:r>
              <w:rPr>
                <w:spacing w:val="-11"/>
                <w:sz w:val="20"/>
              </w:rPr>
              <w:t xml:space="preserve"> </w:t>
            </w:r>
            <w:r>
              <w:rPr>
                <w:sz w:val="20"/>
              </w:rPr>
              <w:t>in</w:t>
            </w:r>
            <w:r>
              <w:rPr>
                <w:spacing w:val="-9"/>
                <w:sz w:val="20"/>
              </w:rPr>
              <w:t xml:space="preserve"> </w:t>
            </w:r>
            <w:r>
              <w:rPr>
                <w:sz w:val="20"/>
              </w:rPr>
              <w:t>the</w:t>
            </w:r>
            <w:r>
              <w:rPr>
                <w:spacing w:val="-10"/>
                <w:sz w:val="20"/>
              </w:rPr>
              <w:t xml:space="preserve"> </w:t>
            </w:r>
            <w:r>
              <w:rPr>
                <w:sz w:val="20"/>
              </w:rPr>
              <w:t>private sector for continuity of community service learning and Yoma</w:t>
            </w:r>
          </w:p>
        </w:tc>
        <w:tc>
          <w:tcPr>
            <w:tcW w:w="2858" w:type="dxa"/>
          </w:tcPr>
          <w:p w14:paraId="45B8C2DF" w14:textId="77777777" w:rsidR="00BC5305" w:rsidRDefault="00716A09">
            <w:pPr>
              <w:pStyle w:val="TableParagraph"/>
              <w:ind w:left="109" w:right="315"/>
              <w:rPr>
                <w:sz w:val="20"/>
              </w:rPr>
            </w:pPr>
            <w:r>
              <w:rPr>
                <w:sz w:val="20"/>
              </w:rPr>
              <w:t>UNICEF/Partnerships</w:t>
            </w:r>
            <w:r>
              <w:rPr>
                <w:spacing w:val="-13"/>
                <w:sz w:val="20"/>
              </w:rPr>
              <w:t xml:space="preserve"> </w:t>
            </w:r>
            <w:r>
              <w:rPr>
                <w:sz w:val="20"/>
              </w:rPr>
              <w:t>Section Ministry of Education/</w:t>
            </w:r>
          </w:p>
          <w:p w14:paraId="5C18D09B" w14:textId="77777777" w:rsidR="00BC5305" w:rsidRDefault="00716A09">
            <w:pPr>
              <w:pStyle w:val="TableParagraph"/>
              <w:ind w:left="109"/>
              <w:rPr>
                <w:sz w:val="20"/>
              </w:rPr>
            </w:pPr>
            <w:r>
              <w:rPr>
                <w:sz w:val="20"/>
              </w:rPr>
              <w:t>Ministry</w:t>
            </w:r>
            <w:r>
              <w:rPr>
                <w:spacing w:val="-10"/>
                <w:sz w:val="20"/>
              </w:rPr>
              <w:t xml:space="preserve"> </w:t>
            </w:r>
            <w:r>
              <w:rPr>
                <w:sz w:val="20"/>
              </w:rPr>
              <w:t>of</w:t>
            </w:r>
            <w:r>
              <w:rPr>
                <w:spacing w:val="-10"/>
                <w:sz w:val="20"/>
              </w:rPr>
              <w:t xml:space="preserve"> </w:t>
            </w:r>
            <w:r>
              <w:rPr>
                <w:sz w:val="20"/>
              </w:rPr>
              <w:t>ICT,</w:t>
            </w:r>
            <w:r>
              <w:rPr>
                <w:spacing w:val="-10"/>
                <w:sz w:val="20"/>
              </w:rPr>
              <w:t xml:space="preserve"> </w:t>
            </w:r>
            <w:r>
              <w:rPr>
                <w:sz w:val="20"/>
              </w:rPr>
              <w:t>Innovation</w:t>
            </w:r>
            <w:r>
              <w:rPr>
                <w:spacing w:val="-10"/>
                <w:sz w:val="20"/>
              </w:rPr>
              <w:t xml:space="preserve"> </w:t>
            </w:r>
            <w:r>
              <w:rPr>
                <w:sz w:val="20"/>
              </w:rPr>
              <w:t>and Youth Affairs</w:t>
            </w:r>
          </w:p>
        </w:tc>
      </w:tr>
      <w:tr w:rsidR="00BC5305" w14:paraId="6ADF41CB" w14:textId="77777777">
        <w:trPr>
          <w:trHeight w:val="947"/>
        </w:trPr>
        <w:tc>
          <w:tcPr>
            <w:tcW w:w="2724" w:type="dxa"/>
          </w:tcPr>
          <w:p w14:paraId="27FF6020" w14:textId="77777777" w:rsidR="00BC5305" w:rsidRDefault="00716A09">
            <w:pPr>
              <w:pStyle w:val="TableParagraph"/>
              <w:ind w:left="467" w:right="365" w:hanging="360"/>
              <w:jc w:val="both"/>
              <w:rPr>
                <w:sz w:val="20"/>
              </w:rPr>
            </w:pPr>
            <w:r>
              <w:rPr>
                <w:sz w:val="20"/>
              </w:rPr>
              <w:t>8.</w:t>
            </w:r>
            <w:r>
              <w:rPr>
                <w:spacing w:val="40"/>
                <w:sz w:val="20"/>
              </w:rPr>
              <w:t xml:space="preserve"> </w:t>
            </w:r>
            <w:r>
              <w:rPr>
                <w:sz w:val="20"/>
              </w:rPr>
              <w:t>Inadequate redemption opportunities</w:t>
            </w:r>
            <w:r>
              <w:rPr>
                <w:spacing w:val="-13"/>
                <w:sz w:val="20"/>
              </w:rPr>
              <w:t xml:space="preserve"> </w:t>
            </w:r>
            <w:r>
              <w:rPr>
                <w:sz w:val="20"/>
              </w:rPr>
              <w:t>for</w:t>
            </w:r>
            <w:r>
              <w:rPr>
                <w:spacing w:val="-12"/>
                <w:sz w:val="20"/>
              </w:rPr>
              <w:t xml:space="preserve"> </w:t>
            </w:r>
            <w:r>
              <w:rPr>
                <w:sz w:val="20"/>
              </w:rPr>
              <w:t>Yoma digital tokens.</w:t>
            </w:r>
          </w:p>
        </w:tc>
        <w:tc>
          <w:tcPr>
            <w:tcW w:w="1452" w:type="dxa"/>
          </w:tcPr>
          <w:p w14:paraId="0B1785EB" w14:textId="77777777" w:rsidR="00BC5305" w:rsidRDefault="00716A09">
            <w:pPr>
              <w:pStyle w:val="TableParagraph"/>
              <w:spacing w:line="221" w:lineRule="exact"/>
              <w:ind w:left="108"/>
              <w:rPr>
                <w:sz w:val="20"/>
              </w:rPr>
            </w:pPr>
            <w:r>
              <w:rPr>
                <w:spacing w:val="-4"/>
                <w:sz w:val="20"/>
              </w:rPr>
              <w:t>High</w:t>
            </w:r>
          </w:p>
        </w:tc>
        <w:tc>
          <w:tcPr>
            <w:tcW w:w="1519" w:type="dxa"/>
          </w:tcPr>
          <w:p w14:paraId="20793721" w14:textId="77777777" w:rsidR="00BC5305" w:rsidRDefault="00716A09">
            <w:pPr>
              <w:pStyle w:val="TableParagraph"/>
              <w:spacing w:line="221" w:lineRule="exact"/>
              <w:ind w:left="108"/>
              <w:rPr>
                <w:sz w:val="20"/>
              </w:rPr>
            </w:pPr>
            <w:r>
              <w:rPr>
                <w:sz w:val="20"/>
              </w:rPr>
              <w:t>Likely</w:t>
            </w:r>
            <w:r>
              <w:rPr>
                <w:spacing w:val="-5"/>
                <w:sz w:val="20"/>
              </w:rPr>
              <w:t xml:space="preserve"> (4)</w:t>
            </w:r>
          </w:p>
        </w:tc>
        <w:tc>
          <w:tcPr>
            <w:tcW w:w="1889" w:type="dxa"/>
          </w:tcPr>
          <w:p w14:paraId="6544ADA6" w14:textId="77777777" w:rsidR="00BC5305" w:rsidRDefault="00716A09">
            <w:pPr>
              <w:pStyle w:val="TableParagraph"/>
              <w:spacing w:line="221" w:lineRule="exact"/>
              <w:ind w:left="108"/>
              <w:rPr>
                <w:sz w:val="20"/>
              </w:rPr>
            </w:pPr>
            <w:r>
              <w:rPr>
                <w:sz w:val="20"/>
              </w:rPr>
              <w:t>Major</w:t>
            </w:r>
            <w:r>
              <w:rPr>
                <w:spacing w:val="-5"/>
                <w:sz w:val="20"/>
              </w:rPr>
              <w:t xml:space="preserve"> (4)</w:t>
            </w:r>
          </w:p>
        </w:tc>
        <w:tc>
          <w:tcPr>
            <w:tcW w:w="3960" w:type="dxa"/>
          </w:tcPr>
          <w:p w14:paraId="16C6B025" w14:textId="77777777" w:rsidR="00BC5305" w:rsidRDefault="00716A09">
            <w:pPr>
              <w:pStyle w:val="TableParagraph"/>
              <w:numPr>
                <w:ilvl w:val="0"/>
                <w:numId w:val="3"/>
              </w:numPr>
              <w:tabs>
                <w:tab w:val="left" w:pos="469"/>
                <w:tab w:val="left" w:pos="470"/>
              </w:tabs>
              <w:ind w:right="317"/>
              <w:rPr>
                <w:sz w:val="20"/>
              </w:rPr>
            </w:pPr>
            <w:r>
              <w:rPr>
                <w:sz w:val="20"/>
              </w:rPr>
              <w:t>Awareness</w:t>
            </w:r>
            <w:r>
              <w:rPr>
                <w:spacing w:val="-9"/>
                <w:sz w:val="20"/>
              </w:rPr>
              <w:t xml:space="preserve"> </w:t>
            </w:r>
            <w:r>
              <w:rPr>
                <w:sz w:val="20"/>
              </w:rPr>
              <w:t>creation</w:t>
            </w:r>
            <w:r>
              <w:rPr>
                <w:spacing w:val="-7"/>
                <w:sz w:val="20"/>
              </w:rPr>
              <w:t xml:space="preserve"> </w:t>
            </w:r>
            <w:r>
              <w:rPr>
                <w:sz w:val="20"/>
              </w:rPr>
              <w:t>on</w:t>
            </w:r>
            <w:r>
              <w:rPr>
                <w:spacing w:val="-5"/>
                <w:sz w:val="20"/>
              </w:rPr>
              <w:t xml:space="preserve"> </w:t>
            </w:r>
            <w:r>
              <w:rPr>
                <w:sz w:val="20"/>
              </w:rPr>
              <w:t>digital</w:t>
            </w:r>
            <w:r>
              <w:rPr>
                <w:spacing w:val="-9"/>
                <w:sz w:val="20"/>
              </w:rPr>
              <w:t xml:space="preserve"> </w:t>
            </w:r>
            <w:r>
              <w:rPr>
                <w:sz w:val="20"/>
              </w:rPr>
              <w:t>tokens</w:t>
            </w:r>
            <w:r>
              <w:rPr>
                <w:spacing w:val="-9"/>
                <w:sz w:val="20"/>
              </w:rPr>
              <w:t xml:space="preserve"> </w:t>
            </w:r>
            <w:r>
              <w:rPr>
                <w:sz w:val="20"/>
              </w:rPr>
              <w:t>to remove suspicion</w:t>
            </w:r>
          </w:p>
          <w:p w14:paraId="5F603210" w14:textId="77777777" w:rsidR="00BC5305" w:rsidRDefault="00716A09">
            <w:pPr>
              <w:pStyle w:val="TableParagraph"/>
              <w:numPr>
                <w:ilvl w:val="0"/>
                <w:numId w:val="3"/>
              </w:numPr>
              <w:tabs>
                <w:tab w:val="left" w:pos="469"/>
                <w:tab w:val="left" w:pos="470"/>
              </w:tabs>
              <w:spacing w:line="230" w:lineRule="exact"/>
              <w:ind w:right="715"/>
              <w:rPr>
                <w:sz w:val="20"/>
              </w:rPr>
            </w:pPr>
            <w:r>
              <w:rPr>
                <w:sz w:val="20"/>
              </w:rPr>
              <w:t>Purchase</w:t>
            </w:r>
            <w:r>
              <w:rPr>
                <w:spacing w:val="-10"/>
                <w:sz w:val="20"/>
              </w:rPr>
              <w:t xml:space="preserve"> </w:t>
            </w:r>
            <w:r>
              <w:rPr>
                <w:sz w:val="20"/>
              </w:rPr>
              <w:t>initial</w:t>
            </w:r>
            <w:r>
              <w:rPr>
                <w:spacing w:val="-11"/>
                <w:sz w:val="20"/>
              </w:rPr>
              <w:t xml:space="preserve"> </w:t>
            </w:r>
            <w:r>
              <w:rPr>
                <w:sz w:val="20"/>
              </w:rPr>
              <w:t>incentives</w:t>
            </w:r>
            <w:r>
              <w:rPr>
                <w:spacing w:val="-11"/>
                <w:sz w:val="20"/>
              </w:rPr>
              <w:t xml:space="preserve"> </w:t>
            </w:r>
            <w:r>
              <w:rPr>
                <w:sz w:val="20"/>
              </w:rPr>
              <w:t>to</w:t>
            </w:r>
            <w:r>
              <w:rPr>
                <w:spacing w:val="-10"/>
                <w:sz w:val="20"/>
              </w:rPr>
              <w:t xml:space="preserve"> </w:t>
            </w:r>
            <w:r>
              <w:rPr>
                <w:sz w:val="20"/>
              </w:rPr>
              <w:t xml:space="preserve">build </w:t>
            </w:r>
            <w:r>
              <w:rPr>
                <w:spacing w:val="-2"/>
                <w:sz w:val="20"/>
              </w:rPr>
              <w:t>traction</w:t>
            </w:r>
          </w:p>
        </w:tc>
        <w:tc>
          <w:tcPr>
            <w:tcW w:w="2858" w:type="dxa"/>
          </w:tcPr>
          <w:p w14:paraId="086D799D" w14:textId="77777777" w:rsidR="00BC5305" w:rsidRDefault="00716A09">
            <w:pPr>
              <w:pStyle w:val="TableParagraph"/>
              <w:ind w:left="109"/>
              <w:rPr>
                <w:sz w:val="20"/>
              </w:rPr>
            </w:pPr>
            <w:r>
              <w:rPr>
                <w:sz w:val="20"/>
              </w:rPr>
              <w:t>UNICEF/ Innovation Section UNICEF</w:t>
            </w:r>
            <w:r>
              <w:rPr>
                <w:spacing w:val="-13"/>
                <w:sz w:val="20"/>
              </w:rPr>
              <w:t xml:space="preserve"> </w:t>
            </w:r>
            <w:r>
              <w:rPr>
                <w:sz w:val="20"/>
              </w:rPr>
              <w:t>Eastern</w:t>
            </w:r>
            <w:r>
              <w:rPr>
                <w:spacing w:val="-12"/>
                <w:sz w:val="20"/>
              </w:rPr>
              <w:t xml:space="preserve"> </w:t>
            </w:r>
            <w:r>
              <w:rPr>
                <w:sz w:val="20"/>
              </w:rPr>
              <w:t>and</w:t>
            </w:r>
            <w:r>
              <w:rPr>
                <w:spacing w:val="-13"/>
                <w:sz w:val="20"/>
              </w:rPr>
              <w:t xml:space="preserve"> </w:t>
            </w:r>
            <w:r>
              <w:rPr>
                <w:sz w:val="20"/>
              </w:rPr>
              <w:t>Southern Africa</w:t>
            </w:r>
            <w:r>
              <w:rPr>
                <w:spacing w:val="-6"/>
                <w:sz w:val="20"/>
              </w:rPr>
              <w:t xml:space="preserve"> </w:t>
            </w:r>
            <w:r>
              <w:rPr>
                <w:sz w:val="20"/>
              </w:rPr>
              <w:t>Regional</w:t>
            </w:r>
            <w:r>
              <w:rPr>
                <w:spacing w:val="-6"/>
                <w:sz w:val="20"/>
              </w:rPr>
              <w:t xml:space="preserve"> </w:t>
            </w:r>
            <w:r>
              <w:rPr>
                <w:sz w:val="20"/>
              </w:rPr>
              <w:t>Office</w:t>
            </w:r>
            <w:r>
              <w:rPr>
                <w:spacing w:val="-6"/>
                <w:sz w:val="20"/>
              </w:rPr>
              <w:t xml:space="preserve"> </w:t>
            </w:r>
            <w:r>
              <w:rPr>
                <w:sz w:val="20"/>
              </w:rPr>
              <w:t xml:space="preserve">(global </w:t>
            </w:r>
            <w:r>
              <w:rPr>
                <w:spacing w:val="-2"/>
                <w:sz w:val="20"/>
              </w:rPr>
              <w:t>partnerships)</w:t>
            </w:r>
          </w:p>
        </w:tc>
      </w:tr>
      <w:tr w:rsidR="00BC5305" w14:paraId="7CCD8D7C" w14:textId="77777777">
        <w:trPr>
          <w:trHeight w:val="921"/>
        </w:trPr>
        <w:tc>
          <w:tcPr>
            <w:tcW w:w="2724" w:type="dxa"/>
          </w:tcPr>
          <w:p w14:paraId="11EBE6B6" w14:textId="77777777" w:rsidR="00BC5305" w:rsidRDefault="00716A09">
            <w:pPr>
              <w:pStyle w:val="TableParagraph"/>
              <w:tabs>
                <w:tab w:val="left" w:pos="467"/>
              </w:tabs>
              <w:ind w:left="467" w:right="270" w:hanging="360"/>
              <w:rPr>
                <w:sz w:val="20"/>
              </w:rPr>
            </w:pPr>
            <w:r>
              <w:rPr>
                <w:spacing w:val="-6"/>
                <w:sz w:val="20"/>
              </w:rPr>
              <w:t>9.</w:t>
            </w:r>
            <w:r>
              <w:rPr>
                <w:sz w:val="20"/>
              </w:rPr>
              <w:tab/>
              <w:t>School closures and insecurity</w:t>
            </w:r>
            <w:r>
              <w:rPr>
                <w:spacing w:val="-12"/>
                <w:sz w:val="20"/>
              </w:rPr>
              <w:t xml:space="preserve"> </w:t>
            </w:r>
            <w:r>
              <w:rPr>
                <w:sz w:val="20"/>
              </w:rPr>
              <w:t>leading</w:t>
            </w:r>
            <w:r>
              <w:rPr>
                <w:spacing w:val="-13"/>
                <w:sz w:val="20"/>
              </w:rPr>
              <w:t xml:space="preserve"> </w:t>
            </w:r>
            <w:r>
              <w:rPr>
                <w:sz w:val="20"/>
              </w:rPr>
              <w:t>due</w:t>
            </w:r>
            <w:r>
              <w:rPr>
                <w:spacing w:val="-11"/>
                <w:sz w:val="20"/>
              </w:rPr>
              <w:t xml:space="preserve"> </w:t>
            </w:r>
            <w:r>
              <w:rPr>
                <w:sz w:val="20"/>
              </w:rPr>
              <w:t>to potential electoral</w:t>
            </w:r>
          </w:p>
          <w:p w14:paraId="21FE7F34" w14:textId="77777777" w:rsidR="00BC5305" w:rsidRDefault="00716A09">
            <w:pPr>
              <w:pStyle w:val="TableParagraph"/>
              <w:spacing w:line="219" w:lineRule="exact"/>
              <w:ind w:left="467"/>
              <w:rPr>
                <w:sz w:val="20"/>
              </w:rPr>
            </w:pPr>
            <w:r>
              <w:rPr>
                <w:spacing w:val="-2"/>
                <w:sz w:val="20"/>
              </w:rPr>
              <w:t>violence.</w:t>
            </w:r>
          </w:p>
        </w:tc>
        <w:tc>
          <w:tcPr>
            <w:tcW w:w="1452" w:type="dxa"/>
          </w:tcPr>
          <w:p w14:paraId="3B62B260" w14:textId="77777777" w:rsidR="00BC5305" w:rsidRDefault="00716A09">
            <w:pPr>
              <w:pStyle w:val="TableParagraph"/>
              <w:spacing w:line="221" w:lineRule="exact"/>
              <w:ind w:left="108"/>
              <w:rPr>
                <w:sz w:val="20"/>
              </w:rPr>
            </w:pPr>
            <w:r>
              <w:rPr>
                <w:spacing w:val="-4"/>
                <w:sz w:val="20"/>
              </w:rPr>
              <w:t>High</w:t>
            </w:r>
          </w:p>
        </w:tc>
        <w:tc>
          <w:tcPr>
            <w:tcW w:w="1519" w:type="dxa"/>
          </w:tcPr>
          <w:p w14:paraId="5461E776" w14:textId="77777777" w:rsidR="00BC5305" w:rsidRDefault="00716A09">
            <w:pPr>
              <w:pStyle w:val="TableParagraph"/>
              <w:spacing w:line="221" w:lineRule="exact"/>
              <w:ind w:left="108"/>
              <w:rPr>
                <w:sz w:val="20"/>
              </w:rPr>
            </w:pPr>
            <w:r>
              <w:rPr>
                <w:sz w:val="20"/>
              </w:rPr>
              <w:t>Possible</w:t>
            </w:r>
            <w:r>
              <w:rPr>
                <w:spacing w:val="-9"/>
                <w:sz w:val="20"/>
              </w:rPr>
              <w:t xml:space="preserve"> </w:t>
            </w:r>
            <w:r>
              <w:rPr>
                <w:spacing w:val="-5"/>
                <w:sz w:val="20"/>
              </w:rPr>
              <w:t>(3)</w:t>
            </w:r>
          </w:p>
        </w:tc>
        <w:tc>
          <w:tcPr>
            <w:tcW w:w="1889" w:type="dxa"/>
          </w:tcPr>
          <w:p w14:paraId="4AF98ADC" w14:textId="77777777" w:rsidR="00BC5305" w:rsidRDefault="00716A09">
            <w:pPr>
              <w:pStyle w:val="TableParagraph"/>
              <w:spacing w:line="221" w:lineRule="exact"/>
              <w:ind w:left="108"/>
              <w:rPr>
                <w:sz w:val="20"/>
              </w:rPr>
            </w:pPr>
            <w:r>
              <w:rPr>
                <w:sz w:val="20"/>
              </w:rPr>
              <w:t>Extreme</w:t>
            </w:r>
            <w:r>
              <w:rPr>
                <w:spacing w:val="-5"/>
                <w:sz w:val="20"/>
              </w:rPr>
              <w:t xml:space="preserve"> (5)</w:t>
            </w:r>
          </w:p>
        </w:tc>
        <w:tc>
          <w:tcPr>
            <w:tcW w:w="3960" w:type="dxa"/>
          </w:tcPr>
          <w:p w14:paraId="6250F076" w14:textId="77777777" w:rsidR="00BC5305" w:rsidRDefault="00716A09">
            <w:pPr>
              <w:pStyle w:val="TableParagraph"/>
              <w:numPr>
                <w:ilvl w:val="0"/>
                <w:numId w:val="2"/>
              </w:numPr>
              <w:tabs>
                <w:tab w:val="left" w:pos="469"/>
                <w:tab w:val="left" w:pos="470"/>
              </w:tabs>
              <w:ind w:right="293"/>
              <w:rPr>
                <w:sz w:val="20"/>
              </w:rPr>
            </w:pPr>
            <w:r>
              <w:rPr>
                <w:sz w:val="20"/>
              </w:rPr>
              <w:t>Promotion of peace education and conflict</w:t>
            </w:r>
            <w:r>
              <w:rPr>
                <w:spacing w:val="-12"/>
                <w:sz w:val="20"/>
              </w:rPr>
              <w:t xml:space="preserve"> </w:t>
            </w:r>
            <w:r>
              <w:rPr>
                <w:sz w:val="20"/>
              </w:rPr>
              <w:t>resolution</w:t>
            </w:r>
            <w:r>
              <w:rPr>
                <w:spacing w:val="-10"/>
                <w:sz w:val="20"/>
              </w:rPr>
              <w:t xml:space="preserve"> </w:t>
            </w:r>
            <w:r>
              <w:rPr>
                <w:sz w:val="20"/>
              </w:rPr>
              <w:t>among</w:t>
            </w:r>
            <w:r>
              <w:rPr>
                <w:spacing w:val="-10"/>
                <w:sz w:val="20"/>
              </w:rPr>
              <w:t xml:space="preserve"> </w:t>
            </w:r>
            <w:r>
              <w:rPr>
                <w:sz w:val="20"/>
              </w:rPr>
              <w:t>young</w:t>
            </w:r>
            <w:r>
              <w:rPr>
                <w:spacing w:val="-10"/>
                <w:sz w:val="20"/>
              </w:rPr>
              <w:t xml:space="preserve"> </w:t>
            </w:r>
            <w:r>
              <w:rPr>
                <w:sz w:val="20"/>
              </w:rPr>
              <w:t>people</w:t>
            </w:r>
          </w:p>
        </w:tc>
        <w:tc>
          <w:tcPr>
            <w:tcW w:w="2858" w:type="dxa"/>
          </w:tcPr>
          <w:p w14:paraId="5625D733" w14:textId="77777777" w:rsidR="00BC5305" w:rsidRDefault="00716A09">
            <w:pPr>
              <w:pStyle w:val="TableParagraph"/>
              <w:ind w:left="109"/>
              <w:rPr>
                <w:sz w:val="20"/>
              </w:rPr>
            </w:pPr>
            <w:r>
              <w:rPr>
                <w:sz w:val="20"/>
              </w:rPr>
              <w:t>UNICEF/</w:t>
            </w:r>
            <w:r>
              <w:rPr>
                <w:spacing w:val="-13"/>
                <w:sz w:val="20"/>
              </w:rPr>
              <w:t xml:space="preserve"> </w:t>
            </w:r>
            <w:r>
              <w:rPr>
                <w:sz w:val="20"/>
              </w:rPr>
              <w:t>Education</w:t>
            </w:r>
            <w:r>
              <w:rPr>
                <w:spacing w:val="-12"/>
                <w:sz w:val="20"/>
              </w:rPr>
              <w:t xml:space="preserve"> </w:t>
            </w:r>
            <w:r>
              <w:rPr>
                <w:sz w:val="20"/>
              </w:rPr>
              <w:t>Section young people/</w:t>
            </w:r>
          </w:p>
          <w:p w14:paraId="04BDB4CB" w14:textId="77777777" w:rsidR="00BC5305" w:rsidRDefault="00716A09">
            <w:pPr>
              <w:pStyle w:val="TableParagraph"/>
              <w:ind w:left="109"/>
              <w:rPr>
                <w:sz w:val="20"/>
              </w:rPr>
            </w:pPr>
            <w:r>
              <w:rPr>
                <w:sz w:val="20"/>
              </w:rPr>
              <w:t>youth</w:t>
            </w:r>
            <w:r>
              <w:rPr>
                <w:spacing w:val="-1"/>
                <w:sz w:val="20"/>
              </w:rPr>
              <w:t xml:space="preserve"> </w:t>
            </w:r>
            <w:r>
              <w:rPr>
                <w:spacing w:val="-2"/>
                <w:sz w:val="20"/>
              </w:rPr>
              <w:t>ambassadors</w:t>
            </w:r>
          </w:p>
        </w:tc>
      </w:tr>
      <w:tr w:rsidR="00BC5305" w14:paraId="572DE549" w14:textId="77777777">
        <w:trPr>
          <w:trHeight w:val="1149"/>
        </w:trPr>
        <w:tc>
          <w:tcPr>
            <w:tcW w:w="14402" w:type="dxa"/>
            <w:gridSpan w:val="6"/>
          </w:tcPr>
          <w:p w14:paraId="74B9C1A9" w14:textId="77777777" w:rsidR="00BC5305" w:rsidRDefault="00716A09">
            <w:pPr>
              <w:pStyle w:val="TableParagraph"/>
              <w:spacing w:line="221" w:lineRule="exact"/>
              <w:rPr>
                <w:sz w:val="20"/>
              </w:rPr>
            </w:pPr>
            <w:r>
              <w:rPr>
                <w:b/>
                <w:spacing w:val="-2"/>
                <w:sz w:val="20"/>
              </w:rPr>
              <w:t>Assumptions</w:t>
            </w:r>
            <w:r>
              <w:rPr>
                <w:spacing w:val="-2"/>
                <w:sz w:val="20"/>
              </w:rPr>
              <w:t>:</w:t>
            </w:r>
          </w:p>
          <w:p w14:paraId="154754BA" w14:textId="77777777" w:rsidR="00BC5305" w:rsidRDefault="00716A09">
            <w:pPr>
              <w:pStyle w:val="TableParagraph"/>
              <w:numPr>
                <w:ilvl w:val="0"/>
                <w:numId w:val="1"/>
              </w:numPr>
              <w:tabs>
                <w:tab w:val="left" w:pos="828"/>
                <w:tab w:val="left" w:pos="829"/>
              </w:tabs>
              <w:spacing w:line="229" w:lineRule="exact"/>
              <w:ind w:hanging="362"/>
              <w:rPr>
                <w:sz w:val="20"/>
              </w:rPr>
            </w:pPr>
            <w:r>
              <w:rPr>
                <w:sz w:val="20"/>
              </w:rPr>
              <w:t>Continued</w:t>
            </w:r>
            <w:r>
              <w:rPr>
                <w:spacing w:val="-5"/>
                <w:sz w:val="20"/>
              </w:rPr>
              <w:t xml:space="preserve"> </w:t>
            </w:r>
            <w:r>
              <w:rPr>
                <w:sz w:val="20"/>
              </w:rPr>
              <w:t>ownership</w:t>
            </w:r>
            <w:r>
              <w:rPr>
                <w:spacing w:val="-4"/>
                <w:sz w:val="20"/>
              </w:rPr>
              <w:t xml:space="preserve"> </w:t>
            </w:r>
            <w:r>
              <w:rPr>
                <w:sz w:val="20"/>
              </w:rPr>
              <w:t>and</w:t>
            </w:r>
            <w:r>
              <w:rPr>
                <w:spacing w:val="-4"/>
                <w:sz w:val="20"/>
              </w:rPr>
              <w:t xml:space="preserve"> </w:t>
            </w:r>
            <w:r>
              <w:rPr>
                <w:sz w:val="20"/>
              </w:rPr>
              <w:t>leadership</w:t>
            </w:r>
            <w:r>
              <w:rPr>
                <w:spacing w:val="-1"/>
                <w:sz w:val="20"/>
              </w:rPr>
              <w:t xml:space="preserve"> </w:t>
            </w:r>
            <w:r>
              <w:rPr>
                <w:sz w:val="20"/>
              </w:rPr>
              <w:t>of</w:t>
            </w:r>
            <w:r>
              <w:rPr>
                <w:spacing w:val="-5"/>
                <w:sz w:val="20"/>
              </w:rPr>
              <w:t xml:space="preserve"> </w:t>
            </w:r>
            <w:r>
              <w:rPr>
                <w:sz w:val="20"/>
              </w:rPr>
              <w:t>GenU</w:t>
            </w:r>
            <w:r>
              <w:rPr>
                <w:spacing w:val="-5"/>
                <w:sz w:val="20"/>
              </w:rPr>
              <w:t xml:space="preserve"> </w:t>
            </w:r>
            <w:r>
              <w:rPr>
                <w:sz w:val="20"/>
              </w:rPr>
              <w:t>Kenya</w:t>
            </w:r>
            <w:r>
              <w:rPr>
                <w:spacing w:val="-4"/>
                <w:sz w:val="20"/>
              </w:rPr>
              <w:t xml:space="preserve"> </w:t>
            </w:r>
            <w:r>
              <w:rPr>
                <w:sz w:val="20"/>
              </w:rPr>
              <w:t>by</w:t>
            </w:r>
            <w:r>
              <w:rPr>
                <w:spacing w:val="-4"/>
                <w:sz w:val="20"/>
              </w:rPr>
              <w:t xml:space="preserve"> </w:t>
            </w:r>
            <w:r>
              <w:rPr>
                <w:sz w:val="20"/>
              </w:rPr>
              <w:t>Government</w:t>
            </w:r>
            <w:r>
              <w:rPr>
                <w:spacing w:val="-6"/>
                <w:sz w:val="20"/>
              </w:rPr>
              <w:t xml:space="preserve"> </w:t>
            </w:r>
            <w:r>
              <w:rPr>
                <w:sz w:val="20"/>
              </w:rPr>
              <w:t>of</w:t>
            </w:r>
            <w:r>
              <w:rPr>
                <w:spacing w:val="-5"/>
                <w:sz w:val="20"/>
              </w:rPr>
              <w:t xml:space="preserve"> </w:t>
            </w:r>
            <w:r>
              <w:rPr>
                <w:spacing w:val="-2"/>
                <w:sz w:val="20"/>
              </w:rPr>
              <w:t>Kenya.</w:t>
            </w:r>
          </w:p>
          <w:p w14:paraId="6C8A1F70" w14:textId="77777777" w:rsidR="00BC5305" w:rsidRDefault="00716A09">
            <w:pPr>
              <w:pStyle w:val="TableParagraph"/>
              <w:numPr>
                <w:ilvl w:val="0"/>
                <w:numId w:val="1"/>
              </w:numPr>
              <w:tabs>
                <w:tab w:val="left" w:pos="828"/>
                <w:tab w:val="left" w:pos="829"/>
              </w:tabs>
              <w:spacing w:line="229" w:lineRule="exact"/>
              <w:ind w:hanging="362"/>
              <w:rPr>
                <w:sz w:val="20"/>
              </w:rPr>
            </w:pPr>
            <w:r>
              <w:rPr>
                <w:sz w:val="20"/>
              </w:rPr>
              <w:t>Commitment</w:t>
            </w:r>
            <w:r>
              <w:rPr>
                <w:spacing w:val="-7"/>
                <w:sz w:val="20"/>
              </w:rPr>
              <w:t xml:space="preserve"> </w:t>
            </w:r>
            <w:r>
              <w:rPr>
                <w:sz w:val="20"/>
              </w:rPr>
              <w:t>of</w:t>
            </w:r>
            <w:r>
              <w:rPr>
                <w:spacing w:val="-7"/>
                <w:sz w:val="20"/>
              </w:rPr>
              <w:t xml:space="preserve"> </w:t>
            </w:r>
            <w:r>
              <w:rPr>
                <w:sz w:val="20"/>
              </w:rPr>
              <w:t>partners</w:t>
            </w:r>
            <w:r>
              <w:rPr>
                <w:spacing w:val="-7"/>
                <w:sz w:val="20"/>
              </w:rPr>
              <w:t xml:space="preserve"> </w:t>
            </w:r>
            <w:r>
              <w:rPr>
                <w:sz w:val="20"/>
              </w:rPr>
              <w:t>to</w:t>
            </w:r>
            <w:r>
              <w:rPr>
                <w:spacing w:val="-2"/>
                <w:sz w:val="20"/>
              </w:rPr>
              <w:t xml:space="preserve"> </w:t>
            </w:r>
            <w:r>
              <w:rPr>
                <w:sz w:val="20"/>
              </w:rPr>
              <w:t>corporate</w:t>
            </w:r>
            <w:r>
              <w:rPr>
                <w:spacing w:val="-6"/>
                <w:sz w:val="20"/>
              </w:rPr>
              <w:t xml:space="preserve"> </w:t>
            </w:r>
            <w:r>
              <w:rPr>
                <w:sz w:val="20"/>
              </w:rPr>
              <w:t>social</w:t>
            </w:r>
            <w:r>
              <w:rPr>
                <w:spacing w:val="-6"/>
                <w:sz w:val="20"/>
              </w:rPr>
              <w:t xml:space="preserve"> </w:t>
            </w:r>
            <w:r>
              <w:rPr>
                <w:sz w:val="20"/>
              </w:rPr>
              <w:t>responsibility</w:t>
            </w:r>
            <w:r>
              <w:rPr>
                <w:spacing w:val="-3"/>
                <w:sz w:val="20"/>
              </w:rPr>
              <w:t xml:space="preserve"> </w:t>
            </w:r>
            <w:r>
              <w:rPr>
                <w:spacing w:val="-2"/>
                <w:sz w:val="20"/>
              </w:rPr>
              <w:t>programmes.</w:t>
            </w:r>
          </w:p>
          <w:p w14:paraId="09E4EA8D" w14:textId="77777777" w:rsidR="00BC5305" w:rsidRDefault="00716A09">
            <w:pPr>
              <w:pStyle w:val="TableParagraph"/>
              <w:numPr>
                <w:ilvl w:val="0"/>
                <w:numId w:val="1"/>
              </w:numPr>
              <w:tabs>
                <w:tab w:val="left" w:pos="828"/>
                <w:tab w:val="left" w:pos="829"/>
              </w:tabs>
              <w:spacing w:before="1"/>
              <w:ind w:hanging="362"/>
              <w:rPr>
                <w:sz w:val="20"/>
              </w:rPr>
            </w:pPr>
            <w:r>
              <w:rPr>
                <w:sz w:val="20"/>
              </w:rPr>
              <w:t>Peaceful</w:t>
            </w:r>
            <w:r>
              <w:rPr>
                <w:spacing w:val="-5"/>
                <w:sz w:val="20"/>
              </w:rPr>
              <w:t xml:space="preserve"> </w:t>
            </w:r>
            <w:r>
              <w:rPr>
                <w:sz w:val="20"/>
              </w:rPr>
              <w:t>transition</w:t>
            </w:r>
            <w:r>
              <w:rPr>
                <w:spacing w:val="-4"/>
                <w:sz w:val="20"/>
              </w:rPr>
              <w:t xml:space="preserve"> </w:t>
            </w:r>
            <w:r>
              <w:rPr>
                <w:sz w:val="20"/>
              </w:rPr>
              <w:t>of</w:t>
            </w:r>
            <w:r>
              <w:rPr>
                <w:spacing w:val="-7"/>
                <w:sz w:val="20"/>
              </w:rPr>
              <w:t xml:space="preserve"> </w:t>
            </w:r>
            <w:r>
              <w:rPr>
                <w:spacing w:val="-2"/>
                <w:sz w:val="20"/>
              </w:rPr>
              <w:t>power.</w:t>
            </w:r>
          </w:p>
          <w:p w14:paraId="2E06D534" w14:textId="77777777" w:rsidR="00BC5305" w:rsidRDefault="00716A09">
            <w:pPr>
              <w:pStyle w:val="TableParagraph"/>
              <w:numPr>
                <w:ilvl w:val="0"/>
                <w:numId w:val="1"/>
              </w:numPr>
              <w:tabs>
                <w:tab w:val="left" w:pos="828"/>
                <w:tab w:val="left" w:pos="829"/>
              </w:tabs>
              <w:spacing w:line="219" w:lineRule="exact"/>
              <w:ind w:hanging="362"/>
              <w:rPr>
                <w:sz w:val="20"/>
              </w:rPr>
            </w:pPr>
            <w:r>
              <w:rPr>
                <w:sz w:val="20"/>
              </w:rPr>
              <w:t>Global</w:t>
            </w:r>
            <w:r>
              <w:rPr>
                <w:spacing w:val="-5"/>
                <w:sz w:val="20"/>
              </w:rPr>
              <w:t xml:space="preserve"> </w:t>
            </w:r>
            <w:r>
              <w:rPr>
                <w:sz w:val="20"/>
              </w:rPr>
              <w:t>memoranda</w:t>
            </w:r>
            <w:r>
              <w:rPr>
                <w:spacing w:val="-5"/>
                <w:sz w:val="20"/>
              </w:rPr>
              <w:t xml:space="preserve"> </w:t>
            </w:r>
            <w:r>
              <w:rPr>
                <w:sz w:val="20"/>
              </w:rPr>
              <w:t>of</w:t>
            </w:r>
            <w:r>
              <w:rPr>
                <w:spacing w:val="-5"/>
                <w:sz w:val="20"/>
              </w:rPr>
              <w:t xml:space="preserve"> </w:t>
            </w:r>
            <w:r>
              <w:rPr>
                <w:sz w:val="20"/>
              </w:rPr>
              <w:t>understanding</w:t>
            </w:r>
            <w:r>
              <w:rPr>
                <w:spacing w:val="-1"/>
                <w:sz w:val="20"/>
              </w:rPr>
              <w:t xml:space="preserve"> </w:t>
            </w:r>
            <w:r>
              <w:rPr>
                <w:sz w:val="20"/>
              </w:rPr>
              <w:t>with</w:t>
            </w:r>
            <w:r>
              <w:rPr>
                <w:spacing w:val="-5"/>
                <w:sz w:val="20"/>
              </w:rPr>
              <w:t xml:space="preserve"> </w:t>
            </w:r>
            <w:r>
              <w:rPr>
                <w:sz w:val="20"/>
              </w:rPr>
              <w:t>mobile</w:t>
            </w:r>
            <w:r>
              <w:rPr>
                <w:spacing w:val="-5"/>
                <w:sz w:val="20"/>
              </w:rPr>
              <w:t xml:space="preserve"> </w:t>
            </w:r>
            <w:r>
              <w:rPr>
                <w:sz w:val="20"/>
              </w:rPr>
              <w:t>network</w:t>
            </w:r>
            <w:r>
              <w:rPr>
                <w:spacing w:val="-4"/>
                <w:sz w:val="20"/>
              </w:rPr>
              <w:t xml:space="preserve"> </w:t>
            </w:r>
            <w:r>
              <w:rPr>
                <w:sz w:val="20"/>
              </w:rPr>
              <w:t>operators</w:t>
            </w:r>
            <w:r>
              <w:rPr>
                <w:spacing w:val="-3"/>
                <w:sz w:val="20"/>
              </w:rPr>
              <w:t xml:space="preserve"> </w:t>
            </w:r>
            <w:r>
              <w:rPr>
                <w:sz w:val="20"/>
              </w:rPr>
              <w:t>are</w:t>
            </w:r>
            <w:r>
              <w:rPr>
                <w:spacing w:val="-5"/>
                <w:sz w:val="20"/>
              </w:rPr>
              <w:t xml:space="preserve"> </w:t>
            </w:r>
            <w:r>
              <w:rPr>
                <w:sz w:val="20"/>
              </w:rPr>
              <w:t>adapted</w:t>
            </w:r>
            <w:r>
              <w:rPr>
                <w:spacing w:val="-4"/>
                <w:sz w:val="20"/>
              </w:rPr>
              <w:t xml:space="preserve"> </w:t>
            </w:r>
            <w:r>
              <w:rPr>
                <w:sz w:val="20"/>
              </w:rPr>
              <w:t>at</w:t>
            </w:r>
            <w:r>
              <w:rPr>
                <w:spacing w:val="-6"/>
                <w:sz w:val="20"/>
              </w:rPr>
              <w:t xml:space="preserve"> </w:t>
            </w:r>
            <w:r>
              <w:rPr>
                <w:sz w:val="20"/>
              </w:rPr>
              <w:t>national</w:t>
            </w:r>
            <w:r>
              <w:rPr>
                <w:spacing w:val="-6"/>
                <w:sz w:val="20"/>
              </w:rPr>
              <w:t xml:space="preserve"> </w:t>
            </w:r>
            <w:r>
              <w:rPr>
                <w:sz w:val="20"/>
              </w:rPr>
              <w:t>level</w:t>
            </w:r>
            <w:r>
              <w:rPr>
                <w:spacing w:val="-4"/>
                <w:sz w:val="20"/>
              </w:rPr>
              <w:t xml:space="preserve"> </w:t>
            </w:r>
            <w:r>
              <w:rPr>
                <w:sz w:val="20"/>
              </w:rPr>
              <w:t>to</w:t>
            </w:r>
            <w:r>
              <w:rPr>
                <w:spacing w:val="-4"/>
                <w:sz w:val="20"/>
              </w:rPr>
              <w:t xml:space="preserve"> </w:t>
            </w:r>
            <w:r>
              <w:rPr>
                <w:sz w:val="20"/>
              </w:rPr>
              <w:t>enhance</w:t>
            </w:r>
            <w:r>
              <w:rPr>
                <w:spacing w:val="-5"/>
                <w:sz w:val="20"/>
              </w:rPr>
              <w:t xml:space="preserve"> </w:t>
            </w:r>
            <w:r>
              <w:rPr>
                <w:spacing w:val="-2"/>
                <w:sz w:val="20"/>
              </w:rPr>
              <w:t>access.</w:t>
            </w:r>
          </w:p>
        </w:tc>
      </w:tr>
    </w:tbl>
    <w:p w14:paraId="16C2009B" w14:textId="77777777" w:rsidR="00BC5305" w:rsidRDefault="00BC5305">
      <w:pPr>
        <w:spacing w:line="219" w:lineRule="exact"/>
        <w:rPr>
          <w:sz w:val="20"/>
        </w:rPr>
        <w:sectPr w:rsidR="00BC5305">
          <w:type w:val="continuous"/>
          <w:pgSz w:w="16840" w:h="11910" w:orient="landscape"/>
          <w:pgMar w:top="1440" w:right="1500" w:bottom="1200" w:left="700" w:header="523" w:footer="622" w:gutter="0"/>
          <w:cols w:space="720"/>
        </w:sectPr>
      </w:pPr>
    </w:p>
    <w:p w14:paraId="2B9E010B" w14:textId="2C190CB1" w:rsidR="00BC5305" w:rsidRPr="000609FA" w:rsidRDefault="00BC5305" w:rsidP="000609FA">
      <w:pPr>
        <w:tabs>
          <w:tab w:val="left" w:pos="1460"/>
          <w:tab w:val="left" w:pos="1461"/>
        </w:tabs>
        <w:rPr>
          <w:b/>
        </w:rPr>
      </w:pPr>
    </w:p>
    <w:sectPr w:rsidR="00BC5305" w:rsidRPr="000609FA">
      <w:pgSz w:w="16840" w:h="11910" w:orient="landscape"/>
      <w:pgMar w:top="1440" w:right="1500" w:bottom="1200" w:left="700" w:header="523"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45C8" w14:textId="77777777" w:rsidR="00365317" w:rsidRDefault="00365317">
      <w:r>
        <w:separator/>
      </w:r>
    </w:p>
  </w:endnote>
  <w:endnote w:type="continuationSeparator" w:id="0">
    <w:p w14:paraId="3B3846AB" w14:textId="77777777" w:rsidR="00365317" w:rsidRDefault="00365317">
      <w:r>
        <w:continuationSeparator/>
      </w:r>
    </w:p>
  </w:endnote>
  <w:endnote w:type="continuationNotice" w:id="1">
    <w:p w14:paraId="744C0B09" w14:textId="77777777" w:rsidR="00365317" w:rsidRDefault="00365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0B54" w14:textId="77777777" w:rsidR="00BC5305" w:rsidRDefault="00365317">
    <w:pPr>
      <w:pStyle w:val="BodyText"/>
      <w:spacing w:line="14" w:lineRule="auto"/>
      <w:rPr>
        <w:sz w:val="20"/>
      </w:rPr>
    </w:pPr>
    <w:r>
      <w:pict w14:anchorId="62059073">
        <v:shapetype id="_x0000_t202" coordsize="21600,21600" o:spt="202" path="m,l,21600r21600,l21600,xe">
          <v:stroke joinstyle="miter"/>
          <v:path gradientshapeok="t" o:connecttype="rect"/>
        </v:shapetype>
        <v:shape id="docshape1" o:spid="_x0000_s2065" type="#_x0000_t202" style="position:absolute;margin-left:515.5pt;margin-top:794.5pt;width:12pt;height:13.05pt;z-index:-251665408;mso-position-horizontal-relative:page;mso-position-vertical-relative:page" filled="f" stroked="f">
          <v:textbox inset="0,0,0,0">
            <w:txbxContent>
              <w:p w14:paraId="23D0E765" w14:textId="77777777" w:rsidR="00BC5305" w:rsidRDefault="00716A09">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2E22" w14:textId="77777777" w:rsidR="00BC5305" w:rsidRDefault="00365317">
    <w:pPr>
      <w:pStyle w:val="BodyText"/>
      <w:spacing w:line="14" w:lineRule="auto"/>
      <w:rPr>
        <w:sz w:val="20"/>
      </w:rPr>
    </w:pPr>
    <w:r>
      <w:pict w14:anchorId="1EDF61DA">
        <v:shapetype id="_x0000_t202" coordsize="21600,21600" o:spt="202" path="m,l,21600r21600,l21600,xe">
          <v:stroke joinstyle="miter"/>
          <v:path gradientshapeok="t" o:connecttype="rect"/>
        </v:shapetype>
        <v:shape id="docshape35" o:spid="_x0000_s2055" type="#_x0000_t202" style="position:absolute;margin-left:510.6pt;margin-top:780.7pt;width:17.1pt;height:13.05pt;z-index:-251656192;mso-position-horizontal-relative:page;mso-position-vertical-relative:page" filled="f" stroked="f">
          <v:textbox inset="0,0,0,0">
            <w:txbxContent>
              <w:p w14:paraId="15433C0F"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13</w:t>
                </w:r>
                <w:r>
                  <w:rPr>
                    <w:spacing w:val="-5"/>
                    <w:sz w:val="2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4855" w14:textId="77777777" w:rsidR="00BC5305" w:rsidRDefault="00365317">
    <w:pPr>
      <w:pStyle w:val="BodyText"/>
      <w:spacing w:line="14" w:lineRule="auto"/>
      <w:rPr>
        <w:sz w:val="20"/>
      </w:rPr>
    </w:pPr>
    <w:r>
      <w:pict w14:anchorId="7AB9B3F2">
        <v:shapetype id="_x0000_t202" coordsize="21600,21600" o:spt="202" path="m,l,21600r21600,l21600,xe">
          <v:stroke joinstyle="miter"/>
          <v:path gradientshapeok="t" o:connecttype="rect"/>
        </v:shapetype>
        <v:shape id="docshape37" o:spid="_x0000_s2054" type="#_x0000_t202" style="position:absolute;margin-left:510.6pt;margin-top:780.7pt;width:17.1pt;height:13.05pt;z-index:-251655168;mso-position-horizontal-relative:page;mso-position-vertical-relative:page" filled="f" stroked="f">
          <v:textbox inset="0,0,0,0">
            <w:txbxContent>
              <w:p w14:paraId="3F41AB8C"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03AA" w14:textId="77777777" w:rsidR="00BC5305" w:rsidRDefault="00365317">
    <w:pPr>
      <w:pStyle w:val="BodyText"/>
      <w:spacing w:line="14" w:lineRule="auto"/>
      <w:rPr>
        <w:sz w:val="20"/>
      </w:rPr>
    </w:pPr>
    <w:r>
      <w:pict w14:anchorId="41393D41">
        <v:shapetype id="_x0000_t202" coordsize="21600,21600" o:spt="202" path="m,l,21600r21600,l21600,xe">
          <v:stroke joinstyle="miter"/>
          <v:path gradientshapeok="t" o:connecttype="rect"/>
        </v:shapetype>
        <v:shape id="docshape38" o:spid="_x0000_s2053" type="#_x0000_t202" style="position:absolute;margin-left:510.6pt;margin-top:780.7pt;width:17.1pt;height:13.05pt;z-index:-251654144;mso-position-horizontal-relative:page;mso-position-vertical-relative:page" filled="f" stroked="f">
          <v:textbox style="mso-next-textbox:#docshape38" inset="0,0,0,0">
            <w:txbxContent>
              <w:p w14:paraId="3741E57E"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15</w:t>
                </w:r>
                <w:r>
                  <w:rPr>
                    <w:spacing w:val="-5"/>
                    <w:sz w:val="20"/>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B27E" w14:textId="77777777" w:rsidR="00BC5305" w:rsidRDefault="00365317">
    <w:pPr>
      <w:pStyle w:val="BodyText"/>
      <w:spacing w:line="14" w:lineRule="auto"/>
      <w:rPr>
        <w:sz w:val="20"/>
      </w:rPr>
    </w:pPr>
    <w:r>
      <w:pict w14:anchorId="4BEFC7A5">
        <v:shapetype id="_x0000_t202" coordsize="21600,21600" o:spt="202" path="m,l,21600r21600,l21600,xe">
          <v:stroke joinstyle="miter"/>
          <v:path gradientshapeok="t" o:connecttype="rect"/>
        </v:shapetype>
        <v:shape id="docshape40" o:spid="_x0000_s2052" type="#_x0000_t202" style="position:absolute;margin-left:510.6pt;margin-top:780.7pt;width:17.1pt;height:13.05pt;z-index:-251653120;mso-position-horizontal-relative:page;mso-position-vertical-relative:page" filled="f" stroked="f">
          <v:textbox inset="0,0,0,0">
            <w:txbxContent>
              <w:p w14:paraId="0E43DFD5"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16</w:t>
                </w:r>
                <w:r>
                  <w:rPr>
                    <w:spacing w:val="-5"/>
                    <w:sz w:val="20"/>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8257" w14:textId="77777777" w:rsidR="00BC5305" w:rsidRDefault="00365317">
    <w:pPr>
      <w:pStyle w:val="BodyText"/>
      <w:spacing w:line="14" w:lineRule="auto"/>
      <w:rPr>
        <w:sz w:val="20"/>
      </w:rPr>
    </w:pPr>
    <w:r>
      <w:pict w14:anchorId="48CAE766">
        <v:shapetype id="_x0000_t202" coordsize="21600,21600" o:spt="202" path="m,l,21600r21600,l21600,xe">
          <v:stroke joinstyle="miter"/>
          <v:path gradientshapeok="t" o:connecttype="rect"/>
        </v:shapetype>
        <v:shape id="docshape41" o:spid="_x0000_s2051" type="#_x0000_t202" style="position:absolute;margin-left:510.6pt;margin-top:780.7pt;width:17.1pt;height:13.05pt;z-index:-251652096;mso-position-horizontal-relative:page;mso-position-vertical-relative:page" filled="f" stroked="f">
          <v:textbox style="mso-next-textbox:#docshape41" inset="0,0,0,0">
            <w:txbxContent>
              <w:p w14:paraId="4B11913A"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17</w:t>
                </w:r>
                <w:r>
                  <w:rPr>
                    <w:spacing w:val="-5"/>
                    <w:sz w:val="20"/>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26E2" w14:textId="77777777" w:rsidR="00BC5305" w:rsidRDefault="00365317">
    <w:pPr>
      <w:pStyle w:val="BodyText"/>
      <w:spacing w:line="14" w:lineRule="auto"/>
      <w:rPr>
        <w:sz w:val="20"/>
      </w:rPr>
    </w:pPr>
    <w:r>
      <w:pict w14:anchorId="2B1C0175">
        <v:shapetype id="_x0000_t202" coordsize="21600,21600" o:spt="202" path="m,l,21600r21600,l21600,xe">
          <v:stroke joinstyle="miter"/>
          <v:path gradientshapeok="t" o:connecttype="rect"/>
        </v:shapetype>
        <v:shape id="docshape43" o:spid="_x0000_s2050" type="#_x0000_t202" style="position:absolute;margin-left:510.6pt;margin-top:780.7pt;width:17.1pt;height:13.05pt;z-index:-251651072;mso-position-horizontal-relative:page;mso-position-vertical-relative:page" filled="f" stroked="f">
          <v:textbox inset="0,0,0,0">
            <w:txbxContent>
              <w:p w14:paraId="3F5ED466"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18</w:t>
                </w:r>
                <w:r>
                  <w:rPr>
                    <w:spacing w:val="-5"/>
                    <w:sz w:val="20"/>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B3E7" w14:textId="77777777" w:rsidR="00BC5305" w:rsidRDefault="00365317">
    <w:pPr>
      <w:pStyle w:val="BodyText"/>
      <w:spacing w:line="14" w:lineRule="auto"/>
      <w:rPr>
        <w:sz w:val="20"/>
      </w:rPr>
    </w:pPr>
    <w:r>
      <w:pict w14:anchorId="24D7677E">
        <v:shapetype id="_x0000_t202" coordsize="21600,21600" o:spt="202" path="m,l,21600r21600,l21600,xe">
          <v:stroke joinstyle="miter"/>
          <v:path gradientshapeok="t" o:connecttype="rect"/>
        </v:shapetype>
        <v:shape id="docshape44" o:spid="_x0000_s2049" type="#_x0000_t202" style="position:absolute;margin-left:757.05pt;margin-top:533.35pt;width:17.1pt;height:13.05pt;z-index:-251650048;mso-position-horizontal-relative:page;mso-position-vertical-relative:page" filled="f" stroked="f">
          <v:textbox inset="0,0,0,0">
            <w:txbxContent>
              <w:p w14:paraId="1154F1E7"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9B2A" w14:textId="77777777" w:rsidR="00BC5305" w:rsidRDefault="00365317">
    <w:pPr>
      <w:pStyle w:val="BodyText"/>
      <w:spacing w:line="14" w:lineRule="auto"/>
      <w:rPr>
        <w:sz w:val="20"/>
      </w:rPr>
    </w:pPr>
    <w:r>
      <w:pict w14:anchorId="0A8384F1">
        <v:shapetype id="_x0000_t202" coordsize="21600,21600" o:spt="202" path="m,l,21600r21600,l21600,xe">
          <v:stroke joinstyle="miter"/>
          <v:path gradientshapeok="t" o:connecttype="rect"/>
        </v:shapetype>
        <v:shape id="docshape19" o:spid="_x0000_s2064" type="#_x0000_t202" style="position:absolute;margin-left:510.6pt;margin-top:780.7pt;width:17.1pt;height:13.05pt;z-index:-251664384;mso-position-horizontal-relative:page;mso-position-vertical-relative:page" filled="f" stroked="f">
          <v:textbox inset="0,0,0,0">
            <w:txbxContent>
              <w:p w14:paraId="4B336162"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EBA5" w14:textId="77777777" w:rsidR="00BC5305" w:rsidRDefault="00365317">
    <w:pPr>
      <w:pStyle w:val="BodyText"/>
      <w:spacing w:line="14" w:lineRule="auto"/>
      <w:rPr>
        <w:sz w:val="20"/>
      </w:rPr>
    </w:pPr>
    <w:r>
      <w:pict w14:anchorId="728FBA02">
        <v:shapetype id="_x0000_t202" coordsize="21600,21600" o:spt="202" path="m,l,21600r21600,l21600,xe">
          <v:stroke joinstyle="miter"/>
          <v:path gradientshapeok="t" o:connecttype="rect"/>
        </v:shapetype>
        <v:shape id="docshape20" o:spid="_x0000_s2063" type="#_x0000_t202" style="position:absolute;margin-left:515.5pt;margin-top:780.7pt;width:12pt;height:13.05pt;z-index:-251663360;mso-position-horizontal-relative:page;mso-position-vertical-relative:page" filled="f" stroked="f">
          <v:textbox inset="0,0,0,0">
            <w:txbxContent>
              <w:p w14:paraId="653779E6" w14:textId="77777777" w:rsidR="00BC5305" w:rsidRDefault="00716A09">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5</w:t>
                </w:r>
                <w:r>
                  <w:rPr>
                    <w:w w:val="99"/>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12A6" w14:textId="77777777" w:rsidR="00BC5305" w:rsidRDefault="00365317">
    <w:pPr>
      <w:pStyle w:val="BodyText"/>
      <w:spacing w:line="14" w:lineRule="auto"/>
      <w:rPr>
        <w:sz w:val="20"/>
      </w:rPr>
    </w:pPr>
    <w:r>
      <w:pict w14:anchorId="0EDFE23B">
        <v:shapetype id="_x0000_t202" coordsize="21600,21600" o:spt="202" path="m,l,21600r21600,l21600,xe">
          <v:stroke joinstyle="miter"/>
          <v:path gradientshapeok="t" o:connecttype="rect"/>
        </v:shapetype>
        <v:shape id="docshape22" o:spid="_x0000_s2062" type="#_x0000_t202" style="position:absolute;margin-left:515.5pt;margin-top:780.7pt;width:12pt;height:13.05pt;z-index:-251662336;mso-position-horizontal-relative:page;mso-position-vertical-relative:page" filled="f" stroked="f">
          <v:textbox inset="0,0,0,0">
            <w:txbxContent>
              <w:p w14:paraId="3931D474" w14:textId="77777777" w:rsidR="00BC5305" w:rsidRDefault="00716A09">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6</w:t>
                </w:r>
                <w:r>
                  <w:rPr>
                    <w:w w:val="99"/>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247" w14:textId="77777777" w:rsidR="00BC5305" w:rsidRDefault="00365317">
    <w:pPr>
      <w:pStyle w:val="BodyText"/>
      <w:spacing w:line="14" w:lineRule="auto"/>
      <w:rPr>
        <w:sz w:val="20"/>
      </w:rPr>
    </w:pPr>
    <w:r>
      <w:pict w14:anchorId="3DF69C85">
        <v:shapetype id="_x0000_t202" coordsize="21600,21600" o:spt="202" path="m,l,21600r21600,l21600,xe">
          <v:stroke joinstyle="miter"/>
          <v:path gradientshapeok="t" o:connecttype="rect"/>
        </v:shapetype>
        <v:shape id="docshape24" o:spid="_x0000_s2061" type="#_x0000_t202" style="position:absolute;margin-left:515.5pt;margin-top:780.7pt;width:12pt;height:13.05pt;z-index:-251661312;mso-position-horizontal-relative:page;mso-position-vertical-relative:page" filled="f" stroked="f">
          <v:textbox inset="0,0,0,0">
            <w:txbxContent>
              <w:p w14:paraId="4EBBBB8E" w14:textId="77777777" w:rsidR="00BC5305" w:rsidRDefault="00716A09">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7</w:t>
                </w:r>
                <w:r>
                  <w:rPr>
                    <w:w w:val="99"/>
                    <w:sz w:val="2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6557" w14:textId="77777777" w:rsidR="00BC5305" w:rsidRDefault="00365317">
    <w:pPr>
      <w:pStyle w:val="BodyText"/>
      <w:spacing w:line="14" w:lineRule="auto"/>
      <w:rPr>
        <w:sz w:val="20"/>
      </w:rPr>
    </w:pPr>
    <w:r>
      <w:pict w14:anchorId="38DF5ECD">
        <v:shapetype id="_x0000_t202" coordsize="21600,21600" o:spt="202" path="m,l,21600r21600,l21600,xe">
          <v:stroke joinstyle="miter"/>
          <v:path gradientshapeok="t" o:connecttype="rect"/>
        </v:shapetype>
        <v:shape id="docshape26" o:spid="_x0000_s2060" type="#_x0000_t202" style="position:absolute;margin-left:515.5pt;margin-top:780.7pt;width:12pt;height:13.05pt;z-index:-251660288;mso-position-horizontal-relative:page;mso-position-vertical-relative:page" filled="f" stroked="f">
          <v:textbox inset="0,0,0,0">
            <w:txbxContent>
              <w:p w14:paraId="7720144B" w14:textId="77777777" w:rsidR="00BC5305" w:rsidRDefault="00716A09">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8</w:t>
                </w:r>
                <w:r>
                  <w:rPr>
                    <w:w w:val="99"/>
                    <w:sz w:val="2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4A1F" w14:textId="77777777" w:rsidR="00BC5305" w:rsidRDefault="00365317">
    <w:pPr>
      <w:pStyle w:val="BodyText"/>
      <w:spacing w:line="14" w:lineRule="auto"/>
      <w:rPr>
        <w:sz w:val="20"/>
      </w:rPr>
    </w:pPr>
    <w:r>
      <w:pict w14:anchorId="6C44B90F">
        <v:shapetype id="_x0000_t202" coordsize="21600,21600" o:spt="202" path="m,l,21600r21600,l21600,xe">
          <v:stroke joinstyle="miter"/>
          <v:path gradientshapeok="t" o:connecttype="rect"/>
        </v:shapetype>
        <v:shape id="docshape28" o:spid="_x0000_s2059" type="#_x0000_t202" style="position:absolute;margin-left:515.5pt;margin-top:780.7pt;width:12pt;height:13.05pt;z-index:-251659264;mso-position-horizontal-relative:page;mso-position-vertical-relative:page" filled="f" stroked="f">
          <v:textbox inset="0,0,0,0">
            <w:txbxContent>
              <w:p w14:paraId="2C27EA65" w14:textId="77777777" w:rsidR="00BC5305" w:rsidRDefault="00716A09">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9</w:t>
                </w:r>
                <w:r>
                  <w:rPr>
                    <w:w w:val="99"/>
                    <w:sz w:val="20"/>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DF6D" w14:textId="77777777" w:rsidR="00BC5305" w:rsidRDefault="00365317">
    <w:pPr>
      <w:pStyle w:val="BodyText"/>
      <w:spacing w:line="14" w:lineRule="auto"/>
      <w:rPr>
        <w:sz w:val="20"/>
      </w:rPr>
    </w:pPr>
    <w:r>
      <w:pict w14:anchorId="764C7697">
        <v:shapetype id="_x0000_t202" coordsize="21600,21600" o:spt="202" path="m,l,21600r21600,l21600,xe">
          <v:stroke joinstyle="miter"/>
          <v:path gradientshapeok="t" o:connecttype="rect"/>
        </v:shapetype>
        <v:shape id="docshape31" o:spid="_x0000_s2057" type="#_x0000_t202" style="position:absolute;margin-left:510.6pt;margin-top:780.7pt;width:17.1pt;height:13.05pt;z-index:-251658240;mso-position-horizontal-relative:page;mso-position-vertical-relative:page" filled="f" stroked="f">
          <v:textbox inset="0,0,0,0">
            <w:txbxContent>
              <w:p w14:paraId="72CEB293"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2E18" w14:textId="77777777" w:rsidR="00BC5305" w:rsidRDefault="00365317">
    <w:pPr>
      <w:pStyle w:val="BodyText"/>
      <w:spacing w:line="14" w:lineRule="auto"/>
      <w:rPr>
        <w:sz w:val="20"/>
      </w:rPr>
    </w:pPr>
    <w:r>
      <w:pict w14:anchorId="6E6E7730">
        <v:shapetype id="_x0000_t202" coordsize="21600,21600" o:spt="202" path="m,l,21600r21600,l21600,xe">
          <v:stroke joinstyle="miter"/>
          <v:path gradientshapeok="t" o:connecttype="rect"/>
        </v:shapetype>
        <v:shape id="docshape33" o:spid="_x0000_s2056" type="#_x0000_t202" style="position:absolute;margin-left:510.6pt;margin-top:780.7pt;width:17.1pt;height:13.05pt;z-index:-251657216;mso-position-horizontal-relative:page;mso-position-vertical-relative:page" filled="f" stroked="f">
          <v:textbox style="mso-next-textbox:#docshape33" inset="0,0,0,0">
            <w:txbxContent>
              <w:p w14:paraId="365070FC" w14:textId="77777777" w:rsidR="00BC5305" w:rsidRDefault="00716A0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EFE4" w14:textId="77777777" w:rsidR="00365317" w:rsidRDefault="00365317">
      <w:r>
        <w:separator/>
      </w:r>
    </w:p>
  </w:footnote>
  <w:footnote w:type="continuationSeparator" w:id="0">
    <w:p w14:paraId="229D4136" w14:textId="77777777" w:rsidR="00365317" w:rsidRDefault="00365317">
      <w:r>
        <w:continuationSeparator/>
      </w:r>
    </w:p>
  </w:footnote>
  <w:footnote w:type="continuationNotice" w:id="1">
    <w:p w14:paraId="51BB9E46" w14:textId="77777777" w:rsidR="00365317" w:rsidRDefault="00365317"/>
  </w:footnote>
  <w:footnote w:id="2">
    <w:p w14:paraId="6273A0C8" w14:textId="77777777" w:rsidR="00DD73FE" w:rsidRDefault="00DD73FE" w:rsidP="00DD73FE">
      <w:pPr>
        <w:pStyle w:val="FootnoteText"/>
      </w:pPr>
      <w:r>
        <w:rPr>
          <w:rStyle w:val="FootnoteReference"/>
        </w:rPr>
        <w:footnoteRef/>
      </w:r>
      <w:r>
        <w:t xml:space="preserve"> The MPTF Office Project Reference Number is the same number as the one on the Notification message. It is also referred to </w:t>
      </w:r>
      <w:proofErr w:type="gramStart"/>
      <w:r>
        <w:t>as  “</w:t>
      </w:r>
      <w:proofErr w:type="gramEnd"/>
      <w:r>
        <w:t xml:space="preserve">Project ID” on the project’s factsheet page the </w:t>
      </w:r>
      <w:hyperlink r:id="rId1" w:history="1">
        <w:r w:rsidRPr="00F80443">
          <w:rPr>
            <w:rStyle w:val="Hyperlink"/>
          </w:rPr>
          <w:t>MPTF Office GATEWAY</w:t>
        </w:r>
      </w:hyperlink>
    </w:p>
  </w:footnote>
  <w:footnote w:id="3">
    <w:p w14:paraId="2846FF3C" w14:textId="5443C230" w:rsidR="005B6C95" w:rsidRDefault="005B6C95">
      <w:pPr>
        <w:pStyle w:val="FootnoteText"/>
      </w:pPr>
      <w:r>
        <w:rPr>
          <w:rStyle w:val="FootnoteReference"/>
        </w:rPr>
        <w:footnoteRef/>
      </w:r>
      <w:r>
        <w:t xml:space="preserve"> 50% excellent and 16.7% outstanding</w:t>
      </w:r>
    </w:p>
  </w:footnote>
  <w:footnote w:id="4">
    <w:p w14:paraId="0B7BB8B5" w14:textId="2E51D86E" w:rsidR="004B44E4" w:rsidRDefault="004B44E4">
      <w:pPr>
        <w:pStyle w:val="FootnoteText"/>
      </w:pPr>
      <w:r>
        <w:rPr>
          <w:rStyle w:val="FootnoteReference"/>
        </w:rPr>
        <w:footnoteRef/>
      </w:r>
      <w:r>
        <w:t xml:space="preserve"> Number of direct and indirect jobs created from GenU programs</w:t>
      </w:r>
    </w:p>
  </w:footnote>
  <w:footnote w:id="5">
    <w:p w14:paraId="00D1D5D6" w14:textId="13639F27" w:rsidR="00441AFB" w:rsidRDefault="00441AFB">
      <w:pPr>
        <w:pStyle w:val="FootnoteText"/>
      </w:pPr>
      <w:r>
        <w:rPr>
          <w:rStyle w:val="FootnoteReference"/>
        </w:rPr>
        <w:footnoteRef/>
      </w:r>
      <w:r>
        <w:t xml:space="preserve"> 3</w:t>
      </w:r>
      <w:r w:rsidR="005C5AB6">
        <w:t>8</w:t>
      </w:r>
      <w:r>
        <w:t>7 took part in the imaGen</w:t>
      </w:r>
      <w:r w:rsidR="002E6FFD">
        <w:t xml:space="preserve"> ventures</w:t>
      </w:r>
      <w:r>
        <w:t xml:space="preserve"> bootcamp and </w:t>
      </w:r>
      <w:r w:rsidR="005C5AB6">
        <w:t>5,085 in mentorship sessions</w:t>
      </w:r>
      <w:r w:rsidR="002E6FFD">
        <w:t xml:space="preserve"> for leaders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3DF" w14:textId="77777777" w:rsidR="00BC5305" w:rsidRDefault="00716A09">
    <w:pPr>
      <w:pStyle w:val="BodyText"/>
      <w:spacing w:line="14" w:lineRule="auto"/>
      <w:rPr>
        <w:sz w:val="20"/>
      </w:rPr>
    </w:pPr>
    <w:r>
      <w:rPr>
        <w:noProof/>
      </w:rPr>
      <w:drawing>
        <wp:anchor distT="0" distB="0" distL="0" distR="0" simplePos="0" relativeHeight="251650048" behindDoc="1" locked="0" layoutInCell="1" allowOverlap="1" wp14:anchorId="2B37D621" wp14:editId="181E6B42">
          <wp:simplePos x="0" y="0"/>
          <wp:positionH relativeFrom="page">
            <wp:posOffset>275098</wp:posOffset>
          </wp:positionH>
          <wp:positionV relativeFrom="page">
            <wp:posOffset>325263</wp:posOffset>
          </wp:positionV>
          <wp:extent cx="582786" cy="5827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2786" cy="582786"/>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A667" w14:textId="77777777" w:rsidR="00BC5305" w:rsidRDefault="00BC530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1BC" w14:textId="77777777" w:rsidR="00BC5305" w:rsidRDefault="00BC5305">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C8B8" w14:textId="77777777" w:rsidR="00BC5305" w:rsidRDefault="00BC530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EF5B" w14:textId="77777777" w:rsidR="00BC5305" w:rsidRDefault="00BC5305">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83D8" w14:textId="77777777" w:rsidR="00BC5305" w:rsidRDefault="00BC5305">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2991" w14:textId="77777777" w:rsidR="00BC5305" w:rsidRDefault="00BC5305">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72FA" w14:textId="77777777" w:rsidR="00BC5305" w:rsidRDefault="00716A09">
    <w:pPr>
      <w:pStyle w:val="BodyText"/>
      <w:spacing w:line="14" w:lineRule="auto"/>
      <w:rPr>
        <w:sz w:val="20"/>
      </w:rPr>
    </w:pPr>
    <w:r>
      <w:rPr>
        <w:noProof/>
      </w:rPr>
      <w:drawing>
        <wp:anchor distT="0" distB="0" distL="0" distR="0" simplePos="0" relativeHeight="251649024" behindDoc="1" locked="0" layoutInCell="1" allowOverlap="1" wp14:anchorId="6C70B154" wp14:editId="3A4FDCD3">
          <wp:simplePos x="0" y="0"/>
          <wp:positionH relativeFrom="page">
            <wp:posOffset>276368</wp:posOffset>
          </wp:positionH>
          <wp:positionV relativeFrom="page">
            <wp:posOffset>332249</wp:posOffset>
          </wp:positionV>
          <wp:extent cx="582786" cy="58278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582786" cy="5827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4C71" w14:textId="77777777" w:rsidR="00BC5305" w:rsidRDefault="00BC530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582" w14:textId="77777777" w:rsidR="00BC5305" w:rsidRDefault="00BC530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244C" w14:textId="77777777" w:rsidR="00BC5305" w:rsidRDefault="00BC530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008F" w14:textId="77777777" w:rsidR="00BC5305" w:rsidRDefault="00BC530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B48" w14:textId="77777777" w:rsidR="00BC5305" w:rsidRDefault="00BC530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7000" w14:textId="77777777" w:rsidR="00BC5305" w:rsidRDefault="00BC530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700A" w14:textId="77777777" w:rsidR="00BC5305" w:rsidRDefault="00BC5305">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F623" w14:textId="77777777" w:rsidR="00BC5305" w:rsidRDefault="00BC530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6B1"/>
    <w:multiLevelType w:val="hybridMultilevel"/>
    <w:tmpl w:val="D35C04E4"/>
    <w:lvl w:ilvl="0" w:tplc="FCA6FC4E">
      <w:start w:val="1"/>
      <w:numFmt w:val="upperRoman"/>
      <w:lvlText w:val="%1."/>
      <w:lvlJc w:val="left"/>
      <w:pPr>
        <w:ind w:left="1840" w:hanging="699"/>
        <w:jc w:val="right"/>
      </w:pPr>
      <w:rPr>
        <w:rFonts w:ascii="Times New Roman" w:eastAsia="Times New Roman" w:hAnsi="Times New Roman" w:cs="Times New Roman" w:hint="default"/>
        <w:b/>
        <w:bCs/>
        <w:i w:val="0"/>
        <w:iCs w:val="0"/>
        <w:w w:val="100"/>
        <w:sz w:val="22"/>
        <w:szCs w:val="22"/>
        <w:lang w:val="en-US" w:eastAsia="en-US" w:bidi="ar-SA"/>
      </w:rPr>
    </w:lvl>
    <w:lvl w:ilvl="1" w:tplc="BF8E4F24">
      <w:numFmt w:val="bullet"/>
      <w:lvlText w:val=""/>
      <w:lvlJc w:val="left"/>
      <w:pPr>
        <w:ind w:left="1840" w:hanging="360"/>
      </w:pPr>
      <w:rPr>
        <w:rFonts w:ascii="Wingdings" w:eastAsia="Wingdings" w:hAnsi="Wingdings" w:cs="Wingdings" w:hint="default"/>
        <w:b w:val="0"/>
        <w:bCs w:val="0"/>
        <w:i w:val="0"/>
        <w:iCs w:val="0"/>
        <w:w w:val="100"/>
        <w:sz w:val="22"/>
        <w:szCs w:val="22"/>
        <w:lang w:val="en-US" w:eastAsia="en-US" w:bidi="ar-SA"/>
      </w:rPr>
    </w:lvl>
    <w:lvl w:ilvl="2" w:tplc="7A92A218">
      <w:numFmt w:val="bullet"/>
      <w:lvlText w:val="•"/>
      <w:lvlJc w:val="left"/>
      <w:pPr>
        <w:ind w:left="3649" w:hanging="360"/>
      </w:pPr>
      <w:rPr>
        <w:rFonts w:hint="default"/>
        <w:lang w:val="en-US" w:eastAsia="en-US" w:bidi="ar-SA"/>
      </w:rPr>
    </w:lvl>
    <w:lvl w:ilvl="3" w:tplc="FD4CDF46">
      <w:numFmt w:val="bullet"/>
      <w:lvlText w:val="•"/>
      <w:lvlJc w:val="left"/>
      <w:pPr>
        <w:ind w:left="4554" w:hanging="360"/>
      </w:pPr>
      <w:rPr>
        <w:rFonts w:hint="default"/>
        <w:lang w:val="en-US" w:eastAsia="en-US" w:bidi="ar-SA"/>
      </w:rPr>
    </w:lvl>
    <w:lvl w:ilvl="4" w:tplc="00D0694E">
      <w:numFmt w:val="bullet"/>
      <w:lvlText w:val="•"/>
      <w:lvlJc w:val="left"/>
      <w:pPr>
        <w:ind w:left="5459" w:hanging="360"/>
      </w:pPr>
      <w:rPr>
        <w:rFonts w:hint="default"/>
        <w:lang w:val="en-US" w:eastAsia="en-US" w:bidi="ar-SA"/>
      </w:rPr>
    </w:lvl>
    <w:lvl w:ilvl="5" w:tplc="529C996A">
      <w:numFmt w:val="bullet"/>
      <w:lvlText w:val="•"/>
      <w:lvlJc w:val="left"/>
      <w:pPr>
        <w:ind w:left="6364" w:hanging="360"/>
      </w:pPr>
      <w:rPr>
        <w:rFonts w:hint="default"/>
        <w:lang w:val="en-US" w:eastAsia="en-US" w:bidi="ar-SA"/>
      </w:rPr>
    </w:lvl>
    <w:lvl w:ilvl="6" w:tplc="F6AEF440">
      <w:numFmt w:val="bullet"/>
      <w:lvlText w:val="•"/>
      <w:lvlJc w:val="left"/>
      <w:pPr>
        <w:ind w:left="7269" w:hanging="360"/>
      </w:pPr>
      <w:rPr>
        <w:rFonts w:hint="default"/>
        <w:lang w:val="en-US" w:eastAsia="en-US" w:bidi="ar-SA"/>
      </w:rPr>
    </w:lvl>
    <w:lvl w:ilvl="7" w:tplc="F95A83FE">
      <w:numFmt w:val="bullet"/>
      <w:lvlText w:val="•"/>
      <w:lvlJc w:val="left"/>
      <w:pPr>
        <w:ind w:left="8174" w:hanging="360"/>
      </w:pPr>
      <w:rPr>
        <w:rFonts w:hint="default"/>
        <w:lang w:val="en-US" w:eastAsia="en-US" w:bidi="ar-SA"/>
      </w:rPr>
    </w:lvl>
    <w:lvl w:ilvl="8" w:tplc="3692D2BE">
      <w:numFmt w:val="bullet"/>
      <w:lvlText w:val="•"/>
      <w:lvlJc w:val="left"/>
      <w:pPr>
        <w:ind w:left="9079" w:hanging="360"/>
      </w:pPr>
      <w:rPr>
        <w:rFonts w:hint="default"/>
        <w:lang w:val="en-US" w:eastAsia="en-US" w:bidi="ar-SA"/>
      </w:rPr>
    </w:lvl>
  </w:abstractNum>
  <w:abstractNum w:abstractNumId="1" w15:restartNumberingAfterBreak="0">
    <w:nsid w:val="033F2BB5"/>
    <w:multiLevelType w:val="hybridMultilevel"/>
    <w:tmpl w:val="FB42A0A6"/>
    <w:lvl w:ilvl="0" w:tplc="96A838AC">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98300DFA">
      <w:numFmt w:val="bullet"/>
      <w:lvlText w:val="•"/>
      <w:lvlJc w:val="left"/>
      <w:pPr>
        <w:ind w:left="809" w:hanging="360"/>
      </w:pPr>
      <w:rPr>
        <w:rFonts w:hint="default"/>
        <w:lang w:val="en-US" w:eastAsia="en-US" w:bidi="ar-SA"/>
      </w:rPr>
    </w:lvl>
    <w:lvl w:ilvl="2" w:tplc="801413B2">
      <w:numFmt w:val="bullet"/>
      <w:lvlText w:val="•"/>
      <w:lvlJc w:val="left"/>
      <w:pPr>
        <w:ind w:left="1158" w:hanging="360"/>
      </w:pPr>
      <w:rPr>
        <w:rFonts w:hint="default"/>
        <w:lang w:val="en-US" w:eastAsia="en-US" w:bidi="ar-SA"/>
      </w:rPr>
    </w:lvl>
    <w:lvl w:ilvl="3" w:tplc="0BA282C0">
      <w:numFmt w:val="bullet"/>
      <w:lvlText w:val="•"/>
      <w:lvlJc w:val="left"/>
      <w:pPr>
        <w:ind w:left="1507" w:hanging="360"/>
      </w:pPr>
      <w:rPr>
        <w:rFonts w:hint="default"/>
        <w:lang w:val="en-US" w:eastAsia="en-US" w:bidi="ar-SA"/>
      </w:rPr>
    </w:lvl>
    <w:lvl w:ilvl="4" w:tplc="9CE8F734">
      <w:numFmt w:val="bullet"/>
      <w:lvlText w:val="•"/>
      <w:lvlJc w:val="left"/>
      <w:pPr>
        <w:ind w:left="1856" w:hanging="360"/>
      </w:pPr>
      <w:rPr>
        <w:rFonts w:hint="default"/>
        <w:lang w:val="en-US" w:eastAsia="en-US" w:bidi="ar-SA"/>
      </w:rPr>
    </w:lvl>
    <w:lvl w:ilvl="5" w:tplc="3DAE90EA">
      <w:numFmt w:val="bullet"/>
      <w:lvlText w:val="•"/>
      <w:lvlJc w:val="left"/>
      <w:pPr>
        <w:ind w:left="2205" w:hanging="360"/>
      </w:pPr>
      <w:rPr>
        <w:rFonts w:hint="default"/>
        <w:lang w:val="en-US" w:eastAsia="en-US" w:bidi="ar-SA"/>
      </w:rPr>
    </w:lvl>
    <w:lvl w:ilvl="6" w:tplc="C928ADB8">
      <w:numFmt w:val="bullet"/>
      <w:lvlText w:val="•"/>
      <w:lvlJc w:val="left"/>
      <w:pPr>
        <w:ind w:left="2554" w:hanging="360"/>
      </w:pPr>
      <w:rPr>
        <w:rFonts w:hint="default"/>
        <w:lang w:val="en-US" w:eastAsia="en-US" w:bidi="ar-SA"/>
      </w:rPr>
    </w:lvl>
    <w:lvl w:ilvl="7" w:tplc="208E5368">
      <w:numFmt w:val="bullet"/>
      <w:lvlText w:val="•"/>
      <w:lvlJc w:val="left"/>
      <w:pPr>
        <w:ind w:left="2903" w:hanging="360"/>
      </w:pPr>
      <w:rPr>
        <w:rFonts w:hint="default"/>
        <w:lang w:val="en-US" w:eastAsia="en-US" w:bidi="ar-SA"/>
      </w:rPr>
    </w:lvl>
    <w:lvl w:ilvl="8" w:tplc="43604500">
      <w:numFmt w:val="bullet"/>
      <w:lvlText w:val="•"/>
      <w:lvlJc w:val="left"/>
      <w:pPr>
        <w:ind w:left="3252" w:hanging="360"/>
      </w:pPr>
      <w:rPr>
        <w:rFonts w:hint="default"/>
        <w:lang w:val="en-US" w:eastAsia="en-US" w:bidi="ar-SA"/>
      </w:rPr>
    </w:lvl>
  </w:abstractNum>
  <w:abstractNum w:abstractNumId="2" w15:restartNumberingAfterBreak="0">
    <w:nsid w:val="037A006C"/>
    <w:multiLevelType w:val="hybridMultilevel"/>
    <w:tmpl w:val="D416DBCC"/>
    <w:lvl w:ilvl="0" w:tplc="C7D255E4">
      <w:numFmt w:val="bullet"/>
      <w:lvlText w:val=""/>
      <w:lvlJc w:val="left"/>
      <w:pPr>
        <w:ind w:left="450" w:hanging="269"/>
      </w:pPr>
      <w:rPr>
        <w:rFonts w:ascii="Symbol" w:eastAsia="Symbol" w:hAnsi="Symbol" w:cs="Symbol" w:hint="default"/>
        <w:b w:val="0"/>
        <w:bCs w:val="0"/>
        <w:i w:val="0"/>
        <w:iCs w:val="0"/>
        <w:w w:val="99"/>
        <w:sz w:val="20"/>
        <w:szCs w:val="20"/>
        <w:lang w:val="en-US" w:eastAsia="en-US" w:bidi="ar-SA"/>
      </w:rPr>
    </w:lvl>
    <w:lvl w:ilvl="1" w:tplc="7E364B20">
      <w:numFmt w:val="bullet"/>
      <w:lvlText w:val="•"/>
      <w:lvlJc w:val="left"/>
      <w:pPr>
        <w:ind w:left="809" w:hanging="269"/>
      </w:pPr>
      <w:rPr>
        <w:rFonts w:hint="default"/>
        <w:lang w:val="en-US" w:eastAsia="en-US" w:bidi="ar-SA"/>
      </w:rPr>
    </w:lvl>
    <w:lvl w:ilvl="2" w:tplc="6422F394">
      <w:numFmt w:val="bullet"/>
      <w:lvlText w:val="•"/>
      <w:lvlJc w:val="left"/>
      <w:pPr>
        <w:ind w:left="1158" w:hanging="269"/>
      </w:pPr>
      <w:rPr>
        <w:rFonts w:hint="default"/>
        <w:lang w:val="en-US" w:eastAsia="en-US" w:bidi="ar-SA"/>
      </w:rPr>
    </w:lvl>
    <w:lvl w:ilvl="3" w:tplc="07163784">
      <w:numFmt w:val="bullet"/>
      <w:lvlText w:val="•"/>
      <w:lvlJc w:val="left"/>
      <w:pPr>
        <w:ind w:left="1507" w:hanging="269"/>
      </w:pPr>
      <w:rPr>
        <w:rFonts w:hint="default"/>
        <w:lang w:val="en-US" w:eastAsia="en-US" w:bidi="ar-SA"/>
      </w:rPr>
    </w:lvl>
    <w:lvl w:ilvl="4" w:tplc="1694786E">
      <w:numFmt w:val="bullet"/>
      <w:lvlText w:val="•"/>
      <w:lvlJc w:val="left"/>
      <w:pPr>
        <w:ind w:left="1856" w:hanging="269"/>
      </w:pPr>
      <w:rPr>
        <w:rFonts w:hint="default"/>
        <w:lang w:val="en-US" w:eastAsia="en-US" w:bidi="ar-SA"/>
      </w:rPr>
    </w:lvl>
    <w:lvl w:ilvl="5" w:tplc="7F4C08B8">
      <w:numFmt w:val="bullet"/>
      <w:lvlText w:val="•"/>
      <w:lvlJc w:val="left"/>
      <w:pPr>
        <w:ind w:left="2205" w:hanging="269"/>
      </w:pPr>
      <w:rPr>
        <w:rFonts w:hint="default"/>
        <w:lang w:val="en-US" w:eastAsia="en-US" w:bidi="ar-SA"/>
      </w:rPr>
    </w:lvl>
    <w:lvl w:ilvl="6" w:tplc="F1D41D50">
      <w:numFmt w:val="bullet"/>
      <w:lvlText w:val="•"/>
      <w:lvlJc w:val="left"/>
      <w:pPr>
        <w:ind w:left="2554" w:hanging="269"/>
      </w:pPr>
      <w:rPr>
        <w:rFonts w:hint="default"/>
        <w:lang w:val="en-US" w:eastAsia="en-US" w:bidi="ar-SA"/>
      </w:rPr>
    </w:lvl>
    <w:lvl w:ilvl="7" w:tplc="E1CA9352">
      <w:numFmt w:val="bullet"/>
      <w:lvlText w:val="•"/>
      <w:lvlJc w:val="left"/>
      <w:pPr>
        <w:ind w:left="2903" w:hanging="269"/>
      </w:pPr>
      <w:rPr>
        <w:rFonts w:hint="default"/>
        <w:lang w:val="en-US" w:eastAsia="en-US" w:bidi="ar-SA"/>
      </w:rPr>
    </w:lvl>
    <w:lvl w:ilvl="8" w:tplc="5448C7B8">
      <w:numFmt w:val="bullet"/>
      <w:lvlText w:val="•"/>
      <w:lvlJc w:val="left"/>
      <w:pPr>
        <w:ind w:left="3252" w:hanging="269"/>
      </w:pPr>
      <w:rPr>
        <w:rFonts w:hint="default"/>
        <w:lang w:val="en-US" w:eastAsia="en-US" w:bidi="ar-SA"/>
      </w:rPr>
    </w:lvl>
  </w:abstractNum>
  <w:abstractNum w:abstractNumId="3" w15:restartNumberingAfterBreak="0">
    <w:nsid w:val="1A417338"/>
    <w:multiLevelType w:val="hybridMultilevel"/>
    <w:tmpl w:val="D6700392"/>
    <w:lvl w:ilvl="0" w:tplc="761437FC">
      <w:numFmt w:val="bullet"/>
      <w:lvlText w:val=""/>
      <w:lvlJc w:val="left"/>
      <w:pPr>
        <w:ind w:left="828" w:hanging="361"/>
      </w:pPr>
      <w:rPr>
        <w:rFonts w:ascii="Wingdings" w:eastAsia="Wingdings" w:hAnsi="Wingdings" w:cs="Wingdings" w:hint="default"/>
        <w:b w:val="0"/>
        <w:bCs w:val="0"/>
        <w:i w:val="0"/>
        <w:iCs w:val="0"/>
        <w:w w:val="99"/>
        <w:sz w:val="20"/>
        <w:szCs w:val="20"/>
        <w:lang w:val="en-US" w:eastAsia="en-US" w:bidi="ar-SA"/>
      </w:rPr>
    </w:lvl>
    <w:lvl w:ilvl="1" w:tplc="0D862C4A">
      <w:numFmt w:val="bullet"/>
      <w:lvlText w:val="•"/>
      <w:lvlJc w:val="left"/>
      <w:pPr>
        <w:ind w:left="2177" w:hanging="361"/>
      </w:pPr>
      <w:rPr>
        <w:rFonts w:hint="default"/>
        <w:lang w:val="en-US" w:eastAsia="en-US" w:bidi="ar-SA"/>
      </w:rPr>
    </w:lvl>
    <w:lvl w:ilvl="2" w:tplc="96465EAC">
      <w:numFmt w:val="bullet"/>
      <w:lvlText w:val="•"/>
      <w:lvlJc w:val="left"/>
      <w:pPr>
        <w:ind w:left="3534" w:hanging="361"/>
      </w:pPr>
      <w:rPr>
        <w:rFonts w:hint="default"/>
        <w:lang w:val="en-US" w:eastAsia="en-US" w:bidi="ar-SA"/>
      </w:rPr>
    </w:lvl>
    <w:lvl w:ilvl="3" w:tplc="6B8423BC">
      <w:numFmt w:val="bullet"/>
      <w:lvlText w:val="•"/>
      <w:lvlJc w:val="left"/>
      <w:pPr>
        <w:ind w:left="4891" w:hanging="361"/>
      </w:pPr>
      <w:rPr>
        <w:rFonts w:hint="default"/>
        <w:lang w:val="en-US" w:eastAsia="en-US" w:bidi="ar-SA"/>
      </w:rPr>
    </w:lvl>
    <w:lvl w:ilvl="4" w:tplc="2B2A50F6">
      <w:numFmt w:val="bullet"/>
      <w:lvlText w:val="•"/>
      <w:lvlJc w:val="left"/>
      <w:pPr>
        <w:ind w:left="6248" w:hanging="361"/>
      </w:pPr>
      <w:rPr>
        <w:rFonts w:hint="default"/>
        <w:lang w:val="en-US" w:eastAsia="en-US" w:bidi="ar-SA"/>
      </w:rPr>
    </w:lvl>
    <w:lvl w:ilvl="5" w:tplc="5B8EE788">
      <w:numFmt w:val="bullet"/>
      <w:lvlText w:val="•"/>
      <w:lvlJc w:val="left"/>
      <w:pPr>
        <w:ind w:left="7606" w:hanging="361"/>
      </w:pPr>
      <w:rPr>
        <w:rFonts w:hint="default"/>
        <w:lang w:val="en-US" w:eastAsia="en-US" w:bidi="ar-SA"/>
      </w:rPr>
    </w:lvl>
    <w:lvl w:ilvl="6" w:tplc="F768DC00">
      <w:numFmt w:val="bullet"/>
      <w:lvlText w:val="•"/>
      <w:lvlJc w:val="left"/>
      <w:pPr>
        <w:ind w:left="8963" w:hanging="361"/>
      </w:pPr>
      <w:rPr>
        <w:rFonts w:hint="default"/>
        <w:lang w:val="en-US" w:eastAsia="en-US" w:bidi="ar-SA"/>
      </w:rPr>
    </w:lvl>
    <w:lvl w:ilvl="7" w:tplc="826E4A34">
      <w:numFmt w:val="bullet"/>
      <w:lvlText w:val="•"/>
      <w:lvlJc w:val="left"/>
      <w:pPr>
        <w:ind w:left="10320" w:hanging="361"/>
      </w:pPr>
      <w:rPr>
        <w:rFonts w:hint="default"/>
        <w:lang w:val="en-US" w:eastAsia="en-US" w:bidi="ar-SA"/>
      </w:rPr>
    </w:lvl>
    <w:lvl w:ilvl="8" w:tplc="2DA67DF8">
      <w:numFmt w:val="bullet"/>
      <w:lvlText w:val="•"/>
      <w:lvlJc w:val="left"/>
      <w:pPr>
        <w:ind w:left="11677" w:hanging="361"/>
      </w:pPr>
      <w:rPr>
        <w:rFonts w:hint="default"/>
        <w:lang w:val="en-US" w:eastAsia="en-US" w:bidi="ar-SA"/>
      </w:rPr>
    </w:lvl>
  </w:abstractNum>
  <w:abstractNum w:abstractNumId="4" w15:restartNumberingAfterBreak="0">
    <w:nsid w:val="2254200F"/>
    <w:multiLevelType w:val="hybridMultilevel"/>
    <w:tmpl w:val="2B248C86"/>
    <w:lvl w:ilvl="0" w:tplc="98EC1CBC">
      <w:numFmt w:val="bullet"/>
      <w:lvlText w:val=""/>
      <w:lvlJc w:val="left"/>
      <w:pPr>
        <w:ind w:left="607" w:hanging="358"/>
      </w:pPr>
      <w:rPr>
        <w:rFonts w:ascii="Wingdings" w:eastAsia="Wingdings" w:hAnsi="Wingdings" w:cs="Wingdings" w:hint="default"/>
        <w:b w:val="0"/>
        <w:bCs w:val="0"/>
        <w:i w:val="0"/>
        <w:iCs w:val="0"/>
        <w:w w:val="100"/>
        <w:sz w:val="22"/>
        <w:szCs w:val="22"/>
        <w:lang w:val="en-US" w:eastAsia="en-US" w:bidi="ar-SA"/>
      </w:rPr>
    </w:lvl>
    <w:lvl w:ilvl="1" w:tplc="BE72CC4A">
      <w:numFmt w:val="bullet"/>
      <w:lvlText w:val=""/>
      <w:lvlJc w:val="left"/>
      <w:pPr>
        <w:ind w:left="977" w:hanging="365"/>
      </w:pPr>
      <w:rPr>
        <w:rFonts w:ascii="Symbol" w:eastAsia="Symbol" w:hAnsi="Symbol" w:cs="Symbol" w:hint="default"/>
        <w:b w:val="0"/>
        <w:bCs w:val="0"/>
        <w:i w:val="0"/>
        <w:iCs w:val="0"/>
        <w:w w:val="100"/>
        <w:sz w:val="22"/>
        <w:szCs w:val="22"/>
        <w:lang w:val="en-US" w:eastAsia="en-US" w:bidi="ar-SA"/>
      </w:rPr>
    </w:lvl>
    <w:lvl w:ilvl="2" w:tplc="D0E8114C">
      <w:numFmt w:val="bullet"/>
      <w:lvlText w:val="•"/>
      <w:lvlJc w:val="left"/>
      <w:pPr>
        <w:ind w:left="1446" w:hanging="365"/>
      </w:pPr>
      <w:rPr>
        <w:rFonts w:hint="default"/>
        <w:lang w:val="en-US" w:eastAsia="en-US" w:bidi="ar-SA"/>
      </w:rPr>
    </w:lvl>
    <w:lvl w:ilvl="3" w:tplc="EE12E5FA">
      <w:numFmt w:val="bullet"/>
      <w:lvlText w:val="•"/>
      <w:lvlJc w:val="left"/>
      <w:pPr>
        <w:ind w:left="1912" w:hanging="365"/>
      </w:pPr>
      <w:rPr>
        <w:rFonts w:hint="default"/>
        <w:lang w:val="en-US" w:eastAsia="en-US" w:bidi="ar-SA"/>
      </w:rPr>
    </w:lvl>
    <w:lvl w:ilvl="4" w:tplc="6E10DB12">
      <w:numFmt w:val="bullet"/>
      <w:lvlText w:val="•"/>
      <w:lvlJc w:val="left"/>
      <w:pPr>
        <w:ind w:left="2378" w:hanging="365"/>
      </w:pPr>
      <w:rPr>
        <w:rFonts w:hint="default"/>
        <w:lang w:val="en-US" w:eastAsia="en-US" w:bidi="ar-SA"/>
      </w:rPr>
    </w:lvl>
    <w:lvl w:ilvl="5" w:tplc="05DC0DDC">
      <w:numFmt w:val="bullet"/>
      <w:lvlText w:val="•"/>
      <w:lvlJc w:val="left"/>
      <w:pPr>
        <w:ind w:left="2844" w:hanging="365"/>
      </w:pPr>
      <w:rPr>
        <w:rFonts w:hint="default"/>
        <w:lang w:val="en-US" w:eastAsia="en-US" w:bidi="ar-SA"/>
      </w:rPr>
    </w:lvl>
    <w:lvl w:ilvl="6" w:tplc="2AFC8224">
      <w:numFmt w:val="bullet"/>
      <w:lvlText w:val="•"/>
      <w:lvlJc w:val="left"/>
      <w:pPr>
        <w:ind w:left="3310" w:hanging="365"/>
      </w:pPr>
      <w:rPr>
        <w:rFonts w:hint="default"/>
        <w:lang w:val="en-US" w:eastAsia="en-US" w:bidi="ar-SA"/>
      </w:rPr>
    </w:lvl>
    <w:lvl w:ilvl="7" w:tplc="1338875C">
      <w:numFmt w:val="bullet"/>
      <w:lvlText w:val="•"/>
      <w:lvlJc w:val="left"/>
      <w:pPr>
        <w:ind w:left="3776" w:hanging="365"/>
      </w:pPr>
      <w:rPr>
        <w:rFonts w:hint="default"/>
        <w:lang w:val="en-US" w:eastAsia="en-US" w:bidi="ar-SA"/>
      </w:rPr>
    </w:lvl>
    <w:lvl w:ilvl="8" w:tplc="6D5AA6CA">
      <w:numFmt w:val="bullet"/>
      <w:lvlText w:val="•"/>
      <w:lvlJc w:val="left"/>
      <w:pPr>
        <w:ind w:left="4242" w:hanging="365"/>
      </w:pPr>
      <w:rPr>
        <w:rFonts w:hint="default"/>
        <w:lang w:val="en-US" w:eastAsia="en-US" w:bidi="ar-SA"/>
      </w:rPr>
    </w:lvl>
  </w:abstractNum>
  <w:abstractNum w:abstractNumId="5" w15:restartNumberingAfterBreak="0">
    <w:nsid w:val="233E2DE3"/>
    <w:multiLevelType w:val="hybridMultilevel"/>
    <w:tmpl w:val="1990EFE4"/>
    <w:lvl w:ilvl="0" w:tplc="82D4624A">
      <w:start w:val="1"/>
      <w:numFmt w:val="decimal"/>
      <w:lvlText w:val="%1."/>
      <w:lvlJc w:val="left"/>
      <w:pPr>
        <w:ind w:left="828"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22129564">
      <w:numFmt w:val="bullet"/>
      <w:lvlText w:val="•"/>
      <w:lvlJc w:val="left"/>
      <w:pPr>
        <w:ind w:left="1765" w:hanging="360"/>
      </w:pPr>
      <w:rPr>
        <w:rFonts w:hint="default"/>
        <w:lang w:val="en-US" w:eastAsia="en-US" w:bidi="ar-SA"/>
      </w:rPr>
    </w:lvl>
    <w:lvl w:ilvl="2" w:tplc="AD785EB2">
      <w:numFmt w:val="bullet"/>
      <w:lvlText w:val="•"/>
      <w:lvlJc w:val="left"/>
      <w:pPr>
        <w:ind w:left="2710" w:hanging="360"/>
      </w:pPr>
      <w:rPr>
        <w:rFonts w:hint="default"/>
        <w:lang w:val="en-US" w:eastAsia="en-US" w:bidi="ar-SA"/>
      </w:rPr>
    </w:lvl>
    <w:lvl w:ilvl="3" w:tplc="2F4AA0C6">
      <w:numFmt w:val="bullet"/>
      <w:lvlText w:val="•"/>
      <w:lvlJc w:val="left"/>
      <w:pPr>
        <w:ind w:left="3655" w:hanging="360"/>
      </w:pPr>
      <w:rPr>
        <w:rFonts w:hint="default"/>
        <w:lang w:val="en-US" w:eastAsia="en-US" w:bidi="ar-SA"/>
      </w:rPr>
    </w:lvl>
    <w:lvl w:ilvl="4" w:tplc="46E08C8C">
      <w:numFmt w:val="bullet"/>
      <w:lvlText w:val="•"/>
      <w:lvlJc w:val="left"/>
      <w:pPr>
        <w:ind w:left="4600" w:hanging="360"/>
      </w:pPr>
      <w:rPr>
        <w:rFonts w:hint="default"/>
        <w:lang w:val="en-US" w:eastAsia="en-US" w:bidi="ar-SA"/>
      </w:rPr>
    </w:lvl>
    <w:lvl w:ilvl="5" w:tplc="37CC0AAA">
      <w:numFmt w:val="bullet"/>
      <w:lvlText w:val="•"/>
      <w:lvlJc w:val="left"/>
      <w:pPr>
        <w:ind w:left="5545" w:hanging="360"/>
      </w:pPr>
      <w:rPr>
        <w:rFonts w:hint="default"/>
        <w:lang w:val="en-US" w:eastAsia="en-US" w:bidi="ar-SA"/>
      </w:rPr>
    </w:lvl>
    <w:lvl w:ilvl="6" w:tplc="7812D132">
      <w:numFmt w:val="bullet"/>
      <w:lvlText w:val="•"/>
      <w:lvlJc w:val="left"/>
      <w:pPr>
        <w:ind w:left="6490" w:hanging="360"/>
      </w:pPr>
      <w:rPr>
        <w:rFonts w:hint="default"/>
        <w:lang w:val="en-US" w:eastAsia="en-US" w:bidi="ar-SA"/>
      </w:rPr>
    </w:lvl>
    <w:lvl w:ilvl="7" w:tplc="E12279CC">
      <w:numFmt w:val="bullet"/>
      <w:lvlText w:val="•"/>
      <w:lvlJc w:val="left"/>
      <w:pPr>
        <w:ind w:left="7435" w:hanging="360"/>
      </w:pPr>
      <w:rPr>
        <w:rFonts w:hint="default"/>
        <w:lang w:val="en-US" w:eastAsia="en-US" w:bidi="ar-SA"/>
      </w:rPr>
    </w:lvl>
    <w:lvl w:ilvl="8" w:tplc="F6466792">
      <w:numFmt w:val="bullet"/>
      <w:lvlText w:val="•"/>
      <w:lvlJc w:val="left"/>
      <w:pPr>
        <w:ind w:left="8380" w:hanging="360"/>
      </w:pPr>
      <w:rPr>
        <w:rFonts w:hint="default"/>
        <w:lang w:val="en-US" w:eastAsia="en-US" w:bidi="ar-SA"/>
      </w:rPr>
    </w:lvl>
  </w:abstractNum>
  <w:abstractNum w:abstractNumId="6" w15:restartNumberingAfterBreak="0">
    <w:nsid w:val="2D4C661D"/>
    <w:multiLevelType w:val="hybridMultilevel"/>
    <w:tmpl w:val="44F49D4A"/>
    <w:lvl w:ilvl="0" w:tplc="A8D6CE3E">
      <w:numFmt w:val="bullet"/>
      <w:lvlText w:val=""/>
      <w:lvlJc w:val="left"/>
      <w:pPr>
        <w:ind w:left="450" w:hanging="269"/>
      </w:pPr>
      <w:rPr>
        <w:rFonts w:ascii="Symbol" w:eastAsia="Symbol" w:hAnsi="Symbol" w:cs="Symbol" w:hint="default"/>
        <w:b w:val="0"/>
        <w:bCs w:val="0"/>
        <w:i w:val="0"/>
        <w:iCs w:val="0"/>
        <w:w w:val="99"/>
        <w:sz w:val="20"/>
        <w:szCs w:val="20"/>
        <w:lang w:val="en-US" w:eastAsia="en-US" w:bidi="ar-SA"/>
      </w:rPr>
    </w:lvl>
    <w:lvl w:ilvl="1" w:tplc="C6F077F6">
      <w:numFmt w:val="bullet"/>
      <w:lvlText w:val="•"/>
      <w:lvlJc w:val="left"/>
      <w:pPr>
        <w:ind w:left="809" w:hanging="269"/>
      </w:pPr>
      <w:rPr>
        <w:rFonts w:hint="default"/>
        <w:lang w:val="en-US" w:eastAsia="en-US" w:bidi="ar-SA"/>
      </w:rPr>
    </w:lvl>
    <w:lvl w:ilvl="2" w:tplc="ADEE297C">
      <w:numFmt w:val="bullet"/>
      <w:lvlText w:val="•"/>
      <w:lvlJc w:val="left"/>
      <w:pPr>
        <w:ind w:left="1158" w:hanging="269"/>
      </w:pPr>
      <w:rPr>
        <w:rFonts w:hint="default"/>
        <w:lang w:val="en-US" w:eastAsia="en-US" w:bidi="ar-SA"/>
      </w:rPr>
    </w:lvl>
    <w:lvl w:ilvl="3" w:tplc="D90E9DAE">
      <w:numFmt w:val="bullet"/>
      <w:lvlText w:val="•"/>
      <w:lvlJc w:val="left"/>
      <w:pPr>
        <w:ind w:left="1507" w:hanging="269"/>
      </w:pPr>
      <w:rPr>
        <w:rFonts w:hint="default"/>
        <w:lang w:val="en-US" w:eastAsia="en-US" w:bidi="ar-SA"/>
      </w:rPr>
    </w:lvl>
    <w:lvl w:ilvl="4" w:tplc="8780A654">
      <w:numFmt w:val="bullet"/>
      <w:lvlText w:val="•"/>
      <w:lvlJc w:val="left"/>
      <w:pPr>
        <w:ind w:left="1856" w:hanging="269"/>
      </w:pPr>
      <w:rPr>
        <w:rFonts w:hint="default"/>
        <w:lang w:val="en-US" w:eastAsia="en-US" w:bidi="ar-SA"/>
      </w:rPr>
    </w:lvl>
    <w:lvl w:ilvl="5" w:tplc="91F4A9E8">
      <w:numFmt w:val="bullet"/>
      <w:lvlText w:val="•"/>
      <w:lvlJc w:val="left"/>
      <w:pPr>
        <w:ind w:left="2205" w:hanging="269"/>
      </w:pPr>
      <w:rPr>
        <w:rFonts w:hint="default"/>
        <w:lang w:val="en-US" w:eastAsia="en-US" w:bidi="ar-SA"/>
      </w:rPr>
    </w:lvl>
    <w:lvl w:ilvl="6" w:tplc="C454582E">
      <w:numFmt w:val="bullet"/>
      <w:lvlText w:val="•"/>
      <w:lvlJc w:val="left"/>
      <w:pPr>
        <w:ind w:left="2554" w:hanging="269"/>
      </w:pPr>
      <w:rPr>
        <w:rFonts w:hint="default"/>
        <w:lang w:val="en-US" w:eastAsia="en-US" w:bidi="ar-SA"/>
      </w:rPr>
    </w:lvl>
    <w:lvl w:ilvl="7" w:tplc="771E51E2">
      <w:numFmt w:val="bullet"/>
      <w:lvlText w:val="•"/>
      <w:lvlJc w:val="left"/>
      <w:pPr>
        <w:ind w:left="2903" w:hanging="269"/>
      </w:pPr>
      <w:rPr>
        <w:rFonts w:hint="default"/>
        <w:lang w:val="en-US" w:eastAsia="en-US" w:bidi="ar-SA"/>
      </w:rPr>
    </w:lvl>
    <w:lvl w:ilvl="8" w:tplc="9C98D95E">
      <w:numFmt w:val="bullet"/>
      <w:lvlText w:val="•"/>
      <w:lvlJc w:val="left"/>
      <w:pPr>
        <w:ind w:left="3252" w:hanging="269"/>
      </w:pPr>
      <w:rPr>
        <w:rFonts w:hint="default"/>
        <w:lang w:val="en-US" w:eastAsia="en-US" w:bidi="ar-SA"/>
      </w:rPr>
    </w:lvl>
  </w:abstractNum>
  <w:abstractNum w:abstractNumId="7" w15:restartNumberingAfterBreak="0">
    <w:nsid w:val="2F6319D3"/>
    <w:multiLevelType w:val="hybridMultilevel"/>
    <w:tmpl w:val="C0F28CFA"/>
    <w:lvl w:ilvl="0" w:tplc="EE18A426">
      <w:numFmt w:val="bullet"/>
      <w:lvlText w:val=""/>
      <w:lvlJc w:val="left"/>
      <w:pPr>
        <w:ind w:left="1480" w:hanging="360"/>
      </w:pPr>
      <w:rPr>
        <w:rFonts w:ascii="Wingdings" w:eastAsia="Wingdings" w:hAnsi="Wingdings" w:cs="Wingdings" w:hint="default"/>
        <w:b w:val="0"/>
        <w:bCs w:val="0"/>
        <w:i w:val="0"/>
        <w:iCs w:val="0"/>
        <w:w w:val="100"/>
        <w:sz w:val="22"/>
        <w:szCs w:val="22"/>
        <w:lang w:val="en-US" w:eastAsia="en-US" w:bidi="ar-SA"/>
      </w:rPr>
    </w:lvl>
    <w:lvl w:ilvl="1" w:tplc="B1EAD1BC">
      <w:numFmt w:val="bullet"/>
      <w:lvlText w:val="•"/>
      <w:lvlJc w:val="left"/>
      <w:pPr>
        <w:ind w:left="2420" w:hanging="360"/>
      </w:pPr>
      <w:rPr>
        <w:rFonts w:hint="default"/>
        <w:lang w:val="en-US" w:eastAsia="en-US" w:bidi="ar-SA"/>
      </w:rPr>
    </w:lvl>
    <w:lvl w:ilvl="2" w:tplc="960AA6A0">
      <w:numFmt w:val="bullet"/>
      <w:lvlText w:val="•"/>
      <w:lvlJc w:val="left"/>
      <w:pPr>
        <w:ind w:left="3361" w:hanging="360"/>
      </w:pPr>
      <w:rPr>
        <w:rFonts w:hint="default"/>
        <w:lang w:val="en-US" w:eastAsia="en-US" w:bidi="ar-SA"/>
      </w:rPr>
    </w:lvl>
    <w:lvl w:ilvl="3" w:tplc="BDCA9CFC">
      <w:numFmt w:val="bullet"/>
      <w:lvlText w:val="•"/>
      <w:lvlJc w:val="left"/>
      <w:pPr>
        <w:ind w:left="4302" w:hanging="360"/>
      </w:pPr>
      <w:rPr>
        <w:rFonts w:hint="default"/>
        <w:lang w:val="en-US" w:eastAsia="en-US" w:bidi="ar-SA"/>
      </w:rPr>
    </w:lvl>
    <w:lvl w:ilvl="4" w:tplc="0208424C">
      <w:numFmt w:val="bullet"/>
      <w:lvlText w:val="•"/>
      <w:lvlJc w:val="left"/>
      <w:pPr>
        <w:ind w:left="5243" w:hanging="360"/>
      </w:pPr>
      <w:rPr>
        <w:rFonts w:hint="default"/>
        <w:lang w:val="en-US" w:eastAsia="en-US" w:bidi="ar-SA"/>
      </w:rPr>
    </w:lvl>
    <w:lvl w:ilvl="5" w:tplc="CE588D34">
      <w:numFmt w:val="bullet"/>
      <w:lvlText w:val="•"/>
      <w:lvlJc w:val="left"/>
      <w:pPr>
        <w:ind w:left="6184" w:hanging="360"/>
      </w:pPr>
      <w:rPr>
        <w:rFonts w:hint="default"/>
        <w:lang w:val="en-US" w:eastAsia="en-US" w:bidi="ar-SA"/>
      </w:rPr>
    </w:lvl>
    <w:lvl w:ilvl="6" w:tplc="72967F86">
      <w:numFmt w:val="bullet"/>
      <w:lvlText w:val="•"/>
      <w:lvlJc w:val="left"/>
      <w:pPr>
        <w:ind w:left="7125" w:hanging="360"/>
      </w:pPr>
      <w:rPr>
        <w:rFonts w:hint="default"/>
        <w:lang w:val="en-US" w:eastAsia="en-US" w:bidi="ar-SA"/>
      </w:rPr>
    </w:lvl>
    <w:lvl w:ilvl="7" w:tplc="C2B8BB46">
      <w:numFmt w:val="bullet"/>
      <w:lvlText w:val="•"/>
      <w:lvlJc w:val="left"/>
      <w:pPr>
        <w:ind w:left="8066" w:hanging="360"/>
      </w:pPr>
      <w:rPr>
        <w:rFonts w:hint="default"/>
        <w:lang w:val="en-US" w:eastAsia="en-US" w:bidi="ar-SA"/>
      </w:rPr>
    </w:lvl>
    <w:lvl w:ilvl="8" w:tplc="165C4880">
      <w:numFmt w:val="bullet"/>
      <w:lvlText w:val="•"/>
      <w:lvlJc w:val="left"/>
      <w:pPr>
        <w:ind w:left="9007" w:hanging="360"/>
      </w:pPr>
      <w:rPr>
        <w:rFonts w:hint="default"/>
        <w:lang w:val="en-US" w:eastAsia="en-US" w:bidi="ar-SA"/>
      </w:rPr>
    </w:lvl>
  </w:abstractNum>
  <w:abstractNum w:abstractNumId="8" w15:restartNumberingAfterBreak="0">
    <w:nsid w:val="318339E0"/>
    <w:multiLevelType w:val="hybridMultilevel"/>
    <w:tmpl w:val="2452DD26"/>
    <w:lvl w:ilvl="0" w:tplc="B31CB45E">
      <w:numFmt w:val="bullet"/>
      <w:lvlText w:val=""/>
      <w:lvlJc w:val="left"/>
      <w:pPr>
        <w:ind w:left="450" w:hanging="269"/>
      </w:pPr>
      <w:rPr>
        <w:rFonts w:ascii="Symbol" w:eastAsia="Symbol" w:hAnsi="Symbol" w:cs="Symbol" w:hint="default"/>
        <w:b w:val="0"/>
        <w:bCs w:val="0"/>
        <w:i w:val="0"/>
        <w:iCs w:val="0"/>
        <w:w w:val="99"/>
        <w:sz w:val="20"/>
        <w:szCs w:val="20"/>
        <w:lang w:val="en-US" w:eastAsia="en-US" w:bidi="ar-SA"/>
      </w:rPr>
    </w:lvl>
    <w:lvl w:ilvl="1" w:tplc="2C98285A">
      <w:numFmt w:val="bullet"/>
      <w:lvlText w:val="•"/>
      <w:lvlJc w:val="left"/>
      <w:pPr>
        <w:ind w:left="809" w:hanging="269"/>
      </w:pPr>
      <w:rPr>
        <w:rFonts w:hint="default"/>
        <w:lang w:val="en-US" w:eastAsia="en-US" w:bidi="ar-SA"/>
      </w:rPr>
    </w:lvl>
    <w:lvl w:ilvl="2" w:tplc="737019F0">
      <w:numFmt w:val="bullet"/>
      <w:lvlText w:val="•"/>
      <w:lvlJc w:val="left"/>
      <w:pPr>
        <w:ind w:left="1158" w:hanging="269"/>
      </w:pPr>
      <w:rPr>
        <w:rFonts w:hint="default"/>
        <w:lang w:val="en-US" w:eastAsia="en-US" w:bidi="ar-SA"/>
      </w:rPr>
    </w:lvl>
    <w:lvl w:ilvl="3" w:tplc="4C2C9F66">
      <w:numFmt w:val="bullet"/>
      <w:lvlText w:val="•"/>
      <w:lvlJc w:val="left"/>
      <w:pPr>
        <w:ind w:left="1507" w:hanging="269"/>
      </w:pPr>
      <w:rPr>
        <w:rFonts w:hint="default"/>
        <w:lang w:val="en-US" w:eastAsia="en-US" w:bidi="ar-SA"/>
      </w:rPr>
    </w:lvl>
    <w:lvl w:ilvl="4" w:tplc="745C736A">
      <w:numFmt w:val="bullet"/>
      <w:lvlText w:val="•"/>
      <w:lvlJc w:val="left"/>
      <w:pPr>
        <w:ind w:left="1856" w:hanging="269"/>
      </w:pPr>
      <w:rPr>
        <w:rFonts w:hint="default"/>
        <w:lang w:val="en-US" w:eastAsia="en-US" w:bidi="ar-SA"/>
      </w:rPr>
    </w:lvl>
    <w:lvl w:ilvl="5" w:tplc="28162CF2">
      <w:numFmt w:val="bullet"/>
      <w:lvlText w:val="•"/>
      <w:lvlJc w:val="left"/>
      <w:pPr>
        <w:ind w:left="2205" w:hanging="269"/>
      </w:pPr>
      <w:rPr>
        <w:rFonts w:hint="default"/>
        <w:lang w:val="en-US" w:eastAsia="en-US" w:bidi="ar-SA"/>
      </w:rPr>
    </w:lvl>
    <w:lvl w:ilvl="6" w:tplc="BAB0A6D6">
      <w:numFmt w:val="bullet"/>
      <w:lvlText w:val="•"/>
      <w:lvlJc w:val="left"/>
      <w:pPr>
        <w:ind w:left="2554" w:hanging="269"/>
      </w:pPr>
      <w:rPr>
        <w:rFonts w:hint="default"/>
        <w:lang w:val="en-US" w:eastAsia="en-US" w:bidi="ar-SA"/>
      </w:rPr>
    </w:lvl>
    <w:lvl w:ilvl="7" w:tplc="ED080812">
      <w:numFmt w:val="bullet"/>
      <w:lvlText w:val="•"/>
      <w:lvlJc w:val="left"/>
      <w:pPr>
        <w:ind w:left="2903" w:hanging="269"/>
      </w:pPr>
      <w:rPr>
        <w:rFonts w:hint="default"/>
        <w:lang w:val="en-US" w:eastAsia="en-US" w:bidi="ar-SA"/>
      </w:rPr>
    </w:lvl>
    <w:lvl w:ilvl="8" w:tplc="D968F436">
      <w:numFmt w:val="bullet"/>
      <w:lvlText w:val="•"/>
      <w:lvlJc w:val="left"/>
      <w:pPr>
        <w:ind w:left="3252" w:hanging="269"/>
      </w:pPr>
      <w:rPr>
        <w:rFonts w:hint="default"/>
        <w:lang w:val="en-US" w:eastAsia="en-US" w:bidi="ar-SA"/>
      </w:rPr>
    </w:lvl>
  </w:abstractNum>
  <w:abstractNum w:abstractNumId="9" w15:restartNumberingAfterBreak="0">
    <w:nsid w:val="34C63DC9"/>
    <w:multiLevelType w:val="hybridMultilevel"/>
    <w:tmpl w:val="0BAE5086"/>
    <w:lvl w:ilvl="0" w:tplc="A51A3FF0">
      <w:numFmt w:val="bullet"/>
      <w:lvlText w:val=""/>
      <w:lvlJc w:val="left"/>
      <w:pPr>
        <w:ind w:left="450" w:hanging="269"/>
      </w:pPr>
      <w:rPr>
        <w:rFonts w:ascii="Symbol" w:eastAsia="Symbol" w:hAnsi="Symbol" w:cs="Symbol" w:hint="default"/>
        <w:b w:val="0"/>
        <w:bCs w:val="0"/>
        <w:i w:val="0"/>
        <w:iCs w:val="0"/>
        <w:w w:val="99"/>
        <w:sz w:val="20"/>
        <w:szCs w:val="20"/>
        <w:lang w:val="en-US" w:eastAsia="en-US" w:bidi="ar-SA"/>
      </w:rPr>
    </w:lvl>
    <w:lvl w:ilvl="1" w:tplc="31EA4E5A">
      <w:numFmt w:val="bullet"/>
      <w:lvlText w:val="•"/>
      <w:lvlJc w:val="left"/>
      <w:pPr>
        <w:ind w:left="809" w:hanging="269"/>
      </w:pPr>
      <w:rPr>
        <w:rFonts w:hint="default"/>
        <w:lang w:val="en-US" w:eastAsia="en-US" w:bidi="ar-SA"/>
      </w:rPr>
    </w:lvl>
    <w:lvl w:ilvl="2" w:tplc="41DCE0D0">
      <w:numFmt w:val="bullet"/>
      <w:lvlText w:val="•"/>
      <w:lvlJc w:val="left"/>
      <w:pPr>
        <w:ind w:left="1158" w:hanging="269"/>
      </w:pPr>
      <w:rPr>
        <w:rFonts w:hint="default"/>
        <w:lang w:val="en-US" w:eastAsia="en-US" w:bidi="ar-SA"/>
      </w:rPr>
    </w:lvl>
    <w:lvl w:ilvl="3" w:tplc="2788EA6C">
      <w:numFmt w:val="bullet"/>
      <w:lvlText w:val="•"/>
      <w:lvlJc w:val="left"/>
      <w:pPr>
        <w:ind w:left="1507" w:hanging="269"/>
      </w:pPr>
      <w:rPr>
        <w:rFonts w:hint="default"/>
        <w:lang w:val="en-US" w:eastAsia="en-US" w:bidi="ar-SA"/>
      </w:rPr>
    </w:lvl>
    <w:lvl w:ilvl="4" w:tplc="BAC47DAE">
      <w:numFmt w:val="bullet"/>
      <w:lvlText w:val="•"/>
      <w:lvlJc w:val="left"/>
      <w:pPr>
        <w:ind w:left="1856" w:hanging="269"/>
      </w:pPr>
      <w:rPr>
        <w:rFonts w:hint="default"/>
        <w:lang w:val="en-US" w:eastAsia="en-US" w:bidi="ar-SA"/>
      </w:rPr>
    </w:lvl>
    <w:lvl w:ilvl="5" w:tplc="F6B064D8">
      <w:numFmt w:val="bullet"/>
      <w:lvlText w:val="•"/>
      <w:lvlJc w:val="left"/>
      <w:pPr>
        <w:ind w:left="2205" w:hanging="269"/>
      </w:pPr>
      <w:rPr>
        <w:rFonts w:hint="default"/>
        <w:lang w:val="en-US" w:eastAsia="en-US" w:bidi="ar-SA"/>
      </w:rPr>
    </w:lvl>
    <w:lvl w:ilvl="6" w:tplc="251E4136">
      <w:numFmt w:val="bullet"/>
      <w:lvlText w:val="•"/>
      <w:lvlJc w:val="left"/>
      <w:pPr>
        <w:ind w:left="2554" w:hanging="269"/>
      </w:pPr>
      <w:rPr>
        <w:rFonts w:hint="default"/>
        <w:lang w:val="en-US" w:eastAsia="en-US" w:bidi="ar-SA"/>
      </w:rPr>
    </w:lvl>
    <w:lvl w:ilvl="7" w:tplc="27181F42">
      <w:numFmt w:val="bullet"/>
      <w:lvlText w:val="•"/>
      <w:lvlJc w:val="left"/>
      <w:pPr>
        <w:ind w:left="2903" w:hanging="269"/>
      </w:pPr>
      <w:rPr>
        <w:rFonts w:hint="default"/>
        <w:lang w:val="en-US" w:eastAsia="en-US" w:bidi="ar-SA"/>
      </w:rPr>
    </w:lvl>
    <w:lvl w:ilvl="8" w:tplc="7278D812">
      <w:numFmt w:val="bullet"/>
      <w:lvlText w:val="•"/>
      <w:lvlJc w:val="left"/>
      <w:pPr>
        <w:ind w:left="3252" w:hanging="269"/>
      </w:pPr>
      <w:rPr>
        <w:rFonts w:hint="default"/>
        <w:lang w:val="en-US" w:eastAsia="en-US" w:bidi="ar-SA"/>
      </w:rPr>
    </w:lvl>
  </w:abstractNum>
  <w:abstractNum w:abstractNumId="10" w15:restartNumberingAfterBreak="0">
    <w:nsid w:val="3C4F509E"/>
    <w:multiLevelType w:val="hybridMultilevel"/>
    <w:tmpl w:val="FFF60540"/>
    <w:lvl w:ilvl="0" w:tplc="A9522C34">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338E1530">
      <w:numFmt w:val="bullet"/>
      <w:lvlText w:val="•"/>
      <w:lvlJc w:val="left"/>
      <w:pPr>
        <w:ind w:left="809" w:hanging="360"/>
      </w:pPr>
      <w:rPr>
        <w:rFonts w:hint="default"/>
        <w:lang w:val="en-US" w:eastAsia="en-US" w:bidi="ar-SA"/>
      </w:rPr>
    </w:lvl>
    <w:lvl w:ilvl="2" w:tplc="1CE6F4B6">
      <w:numFmt w:val="bullet"/>
      <w:lvlText w:val="•"/>
      <w:lvlJc w:val="left"/>
      <w:pPr>
        <w:ind w:left="1158" w:hanging="360"/>
      </w:pPr>
      <w:rPr>
        <w:rFonts w:hint="default"/>
        <w:lang w:val="en-US" w:eastAsia="en-US" w:bidi="ar-SA"/>
      </w:rPr>
    </w:lvl>
    <w:lvl w:ilvl="3" w:tplc="7B2818FA">
      <w:numFmt w:val="bullet"/>
      <w:lvlText w:val="•"/>
      <w:lvlJc w:val="left"/>
      <w:pPr>
        <w:ind w:left="1507" w:hanging="360"/>
      </w:pPr>
      <w:rPr>
        <w:rFonts w:hint="default"/>
        <w:lang w:val="en-US" w:eastAsia="en-US" w:bidi="ar-SA"/>
      </w:rPr>
    </w:lvl>
    <w:lvl w:ilvl="4" w:tplc="9ACC1E50">
      <w:numFmt w:val="bullet"/>
      <w:lvlText w:val="•"/>
      <w:lvlJc w:val="left"/>
      <w:pPr>
        <w:ind w:left="1856" w:hanging="360"/>
      </w:pPr>
      <w:rPr>
        <w:rFonts w:hint="default"/>
        <w:lang w:val="en-US" w:eastAsia="en-US" w:bidi="ar-SA"/>
      </w:rPr>
    </w:lvl>
    <w:lvl w:ilvl="5" w:tplc="413CE6A2">
      <w:numFmt w:val="bullet"/>
      <w:lvlText w:val="•"/>
      <w:lvlJc w:val="left"/>
      <w:pPr>
        <w:ind w:left="2205" w:hanging="360"/>
      </w:pPr>
      <w:rPr>
        <w:rFonts w:hint="default"/>
        <w:lang w:val="en-US" w:eastAsia="en-US" w:bidi="ar-SA"/>
      </w:rPr>
    </w:lvl>
    <w:lvl w:ilvl="6" w:tplc="9A52CB8C">
      <w:numFmt w:val="bullet"/>
      <w:lvlText w:val="•"/>
      <w:lvlJc w:val="left"/>
      <w:pPr>
        <w:ind w:left="2554" w:hanging="360"/>
      </w:pPr>
      <w:rPr>
        <w:rFonts w:hint="default"/>
        <w:lang w:val="en-US" w:eastAsia="en-US" w:bidi="ar-SA"/>
      </w:rPr>
    </w:lvl>
    <w:lvl w:ilvl="7" w:tplc="3B42A782">
      <w:numFmt w:val="bullet"/>
      <w:lvlText w:val="•"/>
      <w:lvlJc w:val="left"/>
      <w:pPr>
        <w:ind w:left="2903" w:hanging="360"/>
      </w:pPr>
      <w:rPr>
        <w:rFonts w:hint="default"/>
        <w:lang w:val="en-US" w:eastAsia="en-US" w:bidi="ar-SA"/>
      </w:rPr>
    </w:lvl>
    <w:lvl w:ilvl="8" w:tplc="C8864D16">
      <w:numFmt w:val="bullet"/>
      <w:lvlText w:val="•"/>
      <w:lvlJc w:val="left"/>
      <w:pPr>
        <w:ind w:left="3252" w:hanging="360"/>
      </w:pPr>
      <w:rPr>
        <w:rFonts w:hint="default"/>
        <w:lang w:val="en-US" w:eastAsia="en-US" w:bidi="ar-SA"/>
      </w:rPr>
    </w:lvl>
  </w:abstractNum>
  <w:abstractNum w:abstractNumId="11" w15:restartNumberingAfterBreak="0">
    <w:nsid w:val="4B84549C"/>
    <w:multiLevelType w:val="hybridMultilevel"/>
    <w:tmpl w:val="7B002D24"/>
    <w:lvl w:ilvl="0" w:tplc="37680600">
      <w:numFmt w:val="bullet"/>
      <w:lvlText w:val=""/>
      <w:lvlJc w:val="left"/>
      <w:pPr>
        <w:ind w:left="450" w:hanging="269"/>
      </w:pPr>
      <w:rPr>
        <w:rFonts w:ascii="Symbol" w:eastAsia="Symbol" w:hAnsi="Symbol" w:cs="Symbol" w:hint="default"/>
        <w:b w:val="0"/>
        <w:bCs w:val="0"/>
        <w:i w:val="0"/>
        <w:iCs w:val="0"/>
        <w:w w:val="99"/>
        <w:sz w:val="20"/>
        <w:szCs w:val="20"/>
        <w:lang w:val="en-US" w:eastAsia="en-US" w:bidi="ar-SA"/>
      </w:rPr>
    </w:lvl>
    <w:lvl w:ilvl="1" w:tplc="77880ADC">
      <w:numFmt w:val="bullet"/>
      <w:lvlText w:val="•"/>
      <w:lvlJc w:val="left"/>
      <w:pPr>
        <w:ind w:left="809" w:hanging="269"/>
      </w:pPr>
      <w:rPr>
        <w:rFonts w:hint="default"/>
        <w:lang w:val="en-US" w:eastAsia="en-US" w:bidi="ar-SA"/>
      </w:rPr>
    </w:lvl>
    <w:lvl w:ilvl="2" w:tplc="0D000A16">
      <w:numFmt w:val="bullet"/>
      <w:lvlText w:val="•"/>
      <w:lvlJc w:val="left"/>
      <w:pPr>
        <w:ind w:left="1158" w:hanging="269"/>
      </w:pPr>
      <w:rPr>
        <w:rFonts w:hint="default"/>
        <w:lang w:val="en-US" w:eastAsia="en-US" w:bidi="ar-SA"/>
      </w:rPr>
    </w:lvl>
    <w:lvl w:ilvl="3" w:tplc="6FD6D9D4">
      <w:numFmt w:val="bullet"/>
      <w:lvlText w:val="•"/>
      <w:lvlJc w:val="left"/>
      <w:pPr>
        <w:ind w:left="1507" w:hanging="269"/>
      </w:pPr>
      <w:rPr>
        <w:rFonts w:hint="default"/>
        <w:lang w:val="en-US" w:eastAsia="en-US" w:bidi="ar-SA"/>
      </w:rPr>
    </w:lvl>
    <w:lvl w:ilvl="4" w:tplc="59EC2556">
      <w:numFmt w:val="bullet"/>
      <w:lvlText w:val="•"/>
      <w:lvlJc w:val="left"/>
      <w:pPr>
        <w:ind w:left="1856" w:hanging="269"/>
      </w:pPr>
      <w:rPr>
        <w:rFonts w:hint="default"/>
        <w:lang w:val="en-US" w:eastAsia="en-US" w:bidi="ar-SA"/>
      </w:rPr>
    </w:lvl>
    <w:lvl w:ilvl="5" w:tplc="A1024C2E">
      <w:numFmt w:val="bullet"/>
      <w:lvlText w:val="•"/>
      <w:lvlJc w:val="left"/>
      <w:pPr>
        <w:ind w:left="2205" w:hanging="269"/>
      </w:pPr>
      <w:rPr>
        <w:rFonts w:hint="default"/>
        <w:lang w:val="en-US" w:eastAsia="en-US" w:bidi="ar-SA"/>
      </w:rPr>
    </w:lvl>
    <w:lvl w:ilvl="6" w:tplc="D618006C">
      <w:numFmt w:val="bullet"/>
      <w:lvlText w:val="•"/>
      <w:lvlJc w:val="left"/>
      <w:pPr>
        <w:ind w:left="2554" w:hanging="269"/>
      </w:pPr>
      <w:rPr>
        <w:rFonts w:hint="default"/>
        <w:lang w:val="en-US" w:eastAsia="en-US" w:bidi="ar-SA"/>
      </w:rPr>
    </w:lvl>
    <w:lvl w:ilvl="7" w:tplc="8BDA9588">
      <w:numFmt w:val="bullet"/>
      <w:lvlText w:val="•"/>
      <w:lvlJc w:val="left"/>
      <w:pPr>
        <w:ind w:left="2903" w:hanging="269"/>
      </w:pPr>
      <w:rPr>
        <w:rFonts w:hint="default"/>
        <w:lang w:val="en-US" w:eastAsia="en-US" w:bidi="ar-SA"/>
      </w:rPr>
    </w:lvl>
    <w:lvl w:ilvl="8" w:tplc="190C260E">
      <w:numFmt w:val="bullet"/>
      <w:lvlText w:val="•"/>
      <w:lvlJc w:val="left"/>
      <w:pPr>
        <w:ind w:left="3252" w:hanging="269"/>
      </w:pPr>
      <w:rPr>
        <w:rFonts w:hint="default"/>
        <w:lang w:val="en-US" w:eastAsia="en-US" w:bidi="ar-SA"/>
      </w:rPr>
    </w:lvl>
  </w:abstractNum>
  <w:abstractNum w:abstractNumId="12" w15:restartNumberingAfterBreak="0">
    <w:nsid w:val="565F4435"/>
    <w:multiLevelType w:val="hybridMultilevel"/>
    <w:tmpl w:val="C8A4C88C"/>
    <w:lvl w:ilvl="0" w:tplc="1AB29188">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ABC8AD80">
      <w:numFmt w:val="bullet"/>
      <w:lvlText w:val="•"/>
      <w:lvlJc w:val="left"/>
      <w:pPr>
        <w:ind w:left="809" w:hanging="360"/>
      </w:pPr>
      <w:rPr>
        <w:rFonts w:hint="default"/>
        <w:lang w:val="en-US" w:eastAsia="en-US" w:bidi="ar-SA"/>
      </w:rPr>
    </w:lvl>
    <w:lvl w:ilvl="2" w:tplc="82CA2750">
      <w:numFmt w:val="bullet"/>
      <w:lvlText w:val="•"/>
      <w:lvlJc w:val="left"/>
      <w:pPr>
        <w:ind w:left="1158" w:hanging="360"/>
      </w:pPr>
      <w:rPr>
        <w:rFonts w:hint="default"/>
        <w:lang w:val="en-US" w:eastAsia="en-US" w:bidi="ar-SA"/>
      </w:rPr>
    </w:lvl>
    <w:lvl w:ilvl="3" w:tplc="98AC7190">
      <w:numFmt w:val="bullet"/>
      <w:lvlText w:val="•"/>
      <w:lvlJc w:val="left"/>
      <w:pPr>
        <w:ind w:left="1507" w:hanging="360"/>
      </w:pPr>
      <w:rPr>
        <w:rFonts w:hint="default"/>
        <w:lang w:val="en-US" w:eastAsia="en-US" w:bidi="ar-SA"/>
      </w:rPr>
    </w:lvl>
    <w:lvl w:ilvl="4" w:tplc="2EA82CD6">
      <w:numFmt w:val="bullet"/>
      <w:lvlText w:val="•"/>
      <w:lvlJc w:val="left"/>
      <w:pPr>
        <w:ind w:left="1856" w:hanging="360"/>
      </w:pPr>
      <w:rPr>
        <w:rFonts w:hint="default"/>
        <w:lang w:val="en-US" w:eastAsia="en-US" w:bidi="ar-SA"/>
      </w:rPr>
    </w:lvl>
    <w:lvl w:ilvl="5" w:tplc="723E52DE">
      <w:numFmt w:val="bullet"/>
      <w:lvlText w:val="•"/>
      <w:lvlJc w:val="left"/>
      <w:pPr>
        <w:ind w:left="2205" w:hanging="360"/>
      </w:pPr>
      <w:rPr>
        <w:rFonts w:hint="default"/>
        <w:lang w:val="en-US" w:eastAsia="en-US" w:bidi="ar-SA"/>
      </w:rPr>
    </w:lvl>
    <w:lvl w:ilvl="6" w:tplc="8E225806">
      <w:numFmt w:val="bullet"/>
      <w:lvlText w:val="•"/>
      <w:lvlJc w:val="left"/>
      <w:pPr>
        <w:ind w:left="2554" w:hanging="360"/>
      </w:pPr>
      <w:rPr>
        <w:rFonts w:hint="default"/>
        <w:lang w:val="en-US" w:eastAsia="en-US" w:bidi="ar-SA"/>
      </w:rPr>
    </w:lvl>
    <w:lvl w:ilvl="7" w:tplc="56903FE2">
      <w:numFmt w:val="bullet"/>
      <w:lvlText w:val="•"/>
      <w:lvlJc w:val="left"/>
      <w:pPr>
        <w:ind w:left="2903" w:hanging="360"/>
      </w:pPr>
      <w:rPr>
        <w:rFonts w:hint="default"/>
        <w:lang w:val="en-US" w:eastAsia="en-US" w:bidi="ar-SA"/>
      </w:rPr>
    </w:lvl>
    <w:lvl w:ilvl="8" w:tplc="3BEC2936">
      <w:numFmt w:val="bullet"/>
      <w:lvlText w:val="•"/>
      <w:lvlJc w:val="left"/>
      <w:pPr>
        <w:ind w:left="3252" w:hanging="360"/>
      </w:pPr>
      <w:rPr>
        <w:rFonts w:hint="default"/>
        <w:lang w:val="en-US" w:eastAsia="en-US" w:bidi="ar-SA"/>
      </w:rPr>
    </w:lvl>
  </w:abstractNum>
  <w:abstractNum w:abstractNumId="13" w15:restartNumberingAfterBreak="0">
    <w:nsid w:val="5F7A1B17"/>
    <w:multiLevelType w:val="hybridMultilevel"/>
    <w:tmpl w:val="E124D880"/>
    <w:lvl w:ilvl="0" w:tplc="63E0FF72">
      <w:numFmt w:val="bullet"/>
      <w:lvlText w:val=""/>
      <w:lvlJc w:val="left"/>
      <w:pPr>
        <w:ind w:left="450" w:hanging="269"/>
      </w:pPr>
      <w:rPr>
        <w:rFonts w:ascii="Symbol" w:eastAsia="Symbol" w:hAnsi="Symbol" w:cs="Symbol" w:hint="default"/>
        <w:b w:val="0"/>
        <w:bCs w:val="0"/>
        <w:i w:val="0"/>
        <w:iCs w:val="0"/>
        <w:w w:val="99"/>
        <w:sz w:val="20"/>
        <w:szCs w:val="20"/>
        <w:lang w:val="en-US" w:eastAsia="en-US" w:bidi="ar-SA"/>
      </w:rPr>
    </w:lvl>
    <w:lvl w:ilvl="1" w:tplc="780A922C">
      <w:numFmt w:val="bullet"/>
      <w:lvlText w:val="•"/>
      <w:lvlJc w:val="left"/>
      <w:pPr>
        <w:ind w:left="809" w:hanging="269"/>
      </w:pPr>
      <w:rPr>
        <w:rFonts w:hint="default"/>
        <w:lang w:val="en-US" w:eastAsia="en-US" w:bidi="ar-SA"/>
      </w:rPr>
    </w:lvl>
    <w:lvl w:ilvl="2" w:tplc="11D67C1C">
      <w:numFmt w:val="bullet"/>
      <w:lvlText w:val="•"/>
      <w:lvlJc w:val="left"/>
      <w:pPr>
        <w:ind w:left="1158" w:hanging="269"/>
      </w:pPr>
      <w:rPr>
        <w:rFonts w:hint="default"/>
        <w:lang w:val="en-US" w:eastAsia="en-US" w:bidi="ar-SA"/>
      </w:rPr>
    </w:lvl>
    <w:lvl w:ilvl="3" w:tplc="C24A0E80">
      <w:numFmt w:val="bullet"/>
      <w:lvlText w:val="•"/>
      <w:lvlJc w:val="left"/>
      <w:pPr>
        <w:ind w:left="1507" w:hanging="269"/>
      </w:pPr>
      <w:rPr>
        <w:rFonts w:hint="default"/>
        <w:lang w:val="en-US" w:eastAsia="en-US" w:bidi="ar-SA"/>
      </w:rPr>
    </w:lvl>
    <w:lvl w:ilvl="4" w:tplc="817E2A52">
      <w:numFmt w:val="bullet"/>
      <w:lvlText w:val="•"/>
      <w:lvlJc w:val="left"/>
      <w:pPr>
        <w:ind w:left="1856" w:hanging="269"/>
      </w:pPr>
      <w:rPr>
        <w:rFonts w:hint="default"/>
        <w:lang w:val="en-US" w:eastAsia="en-US" w:bidi="ar-SA"/>
      </w:rPr>
    </w:lvl>
    <w:lvl w:ilvl="5" w:tplc="F82C616C">
      <w:numFmt w:val="bullet"/>
      <w:lvlText w:val="•"/>
      <w:lvlJc w:val="left"/>
      <w:pPr>
        <w:ind w:left="2205" w:hanging="269"/>
      </w:pPr>
      <w:rPr>
        <w:rFonts w:hint="default"/>
        <w:lang w:val="en-US" w:eastAsia="en-US" w:bidi="ar-SA"/>
      </w:rPr>
    </w:lvl>
    <w:lvl w:ilvl="6" w:tplc="EEE2DED2">
      <w:numFmt w:val="bullet"/>
      <w:lvlText w:val="•"/>
      <w:lvlJc w:val="left"/>
      <w:pPr>
        <w:ind w:left="2554" w:hanging="269"/>
      </w:pPr>
      <w:rPr>
        <w:rFonts w:hint="default"/>
        <w:lang w:val="en-US" w:eastAsia="en-US" w:bidi="ar-SA"/>
      </w:rPr>
    </w:lvl>
    <w:lvl w:ilvl="7" w:tplc="C05650A0">
      <w:numFmt w:val="bullet"/>
      <w:lvlText w:val="•"/>
      <w:lvlJc w:val="left"/>
      <w:pPr>
        <w:ind w:left="2903" w:hanging="269"/>
      </w:pPr>
      <w:rPr>
        <w:rFonts w:hint="default"/>
        <w:lang w:val="en-US" w:eastAsia="en-US" w:bidi="ar-SA"/>
      </w:rPr>
    </w:lvl>
    <w:lvl w:ilvl="8" w:tplc="5B46E97E">
      <w:numFmt w:val="bullet"/>
      <w:lvlText w:val="•"/>
      <w:lvlJc w:val="left"/>
      <w:pPr>
        <w:ind w:left="3252" w:hanging="269"/>
      </w:pPr>
      <w:rPr>
        <w:rFonts w:hint="default"/>
        <w:lang w:val="en-US" w:eastAsia="en-US" w:bidi="ar-SA"/>
      </w:rPr>
    </w:lvl>
  </w:abstractNum>
  <w:abstractNum w:abstractNumId="14" w15:restartNumberingAfterBreak="0">
    <w:nsid w:val="60F15390"/>
    <w:multiLevelType w:val="hybridMultilevel"/>
    <w:tmpl w:val="E9DE8490"/>
    <w:lvl w:ilvl="0" w:tplc="EAF431A8">
      <w:numFmt w:val="bullet"/>
      <w:lvlText w:val=""/>
      <w:lvlJc w:val="left"/>
      <w:pPr>
        <w:ind w:left="1840" w:hanging="360"/>
      </w:pPr>
      <w:rPr>
        <w:rFonts w:ascii="Wingdings" w:eastAsia="Wingdings" w:hAnsi="Wingdings" w:cs="Wingdings" w:hint="default"/>
        <w:b w:val="0"/>
        <w:bCs w:val="0"/>
        <w:i w:val="0"/>
        <w:iCs w:val="0"/>
        <w:w w:val="100"/>
        <w:sz w:val="22"/>
        <w:szCs w:val="22"/>
        <w:lang w:val="en-US" w:eastAsia="en-US" w:bidi="ar-SA"/>
      </w:rPr>
    </w:lvl>
    <w:lvl w:ilvl="1" w:tplc="719A9A22">
      <w:numFmt w:val="bullet"/>
      <w:lvlText w:val="•"/>
      <w:lvlJc w:val="left"/>
      <w:pPr>
        <w:ind w:left="2744" w:hanging="360"/>
      </w:pPr>
      <w:rPr>
        <w:rFonts w:hint="default"/>
        <w:lang w:val="en-US" w:eastAsia="en-US" w:bidi="ar-SA"/>
      </w:rPr>
    </w:lvl>
    <w:lvl w:ilvl="2" w:tplc="A156DE30">
      <w:numFmt w:val="bullet"/>
      <w:lvlText w:val="•"/>
      <w:lvlJc w:val="left"/>
      <w:pPr>
        <w:ind w:left="3649" w:hanging="360"/>
      </w:pPr>
      <w:rPr>
        <w:rFonts w:hint="default"/>
        <w:lang w:val="en-US" w:eastAsia="en-US" w:bidi="ar-SA"/>
      </w:rPr>
    </w:lvl>
    <w:lvl w:ilvl="3" w:tplc="8E52562C">
      <w:numFmt w:val="bullet"/>
      <w:lvlText w:val="•"/>
      <w:lvlJc w:val="left"/>
      <w:pPr>
        <w:ind w:left="4554" w:hanging="360"/>
      </w:pPr>
      <w:rPr>
        <w:rFonts w:hint="default"/>
        <w:lang w:val="en-US" w:eastAsia="en-US" w:bidi="ar-SA"/>
      </w:rPr>
    </w:lvl>
    <w:lvl w:ilvl="4" w:tplc="27BA6726">
      <w:numFmt w:val="bullet"/>
      <w:lvlText w:val="•"/>
      <w:lvlJc w:val="left"/>
      <w:pPr>
        <w:ind w:left="5459" w:hanging="360"/>
      </w:pPr>
      <w:rPr>
        <w:rFonts w:hint="default"/>
        <w:lang w:val="en-US" w:eastAsia="en-US" w:bidi="ar-SA"/>
      </w:rPr>
    </w:lvl>
    <w:lvl w:ilvl="5" w:tplc="9056D8E2">
      <w:numFmt w:val="bullet"/>
      <w:lvlText w:val="•"/>
      <w:lvlJc w:val="left"/>
      <w:pPr>
        <w:ind w:left="6364" w:hanging="360"/>
      </w:pPr>
      <w:rPr>
        <w:rFonts w:hint="default"/>
        <w:lang w:val="en-US" w:eastAsia="en-US" w:bidi="ar-SA"/>
      </w:rPr>
    </w:lvl>
    <w:lvl w:ilvl="6" w:tplc="D730ED3C">
      <w:numFmt w:val="bullet"/>
      <w:lvlText w:val="•"/>
      <w:lvlJc w:val="left"/>
      <w:pPr>
        <w:ind w:left="7269" w:hanging="360"/>
      </w:pPr>
      <w:rPr>
        <w:rFonts w:hint="default"/>
        <w:lang w:val="en-US" w:eastAsia="en-US" w:bidi="ar-SA"/>
      </w:rPr>
    </w:lvl>
    <w:lvl w:ilvl="7" w:tplc="ABA6AD5A">
      <w:numFmt w:val="bullet"/>
      <w:lvlText w:val="•"/>
      <w:lvlJc w:val="left"/>
      <w:pPr>
        <w:ind w:left="8174" w:hanging="360"/>
      </w:pPr>
      <w:rPr>
        <w:rFonts w:hint="default"/>
        <w:lang w:val="en-US" w:eastAsia="en-US" w:bidi="ar-SA"/>
      </w:rPr>
    </w:lvl>
    <w:lvl w:ilvl="8" w:tplc="02388D6C">
      <w:numFmt w:val="bullet"/>
      <w:lvlText w:val="•"/>
      <w:lvlJc w:val="left"/>
      <w:pPr>
        <w:ind w:left="9079" w:hanging="360"/>
      </w:pPr>
      <w:rPr>
        <w:rFonts w:hint="default"/>
        <w:lang w:val="en-US" w:eastAsia="en-US" w:bidi="ar-SA"/>
      </w:rPr>
    </w:lvl>
  </w:abstractNum>
  <w:abstractNum w:abstractNumId="15" w15:restartNumberingAfterBreak="0">
    <w:nsid w:val="714E7C1B"/>
    <w:multiLevelType w:val="hybridMultilevel"/>
    <w:tmpl w:val="D250E074"/>
    <w:lvl w:ilvl="0" w:tplc="6EBCBA0A">
      <w:numFmt w:val="bullet"/>
      <w:lvlText w:val=""/>
      <w:lvlJc w:val="left"/>
      <w:pPr>
        <w:ind w:left="607" w:hanging="358"/>
      </w:pPr>
      <w:rPr>
        <w:rFonts w:ascii="Wingdings" w:eastAsia="Wingdings" w:hAnsi="Wingdings" w:cs="Wingdings" w:hint="default"/>
        <w:b w:val="0"/>
        <w:bCs w:val="0"/>
        <w:i w:val="0"/>
        <w:iCs w:val="0"/>
        <w:w w:val="100"/>
        <w:sz w:val="22"/>
        <w:szCs w:val="22"/>
        <w:lang w:val="en-US" w:eastAsia="en-US" w:bidi="ar-SA"/>
      </w:rPr>
    </w:lvl>
    <w:lvl w:ilvl="1" w:tplc="8A8CA8E8">
      <w:numFmt w:val="bullet"/>
      <w:lvlText w:val="•"/>
      <w:lvlJc w:val="left"/>
      <w:pPr>
        <w:ind w:left="1057" w:hanging="358"/>
      </w:pPr>
      <w:rPr>
        <w:rFonts w:hint="default"/>
        <w:lang w:val="en-US" w:eastAsia="en-US" w:bidi="ar-SA"/>
      </w:rPr>
    </w:lvl>
    <w:lvl w:ilvl="2" w:tplc="56300982">
      <w:numFmt w:val="bullet"/>
      <w:lvlText w:val="•"/>
      <w:lvlJc w:val="left"/>
      <w:pPr>
        <w:ind w:left="1515" w:hanging="358"/>
      </w:pPr>
      <w:rPr>
        <w:rFonts w:hint="default"/>
        <w:lang w:val="en-US" w:eastAsia="en-US" w:bidi="ar-SA"/>
      </w:rPr>
    </w:lvl>
    <w:lvl w:ilvl="3" w:tplc="1BB4464C">
      <w:numFmt w:val="bullet"/>
      <w:lvlText w:val="•"/>
      <w:lvlJc w:val="left"/>
      <w:pPr>
        <w:ind w:left="1972" w:hanging="358"/>
      </w:pPr>
      <w:rPr>
        <w:rFonts w:hint="default"/>
        <w:lang w:val="en-US" w:eastAsia="en-US" w:bidi="ar-SA"/>
      </w:rPr>
    </w:lvl>
    <w:lvl w:ilvl="4" w:tplc="2B12D016">
      <w:numFmt w:val="bullet"/>
      <w:lvlText w:val="•"/>
      <w:lvlJc w:val="left"/>
      <w:pPr>
        <w:ind w:left="2430" w:hanging="358"/>
      </w:pPr>
      <w:rPr>
        <w:rFonts w:hint="default"/>
        <w:lang w:val="en-US" w:eastAsia="en-US" w:bidi="ar-SA"/>
      </w:rPr>
    </w:lvl>
    <w:lvl w:ilvl="5" w:tplc="856AD240">
      <w:numFmt w:val="bullet"/>
      <w:lvlText w:val="•"/>
      <w:lvlJc w:val="left"/>
      <w:pPr>
        <w:ind w:left="2887" w:hanging="358"/>
      </w:pPr>
      <w:rPr>
        <w:rFonts w:hint="default"/>
        <w:lang w:val="en-US" w:eastAsia="en-US" w:bidi="ar-SA"/>
      </w:rPr>
    </w:lvl>
    <w:lvl w:ilvl="6" w:tplc="6188318C">
      <w:numFmt w:val="bullet"/>
      <w:lvlText w:val="•"/>
      <w:lvlJc w:val="left"/>
      <w:pPr>
        <w:ind w:left="3345" w:hanging="358"/>
      </w:pPr>
      <w:rPr>
        <w:rFonts w:hint="default"/>
        <w:lang w:val="en-US" w:eastAsia="en-US" w:bidi="ar-SA"/>
      </w:rPr>
    </w:lvl>
    <w:lvl w:ilvl="7" w:tplc="4FFE3D98">
      <w:numFmt w:val="bullet"/>
      <w:lvlText w:val="•"/>
      <w:lvlJc w:val="left"/>
      <w:pPr>
        <w:ind w:left="3802" w:hanging="358"/>
      </w:pPr>
      <w:rPr>
        <w:rFonts w:hint="default"/>
        <w:lang w:val="en-US" w:eastAsia="en-US" w:bidi="ar-SA"/>
      </w:rPr>
    </w:lvl>
    <w:lvl w:ilvl="8" w:tplc="600AC962">
      <w:numFmt w:val="bullet"/>
      <w:lvlText w:val="•"/>
      <w:lvlJc w:val="left"/>
      <w:pPr>
        <w:ind w:left="4260" w:hanging="358"/>
      </w:pPr>
      <w:rPr>
        <w:rFonts w:hint="default"/>
        <w:lang w:val="en-US" w:eastAsia="en-US" w:bidi="ar-SA"/>
      </w:rPr>
    </w:lvl>
  </w:abstractNum>
  <w:num w:numId="1">
    <w:abstractNumId w:val="3"/>
  </w:num>
  <w:num w:numId="2">
    <w:abstractNumId w:val="1"/>
  </w:num>
  <w:num w:numId="3">
    <w:abstractNumId w:val="10"/>
  </w:num>
  <w:num w:numId="4">
    <w:abstractNumId w:val="12"/>
  </w:num>
  <w:num w:numId="5">
    <w:abstractNumId w:val="6"/>
  </w:num>
  <w:num w:numId="6">
    <w:abstractNumId w:val="9"/>
  </w:num>
  <w:num w:numId="7">
    <w:abstractNumId w:val="13"/>
  </w:num>
  <w:num w:numId="8">
    <w:abstractNumId w:val="2"/>
  </w:num>
  <w:num w:numId="9">
    <w:abstractNumId w:val="11"/>
  </w:num>
  <w:num w:numId="10">
    <w:abstractNumId w:val="8"/>
  </w:num>
  <w:num w:numId="11">
    <w:abstractNumId w:val="7"/>
  </w:num>
  <w:num w:numId="12">
    <w:abstractNumId w:val="14"/>
  </w:num>
  <w:num w:numId="13">
    <w:abstractNumId w:val="0"/>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sjQ2MjayMDU0sjQ3NzRV0lEKTi0uzszPAykwqQUABqUvJSwAAAA="/>
  </w:docVars>
  <w:rsids>
    <w:rsidRoot w:val="00BC5305"/>
    <w:rsid w:val="00023804"/>
    <w:rsid w:val="00045C63"/>
    <w:rsid w:val="000609FA"/>
    <w:rsid w:val="0007799A"/>
    <w:rsid w:val="000921E6"/>
    <w:rsid w:val="000B623D"/>
    <w:rsid w:val="000E707D"/>
    <w:rsid w:val="00102F16"/>
    <w:rsid w:val="001609E5"/>
    <w:rsid w:val="00173BE2"/>
    <w:rsid w:val="00174CE9"/>
    <w:rsid w:val="00216396"/>
    <w:rsid w:val="00277D87"/>
    <w:rsid w:val="002B7FA0"/>
    <w:rsid w:val="002E6FFD"/>
    <w:rsid w:val="002F021F"/>
    <w:rsid w:val="00350446"/>
    <w:rsid w:val="00365317"/>
    <w:rsid w:val="00416238"/>
    <w:rsid w:val="00424C17"/>
    <w:rsid w:val="00427467"/>
    <w:rsid w:val="004350D4"/>
    <w:rsid w:val="00441AFB"/>
    <w:rsid w:val="004629F4"/>
    <w:rsid w:val="00472897"/>
    <w:rsid w:val="00496FEC"/>
    <w:rsid w:val="004A4892"/>
    <w:rsid w:val="004B44E4"/>
    <w:rsid w:val="004E4163"/>
    <w:rsid w:val="004F6534"/>
    <w:rsid w:val="00514FC2"/>
    <w:rsid w:val="00522E1D"/>
    <w:rsid w:val="00551C0C"/>
    <w:rsid w:val="00566ED5"/>
    <w:rsid w:val="00574362"/>
    <w:rsid w:val="005B6C95"/>
    <w:rsid w:val="005C5AB6"/>
    <w:rsid w:val="005D517D"/>
    <w:rsid w:val="005D6320"/>
    <w:rsid w:val="005D660B"/>
    <w:rsid w:val="005F491D"/>
    <w:rsid w:val="005F540A"/>
    <w:rsid w:val="006243D5"/>
    <w:rsid w:val="00651D2D"/>
    <w:rsid w:val="00677DC4"/>
    <w:rsid w:val="00677FBD"/>
    <w:rsid w:val="006B26D0"/>
    <w:rsid w:val="006C247B"/>
    <w:rsid w:val="006E597E"/>
    <w:rsid w:val="00716A09"/>
    <w:rsid w:val="0072647D"/>
    <w:rsid w:val="00740477"/>
    <w:rsid w:val="00743CC4"/>
    <w:rsid w:val="0075348A"/>
    <w:rsid w:val="00764097"/>
    <w:rsid w:val="007B3BD8"/>
    <w:rsid w:val="007D6944"/>
    <w:rsid w:val="007E1586"/>
    <w:rsid w:val="007E201E"/>
    <w:rsid w:val="007F195C"/>
    <w:rsid w:val="00805DC2"/>
    <w:rsid w:val="008322AD"/>
    <w:rsid w:val="00836FD1"/>
    <w:rsid w:val="00874DFE"/>
    <w:rsid w:val="008C3B5D"/>
    <w:rsid w:val="008E0ECE"/>
    <w:rsid w:val="00921869"/>
    <w:rsid w:val="00964312"/>
    <w:rsid w:val="0098082A"/>
    <w:rsid w:val="0099494E"/>
    <w:rsid w:val="009A2AB2"/>
    <w:rsid w:val="009D5541"/>
    <w:rsid w:val="009D7931"/>
    <w:rsid w:val="009F49B2"/>
    <w:rsid w:val="00A65AAB"/>
    <w:rsid w:val="00A67820"/>
    <w:rsid w:val="00A80794"/>
    <w:rsid w:val="00AE026D"/>
    <w:rsid w:val="00B214D8"/>
    <w:rsid w:val="00B71A1C"/>
    <w:rsid w:val="00B95BBC"/>
    <w:rsid w:val="00BA53E9"/>
    <w:rsid w:val="00BC5305"/>
    <w:rsid w:val="00C14E9F"/>
    <w:rsid w:val="00C22800"/>
    <w:rsid w:val="00C270F3"/>
    <w:rsid w:val="00C6267C"/>
    <w:rsid w:val="00C76CC2"/>
    <w:rsid w:val="00C9799E"/>
    <w:rsid w:val="00CE7A01"/>
    <w:rsid w:val="00CF5771"/>
    <w:rsid w:val="00D22208"/>
    <w:rsid w:val="00D309AD"/>
    <w:rsid w:val="00D81545"/>
    <w:rsid w:val="00DD1D46"/>
    <w:rsid w:val="00DD73FE"/>
    <w:rsid w:val="00DF4846"/>
    <w:rsid w:val="00E2239B"/>
    <w:rsid w:val="00E262D5"/>
    <w:rsid w:val="00E53091"/>
    <w:rsid w:val="00EA2E3D"/>
    <w:rsid w:val="00EA50C9"/>
    <w:rsid w:val="00ED7BA5"/>
    <w:rsid w:val="00F017DC"/>
    <w:rsid w:val="00F26101"/>
    <w:rsid w:val="00F52A52"/>
    <w:rsid w:val="00F53082"/>
    <w:rsid w:val="00F65838"/>
    <w:rsid w:val="00F925E4"/>
    <w:rsid w:val="00F93A9F"/>
    <w:rsid w:val="00FB3493"/>
    <w:rsid w:val="00FB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9FF22C3"/>
  <w15:docId w15:val="{1444AA1E-50FA-48B3-B4BB-9B0A1CB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40" w:hanging="72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40" w:hanging="721"/>
      <w:jc w:val="both"/>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C76CC2"/>
    <w:rPr>
      <w:sz w:val="16"/>
      <w:szCs w:val="16"/>
    </w:rPr>
  </w:style>
  <w:style w:type="paragraph" w:styleId="CommentText">
    <w:name w:val="annotation text"/>
    <w:basedOn w:val="Normal"/>
    <w:link w:val="CommentTextChar"/>
    <w:uiPriority w:val="99"/>
    <w:semiHidden/>
    <w:unhideWhenUsed/>
    <w:rsid w:val="00C76CC2"/>
    <w:rPr>
      <w:sz w:val="20"/>
      <w:szCs w:val="20"/>
    </w:rPr>
  </w:style>
  <w:style w:type="character" w:customStyle="1" w:styleId="CommentTextChar">
    <w:name w:val="Comment Text Char"/>
    <w:basedOn w:val="DefaultParagraphFont"/>
    <w:link w:val="CommentText"/>
    <w:uiPriority w:val="99"/>
    <w:semiHidden/>
    <w:rsid w:val="00C76C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CC2"/>
    <w:rPr>
      <w:b/>
      <w:bCs/>
    </w:rPr>
  </w:style>
  <w:style w:type="character" w:customStyle="1" w:styleId="CommentSubjectChar">
    <w:name w:val="Comment Subject Char"/>
    <w:basedOn w:val="CommentTextChar"/>
    <w:link w:val="CommentSubject"/>
    <w:uiPriority w:val="99"/>
    <w:semiHidden/>
    <w:rsid w:val="00C76CC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309AD"/>
    <w:pPr>
      <w:tabs>
        <w:tab w:val="center" w:pos="4680"/>
        <w:tab w:val="right" w:pos="9360"/>
      </w:tabs>
    </w:pPr>
  </w:style>
  <w:style w:type="character" w:customStyle="1" w:styleId="HeaderChar">
    <w:name w:val="Header Char"/>
    <w:basedOn w:val="DefaultParagraphFont"/>
    <w:link w:val="Header"/>
    <w:uiPriority w:val="99"/>
    <w:rsid w:val="00D309AD"/>
    <w:rPr>
      <w:rFonts w:ascii="Times New Roman" w:eastAsia="Times New Roman" w:hAnsi="Times New Roman" w:cs="Times New Roman"/>
    </w:rPr>
  </w:style>
  <w:style w:type="paragraph" w:styleId="Footer">
    <w:name w:val="footer"/>
    <w:basedOn w:val="Normal"/>
    <w:link w:val="FooterChar"/>
    <w:uiPriority w:val="99"/>
    <w:unhideWhenUsed/>
    <w:rsid w:val="00D309AD"/>
    <w:pPr>
      <w:tabs>
        <w:tab w:val="center" w:pos="4680"/>
        <w:tab w:val="right" w:pos="9360"/>
      </w:tabs>
    </w:pPr>
  </w:style>
  <w:style w:type="character" w:customStyle="1" w:styleId="FooterChar">
    <w:name w:val="Footer Char"/>
    <w:basedOn w:val="DefaultParagraphFont"/>
    <w:link w:val="Footer"/>
    <w:uiPriority w:val="99"/>
    <w:rsid w:val="00D309AD"/>
    <w:rPr>
      <w:rFonts w:ascii="Times New Roman" w:eastAsia="Times New Roman" w:hAnsi="Times New Roman" w:cs="Times New Roman"/>
    </w:rPr>
  </w:style>
  <w:style w:type="paragraph" w:styleId="FootnoteText">
    <w:name w:val="footnote text"/>
    <w:basedOn w:val="Normal"/>
    <w:link w:val="FootnoteTextChar"/>
    <w:unhideWhenUsed/>
    <w:rsid w:val="00441AFB"/>
    <w:rPr>
      <w:sz w:val="20"/>
      <w:szCs w:val="20"/>
    </w:rPr>
  </w:style>
  <w:style w:type="character" w:customStyle="1" w:styleId="FootnoteTextChar">
    <w:name w:val="Footnote Text Char"/>
    <w:basedOn w:val="DefaultParagraphFont"/>
    <w:link w:val="FootnoteText"/>
    <w:rsid w:val="00441AFB"/>
    <w:rPr>
      <w:rFonts w:ascii="Times New Roman" w:eastAsia="Times New Roman" w:hAnsi="Times New Roman" w:cs="Times New Roman"/>
      <w:sz w:val="20"/>
      <w:szCs w:val="20"/>
    </w:rPr>
  </w:style>
  <w:style w:type="character" w:styleId="FootnoteReference">
    <w:name w:val="footnote reference"/>
    <w:basedOn w:val="DefaultParagraphFont"/>
    <w:unhideWhenUsed/>
    <w:rsid w:val="00441AFB"/>
    <w:rPr>
      <w:vertAlign w:val="superscript"/>
    </w:rPr>
  </w:style>
  <w:style w:type="character" w:styleId="Hyperlink">
    <w:name w:val="Hyperlink"/>
    <w:uiPriority w:val="99"/>
    <w:rsid w:val="00DD7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footer" Target="footer7.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hyperlink" Target="https://www.unicef.org/kenya/stories/young-people-invent-award-winning-eco-toilet" TargetMode="External"/><Relationship Id="rId55" Type="http://schemas.openxmlformats.org/officeDocument/2006/relationships/hyperlink" Target="https://www.unicef.org/kenya/stories/young-people-invent-award-winning-eco-toilet" TargetMode="External"/><Relationship Id="rId63" Type="http://schemas.openxmlformats.org/officeDocument/2006/relationships/image" Target="media/image11.pn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5.xml"/><Relationship Id="rId11" Type="http://schemas.openxmlformats.org/officeDocument/2006/relationships/image" Target="media/image1.jpeg"/><Relationship Id="rId24" Type="http://schemas.openxmlformats.org/officeDocument/2006/relationships/hyperlink" Target="https://www.hustlerfund.go.ke/"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hyperlink" Target="https://www.unicef.org/kenya/stories/catch-day-young-people-get-head-start-fish-industry" TargetMode="External"/><Relationship Id="rId58" Type="http://schemas.openxmlformats.org/officeDocument/2006/relationships/footer" Target="footer15.xml"/><Relationship Id="rId66" Type="http://schemas.openxmlformats.org/officeDocument/2006/relationships/footer" Target="footer16.xml"/><Relationship Id="rId5" Type="http://schemas.openxmlformats.org/officeDocument/2006/relationships/numbering" Target="numbering.xml"/><Relationship Id="rId61" Type="http://schemas.openxmlformats.org/officeDocument/2006/relationships/image" Target="media/image9.png"/><Relationship Id="rId19" Type="http://schemas.openxmlformats.org/officeDocument/2006/relationships/image" Target="media/image4.png"/><Relationship Id="rId14" Type="http://schemas.openxmlformats.org/officeDocument/2006/relationships/hyperlink" Target="mailto:mabajwa@unicef.org" TargetMode="External"/><Relationship Id="rId22" Type="http://schemas.openxmlformats.org/officeDocument/2006/relationships/header" Target="header3.xml"/><Relationship Id="rId27" Type="http://schemas.openxmlformats.org/officeDocument/2006/relationships/hyperlink" Target="https://ajiradigital.go.ke/%23/index" TargetMode="External"/><Relationship Id="rId30" Type="http://schemas.openxmlformats.org/officeDocument/2006/relationships/footer" Target="footer5.xml"/><Relationship Id="rId35" Type="http://schemas.openxmlformats.org/officeDocument/2006/relationships/hyperlink" Target="https://www.yunitok.in/engagement/" TargetMode="Externa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yperlink" Target="https://www.youtube.com/watch?v=NTo12sO6dO0" TargetMode="External"/><Relationship Id="rId64" Type="http://schemas.openxmlformats.org/officeDocument/2006/relationships/image" Target="media/image12.png"/><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oter" Target="footer12.xml"/><Relationship Id="rId59" Type="http://schemas.openxmlformats.org/officeDocument/2006/relationships/image" Target="media/image7.png"/><Relationship Id="rId67"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footer" Target="footer10.xml"/><Relationship Id="rId54" Type="http://schemas.openxmlformats.org/officeDocument/2006/relationships/hyperlink" Target="https://www.the-star.co.ke/health/2023-03-15-young-people-get-a-head-start-in-the-fish-industry/" TargetMode="External"/><Relationship Id="rId62"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kyeop.go.ke/" TargetMode="External"/><Relationship Id="rId36" Type="http://schemas.openxmlformats.org/officeDocument/2006/relationships/header" Target="header8.xml"/><Relationship Id="rId49" Type="http://schemas.openxmlformats.org/officeDocument/2006/relationships/hyperlink" Target="https://www.unicef.org/kenya/stories/how-generation-unlimited-empowering-young-kenyan-problem-solvers" TargetMode="External"/><Relationship Id="rId57" Type="http://schemas.openxmlformats.org/officeDocument/2006/relationships/header" Target="header15.xm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hyperlink" Target="https://kippra.or.ke/download/kenya-economic-report-2021/" TargetMode="External"/><Relationship Id="rId52" Type="http://schemas.openxmlformats.org/officeDocument/2006/relationships/footer" Target="footer14.xml"/><Relationship Id="rId60" Type="http://schemas.openxmlformats.org/officeDocument/2006/relationships/image" Target="media/image8.png"/><Relationship Id="rId65" Type="http://schemas.openxmlformats.org/officeDocument/2006/relationships/header" Target="header16.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png"/><Relationship Id="rId39"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Final narrative report</DocumentType>
    <UploadedBy xmlns="b1528a4b-5ccb-40f7-a09e-43427183cd95">aminata.baro@undp.org</UploadedBy>
    <Classification xmlns="b1528a4b-5ccb-40f7-a09e-43427183cd95">External</Classification>
    <FormCode xmlns="b1528a4b-5ccb-40f7-a09e-43427183cd95" xsi:nil="true"/>
    <FundId xmlns="f9695bc1-6109-4dcd-a27a-f8a0370b00e2">1112</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MPTF_00200_00002</ProjectId>
    <FundCode xmlns="f9695bc1-6109-4dcd-a27a-f8a0370b00e2">MPTF_00200</FundCode>
    <Comments xmlns="f9695bc1-6109-4dcd-a27a-f8a0370b00e2" xsi:nil="true"/>
    <Active xmlns="f9695bc1-6109-4dcd-a27a-f8a0370b00e2">Yes</Active>
    <DocumentDate xmlns="b1528a4b-5ccb-40f7-a09e-43427183cd95">2023-05-31T07:00:00+00:00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A6AF3CCA4CF6479EB404AA0D861553" ma:contentTypeVersion="19" ma:contentTypeDescription="Create a new document." ma:contentTypeScope="" ma:versionID="e7c6a4ded79dac06517dc3aa4493259c">
  <xsd:schema xmlns:xsd="http://www.w3.org/2001/XMLSchema" xmlns:xs="http://www.w3.org/2001/XMLSchema" xmlns:p="http://schemas.microsoft.com/office/2006/metadata/properties" xmlns:ns2="63591a19-cb1d-44fe-9111-35bd3251584e" xmlns:ns3="78b5bc85-35e3-4975-b8e3-6e4660e82dbb" xmlns:ns4="ca283e0b-db31-4043-a2ef-b80661bf084a" targetNamespace="http://schemas.microsoft.com/office/2006/metadata/properties" ma:root="true" ma:fieldsID="2889e9442f2a398ff5a80761fd379657" ns2:_="" ns3:_="" ns4:_="">
    <xsd:import namespace="63591a19-cb1d-44fe-9111-35bd3251584e"/>
    <xsd:import namespace="78b5bc85-35e3-4975-b8e3-6e4660e82dbb"/>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ate_x002f_TimeUpload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5bc85-35e3-4975-b8e3-6e4660e82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Date_x002f_TimeUploaded" ma:index="24" nillable="true" ma:displayName="Date/Time Uploaded" ma:format="DateTime" ma:internalName="Date_x002f_TimeUploaded">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62fe0b4-346e-44b2-bfd3-9077844c95f6}"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17AFE-74F4-4C1C-8546-2366D9ADF5D1}">
  <ds:schemaRefs>
    <ds:schemaRef ds:uri="http://schemas.microsoft.com/office/2006/metadata/properties"/>
    <ds:schemaRef ds:uri="http://schemas.microsoft.com/office/infopath/2007/PartnerControls"/>
    <ds:schemaRef ds:uri="78b5bc85-35e3-4975-b8e3-6e4660e82dbb"/>
    <ds:schemaRef ds:uri="ca283e0b-db31-4043-a2ef-b80661bf084a"/>
  </ds:schemaRefs>
</ds:datastoreItem>
</file>

<file path=customXml/itemProps2.xml><?xml version="1.0" encoding="utf-8"?>
<ds:datastoreItem xmlns:ds="http://schemas.openxmlformats.org/officeDocument/2006/customXml" ds:itemID="{48A921B7-2C94-413C-933A-684713006B24}">
  <ds:schemaRefs>
    <ds:schemaRef ds:uri="http://schemas.microsoft.com/sharepoint/v3/contenttype/forms"/>
  </ds:schemaRefs>
</ds:datastoreItem>
</file>

<file path=customXml/itemProps3.xml><?xml version="1.0" encoding="utf-8"?>
<ds:datastoreItem xmlns:ds="http://schemas.openxmlformats.org/officeDocument/2006/customXml" ds:itemID="{EF347775-4B15-4B0D-8A02-0F188D3D3EC2}"/>
</file>

<file path=customXml/itemProps4.xml><?xml version="1.0" encoding="utf-8"?>
<ds:datastoreItem xmlns:ds="http://schemas.openxmlformats.org/officeDocument/2006/customXml" ds:itemID="{1E81C626-9229-423F-AF18-A7748279A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78b5bc85-35e3-4975-b8e3-6e4660e82dbb"/>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26</Pages>
  <Words>8689</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 - GenU MPTF - 2023 Final Narrarive Report  - Kenya -.docx</dc:title>
  <dc:creator>Charles Otine</dc:creator>
  <cp:lastModifiedBy>Thomas Myhren</cp:lastModifiedBy>
  <cp:revision>99</cp:revision>
  <dcterms:created xsi:type="dcterms:W3CDTF">2023-05-09T18:41:00Z</dcterms:created>
  <dcterms:modified xsi:type="dcterms:W3CDTF">2023-05-31T17:23:00Z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