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0F64" w:rsidRPr="000C3E12" w:rsidRDefault="00AD4223" w:rsidP="000C3E12">
      <w:pPr>
        <w:spacing w:line="240" w:lineRule="auto"/>
        <w:jc w:val="center"/>
        <w:rPr>
          <w:rFonts w:ascii="Arial Narrow" w:hAnsi="Arial Narrow" w:cs="Tahoma"/>
          <w:b/>
          <w:sz w:val="20"/>
        </w:rPr>
      </w:pPr>
      <w:bookmarkStart w:id="0" w:name="_GoBack"/>
      <w:bookmarkEnd w:id="0"/>
      <w:r>
        <w:rPr>
          <w:rFonts w:ascii="Arial Narrow" w:hAnsi="Arial Narrow" w:cs="Tahoma"/>
          <w:b/>
          <w:sz w:val="20"/>
        </w:rPr>
        <w:t>REPUBLIQUE</w:t>
      </w:r>
      <w:r w:rsidRPr="000C3E12">
        <w:rPr>
          <w:rFonts w:ascii="Arial Narrow" w:hAnsi="Arial Narrow" w:cs="Tahoma"/>
          <w:b/>
          <w:sz w:val="20"/>
        </w:rPr>
        <w:t xml:space="preserve"> DU NIGER</w:t>
      </w:r>
    </w:p>
    <w:p w:rsidR="00B80F64" w:rsidRPr="000C3E12" w:rsidRDefault="00B80F64" w:rsidP="000C3E12">
      <w:pPr>
        <w:spacing w:line="240" w:lineRule="auto"/>
        <w:jc w:val="center"/>
        <w:rPr>
          <w:rFonts w:ascii="Arial Narrow" w:hAnsi="Arial Narrow" w:cs="Tahoma"/>
          <w:sz w:val="16"/>
          <w:szCs w:val="18"/>
        </w:rPr>
      </w:pPr>
      <w:r w:rsidRPr="000C3E12">
        <w:rPr>
          <w:rFonts w:ascii="Arial Narrow" w:hAnsi="Arial Narrow" w:cs="Tahoma"/>
          <w:sz w:val="16"/>
          <w:szCs w:val="18"/>
        </w:rPr>
        <w:t>Fraternité-Travail-Progrès</w:t>
      </w:r>
    </w:p>
    <w:p w:rsidR="00B80F64" w:rsidRPr="000C3E12" w:rsidRDefault="00B80F64" w:rsidP="000C3E12">
      <w:pPr>
        <w:spacing w:line="240" w:lineRule="auto"/>
        <w:jc w:val="center"/>
        <w:rPr>
          <w:rFonts w:ascii="Arial Narrow" w:hAnsi="Arial Narrow" w:cs="Tahoma"/>
          <w:b/>
          <w:sz w:val="20"/>
        </w:rPr>
      </w:pPr>
      <w:r w:rsidRPr="000C3E12">
        <w:rPr>
          <w:rFonts w:ascii="Arial Narrow" w:hAnsi="Arial Narrow" w:cs="Tahoma"/>
          <w:b/>
          <w:sz w:val="20"/>
        </w:rPr>
        <w:t>***********</w:t>
      </w:r>
    </w:p>
    <w:p w:rsidR="00B80F64" w:rsidRPr="000C3E12" w:rsidRDefault="00B80F64" w:rsidP="000C3E12">
      <w:pPr>
        <w:tabs>
          <w:tab w:val="center" w:pos="4536"/>
          <w:tab w:val="right" w:pos="9072"/>
        </w:tabs>
        <w:spacing w:line="240" w:lineRule="auto"/>
        <w:contextualSpacing/>
        <w:jc w:val="center"/>
        <w:rPr>
          <w:rFonts w:eastAsiaTheme="minorEastAsia"/>
          <w:i/>
          <w:sz w:val="20"/>
        </w:rPr>
      </w:pPr>
      <w:r w:rsidRPr="000C3E12">
        <w:rPr>
          <w:rFonts w:eastAsiaTheme="minorEastAsia"/>
          <w:i/>
          <w:sz w:val="20"/>
        </w:rPr>
        <w:t>MINISTERE DES ENSEIGNEMENTS PROFESSIONNELS ET TECHNIQUES</w:t>
      </w:r>
    </w:p>
    <w:p w:rsidR="00B80F64" w:rsidRPr="000C3E12" w:rsidRDefault="00B80F64" w:rsidP="000C3E12">
      <w:pPr>
        <w:spacing w:line="240" w:lineRule="auto"/>
        <w:jc w:val="center"/>
        <w:rPr>
          <w:rFonts w:ascii="Arial Narrow" w:hAnsi="Arial Narrow" w:cs="Tahoma"/>
          <w:b/>
          <w:sz w:val="20"/>
        </w:rPr>
      </w:pPr>
      <w:r w:rsidRPr="000C3E12">
        <w:rPr>
          <w:rFonts w:ascii="Arial Narrow" w:hAnsi="Arial Narrow" w:cs="Tahoma"/>
          <w:b/>
          <w:sz w:val="20"/>
        </w:rPr>
        <w:t>***********</w:t>
      </w:r>
    </w:p>
    <w:p w:rsidR="00B80F64" w:rsidRPr="000C3E12" w:rsidRDefault="00B80F64" w:rsidP="000C3E12">
      <w:pPr>
        <w:tabs>
          <w:tab w:val="center" w:pos="4536"/>
          <w:tab w:val="right" w:pos="9072"/>
        </w:tabs>
        <w:spacing w:line="240" w:lineRule="auto"/>
        <w:contextualSpacing/>
        <w:jc w:val="center"/>
        <w:rPr>
          <w:rFonts w:eastAsiaTheme="minorEastAsia"/>
          <w:i/>
          <w:sz w:val="20"/>
        </w:rPr>
      </w:pPr>
      <w:r w:rsidRPr="000C3E12">
        <w:rPr>
          <w:rFonts w:eastAsiaTheme="minorEastAsia"/>
          <w:i/>
          <w:sz w:val="20"/>
        </w:rPr>
        <w:t>SECRETARIAT GENERAL</w:t>
      </w:r>
    </w:p>
    <w:p w:rsidR="00B80F64" w:rsidRPr="000C3E12" w:rsidRDefault="00B80F64" w:rsidP="000C3E12">
      <w:pPr>
        <w:spacing w:line="240" w:lineRule="auto"/>
        <w:jc w:val="center"/>
        <w:rPr>
          <w:rFonts w:ascii="Arial Narrow" w:hAnsi="Arial Narrow" w:cs="Tahoma"/>
          <w:b/>
          <w:sz w:val="20"/>
        </w:rPr>
      </w:pPr>
      <w:r w:rsidRPr="000C3E12">
        <w:rPr>
          <w:rFonts w:ascii="Arial Narrow" w:hAnsi="Arial Narrow" w:cs="Tahoma"/>
          <w:b/>
          <w:sz w:val="20"/>
        </w:rPr>
        <w:t>**************</w:t>
      </w:r>
    </w:p>
    <w:p w:rsidR="00B80F64" w:rsidRPr="000C3E12" w:rsidRDefault="00B80F64" w:rsidP="000C3E12">
      <w:pPr>
        <w:spacing w:line="240" w:lineRule="auto"/>
        <w:jc w:val="center"/>
        <w:rPr>
          <w:rFonts w:ascii="Arial Narrow" w:hAnsi="Arial Narrow" w:cs="Tahoma"/>
          <w:b/>
          <w:sz w:val="20"/>
        </w:rPr>
      </w:pPr>
      <w:r w:rsidRPr="000C3E12">
        <w:rPr>
          <w:rFonts w:ascii="Arial Narrow" w:hAnsi="Arial Narrow" w:cs="Tahoma"/>
          <w:b/>
          <w:sz w:val="20"/>
        </w:rPr>
        <w:t xml:space="preserve"> DIRECTION DES INFRASTRUCTURES ET EQUIPEMENTS PEDAGOGIQUES</w:t>
      </w:r>
    </w:p>
    <w:tbl>
      <w:tblPr>
        <w:tblStyle w:val="Grilledutableau"/>
        <w:tblW w:w="0" w:type="auto"/>
        <w:tblInd w:w="267" w:type="dxa"/>
        <w:tblBorders>
          <w:top w:val="thickThinSmallGap" w:sz="36" w:space="0" w:color="auto"/>
          <w:left w:val="thickThinSmallGap" w:sz="36" w:space="0" w:color="auto"/>
          <w:bottom w:val="thinThickSmallGap" w:sz="36" w:space="0" w:color="auto"/>
          <w:right w:val="thinThickSmallGap" w:sz="36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453"/>
      </w:tblGrid>
      <w:tr w:rsidR="00B80F64" w:rsidRPr="00833ADC" w:rsidTr="008107C4">
        <w:tc>
          <w:tcPr>
            <w:tcW w:w="8453" w:type="dxa"/>
          </w:tcPr>
          <w:p w:rsidR="00B80F64" w:rsidRPr="00833ADC" w:rsidRDefault="00B80F64" w:rsidP="008107C4">
            <w:pPr>
              <w:pStyle w:val="Retraitcorpsdetexte"/>
              <w:ind w:left="0"/>
              <w:jc w:val="center"/>
              <w:rPr>
                <w:rFonts w:asciiTheme="majorHAnsi" w:hAnsiTheme="majorHAnsi" w:cs="Arial"/>
                <w:b/>
                <w:sz w:val="32"/>
                <w:szCs w:val="32"/>
              </w:rPr>
            </w:pPr>
            <w:r>
              <w:rPr>
                <w:rFonts w:asciiTheme="majorHAnsi" w:hAnsiTheme="majorHAnsi" w:cs="Arial"/>
                <w:b/>
                <w:sz w:val="28"/>
                <w:szCs w:val="28"/>
              </w:rPr>
              <w:t xml:space="preserve">PROJET DE </w:t>
            </w:r>
            <w:r w:rsidRPr="001B0E1A">
              <w:rPr>
                <w:rFonts w:asciiTheme="majorHAnsi" w:hAnsiTheme="majorHAnsi" w:cs="Arial"/>
                <w:b/>
                <w:sz w:val="28"/>
                <w:szCs w:val="28"/>
              </w:rPr>
              <w:t>« REINTEGRATION SOCIO-ECONOMIQUE DES EX-COMBATTANTS DE BOKO HARAM, DES VICTIMES ET DES RELAXES DANS LA REGION DE DIFFA »</w:t>
            </w:r>
          </w:p>
        </w:tc>
      </w:tr>
    </w:tbl>
    <w:p w:rsidR="00B80F64" w:rsidRDefault="00B80F64" w:rsidP="00B80F64">
      <w:pPr>
        <w:pStyle w:val="Retraitcorpsdetexte"/>
        <w:ind w:left="0"/>
        <w:jc w:val="both"/>
        <w:rPr>
          <w:rFonts w:asciiTheme="majorHAnsi" w:hAnsiTheme="majorHAnsi" w:cs="Arial"/>
          <w:sz w:val="24"/>
        </w:rPr>
      </w:pPr>
    </w:p>
    <w:p w:rsidR="00B80F64" w:rsidRPr="001F69F6" w:rsidRDefault="00B80F64" w:rsidP="00AD4223">
      <w:pPr>
        <w:tabs>
          <w:tab w:val="left" w:pos="7140"/>
        </w:tabs>
        <w:spacing w:line="240" w:lineRule="auto"/>
        <w:jc w:val="center"/>
        <w:rPr>
          <w:rFonts w:ascii="Tahoma" w:hAnsi="Tahoma" w:cs="Tahoma"/>
          <w:b/>
          <w:sz w:val="32"/>
          <w:szCs w:val="32"/>
        </w:rPr>
      </w:pPr>
      <w:r w:rsidRPr="001F69F6">
        <w:rPr>
          <w:rFonts w:ascii="Tahoma" w:hAnsi="Tahoma" w:cs="Tahoma"/>
          <w:b/>
          <w:sz w:val="32"/>
          <w:szCs w:val="32"/>
          <w:highlight w:val="lightGray"/>
        </w:rPr>
        <w:t>RAPPORT N°0</w:t>
      </w:r>
      <w:r w:rsidR="000C3E12">
        <w:rPr>
          <w:rFonts w:ascii="Tahoma" w:hAnsi="Tahoma" w:cs="Tahoma"/>
          <w:b/>
          <w:sz w:val="32"/>
          <w:szCs w:val="32"/>
          <w:highlight w:val="lightGray"/>
        </w:rPr>
        <w:t>2</w:t>
      </w:r>
      <w:r w:rsidRPr="001F69F6">
        <w:rPr>
          <w:rFonts w:ascii="Tahoma" w:hAnsi="Tahoma" w:cs="Tahoma"/>
          <w:b/>
          <w:sz w:val="32"/>
          <w:szCs w:val="32"/>
          <w:highlight w:val="lightGray"/>
        </w:rPr>
        <w:t xml:space="preserve"> DE SUIVI ET CONTROLE DES TRAVAUX DE CONSTRUCTION DE DEUX ATELIERS ET DES EQUIPEMENTS </w:t>
      </w:r>
      <w:proofErr w:type="gramStart"/>
      <w:r w:rsidRPr="001F69F6">
        <w:rPr>
          <w:rFonts w:ascii="Tahoma" w:hAnsi="Tahoma" w:cs="Tahoma"/>
          <w:b/>
          <w:sz w:val="32"/>
          <w:szCs w:val="32"/>
          <w:highlight w:val="lightGray"/>
        </w:rPr>
        <w:t xml:space="preserve">DU </w:t>
      </w:r>
      <w:r w:rsidR="001F69F6" w:rsidRPr="001F69F6">
        <w:rPr>
          <w:rFonts w:ascii="Tahoma" w:hAnsi="Tahoma" w:cs="Tahoma"/>
          <w:b/>
          <w:sz w:val="32"/>
          <w:szCs w:val="32"/>
          <w:highlight w:val="lightGray"/>
        </w:rPr>
        <w:t xml:space="preserve"> CENTRE</w:t>
      </w:r>
      <w:proofErr w:type="gramEnd"/>
      <w:r w:rsidRPr="001F69F6">
        <w:rPr>
          <w:rFonts w:ascii="Tahoma" w:hAnsi="Tahoma" w:cs="Tahoma"/>
          <w:b/>
          <w:sz w:val="32"/>
          <w:szCs w:val="32"/>
          <w:highlight w:val="lightGray"/>
        </w:rPr>
        <w:t xml:space="preserve"> DE GOUDOUMARIA</w:t>
      </w:r>
    </w:p>
    <w:p w:rsidR="00B80F64" w:rsidRDefault="00E61C44" w:rsidP="001F69F6">
      <w:pPr>
        <w:pStyle w:val="Retraitcorpsdetexte"/>
        <w:ind w:left="0"/>
        <w:jc w:val="center"/>
        <w:rPr>
          <w:rFonts w:asciiTheme="majorHAnsi" w:hAnsiTheme="majorHAnsi" w:cs="Arial"/>
          <w:sz w:val="24"/>
        </w:rPr>
      </w:pPr>
      <w:r w:rsidRPr="00E61C44">
        <w:rPr>
          <w:rFonts w:asciiTheme="majorHAnsi" w:hAnsiTheme="majorHAnsi" w:cs="Arial"/>
          <w:noProof/>
          <w:sz w:val="24"/>
          <w:lang w:eastAsia="fr-FR"/>
        </w:rPr>
        <w:drawing>
          <wp:inline distT="0" distB="0" distL="0" distR="0">
            <wp:extent cx="2492602" cy="2062947"/>
            <wp:effectExtent l="0" t="0" r="3175" b="0"/>
            <wp:docPr id="3" name="Image 3" descr="C:\Users\utilisateur\Desktop\ENSEM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esktop\ENSEMB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245" cy="212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9F6">
        <w:rPr>
          <w:rFonts w:asciiTheme="majorHAnsi" w:hAnsiTheme="majorHAnsi" w:cs="Arial"/>
          <w:sz w:val="24"/>
        </w:rPr>
        <w:t xml:space="preserve">   </w:t>
      </w:r>
      <w:r w:rsidR="001F69F6" w:rsidRPr="001F69F6">
        <w:rPr>
          <w:rFonts w:asciiTheme="majorHAnsi" w:hAnsiTheme="majorHAnsi" w:cs="Arial"/>
          <w:noProof/>
          <w:sz w:val="24"/>
          <w:lang w:eastAsia="fr-FR"/>
        </w:rPr>
        <w:drawing>
          <wp:inline distT="0" distB="0" distL="0" distR="0">
            <wp:extent cx="2447925" cy="2071198"/>
            <wp:effectExtent l="0" t="0" r="0" b="5715"/>
            <wp:docPr id="5" name="Image 5" descr="C:\Users\utilisateur\Desktop\EQIPE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esktop\EQIPEMEN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798" cy="212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236" w:rsidRDefault="00792DC9" w:rsidP="00B80F64">
      <w:pPr>
        <w:pStyle w:val="Retraitcorpsdetexte"/>
        <w:ind w:left="0"/>
        <w:jc w:val="center"/>
        <w:rPr>
          <w:rFonts w:asciiTheme="majorHAnsi" w:hAnsiTheme="majorHAnsi" w:cs="Arial"/>
          <w:sz w:val="24"/>
        </w:rPr>
      </w:pPr>
      <w:r w:rsidRPr="00792DC9">
        <w:rPr>
          <w:rFonts w:asciiTheme="majorHAnsi" w:hAnsiTheme="majorHAnsi" w:cs="Arial"/>
          <w:noProof/>
          <w:sz w:val="24"/>
          <w:lang w:eastAsia="fr-FR"/>
        </w:rPr>
        <w:drawing>
          <wp:inline distT="0" distB="0" distL="0" distR="0">
            <wp:extent cx="2439673" cy="1829680"/>
            <wp:effectExtent l="0" t="0" r="0" b="0"/>
            <wp:docPr id="12" name="Image 12" descr="C:\Users\utilisateur\Desktop\DOSSIER CENTRE GOUDOUMARIA\PHOTO GOUDOUMARIA\Camera\FER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esktop\DOSSIER CENTRE GOUDOUMARIA\PHOTO GOUDOUMARIA\Camera\FERM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583" cy="185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sz w:val="24"/>
        </w:rPr>
        <w:t xml:space="preserve"> </w:t>
      </w:r>
      <w:r w:rsidR="000C3E12">
        <w:rPr>
          <w:rFonts w:asciiTheme="majorHAnsi" w:hAnsiTheme="majorHAnsi" w:cs="Arial"/>
          <w:sz w:val="24"/>
        </w:rPr>
        <w:t xml:space="preserve">   </w:t>
      </w:r>
      <w:r w:rsidRPr="00792DC9">
        <w:rPr>
          <w:rFonts w:asciiTheme="majorHAnsi" w:hAnsiTheme="majorHAnsi" w:cs="Arial"/>
          <w:noProof/>
          <w:sz w:val="24"/>
          <w:lang w:eastAsia="fr-FR"/>
        </w:rPr>
        <w:drawing>
          <wp:inline distT="0" distB="0" distL="0" distR="0">
            <wp:extent cx="2476500" cy="1857300"/>
            <wp:effectExtent l="0" t="0" r="0" b="0"/>
            <wp:docPr id="13" name="Image 13" descr="C:\Users\utilisateur\Desktop\DOSSIER CENTRE GOUDOUMARIA\PHOTO GOUDOUMARIA\Camera\menuiserie metall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esktop\DOSSIER CENTRE GOUDOUMARIA\PHOTO GOUDOUMARIA\Camera\menuiserie metalliqu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155" cy="188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F64" w:rsidRPr="006208A3" w:rsidRDefault="009D7BC2" w:rsidP="006208A3">
      <w:pPr>
        <w:pStyle w:val="Sansinterligne"/>
        <w:rPr>
          <w:sz w:val="24"/>
          <w:szCs w:val="24"/>
        </w:rPr>
      </w:pPr>
      <w:proofErr w:type="gramStart"/>
      <w:r w:rsidRPr="006208A3">
        <w:rPr>
          <w:sz w:val="24"/>
          <w:szCs w:val="24"/>
        </w:rPr>
        <w:t>Financement</w:t>
      </w:r>
      <w:r w:rsidR="00B80F64" w:rsidRPr="006208A3">
        <w:rPr>
          <w:sz w:val="24"/>
          <w:szCs w:val="24"/>
        </w:rPr>
        <w:t>:</w:t>
      </w:r>
      <w:proofErr w:type="gramEnd"/>
      <w:r w:rsidR="00B80F64" w:rsidRPr="006208A3">
        <w:rPr>
          <w:sz w:val="24"/>
          <w:szCs w:val="24"/>
        </w:rPr>
        <w:t xml:space="preserve"> </w:t>
      </w:r>
      <w:r w:rsidR="00B80F64" w:rsidRPr="006208A3">
        <w:rPr>
          <w:sz w:val="24"/>
          <w:szCs w:val="24"/>
          <w:lang w:eastAsia="fr-FR"/>
        </w:rPr>
        <w:t>PUND</w:t>
      </w:r>
    </w:p>
    <w:p w:rsidR="00B80F64" w:rsidRPr="006208A3" w:rsidRDefault="00B80F64" w:rsidP="006208A3">
      <w:pPr>
        <w:pStyle w:val="Sansinterligne"/>
        <w:rPr>
          <w:sz w:val="24"/>
          <w:szCs w:val="24"/>
        </w:rPr>
      </w:pPr>
      <w:r w:rsidRPr="006208A3">
        <w:rPr>
          <w:sz w:val="24"/>
          <w:szCs w:val="24"/>
        </w:rPr>
        <w:t xml:space="preserve">Maitre </w:t>
      </w:r>
      <w:proofErr w:type="gramStart"/>
      <w:r w:rsidRPr="006208A3">
        <w:rPr>
          <w:sz w:val="24"/>
          <w:szCs w:val="24"/>
        </w:rPr>
        <w:t>d’ouvrage:</w:t>
      </w:r>
      <w:proofErr w:type="gramEnd"/>
      <w:r w:rsidRPr="006208A3">
        <w:rPr>
          <w:sz w:val="24"/>
          <w:szCs w:val="24"/>
        </w:rPr>
        <w:t xml:space="preserve"> </w:t>
      </w:r>
      <w:r w:rsidRPr="006208A3">
        <w:rPr>
          <w:sz w:val="24"/>
          <w:szCs w:val="24"/>
          <w:lang w:eastAsia="fr-FR"/>
        </w:rPr>
        <w:t>MI/SP/D/ACR</w:t>
      </w:r>
    </w:p>
    <w:p w:rsidR="00B80F64" w:rsidRPr="006208A3" w:rsidRDefault="00311305" w:rsidP="006208A3">
      <w:pPr>
        <w:pStyle w:val="Sansinterligne"/>
        <w:rPr>
          <w:sz w:val="24"/>
          <w:szCs w:val="24"/>
        </w:rPr>
      </w:pPr>
      <w:r w:rsidRPr="006208A3">
        <w:rPr>
          <w:sz w:val="24"/>
          <w:szCs w:val="24"/>
        </w:rPr>
        <w:t>Suivi et Contrôle :</w:t>
      </w:r>
      <w:r w:rsidR="00B80F64" w:rsidRPr="006208A3">
        <w:rPr>
          <w:sz w:val="24"/>
          <w:szCs w:val="24"/>
        </w:rPr>
        <w:t xml:space="preserve"> DIEP/MEPT</w:t>
      </w:r>
    </w:p>
    <w:p w:rsidR="00B80F64" w:rsidRPr="006208A3" w:rsidRDefault="00B80F64" w:rsidP="006208A3">
      <w:pPr>
        <w:pStyle w:val="Sansinterligne"/>
        <w:rPr>
          <w:sz w:val="24"/>
          <w:szCs w:val="24"/>
        </w:rPr>
      </w:pPr>
      <w:r w:rsidRPr="006208A3">
        <w:rPr>
          <w:sz w:val="24"/>
          <w:szCs w:val="24"/>
        </w:rPr>
        <w:t xml:space="preserve">Délai </w:t>
      </w:r>
      <w:proofErr w:type="gramStart"/>
      <w:r w:rsidRPr="006208A3">
        <w:rPr>
          <w:sz w:val="24"/>
          <w:szCs w:val="24"/>
        </w:rPr>
        <w:t>d’exécution:</w:t>
      </w:r>
      <w:proofErr w:type="gramEnd"/>
      <w:r w:rsidRPr="006208A3">
        <w:rPr>
          <w:sz w:val="24"/>
          <w:szCs w:val="24"/>
        </w:rPr>
        <w:t xml:space="preserve"> 4 </w:t>
      </w:r>
      <w:r w:rsidR="009D7BC2" w:rsidRPr="006208A3">
        <w:rPr>
          <w:sz w:val="24"/>
          <w:szCs w:val="24"/>
        </w:rPr>
        <w:t>MOIS</w:t>
      </w:r>
    </w:p>
    <w:sdt>
      <w:sdtPr>
        <w:rPr>
          <w:rFonts w:asciiTheme="minorHAnsi" w:eastAsiaTheme="minorHAnsi" w:hAnsiTheme="minorHAnsi" w:cstheme="minorBidi"/>
          <w:caps w:val="0"/>
          <w:color w:val="auto"/>
          <w:spacing w:val="0"/>
          <w:sz w:val="24"/>
          <w:szCs w:val="24"/>
          <w:lang w:eastAsia="fr-FR" w:bidi="ar-SA"/>
        </w:rPr>
        <w:id w:val="8503038"/>
        <w:docPartObj>
          <w:docPartGallery w:val="Table of Contents"/>
          <w:docPartUnique/>
        </w:docPartObj>
      </w:sdtPr>
      <w:sdtEndPr>
        <w:rPr>
          <w:sz w:val="22"/>
          <w:szCs w:val="22"/>
          <w:lang w:eastAsia="en-US"/>
        </w:rPr>
      </w:sdtEndPr>
      <w:sdtContent>
        <w:p w:rsidR="00C50E5E" w:rsidRPr="00311305" w:rsidRDefault="00C50E5E" w:rsidP="00C50E5E">
          <w:pPr>
            <w:pStyle w:val="En-ttedetabledesmatires"/>
            <w:rPr>
              <w:color w:val="auto"/>
            </w:rPr>
          </w:pPr>
          <w:r w:rsidRPr="00311305">
            <w:rPr>
              <w:color w:val="auto"/>
            </w:rPr>
            <w:t>Sommaire</w:t>
          </w:r>
        </w:p>
        <w:p w:rsidR="00C50E5E" w:rsidRPr="003335D3" w:rsidRDefault="00C50E5E" w:rsidP="003335D3">
          <w:pPr>
            <w:pStyle w:val="Paragraphedeliste"/>
            <w:spacing w:after="0" w:line="480" w:lineRule="auto"/>
            <w:ind w:left="1080"/>
            <w:rPr>
              <w:rFonts w:ascii="Arial Narrow" w:hAnsi="Arial Narrow" w:cs="Tahoma"/>
              <w:b/>
              <w:sz w:val="24"/>
              <w:szCs w:val="24"/>
            </w:rPr>
          </w:pPr>
          <w:r w:rsidRPr="00311305">
            <w:fldChar w:fldCharType="begin"/>
          </w:r>
          <w:r w:rsidRPr="00311305">
            <w:instrText xml:space="preserve"> TOC \o "1-3" \h \z \u </w:instrText>
          </w:r>
          <w:r w:rsidRPr="00311305">
            <w:fldChar w:fldCharType="separate"/>
          </w:r>
        </w:p>
        <w:p w:rsidR="00311305" w:rsidRPr="003335D3" w:rsidRDefault="00311305" w:rsidP="003335D3">
          <w:pPr>
            <w:pStyle w:val="Paragraphedeliste"/>
            <w:numPr>
              <w:ilvl w:val="0"/>
              <w:numId w:val="10"/>
            </w:numPr>
            <w:spacing w:after="0" w:line="480" w:lineRule="auto"/>
            <w:rPr>
              <w:rFonts w:ascii="Arial Narrow" w:hAnsi="Arial Narrow" w:cs="Tahoma"/>
              <w:b/>
              <w:sz w:val="24"/>
              <w:szCs w:val="24"/>
            </w:rPr>
          </w:pPr>
          <w:r w:rsidRPr="00A519F3">
            <w:rPr>
              <w:rFonts w:ascii="Arial Narrow" w:hAnsi="Arial Narrow" w:cs="Tahoma"/>
              <w:b/>
              <w:sz w:val="28"/>
              <w:szCs w:val="28"/>
            </w:rPr>
            <w:t>I</w:t>
          </w:r>
          <w:r w:rsidRPr="003335D3">
            <w:rPr>
              <w:rFonts w:ascii="Arial Narrow" w:hAnsi="Arial Narrow" w:cs="Tahoma"/>
              <w:b/>
              <w:sz w:val="24"/>
              <w:szCs w:val="24"/>
            </w:rPr>
            <w:t>ntroduction</w:t>
          </w:r>
          <w:r w:rsidR="003E16B4" w:rsidRPr="003335D3">
            <w:rPr>
              <w:rFonts w:ascii="Arial Narrow" w:hAnsi="Arial Narrow" w:cs="Tahoma"/>
              <w:b/>
              <w:sz w:val="24"/>
              <w:szCs w:val="24"/>
            </w:rPr>
            <w:t>…………………………………………………………………</w:t>
          </w:r>
          <w:r w:rsidR="00C610C3">
            <w:rPr>
              <w:rFonts w:ascii="Arial Narrow" w:hAnsi="Arial Narrow" w:cs="Tahoma"/>
              <w:b/>
              <w:sz w:val="24"/>
              <w:szCs w:val="24"/>
            </w:rPr>
            <w:t>…………….</w:t>
          </w:r>
          <w:r w:rsidR="003E16B4" w:rsidRPr="003335D3">
            <w:rPr>
              <w:rFonts w:ascii="Arial Narrow" w:hAnsi="Arial Narrow" w:cs="Tahoma"/>
              <w:b/>
              <w:sz w:val="24"/>
              <w:szCs w:val="24"/>
            </w:rPr>
            <w:t>……</w:t>
          </w:r>
          <w:r w:rsidR="00C610C3">
            <w:rPr>
              <w:rFonts w:ascii="Arial Narrow" w:hAnsi="Arial Narrow" w:cs="Tahoma"/>
              <w:b/>
              <w:sz w:val="24"/>
              <w:szCs w:val="24"/>
            </w:rPr>
            <w:t>3</w:t>
          </w:r>
        </w:p>
        <w:p w:rsidR="00C50E5E" w:rsidRPr="003335D3" w:rsidRDefault="00C50E5E" w:rsidP="003335D3">
          <w:pPr>
            <w:pStyle w:val="Paragraphedeliste"/>
            <w:numPr>
              <w:ilvl w:val="0"/>
              <w:numId w:val="10"/>
            </w:numPr>
            <w:spacing w:after="0" w:line="480" w:lineRule="auto"/>
            <w:rPr>
              <w:rFonts w:ascii="Arial Narrow" w:hAnsi="Arial Narrow" w:cs="Tahoma"/>
              <w:b/>
              <w:sz w:val="24"/>
              <w:szCs w:val="24"/>
            </w:rPr>
          </w:pPr>
          <w:r w:rsidRPr="00C610C3">
            <w:rPr>
              <w:rFonts w:ascii="Arial Narrow" w:hAnsi="Arial Narrow" w:cs="Tahoma"/>
              <w:b/>
              <w:sz w:val="24"/>
              <w:szCs w:val="24"/>
            </w:rPr>
            <w:fldChar w:fldCharType="begin"/>
          </w:r>
          <w:r w:rsidRPr="003335D3">
            <w:rPr>
              <w:rFonts w:ascii="Arial Narrow" w:hAnsi="Arial Narrow" w:cs="Tahoma"/>
              <w:b/>
              <w:sz w:val="24"/>
              <w:szCs w:val="24"/>
            </w:rPr>
            <w:instrText xml:space="preserve"> HYPERLINK \l "_Toc410200455" </w:instrText>
          </w:r>
          <w:r w:rsidRPr="00C610C3">
            <w:rPr>
              <w:rFonts w:ascii="Arial Narrow" w:hAnsi="Arial Narrow" w:cs="Tahoma"/>
              <w:b/>
              <w:sz w:val="24"/>
              <w:szCs w:val="24"/>
            </w:rPr>
            <w:fldChar w:fldCharType="separate"/>
          </w:r>
          <w:r w:rsidRPr="003335D3">
            <w:rPr>
              <w:rFonts w:ascii="Arial Narrow" w:hAnsi="Arial Narrow" w:cs="Tahoma"/>
              <w:b/>
              <w:sz w:val="24"/>
              <w:szCs w:val="24"/>
            </w:rPr>
            <w:t>Presentation du Proje</w:t>
          </w:r>
          <w:r w:rsidR="003E16B4" w:rsidRPr="003335D3">
            <w:rPr>
              <w:rFonts w:ascii="Arial Narrow" w:hAnsi="Arial Narrow" w:cs="Tahoma"/>
              <w:b/>
              <w:sz w:val="24"/>
              <w:szCs w:val="24"/>
            </w:rPr>
            <w:t>t…………………………………………………………</w:t>
          </w:r>
          <w:r w:rsidR="00C610C3">
            <w:rPr>
              <w:rFonts w:ascii="Arial Narrow" w:hAnsi="Arial Narrow" w:cs="Tahoma"/>
              <w:b/>
              <w:sz w:val="24"/>
              <w:szCs w:val="24"/>
            </w:rPr>
            <w:t>….</w:t>
          </w:r>
          <w:r w:rsidR="003E16B4" w:rsidRPr="003335D3">
            <w:rPr>
              <w:rFonts w:ascii="Arial Narrow" w:hAnsi="Arial Narrow" w:cs="Tahoma"/>
              <w:b/>
              <w:sz w:val="24"/>
              <w:szCs w:val="24"/>
            </w:rPr>
            <w:t>…………</w:t>
          </w:r>
          <w:r w:rsidR="00C610C3">
            <w:rPr>
              <w:rFonts w:ascii="Arial Narrow" w:hAnsi="Arial Narrow" w:cs="Tahoma"/>
              <w:b/>
              <w:sz w:val="24"/>
              <w:szCs w:val="24"/>
            </w:rPr>
            <w:t>4</w:t>
          </w:r>
        </w:p>
        <w:p w:rsidR="00C610C3" w:rsidRPr="00C610C3" w:rsidRDefault="00C610C3" w:rsidP="00663401">
          <w:pPr>
            <w:pStyle w:val="Paragraphedeliste"/>
            <w:numPr>
              <w:ilvl w:val="0"/>
              <w:numId w:val="10"/>
            </w:numPr>
            <w:spacing w:after="0" w:line="480" w:lineRule="auto"/>
            <w:rPr>
              <w:b/>
            </w:rPr>
          </w:pPr>
          <w:r w:rsidRPr="00C610C3">
            <w:rPr>
              <w:rFonts w:ascii="Arial Narrow" w:hAnsi="Arial Narrow" w:cs="Tahoma"/>
              <w:b/>
              <w:sz w:val="24"/>
              <w:szCs w:val="24"/>
            </w:rPr>
            <w:t>Les caractéristiques des marchés</w:t>
          </w:r>
          <w:r w:rsidR="003E16B4" w:rsidRPr="00C610C3">
            <w:rPr>
              <w:rFonts w:ascii="Arial Narrow" w:hAnsi="Arial Narrow" w:cs="Tahoma"/>
              <w:b/>
              <w:sz w:val="24"/>
              <w:szCs w:val="24"/>
            </w:rPr>
            <w:t>………………</w:t>
          </w:r>
          <w:r w:rsidR="00AE3C0B" w:rsidRPr="00C610C3">
            <w:rPr>
              <w:rFonts w:ascii="Arial Narrow" w:hAnsi="Arial Narrow" w:cs="Tahoma"/>
              <w:b/>
              <w:sz w:val="24"/>
              <w:szCs w:val="24"/>
            </w:rPr>
            <w:t>………………………………</w:t>
          </w:r>
          <w:r>
            <w:rPr>
              <w:rFonts w:ascii="Arial Narrow" w:hAnsi="Arial Narrow" w:cs="Tahoma"/>
              <w:b/>
              <w:sz w:val="24"/>
              <w:szCs w:val="24"/>
            </w:rPr>
            <w:t>………</w:t>
          </w:r>
          <w:r w:rsidR="00C50E5E" w:rsidRPr="00C610C3">
            <w:rPr>
              <w:rFonts w:ascii="Arial Narrow" w:hAnsi="Arial Narrow" w:cs="Tahoma"/>
              <w:sz w:val="24"/>
              <w:szCs w:val="24"/>
            </w:rPr>
            <w:fldChar w:fldCharType="end"/>
          </w:r>
          <w:r>
            <w:rPr>
              <w:rFonts w:ascii="Arial Narrow" w:hAnsi="Arial Narrow" w:cs="Tahoma"/>
              <w:sz w:val="24"/>
              <w:szCs w:val="24"/>
            </w:rPr>
            <w:t>…5</w:t>
          </w:r>
        </w:p>
        <w:p w:rsidR="00C610C3" w:rsidRDefault="00C610C3" w:rsidP="00663401">
          <w:pPr>
            <w:pStyle w:val="Paragraphedeliste"/>
            <w:numPr>
              <w:ilvl w:val="0"/>
              <w:numId w:val="10"/>
            </w:numPr>
            <w:spacing w:after="0" w:line="480" w:lineRule="auto"/>
            <w:rPr>
              <w:b/>
            </w:rPr>
          </w:pPr>
          <w:r w:rsidRPr="009D7BC2">
            <w:rPr>
              <w:rFonts w:ascii="Arial Narrow" w:hAnsi="Arial Narrow" w:cs="Tahoma"/>
              <w:b/>
              <w:sz w:val="24"/>
              <w:szCs w:val="24"/>
            </w:rPr>
            <w:t>Description générales et consistance des Travaux</w:t>
          </w:r>
          <w:r>
            <w:rPr>
              <w:b/>
            </w:rPr>
            <w:t>………………………………………..……5</w:t>
          </w:r>
          <w:r w:rsidRPr="009D7BC2">
            <w:rPr>
              <w:b/>
            </w:rPr>
            <w:t xml:space="preserve"> </w:t>
          </w:r>
        </w:p>
        <w:p w:rsidR="00C610C3" w:rsidRDefault="00C610C3" w:rsidP="00663401">
          <w:pPr>
            <w:pStyle w:val="Paragraphedeliste"/>
            <w:numPr>
              <w:ilvl w:val="0"/>
              <w:numId w:val="10"/>
            </w:numPr>
            <w:spacing w:after="0" w:line="480" w:lineRule="auto"/>
            <w:rPr>
              <w:b/>
            </w:rPr>
          </w:pPr>
          <w:r>
            <w:rPr>
              <w:b/>
            </w:rPr>
            <w:t>Rappel et consistance de la mission du contrôle……………………………………………………5</w:t>
          </w:r>
        </w:p>
        <w:p w:rsidR="00C610C3" w:rsidRDefault="00C610C3" w:rsidP="00663401">
          <w:pPr>
            <w:pStyle w:val="Paragraphedeliste"/>
            <w:numPr>
              <w:ilvl w:val="0"/>
              <w:numId w:val="10"/>
            </w:numPr>
            <w:spacing w:after="0" w:line="480" w:lineRule="auto"/>
            <w:rPr>
              <w:b/>
            </w:rPr>
          </w:pPr>
          <w:r w:rsidRPr="009D7BC2">
            <w:rPr>
              <w:rFonts w:ascii="Arial Narrow" w:hAnsi="Arial Narrow" w:cs="Tahoma"/>
              <w:b/>
              <w:sz w:val="24"/>
              <w:szCs w:val="24"/>
            </w:rPr>
            <w:t>Etat d’avancement des travaux</w:t>
          </w:r>
          <w:r w:rsidRPr="009D7BC2">
            <w:rPr>
              <w:b/>
            </w:rPr>
            <w:t xml:space="preserve"> </w:t>
          </w:r>
          <w:r>
            <w:rPr>
              <w:b/>
            </w:rPr>
            <w:t>……………………………………………………………..……………6</w:t>
          </w:r>
        </w:p>
        <w:p w:rsidR="00C610C3" w:rsidRPr="00C610C3" w:rsidRDefault="00C610C3" w:rsidP="00C610C3">
          <w:pPr>
            <w:pStyle w:val="TM1"/>
          </w:pPr>
          <w:r w:rsidRPr="009D7BC2">
            <w:rPr>
              <w:rFonts w:ascii="Arial Narrow" w:hAnsi="Arial Narrow" w:cs="Tahoma"/>
            </w:rPr>
            <w:t>O</w:t>
          </w:r>
          <w:r>
            <w:rPr>
              <w:rFonts w:ascii="Arial Narrow" w:hAnsi="Arial Narrow" w:cs="Tahoma"/>
            </w:rPr>
            <w:t xml:space="preserve">bservations et </w:t>
          </w:r>
          <w:r w:rsidRPr="009D7BC2">
            <w:rPr>
              <w:rFonts w:ascii="Arial Narrow" w:hAnsi="Arial Narrow" w:cs="Tahoma"/>
            </w:rPr>
            <w:t>recommandations</w:t>
          </w:r>
          <w:r w:rsidRPr="00C610C3">
            <w:rPr>
              <w:rFonts w:asciiTheme="minorHAnsi" w:eastAsiaTheme="minorHAnsi" w:hAnsiTheme="minorHAnsi" w:cstheme="minorBidi"/>
              <w:sz w:val="22"/>
              <w:szCs w:val="22"/>
              <w:lang w:eastAsia="en-US"/>
            </w:rPr>
            <w:t xml:space="preserve"> </w:t>
          </w:r>
          <w:r>
            <w:rPr>
              <w:rFonts w:asciiTheme="minorHAnsi" w:eastAsiaTheme="minorHAnsi" w:hAnsiTheme="minorHAnsi" w:cstheme="minorBidi"/>
              <w:sz w:val="22"/>
              <w:szCs w:val="22"/>
              <w:lang w:eastAsia="en-US"/>
            </w:rPr>
            <w:t>…………………………………………………………………….9</w:t>
          </w:r>
        </w:p>
        <w:p w:rsidR="00C610C3" w:rsidRPr="00C610C3" w:rsidRDefault="00C610C3" w:rsidP="00C610C3">
          <w:pPr>
            <w:pStyle w:val="TM1"/>
            <w:rPr>
              <w:rFonts w:eastAsiaTheme="minorHAnsi"/>
            </w:rPr>
          </w:pPr>
          <w:r>
            <w:rPr>
              <w:rFonts w:eastAsiaTheme="minorHAnsi"/>
            </w:rPr>
            <w:t>Conclusion</w:t>
          </w:r>
          <w:r w:rsidRPr="00C610C3">
            <w:rPr>
              <w:rFonts w:ascii="Arial Narrow" w:eastAsiaTheme="minorHAnsi" w:hAnsi="Arial Narrow" w:cs="Tahoma"/>
              <w:lang w:eastAsia="en-US"/>
            </w:rPr>
            <w:t>…………………………………………………………………</w:t>
          </w:r>
          <w:r>
            <w:rPr>
              <w:rFonts w:ascii="Arial Narrow" w:eastAsiaTheme="minorHAnsi" w:hAnsi="Arial Narrow" w:cs="Tahoma"/>
              <w:lang w:eastAsia="en-US"/>
            </w:rPr>
            <w:t>………………..</w:t>
          </w:r>
          <w:r w:rsidRPr="00C610C3">
            <w:rPr>
              <w:rFonts w:ascii="Arial Narrow" w:eastAsiaTheme="minorHAnsi" w:hAnsi="Arial Narrow" w:cs="Tahoma"/>
              <w:lang w:eastAsia="en-US"/>
            </w:rPr>
            <w:t>.9</w:t>
          </w:r>
        </w:p>
        <w:p w:rsidR="0064004E" w:rsidRDefault="003335D3" w:rsidP="0064004E">
          <w:pPr>
            <w:pStyle w:val="TM1"/>
          </w:pPr>
          <w:r>
            <w:rPr>
              <w:rFonts w:ascii="Arial Narrow" w:hAnsi="Arial Narrow" w:cs="Tahoma"/>
            </w:rPr>
            <w:t>A</w:t>
          </w:r>
          <w:r w:rsidR="00311305" w:rsidRPr="00311305">
            <w:rPr>
              <w:rFonts w:ascii="Arial Narrow" w:hAnsi="Arial Narrow" w:cs="Tahoma"/>
            </w:rPr>
            <w:t>nnexe</w:t>
          </w:r>
          <w:r w:rsidR="00AE3C0B">
            <w:rPr>
              <w:rFonts w:ascii="Arial Narrow" w:hAnsi="Arial Narrow" w:cs="Tahoma"/>
            </w:rPr>
            <w:t>:</w:t>
          </w:r>
          <w:r w:rsidR="006208A3">
            <w:rPr>
              <w:rFonts w:ascii="Arial Narrow" w:hAnsi="Arial Narrow" w:cs="Tahoma"/>
            </w:rPr>
            <w:t xml:space="preserve"> photos</w:t>
          </w:r>
          <w:r w:rsidR="0064004E">
            <w:t>………………………………………………………………10</w:t>
          </w:r>
        </w:p>
        <w:p w:rsidR="009D7BC2" w:rsidRDefault="00C50E5E" w:rsidP="0064004E">
          <w:pPr>
            <w:ind w:left="284"/>
          </w:pPr>
          <w:r w:rsidRPr="00311305">
            <w:fldChar w:fldCharType="end"/>
          </w:r>
        </w:p>
      </w:sdtContent>
    </w:sdt>
    <w:p w:rsidR="00536D8E" w:rsidRDefault="00536D8E">
      <w:r>
        <w:br w:type="page"/>
      </w:r>
    </w:p>
    <w:p w:rsidR="00B80F64" w:rsidRPr="00DF200C" w:rsidRDefault="0097315B" w:rsidP="00C50E5E">
      <w:pPr>
        <w:pStyle w:val="Paragraphedeliste"/>
        <w:numPr>
          <w:ilvl w:val="0"/>
          <w:numId w:val="11"/>
        </w:numPr>
        <w:spacing w:after="0" w:line="240" w:lineRule="auto"/>
        <w:rPr>
          <w:rFonts w:ascii="Arial Narrow" w:hAnsi="Arial Narrow" w:cs="Tahoma"/>
          <w:b/>
          <w:sz w:val="28"/>
          <w:szCs w:val="28"/>
          <w:u w:val="single"/>
        </w:rPr>
      </w:pPr>
      <w:r w:rsidRPr="00DF200C">
        <w:rPr>
          <w:rFonts w:ascii="Arial Narrow" w:hAnsi="Arial Narrow" w:cs="Tahoma"/>
          <w:b/>
          <w:sz w:val="28"/>
          <w:szCs w:val="28"/>
          <w:u w:val="single"/>
        </w:rPr>
        <w:lastRenderedPageBreak/>
        <w:t>Introduction</w:t>
      </w:r>
      <w:r w:rsidR="001E140B" w:rsidRPr="00DF200C">
        <w:rPr>
          <w:rFonts w:ascii="Arial Narrow" w:hAnsi="Arial Narrow" w:cs="Tahoma"/>
          <w:b/>
          <w:sz w:val="28"/>
          <w:szCs w:val="28"/>
          <w:u w:val="single"/>
        </w:rPr>
        <w:t> :</w:t>
      </w:r>
    </w:p>
    <w:p w:rsidR="009D7BC2" w:rsidRDefault="009D7BC2" w:rsidP="009D7BC2">
      <w:pPr>
        <w:pStyle w:val="Paragraphedeliste"/>
        <w:spacing w:after="0" w:line="240" w:lineRule="auto"/>
        <w:ind w:left="1080"/>
        <w:rPr>
          <w:rFonts w:ascii="Arial Narrow" w:hAnsi="Arial Narrow" w:cs="Tahoma"/>
          <w:b/>
          <w:sz w:val="24"/>
          <w:szCs w:val="24"/>
        </w:rPr>
      </w:pPr>
    </w:p>
    <w:p w:rsidR="00BA42C5" w:rsidRPr="00536D8E" w:rsidRDefault="00AD53E1" w:rsidP="00536D8E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  <w:r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Le </w:t>
      </w:r>
      <w:r w:rsidR="00625082"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Projet</w:t>
      </w:r>
      <w:r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de </w:t>
      </w:r>
      <w:r w:rsidR="00625082"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</w:t>
      </w:r>
      <w:r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« </w:t>
      </w:r>
      <w:r w:rsidR="009D7BC2"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réintégration socio-économique des ex-combattants de BOKO-Haram, des victimes et des relaxés dans la région de diffa </w:t>
      </w:r>
      <w:r w:rsidRPr="00536D8E">
        <w:rPr>
          <w:rFonts w:ascii="Cambria" w:eastAsia="Times New Roman" w:hAnsi="Cambria" w:cs="Times New Roman"/>
          <w:sz w:val="24"/>
          <w:szCs w:val="24"/>
          <w:lang w:eastAsia="fr-FR"/>
        </w:rPr>
        <w:t>»</w:t>
      </w:r>
      <w:r w:rsidR="009D7BC2"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</w:t>
      </w:r>
      <w:r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est un projet </w:t>
      </w:r>
      <w:r w:rsidR="009D7BC2" w:rsidRPr="00536D8E">
        <w:rPr>
          <w:rFonts w:ascii="Cambria" w:eastAsia="Times New Roman" w:hAnsi="Cambria" w:cs="Times New Roman"/>
          <w:sz w:val="24"/>
          <w:szCs w:val="24"/>
          <w:lang w:eastAsia="fr-FR"/>
        </w:rPr>
        <w:t>financé</w:t>
      </w:r>
      <w:r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par le programme de nations unies au profit du </w:t>
      </w:r>
      <w:r w:rsidR="00BA42C5" w:rsidRPr="00536D8E">
        <w:rPr>
          <w:rFonts w:ascii="Cambria" w:hAnsi="Cambria"/>
          <w:sz w:val="24"/>
          <w:szCs w:val="24"/>
          <w:lang w:eastAsia="fr-FR"/>
        </w:rPr>
        <w:t>Le Ministère de l’Intérieur, de la Sécurité Publique, de la Décentralisation et des Affaires Coutumières et Religieuses</w:t>
      </w:r>
      <w:r w:rsidR="00BA42C5"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</w:t>
      </w:r>
      <w:r w:rsidR="009D7BC2" w:rsidRPr="00536D8E">
        <w:rPr>
          <w:rFonts w:ascii="Cambria" w:eastAsia="Times New Roman" w:hAnsi="Cambria" w:cs="Times New Roman"/>
          <w:sz w:val="24"/>
          <w:szCs w:val="24"/>
          <w:lang w:eastAsia="fr-FR"/>
        </w:rPr>
        <w:t>en vue d’</w:t>
      </w:r>
      <w:r w:rsidR="00DF0E23" w:rsidRPr="00536D8E">
        <w:rPr>
          <w:rFonts w:ascii="Cambria" w:eastAsia="Times New Roman" w:hAnsi="Cambria" w:cs="Times New Roman"/>
          <w:sz w:val="24"/>
          <w:szCs w:val="24"/>
          <w:lang w:eastAsia="fr-FR"/>
        </w:rPr>
        <w:t>insertion</w:t>
      </w:r>
      <w:r w:rsidR="009D7BC2"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socio-économique </w:t>
      </w:r>
      <w:r w:rsidR="00DF0E23" w:rsidRPr="00536D8E">
        <w:rPr>
          <w:rFonts w:ascii="Cambria" w:eastAsia="Times New Roman" w:hAnsi="Cambria" w:cs="Times New Roman"/>
          <w:sz w:val="24"/>
          <w:szCs w:val="24"/>
          <w:lang w:eastAsia="fr-FR"/>
        </w:rPr>
        <w:t>d</w:t>
      </w:r>
      <w:r w:rsidR="009D7BC2"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es ex-combattants de BOKO-Haram, </w:t>
      </w:r>
      <w:r w:rsidR="00DF0E23" w:rsidRPr="00536D8E">
        <w:rPr>
          <w:rFonts w:ascii="Cambria" w:eastAsia="Times New Roman" w:hAnsi="Cambria" w:cs="Times New Roman"/>
          <w:sz w:val="24"/>
          <w:szCs w:val="24"/>
          <w:lang w:eastAsia="fr-FR"/>
        </w:rPr>
        <w:t>d</w:t>
      </w:r>
      <w:r w:rsidR="009D7BC2"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es victimes et </w:t>
      </w:r>
      <w:r w:rsidR="00DF0E23" w:rsidRPr="00536D8E">
        <w:rPr>
          <w:rFonts w:ascii="Cambria" w:eastAsia="Times New Roman" w:hAnsi="Cambria" w:cs="Times New Roman"/>
          <w:sz w:val="24"/>
          <w:szCs w:val="24"/>
          <w:lang w:eastAsia="fr-FR"/>
        </w:rPr>
        <w:t>d</w:t>
      </w:r>
      <w:r w:rsidR="009D7BC2" w:rsidRPr="00536D8E">
        <w:rPr>
          <w:rFonts w:ascii="Cambria" w:eastAsia="Times New Roman" w:hAnsi="Cambria" w:cs="Times New Roman"/>
          <w:sz w:val="24"/>
          <w:szCs w:val="24"/>
          <w:lang w:eastAsia="fr-FR"/>
        </w:rPr>
        <w:t>es relaxés</w:t>
      </w:r>
      <w:r w:rsidR="00BA42C5"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dont l’une des composantes est la c</w:t>
      </w:r>
      <w:r w:rsidR="00DF0E23" w:rsidRPr="00536D8E">
        <w:rPr>
          <w:rFonts w:ascii="Cambria" w:eastAsia="Times New Roman" w:hAnsi="Cambria" w:cs="Times New Roman"/>
          <w:sz w:val="24"/>
          <w:szCs w:val="24"/>
          <w:lang w:eastAsia="fr-FR"/>
        </w:rPr>
        <w:t>o</w:t>
      </w:r>
      <w:r w:rsidR="00BA42C5"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nstruction </w:t>
      </w:r>
      <w:r w:rsidR="00DF0E23"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de deux ateliers et la mise en place des équipements au niveau centre de </w:t>
      </w:r>
      <w:proofErr w:type="spellStart"/>
      <w:r w:rsidR="00DF0E23" w:rsidRPr="00536D8E">
        <w:rPr>
          <w:rFonts w:ascii="Cambria" w:eastAsia="Times New Roman" w:hAnsi="Cambria" w:cs="Times New Roman"/>
          <w:sz w:val="24"/>
          <w:szCs w:val="24"/>
          <w:lang w:eastAsia="fr-FR"/>
        </w:rPr>
        <w:t>goudoumaria</w:t>
      </w:r>
      <w:proofErr w:type="spellEnd"/>
      <w:r w:rsidR="00DF0E23" w:rsidRPr="00536D8E">
        <w:rPr>
          <w:rFonts w:ascii="Cambria" w:eastAsia="Times New Roman" w:hAnsi="Cambria" w:cs="Times New Roman"/>
          <w:sz w:val="24"/>
          <w:szCs w:val="24"/>
          <w:lang w:eastAsia="fr-FR"/>
        </w:rPr>
        <w:t>.</w:t>
      </w:r>
      <w:r w:rsidR="00536D8E"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Naturellement la population directement bénéficiaire demeure celle de la région de Diffa</w:t>
      </w:r>
    </w:p>
    <w:p w:rsidR="00DF0E23" w:rsidRPr="00536D8E" w:rsidRDefault="00625082" w:rsidP="00536D8E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  <w:r w:rsidRPr="00536D8E">
        <w:rPr>
          <w:rFonts w:ascii="Cambria" w:eastAsia="Times New Roman" w:hAnsi="Cambria" w:cs="Times New Roman"/>
          <w:sz w:val="24"/>
          <w:szCs w:val="24"/>
          <w:lang w:eastAsia="fr-FR"/>
        </w:rPr>
        <w:t>Ce</w:t>
      </w:r>
      <w:r w:rsidR="00BA42C5" w:rsidRPr="00536D8E">
        <w:rPr>
          <w:rFonts w:ascii="Cambria" w:eastAsia="Times New Roman" w:hAnsi="Cambria" w:cs="Times New Roman"/>
          <w:sz w:val="24"/>
          <w:szCs w:val="24"/>
          <w:lang w:eastAsia="fr-FR"/>
        </w:rPr>
        <w:t>s travaux de construction et de</w:t>
      </w:r>
      <w:r w:rsidR="00DF0E23"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mise en place des</w:t>
      </w:r>
      <w:r w:rsidR="00BA42C5"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équipements d</w:t>
      </w:r>
      <w:r w:rsidR="00DF0E23" w:rsidRPr="00536D8E">
        <w:rPr>
          <w:rFonts w:ascii="Cambria" w:eastAsia="Times New Roman" w:hAnsi="Cambria" w:cs="Times New Roman"/>
          <w:sz w:val="24"/>
          <w:szCs w:val="24"/>
          <w:lang w:eastAsia="fr-FR"/>
        </w:rPr>
        <w:t>u</w:t>
      </w:r>
      <w:r w:rsidR="00BA42C5"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centre </w:t>
      </w:r>
      <w:proofErr w:type="gramStart"/>
      <w:r w:rsidR="00BA42C5"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sont  </w:t>
      </w:r>
      <w:r w:rsidR="00DF0E23" w:rsidRPr="00536D8E">
        <w:rPr>
          <w:rFonts w:ascii="Cambria" w:eastAsia="Times New Roman" w:hAnsi="Cambria" w:cs="Times New Roman"/>
          <w:sz w:val="24"/>
          <w:szCs w:val="24"/>
          <w:lang w:eastAsia="fr-FR"/>
        </w:rPr>
        <w:t>confiés</w:t>
      </w:r>
      <w:proofErr w:type="gramEnd"/>
      <w:r w:rsidR="00BA42C5"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</w:t>
      </w:r>
      <w:r w:rsidR="00DF0E23" w:rsidRPr="00536D8E">
        <w:rPr>
          <w:rFonts w:ascii="Cambria" w:eastAsia="Times New Roman" w:hAnsi="Cambria" w:cs="Times New Roman"/>
          <w:sz w:val="24"/>
          <w:szCs w:val="24"/>
          <w:lang w:eastAsia="fr-FR"/>
        </w:rPr>
        <w:t>à :</w:t>
      </w:r>
    </w:p>
    <w:p w:rsidR="00DF0E23" w:rsidRPr="00536D8E" w:rsidRDefault="00DF0E23" w:rsidP="00536D8E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  <w:proofErr w:type="gramStart"/>
      <w:r w:rsidRPr="00536D8E">
        <w:rPr>
          <w:rFonts w:ascii="Cambria" w:eastAsia="Times New Roman" w:hAnsi="Cambria" w:cs="Times New Roman"/>
          <w:sz w:val="24"/>
          <w:szCs w:val="24"/>
          <w:lang w:eastAsia="fr-FR"/>
        </w:rPr>
        <w:t>L’entreprise  TEC.NI.BAT</w:t>
      </w:r>
      <w:proofErr w:type="gramEnd"/>
      <w:r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pour la réalisation des travaux de construction et de mise en place des équipements</w:t>
      </w:r>
    </w:p>
    <w:p w:rsidR="00DF0E23" w:rsidRPr="00536D8E" w:rsidRDefault="00DF0E23" w:rsidP="00536D8E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  <w:r w:rsidRPr="00536D8E">
        <w:rPr>
          <w:rFonts w:ascii="Cambria" w:eastAsia="Times New Roman" w:hAnsi="Cambria" w:cs="Times New Roman"/>
          <w:sz w:val="24"/>
          <w:szCs w:val="24"/>
          <w:lang w:eastAsia="fr-FR"/>
        </w:rPr>
        <w:t>Et la Direction des Infrastructures et Equipements Pédagogiques du</w:t>
      </w:r>
      <w:r w:rsidRPr="00536D8E">
        <w:rPr>
          <w:sz w:val="24"/>
          <w:szCs w:val="24"/>
        </w:rPr>
        <w:t xml:space="preserve"> </w:t>
      </w:r>
      <w:r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Ministère des Enseignements Professionnels et </w:t>
      </w:r>
      <w:proofErr w:type="gramStart"/>
      <w:r w:rsidRPr="00536D8E">
        <w:rPr>
          <w:rFonts w:ascii="Cambria" w:eastAsia="Times New Roman" w:hAnsi="Cambria" w:cs="Times New Roman"/>
          <w:sz w:val="24"/>
          <w:szCs w:val="24"/>
          <w:lang w:eastAsia="fr-FR"/>
        </w:rPr>
        <w:t>Techniques  (</w:t>
      </w:r>
      <w:proofErr w:type="gramEnd"/>
      <w:r w:rsidRPr="00536D8E">
        <w:rPr>
          <w:rFonts w:ascii="Cambria" w:eastAsia="Times New Roman" w:hAnsi="Cambria" w:cs="Times New Roman"/>
          <w:sz w:val="24"/>
          <w:szCs w:val="24"/>
          <w:lang w:eastAsia="fr-FR"/>
        </w:rPr>
        <w:t>DIEP/MEPT) pour le suivi et le contrôles des activités ci-dessus annoncées.</w:t>
      </w:r>
    </w:p>
    <w:p w:rsidR="00DF0E23" w:rsidRPr="00536D8E" w:rsidRDefault="00DF0E23" w:rsidP="00536D8E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</w:p>
    <w:p w:rsidR="007F67CA" w:rsidRPr="00536D8E" w:rsidRDefault="00DF0E23" w:rsidP="00536D8E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  <w:r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Le </w:t>
      </w:r>
      <w:r w:rsidR="007F67CA" w:rsidRPr="00536D8E">
        <w:rPr>
          <w:rFonts w:ascii="Cambria" w:eastAsia="Times New Roman" w:hAnsi="Cambria" w:cs="Times New Roman"/>
          <w:sz w:val="24"/>
          <w:szCs w:val="24"/>
          <w:lang w:eastAsia="fr-FR"/>
        </w:rPr>
        <w:t>présent</w:t>
      </w:r>
      <w:r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rapport (N°</w:t>
      </w:r>
      <w:r w:rsidR="007F67CA" w:rsidRPr="00536D8E">
        <w:rPr>
          <w:rFonts w:ascii="Cambria" w:eastAsia="Times New Roman" w:hAnsi="Cambria" w:cs="Times New Roman"/>
          <w:sz w:val="24"/>
          <w:szCs w:val="24"/>
          <w:lang w:eastAsia="fr-FR"/>
        </w:rPr>
        <w:t>0</w:t>
      </w:r>
      <w:r w:rsidR="00536D8E" w:rsidRPr="00536D8E">
        <w:rPr>
          <w:rFonts w:ascii="Cambria" w:eastAsia="Times New Roman" w:hAnsi="Cambria" w:cs="Times New Roman"/>
          <w:sz w:val="24"/>
          <w:szCs w:val="24"/>
          <w:lang w:eastAsia="fr-FR"/>
        </w:rPr>
        <w:t>2</w:t>
      </w:r>
      <w:proofErr w:type="gramStart"/>
      <w:r w:rsidR="007F67CA" w:rsidRPr="00536D8E">
        <w:rPr>
          <w:rFonts w:ascii="Cambria" w:eastAsia="Times New Roman" w:hAnsi="Cambria" w:cs="Times New Roman"/>
          <w:sz w:val="24"/>
          <w:szCs w:val="24"/>
          <w:lang w:eastAsia="fr-FR"/>
        </w:rPr>
        <w:t>)  a</w:t>
      </w:r>
      <w:proofErr w:type="gramEnd"/>
      <w:r w:rsidR="007F67CA"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pour objet de rendre </w:t>
      </w:r>
      <w:r w:rsidR="00536D8E" w:rsidRPr="00536D8E">
        <w:rPr>
          <w:rFonts w:ascii="Cambria" w:eastAsia="Times New Roman" w:hAnsi="Cambria" w:cs="Times New Roman"/>
          <w:sz w:val="24"/>
          <w:szCs w:val="24"/>
          <w:lang w:eastAsia="fr-FR"/>
        </w:rPr>
        <w:t>compte,</w:t>
      </w:r>
      <w:r w:rsidR="007F67CA"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à la fin du </w:t>
      </w:r>
      <w:r w:rsidR="00536D8E" w:rsidRPr="00536D8E">
        <w:rPr>
          <w:rFonts w:ascii="Cambria" w:eastAsia="Times New Roman" w:hAnsi="Cambria" w:cs="Times New Roman"/>
          <w:sz w:val="24"/>
          <w:szCs w:val="24"/>
          <w:lang w:eastAsia="fr-FR"/>
        </w:rPr>
        <w:t>mois</w:t>
      </w:r>
      <w:r w:rsidR="007F67CA"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de </w:t>
      </w:r>
      <w:r w:rsidR="00536D8E"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Mars </w:t>
      </w:r>
      <w:r w:rsidR="007F67CA"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2019 du </w:t>
      </w:r>
      <w:r w:rsidR="00536D8E" w:rsidRPr="00536D8E">
        <w:rPr>
          <w:rFonts w:ascii="Cambria" w:eastAsia="Times New Roman" w:hAnsi="Cambria" w:cs="Times New Roman"/>
          <w:sz w:val="24"/>
          <w:szCs w:val="24"/>
          <w:lang w:eastAsia="fr-FR"/>
        </w:rPr>
        <w:t>déroulement</w:t>
      </w:r>
      <w:r w:rsidR="007F67CA"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des </w:t>
      </w:r>
      <w:r w:rsidR="00536D8E" w:rsidRPr="00536D8E">
        <w:rPr>
          <w:rFonts w:ascii="Cambria" w:eastAsia="Times New Roman" w:hAnsi="Cambria" w:cs="Times New Roman"/>
          <w:sz w:val="24"/>
          <w:szCs w:val="24"/>
          <w:lang w:eastAsia="fr-FR"/>
        </w:rPr>
        <w:t>opérations</w:t>
      </w:r>
      <w:r w:rsidR="007F67CA"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de travaux de construction de deux ateliers </w:t>
      </w:r>
      <w:r w:rsidR="00536D8E" w:rsidRPr="00536D8E">
        <w:rPr>
          <w:rFonts w:ascii="Cambria" w:eastAsia="Times New Roman" w:hAnsi="Cambria" w:cs="Times New Roman"/>
          <w:sz w:val="24"/>
          <w:szCs w:val="24"/>
          <w:lang w:eastAsia="fr-FR"/>
        </w:rPr>
        <w:t>et</w:t>
      </w:r>
      <w:r w:rsidR="007F67CA"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du mur de </w:t>
      </w:r>
      <w:r w:rsidR="00536D8E" w:rsidRPr="00536D8E">
        <w:rPr>
          <w:rFonts w:ascii="Cambria" w:eastAsia="Times New Roman" w:hAnsi="Cambria" w:cs="Times New Roman"/>
          <w:sz w:val="24"/>
          <w:szCs w:val="24"/>
          <w:lang w:eastAsia="fr-FR"/>
        </w:rPr>
        <w:t>clôtures</w:t>
      </w:r>
      <w:r w:rsidR="007F67CA"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ainsi que des </w:t>
      </w:r>
      <w:r w:rsidR="00536D8E" w:rsidRPr="00536D8E">
        <w:rPr>
          <w:rFonts w:ascii="Cambria" w:eastAsia="Times New Roman" w:hAnsi="Cambria" w:cs="Times New Roman"/>
          <w:sz w:val="24"/>
          <w:szCs w:val="24"/>
          <w:lang w:eastAsia="fr-FR"/>
        </w:rPr>
        <w:t>fournitures</w:t>
      </w:r>
      <w:r w:rsidR="007F67CA"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des </w:t>
      </w:r>
      <w:r w:rsidR="00536D8E" w:rsidRPr="00536D8E">
        <w:rPr>
          <w:rFonts w:ascii="Cambria" w:eastAsia="Times New Roman" w:hAnsi="Cambria" w:cs="Times New Roman"/>
          <w:sz w:val="24"/>
          <w:szCs w:val="24"/>
          <w:lang w:eastAsia="fr-FR"/>
        </w:rPr>
        <w:t>équipements</w:t>
      </w:r>
      <w:r w:rsidR="007F67CA"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sur le site d’</w:t>
      </w:r>
      <w:r w:rsidR="00536D8E" w:rsidRPr="00536D8E">
        <w:rPr>
          <w:rFonts w:ascii="Cambria" w:eastAsia="Times New Roman" w:hAnsi="Cambria" w:cs="Times New Roman"/>
          <w:sz w:val="24"/>
          <w:szCs w:val="24"/>
          <w:lang w:eastAsia="fr-FR"/>
        </w:rPr>
        <w:t>extension du centre de GOUDOUMRIA.</w:t>
      </w:r>
    </w:p>
    <w:p w:rsidR="007F67CA" w:rsidRPr="00536D8E" w:rsidRDefault="00536D8E" w:rsidP="00536D8E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  <w:r w:rsidRPr="00536D8E">
        <w:rPr>
          <w:rFonts w:ascii="Cambria" w:eastAsia="Times New Roman" w:hAnsi="Cambria" w:cs="Times New Roman"/>
          <w:sz w:val="24"/>
          <w:szCs w:val="24"/>
          <w:lang w:eastAsia="fr-FR"/>
        </w:rPr>
        <w:t>Ce rapport</w:t>
      </w:r>
      <w:r w:rsidR="007F67CA"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</w:t>
      </w:r>
      <w:r w:rsidRPr="00536D8E">
        <w:rPr>
          <w:rFonts w:ascii="Cambria" w:eastAsia="Times New Roman" w:hAnsi="Cambria" w:cs="Times New Roman"/>
          <w:sz w:val="24"/>
          <w:szCs w:val="24"/>
          <w:lang w:eastAsia="fr-FR"/>
        </w:rPr>
        <w:t>entre</w:t>
      </w:r>
      <w:r w:rsidR="007F67CA"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dans le cadre</w:t>
      </w:r>
      <w:r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</w:t>
      </w:r>
      <w:r w:rsidR="007F67CA"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des prestations de suivi et du contrôle confiées à </w:t>
      </w:r>
      <w:proofErr w:type="gramStart"/>
      <w:r w:rsidR="007F67CA"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la  </w:t>
      </w:r>
      <w:r w:rsidRPr="00536D8E">
        <w:rPr>
          <w:rFonts w:ascii="Cambria" w:eastAsia="Times New Roman" w:hAnsi="Cambria" w:cs="Times New Roman"/>
          <w:sz w:val="24"/>
          <w:szCs w:val="24"/>
          <w:lang w:eastAsia="fr-FR"/>
        </w:rPr>
        <w:t>direction</w:t>
      </w:r>
      <w:proofErr w:type="gramEnd"/>
      <w:r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des infrastructures et équipements pédagogiques  du ministère des enseignements techniques et professionnels (</w:t>
      </w:r>
      <w:r w:rsidR="007F67CA" w:rsidRPr="00536D8E">
        <w:rPr>
          <w:rFonts w:ascii="Cambria" w:eastAsia="Times New Roman" w:hAnsi="Cambria" w:cs="Times New Roman"/>
          <w:sz w:val="24"/>
          <w:szCs w:val="24"/>
          <w:lang w:eastAsia="fr-FR"/>
        </w:rPr>
        <w:t>DIEP/MEPT</w:t>
      </w:r>
      <w:r w:rsidRPr="00536D8E">
        <w:rPr>
          <w:rFonts w:ascii="Cambria" w:eastAsia="Times New Roman" w:hAnsi="Cambria" w:cs="Times New Roman"/>
          <w:sz w:val="24"/>
          <w:szCs w:val="24"/>
          <w:lang w:eastAsia="fr-FR"/>
        </w:rPr>
        <w:t>).</w:t>
      </w:r>
    </w:p>
    <w:p w:rsidR="007F67CA" w:rsidRPr="00536D8E" w:rsidRDefault="007F67CA" w:rsidP="00536D8E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  <w:r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Ce document fait la </w:t>
      </w:r>
      <w:r w:rsidR="00536D8E" w:rsidRPr="00536D8E">
        <w:rPr>
          <w:rFonts w:ascii="Cambria" w:eastAsia="Times New Roman" w:hAnsi="Cambria" w:cs="Times New Roman"/>
          <w:sz w:val="24"/>
          <w:szCs w:val="24"/>
          <w:lang w:eastAsia="fr-FR"/>
        </w:rPr>
        <w:t>synthèse</w:t>
      </w:r>
      <w:r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des faits saillants </w:t>
      </w:r>
      <w:proofErr w:type="gramStart"/>
      <w:r w:rsidRPr="00536D8E">
        <w:rPr>
          <w:rFonts w:ascii="Cambria" w:eastAsia="Times New Roman" w:hAnsi="Cambria" w:cs="Times New Roman"/>
          <w:sz w:val="24"/>
          <w:szCs w:val="24"/>
          <w:lang w:eastAsia="fr-FR"/>
        </w:rPr>
        <w:t>marquants  survenus</w:t>
      </w:r>
      <w:proofErr w:type="gramEnd"/>
      <w:r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en cours d’</w:t>
      </w:r>
      <w:r w:rsidR="00536D8E" w:rsidRPr="00536D8E">
        <w:rPr>
          <w:rFonts w:ascii="Cambria" w:eastAsia="Times New Roman" w:hAnsi="Cambria" w:cs="Times New Roman"/>
          <w:sz w:val="24"/>
          <w:szCs w:val="24"/>
          <w:lang w:eastAsia="fr-FR"/>
        </w:rPr>
        <w:t>exécution</w:t>
      </w:r>
      <w:r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des travaux de construction et de mise en place des </w:t>
      </w:r>
      <w:r w:rsidR="00536D8E" w:rsidRPr="00536D8E">
        <w:rPr>
          <w:rFonts w:ascii="Cambria" w:eastAsia="Times New Roman" w:hAnsi="Cambria" w:cs="Times New Roman"/>
          <w:sz w:val="24"/>
          <w:szCs w:val="24"/>
          <w:lang w:eastAsia="fr-FR"/>
        </w:rPr>
        <w:t>équipements</w:t>
      </w:r>
      <w:r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à travers le </w:t>
      </w:r>
      <w:r w:rsidR="00536D8E" w:rsidRPr="00536D8E">
        <w:rPr>
          <w:rFonts w:ascii="Cambria" w:eastAsia="Times New Roman" w:hAnsi="Cambria" w:cs="Times New Roman"/>
          <w:sz w:val="24"/>
          <w:szCs w:val="24"/>
          <w:lang w:eastAsia="fr-FR"/>
        </w:rPr>
        <w:t>déroulement</w:t>
      </w:r>
      <w:r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des </w:t>
      </w:r>
      <w:r w:rsidR="00536D8E" w:rsidRPr="00536D8E">
        <w:rPr>
          <w:rFonts w:ascii="Cambria" w:eastAsia="Times New Roman" w:hAnsi="Cambria" w:cs="Times New Roman"/>
          <w:sz w:val="24"/>
          <w:szCs w:val="24"/>
          <w:lang w:eastAsia="fr-FR"/>
        </w:rPr>
        <w:t>opérations</w:t>
      </w:r>
      <w:r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de suivi et </w:t>
      </w:r>
      <w:r w:rsidR="00536D8E" w:rsidRPr="00536D8E">
        <w:rPr>
          <w:rFonts w:ascii="Cambria" w:eastAsia="Times New Roman" w:hAnsi="Cambria" w:cs="Times New Roman"/>
          <w:sz w:val="24"/>
          <w:szCs w:val="24"/>
          <w:lang w:eastAsia="fr-FR"/>
        </w:rPr>
        <w:t>contrôle</w:t>
      </w:r>
      <w:r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et les </w:t>
      </w:r>
      <w:r w:rsidR="00536D8E" w:rsidRPr="00536D8E">
        <w:rPr>
          <w:rFonts w:ascii="Cambria" w:eastAsia="Times New Roman" w:hAnsi="Cambria" w:cs="Times New Roman"/>
          <w:sz w:val="24"/>
          <w:szCs w:val="24"/>
          <w:lang w:eastAsia="fr-FR"/>
        </w:rPr>
        <w:t>ressources</w:t>
      </w:r>
      <w:r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consommées.</w:t>
      </w:r>
      <w:r w:rsidR="00536D8E" w:rsidRPr="00536D8E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Il fait suite au premier rapport et au compte rendu de missions déjà établis dans ce cadre.</w:t>
      </w:r>
    </w:p>
    <w:p w:rsidR="007F67CA" w:rsidRDefault="007F67CA">
      <w:pPr>
        <w:rPr>
          <w:rFonts w:ascii="Cambria" w:eastAsia="Times New Roman" w:hAnsi="Cambria" w:cs="Times New Roman"/>
          <w:sz w:val="24"/>
          <w:szCs w:val="24"/>
          <w:lang w:eastAsia="fr-FR"/>
        </w:rPr>
      </w:pPr>
      <w:r>
        <w:rPr>
          <w:rFonts w:ascii="Cambria" w:eastAsia="Times New Roman" w:hAnsi="Cambria" w:cs="Times New Roman"/>
          <w:sz w:val="24"/>
          <w:szCs w:val="24"/>
          <w:lang w:eastAsia="fr-FR"/>
        </w:rPr>
        <w:br w:type="page"/>
      </w:r>
    </w:p>
    <w:p w:rsidR="00960F86" w:rsidRPr="00DF200C" w:rsidRDefault="001E140B" w:rsidP="00960F86">
      <w:pPr>
        <w:pStyle w:val="Paragraphedeliste"/>
        <w:numPr>
          <w:ilvl w:val="0"/>
          <w:numId w:val="11"/>
        </w:numPr>
        <w:spacing w:after="0" w:line="240" w:lineRule="auto"/>
        <w:rPr>
          <w:rFonts w:ascii="Arial Narrow" w:hAnsi="Arial Narrow" w:cs="Tahoma"/>
          <w:b/>
          <w:sz w:val="28"/>
          <w:szCs w:val="28"/>
          <w:u w:val="single"/>
        </w:rPr>
      </w:pPr>
      <w:r w:rsidRPr="00DF200C">
        <w:rPr>
          <w:rFonts w:ascii="Arial Narrow" w:hAnsi="Arial Narrow" w:cs="Tahoma"/>
          <w:b/>
          <w:sz w:val="28"/>
          <w:szCs w:val="28"/>
          <w:u w:val="single"/>
        </w:rPr>
        <w:lastRenderedPageBreak/>
        <w:t>Présentation</w:t>
      </w:r>
      <w:r w:rsidR="00960F86" w:rsidRPr="00DF200C">
        <w:rPr>
          <w:rFonts w:ascii="Arial Narrow" w:hAnsi="Arial Narrow" w:cs="Tahoma"/>
          <w:b/>
          <w:sz w:val="28"/>
          <w:szCs w:val="28"/>
          <w:u w:val="single"/>
        </w:rPr>
        <w:t xml:space="preserve"> du projet</w:t>
      </w:r>
      <w:r w:rsidRPr="00DF200C">
        <w:rPr>
          <w:rFonts w:ascii="Arial Narrow" w:hAnsi="Arial Narrow" w:cs="Tahoma"/>
          <w:b/>
          <w:sz w:val="28"/>
          <w:szCs w:val="28"/>
          <w:u w:val="single"/>
        </w:rPr>
        <w:t> :</w:t>
      </w:r>
    </w:p>
    <w:p w:rsidR="007F67CA" w:rsidRDefault="007F67CA" w:rsidP="00625082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</w:p>
    <w:p w:rsidR="00543412" w:rsidRDefault="00960F86" w:rsidP="001E140B">
      <w:p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  <w:r>
        <w:rPr>
          <w:rFonts w:ascii="Cambria" w:eastAsia="Times New Roman" w:hAnsi="Cambria" w:cs="Times New Roman"/>
          <w:sz w:val="24"/>
          <w:szCs w:val="24"/>
          <w:lang w:eastAsia="fr-FR"/>
        </w:rPr>
        <w:t>L</w:t>
      </w:r>
      <w:r w:rsidR="00543412">
        <w:rPr>
          <w:rFonts w:ascii="Cambria" w:eastAsia="Times New Roman" w:hAnsi="Cambria" w:cs="Times New Roman"/>
          <w:sz w:val="24"/>
          <w:szCs w:val="24"/>
          <w:lang w:eastAsia="fr-FR"/>
        </w:rPr>
        <w:t xml:space="preserve">a composante « construction et équipements » du </w:t>
      </w:r>
      <w:proofErr w:type="gramStart"/>
      <w:r>
        <w:rPr>
          <w:rFonts w:ascii="Cambria" w:eastAsia="Times New Roman" w:hAnsi="Cambria" w:cs="Times New Roman"/>
          <w:sz w:val="24"/>
          <w:szCs w:val="24"/>
          <w:lang w:eastAsia="fr-FR"/>
        </w:rPr>
        <w:t>projet  de</w:t>
      </w:r>
      <w:proofErr w:type="gramEnd"/>
      <w:r>
        <w:rPr>
          <w:rFonts w:ascii="Cambria" w:eastAsia="Times New Roman" w:hAnsi="Cambria" w:cs="Times New Roman"/>
          <w:sz w:val="24"/>
          <w:szCs w:val="24"/>
          <w:lang w:eastAsia="fr-FR"/>
        </w:rPr>
        <w:t xml:space="preserve"> construction–extension du centre de G</w:t>
      </w:r>
      <w:r w:rsidR="00543412">
        <w:rPr>
          <w:rFonts w:ascii="Cambria" w:eastAsia="Times New Roman" w:hAnsi="Cambria" w:cs="Times New Roman"/>
          <w:sz w:val="24"/>
          <w:szCs w:val="24"/>
          <w:lang w:eastAsia="fr-FR"/>
        </w:rPr>
        <w:t>oudoumaria</w:t>
      </w:r>
      <w:r>
        <w:rPr>
          <w:rFonts w:ascii="Cambria" w:eastAsia="Times New Roman" w:hAnsi="Cambria" w:cs="Times New Roman"/>
          <w:sz w:val="24"/>
          <w:szCs w:val="24"/>
          <w:lang w:eastAsia="fr-FR"/>
        </w:rPr>
        <w:t xml:space="preserve"> </w:t>
      </w:r>
      <w:r w:rsidR="00543412">
        <w:rPr>
          <w:rFonts w:ascii="Cambria" w:eastAsia="Times New Roman" w:hAnsi="Cambria" w:cs="Times New Roman"/>
          <w:sz w:val="24"/>
          <w:szCs w:val="24"/>
          <w:lang w:eastAsia="fr-FR"/>
        </w:rPr>
        <w:t xml:space="preserve">se réalise en </w:t>
      </w:r>
      <w:r>
        <w:rPr>
          <w:rFonts w:ascii="Cambria" w:eastAsia="Times New Roman" w:hAnsi="Cambria" w:cs="Times New Roman"/>
          <w:sz w:val="24"/>
          <w:szCs w:val="24"/>
          <w:lang w:eastAsia="fr-FR"/>
        </w:rPr>
        <w:t>deu</w:t>
      </w:r>
      <w:r w:rsidR="00543412">
        <w:rPr>
          <w:rFonts w:ascii="Cambria" w:eastAsia="Times New Roman" w:hAnsi="Cambria" w:cs="Times New Roman"/>
          <w:sz w:val="24"/>
          <w:szCs w:val="24"/>
          <w:lang w:eastAsia="fr-FR"/>
        </w:rPr>
        <w:t>x</w:t>
      </w:r>
      <w:r>
        <w:rPr>
          <w:rFonts w:ascii="Cambria" w:eastAsia="Times New Roman" w:hAnsi="Cambria" w:cs="Times New Roman"/>
          <w:sz w:val="24"/>
          <w:szCs w:val="24"/>
          <w:lang w:eastAsia="fr-FR"/>
        </w:rPr>
        <w:t xml:space="preserve"> phase</w:t>
      </w:r>
      <w:r w:rsidR="00543412">
        <w:rPr>
          <w:rFonts w:ascii="Cambria" w:eastAsia="Times New Roman" w:hAnsi="Cambria" w:cs="Times New Roman"/>
          <w:sz w:val="24"/>
          <w:szCs w:val="24"/>
          <w:lang w:eastAsia="fr-FR"/>
        </w:rPr>
        <w:t>s</w:t>
      </w:r>
      <w:r>
        <w:rPr>
          <w:rFonts w:ascii="Cambria" w:eastAsia="Times New Roman" w:hAnsi="Cambria" w:cs="Times New Roman"/>
          <w:sz w:val="24"/>
          <w:szCs w:val="24"/>
          <w:lang w:eastAsia="fr-FR"/>
        </w:rPr>
        <w:t xml:space="preserve">. </w:t>
      </w:r>
    </w:p>
    <w:p w:rsidR="001E140B" w:rsidRDefault="00960F86" w:rsidP="001E140B">
      <w:p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  <w:r>
        <w:rPr>
          <w:rFonts w:ascii="Cambria" w:eastAsia="Times New Roman" w:hAnsi="Cambria" w:cs="Times New Roman"/>
          <w:sz w:val="24"/>
          <w:szCs w:val="24"/>
          <w:lang w:eastAsia="fr-FR"/>
        </w:rPr>
        <w:t xml:space="preserve">La </w:t>
      </w:r>
      <w:r w:rsidR="00543412">
        <w:rPr>
          <w:rFonts w:ascii="Cambria" w:eastAsia="Times New Roman" w:hAnsi="Cambria" w:cs="Times New Roman"/>
          <w:sz w:val="24"/>
          <w:szCs w:val="24"/>
          <w:lang w:eastAsia="fr-FR"/>
        </w:rPr>
        <w:t>première</w:t>
      </w:r>
      <w:r>
        <w:rPr>
          <w:rFonts w:ascii="Cambria" w:eastAsia="Times New Roman" w:hAnsi="Cambria" w:cs="Times New Roman"/>
          <w:sz w:val="24"/>
          <w:szCs w:val="24"/>
          <w:lang w:eastAsia="fr-FR"/>
        </w:rPr>
        <w:t xml:space="preserve"> phase consiste à la </w:t>
      </w:r>
      <w:r w:rsidR="00543412">
        <w:rPr>
          <w:rFonts w:ascii="Cambria" w:eastAsia="Times New Roman" w:hAnsi="Cambria" w:cs="Times New Roman"/>
          <w:sz w:val="24"/>
          <w:szCs w:val="24"/>
          <w:lang w:eastAsia="fr-FR"/>
        </w:rPr>
        <w:t>construction</w:t>
      </w:r>
      <w:r>
        <w:rPr>
          <w:rFonts w:ascii="Cambria" w:eastAsia="Times New Roman" w:hAnsi="Cambria" w:cs="Times New Roman"/>
          <w:sz w:val="24"/>
          <w:szCs w:val="24"/>
          <w:lang w:eastAsia="fr-FR"/>
        </w:rPr>
        <w:t xml:space="preserve"> de </w:t>
      </w:r>
      <w:r w:rsidR="00543412">
        <w:rPr>
          <w:rFonts w:ascii="Cambria" w:eastAsia="Times New Roman" w:hAnsi="Cambria" w:cs="Times New Roman"/>
          <w:sz w:val="24"/>
          <w:szCs w:val="24"/>
          <w:lang w:eastAsia="fr-FR"/>
        </w:rPr>
        <w:t xml:space="preserve">trois </w:t>
      </w:r>
      <w:r w:rsidR="001E140B">
        <w:rPr>
          <w:rFonts w:ascii="Cambria" w:eastAsia="Times New Roman" w:hAnsi="Cambria" w:cs="Times New Roman"/>
          <w:sz w:val="24"/>
          <w:szCs w:val="24"/>
          <w:lang w:eastAsia="fr-FR"/>
        </w:rPr>
        <w:t>infrastructures</w:t>
      </w:r>
      <w:r w:rsidR="00543412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(2 ateliers et un mur de </w:t>
      </w:r>
      <w:proofErr w:type="gramStart"/>
      <w:r w:rsidR="00543412">
        <w:rPr>
          <w:rFonts w:ascii="Cambria" w:eastAsia="Times New Roman" w:hAnsi="Cambria" w:cs="Times New Roman"/>
          <w:sz w:val="24"/>
          <w:szCs w:val="24"/>
          <w:lang w:eastAsia="fr-FR"/>
        </w:rPr>
        <w:t>clôture)  regroupés</w:t>
      </w:r>
      <w:proofErr w:type="gramEnd"/>
      <w:r w:rsidR="00543412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en un</w:t>
      </w:r>
      <w:r w:rsidR="00D73A73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premier </w:t>
      </w:r>
      <w:r w:rsidR="00543412">
        <w:rPr>
          <w:rFonts w:ascii="Cambria" w:eastAsia="Times New Roman" w:hAnsi="Cambria" w:cs="Times New Roman"/>
          <w:sz w:val="24"/>
          <w:szCs w:val="24"/>
          <w:lang w:eastAsia="fr-FR"/>
        </w:rPr>
        <w:t>lot  et constitue le marché N° 1</w:t>
      </w:r>
      <w:r>
        <w:rPr>
          <w:rFonts w:ascii="Cambria" w:eastAsia="Times New Roman" w:hAnsi="Cambria" w:cs="Times New Roman"/>
          <w:sz w:val="24"/>
          <w:szCs w:val="24"/>
          <w:lang w:eastAsia="fr-FR"/>
        </w:rPr>
        <w:t>:</w:t>
      </w:r>
    </w:p>
    <w:p w:rsidR="00960F86" w:rsidRDefault="001E140B" w:rsidP="001E140B">
      <w:p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  <w:r>
        <w:rPr>
          <w:rFonts w:ascii="Cambria" w:eastAsia="Times New Roman" w:hAnsi="Cambria" w:cs="Times New Roman"/>
          <w:sz w:val="24"/>
          <w:szCs w:val="24"/>
          <w:lang w:eastAsia="fr-FR"/>
        </w:rPr>
        <w:t>Ce marché s’exécute suivant la chronologie ci-dessous indiquée</w:t>
      </w:r>
    </w:p>
    <w:p w:rsidR="009131E9" w:rsidRDefault="009131E9" w:rsidP="001E140B">
      <w:pPr>
        <w:pStyle w:val="Paragraphedeliste"/>
        <w:numPr>
          <w:ilvl w:val="0"/>
          <w:numId w:val="16"/>
        </w:num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  <w:r w:rsidRPr="009131E9">
        <w:rPr>
          <w:rFonts w:ascii="Cambria" w:eastAsia="Times New Roman" w:hAnsi="Cambria" w:cs="Times New Roman"/>
          <w:sz w:val="24"/>
          <w:szCs w:val="24"/>
          <w:lang w:eastAsia="fr-FR"/>
        </w:rPr>
        <w:t>TRAVAUX PREPARATOIRES</w:t>
      </w:r>
    </w:p>
    <w:p w:rsidR="009131E9" w:rsidRDefault="009131E9" w:rsidP="001E140B">
      <w:pPr>
        <w:pStyle w:val="Paragraphedeliste"/>
        <w:numPr>
          <w:ilvl w:val="0"/>
          <w:numId w:val="16"/>
        </w:num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  <w:r w:rsidRPr="009131E9">
        <w:rPr>
          <w:rFonts w:ascii="Cambria" w:eastAsia="Times New Roman" w:hAnsi="Cambria" w:cs="Times New Roman"/>
          <w:sz w:val="24"/>
          <w:szCs w:val="24"/>
          <w:lang w:eastAsia="fr-FR"/>
        </w:rPr>
        <w:t>TERRASSEMENTS</w:t>
      </w:r>
    </w:p>
    <w:p w:rsidR="009131E9" w:rsidRDefault="009131E9" w:rsidP="001E140B">
      <w:pPr>
        <w:pStyle w:val="Paragraphedeliste"/>
        <w:numPr>
          <w:ilvl w:val="0"/>
          <w:numId w:val="16"/>
        </w:num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  <w:r w:rsidRPr="009131E9">
        <w:rPr>
          <w:rFonts w:ascii="Cambria" w:eastAsia="Times New Roman" w:hAnsi="Cambria" w:cs="Times New Roman"/>
          <w:sz w:val="24"/>
          <w:szCs w:val="24"/>
          <w:lang w:eastAsia="fr-FR"/>
        </w:rPr>
        <w:t>CHARPENTE-COUVERTURE-FAUX PLAFOND</w:t>
      </w:r>
    </w:p>
    <w:p w:rsidR="009131E9" w:rsidRDefault="009131E9" w:rsidP="001E140B">
      <w:pPr>
        <w:pStyle w:val="Paragraphedeliste"/>
        <w:numPr>
          <w:ilvl w:val="0"/>
          <w:numId w:val="16"/>
        </w:num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  <w:r w:rsidRPr="009131E9">
        <w:rPr>
          <w:rFonts w:ascii="Cambria" w:eastAsia="Times New Roman" w:hAnsi="Cambria" w:cs="Times New Roman"/>
          <w:sz w:val="24"/>
          <w:szCs w:val="24"/>
          <w:lang w:eastAsia="fr-FR"/>
        </w:rPr>
        <w:t>ENDUITS- REVETEMENTS-ETANCHEITE</w:t>
      </w:r>
    </w:p>
    <w:p w:rsidR="009131E9" w:rsidRDefault="009131E9" w:rsidP="001E140B">
      <w:pPr>
        <w:pStyle w:val="Paragraphedeliste"/>
        <w:numPr>
          <w:ilvl w:val="0"/>
          <w:numId w:val="16"/>
        </w:num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  <w:r w:rsidRPr="009131E9">
        <w:rPr>
          <w:rFonts w:ascii="Cambria" w:eastAsia="Times New Roman" w:hAnsi="Cambria" w:cs="Times New Roman"/>
          <w:sz w:val="24"/>
          <w:szCs w:val="24"/>
          <w:lang w:eastAsia="fr-FR"/>
        </w:rPr>
        <w:t>MENUISERIE- BOIS- METALLIQUES-ALUMINIUM</w:t>
      </w:r>
    </w:p>
    <w:p w:rsidR="009131E9" w:rsidRDefault="009131E9" w:rsidP="001E140B">
      <w:pPr>
        <w:pStyle w:val="Paragraphedeliste"/>
        <w:numPr>
          <w:ilvl w:val="0"/>
          <w:numId w:val="16"/>
        </w:num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  <w:r w:rsidRPr="009131E9">
        <w:rPr>
          <w:rFonts w:ascii="Cambria" w:eastAsia="Times New Roman" w:hAnsi="Cambria" w:cs="Times New Roman"/>
          <w:sz w:val="24"/>
          <w:szCs w:val="24"/>
          <w:lang w:eastAsia="fr-FR"/>
        </w:rPr>
        <w:t>ELECTRICITE COURANTS FORT ET FAIBLE</w:t>
      </w:r>
    </w:p>
    <w:p w:rsidR="009131E9" w:rsidRDefault="009131E9" w:rsidP="001E140B">
      <w:pPr>
        <w:pStyle w:val="Paragraphedeliste"/>
        <w:numPr>
          <w:ilvl w:val="0"/>
          <w:numId w:val="16"/>
        </w:num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  <w:r w:rsidRPr="009131E9">
        <w:rPr>
          <w:rFonts w:ascii="Cambria" w:eastAsia="Times New Roman" w:hAnsi="Cambria" w:cs="Times New Roman"/>
          <w:sz w:val="24"/>
          <w:szCs w:val="24"/>
          <w:lang w:eastAsia="fr-FR"/>
        </w:rPr>
        <w:t>KIT SOLAIRE EN APPUI A LINSTALLATIONEXISTANTE</w:t>
      </w:r>
    </w:p>
    <w:p w:rsidR="009131E9" w:rsidRDefault="009131E9" w:rsidP="001E140B">
      <w:pPr>
        <w:pStyle w:val="Paragraphedeliste"/>
        <w:numPr>
          <w:ilvl w:val="0"/>
          <w:numId w:val="16"/>
        </w:num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  <w:r w:rsidRPr="009131E9">
        <w:rPr>
          <w:rFonts w:ascii="Cambria" w:eastAsia="Times New Roman" w:hAnsi="Cambria" w:cs="Times New Roman"/>
          <w:sz w:val="24"/>
          <w:szCs w:val="24"/>
          <w:lang w:eastAsia="fr-FR"/>
        </w:rPr>
        <w:t xml:space="preserve">PEINTURE </w:t>
      </w:r>
      <w:r>
        <w:rPr>
          <w:rFonts w:ascii="Cambria" w:eastAsia="Times New Roman" w:hAnsi="Cambria" w:cs="Times New Roman"/>
          <w:sz w:val="24"/>
          <w:szCs w:val="24"/>
          <w:lang w:eastAsia="fr-FR"/>
        </w:rPr>
        <w:t>–</w:t>
      </w:r>
      <w:r w:rsidRPr="009131E9">
        <w:rPr>
          <w:rFonts w:ascii="Cambria" w:eastAsia="Times New Roman" w:hAnsi="Cambria" w:cs="Times New Roman"/>
          <w:sz w:val="24"/>
          <w:szCs w:val="24"/>
          <w:lang w:eastAsia="fr-FR"/>
        </w:rPr>
        <w:t>BADIGEON</w:t>
      </w:r>
    </w:p>
    <w:p w:rsidR="009131E9" w:rsidRDefault="001E140B" w:rsidP="001E140B">
      <w:pPr>
        <w:pStyle w:val="Paragraphedeliste"/>
        <w:numPr>
          <w:ilvl w:val="0"/>
          <w:numId w:val="16"/>
        </w:num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  <w:r w:rsidRPr="009131E9">
        <w:rPr>
          <w:rFonts w:ascii="Cambria" w:eastAsia="Times New Roman" w:hAnsi="Cambria" w:cs="Times New Roman"/>
          <w:sz w:val="24"/>
          <w:szCs w:val="24"/>
          <w:lang w:eastAsia="fr-FR"/>
        </w:rPr>
        <w:t>EXTENSION DU MUR DE CLOTURE</w:t>
      </w:r>
    </w:p>
    <w:p w:rsidR="001E140B" w:rsidRDefault="001E140B" w:rsidP="001E140B">
      <w:pPr>
        <w:pStyle w:val="Paragraphedeliste"/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</w:p>
    <w:p w:rsidR="00D73A73" w:rsidRDefault="00543412" w:rsidP="001E140B">
      <w:p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  <w:r w:rsidRPr="00543412">
        <w:rPr>
          <w:rFonts w:ascii="Cambria" w:eastAsia="Times New Roman" w:hAnsi="Cambria" w:cs="Times New Roman"/>
          <w:sz w:val="24"/>
          <w:szCs w:val="24"/>
          <w:lang w:eastAsia="fr-FR"/>
        </w:rPr>
        <w:t xml:space="preserve">La </w:t>
      </w:r>
      <w:r>
        <w:rPr>
          <w:rFonts w:ascii="Cambria" w:eastAsia="Times New Roman" w:hAnsi="Cambria" w:cs="Times New Roman"/>
          <w:sz w:val="24"/>
          <w:szCs w:val="24"/>
          <w:lang w:eastAsia="fr-FR"/>
        </w:rPr>
        <w:t xml:space="preserve">deuxième </w:t>
      </w:r>
      <w:r w:rsidRPr="00543412">
        <w:rPr>
          <w:rFonts w:ascii="Cambria" w:eastAsia="Times New Roman" w:hAnsi="Cambria" w:cs="Times New Roman"/>
          <w:sz w:val="24"/>
          <w:szCs w:val="24"/>
          <w:lang w:eastAsia="fr-FR"/>
        </w:rPr>
        <w:t xml:space="preserve">phase consiste à la </w:t>
      </w:r>
      <w:r>
        <w:rPr>
          <w:rFonts w:ascii="Cambria" w:eastAsia="Times New Roman" w:hAnsi="Cambria" w:cs="Times New Roman"/>
          <w:sz w:val="24"/>
          <w:szCs w:val="24"/>
          <w:lang w:eastAsia="fr-FR"/>
        </w:rPr>
        <w:t>fourniture</w:t>
      </w:r>
      <w:r w:rsidR="00D73A73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et à l</w:t>
      </w:r>
      <w:r w:rsidR="001E140B">
        <w:rPr>
          <w:rFonts w:ascii="Cambria" w:eastAsia="Times New Roman" w:hAnsi="Cambria" w:cs="Times New Roman"/>
          <w:sz w:val="24"/>
          <w:szCs w:val="24"/>
          <w:lang w:eastAsia="fr-FR"/>
        </w:rPr>
        <w:t xml:space="preserve">’installation </w:t>
      </w:r>
      <w:r>
        <w:rPr>
          <w:rFonts w:ascii="Cambria" w:eastAsia="Times New Roman" w:hAnsi="Cambria" w:cs="Times New Roman"/>
          <w:sz w:val="24"/>
          <w:szCs w:val="24"/>
          <w:lang w:eastAsia="fr-FR"/>
        </w:rPr>
        <w:t xml:space="preserve">des </w:t>
      </w:r>
      <w:r w:rsidR="00D73A73">
        <w:rPr>
          <w:rFonts w:ascii="Cambria" w:eastAsia="Times New Roman" w:hAnsi="Cambria" w:cs="Times New Roman"/>
          <w:sz w:val="24"/>
          <w:szCs w:val="24"/>
          <w:lang w:eastAsia="fr-FR"/>
        </w:rPr>
        <w:t>équipements</w:t>
      </w:r>
      <w:r>
        <w:rPr>
          <w:rFonts w:ascii="Cambria" w:eastAsia="Times New Roman" w:hAnsi="Cambria" w:cs="Times New Roman"/>
          <w:sz w:val="24"/>
          <w:szCs w:val="24"/>
          <w:lang w:eastAsia="fr-FR"/>
        </w:rPr>
        <w:t xml:space="preserve"> des</w:t>
      </w:r>
      <w:r w:rsidR="00D73A73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cinq (5) espaces de travail à savoir : </w:t>
      </w:r>
    </w:p>
    <w:p w:rsidR="00D73A73" w:rsidRDefault="00D73A73" w:rsidP="001E140B">
      <w:p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  <w:r>
        <w:rPr>
          <w:rFonts w:ascii="Cambria" w:eastAsia="Times New Roman" w:hAnsi="Cambria" w:cs="Times New Roman"/>
          <w:sz w:val="24"/>
          <w:szCs w:val="24"/>
          <w:lang w:eastAsia="fr-FR"/>
        </w:rPr>
        <w:t>Pour l’</w:t>
      </w:r>
      <w:r w:rsidRPr="00D73A73">
        <w:t>ATELIER</w:t>
      </w:r>
      <w:r w:rsidRPr="00D73A73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N° 1(Espace construction métallique, Espace menuiserie bois et Espace mécanique auto moto)</w:t>
      </w:r>
      <w:r>
        <w:rPr>
          <w:rFonts w:ascii="Cambria" w:eastAsia="Times New Roman" w:hAnsi="Cambria" w:cs="Times New Roman"/>
          <w:sz w:val="24"/>
          <w:szCs w:val="24"/>
          <w:lang w:eastAsia="fr-FR"/>
        </w:rPr>
        <w:t xml:space="preserve"> </w:t>
      </w:r>
    </w:p>
    <w:p w:rsidR="00D73A73" w:rsidRDefault="00D73A73" w:rsidP="001E140B">
      <w:p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  <w:r>
        <w:rPr>
          <w:rFonts w:ascii="Cambria" w:eastAsia="Times New Roman" w:hAnsi="Cambria" w:cs="Times New Roman"/>
          <w:sz w:val="24"/>
          <w:szCs w:val="24"/>
          <w:lang w:eastAsia="fr-FR"/>
        </w:rPr>
        <w:t>Et pour l’ATELIER</w:t>
      </w:r>
      <w:r w:rsidRPr="00D73A73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N° 2 (Espace couture-broderie)</w:t>
      </w:r>
      <w:r>
        <w:rPr>
          <w:rFonts w:ascii="Cambria" w:eastAsia="Times New Roman" w:hAnsi="Cambria" w:cs="Times New Roman"/>
          <w:sz w:val="24"/>
          <w:szCs w:val="24"/>
          <w:lang w:eastAsia="fr-FR"/>
        </w:rPr>
        <w:t>.</w:t>
      </w:r>
    </w:p>
    <w:p w:rsidR="00543412" w:rsidRPr="00543412" w:rsidRDefault="00D73A73" w:rsidP="001E140B">
      <w:p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  <w:r>
        <w:rPr>
          <w:rFonts w:ascii="Cambria" w:eastAsia="Times New Roman" w:hAnsi="Cambria" w:cs="Times New Roman"/>
          <w:sz w:val="24"/>
          <w:szCs w:val="24"/>
          <w:lang w:eastAsia="fr-FR"/>
        </w:rPr>
        <w:t xml:space="preserve">Ces prestations en matière d’équipements sont </w:t>
      </w:r>
      <w:r w:rsidR="00543412" w:rsidRPr="00543412">
        <w:rPr>
          <w:rFonts w:ascii="Cambria" w:eastAsia="Times New Roman" w:hAnsi="Cambria" w:cs="Times New Roman"/>
          <w:sz w:val="24"/>
          <w:szCs w:val="24"/>
          <w:lang w:eastAsia="fr-FR"/>
        </w:rPr>
        <w:t>regroupé</w:t>
      </w:r>
      <w:r>
        <w:rPr>
          <w:rFonts w:ascii="Cambria" w:eastAsia="Times New Roman" w:hAnsi="Cambria" w:cs="Times New Roman"/>
          <w:sz w:val="24"/>
          <w:szCs w:val="24"/>
          <w:lang w:eastAsia="fr-FR"/>
        </w:rPr>
        <w:t>e</w:t>
      </w:r>
      <w:r w:rsidR="00543412" w:rsidRPr="00543412">
        <w:rPr>
          <w:rFonts w:ascii="Cambria" w:eastAsia="Times New Roman" w:hAnsi="Cambria" w:cs="Times New Roman"/>
          <w:sz w:val="24"/>
          <w:szCs w:val="24"/>
          <w:lang w:eastAsia="fr-FR"/>
        </w:rPr>
        <w:t>s en un</w:t>
      </w:r>
      <w:r>
        <w:rPr>
          <w:rFonts w:ascii="Cambria" w:eastAsia="Times New Roman" w:hAnsi="Cambria" w:cs="Times New Roman"/>
          <w:sz w:val="24"/>
          <w:szCs w:val="24"/>
          <w:lang w:eastAsia="fr-FR"/>
        </w:rPr>
        <w:t xml:space="preserve"> deuxième </w:t>
      </w:r>
      <w:proofErr w:type="gramStart"/>
      <w:r w:rsidR="00543412" w:rsidRPr="00543412">
        <w:rPr>
          <w:rFonts w:ascii="Cambria" w:eastAsia="Times New Roman" w:hAnsi="Cambria" w:cs="Times New Roman"/>
          <w:sz w:val="24"/>
          <w:szCs w:val="24"/>
          <w:lang w:eastAsia="fr-FR"/>
        </w:rPr>
        <w:t>lot  et</w:t>
      </w:r>
      <w:proofErr w:type="gramEnd"/>
      <w:r w:rsidR="00543412" w:rsidRPr="00543412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constituent le marché N° </w:t>
      </w:r>
      <w:r>
        <w:rPr>
          <w:rFonts w:ascii="Cambria" w:eastAsia="Times New Roman" w:hAnsi="Cambria" w:cs="Times New Roman"/>
          <w:sz w:val="24"/>
          <w:szCs w:val="24"/>
          <w:lang w:eastAsia="fr-FR"/>
        </w:rPr>
        <w:t>2</w:t>
      </w:r>
      <w:r w:rsidR="00543412" w:rsidRPr="00543412">
        <w:rPr>
          <w:rFonts w:ascii="Cambria" w:eastAsia="Times New Roman" w:hAnsi="Cambria" w:cs="Times New Roman"/>
          <w:sz w:val="24"/>
          <w:szCs w:val="24"/>
          <w:lang w:eastAsia="fr-FR"/>
        </w:rPr>
        <w:t>:</w:t>
      </w:r>
    </w:p>
    <w:p w:rsidR="009131E9" w:rsidRDefault="009131E9" w:rsidP="001E140B">
      <w:p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</w:p>
    <w:p w:rsidR="009131E9" w:rsidRDefault="009131E9" w:rsidP="001E140B">
      <w:p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  <w:r>
        <w:rPr>
          <w:rFonts w:ascii="Cambria" w:eastAsia="Times New Roman" w:hAnsi="Cambria" w:cs="Times New Roman"/>
          <w:sz w:val="24"/>
          <w:szCs w:val="24"/>
          <w:lang w:eastAsia="fr-FR"/>
        </w:rPr>
        <w:t xml:space="preserve">Les travaux se déroulent sur un site d’extension de 89.70 mètres linéaires de long et 30 mètres linéaires de large soit une superficie 2691 </w:t>
      </w:r>
      <w:r w:rsidR="001E140B">
        <w:rPr>
          <w:rFonts w:ascii="Cambria" w:eastAsia="Times New Roman" w:hAnsi="Cambria" w:cs="Times New Roman"/>
          <w:sz w:val="24"/>
          <w:szCs w:val="24"/>
          <w:lang w:eastAsia="fr-FR"/>
        </w:rPr>
        <w:t>mètres</w:t>
      </w:r>
      <w:r>
        <w:rPr>
          <w:rFonts w:ascii="Cambria" w:eastAsia="Times New Roman" w:hAnsi="Cambria" w:cs="Times New Roman"/>
          <w:sz w:val="24"/>
          <w:szCs w:val="24"/>
          <w:lang w:eastAsia="fr-FR"/>
        </w:rPr>
        <w:t xml:space="preserve"> </w:t>
      </w:r>
      <w:r w:rsidR="001E140B">
        <w:rPr>
          <w:rFonts w:ascii="Cambria" w:eastAsia="Times New Roman" w:hAnsi="Cambria" w:cs="Times New Roman"/>
          <w:sz w:val="24"/>
          <w:szCs w:val="24"/>
          <w:lang w:eastAsia="fr-FR"/>
        </w:rPr>
        <w:t xml:space="preserve">carrés. Il se situe du </w:t>
      </w:r>
      <w:r w:rsidR="00543412">
        <w:rPr>
          <w:rFonts w:ascii="Cambria" w:eastAsia="Times New Roman" w:hAnsi="Cambria" w:cs="Times New Roman"/>
          <w:sz w:val="24"/>
          <w:szCs w:val="24"/>
          <w:lang w:eastAsia="fr-FR"/>
        </w:rPr>
        <w:t>côté ouest des infrastructures existantes.</w:t>
      </w:r>
    </w:p>
    <w:p w:rsidR="001E140B" w:rsidRDefault="001E140B">
      <w:pPr>
        <w:rPr>
          <w:rFonts w:ascii="Cambria" w:eastAsia="Times New Roman" w:hAnsi="Cambria" w:cs="Times New Roman"/>
          <w:sz w:val="24"/>
          <w:szCs w:val="24"/>
          <w:lang w:eastAsia="fr-FR"/>
        </w:rPr>
      </w:pPr>
      <w:r>
        <w:rPr>
          <w:rFonts w:ascii="Cambria" w:eastAsia="Times New Roman" w:hAnsi="Cambria" w:cs="Times New Roman"/>
          <w:sz w:val="24"/>
          <w:szCs w:val="24"/>
          <w:lang w:eastAsia="fr-FR"/>
        </w:rPr>
        <w:br w:type="page"/>
      </w:r>
    </w:p>
    <w:p w:rsidR="00D73A73" w:rsidRPr="00DF200C" w:rsidRDefault="00D73A73" w:rsidP="001E140B">
      <w:pPr>
        <w:pStyle w:val="Paragraphedeliste"/>
        <w:numPr>
          <w:ilvl w:val="0"/>
          <w:numId w:val="11"/>
        </w:numPr>
        <w:spacing w:after="0" w:line="360" w:lineRule="auto"/>
        <w:rPr>
          <w:rFonts w:ascii="Arial Narrow" w:hAnsi="Arial Narrow" w:cs="Tahoma"/>
          <w:b/>
          <w:sz w:val="28"/>
          <w:szCs w:val="28"/>
          <w:u w:val="single"/>
        </w:rPr>
      </w:pPr>
      <w:r w:rsidRPr="00DF200C">
        <w:rPr>
          <w:rFonts w:ascii="Arial Narrow" w:hAnsi="Arial Narrow" w:cs="Tahoma"/>
          <w:b/>
          <w:sz w:val="28"/>
          <w:szCs w:val="28"/>
          <w:u w:val="single"/>
        </w:rPr>
        <w:lastRenderedPageBreak/>
        <w:t>Les caractéristiques des marchés :</w:t>
      </w:r>
    </w:p>
    <w:p w:rsidR="00D73A73" w:rsidRDefault="00D73A73" w:rsidP="001E140B">
      <w:pPr>
        <w:pStyle w:val="Paragraphedeliste"/>
        <w:spacing w:after="0" w:line="360" w:lineRule="auto"/>
        <w:ind w:left="1080"/>
        <w:rPr>
          <w:rFonts w:ascii="Arial Narrow" w:hAnsi="Arial Narrow" w:cs="Tahoma"/>
          <w:b/>
          <w:sz w:val="24"/>
          <w:szCs w:val="24"/>
        </w:rPr>
      </w:pPr>
    </w:p>
    <w:tbl>
      <w:tblPr>
        <w:tblStyle w:val="Grilledutableau"/>
        <w:tblW w:w="9072" w:type="dxa"/>
        <w:tblInd w:w="108" w:type="dxa"/>
        <w:tblLook w:val="04A0" w:firstRow="1" w:lastRow="0" w:firstColumn="1" w:lastColumn="0" w:noHBand="0" w:noVBand="1"/>
      </w:tblPr>
      <w:tblGrid>
        <w:gridCol w:w="2066"/>
        <w:gridCol w:w="7006"/>
      </w:tblGrid>
      <w:tr w:rsidR="00D73A73" w:rsidTr="006E3708">
        <w:trPr>
          <w:trHeight w:val="1182"/>
        </w:trPr>
        <w:tc>
          <w:tcPr>
            <w:tcW w:w="2066" w:type="dxa"/>
            <w:vAlign w:val="center"/>
          </w:tcPr>
          <w:p w:rsidR="00D73A73" w:rsidRPr="00C956B2" w:rsidRDefault="00BB6B9E" w:rsidP="00256905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C956B2">
              <w:rPr>
                <w:rFonts w:ascii="Cambria" w:hAnsi="Cambria"/>
                <w:b/>
                <w:sz w:val="24"/>
                <w:szCs w:val="24"/>
              </w:rPr>
              <w:t xml:space="preserve">Maitre </w:t>
            </w:r>
            <w:proofErr w:type="gramStart"/>
            <w:r w:rsidRPr="00C956B2">
              <w:rPr>
                <w:rFonts w:ascii="Cambria" w:hAnsi="Cambria"/>
                <w:b/>
                <w:sz w:val="24"/>
                <w:szCs w:val="24"/>
              </w:rPr>
              <w:t>d’ouvrage:</w:t>
            </w:r>
            <w:proofErr w:type="gramEnd"/>
          </w:p>
        </w:tc>
        <w:tc>
          <w:tcPr>
            <w:tcW w:w="7006" w:type="dxa"/>
            <w:vAlign w:val="center"/>
          </w:tcPr>
          <w:p w:rsidR="00D73A73" w:rsidRDefault="00D73A73" w:rsidP="00256905">
            <w:pPr>
              <w:spacing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D73A73">
              <w:rPr>
                <w:rFonts w:ascii="Cambria" w:hAnsi="Cambria"/>
                <w:sz w:val="24"/>
                <w:szCs w:val="24"/>
              </w:rPr>
              <w:t xml:space="preserve">Le Ministère de l’Intérieur, de la Sécurité Publique, de la Décentralisation et des Affaires Coutumières et </w:t>
            </w:r>
            <w:r w:rsidR="00C956B2" w:rsidRPr="00D73A73">
              <w:rPr>
                <w:rFonts w:ascii="Cambria" w:hAnsi="Cambria"/>
                <w:sz w:val="24"/>
                <w:szCs w:val="24"/>
              </w:rPr>
              <w:t>Religieuses</w:t>
            </w:r>
            <w:r w:rsidR="00C956B2">
              <w:rPr>
                <w:rFonts w:ascii="Cambria" w:hAnsi="Cambria"/>
                <w:sz w:val="24"/>
                <w:szCs w:val="24"/>
              </w:rPr>
              <w:t xml:space="preserve"> </w:t>
            </w:r>
            <w:r w:rsidR="00C956B2" w:rsidRPr="00256905">
              <w:rPr>
                <w:rFonts w:ascii="Cambria" w:hAnsi="Cambria"/>
                <w:b/>
                <w:sz w:val="24"/>
                <w:szCs w:val="24"/>
              </w:rPr>
              <w:t>(MI</w:t>
            </w:r>
            <w:r w:rsidR="001E140B" w:rsidRPr="00256905">
              <w:rPr>
                <w:rFonts w:ascii="Cambria" w:hAnsi="Cambria"/>
                <w:b/>
                <w:sz w:val="24"/>
                <w:szCs w:val="24"/>
              </w:rPr>
              <w:t>/</w:t>
            </w:r>
            <w:r w:rsidR="00C956B2" w:rsidRPr="00256905">
              <w:rPr>
                <w:rFonts w:ascii="Cambria" w:hAnsi="Cambria"/>
                <w:b/>
                <w:sz w:val="24"/>
                <w:szCs w:val="24"/>
              </w:rPr>
              <w:t>SP</w:t>
            </w:r>
            <w:r w:rsidR="00DF200C" w:rsidRPr="00256905">
              <w:rPr>
                <w:rFonts w:ascii="Cambria" w:hAnsi="Cambria"/>
                <w:b/>
                <w:sz w:val="24"/>
                <w:szCs w:val="24"/>
              </w:rPr>
              <w:t>/</w:t>
            </w:r>
            <w:r w:rsidR="00C956B2" w:rsidRPr="00256905">
              <w:rPr>
                <w:rFonts w:ascii="Cambria" w:hAnsi="Cambria"/>
                <w:b/>
                <w:sz w:val="24"/>
                <w:szCs w:val="24"/>
              </w:rPr>
              <w:t>D</w:t>
            </w:r>
            <w:r w:rsidR="00DF200C" w:rsidRPr="00256905">
              <w:rPr>
                <w:rFonts w:ascii="Cambria" w:hAnsi="Cambria"/>
                <w:b/>
                <w:sz w:val="24"/>
                <w:szCs w:val="24"/>
              </w:rPr>
              <w:t>/</w:t>
            </w:r>
            <w:r w:rsidR="00C956B2" w:rsidRPr="00256905">
              <w:rPr>
                <w:rFonts w:ascii="Cambria" w:hAnsi="Cambria"/>
                <w:b/>
                <w:sz w:val="24"/>
                <w:szCs w:val="24"/>
              </w:rPr>
              <w:t xml:space="preserve"> ACR)</w:t>
            </w:r>
          </w:p>
        </w:tc>
      </w:tr>
      <w:tr w:rsidR="00D73A73" w:rsidTr="006E3708">
        <w:trPr>
          <w:trHeight w:val="1182"/>
        </w:trPr>
        <w:tc>
          <w:tcPr>
            <w:tcW w:w="2066" w:type="dxa"/>
            <w:vAlign w:val="center"/>
          </w:tcPr>
          <w:p w:rsidR="00D73A73" w:rsidRPr="00C956B2" w:rsidRDefault="00BB6B9E" w:rsidP="00256905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C956B2">
              <w:rPr>
                <w:rFonts w:ascii="Cambria" w:hAnsi="Cambria"/>
                <w:b/>
                <w:sz w:val="24"/>
                <w:szCs w:val="24"/>
              </w:rPr>
              <w:t>Suivi et Contrôle</w:t>
            </w:r>
            <w:r w:rsidR="00C956B2" w:rsidRPr="00C956B2">
              <w:rPr>
                <w:rFonts w:ascii="Cambria" w:hAnsi="Cambria"/>
                <w:b/>
                <w:sz w:val="24"/>
                <w:szCs w:val="24"/>
              </w:rPr>
              <w:t> :</w:t>
            </w:r>
          </w:p>
        </w:tc>
        <w:tc>
          <w:tcPr>
            <w:tcW w:w="7006" w:type="dxa"/>
            <w:vAlign w:val="center"/>
          </w:tcPr>
          <w:p w:rsidR="00D73A73" w:rsidRDefault="00D73A73" w:rsidP="00256905">
            <w:pPr>
              <w:spacing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C956B2">
              <w:rPr>
                <w:rFonts w:ascii="Cambria" w:hAnsi="Cambria"/>
                <w:sz w:val="24"/>
                <w:szCs w:val="24"/>
              </w:rPr>
              <w:t xml:space="preserve">La Direction des Infrastructures et Equipements Pédagogiques </w:t>
            </w:r>
            <w:r w:rsidR="00BB6B9E" w:rsidRPr="00C956B2">
              <w:rPr>
                <w:rFonts w:ascii="Cambria" w:hAnsi="Cambria"/>
                <w:sz w:val="24"/>
                <w:szCs w:val="24"/>
              </w:rPr>
              <w:t>du</w:t>
            </w:r>
            <w:r w:rsidRPr="00C956B2">
              <w:rPr>
                <w:rFonts w:ascii="Cambria" w:hAnsi="Cambria"/>
                <w:sz w:val="24"/>
                <w:szCs w:val="24"/>
              </w:rPr>
              <w:t xml:space="preserve"> Ministère des Enseignements Professionnels et Techniques (</w:t>
            </w:r>
            <w:r w:rsidRPr="00DF200C">
              <w:rPr>
                <w:rFonts w:ascii="Cambria" w:hAnsi="Cambria"/>
                <w:b/>
                <w:sz w:val="24"/>
                <w:szCs w:val="24"/>
              </w:rPr>
              <w:t>DIEP/MEPT</w:t>
            </w:r>
            <w:r w:rsidRPr="00C956B2">
              <w:rPr>
                <w:rFonts w:ascii="Cambria" w:hAnsi="Cambria"/>
                <w:sz w:val="24"/>
                <w:szCs w:val="24"/>
              </w:rPr>
              <w:t>)</w:t>
            </w:r>
          </w:p>
        </w:tc>
      </w:tr>
      <w:tr w:rsidR="00D73A73" w:rsidTr="006E3708">
        <w:trPr>
          <w:trHeight w:val="652"/>
        </w:trPr>
        <w:tc>
          <w:tcPr>
            <w:tcW w:w="2066" w:type="dxa"/>
            <w:vAlign w:val="center"/>
          </w:tcPr>
          <w:p w:rsidR="00D73A73" w:rsidRPr="00C956B2" w:rsidRDefault="00BB6B9E" w:rsidP="00256905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proofErr w:type="gramStart"/>
            <w:r w:rsidRPr="00C956B2">
              <w:rPr>
                <w:rFonts w:ascii="Cambria" w:hAnsi="Cambria"/>
                <w:b/>
                <w:sz w:val="24"/>
                <w:szCs w:val="24"/>
              </w:rPr>
              <w:t>Financement:</w:t>
            </w:r>
            <w:proofErr w:type="gramEnd"/>
          </w:p>
        </w:tc>
        <w:tc>
          <w:tcPr>
            <w:tcW w:w="7006" w:type="dxa"/>
            <w:vAlign w:val="center"/>
          </w:tcPr>
          <w:p w:rsidR="00D73A73" w:rsidRDefault="00BB6B9E" w:rsidP="00256905">
            <w:pPr>
              <w:spacing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Programme des Nations Unies pour le Développement </w:t>
            </w:r>
            <w:r w:rsidRPr="00256905">
              <w:rPr>
                <w:rFonts w:ascii="Cambria" w:hAnsi="Cambria"/>
                <w:b/>
                <w:sz w:val="24"/>
                <w:szCs w:val="24"/>
              </w:rPr>
              <w:t>PUND</w:t>
            </w:r>
          </w:p>
        </w:tc>
      </w:tr>
      <w:tr w:rsidR="00D73A73" w:rsidTr="006E3708">
        <w:trPr>
          <w:trHeight w:val="988"/>
        </w:trPr>
        <w:tc>
          <w:tcPr>
            <w:tcW w:w="2066" w:type="dxa"/>
            <w:vAlign w:val="center"/>
          </w:tcPr>
          <w:p w:rsidR="00D73A73" w:rsidRPr="00C956B2" w:rsidRDefault="00BB6B9E" w:rsidP="00256905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C956B2">
              <w:rPr>
                <w:rFonts w:ascii="Cambria" w:hAnsi="Cambria"/>
                <w:b/>
                <w:sz w:val="24"/>
                <w:szCs w:val="24"/>
              </w:rPr>
              <w:t>Entreprise :</w:t>
            </w:r>
          </w:p>
        </w:tc>
        <w:tc>
          <w:tcPr>
            <w:tcW w:w="7006" w:type="dxa"/>
            <w:vAlign w:val="center"/>
          </w:tcPr>
          <w:p w:rsidR="00DF200C" w:rsidRDefault="00DF200C" w:rsidP="00256905">
            <w:pPr>
              <w:spacing w:line="36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DF200C">
              <w:rPr>
                <w:rFonts w:ascii="Cambria" w:hAnsi="Cambria"/>
                <w:b/>
                <w:sz w:val="24"/>
                <w:szCs w:val="24"/>
              </w:rPr>
              <w:t>TEC-NI-BAT</w:t>
            </w:r>
            <w:r w:rsidRPr="00DF200C">
              <w:rPr>
                <w:rFonts w:ascii="Cambria" w:hAnsi="Cambria"/>
                <w:b/>
                <w:sz w:val="24"/>
                <w:szCs w:val="24"/>
              </w:rPr>
              <w:tab/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gramStart"/>
            <w:r w:rsidRPr="00DF200C">
              <w:rPr>
                <w:rFonts w:ascii="Cambria" w:hAnsi="Cambria"/>
                <w:b/>
                <w:sz w:val="24"/>
                <w:szCs w:val="24"/>
              </w:rPr>
              <w:t>BP:</w:t>
            </w:r>
            <w:proofErr w:type="gramEnd"/>
            <w:r w:rsidRPr="00DF200C">
              <w:rPr>
                <w:rFonts w:ascii="Cambria" w:hAnsi="Cambria"/>
                <w:b/>
                <w:sz w:val="24"/>
                <w:szCs w:val="24"/>
              </w:rPr>
              <w:t>2283 RC: A 788 NIF : 858 Tel 20 74 09 34</w:t>
            </w:r>
          </w:p>
          <w:p w:rsidR="00D73A73" w:rsidRPr="00DF200C" w:rsidRDefault="00DF200C" w:rsidP="00256905">
            <w:pPr>
              <w:spacing w:line="36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DF200C">
              <w:rPr>
                <w:rFonts w:ascii="Cambria" w:hAnsi="Cambria"/>
                <w:b/>
                <w:sz w:val="24"/>
                <w:szCs w:val="24"/>
              </w:rPr>
              <w:t>Compte N° 021161100115/</w:t>
            </w:r>
            <w:proofErr w:type="gramStart"/>
            <w:r w:rsidRPr="00DF200C">
              <w:rPr>
                <w:rFonts w:ascii="Cambria" w:hAnsi="Cambria"/>
                <w:b/>
                <w:sz w:val="24"/>
                <w:szCs w:val="24"/>
              </w:rPr>
              <w:t>72  B</w:t>
            </w:r>
            <w:proofErr w:type="gramEnd"/>
            <w:r w:rsidRPr="00DF200C">
              <w:rPr>
                <w:rFonts w:ascii="Cambria" w:hAnsi="Cambria"/>
                <w:b/>
                <w:sz w:val="24"/>
                <w:szCs w:val="24"/>
              </w:rPr>
              <w:t>.S.I.C</w:t>
            </w:r>
            <w:r w:rsidRPr="00DF200C">
              <w:rPr>
                <w:rFonts w:ascii="Cambria" w:hAnsi="Cambria"/>
                <w:b/>
                <w:sz w:val="24"/>
                <w:szCs w:val="24"/>
              </w:rPr>
              <w:tab/>
              <w:t>NIAMEY -NIGER</w:t>
            </w:r>
          </w:p>
        </w:tc>
      </w:tr>
      <w:tr w:rsidR="00C956B2" w:rsidTr="006E3708">
        <w:trPr>
          <w:trHeight w:val="1116"/>
        </w:trPr>
        <w:tc>
          <w:tcPr>
            <w:tcW w:w="2066" w:type="dxa"/>
            <w:vAlign w:val="center"/>
          </w:tcPr>
          <w:p w:rsidR="00C956B2" w:rsidRPr="00C956B2" w:rsidRDefault="00C956B2" w:rsidP="00256905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C956B2">
              <w:rPr>
                <w:rFonts w:ascii="Cambria" w:hAnsi="Cambria"/>
                <w:b/>
                <w:sz w:val="24"/>
                <w:szCs w:val="24"/>
              </w:rPr>
              <w:t>N° des marchés :</w:t>
            </w:r>
          </w:p>
        </w:tc>
        <w:tc>
          <w:tcPr>
            <w:tcW w:w="7006" w:type="dxa"/>
            <w:vAlign w:val="center"/>
          </w:tcPr>
          <w:p w:rsidR="00D2728D" w:rsidRDefault="00D2728D" w:rsidP="00256905">
            <w:pPr>
              <w:spacing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Travaux : </w:t>
            </w:r>
            <w:r w:rsidRPr="00DF200C">
              <w:rPr>
                <w:rFonts w:ascii="Cambria" w:hAnsi="Cambria"/>
                <w:b/>
                <w:sz w:val="24"/>
                <w:szCs w:val="24"/>
              </w:rPr>
              <w:t>N</w:t>
            </w:r>
            <w:r w:rsidR="00C956B2" w:rsidRPr="00DF200C">
              <w:rPr>
                <w:rFonts w:ascii="Cambria" w:hAnsi="Cambria"/>
                <w:b/>
                <w:sz w:val="24"/>
                <w:szCs w:val="24"/>
              </w:rPr>
              <w:t>°284/18/MF/DGCMP/CF</w:t>
            </w:r>
          </w:p>
          <w:p w:rsidR="00C956B2" w:rsidRDefault="00D2728D" w:rsidP="00256905">
            <w:pPr>
              <w:spacing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Equipements : </w:t>
            </w:r>
            <w:r w:rsidR="00C956B2" w:rsidRPr="00DF200C">
              <w:rPr>
                <w:rFonts w:ascii="Cambria" w:hAnsi="Cambria"/>
                <w:b/>
                <w:sz w:val="24"/>
                <w:szCs w:val="24"/>
              </w:rPr>
              <w:t>N°285/18/MF/DGCMP/CF</w:t>
            </w:r>
          </w:p>
        </w:tc>
      </w:tr>
      <w:tr w:rsidR="00C956B2" w:rsidTr="006E3708">
        <w:trPr>
          <w:trHeight w:val="1182"/>
        </w:trPr>
        <w:tc>
          <w:tcPr>
            <w:tcW w:w="2066" w:type="dxa"/>
            <w:vAlign w:val="center"/>
          </w:tcPr>
          <w:p w:rsidR="00C956B2" w:rsidRPr="00C956B2" w:rsidRDefault="005742AC" w:rsidP="00256905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Montants des marchés</w:t>
            </w:r>
          </w:p>
        </w:tc>
        <w:tc>
          <w:tcPr>
            <w:tcW w:w="7006" w:type="dxa"/>
            <w:vAlign w:val="center"/>
          </w:tcPr>
          <w:p w:rsidR="005742AC" w:rsidRPr="005742AC" w:rsidRDefault="005742AC" w:rsidP="00256905">
            <w:pPr>
              <w:spacing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5742AC">
              <w:rPr>
                <w:rFonts w:ascii="Cambria" w:hAnsi="Cambria"/>
                <w:sz w:val="24"/>
                <w:szCs w:val="24"/>
              </w:rPr>
              <w:t xml:space="preserve">Travaux : </w:t>
            </w:r>
            <w:r w:rsidRPr="00DF200C">
              <w:rPr>
                <w:rFonts w:ascii="Cambria" w:hAnsi="Cambria"/>
                <w:b/>
                <w:sz w:val="24"/>
                <w:szCs w:val="24"/>
              </w:rPr>
              <w:t>133.125.137 FCFA</w:t>
            </w:r>
          </w:p>
          <w:p w:rsidR="00C956B2" w:rsidRDefault="005742AC" w:rsidP="00256905">
            <w:pPr>
              <w:spacing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5742AC">
              <w:rPr>
                <w:rFonts w:ascii="Cambria" w:hAnsi="Cambria"/>
                <w:sz w:val="24"/>
                <w:szCs w:val="24"/>
              </w:rPr>
              <w:t xml:space="preserve">Equipements : </w:t>
            </w:r>
            <w:r w:rsidRPr="00DF200C">
              <w:rPr>
                <w:rFonts w:ascii="Cambria" w:hAnsi="Cambria"/>
                <w:b/>
                <w:sz w:val="24"/>
                <w:szCs w:val="24"/>
              </w:rPr>
              <w:t>81.514.588 FCFA</w:t>
            </w:r>
          </w:p>
        </w:tc>
      </w:tr>
      <w:tr w:rsidR="005742AC" w:rsidTr="006E3708">
        <w:trPr>
          <w:trHeight w:val="794"/>
        </w:trPr>
        <w:tc>
          <w:tcPr>
            <w:tcW w:w="2066" w:type="dxa"/>
            <w:vAlign w:val="center"/>
          </w:tcPr>
          <w:p w:rsidR="005742AC" w:rsidRPr="00C956B2" w:rsidRDefault="005742AC" w:rsidP="00256905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C956B2">
              <w:rPr>
                <w:rFonts w:ascii="Cambria" w:hAnsi="Cambria"/>
                <w:b/>
                <w:sz w:val="24"/>
                <w:szCs w:val="24"/>
              </w:rPr>
              <w:t xml:space="preserve">Délai </w:t>
            </w:r>
            <w:proofErr w:type="gramStart"/>
            <w:r w:rsidRPr="00C956B2">
              <w:rPr>
                <w:rFonts w:ascii="Cambria" w:hAnsi="Cambria"/>
                <w:b/>
                <w:sz w:val="24"/>
                <w:szCs w:val="24"/>
              </w:rPr>
              <w:t>d’exécution:</w:t>
            </w:r>
            <w:proofErr w:type="gramEnd"/>
          </w:p>
        </w:tc>
        <w:tc>
          <w:tcPr>
            <w:tcW w:w="7006" w:type="dxa"/>
            <w:vAlign w:val="center"/>
          </w:tcPr>
          <w:p w:rsidR="005742AC" w:rsidRPr="00256905" w:rsidRDefault="005742AC" w:rsidP="00256905">
            <w:pPr>
              <w:spacing w:line="36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256905">
              <w:rPr>
                <w:rFonts w:ascii="Cambria" w:hAnsi="Cambria"/>
                <w:b/>
                <w:sz w:val="24"/>
                <w:szCs w:val="24"/>
              </w:rPr>
              <w:t>Quatre (4) mois</w:t>
            </w:r>
          </w:p>
        </w:tc>
      </w:tr>
    </w:tbl>
    <w:p w:rsidR="009131E9" w:rsidRDefault="009131E9" w:rsidP="009131E9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</w:p>
    <w:p w:rsidR="005742AC" w:rsidRPr="00256905" w:rsidRDefault="005742AC" w:rsidP="005742AC">
      <w:pPr>
        <w:pStyle w:val="Paragraphedeliste"/>
        <w:numPr>
          <w:ilvl w:val="0"/>
          <w:numId w:val="11"/>
        </w:numPr>
        <w:spacing w:after="0" w:line="240" w:lineRule="auto"/>
        <w:rPr>
          <w:rFonts w:ascii="Arial Narrow" w:hAnsi="Arial Narrow" w:cs="Tahoma"/>
          <w:b/>
          <w:sz w:val="28"/>
          <w:szCs w:val="28"/>
          <w:u w:val="single"/>
        </w:rPr>
      </w:pPr>
      <w:r w:rsidRPr="00256905">
        <w:rPr>
          <w:rFonts w:ascii="Arial Narrow" w:hAnsi="Arial Narrow" w:cs="Tahoma"/>
          <w:b/>
          <w:sz w:val="28"/>
          <w:szCs w:val="28"/>
          <w:u w:val="single"/>
        </w:rPr>
        <w:t>Description générales et consistance des Travaux</w:t>
      </w:r>
      <w:r w:rsidR="00256905">
        <w:rPr>
          <w:rFonts w:ascii="Arial Narrow" w:hAnsi="Arial Narrow" w:cs="Tahoma"/>
          <w:b/>
          <w:sz w:val="28"/>
          <w:szCs w:val="28"/>
          <w:u w:val="single"/>
        </w:rPr>
        <w:t> :</w:t>
      </w:r>
    </w:p>
    <w:p w:rsidR="009131E9" w:rsidRDefault="009131E9" w:rsidP="00D2728D">
      <w:pPr>
        <w:pStyle w:val="Paragraphedeliste"/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</w:p>
    <w:p w:rsidR="00FC229C" w:rsidRDefault="005742AC" w:rsidP="00256905">
      <w:p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  <w:r>
        <w:rPr>
          <w:rFonts w:ascii="Cambria" w:eastAsia="Times New Roman" w:hAnsi="Cambria" w:cs="Times New Roman"/>
          <w:sz w:val="24"/>
          <w:szCs w:val="24"/>
          <w:lang w:eastAsia="fr-FR"/>
        </w:rPr>
        <w:t xml:space="preserve">Les travaux de construction- extension du centre de Goudoumaria se </w:t>
      </w:r>
      <w:r w:rsidR="00FC229C">
        <w:rPr>
          <w:rFonts w:ascii="Cambria" w:eastAsia="Times New Roman" w:hAnsi="Cambria" w:cs="Times New Roman"/>
          <w:sz w:val="24"/>
          <w:szCs w:val="24"/>
          <w:lang w:eastAsia="fr-FR"/>
        </w:rPr>
        <w:t>composent :</w:t>
      </w:r>
    </w:p>
    <w:p w:rsidR="00FC229C" w:rsidRDefault="00FC229C" w:rsidP="00256905">
      <w:pPr>
        <w:pStyle w:val="Paragraphedeliste"/>
        <w:numPr>
          <w:ilvl w:val="0"/>
          <w:numId w:val="19"/>
        </w:num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  <w:r w:rsidRPr="00FC229C">
        <w:rPr>
          <w:rFonts w:ascii="Cambria" w:eastAsia="Times New Roman" w:hAnsi="Cambria" w:cs="Times New Roman"/>
          <w:sz w:val="24"/>
          <w:szCs w:val="24"/>
          <w:lang w:eastAsia="fr-FR"/>
        </w:rPr>
        <w:t xml:space="preserve">Pour le lot N° 1 </w:t>
      </w:r>
      <w:r>
        <w:rPr>
          <w:rFonts w:ascii="Cambria" w:eastAsia="Times New Roman" w:hAnsi="Cambria" w:cs="Times New Roman"/>
          <w:sz w:val="24"/>
          <w:szCs w:val="24"/>
          <w:lang w:eastAsia="fr-FR"/>
        </w:rPr>
        <w:t xml:space="preserve">de la réalisation </w:t>
      </w:r>
      <w:proofErr w:type="gramStart"/>
      <w:r>
        <w:rPr>
          <w:rFonts w:ascii="Cambria" w:eastAsia="Times New Roman" w:hAnsi="Cambria" w:cs="Times New Roman"/>
          <w:sz w:val="24"/>
          <w:szCs w:val="24"/>
          <w:lang w:eastAsia="fr-FR"/>
        </w:rPr>
        <w:t xml:space="preserve">de </w:t>
      </w:r>
      <w:r w:rsidR="005742AC" w:rsidRPr="00FC229C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deux</w:t>
      </w:r>
      <w:proofErr w:type="gramEnd"/>
      <w:r w:rsidR="005742AC" w:rsidRPr="00FC229C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ateliers et d’un mur de </w:t>
      </w:r>
      <w:r w:rsidRPr="00FC229C">
        <w:rPr>
          <w:rFonts w:ascii="Cambria" w:eastAsia="Times New Roman" w:hAnsi="Cambria" w:cs="Times New Roman"/>
          <w:sz w:val="24"/>
          <w:szCs w:val="24"/>
          <w:lang w:eastAsia="fr-FR"/>
        </w:rPr>
        <w:t>clôture décrits ci-dessus</w:t>
      </w:r>
    </w:p>
    <w:p w:rsidR="005742AC" w:rsidRDefault="00FC229C" w:rsidP="00256905">
      <w:pPr>
        <w:pStyle w:val="Paragraphedeliste"/>
        <w:numPr>
          <w:ilvl w:val="0"/>
          <w:numId w:val="19"/>
        </w:num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  <w:r>
        <w:rPr>
          <w:rFonts w:ascii="Cambria" w:eastAsia="Times New Roman" w:hAnsi="Cambria" w:cs="Times New Roman"/>
          <w:sz w:val="24"/>
          <w:szCs w:val="24"/>
          <w:lang w:eastAsia="fr-FR"/>
        </w:rPr>
        <w:t xml:space="preserve">Pour le lot N ° 2 </w:t>
      </w:r>
      <w:r w:rsidR="00BE7400">
        <w:rPr>
          <w:rFonts w:ascii="Cambria" w:eastAsia="Times New Roman" w:hAnsi="Cambria" w:cs="Times New Roman"/>
          <w:sz w:val="24"/>
          <w:szCs w:val="24"/>
          <w:lang w:eastAsia="fr-FR"/>
        </w:rPr>
        <w:t>de la fourniture</w:t>
      </w:r>
      <w:r>
        <w:rPr>
          <w:rFonts w:ascii="Cambria" w:eastAsia="Times New Roman" w:hAnsi="Cambria" w:cs="Times New Roman"/>
          <w:sz w:val="24"/>
          <w:szCs w:val="24"/>
          <w:lang w:eastAsia="fr-FR"/>
        </w:rPr>
        <w:t xml:space="preserve"> et de la pose d’un </w:t>
      </w:r>
      <w:r w:rsidR="00256905">
        <w:rPr>
          <w:rFonts w:ascii="Cambria" w:eastAsia="Times New Roman" w:hAnsi="Cambria" w:cs="Times New Roman"/>
          <w:sz w:val="24"/>
          <w:szCs w:val="24"/>
          <w:lang w:eastAsia="fr-FR"/>
        </w:rPr>
        <w:t>ensemble</w:t>
      </w:r>
      <w:r>
        <w:rPr>
          <w:rFonts w:ascii="Cambria" w:eastAsia="Times New Roman" w:hAnsi="Cambria" w:cs="Times New Roman"/>
          <w:sz w:val="24"/>
          <w:szCs w:val="24"/>
          <w:lang w:eastAsia="fr-FR"/>
        </w:rPr>
        <w:t xml:space="preserve"> des équipements pédagogiques.</w:t>
      </w:r>
    </w:p>
    <w:p w:rsidR="00FC229C" w:rsidRPr="00256905" w:rsidRDefault="00FC229C" w:rsidP="00256905">
      <w:pPr>
        <w:pStyle w:val="Paragraphedeliste"/>
        <w:numPr>
          <w:ilvl w:val="0"/>
          <w:numId w:val="11"/>
        </w:numPr>
        <w:spacing w:after="0" w:line="360" w:lineRule="auto"/>
        <w:rPr>
          <w:rFonts w:ascii="Arial Narrow" w:hAnsi="Arial Narrow" w:cs="Tahoma"/>
          <w:b/>
          <w:sz w:val="28"/>
          <w:szCs w:val="28"/>
          <w:u w:val="single"/>
        </w:rPr>
      </w:pPr>
      <w:r w:rsidRPr="00256905">
        <w:rPr>
          <w:rFonts w:ascii="Arial Narrow" w:hAnsi="Arial Narrow" w:cs="Tahoma"/>
          <w:b/>
          <w:sz w:val="28"/>
          <w:szCs w:val="28"/>
          <w:u w:val="single"/>
        </w:rPr>
        <w:t>Rappel et consis</w:t>
      </w:r>
      <w:r w:rsidR="00256905">
        <w:rPr>
          <w:rFonts w:ascii="Arial Narrow" w:hAnsi="Arial Narrow" w:cs="Tahoma"/>
          <w:b/>
          <w:sz w:val="28"/>
          <w:szCs w:val="28"/>
          <w:u w:val="single"/>
        </w:rPr>
        <w:t>tance de la mission du contrôle :</w:t>
      </w:r>
    </w:p>
    <w:p w:rsidR="00256905" w:rsidRDefault="00FC229C" w:rsidP="00256905">
      <w:p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  <w:r>
        <w:rPr>
          <w:rFonts w:ascii="Cambria" w:eastAsia="Times New Roman" w:hAnsi="Cambria" w:cs="Times New Roman"/>
          <w:sz w:val="24"/>
          <w:szCs w:val="24"/>
          <w:lang w:eastAsia="fr-FR"/>
        </w:rPr>
        <w:t xml:space="preserve">Les activités </w:t>
      </w:r>
      <w:r w:rsidR="008C01DB">
        <w:rPr>
          <w:rFonts w:ascii="Cambria" w:eastAsia="Times New Roman" w:hAnsi="Cambria" w:cs="Times New Roman"/>
          <w:sz w:val="24"/>
          <w:szCs w:val="24"/>
          <w:lang w:eastAsia="fr-FR"/>
        </w:rPr>
        <w:t>prévues</w:t>
      </w:r>
      <w:r>
        <w:rPr>
          <w:rFonts w:ascii="Cambria" w:eastAsia="Times New Roman" w:hAnsi="Cambria" w:cs="Times New Roman"/>
          <w:sz w:val="24"/>
          <w:szCs w:val="24"/>
          <w:lang w:eastAsia="fr-FR"/>
        </w:rPr>
        <w:t xml:space="preserve"> pour la mission de suivi et contrôle assignées à la </w:t>
      </w:r>
      <w:r w:rsidRPr="00DF0E23">
        <w:rPr>
          <w:rFonts w:ascii="Cambria" w:eastAsia="Times New Roman" w:hAnsi="Cambria" w:cs="Times New Roman"/>
          <w:sz w:val="24"/>
          <w:szCs w:val="24"/>
          <w:lang w:eastAsia="fr-FR"/>
        </w:rPr>
        <w:t>Direction des Infrastructures et Equipements Pédagogiques</w:t>
      </w:r>
      <w:r>
        <w:rPr>
          <w:rFonts w:ascii="Cambria" w:eastAsia="Times New Roman" w:hAnsi="Cambria" w:cs="Times New Roman"/>
          <w:sz w:val="24"/>
          <w:szCs w:val="24"/>
          <w:lang w:eastAsia="fr-FR"/>
        </w:rPr>
        <w:t xml:space="preserve"> du</w:t>
      </w:r>
      <w:r w:rsidRPr="00DF0E23">
        <w:t xml:space="preserve"> </w:t>
      </w:r>
      <w:r w:rsidRPr="00DF0E23">
        <w:rPr>
          <w:rFonts w:ascii="Cambria" w:eastAsia="Times New Roman" w:hAnsi="Cambria" w:cs="Times New Roman"/>
          <w:sz w:val="24"/>
          <w:szCs w:val="24"/>
          <w:lang w:eastAsia="fr-FR"/>
        </w:rPr>
        <w:t>Ministère des Enseignements Professionnels et Techniques</w:t>
      </w:r>
      <w:r w:rsidR="008C01DB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sont contenues dans le cahier de </w:t>
      </w:r>
      <w:r w:rsidR="00256905">
        <w:rPr>
          <w:rFonts w:ascii="Cambria" w:eastAsia="Times New Roman" w:hAnsi="Cambria" w:cs="Times New Roman"/>
          <w:sz w:val="24"/>
          <w:szCs w:val="24"/>
          <w:lang w:eastAsia="fr-FR"/>
        </w:rPr>
        <w:t>c</w:t>
      </w:r>
      <w:r w:rsidR="008C01DB">
        <w:rPr>
          <w:rFonts w:ascii="Cambria" w:eastAsia="Times New Roman" w:hAnsi="Cambria" w:cs="Times New Roman"/>
          <w:sz w:val="24"/>
          <w:szCs w:val="24"/>
          <w:lang w:eastAsia="fr-FR"/>
        </w:rPr>
        <w:t xml:space="preserve">harge de ladite </w:t>
      </w:r>
      <w:r w:rsidR="00256905">
        <w:rPr>
          <w:rFonts w:ascii="Cambria" w:eastAsia="Times New Roman" w:hAnsi="Cambria" w:cs="Times New Roman"/>
          <w:sz w:val="24"/>
          <w:szCs w:val="24"/>
          <w:lang w:eastAsia="fr-FR"/>
        </w:rPr>
        <w:t>direction (</w:t>
      </w:r>
      <w:proofErr w:type="gramStart"/>
      <w:r w:rsidR="00256905">
        <w:rPr>
          <w:rFonts w:ascii="Cambria" w:eastAsia="Times New Roman" w:hAnsi="Cambria" w:cs="Times New Roman"/>
          <w:sz w:val="24"/>
          <w:szCs w:val="24"/>
          <w:lang w:eastAsia="fr-FR"/>
        </w:rPr>
        <w:t>voir</w:t>
      </w:r>
      <w:r w:rsidR="008C01DB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</w:t>
      </w:r>
      <w:r w:rsidR="00256905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en</w:t>
      </w:r>
      <w:proofErr w:type="gramEnd"/>
      <w:r w:rsidR="00256905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rappel ledit cahier annexé)</w:t>
      </w:r>
    </w:p>
    <w:p w:rsidR="00256905" w:rsidRDefault="00256905">
      <w:pPr>
        <w:rPr>
          <w:rFonts w:ascii="Cambria" w:eastAsia="Times New Roman" w:hAnsi="Cambria" w:cs="Times New Roman"/>
          <w:sz w:val="24"/>
          <w:szCs w:val="24"/>
          <w:lang w:eastAsia="fr-FR"/>
        </w:rPr>
      </w:pPr>
      <w:r>
        <w:rPr>
          <w:rFonts w:ascii="Cambria" w:eastAsia="Times New Roman" w:hAnsi="Cambria" w:cs="Times New Roman"/>
          <w:sz w:val="24"/>
          <w:szCs w:val="24"/>
          <w:lang w:eastAsia="fr-FR"/>
        </w:rPr>
        <w:br w:type="page"/>
      </w:r>
    </w:p>
    <w:p w:rsidR="008C01DB" w:rsidRPr="00256905" w:rsidRDefault="008C01DB" w:rsidP="008C01DB">
      <w:pPr>
        <w:pStyle w:val="Paragraphedeliste"/>
        <w:numPr>
          <w:ilvl w:val="0"/>
          <w:numId w:val="11"/>
        </w:numPr>
        <w:spacing w:after="0" w:line="240" w:lineRule="auto"/>
        <w:rPr>
          <w:rFonts w:ascii="Arial Narrow" w:hAnsi="Arial Narrow" w:cs="Tahoma"/>
          <w:b/>
          <w:sz w:val="28"/>
          <w:szCs w:val="28"/>
          <w:u w:val="single"/>
        </w:rPr>
      </w:pPr>
      <w:r w:rsidRPr="00256905">
        <w:rPr>
          <w:rFonts w:ascii="Arial Narrow" w:hAnsi="Arial Narrow" w:cs="Tahoma"/>
          <w:b/>
          <w:sz w:val="28"/>
          <w:szCs w:val="28"/>
          <w:u w:val="single"/>
        </w:rPr>
        <w:lastRenderedPageBreak/>
        <w:t>Etat d’avancement des travaux</w:t>
      </w:r>
      <w:r w:rsidR="00256905">
        <w:rPr>
          <w:rFonts w:ascii="Arial Narrow" w:hAnsi="Arial Narrow" w:cs="Tahoma"/>
          <w:b/>
          <w:sz w:val="28"/>
          <w:szCs w:val="28"/>
          <w:u w:val="single"/>
        </w:rPr>
        <w:t> :</w:t>
      </w:r>
    </w:p>
    <w:p w:rsidR="00EB1EFD" w:rsidRDefault="00EB1EFD" w:rsidP="00EB1EFD">
      <w:pPr>
        <w:pStyle w:val="Paragraphedeliste"/>
        <w:spacing w:after="0" w:line="240" w:lineRule="auto"/>
        <w:ind w:left="1080"/>
        <w:rPr>
          <w:rFonts w:ascii="Arial Narrow" w:hAnsi="Arial Narrow" w:cs="Tahoma"/>
          <w:b/>
          <w:sz w:val="24"/>
          <w:szCs w:val="24"/>
        </w:rPr>
      </w:pPr>
    </w:p>
    <w:p w:rsidR="008C01DB" w:rsidRDefault="00EB1EFD" w:rsidP="008C01DB">
      <w:pPr>
        <w:pStyle w:val="Paragraphedeliste"/>
        <w:numPr>
          <w:ilvl w:val="0"/>
          <w:numId w:val="21"/>
        </w:numPr>
        <w:spacing w:after="0" w:line="240" w:lineRule="auto"/>
        <w:rPr>
          <w:rFonts w:ascii="Arial Narrow" w:hAnsi="Arial Narrow" w:cs="Tahoma"/>
          <w:b/>
          <w:sz w:val="24"/>
          <w:szCs w:val="24"/>
        </w:rPr>
      </w:pPr>
      <w:r>
        <w:rPr>
          <w:rFonts w:ascii="Arial Narrow" w:hAnsi="Arial Narrow" w:cs="Tahoma"/>
          <w:b/>
          <w:sz w:val="24"/>
          <w:szCs w:val="24"/>
        </w:rPr>
        <w:t>Faits saillants</w:t>
      </w:r>
    </w:p>
    <w:p w:rsidR="00870770" w:rsidRDefault="00870770" w:rsidP="00870770">
      <w:pPr>
        <w:pStyle w:val="Paragraphedeliste"/>
        <w:spacing w:after="0" w:line="240" w:lineRule="auto"/>
        <w:ind w:left="1211"/>
        <w:rPr>
          <w:rFonts w:ascii="Arial Narrow" w:hAnsi="Arial Narrow" w:cs="Tahoma"/>
          <w:b/>
          <w:sz w:val="24"/>
          <w:szCs w:val="24"/>
        </w:rPr>
      </w:pPr>
    </w:p>
    <w:p w:rsidR="008C01DB" w:rsidRPr="006E3708" w:rsidRDefault="008C01DB" w:rsidP="00870770">
      <w:p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  <w:r w:rsidRPr="006E3708">
        <w:rPr>
          <w:rFonts w:ascii="Cambria" w:eastAsia="Times New Roman" w:hAnsi="Cambria" w:cs="Times New Roman"/>
          <w:sz w:val="24"/>
          <w:szCs w:val="24"/>
          <w:lang w:eastAsia="fr-FR"/>
        </w:rPr>
        <w:t xml:space="preserve">Les travaux </w:t>
      </w:r>
      <w:r w:rsidR="00EB1EFD" w:rsidRPr="006E3708">
        <w:rPr>
          <w:rFonts w:ascii="Cambria" w:eastAsia="Times New Roman" w:hAnsi="Cambria" w:cs="Times New Roman"/>
          <w:sz w:val="24"/>
          <w:szCs w:val="24"/>
          <w:lang w:eastAsia="fr-FR"/>
        </w:rPr>
        <w:t>déjà</w:t>
      </w:r>
      <w:r w:rsidRPr="006E3708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implantés se </w:t>
      </w:r>
      <w:r w:rsidR="00EB1EFD" w:rsidRPr="006E3708">
        <w:rPr>
          <w:rFonts w:ascii="Cambria" w:eastAsia="Times New Roman" w:hAnsi="Cambria" w:cs="Times New Roman"/>
          <w:sz w:val="24"/>
          <w:szCs w:val="24"/>
          <w:lang w:eastAsia="fr-FR"/>
        </w:rPr>
        <w:t>déroulent</w:t>
      </w:r>
      <w:r w:rsidRPr="006E3708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normalement à savoir</w:t>
      </w:r>
      <w:r w:rsidR="00EB1EFD" w:rsidRPr="006E3708">
        <w:rPr>
          <w:rFonts w:ascii="Cambria" w:eastAsia="Times New Roman" w:hAnsi="Cambria" w:cs="Times New Roman"/>
          <w:sz w:val="24"/>
          <w:szCs w:val="24"/>
          <w:lang w:eastAsia="fr-FR"/>
        </w:rPr>
        <w:t> :</w:t>
      </w:r>
    </w:p>
    <w:p w:rsidR="008C01DB" w:rsidRPr="006E3708" w:rsidRDefault="008C01DB" w:rsidP="00870770">
      <w:pPr>
        <w:pStyle w:val="Paragraphedeliste"/>
        <w:numPr>
          <w:ilvl w:val="0"/>
          <w:numId w:val="29"/>
        </w:num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  <w:r w:rsidRPr="006E3708">
        <w:rPr>
          <w:rFonts w:ascii="Cambria" w:eastAsia="Times New Roman" w:hAnsi="Cambria" w:cs="Times New Roman"/>
          <w:sz w:val="24"/>
          <w:szCs w:val="24"/>
          <w:lang w:eastAsia="fr-FR"/>
        </w:rPr>
        <w:t xml:space="preserve">Pour le mur de </w:t>
      </w:r>
      <w:r w:rsidR="00EB1EFD" w:rsidRPr="006E3708">
        <w:rPr>
          <w:rFonts w:ascii="Cambria" w:eastAsia="Times New Roman" w:hAnsi="Cambria" w:cs="Times New Roman"/>
          <w:sz w:val="24"/>
          <w:szCs w:val="24"/>
          <w:lang w:eastAsia="fr-FR"/>
        </w:rPr>
        <w:t>clôture :</w:t>
      </w:r>
      <w:r w:rsidR="00256905" w:rsidRPr="006E3708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la </w:t>
      </w:r>
      <w:r w:rsidR="00870770" w:rsidRPr="006E3708">
        <w:rPr>
          <w:rFonts w:ascii="Cambria" w:eastAsia="Times New Roman" w:hAnsi="Cambria" w:cs="Times New Roman"/>
          <w:sz w:val="24"/>
          <w:szCs w:val="24"/>
          <w:lang w:eastAsia="fr-FR"/>
        </w:rPr>
        <w:t>maçonnerie</w:t>
      </w:r>
      <w:r w:rsidR="00256905" w:rsidRPr="006E3708">
        <w:rPr>
          <w:rFonts w:ascii="Cambria" w:eastAsia="Times New Roman" w:hAnsi="Cambria" w:cs="Times New Roman"/>
          <w:sz w:val="24"/>
          <w:szCs w:val="24"/>
          <w:lang w:eastAsia="fr-FR"/>
        </w:rPr>
        <w:t xml:space="preserve"> en </w:t>
      </w:r>
      <w:r w:rsidR="00EB1EFD" w:rsidRPr="006E3708">
        <w:rPr>
          <w:rFonts w:ascii="Cambria" w:eastAsia="Times New Roman" w:hAnsi="Cambria" w:cs="Times New Roman"/>
          <w:sz w:val="24"/>
          <w:szCs w:val="24"/>
          <w:lang w:eastAsia="fr-FR"/>
        </w:rPr>
        <w:t xml:space="preserve">élévation du mur est achevée </w:t>
      </w:r>
      <w:r w:rsidRPr="006E3708">
        <w:rPr>
          <w:rFonts w:ascii="Cambria" w:eastAsia="Times New Roman" w:hAnsi="Cambria" w:cs="Times New Roman"/>
          <w:sz w:val="24"/>
          <w:szCs w:val="24"/>
          <w:lang w:eastAsia="fr-FR"/>
        </w:rPr>
        <w:t xml:space="preserve">sur </w:t>
      </w:r>
      <w:r w:rsidR="00870770" w:rsidRPr="006E3708">
        <w:rPr>
          <w:rFonts w:ascii="Cambria" w:eastAsia="Times New Roman" w:hAnsi="Cambria" w:cs="Times New Roman"/>
          <w:sz w:val="24"/>
          <w:szCs w:val="24"/>
          <w:lang w:eastAsia="fr-FR"/>
        </w:rPr>
        <w:t>tous les côtés.  Ne restent que quelques travaux de finition.</w:t>
      </w:r>
    </w:p>
    <w:p w:rsidR="00870770" w:rsidRPr="006E3708" w:rsidRDefault="00870770" w:rsidP="00870770">
      <w:pPr>
        <w:pStyle w:val="Paragraphedeliste"/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</w:p>
    <w:p w:rsidR="00EB1EFD" w:rsidRPr="006E3708" w:rsidRDefault="00EB1EFD" w:rsidP="00870770">
      <w:pPr>
        <w:pStyle w:val="Paragraphedeliste"/>
        <w:numPr>
          <w:ilvl w:val="0"/>
          <w:numId w:val="29"/>
        </w:num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  <w:r w:rsidRPr="006E3708">
        <w:rPr>
          <w:rFonts w:ascii="Cambria" w:eastAsia="Times New Roman" w:hAnsi="Cambria" w:cs="Times New Roman"/>
          <w:sz w:val="24"/>
          <w:szCs w:val="24"/>
          <w:lang w:eastAsia="fr-FR"/>
        </w:rPr>
        <w:t>Les deux ateliers sont au niveau réalisation des pentes et remblais sans apport latéritique</w:t>
      </w:r>
    </w:p>
    <w:p w:rsidR="00EB1EFD" w:rsidRPr="006E3708" w:rsidRDefault="00EB1EFD" w:rsidP="00870770">
      <w:pPr>
        <w:pStyle w:val="Paragraphedeliste"/>
        <w:numPr>
          <w:ilvl w:val="0"/>
          <w:numId w:val="29"/>
        </w:num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  <w:r w:rsidRPr="006E3708">
        <w:rPr>
          <w:rFonts w:ascii="Cambria" w:eastAsia="Times New Roman" w:hAnsi="Cambria" w:cs="Times New Roman"/>
          <w:sz w:val="24"/>
          <w:szCs w:val="24"/>
          <w:lang w:eastAsia="fr-FR"/>
        </w:rPr>
        <w:t xml:space="preserve">Pour la fournie et l’installation des équipements il est à noter que plus de 80% des équipements sont livrés est stockées au niveau de </w:t>
      </w:r>
      <w:proofErr w:type="spellStart"/>
      <w:r w:rsidRPr="006E3708">
        <w:rPr>
          <w:rFonts w:ascii="Cambria" w:eastAsia="Times New Roman" w:hAnsi="Cambria" w:cs="Times New Roman"/>
          <w:sz w:val="24"/>
          <w:szCs w:val="24"/>
          <w:lang w:eastAsia="fr-FR"/>
        </w:rPr>
        <w:t>goudoumaria</w:t>
      </w:r>
      <w:proofErr w:type="spellEnd"/>
      <w:r w:rsidRPr="006E3708">
        <w:rPr>
          <w:rFonts w:ascii="Cambria" w:eastAsia="Times New Roman" w:hAnsi="Cambria" w:cs="Times New Roman"/>
          <w:sz w:val="24"/>
          <w:szCs w:val="24"/>
          <w:lang w:eastAsia="fr-FR"/>
        </w:rPr>
        <w:t>. Leur livraison sur le site ne se fera que lorsque les ateliers seront prêts à les recevoir pour y être installés.</w:t>
      </w:r>
    </w:p>
    <w:p w:rsidR="00721541" w:rsidRPr="00721541" w:rsidRDefault="00721541" w:rsidP="00721541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eastAsia="fr-FR"/>
        </w:rPr>
      </w:pPr>
    </w:p>
    <w:p w:rsidR="00721541" w:rsidRDefault="00721541" w:rsidP="00870770">
      <w:pPr>
        <w:pStyle w:val="Paragraphedeliste"/>
        <w:numPr>
          <w:ilvl w:val="0"/>
          <w:numId w:val="21"/>
        </w:numPr>
        <w:spacing w:after="0"/>
        <w:rPr>
          <w:rFonts w:ascii="Arial Narrow" w:hAnsi="Arial Narrow" w:cs="Tahoma"/>
          <w:b/>
          <w:sz w:val="24"/>
          <w:szCs w:val="24"/>
        </w:rPr>
      </w:pPr>
      <w:r>
        <w:rPr>
          <w:rFonts w:ascii="Arial Narrow" w:hAnsi="Arial Narrow" w:cs="Tahoma"/>
          <w:b/>
          <w:sz w:val="24"/>
          <w:szCs w:val="24"/>
        </w:rPr>
        <w:t>Personnel</w:t>
      </w:r>
    </w:p>
    <w:p w:rsidR="00721541" w:rsidRPr="00FA7256" w:rsidRDefault="00721541" w:rsidP="00870770">
      <w:pPr>
        <w:spacing w:after="0"/>
        <w:rPr>
          <w:rFonts w:ascii="Arial Narrow" w:hAnsi="Arial Narrow" w:cs="Tahoma"/>
          <w:sz w:val="24"/>
          <w:szCs w:val="24"/>
        </w:rPr>
      </w:pPr>
      <w:r w:rsidRPr="00FA7256">
        <w:rPr>
          <w:rFonts w:ascii="Arial Narrow" w:hAnsi="Arial Narrow" w:cs="Tahoma"/>
          <w:sz w:val="24"/>
          <w:szCs w:val="24"/>
        </w:rPr>
        <w:t xml:space="preserve">Les moyens </w:t>
      </w:r>
      <w:r w:rsidR="005737CC" w:rsidRPr="00FA7256">
        <w:rPr>
          <w:rFonts w:ascii="Arial Narrow" w:hAnsi="Arial Narrow" w:cs="Tahoma"/>
          <w:sz w:val="24"/>
          <w:szCs w:val="24"/>
        </w:rPr>
        <w:t>en personnel mobilisé</w:t>
      </w:r>
      <w:r w:rsidRPr="00FA7256">
        <w:rPr>
          <w:rFonts w:ascii="Arial Narrow" w:hAnsi="Arial Narrow" w:cs="Tahoma"/>
          <w:sz w:val="24"/>
          <w:szCs w:val="24"/>
        </w:rPr>
        <w:t>s sur le chantier de construction sont ;</w:t>
      </w:r>
    </w:p>
    <w:p w:rsidR="00721541" w:rsidRPr="00FA7256" w:rsidRDefault="00721541" w:rsidP="00870770">
      <w:pPr>
        <w:spacing w:after="0"/>
        <w:rPr>
          <w:rFonts w:ascii="Arial Narrow" w:hAnsi="Arial Narrow" w:cs="Tahoma"/>
          <w:sz w:val="24"/>
          <w:szCs w:val="24"/>
        </w:rPr>
      </w:pPr>
      <w:r w:rsidRPr="00FA7256">
        <w:rPr>
          <w:rFonts w:ascii="Arial Narrow" w:hAnsi="Arial Narrow" w:cs="Tahoma"/>
          <w:sz w:val="24"/>
          <w:szCs w:val="24"/>
        </w:rPr>
        <w:t>Un conducteur de travaux</w:t>
      </w:r>
    </w:p>
    <w:p w:rsidR="00721541" w:rsidRDefault="00A86C93" w:rsidP="00870770">
      <w:pPr>
        <w:spacing w:after="0"/>
        <w:rPr>
          <w:rFonts w:ascii="Arial Narrow" w:hAnsi="Arial Narrow" w:cs="Tahoma"/>
          <w:sz w:val="24"/>
          <w:szCs w:val="24"/>
        </w:rPr>
      </w:pPr>
      <w:proofErr w:type="gramStart"/>
      <w:r w:rsidRPr="00FA7256">
        <w:rPr>
          <w:rFonts w:ascii="Arial Narrow" w:hAnsi="Arial Narrow" w:cs="Tahoma"/>
          <w:sz w:val="24"/>
          <w:szCs w:val="24"/>
        </w:rPr>
        <w:t>Un  chef</w:t>
      </w:r>
      <w:proofErr w:type="gramEnd"/>
      <w:r w:rsidR="00721541" w:rsidRPr="00FA7256">
        <w:rPr>
          <w:rFonts w:ascii="Arial Narrow" w:hAnsi="Arial Narrow" w:cs="Tahoma"/>
          <w:sz w:val="24"/>
          <w:szCs w:val="24"/>
        </w:rPr>
        <w:t xml:space="preserve"> de chantier</w:t>
      </w:r>
      <w:r w:rsidR="00C93812" w:rsidRPr="00FA7256">
        <w:rPr>
          <w:rFonts w:ascii="Arial Narrow" w:hAnsi="Arial Narrow" w:cs="Tahoma"/>
          <w:sz w:val="24"/>
          <w:szCs w:val="24"/>
        </w:rPr>
        <w:t xml:space="preserve"> </w:t>
      </w:r>
    </w:p>
    <w:p w:rsidR="009D7185" w:rsidRPr="00FA7256" w:rsidRDefault="009D7185" w:rsidP="00870770">
      <w:pPr>
        <w:spacing w:after="0"/>
        <w:rPr>
          <w:rFonts w:ascii="Arial Narrow" w:hAnsi="Arial Narrow" w:cs="Tahoma"/>
          <w:sz w:val="24"/>
          <w:szCs w:val="24"/>
        </w:rPr>
      </w:pPr>
      <w:r>
        <w:rPr>
          <w:rFonts w:ascii="Arial Narrow" w:hAnsi="Arial Narrow" w:cs="Tahoma"/>
          <w:sz w:val="24"/>
          <w:szCs w:val="24"/>
        </w:rPr>
        <w:t>Deux chauffeurs</w:t>
      </w:r>
    </w:p>
    <w:p w:rsidR="00C93812" w:rsidRPr="00FA7256" w:rsidRDefault="00C93812" w:rsidP="00870770">
      <w:pPr>
        <w:spacing w:after="0"/>
        <w:rPr>
          <w:rFonts w:ascii="Arial Narrow" w:hAnsi="Arial Narrow" w:cs="Tahoma"/>
          <w:sz w:val="24"/>
          <w:szCs w:val="24"/>
        </w:rPr>
      </w:pPr>
      <w:r w:rsidRPr="00FA7256">
        <w:rPr>
          <w:rFonts w:ascii="Arial Narrow" w:hAnsi="Arial Narrow" w:cs="Tahoma"/>
          <w:sz w:val="24"/>
          <w:szCs w:val="24"/>
        </w:rPr>
        <w:t>Un électricien</w:t>
      </w:r>
    </w:p>
    <w:p w:rsidR="00A86C93" w:rsidRPr="00FA7256" w:rsidRDefault="00A86C93" w:rsidP="00870770">
      <w:pPr>
        <w:spacing w:after="0"/>
        <w:rPr>
          <w:rFonts w:ascii="Arial Narrow" w:hAnsi="Arial Narrow" w:cs="Tahoma"/>
          <w:sz w:val="24"/>
          <w:szCs w:val="24"/>
        </w:rPr>
      </w:pPr>
      <w:r w:rsidRPr="00FA7256">
        <w:rPr>
          <w:rFonts w:ascii="Arial Narrow" w:hAnsi="Arial Narrow" w:cs="Tahoma"/>
          <w:sz w:val="24"/>
          <w:szCs w:val="24"/>
        </w:rPr>
        <w:t xml:space="preserve">Deux ferrailleurs </w:t>
      </w:r>
    </w:p>
    <w:p w:rsidR="00A86C93" w:rsidRPr="00FA7256" w:rsidRDefault="00A86C93" w:rsidP="00870770">
      <w:pPr>
        <w:spacing w:after="0"/>
        <w:rPr>
          <w:rFonts w:ascii="Arial Narrow" w:hAnsi="Arial Narrow" w:cs="Tahoma"/>
          <w:sz w:val="24"/>
          <w:szCs w:val="24"/>
        </w:rPr>
      </w:pPr>
      <w:r w:rsidRPr="00FA7256">
        <w:rPr>
          <w:rFonts w:ascii="Arial Narrow" w:hAnsi="Arial Narrow" w:cs="Tahoma"/>
          <w:sz w:val="24"/>
          <w:szCs w:val="24"/>
        </w:rPr>
        <w:t>Deux aides ferrailleurs</w:t>
      </w:r>
    </w:p>
    <w:p w:rsidR="00A86C93" w:rsidRPr="00FA7256" w:rsidRDefault="00A86C93" w:rsidP="00870770">
      <w:pPr>
        <w:spacing w:after="0"/>
        <w:rPr>
          <w:rFonts w:ascii="Arial Narrow" w:hAnsi="Arial Narrow" w:cs="Tahoma"/>
          <w:sz w:val="24"/>
          <w:szCs w:val="24"/>
        </w:rPr>
      </w:pPr>
      <w:r w:rsidRPr="00FA7256">
        <w:rPr>
          <w:rFonts w:ascii="Arial Narrow" w:hAnsi="Arial Narrow" w:cs="Tahoma"/>
          <w:sz w:val="24"/>
          <w:szCs w:val="24"/>
        </w:rPr>
        <w:t>Deux maitres maçons</w:t>
      </w:r>
    </w:p>
    <w:p w:rsidR="00C93812" w:rsidRPr="00FA7256" w:rsidRDefault="00C93812" w:rsidP="00870770">
      <w:pPr>
        <w:spacing w:after="0"/>
        <w:rPr>
          <w:rFonts w:ascii="Arial Narrow" w:hAnsi="Arial Narrow" w:cs="Tahoma"/>
          <w:sz w:val="24"/>
          <w:szCs w:val="24"/>
        </w:rPr>
      </w:pPr>
      <w:r w:rsidRPr="00FA7256">
        <w:rPr>
          <w:rFonts w:ascii="Arial Narrow" w:hAnsi="Arial Narrow" w:cs="Tahoma"/>
          <w:sz w:val="24"/>
          <w:szCs w:val="24"/>
        </w:rPr>
        <w:t xml:space="preserve">Quatre maçons </w:t>
      </w:r>
    </w:p>
    <w:p w:rsidR="00721541" w:rsidRPr="00FA7256" w:rsidRDefault="00C93812" w:rsidP="00870770">
      <w:pPr>
        <w:spacing w:after="0"/>
        <w:rPr>
          <w:rFonts w:ascii="Arial Narrow" w:hAnsi="Arial Narrow" w:cs="Tahoma"/>
          <w:sz w:val="24"/>
          <w:szCs w:val="24"/>
        </w:rPr>
      </w:pPr>
      <w:r w:rsidRPr="00FA7256">
        <w:rPr>
          <w:rFonts w:ascii="Arial Narrow" w:hAnsi="Arial Narrow" w:cs="Tahoma"/>
          <w:sz w:val="24"/>
          <w:szCs w:val="24"/>
        </w:rPr>
        <w:t>1</w:t>
      </w:r>
      <w:r w:rsidR="00A86C93" w:rsidRPr="00FA7256">
        <w:rPr>
          <w:rFonts w:ascii="Arial Narrow" w:hAnsi="Arial Narrow" w:cs="Tahoma"/>
          <w:sz w:val="24"/>
          <w:szCs w:val="24"/>
        </w:rPr>
        <w:t>5</w:t>
      </w:r>
      <w:r w:rsidRPr="00FA7256">
        <w:rPr>
          <w:rFonts w:ascii="Arial Narrow" w:hAnsi="Arial Narrow" w:cs="Tahoma"/>
          <w:sz w:val="24"/>
          <w:szCs w:val="24"/>
        </w:rPr>
        <w:t xml:space="preserve"> </w:t>
      </w:r>
      <w:r w:rsidR="00A86C93" w:rsidRPr="00FA7256">
        <w:rPr>
          <w:rFonts w:ascii="Arial Narrow" w:hAnsi="Arial Narrow" w:cs="Tahoma"/>
          <w:sz w:val="24"/>
          <w:szCs w:val="24"/>
        </w:rPr>
        <w:t>manœuvres</w:t>
      </w:r>
    </w:p>
    <w:p w:rsidR="00C93812" w:rsidRPr="00FA7256" w:rsidRDefault="00C93812" w:rsidP="00870770">
      <w:pPr>
        <w:spacing w:after="0"/>
        <w:rPr>
          <w:rFonts w:ascii="Arial Narrow" w:hAnsi="Arial Narrow" w:cs="Tahoma"/>
          <w:sz w:val="24"/>
          <w:szCs w:val="24"/>
        </w:rPr>
      </w:pPr>
      <w:r w:rsidRPr="00FA7256">
        <w:rPr>
          <w:rFonts w:ascii="Arial Narrow" w:hAnsi="Arial Narrow" w:cs="Tahoma"/>
          <w:sz w:val="24"/>
          <w:szCs w:val="24"/>
        </w:rPr>
        <w:t xml:space="preserve">Une </w:t>
      </w:r>
      <w:r w:rsidR="00A86C93" w:rsidRPr="00FA7256">
        <w:rPr>
          <w:rFonts w:ascii="Arial Narrow" w:hAnsi="Arial Narrow" w:cs="Tahoma"/>
          <w:sz w:val="24"/>
          <w:szCs w:val="24"/>
        </w:rPr>
        <w:t>équipe</w:t>
      </w:r>
      <w:r w:rsidRPr="00FA7256">
        <w:rPr>
          <w:rFonts w:ascii="Arial Narrow" w:hAnsi="Arial Narrow" w:cs="Tahoma"/>
          <w:sz w:val="24"/>
          <w:szCs w:val="24"/>
        </w:rPr>
        <w:t xml:space="preserve"> de menuisier </w:t>
      </w:r>
      <w:r w:rsidR="005737CC" w:rsidRPr="00FA7256">
        <w:rPr>
          <w:rFonts w:ascii="Arial Narrow" w:hAnsi="Arial Narrow" w:cs="Tahoma"/>
          <w:sz w:val="24"/>
          <w:szCs w:val="24"/>
        </w:rPr>
        <w:t>métallique</w:t>
      </w:r>
      <w:r w:rsidRPr="00FA7256">
        <w:rPr>
          <w:rFonts w:ascii="Arial Narrow" w:hAnsi="Arial Narrow" w:cs="Tahoma"/>
          <w:sz w:val="24"/>
          <w:szCs w:val="24"/>
        </w:rPr>
        <w:t xml:space="preserve"> est annonce</w:t>
      </w:r>
    </w:p>
    <w:p w:rsidR="00625082" w:rsidRDefault="00625082" w:rsidP="00870770">
      <w:pPr>
        <w:spacing w:after="0"/>
        <w:rPr>
          <w:rFonts w:ascii="Arial Narrow" w:hAnsi="Arial Narrow" w:cs="Tahoma"/>
          <w:b/>
          <w:sz w:val="24"/>
          <w:szCs w:val="24"/>
        </w:rPr>
      </w:pPr>
    </w:p>
    <w:p w:rsidR="00C93812" w:rsidRDefault="005737CC" w:rsidP="00870770">
      <w:pPr>
        <w:pStyle w:val="Paragraphedeliste"/>
        <w:numPr>
          <w:ilvl w:val="0"/>
          <w:numId w:val="21"/>
        </w:numPr>
        <w:spacing w:after="0"/>
        <w:rPr>
          <w:rFonts w:ascii="Arial Narrow" w:hAnsi="Arial Narrow" w:cs="Tahoma"/>
          <w:b/>
          <w:sz w:val="24"/>
          <w:szCs w:val="24"/>
        </w:rPr>
      </w:pPr>
      <w:r>
        <w:rPr>
          <w:rFonts w:ascii="Arial Narrow" w:hAnsi="Arial Narrow" w:cs="Tahoma"/>
          <w:b/>
          <w:sz w:val="24"/>
          <w:szCs w:val="24"/>
        </w:rPr>
        <w:t>Matériels</w:t>
      </w:r>
      <w:r w:rsidR="00C93812">
        <w:rPr>
          <w:rFonts w:ascii="Arial Narrow" w:hAnsi="Arial Narrow" w:cs="Tahoma"/>
          <w:b/>
          <w:sz w:val="24"/>
          <w:szCs w:val="24"/>
        </w:rPr>
        <w:t xml:space="preserve"> </w:t>
      </w:r>
    </w:p>
    <w:p w:rsidR="00C93812" w:rsidRPr="00FA7256" w:rsidRDefault="00C93812" w:rsidP="00870770">
      <w:pPr>
        <w:spacing w:after="0"/>
        <w:rPr>
          <w:rFonts w:ascii="Arial Narrow" w:hAnsi="Arial Narrow" w:cs="Tahoma"/>
          <w:sz w:val="24"/>
          <w:szCs w:val="24"/>
        </w:rPr>
      </w:pPr>
      <w:r w:rsidRPr="00FA7256">
        <w:rPr>
          <w:rFonts w:ascii="Arial Narrow" w:hAnsi="Arial Narrow" w:cs="Tahoma"/>
          <w:sz w:val="24"/>
          <w:szCs w:val="24"/>
        </w:rPr>
        <w:t>Un camion benne</w:t>
      </w:r>
    </w:p>
    <w:p w:rsidR="00C93812" w:rsidRPr="00FA7256" w:rsidRDefault="00C93812" w:rsidP="00870770">
      <w:pPr>
        <w:spacing w:after="0"/>
        <w:rPr>
          <w:rFonts w:ascii="Arial Narrow" w:hAnsi="Arial Narrow" w:cs="Tahoma"/>
          <w:sz w:val="24"/>
          <w:szCs w:val="24"/>
        </w:rPr>
      </w:pPr>
      <w:r w:rsidRPr="00FA7256">
        <w:rPr>
          <w:rFonts w:ascii="Arial Narrow" w:hAnsi="Arial Narrow" w:cs="Tahoma"/>
          <w:sz w:val="24"/>
          <w:szCs w:val="24"/>
        </w:rPr>
        <w:t>Un véhicule de liaison</w:t>
      </w:r>
    </w:p>
    <w:p w:rsidR="00C93812" w:rsidRPr="00FA7256" w:rsidRDefault="00C93812" w:rsidP="00870770">
      <w:pPr>
        <w:spacing w:after="0"/>
        <w:rPr>
          <w:rFonts w:ascii="Arial Narrow" w:hAnsi="Arial Narrow" w:cs="Tahoma"/>
          <w:sz w:val="24"/>
          <w:szCs w:val="24"/>
        </w:rPr>
      </w:pPr>
      <w:r w:rsidRPr="00FA7256">
        <w:rPr>
          <w:rFonts w:ascii="Arial Narrow" w:hAnsi="Arial Narrow" w:cs="Tahoma"/>
          <w:sz w:val="24"/>
          <w:szCs w:val="24"/>
        </w:rPr>
        <w:t>Un groupe électrogène</w:t>
      </w:r>
    </w:p>
    <w:p w:rsidR="00C93812" w:rsidRDefault="00C93812" w:rsidP="00870770">
      <w:pPr>
        <w:spacing w:after="0"/>
        <w:rPr>
          <w:rFonts w:ascii="Arial Narrow" w:hAnsi="Arial Narrow" w:cs="Tahoma"/>
          <w:sz w:val="24"/>
          <w:szCs w:val="24"/>
        </w:rPr>
      </w:pPr>
      <w:r w:rsidRPr="00FA7256">
        <w:rPr>
          <w:rFonts w:ascii="Arial Narrow" w:hAnsi="Arial Narrow" w:cs="Tahoma"/>
          <w:sz w:val="24"/>
          <w:szCs w:val="24"/>
        </w:rPr>
        <w:t>Un compacteur</w:t>
      </w:r>
    </w:p>
    <w:p w:rsidR="009D7185" w:rsidRDefault="009D7185" w:rsidP="00870770">
      <w:pPr>
        <w:spacing w:after="0"/>
        <w:rPr>
          <w:rFonts w:ascii="Arial Narrow" w:hAnsi="Arial Narrow" w:cs="Tahoma"/>
          <w:sz w:val="24"/>
          <w:szCs w:val="24"/>
        </w:rPr>
      </w:pPr>
      <w:r>
        <w:rPr>
          <w:rFonts w:ascii="Arial Narrow" w:hAnsi="Arial Narrow" w:cs="Tahoma"/>
          <w:sz w:val="24"/>
          <w:szCs w:val="24"/>
        </w:rPr>
        <w:t>Un tamis</w:t>
      </w:r>
    </w:p>
    <w:p w:rsidR="009D7185" w:rsidRPr="00FA7256" w:rsidRDefault="009D7185" w:rsidP="00870770">
      <w:pPr>
        <w:spacing w:after="0"/>
        <w:rPr>
          <w:rFonts w:ascii="Arial Narrow" w:hAnsi="Arial Narrow" w:cs="Tahoma"/>
          <w:sz w:val="24"/>
          <w:szCs w:val="24"/>
        </w:rPr>
      </w:pPr>
      <w:r>
        <w:rPr>
          <w:rFonts w:ascii="Arial Narrow" w:hAnsi="Arial Narrow" w:cs="Tahoma"/>
          <w:sz w:val="24"/>
          <w:szCs w:val="24"/>
        </w:rPr>
        <w:t>Un vibreur</w:t>
      </w:r>
    </w:p>
    <w:p w:rsidR="00C93812" w:rsidRPr="00FA7256" w:rsidRDefault="00C93812" w:rsidP="00870770">
      <w:pPr>
        <w:spacing w:after="0"/>
        <w:rPr>
          <w:rFonts w:ascii="Arial Narrow" w:hAnsi="Arial Narrow" w:cs="Tahoma"/>
          <w:sz w:val="24"/>
          <w:szCs w:val="24"/>
        </w:rPr>
      </w:pPr>
      <w:r w:rsidRPr="00FA7256">
        <w:rPr>
          <w:rFonts w:ascii="Arial Narrow" w:hAnsi="Arial Narrow" w:cs="Tahoma"/>
          <w:sz w:val="24"/>
          <w:szCs w:val="24"/>
        </w:rPr>
        <w:t xml:space="preserve">Un ensemble de petits matériel (pelle, </w:t>
      </w:r>
      <w:proofErr w:type="gramStart"/>
      <w:r w:rsidRPr="00FA7256">
        <w:rPr>
          <w:rFonts w:ascii="Arial Narrow" w:hAnsi="Arial Narrow" w:cs="Tahoma"/>
          <w:sz w:val="24"/>
          <w:szCs w:val="24"/>
        </w:rPr>
        <w:t>pioche,…</w:t>
      </w:r>
      <w:proofErr w:type="gramEnd"/>
      <w:r w:rsidRPr="00FA7256">
        <w:rPr>
          <w:rFonts w:ascii="Arial Narrow" w:hAnsi="Arial Narrow" w:cs="Tahoma"/>
          <w:sz w:val="24"/>
          <w:szCs w:val="24"/>
        </w:rPr>
        <w:t>..…)</w:t>
      </w:r>
    </w:p>
    <w:p w:rsidR="00C93812" w:rsidRDefault="00C93812" w:rsidP="00870770">
      <w:pPr>
        <w:pStyle w:val="Paragraphedeliste"/>
        <w:spacing w:after="0"/>
        <w:ind w:left="1800"/>
        <w:rPr>
          <w:rFonts w:ascii="Arial Narrow" w:hAnsi="Arial Narrow" w:cs="Tahoma"/>
          <w:b/>
          <w:sz w:val="24"/>
          <w:szCs w:val="24"/>
        </w:rPr>
      </w:pPr>
    </w:p>
    <w:p w:rsidR="00C93812" w:rsidRDefault="00C93812" w:rsidP="00870770">
      <w:pPr>
        <w:pStyle w:val="Paragraphedeliste"/>
        <w:numPr>
          <w:ilvl w:val="0"/>
          <w:numId w:val="21"/>
        </w:numPr>
        <w:spacing w:after="0"/>
        <w:rPr>
          <w:rFonts w:ascii="Arial Narrow" w:hAnsi="Arial Narrow" w:cs="Tahoma"/>
          <w:b/>
          <w:sz w:val="24"/>
          <w:szCs w:val="24"/>
        </w:rPr>
      </w:pPr>
      <w:r>
        <w:rPr>
          <w:rFonts w:ascii="Arial Narrow" w:hAnsi="Arial Narrow" w:cs="Tahoma"/>
          <w:b/>
          <w:sz w:val="24"/>
          <w:szCs w:val="24"/>
        </w:rPr>
        <w:t>Matériaux</w:t>
      </w:r>
      <w:r w:rsidR="005737CC">
        <w:rPr>
          <w:rFonts w:ascii="Arial Narrow" w:hAnsi="Arial Narrow" w:cs="Tahoma"/>
          <w:b/>
          <w:sz w:val="24"/>
          <w:szCs w:val="24"/>
        </w:rPr>
        <w:t> :</w:t>
      </w:r>
    </w:p>
    <w:p w:rsidR="00C93812" w:rsidRPr="00FA7256" w:rsidRDefault="00C93812" w:rsidP="00870770">
      <w:pPr>
        <w:spacing w:after="0"/>
        <w:rPr>
          <w:rFonts w:ascii="Arial Narrow" w:hAnsi="Arial Narrow" w:cs="Tahoma"/>
          <w:sz w:val="24"/>
          <w:szCs w:val="24"/>
        </w:rPr>
      </w:pPr>
      <w:r w:rsidRPr="00FA7256">
        <w:rPr>
          <w:rFonts w:ascii="Arial Narrow" w:hAnsi="Arial Narrow" w:cs="Tahoma"/>
          <w:sz w:val="24"/>
          <w:szCs w:val="24"/>
        </w:rPr>
        <w:t>Gravier</w:t>
      </w:r>
      <w:r w:rsidR="005737CC" w:rsidRPr="00FA7256">
        <w:rPr>
          <w:rFonts w:ascii="Arial Narrow" w:hAnsi="Arial Narrow" w:cs="Tahoma"/>
          <w:sz w:val="24"/>
          <w:szCs w:val="24"/>
        </w:rPr>
        <w:t> :</w:t>
      </w:r>
      <w:r w:rsidR="009D7185">
        <w:rPr>
          <w:rFonts w:ascii="Arial Narrow" w:hAnsi="Arial Narrow" w:cs="Tahoma"/>
          <w:sz w:val="24"/>
          <w:szCs w:val="24"/>
        </w:rPr>
        <w:t xml:space="preserve"> 06 mètres cubes</w:t>
      </w:r>
    </w:p>
    <w:p w:rsidR="00C93812" w:rsidRPr="00FA7256" w:rsidRDefault="00C93812" w:rsidP="00870770">
      <w:pPr>
        <w:spacing w:after="0"/>
        <w:rPr>
          <w:rFonts w:ascii="Arial Narrow" w:hAnsi="Arial Narrow" w:cs="Tahoma"/>
          <w:sz w:val="24"/>
          <w:szCs w:val="24"/>
        </w:rPr>
      </w:pPr>
      <w:r w:rsidRPr="00FA7256">
        <w:rPr>
          <w:rFonts w:ascii="Arial Narrow" w:hAnsi="Arial Narrow" w:cs="Tahoma"/>
          <w:sz w:val="24"/>
          <w:szCs w:val="24"/>
        </w:rPr>
        <w:t>Sables</w:t>
      </w:r>
      <w:r w:rsidR="005737CC" w:rsidRPr="00FA7256">
        <w:rPr>
          <w:rFonts w:ascii="Arial Narrow" w:hAnsi="Arial Narrow" w:cs="Tahoma"/>
          <w:sz w:val="24"/>
          <w:szCs w:val="24"/>
        </w:rPr>
        <w:t> </w:t>
      </w:r>
      <w:r w:rsidR="009D7185" w:rsidRPr="00FA7256">
        <w:rPr>
          <w:rFonts w:ascii="Arial Narrow" w:hAnsi="Arial Narrow" w:cs="Tahoma"/>
          <w:sz w:val="24"/>
          <w:szCs w:val="24"/>
        </w:rPr>
        <w:t>:</w:t>
      </w:r>
      <w:r w:rsidR="009D7185">
        <w:rPr>
          <w:rFonts w:ascii="Arial Narrow" w:hAnsi="Arial Narrow" w:cs="Tahoma"/>
          <w:sz w:val="24"/>
          <w:szCs w:val="24"/>
        </w:rPr>
        <w:t xml:space="preserve"> 20</w:t>
      </w:r>
      <w:r w:rsidR="009D7185" w:rsidRPr="009D7185">
        <w:rPr>
          <w:rFonts w:ascii="Arial Narrow" w:hAnsi="Arial Narrow" w:cs="Tahoma"/>
          <w:sz w:val="24"/>
          <w:szCs w:val="24"/>
        </w:rPr>
        <w:t xml:space="preserve"> </w:t>
      </w:r>
      <w:r w:rsidR="009D7185">
        <w:rPr>
          <w:rFonts w:ascii="Arial Narrow" w:hAnsi="Arial Narrow" w:cs="Tahoma"/>
          <w:sz w:val="24"/>
          <w:szCs w:val="24"/>
        </w:rPr>
        <w:t xml:space="preserve">mètres cubes </w:t>
      </w:r>
    </w:p>
    <w:p w:rsidR="00C93812" w:rsidRPr="00FA7256" w:rsidRDefault="00C93812" w:rsidP="00870770">
      <w:pPr>
        <w:spacing w:after="0"/>
        <w:rPr>
          <w:rFonts w:ascii="Arial Narrow" w:hAnsi="Arial Narrow" w:cs="Tahoma"/>
          <w:sz w:val="24"/>
          <w:szCs w:val="24"/>
        </w:rPr>
      </w:pPr>
      <w:r w:rsidRPr="00FA7256">
        <w:rPr>
          <w:rFonts w:ascii="Arial Narrow" w:hAnsi="Arial Narrow" w:cs="Tahoma"/>
          <w:sz w:val="24"/>
          <w:szCs w:val="24"/>
        </w:rPr>
        <w:t>Fer à béton</w:t>
      </w:r>
      <w:r w:rsidR="005737CC" w:rsidRPr="00FA7256">
        <w:rPr>
          <w:rFonts w:ascii="Arial Narrow" w:hAnsi="Arial Narrow" w:cs="Tahoma"/>
          <w:sz w:val="24"/>
          <w:szCs w:val="24"/>
        </w:rPr>
        <w:t> </w:t>
      </w:r>
      <w:r w:rsidR="009D7185" w:rsidRPr="00FA7256">
        <w:rPr>
          <w:rFonts w:ascii="Arial Narrow" w:hAnsi="Arial Narrow" w:cs="Tahoma"/>
          <w:sz w:val="24"/>
          <w:szCs w:val="24"/>
        </w:rPr>
        <w:t>:</w:t>
      </w:r>
      <w:r w:rsidR="009D7185">
        <w:rPr>
          <w:rFonts w:ascii="Arial Narrow" w:hAnsi="Arial Narrow" w:cs="Tahoma"/>
          <w:sz w:val="24"/>
          <w:szCs w:val="24"/>
        </w:rPr>
        <w:t xml:space="preserve"> 2,5 tonnes</w:t>
      </w:r>
    </w:p>
    <w:p w:rsidR="00C93812" w:rsidRPr="00FA7256" w:rsidRDefault="00C93812" w:rsidP="00870770">
      <w:pPr>
        <w:spacing w:after="0"/>
        <w:rPr>
          <w:rFonts w:ascii="Arial Narrow" w:hAnsi="Arial Narrow" w:cs="Tahoma"/>
          <w:sz w:val="24"/>
          <w:szCs w:val="24"/>
        </w:rPr>
      </w:pPr>
      <w:r w:rsidRPr="00FA7256">
        <w:rPr>
          <w:rFonts w:ascii="Arial Narrow" w:hAnsi="Arial Narrow" w:cs="Tahoma"/>
          <w:sz w:val="24"/>
          <w:szCs w:val="24"/>
        </w:rPr>
        <w:lastRenderedPageBreak/>
        <w:t>Ciment</w:t>
      </w:r>
      <w:r w:rsidR="005737CC" w:rsidRPr="00FA7256">
        <w:rPr>
          <w:rFonts w:ascii="Arial Narrow" w:hAnsi="Arial Narrow" w:cs="Tahoma"/>
          <w:sz w:val="24"/>
          <w:szCs w:val="24"/>
        </w:rPr>
        <w:t xml:space="preserve"> gris :</w:t>
      </w:r>
      <w:r w:rsidR="009D7185">
        <w:rPr>
          <w:rFonts w:ascii="Arial Narrow" w:hAnsi="Arial Narrow" w:cs="Tahoma"/>
          <w:sz w:val="24"/>
          <w:szCs w:val="24"/>
        </w:rPr>
        <w:t xml:space="preserve"> 07 tonnes</w:t>
      </w:r>
    </w:p>
    <w:p w:rsidR="005737CC" w:rsidRPr="00FA7256" w:rsidRDefault="005737CC" w:rsidP="00870770">
      <w:pPr>
        <w:spacing w:after="0"/>
        <w:rPr>
          <w:rFonts w:ascii="Arial Narrow" w:hAnsi="Arial Narrow" w:cs="Tahoma"/>
          <w:sz w:val="24"/>
          <w:szCs w:val="24"/>
        </w:rPr>
      </w:pPr>
      <w:r w:rsidRPr="00FA7256">
        <w:rPr>
          <w:rFonts w:ascii="Arial Narrow" w:hAnsi="Arial Narrow" w:cs="Tahoma"/>
          <w:sz w:val="24"/>
          <w:szCs w:val="24"/>
        </w:rPr>
        <w:t>Planche :</w:t>
      </w:r>
      <w:r w:rsidR="009D7185">
        <w:rPr>
          <w:rFonts w:ascii="Arial Narrow" w:hAnsi="Arial Narrow" w:cs="Tahoma"/>
          <w:sz w:val="24"/>
          <w:szCs w:val="24"/>
        </w:rPr>
        <w:t xml:space="preserve"> 20 unités</w:t>
      </w:r>
    </w:p>
    <w:p w:rsidR="00690FDD" w:rsidRPr="00DC7A46" w:rsidRDefault="00690FDD" w:rsidP="008572E3">
      <w:pPr>
        <w:spacing w:after="0" w:line="360" w:lineRule="auto"/>
        <w:rPr>
          <w:rFonts w:ascii="Arial Narrow" w:hAnsi="Arial Narrow" w:cs="Tahoma"/>
          <w:sz w:val="24"/>
          <w:szCs w:val="24"/>
        </w:rPr>
      </w:pPr>
      <w:r w:rsidRPr="00DC7A46">
        <w:rPr>
          <w:rFonts w:ascii="Arial Narrow" w:hAnsi="Arial Narrow" w:cs="Tahoma"/>
          <w:sz w:val="24"/>
          <w:szCs w:val="24"/>
        </w:rPr>
        <w:t xml:space="preserve">De </w:t>
      </w:r>
      <w:r w:rsidR="00FB7D1C" w:rsidRPr="00DC7A46">
        <w:rPr>
          <w:rFonts w:ascii="Arial Narrow" w:hAnsi="Arial Narrow" w:cs="Tahoma"/>
          <w:sz w:val="24"/>
          <w:szCs w:val="24"/>
        </w:rPr>
        <w:t>façon</w:t>
      </w:r>
      <w:r w:rsidRPr="00DC7A46">
        <w:rPr>
          <w:rFonts w:ascii="Arial Narrow" w:hAnsi="Arial Narrow" w:cs="Tahoma"/>
          <w:sz w:val="24"/>
          <w:szCs w:val="24"/>
        </w:rPr>
        <w:t xml:space="preserve"> </w:t>
      </w:r>
      <w:r w:rsidR="00FB7D1C" w:rsidRPr="00DC7A46">
        <w:rPr>
          <w:rFonts w:ascii="Arial Narrow" w:hAnsi="Arial Narrow" w:cs="Tahoma"/>
          <w:sz w:val="24"/>
          <w:szCs w:val="24"/>
        </w:rPr>
        <w:t>spécifique</w:t>
      </w:r>
      <w:r w:rsidRPr="00DC7A46">
        <w:rPr>
          <w:rFonts w:ascii="Arial Narrow" w:hAnsi="Arial Narrow" w:cs="Tahoma"/>
          <w:sz w:val="24"/>
          <w:szCs w:val="24"/>
        </w:rPr>
        <w:t xml:space="preserve"> suivant les infrastructures à </w:t>
      </w:r>
      <w:r w:rsidR="00FB7D1C" w:rsidRPr="00DC7A46">
        <w:rPr>
          <w:rFonts w:ascii="Arial Narrow" w:hAnsi="Arial Narrow" w:cs="Tahoma"/>
          <w:sz w:val="24"/>
          <w:szCs w:val="24"/>
        </w:rPr>
        <w:t>exécutés</w:t>
      </w:r>
      <w:r w:rsidRPr="00DC7A46">
        <w:rPr>
          <w:rFonts w:ascii="Arial Narrow" w:hAnsi="Arial Narrow" w:cs="Tahoma"/>
          <w:sz w:val="24"/>
          <w:szCs w:val="24"/>
        </w:rPr>
        <w:t>,</w:t>
      </w:r>
      <w:r w:rsidR="00FB7D1C" w:rsidRPr="00DC7A46">
        <w:rPr>
          <w:rFonts w:ascii="Arial Narrow" w:hAnsi="Arial Narrow" w:cs="Tahoma"/>
          <w:sz w:val="24"/>
          <w:szCs w:val="24"/>
        </w:rPr>
        <w:t xml:space="preserve"> </w:t>
      </w:r>
      <w:proofErr w:type="gramStart"/>
      <w:r w:rsidRPr="00DC7A46">
        <w:rPr>
          <w:rFonts w:ascii="Arial Narrow" w:hAnsi="Arial Narrow" w:cs="Tahoma"/>
          <w:sz w:val="24"/>
          <w:szCs w:val="24"/>
        </w:rPr>
        <w:t xml:space="preserve">les travaux </w:t>
      </w:r>
      <w:r w:rsidR="00FB7D1C" w:rsidRPr="00DC7A46">
        <w:rPr>
          <w:rFonts w:ascii="Arial Narrow" w:hAnsi="Arial Narrow" w:cs="Tahoma"/>
          <w:sz w:val="24"/>
          <w:szCs w:val="24"/>
        </w:rPr>
        <w:t>réalisées</w:t>
      </w:r>
      <w:proofErr w:type="gramEnd"/>
      <w:r w:rsidRPr="00DC7A46">
        <w:rPr>
          <w:rFonts w:ascii="Arial Narrow" w:hAnsi="Arial Narrow" w:cs="Tahoma"/>
          <w:sz w:val="24"/>
          <w:szCs w:val="24"/>
        </w:rPr>
        <w:t xml:space="preserve"> ou en cours de </w:t>
      </w:r>
      <w:r w:rsidR="00FB7D1C" w:rsidRPr="00DC7A46">
        <w:rPr>
          <w:rFonts w:ascii="Arial Narrow" w:hAnsi="Arial Narrow" w:cs="Tahoma"/>
          <w:sz w:val="24"/>
          <w:szCs w:val="24"/>
        </w:rPr>
        <w:t>réalisation</w:t>
      </w:r>
      <w:r w:rsidRPr="00DC7A46">
        <w:rPr>
          <w:rFonts w:ascii="Arial Narrow" w:hAnsi="Arial Narrow" w:cs="Tahoma"/>
          <w:sz w:val="24"/>
          <w:szCs w:val="24"/>
        </w:rPr>
        <w:t xml:space="preserve"> se </w:t>
      </w:r>
      <w:r w:rsidR="00FB7D1C" w:rsidRPr="00DC7A46">
        <w:rPr>
          <w:rFonts w:ascii="Arial Narrow" w:hAnsi="Arial Narrow" w:cs="Tahoma"/>
          <w:sz w:val="24"/>
          <w:szCs w:val="24"/>
        </w:rPr>
        <w:t>présentent</w:t>
      </w:r>
      <w:r w:rsidRPr="00DC7A46">
        <w:rPr>
          <w:rFonts w:ascii="Arial Narrow" w:hAnsi="Arial Narrow" w:cs="Tahoma"/>
          <w:sz w:val="24"/>
          <w:szCs w:val="24"/>
        </w:rPr>
        <w:t xml:space="preserve"> comme suit :</w:t>
      </w:r>
    </w:p>
    <w:p w:rsidR="00690FDD" w:rsidRDefault="00690FDD" w:rsidP="00625082">
      <w:pPr>
        <w:spacing w:after="0" w:line="240" w:lineRule="auto"/>
        <w:rPr>
          <w:rFonts w:ascii="Arial Narrow" w:hAnsi="Arial Narrow" w:cs="Tahoma"/>
          <w:b/>
          <w:sz w:val="24"/>
          <w:szCs w:val="24"/>
        </w:rPr>
      </w:pP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2263"/>
        <w:gridCol w:w="6946"/>
      </w:tblGrid>
      <w:tr w:rsidR="00690FDD" w:rsidTr="004E6FDB">
        <w:tc>
          <w:tcPr>
            <w:tcW w:w="2263" w:type="dxa"/>
            <w:vAlign w:val="center"/>
          </w:tcPr>
          <w:p w:rsidR="00690FDD" w:rsidRPr="008572E3" w:rsidRDefault="00AF6DE3" w:rsidP="004E6FDB">
            <w:pPr>
              <w:spacing w:line="360" w:lineRule="auto"/>
              <w:jc w:val="center"/>
              <w:rPr>
                <w:rFonts w:ascii="Arial Narrow" w:hAnsi="Arial Narrow" w:cs="Tahoma"/>
                <w:b/>
                <w:sz w:val="22"/>
                <w:szCs w:val="22"/>
              </w:rPr>
            </w:pPr>
            <w:r w:rsidRPr="008572E3">
              <w:rPr>
                <w:rFonts w:ascii="Arial Narrow" w:hAnsi="Arial Narrow" w:cs="Tahoma"/>
                <w:b/>
                <w:sz w:val="22"/>
                <w:szCs w:val="22"/>
              </w:rPr>
              <w:t>INFRASTRUCTURE</w:t>
            </w:r>
            <w:r w:rsidR="008572E3">
              <w:rPr>
                <w:rFonts w:ascii="Arial Narrow" w:hAnsi="Arial Narrow" w:cs="Tahoma"/>
                <w:b/>
                <w:sz w:val="22"/>
                <w:szCs w:val="22"/>
              </w:rPr>
              <w:t>S</w:t>
            </w:r>
          </w:p>
        </w:tc>
        <w:tc>
          <w:tcPr>
            <w:tcW w:w="6946" w:type="dxa"/>
            <w:vAlign w:val="center"/>
          </w:tcPr>
          <w:p w:rsidR="00690FDD" w:rsidRDefault="00AF6DE3" w:rsidP="004E6FDB">
            <w:pPr>
              <w:spacing w:line="360" w:lineRule="auto"/>
              <w:jc w:val="center"/>
              <w:rPr>
                <w:rFonts w:ascii="Arial Narrow" w:hAnsi="Arial Narrow" w:cs="Tahoma"/>
                <w:b/>
                <w:sz w:val="24"/>
                <w:szCs w:val="24"/>
              </w:rPr>
            </w:pPr>
            <w:proofErr w:type="gramStart"/>
            <w:r>
              <w:rPr>
                <w:rFonts w:ascii="Arial Narrow" w:hAnsi="Arial Narrow" w:cs="Tahoma"/>
                <w:b/>
                <w:sz w:val="24"/>
                <w:szCs w:val="24"/>
              </w:rPr>
              <w:t>TRAVAUX  EXECUTES</w:t>
            </w:r>
            <w:proofErr w:type="gramEnd"/>
          </w:p>
        </w:tc>
      </w:tr>
      <w:tr w:rsidR="00DC7A46" w:rsidTr="00DC7A46">
        <w:tc>
          <w:tcPr>
            <w:tcW w:w="2263" w:type="dxa"/>
            <w:vMerge w:val="restart"/>
            <w:vAlign w:val="center"/>
          </w:tcPr>
          <w:p w:rsidR="00DC7A46" w:rsidRDefault="00DC7A46" w:rsidP="00921F0F">
            <w:pPr>
              <w:spacing w:line="360" w:lineRule="auto"/>
              <w:jc w:val="center"/>
              <w:rPr>
                <w:rFonts w:ascii="Arial Narrow" w:hAnsi="Arial Narrow" w:cs="Tahoma"/>
                <w:b/>
                <w:sz w:val="24"/>
                <w:szCs w:val="24"/>
              </w:rPr>
            </w:pPr>
            <w:r>
              <w:rPr>
                <w:rFonts w:ascii="Arial Narrow" w:hAnsi="Arial Narrow" w:cs="Tahoma"/>
                <w:b/>
                <w:sz w:val="24"/>
                <w:szCs w:val="24"/>
              </w:rPr>
              <w:t>Atelier N°1</w:t>
            </w:r>
          </w:p>
        </w:tc>
        <w:tc>
          <w:tcPr>
            <w:tcW w:w="6946" w:type="dxa"/>
          </w:tcPr>
          <w:p w:rsidR="00DC7A46" w:rsidRPr="006E3708" w:rsidRDefault="00DC7A46" w:rsidP="00921F0F">
            <w:pPr>
              <w:spacing w:line="360" w:lineRule="auto"/>
              <w:rPr>
                <w:rFonts w:ascii="Arial" w:hAnsi="Arial" w:cs="Arial"/>
              </w:rPr>
            </w:pPr>
            <w:r w:rsidRPr="006E3708">
              <w:rPr>
                <w:rFonts w:ascii="Arial" w:hAnsi="Arial" w:cs="Arial"/>
                <w:b/>
                <w:bCs/>
              </w:rPr>
              <w:t xml:space="preserve">Travaux </w:t>
            </w:r>
            <w:proofErr w:type="gramStart"/>
            <w:r w:rsidRPr="006E3708">
              <w:rPr>
                <w:rFonts w:ascii="Arial" w:hAnsi="Arial" w:cs="Arial"/>
                <w:b/>
                <w:bCs/>
              </w:rPr>
              <w:t>préparatoires:</w:t>
            </w:r>
            <w:proofErr w:type="gramEnd"/>
            <w:r w:rsidRPr="006E3708">
              <w:rPr>
                <w:rFonts w:ascii="Arial" w:hAnsi="Arial" w:cs="Arial"/>
              </w:rPr>
              <w:t xml:space="preserve"> </w:t>
            </w:r>
          </w:p>
          <w:p w:rsidR="00DC7A46" w:rsidRPr="006E3708" w:rsidRDefault="00DC7A46" w:rsidP="00921F0F">
            <w:pPr>
              <w:pStyle w:val="Paragraphedeliste"/>
              <w:numPr>
                <w:ilvl w:val="0"/>
                <w:numId w:val="23"/>
              </w:numPr>
              <w:spacing w:line="360" w:lineRule="auto"/>
              <w:rPr>
                <w:rFonts w:ascii="Arial Narrow" w:hAnsi="Arial Narrow" w:cs="Tahoma"/>
                <w:b/>
              </w:rPr>
            </w:pPr>
            <w:r w:rsidRPr="006E3708">
              <w:rPr>
                <w:rFonts w:ascii="Arial" w:hAnsi="Arial" w:cs="Arial"/>
              </w:rPr>
              <w:t>Dispositions préliminaires,</w:t>
            </w:r>
          </w:p>
          <w:p w:rsidR="00DC7A46" w:rsidRPr="006E3708" w:rsidRDefault="00DC7A46" w:rsidP="00921F0F">
            <w:pPr>
              <w:pStyle w:val="Paragraphedeliste"/>
              <w:numPr>
                <w:ilvl w:val="0"/>
                <w:numId w:val="23"/>
              </w:numPr>
              <w:spacing w:line="360" w:lineRule="auto"/>
              <w:rPr>
                <w:rFonts w:ascii="Arial Narrow" w:hAnsi="Arial Narrow" w:cs="Tahoma"/>
                <w:b/>
              </w:rPr>
            </w:pPr>
            <w:r w:rsidRPr="006E3708">
              <w:rPr>
                <w:rFonts w:ascii="Arial" w:hAnsi="Arial" w:cs="Arial"/>
              </w:rPr>
              <w:t xml:space="preserve"> Installation de chantier, </w:t>
            </w:r>
          </w:p>
          <w:p w:rsidR="00DC7A46" w:rsidRPr="006E3708" w:rsidRDefault="00DC7A46" w:rsidP="00921F0F">
            <w:pPr>
              <w:pStyle w:val="Paragraphedeliste"/>
              <w:numPr>
                <w:ilvl w:val="0"/>
                <w:numId w:val="23"/>
              </w:numPr>
              <w:spacing w:line="360" w:lineRule="auto"/>
              <w:rPr>
                <w:rFonts w:ascii="Arial Narrow" w:hAnsi="Arial Narrow" w:cs="Tahoma"/>
                <w:b/>
              </w:rPr>
            </w:pPr>
            <w:r w:rsidRPr="006E3708">
              <w:rPr>
                <w:rFonts w:ascii="Arial" w:hAnsi="Arial" w:cs="Arial"/>
              </w:rPr>
              <w:t>Sondage et plans d’exécution</w:t>
            </w:r>
          </w:p>
        </w:tc>
      </w:tr>
      <w:tr w:rsidR="00DC7A46" w:rsidTr="00DC7A46">
        <w:trPr>
          <w:trHeight w:val="341"/>
        </w:trPr>
        <w:tc>
          <w:tcPr>
            <w:tcW w:w="2263" w:type="dxa"/>
            <w:vMerge/>
          </w:tcPr>
          <w:p w:rsidR="00DC7A46" w:rsidRDefault="00DC7A46" w:rsidP="00921F0F">
            <w:pPr>
              <w:spacing w:line="360" w:lineRule="auto"/>
              <w:rPr>
                <w:rFonts w:ascii="Arial Narrow" w:hAnsi="Arial Narrow" w:cs="Tahoma"/>
                <w:b/>
                <w:sz w:val="24"/>
                <w:szCs w:val="24"/>
              </w:rPr>
            </w:pPr>
          </w:p>
        </w:tc>
        <w:tc>
          <w:tcPr>
            <w:tcW w:w="6946" w:type="dxa"/>
          </w:tcPr>
          <w:p w:rsidR="00DC7A46" w:rsidRPr="006E3708" w:rsidRDefault="00DC7A46" w:rsidP="00921F0F">
            <w:pPr>
              <w:spacing w:line="360" w:lineRule="auto"/>
              <w:rPr>
                <w:rFonts w:ascii="Arial" w:hAnsi="Arial" w:cs="Arial"/>
                <w:b/>
              </w:rPr>
            </w:pPr>
            <w:proofErr w:type="gramStart"/>
            <w:r w:rsidRPr="006E3708">
              <w:rPr>
                <w:rFonts w:ascii="Arial" w:hAnsi="Arial" w:cs="Arial"/>
                <w:b/>
                <w:bCs/>
              </w:rPr>
              <w:t>Terrassements</w:t>
            </w:r>
            <w:r w:rsidRPr="006E3708">
              <w:rPr>
                <w:rFonts w:ascii="Arial" w:hAnsi="Arial" w:cs="Arial"/>
                <w:b/>
              </w:rPr>
              <w:t>:</w:t>
            </w:r>
            <w:proofErr w:type="gramEnd"/>
          </w:p>
          <w:p w:rsidR="007527F8" w:rsidRPr="006E3708" w:rsidRDefault="00DC7A46" w:rsidP="00921F0F">
            <w:pPr>
              <w:pStyle w:val="Paragraphedeliste"/>
              <w:numPr>
                <w:ilvl w:val="0"/>
                <w:numId w:val="23"/>
              </w:numPr>
              <w:spacing w:line="360" w:lineRule="auto"/>
              <w:rPr>
                <w:rFonts w:ascii="Arial Narrow" w:hAnsi="Arial Narrow" w:cs="Tahoma"/>
                <w:b/>
              </w:rPr>
            </w:pPr>
            <w:proofErr w:type="gramStart"/>
            <w:r w:rsidRPr="006E3708">
              <w:rPr>
                <w:rFonts w:ascii="Arial" w:hAnsi="Arial" w:cs="Arial"/>
              </w:rPr>
              <w:t>Nettoyage  et</w:t>
            </w:r>
            <w:proofErr w:type="gramEnd"/>
            <w:r w:rsidRPr="006E3708">
              <w:rPr>
                <w:rFonts w:ascii="Arial" w:hAnsi="Arial" w:cs="Arial"/>
              </w:rPr>
              <w:t xml:space="preserve"> désherbage du site, </w:t>
            </w:r>
          </w:p>
          <w:p w:rsidR="007527F8" w:rsidRPr="006E3708" w:rsidRDefault="00DC7A46" w:rsidP="00921F0F">
            <w:pPr>
              <w:pStyle w:val="Paragraphedeliste"/>
              <w:numPr>
                <w:ilvl w:val="0"/>
                <w:numId w:val="23"/>
              </w:numPr>
              <w:spacing w:line="360" w:lineRule="auto"/>
              <w:rPr>
                <w:rFonts w:ascii="Arial Narrow" w:hAnsi="Arial Narrow" w:cs="Tahoma"/>
                <w:b/>
              </w:rPr>
            </w:pPr>
            <w:r w:rsidRPr="006E3708">
              <w:rPr>
                <w:rFonts w:ascii="Arial" w:hAnsi="Arial" w:cs="Arial"/>
              </w:rPr>
              <w:t>Préparation de l'emprise de l'ouvrage,</w:t>
            </w:r>
          </w:p>
          <w:p w:rsidR="007527F8" w:rsidRPr="006E3708" w:rsidRDefault="00DC7A46" w:rsidP="00921F0F">
            <w:pPr>
              <w:pStyle w:val="Paragraphedeliste"/>
              <w:numPr>
                <w:ilvl w:val="0"/>
                <w:numId w:val="23"/>
              </w:numPr>
              <w:spacing w:line="360" w:lineRule="auto"/>
              <w:rPr>
                <w:rFonts w:ascii="Arial Narrow" w:hAnsi="Arial Narrow" w:cs="Tahoma"/>
                <w:b/>
              </w:rPr>
            </w:pPr>
            <w:r w:rsidRPr="006E3708">
              <w:rPr>
                <w:rFonts w:ascii="Arial" w:hAnsi="Arial" w:cs="Arial"/>
              </w:rPr>
              <w:t xml:space="preserve"> Implantation et piquetage, </w:t>
            </w:r>
          </w:p>
          <w:p w:rsidR="007527F8" w:rsidRPr="006E3708" w:rsidRDefault="007527F8" w:rsidP="00921F0F">
            <w:pPr>
              <w:pStyle w:val="Paragraphedeliste"/>
              <w:numPr>
                <w:ilvl w:val="0"/>
                <w:numId w:val="23"/>
              </w:numPr>
              <w:spacing w:line="360" w:lineRule="auto"/>
              <w:rPr>
                <w:rFonts w:ascii="Arial Narrow" w:hAnsi="Arial Narrow" w:cs="Tahoma"/>
                <w:b/>
              </w:rPr>
            </w:pPr>
            <w:r w:rsidRPr="006E3708">
              <w:rPr>
                <w:rFonts w:ascii="Arial" w:hAnsi="Arial" w:cs="Arial"/>
              </w:rPr>
              <w:t>Fouille</w:t>
            </w:r>
            <w:r w:rsidR="00DC7A46" w:rsidRPr="006E3708">
              <w:rPr>
                <w:rFonts w:ascii="Arial" w:hAnsi="Arial" w:cs="Arial"/>
              </w:rPr>
              <w:t xml:space="preserve">, </w:t>
            </w:r>
          </w:p>
          <w:p w:rsidR="00DC7A46" w:rsidRPr="006E3708" w:rsidRDefault="00DC7A46" w:rsidP="00921F0F">
            <w:pPr>
              <w:pStyle w:val="Paragraphedeliste"/>
              <w:numPr>
                <w:ilvl w:val="0"/>
                <w:numId w:val="23"/>
              </w:numPr>
              <w:spacing w:line="360" w:lineRule="auto"/>
              <w:rPr>
                <w:rFonts w:ascii="Arial Narrow" w:hAnsi="Arial Narrow" w:cs="Tahoma"/>
                <w:b/>
              </w:rPr>
            </w:pPr>
            <w:r w:rsidRPr="006E3708">
              <w:rPr>
                <w:rFonts w:ascii="Arial" w:hAnsi="Arial" w:cs="Arial"/>
              </w:rPr>
              <w:t>Remblais sans apport y compris compactage,</w:t>
            </w:r>
          </w:p>
          <w:p w:rsidR="00242C42" w:rsidRPr="006E3708" w:rsidRDefault="00242C42" w:rsidP="00921F0F">
            <w:pPr>
              <w:pStyle w:val="Paragraphedeliste"/>
              <w:numPr>
                <w:ilvl w:val="0"/>
                <w:numId w:val="23"/>
              </w:numPr>
              <w:spacing w:line="360" w:lineRule="auto"/>
              <w:rPr>
                <w:rFonts w:ascii="Arial Narrow" w:hAnsi="Arial Narrow" w:cs="Tahoma"/>
                <w:b/>
              </w:rPr>
            </w:pPr>
            <w:r w:rsidRPr="006E3708">
              <w:rPr>
                <w:rFonts w:ascii="Arial" w:hAnsi="Arial" w:cs="Arial"/>
              </w:rPr>
              <w:t xml:space="preserve">Remblais en terre </w:t>
            </w:r>
            <w:proofErr w:type="gramStart"/>
            <w:r w:rsidRPr="006E3708">
              <w:rPr>
                <w:rFonts w:ascii="Arial" w:hAnsi="Arial" w:cs="Arial"/>
              </w:rPr>
              <w:t>d'apport  y</w:t>
            </w:r>
            <w:proofErr w:type="gramEnd"/>
            <w:r w:rsidRPr="006E3708">
              <w:rPr>
                <w:rFonts w:ascii="Arial" w:hAnsi="Arial" w:cs="Arial"/>
              </w:rPr>
              <w:t xml:space="preserve"> compris compactage</w:t>
            </w:r>
          </w:p>
        </w:tc>
      </w:tr>
      <w:tr w:rsidR="008572E3" w:rsidTr="00347B9B">
        <w:trPr>
          <w:trHeight w:val="2577"/>
        </w:trPr>
        <w:tc>
          <w:tcPr>
            <w:tcW w:w="2263" w:type="dxa"/>
            <w:vMerge/>
          </w:tcPr>
          <w:p w:rsidR="008572E3" w:rsidRDefault="008572E3" w:rsidP="00921F0F">
            <w:pPr>
              <w:spacing w:line="360" w:lineRule="auto"/>
              <w:rPr>
                <w:rFonts w:ascii="Arial Narrow" w:hAnsi="Arial Narrow" w:cs="Tahoma"/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72E3" w:rsidRPr="006E3708" w:rsidRDefault="008572E3" w:rsidP="00921F0F">
            <w:pPr>
              <w:spacing w:line="360" w:lineRule="auto"/>
              <w:rPr>
                <w:rFonts w:ascii="Arial" w:hAnsi="Arial" w:cs="Arial"/>
              </w:rPr>
            </w:pPr>
            <w:r w:rsidRPr="006E3708">
              <w:rPr>
                <w:rFonts w:ascii="Arial" w:hAnsi="Arial" w:cs="Arial"/>
                <w:b/>
                <w:bCs/>
              </w:rPr>
              <w:t>Maçonnerie - béton :</w:t>
            </w:r>
            <w:r w:rsidRPr="006E3708">
              <w:rPr>
                <w:rFonts w:ascii="Arial" w:hAnsi="Arial" w:cs="Arial"/>
              </w:rPr>
              <w:t xml:space="preserve"> </w:t>
            </w:r>
          </w:p>
          <w:p w:rsidR="008572E3" w:rsidRPr="006E3708" w:rsidRDefault="008572E3" w:rsidP="00921F0F">
            <w:pPr>
              <w:pStyle w:val="Paragraphedeliste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  <w:b/>
                <w:bCs/>
              </w:rPr>
            </w:pPr>
            <w:r w:rsidRPr="006E3708">
              <w:rPr>
                <w:rFonts w:ascii="Arial" w:hAnsi="Arial" w:cs="Arial"/>
              </w:rPr>
              <w:t xml:space="preserve">Béton de propreté, </w:t>
            </w:r>
          </w:p>
          <w:p w:rsidR="008572E3" w:rsidRPr="006E3708" w:rsidRDefault="008572E3" w:rsidP="00921F0F">
            <w:pPr>
              <w:pStyle w:val="Paragraphedeliste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  <w:b/>
                <w:bCs/>
              </w:rPr>
            </w:pPr>
            <w:r w:rsidRPr="006E3708">
              <w:rPr>
                <w:rFonts w:ascii="Arial" w:hAnsi="Arial" w:cs="Arial"/>
              </w:rPr>
              <w:t>Béton armé dosé pour poteaux, semelles, élément décoratif de façade, pose craie, raidisseurs et encadrement des baies,</w:t>
            </w:r>
          </w:p>
          <w:p w:rsidR="008572E3" w:rsidRPr="006E3708" w:rsidRDefault="008572E3" w:rsidP="00921F0F">
            <w:pPr>
              <w:pStyle w:val="Paragraphedeliste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  <w:b/>
                <w:bCs/>
              </w:rPr>
            </w:pPr>
            <w:r w:rsidRPr="006E3708">
              <w:rPr>
                <w:rFonts w:ascii="Arial" w:hAnsi="Arial" w:cs="Arial"/>
              </w:rPr>
              <w:t>Béton armé dosé à 250 kg/m3 pour forme de dallage y compris film polyane et chape incorporée</w:t>
            </w:r>
          </w:p>
          <w:p w:rsidR="008572E3" w:rsidRPr="006E3708" w:rsidRDefault="008572E3" w:rsidP="00921F0F">
            <w:pPr>
              <w:pStyle w:val="Paragraphedeliste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  <w:b/>
                <w:bCs/>
                <w:i/>
                <w:iCs/>
              </w:rPr>
            </w:pPr>
            <w:r w:rsidRPr="006E3708">
              <w:rPr>
                <w:rFonts w:ascii="Arial" w:hAnsi="Arial" w:cs="Arial"/>
              </w:rPr>
              <w:t>Mur de soubassement en agglos pleins de 20 y compris protection (protection en cours),</w:t>
            </w:r>
          </w:p>
          <w:p w:rsidR="008572E3" w:rsidRPr="006E3708" w:rsidRDefault="008572E3" w:rsidP="00921F0F">
            <w:pPr>
              <w:pStyle w:val="Paragraphedeliste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  <w:b/>
                <w:bCs/>
              </w:rPr>
            </w:pPr>
            <w:r w:rsidRPr="006E3708">
              <w:rPr>
                <w:rFonts w:ascii="Arial" w:hAnsi="Arial" w:cs="Arial"/>
              </w:rPr>
              <w:t>Mur en élévation en agglos creux de 15</w:t>
            </w:r>
          </w:p>
          <w:p w:rsidR="008572E3" w:rsidRPr="006E3708" w:rsidRDefault="008572E3" w:rsidP="008572E3">
            <w:pPr>
              <w:pStyle w:val="Paragraphedeliste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  <w:b/>
                <w:bCs/>
              </w:rPr>
            </w:pPr>
            <w:r w:rsidRPr="006E3708">
              <w:rPr>
                <w:rFonts w:ascii="Arial" w:hAnsi="Arial" w:cs="Arial"/>
              </w:rPr>
              <w:t>Béton armé dosé à 250 kg/m3 pour forme de dallage y compris film polyane et chape incorporée</w:t>
            </w:r>
          </w:p>
        </w:tc>
      </w:tr>
      <w:tr w:rsidR="00DC7A46" w:rsidTr="00DC7A46">
        <w:trPr>
          <w:trHeight w:val="73"/>
        </w:trPr>
        <w:tc>
          <w:tcPr>
            <w:tcW w:w="2263" w:type="dxa"/>
            <w:vMerge/>
          </w:tcPr>
          <w:p w:rsidR="00DC7A46" w:rsidRDefault="00DC7A46" w:rsidP="00921F0F">
            <w:pPr>
              <w:spacing w:line="360" w:lineRule="auto"/>
              <w:rPr>
                <w:rFonts w:ascii="Arial Narrow" w:hAnsi="Arial Narrow" w:cs="Tahoma"/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27F8" w:rsidRPr="006E3708" w:rsidRDefault="00DC7A46" w:rsidP="00921F0F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6E3708">
              <w:rPr>
                <w:rFonts w:ascii="Arial" w:hAnsi="Arial" w:cs="Arial"/>
                <w:b/>
                <w:bCs/>
              </w:rPr>
              <w:t>Extension du mur de clôture :</w:t>
            </w:r>
          </w:p>
          <w:p w:rsidR="00DC7A46" w:rsidRPr="006E3708" w:rsidRDefault="00DC7A46" w:rsidP="00921F0F">
            <w:pPr>
              <w:pStyle w:val="Paragraphedeliste"/>
              <w:numPr>
                <w:ilvl w:val="0"/>
                <w:numId w:val="27"/>
              </w:numPr>
              <w:spacing w:line="360" w:lineRule="auto"/>
              <w:rPr>
                <w:rFonts w:ascii="Arial" w:hAnsi="Arial" w:cs="Arial"/>
                <w:b/>
                <w:bCs/>
              </w:rPr>
            </w:pPr>
            <w:r w:rsidRPr="006E3708">
              <w:rPr>
                <w:rFonts w:ascii="Arial" w:hAnsi="Arial" w:cs="Arial"/>
              </w:rPr>
              <w:t xml:space="preserve">Réalisation du mur de clôture sur 140 mètres </w:t>
            </w:r>
            <w:proofErr w:type="gramStart"/>
            <w:r w:rsidRPr="006E3708">
              <w:rPr>
                <w:rFonts w:ascii="Arial" w:hAnsi="Arial" w:cs="Arial"/>
              </w:rPr>
              <w:t>linéaires  identiques</w:t>
            </w:r>
            <w:proofErr w:type="gramEnd"/>
            <w:r w:rsidRPr="006E3708">
              <w:rPr>
                <w:rFonts w:ascii="Arial" w:hAnsi="Arial" w:cs="Arial"/>
              </w:rPr>
              <w:t xml:space="preserve"> à la clôture existante du camp, y compris toute suggestion (</w:t>
            </w:r>
            <w:r w:rsidR="00921F0F" w:rsidRPr="006E3708">
              <w:rPr>
                <w:rFonts w:ascii="Arial" w:hAnsi="Arial" w:cs="Arial"/>
              </w:rPr>
              <w:t>ne restent que les travaux de finition</w:t>
            </w:r>
            <w:r w:rsidRPr="006E3708">
              <w:rPr>
                <w:rFonts w:ascii="Arial" w:hAnsi="Arial" w:cs="Arial"/>
              </w:rPr>
              <w:t>)</w:t>
            </w:r>
          </w:p>
        </w:tc>
      </w:tr>
      <w:tr w:rsidR="00EA79A3" w:rsidTr="008572E3">
        <w:trPr>
          <w:trHeight w:val="1005"/>
        </w:trPr>
        <w:tc>
          <w:tcPr>
            <w:tcW w:w="2263" w:type="dxa"/>
            <w:vMerge w:val="restart"/>
          </w:tcPr>
          <w:p w:rsidR="00EA79A3" w:rsidRDefault="00EA79A3" w:rsidP="00921F0F">
            <w:pPr>
              <w:spacing w:line="360" w:lineRule="auto"/>
              <w:rPr>
                <w:rFonts w:ascii="Arial Narrow" w:hAnsi="Arial Narrow" w:cs="Tahoma"/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9A3" w:rsidRPr="006E3708" w:rsidRDefault="00EA79A3" w:rsidP="008572E3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6E3708">
              <w:rPr>
                <w:rFonts w:ascii="Arial" w:hAnsi="Arial" w:cs="Arial"/>
                <w:b/>
                <w:bCs/>
              </w:rPr>
              <w:t>Enduits- revêtements - étanchéité</w:t>
            </w:r>
          </w:p>
          <w:p w:rsidR="00EA79A3" w:rsidRPr="006E3708" w:rsidRDefault="00EA79A3" w:rsidP="00290525">
            <w:pPr>
              <w:pStyle w:val="Paragraphedeliste"/>
              <w:numPr>
                <w:ilvl w:val="0"/>
                <w:numId w:val="27"/>
              </w:numPr>
              <w:spacing w:line="360" w:lineRule="auto"/>
              <w:rPr>
                <w:rFonts w:ascii="Arial" w:hAnsi="Arial" w:cs="Arial"/>
              </w:rPr>
            </w:pPr>
            <w:r w:rsidRPr="006E3708">
              <w:rPr>
                <w:rFonts w:ascii="Arial" w:hAnsi="Arial" w:cs="Arial"/>
              </w:rPr>
              <w:t xml:space="preserve">Enduits verticaux intérieurs et </w:t>
            </w:r>
            <w:proofErr w:type="gramStart"/>
            <w:r w:rsidRPr="006E3708">
              <w:rPr>
                <w:rFonts w:ascii="Arial" w:hAnsi="Arial" w:cs="Arial"/>
              </w:rPr>
              <w:t>extérieurs</w:t>
            </w:r>
            <w:r w:rsidR="004E6FDB" w:rsidRPr="006E3708">
              <w:rPr>
                <w:rFonts w:ascii="Arial" w:hAnsi="Arial" w:cs="Arial"/>
              </w:rPr>
              <w:t>(</w:t>
            </w:r>
            <w:proofErr w:type="gramEnd"/>
            <w:r w:rsidR="004E6FDB" w:rsidRPr="006E3708">
              <w:rPr>
                <w:rFonts w:ascii="Arial" w:hAnsi="Arial" w:cs="Arial"/>
              </w:rPr>
              <w:t>en</w:t>
            </w:r>
            <w:r w:rsidRPr="006E3708">
              <w:rPr>
                <w:rFonts w:ascii="Arial" w:hAnsi="Arial" w:cs="Arial"/>
              </w:rPr>
              <w:t xml:space="preserve"> attente de la tyrolienne</w:t>
            </w:r>
            <w:r w:rsidR="004E6FDB" w:rsidRPr="006E3708">
              <w:rPr>
                <w:rFonts w:ascii="Arial" w:hAnsi="Arial" w:cs="Arial"/>
              </w:rPr>
              <w:t>)</w:t>
            </w:r>
          </w:p>
          <w:p w:rsidR="00EA79A3" w:rsidRPr="006E3708" w:rsidRDefault="00EA79A3" w:rsidP="00290525">
            <w:pPr>
              <w:pStyle w:val="Paragraphedeliste"/>
              <w:numPr>
                <w:ilvl w:val="0"/>
                <w:numId w:val="27"/>
              </w:numPr>
              <w:spacing w:line="360" w:lineRule="auto"/>
              <w:rPr>
                <w:rFonts w:ascii="Arial" w:hAnsi="Arial" w:cs="Arial"/>
                <w:b/>
                <w:bCs/>
              </w:rPr>
            </w:pPr>
            <w:r w:rsidRPr="006E3708">
              <w:rPr>
                <w:rFonts w:ascii="Arial" w:hAnsi="Arial" w:cs="Arial"/>
              </w:rPr>
              <w:t>Réalisation de tableau de classes par enduit approprié</w:t>
            </w:r>
          </w:p>
        </w:tc>
      </w:tr>
      <w:tr w:rsidR="00EA79A3" w:rsidTr="00290525">
        <w:trPr>
          <w:trHeight w:val="1380"/>
        </w:trPr>
        <w:tc>
          <w:tcPr>
            <w:tcW w:w="2263" w:type="dxa"/>
            <w:vMerge/>
          </w:tcPr>
          <w:p w:rsidR="00EA79A3" w:rsidRDefault="00EA79A3" w:rsidP="00921F0F">
            <w:pPr>
              <w:spacing w:line="360" w:lineRule="auto"/>
              <w:rPr>
                <w:rFonts w:ascii="Arial Narrow" w:hAnsi="Arial Narrow" w:cs="Tahoma"/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9A3" w:rsidRPr="006E3708" w:rsidRDefault="00EA79A3" w:rsidP="00EA79A3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6E3708">
              <w:rPr>
                <w:rFonts w:ascii="Arial" w:hAnsi="Arial" w:cs="Arial"/>
                <w:b/>
                <w:bCs/>
              </w:rPr>
              <w:t>Menuiserie- bois- métalliques-aluminium (réalisées en atelier)</w:t>
            </w:r>
          </w:p>
          <w:p w:rsidR="00EA79A3" w:rsidRPr="006E3708" w:rsidRDefault="00EA79A3" w:rsidP="00EA79A3">
            <w:pPr>
              <w:pStyle w:val="Paragraphedeliste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</w:rPr>
            </w:pPr>
            <w:r w:rsidRPr="006E3708">
              <w:rPr>
                <w:rFonts w:ascii="Arial" w:hAnsi="Arial" w:cs="Arial"/>
              </w:rPr>
              <w:t xml:space="preserve">Portes </w:t>
            </w:r>
            <w:proofErr w:type="gramStart"/>
            <w:r w:rsidRPr="006E3708">
              <w:rPr>
                <w:rFonts w:ascii="Arial" w:hAnsi="Arial" w:cs="Arial"/>
              </w:rPr>
              <w:t>métalliques  tôlées</w:t>
            </w:r>
            <w:proofErr w:type="gramEnd"/>
            <w:r w:rsidRPr="006E3708">
              <w:rPr>
                <w:rFonts w:ascii="Arial" w:hAnsi="Arial" w:cs="Arial"/>
              </w:rPr>
              <w:t xml:space="preserve"> 20/10e double  face </w:t>
            </w:r>
          </w:p>
          <w:p w:rsidR="00EA79A3" w:rsidRPr="006E3708" w:rsidRDefault="00EA79A3" w:rsidP="004E6FDB">
            <w:pPr>
              <w:pStyle w:val="Paragraphedeliste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</w:rPr>
            </w:pPr>
            <w:r w:rsidRPr="006E3708">
              <w:rPr>
                <w:rFonts w:ascii="Arial" w:hAnsi="Arial" w:cs="Arial"/>
              </w:rPr>
              <w:t>Type PPL   double battants pour placard</w:t>
            </w:r>
          </w:p>
          <w:p w:rsidR="00EA79A3" w:rsidRPr="006E3708" w:rsidRDefault="00EA79A3" w:rsidP="00EA79A3">
            <w:pPr>
              <w:pStyle w:val="Paragraphedeliste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</w:rPr>
            </w:pPr>
            <w:r w:rsidRPr="006E3708">
              <w:rPr>
                <w:rFonts w:ascii="Arial" w:hAnsi="Arial" w:cs="Arial"/>
              </w:rPr>
              <w:t xml:space="preserve">Fenêtres métallique persiennes double </w:t>
            </w:r>
            <w:r w:rsidR="00EC3FB7" w:rsidRPr="006E3708">
              <w:rPr>
                <w:rFonts w:ascii="Arial" w:hAnsi="Arial" w:cs="Arial"/>
              </w:rPr>
              <w:t>battants</w:t>
            </w:r>
            <w:r w:rsidRPr="006E3708">
              <w:rPr>
                <w:rFonts w:ascii="Arial" w:hAnsi="Arial" w:cs="Arial"/>
              </w:rPr>
              <w:t xml:space="preserve"> </w:t>
            </w:r>
          </w:p>
          <w:p w:rsidR="00EA79A3" w:rsidRPr="006E3708" w:rsidRDefault="00EA79A3" w:rsidP="00EA79A3">
            <w:pPr>
              <w:pStyle w:val="Paragraphedeliste"/>
              <w:numPr>
                <w:ilvl w:val="0"/>
                <w:numId w:val="32"/>
              </w:numPr>
              <w:spacing w:line="360" w:lineRule="auto"/>
              <w:rPr>
                <w:rFonts w:ascii="Arial" w:hAnsi="Arial" w:cs="Arial"/>
              </w:rPr>
            </w:pPr>
            <w:r w:rsidRPr="006E3708">
              <w:rPr>
                <w:rFonts w:ascii="Arial" w:hAnsi="Arial" w:cs="Arial"/>
              </w:rPr>
              <w:lastRenderedPageBreak/>
              <w:t xml:space="preserve">Fenêtres Châssis </w:t>
            </w:r>
            <w:proofErr w:type="spellStart"/>
            <w:r w:rsidRPr="006E3708">
              <w:rPr>
                <w:rFonts w:ascii="Arial" w:hAnsi="Arial" w:cs="Arial"/>
              </w:rPr>
              <w:t>Nacco</w:t>
            </w:r>
            <w:proofErr w:type="spellEnd"/>
            <w:r w:rsidRPr="006E3708">
              <w:rPr>
                <w:rFonts w:ascii="Arial" w:hAnsi="Arial" w:cs="Arial"/>
              </w:rPr>
              <w:t xml:space="preserve"> à lames orientables sur cadre métallique en trois éléments </w:t>
            </w:r>
          </w:p>
          <w:p w:rsidR="00EA79A3" w:rsidRPr="006E3708" w:rsidRDefault="00EA79A3" w:rsidP="00EC3FB7">
            <w:pPr>
              <w:pStyle w:val="Paragraphedeliste"/>
              <w:numPr>
                <w:ilvl w:val="0"/>
                <w:numId w:val="37"/>
              </w:numPr>
              <w:spacing w:line="360" w:lineRule="auto"/>
              <w:rPr>
                <w:rFonts w:ascii="Arial" w:hAnsi="Arial" w:cs="Arial"/>
                <w:bCs/>
              </w:rPr>
            </w:pPr>
            <w:r w:rsidRPr="006E3708">
              <w:rPr>
                <w:rFonts w:ascii="Arial" w:hAnsi="Arial" w:cs="Arial"/>
                <w:bCs/>
              </w:rPr>
              <w:t xml:space="preserve">Type FCN1 </w:t>
            </w:r>
            <w:proofErr w:type="gramStart"/>
            <w:r w:rsidRPr="006E3708">
              <w:rPr>
                <w:rFonts w:ascii="Arial" w:hAnsi="Arial" w:cs="Arial"/>
                <w:bCs/>
              </w:rPr>
              <w:t>de  3</w:t>
            </w:r>
            <w:proofErr w:type="gramEnd"/>
            <w:r w:rsidRPr="006E3708">
              <w:rPr>
                <w:rFonts w:ascii="Arial" w:hAnsi="Arial" w:cs="Arial"/>
                <w:bCs/>
              </w:rPr>
              <w:t>,23x, 40 en trois éléments</w:t>
            </w:r>
          </w:p>
          <w:p w:rsidR="00EA79A3" w:rsidRPr="006E3708" w:rsidRDefault="00EA79A3" w:rsidP="00EC3FB7">
            <w:pPr>
              <w:pStyle w:val="Paragraphedeliste"/>
              <w:numPr>
                <w:ilvl w:val="0"/>
                <w:numId w:val="37"/>
              </w:numPr>
              <w:spacing w:line="360" w:lineRule="auto"/>
              <w:rPr>
                <w:rFonts w:ascii="Arial" w:hAnsi="Arial" w:cs="Arial"/>
                <w:b/>
                <w:bCs/>
              </w:rPr>
            </w:pPr>
            <w:r w:rsidRPr="006E3708">
              <w:rPr>
                <w:rFonts w:ascii="Arial" w:hAnsi="Arial" w:cs="Arial"/>
                <w:bCs/>
              </w:rPr>
              <w:t>Type F CN</w:t>
            </w:r>
            <w:proofErr w:type="gramStart"/>
            <w:r w:rsidRPr="006E3708">
              <w:rPr>
                <w:rFonts w:ascii="Arial" w:hAnsi="Arial" w:cs="Arial"/>
                <w:bCs/>
              </w:rPr>
              <w:t>2  de</w:t>
            </w:r>
            <w:proofErr w:type="gramEnd"/>
            <w:r w:rsidRPr="006E3708">
              <w:rPr>
                <w:rFonts w:ascii="Arial" w:hAnsi="Arial" w:cs="Arial"/>
                <w:bCs/>
              </w:rPr>
              <w:t xml:space="preserve"> 2,90*0,40 en 3 éléments</w:t>
            </w:r>
          </w:p>
        </w:tc>
      </w:tr>
      <w:tr w:rsidR="00EA79A3" w:rsidTr="00EA79A3">
        <w:trPr>
          <w:trHeight w:val="675"/>
        </w:trPr>
        <w:tc>
          <w:tcPr>
            <w:tcW w:w="2263" w:type="dxa"/>
            <w:vMerge/>
          </w:tcPr>
          <w:p w:rsidR="00EA79A3" w:rsidRDefault="00EA79A3" w:rsidP="00921F0F">
            <w:pPr>
              <w:spacing w:line="360" w:lineRule="auto"/>
              <w:rPr>
                <w:rFonts w:ascii="Arial Narrow" w:hAnsi="Arial Narrow" w:cs="Tahoma"/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9A3" w:rsidRPr="006E3708" w:rsidRDefault="00EA79A3" w:rsidP="00EA79A3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6E3708">
              <w:rPr>
                <w:rFonts w:ascii="Arial" w:hAnsi="Arial" w:cs="Arial"/>
                <w:b/>
                <w:bCs/>
              </w:rPr>
              <w:t>Charpente-couverture-faux plafond (réalisées en atelier)</w:t>
            </w:r>
          </w:p>
          <w:p w:rsidR="00EA79A3" w:rsidRPr="006E3708" w:rsidRDefault="00EA79A3" w:rsidP="00EA79A3">
            <w:pPr>
              <w:pStyle w:val="Paragraphedeliste"/>
              <w:numPr>
                <w:ilvl w:val="0"/>
                <w:numId w:val="32"/>
              </w:numPr>
              <w:spacing w:line="360" w:lineRule="auto"/>
              <w:rPr>
                <w:rFonts w:ascii="Arial" w:hAnsi="Arial" w:cs="Arial"/>
              </w:rPr>
            </w:pPr>
            <w:r w:rsidRPr="006E3708">
              <w:rPr>
                <w:rFonts w:ascii="Arial" w:hAnsi="Arial" w:cs="Arial"/>
              </w:rPr>
              <w:t xml:space="preserve">Ferme métallique </w:t>
            </w:r>
          </w:p>
          <w:p w:rsidR="00EA79A3" w:rsidRPr="006E3708" w:rsidRDefault="004E6FDB" w:rsidP="004E6FDB">
            <w:pPr>
              <w:pStyle w:val="Paragraphedeliste"/>
              <w:numPr>
                <w:ilvl w:val="0"/>
                <w:numId w:val="32"/>
              </w:numPr>
              <w:spacing w:line="360" w:lineRule="auto"/>
              <w:rPr>
                <w:rFonts w:ascii="Arial" w:hAnsi="Arial" w:cs="Arial"/>
                <w:b/>
                <w:bCs/>
              </w:rPr>
            </w:pPr>
            <w:r w:rsidRPr="006E3708">
              <w:rPr>
                <w:rFonts w:ascii="Arial" w:hAnsi="Arial" w:cs="Arial"/>
              </w:rPr>
              <w:t>G</w:t>
            </w:r>
            <w:r w:rsidR="00EA79A3" w:rsidRPr="006E3708">
              <w:rPr>
                <w:rFonts w:ascii="Arial" w:hAnsi="Arial" w:cs="Arial"/>
              </w:rPr>
              <w:t>rille métallique à maille serrée de protection des combles</w:t>
            </w:r>
          </w:p>
        </w:tc>
      </w:tr>
      <w:tr w:rsidR="008107C4" w:rsidTr="002072FA">
        <w:trPr>
          <w:trHeight w:val="56"/>
        </w:trPr>
        <w:tc>
          <w:tcPr>
            <w:tcW w:w="2263" w:type="dxa"/>
            <w:shd w:val="clear" w:color="auto" w:fill="EEECE1" w:themeFill="background2"/>
            <w:vAlign w:val="center"/>
          </w:tcPr>
          <w:p w:rsidR="008107C4" w:rsidRDefault="008107C4" w:rsidP="00921F0F">
            <w:pPr>
              <w:spacing w:line="360" w:lineRule="auto"/>
              <w:jc w:val="center"/>
              <w:rPr>
                <w:rFonts w:ascii="Arial Narrow" w:hAnsi="Arial Narrow" w:cs="Tahoma"/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8107C4" w:rsidRPr="006E3708" w:rsidRDefault="008107C4" w:rsidP="00921F0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D05F2C" w:rsidTr="00DC7A46">
        <w:tc>
          <w:tcPr>
            <w:tcW w:w="2263" w:type="dxa"/>
            <w:vMerge w:val="restart"/>
            <w:vAlign w:val="center"/>
          </w:tcPr>
          <w:p w:rsidR="00D05F2C" w:rsidRDefault="00D05F2C" w:rsidP="00921F0F">
            <w:pPr>
              <w:spacing w:line="360" w:lineRule="auto"/>
              <w:jc w:val="center"/>
              <w:rPr>
                <w:rFonts w:ascii="Arial Narrow" w:hAnsi="Arial Narrow" w:cs="Tahoma"/>
                <w:b/>
                <w:sz w:val="24"/>
                <w:szCs w:val="24"/>
              </w:rPr>
            </w:pPr>
            <w:r>
              <w:rPr>
                <w:rFonts w:ascii="Arial Narrow" w:hAnsi="Arial Narrow" w:cs="Tahoma"/>
                <w:b/>
                <w:sz w:val="24"/>
                <w:szCs w:val="24"/>
              </w:rPr>
              <w:t>Atelier</w:t>
            </w:r>
            <w:r w:rsidRPr="00FB7D1C">
              <w:rPr>
                <w:rFonts w:ascii="Arial Narrow" w:hAnsi="Arial Narrow" w:cs="Tahoma"/>
                <w:b/>
                <w:sz w:val="24"/>
                <w:szCs w:val="24"/>
              </w:rPr>
              <w:t xml:space="preserve"> N°</w:t>
            </w:r>
            <w:r>
              <w:rPr>
                <w:rFonts w:ascii="Arial Narrow" w:hAnsi="Arial Narrow" w:cs="Tahoma"/>
                <w:b/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:rsidR="00D05F2C" w:rsidRPr="006E3708" w:rsidRDefault="00D05F2C" w:rsidP="00921F0F">
            <w:pPr>
              <w:spacing w:line="360" w:lineRule="auto"/>
              <w:rPr>
                <w:rFonts w:ascii="Arial" w:hAnsi="Arial" w:cs="Arial"/>
              </w:rPr>
            </w:pPr>
            <w:r w:rsidRPr="006E3708">
              <w:rPr>
                <w:rFonts w:ascii="Arial" w:hAnsi="Arial" w:cs="Arial"/>
                <w:b/>
                <w:bCs/>
              </w:rPr>
              <w:t xml:space="preserve">Travaux </w:t>
            </w:r>
            <w:proofErr w:type="gramStart"/>
            <w:r w:rsidRPr="006E3708">
              <w:rPr>
                <w:rFonts w:ascii="Arial" w:hAnsi="Arial" w:cs="Arial"/>
                <w:b/>
                <w:bCs/>
              </w:rPr>
              <w:t>préparatoires:</w:t>
            </w:r>
            <w:proofErr w:type="gramEnd"/>
            <w:r w:rsidRPr="006E3708">
              <w:rPr>
                <w:rFonts w:ascii="Arial" w:hAnsi="Arial" w:cs="Arial"/>
              </w:rPr>
              <w:t xml:space="preserve"> </w:t>
            </w:r>
          </w:p>
          <w:p w:rsidR="00D05F2C" w:rsidRPr="006E3708" w:rsidRDefault="00D05F2C" w:rsidP="00921F0F">
            <w:pPr>
              <w:pStyle w:val="Paragraphedeliste"/>
              <w:numPr>
                <w:ilvl w:val="0"/>
                <w:numId w:val="23"/>
              </w:numPr>
              <w:spacing w:line="360" w:lineRule="auto"/>
              <w:rPr>
                <w:rFonts w:ascii="Arial Narrow" w:hAnsi="Arial Narrow" w:cs="Tahoma"/>
                <w:b/>
              </w:rPr>
            </w:pPr>
            <w:r w:rsidRPr="006E3708">
              <w:rPr>
                <w:rFonts w:ascii="Arial" w:hAnsi="Arial" w:cs="Arial"/>
              </w:rPr>
              <w:t>Dispositions préliminaires,</w:t>
            </w:r>
          </w:p>
          <w:p w:rsidR="00D05F2C" w:rsidRPr="006E3708" w:rsidRDefault="00D05F2C" w:rsidP="00921F0F">
            <w:pPr>
              <w:pStyle w:val="Paragraphedeliste"/>
              <w:numPr>
                <w:ilvl w:val="0"/>
                <w:numId w:val="23"/>
              </w:numPr>
              <w:spacing w:line="360" w:lineRule="auto"/>
              <w:rPr>
                <w:rFonts w:ascii="Arial Narrow" w:hAnsi="Arial Narrow" w:cs="Tahoma"/>
                <w:b/>
              </w:rPr>
            </w:pPr>
            <w:r w:rsidRPr="006E3708">
              <w:rPr>
                <w:rFonts w:ascii="Arial" w:hAnsi="Arial" w:cs="Arial"/>
              </w:rPr>
              <w:t xml:space="preserve"> Installation de chantier, </w:t>
            </w:r>
          </w:p>
          <w:p w:rsidR="00D05F2C" w:rsidRPr="006E3708" w:rsidRDefault="00D05F2C" w:rsidP="00921F0F">
            <w:pPr>
              <w:pStyle w:val="Paragraphedeliste"/>
              <w:numPr>
                <w:ilvl w:val="0"/>
                <w:numId w:val="23"/>
              </w:numPr>
              <w:spacing w:line="360" w:lineRule="auto"/>
              <w:rPr>
                <w:rFonts w:ascii="Arial Narrow" w:hAnsi="Arial Narrow" w:cs="Tahoma"/>
                <w:b/>
              </w:rPr>
            </w:pPr>
            <w:r w:rsidRPr="006E3708">
              <w:rPr>
                <w:rFonts w:ascii="Arial" w:hAnsi="Arial" w:cs="Arial"/>
              </w:rPr>
              <w:t>Sondage et plans d’exécution</w:t>
            </w:r>
          </w:p>
        </w:tc>
      </w:tr>
      <w:tr w:rsidR="00D05F2C" w:rsidTr="008D06A5">
        <w:tc>
          <w:tcPr>
            <w:tcW w:w="2263" w:type="dxa"/>
            <w:vMerge/>
          </w:tcPr>
          <w:p w:rsidR="00D05F2C" w:rsidRDefault="00D05F2C" w:rsidP="00921F0F">
            <w:pPr>
              <w:spacing w:line="360" w:lineRule="auto"/>
              <w:rPr>
                <w:rFonts w:ascii="Arial Narrow" w:hAnsi="Arial Narrow" w:cs="Tahoma"/>
                <w:b/>
                <w:sz w:val="24"/>
                <w:szCs w:val="24"/>
              </w:rPr>
            </w:pPr>
          </w:p>
        </w:tc>
        <w:tc>
          <w:tcPr>
            <w:tcW w:w="6946" w:type="dxa"/>
          </w:tcPr>
          <w:p w:rsidR="00D05F2C" w:rsidRPr="006E3708" w:rsidRDefault="00D05F2C" w:rsidP="00921F0F">
            <w:pPr>
              <w:spacing w:line="360" w:lineRule="auto"/>
              <w:rPr>
                <w:rFonts w:ascii="Arial" w:hAnsi="Arial" w:cs="Arial"/>
                <w:b/>
              </w:rPr>
            </w:pPr>
            <w:proofErr w:type="gramStart"/>
            <w:r w:rsidRPr="006E3708">
              <w:rPr>
                <w:rFonts w:ascii="Arial" w:hAnsi="Arial" w:cs="Arial"/>
                <w:b/>
                <w:bCs/>
              </w:rPr>
              <w:t>Terrassements</w:t>
            </w:r>
            <w:r w:rsidRPr="006E3708">
              <w:rPr>
                <w:rFonts w:ascii="Arial" w:hAnsi="Arial" w:cs="Arial"/>
                <w:b/>
              </w:rPr>
              <w:t>:</w:t>
            </w:r>
            <w:proofErr w:type="gramEnd"/>
          </w:p>
          <w:p w:rsidR="00D05F2C" w:rsidRPr="006E3708" w:rsidRDefault="00D05F2C" w:rsidP="00921F0F">
            <w:pPr>
              <w:pStyle w:val="Paragraphedeliste"/>
              <w:numPr>
                <w:ilvl w:val="0"/>
                <w:numId w:val="23"/>
              </w:numPr>
              <w:spacing w:line="360" w:lineRule="auto"/>
              <w:rPr>
                <w:rFonts w:ascii="Arial Narrow" w:hAnsi="Arial Narrow" w:cs="Tahoma"/>
                <w:b/>
              </w:rPr>
            </w:pPr>
            <w:proofErr w:type="gramStart"/>
            <w:r w:rsidRPr="006E3708">
              <w:rPr>
                <w:rFonts w:ascii="Arial" w:hAnsi="Arial" w:cs="Arial"/>
              </w:rPr>
              <w:t>Nettoyage  et</w:t>
            </w:r>
            <w:proofErr w:type="gramEnd"/>
            <w:r w:rsidRPr="006E3708">
              <w:rPr>
                <w:rFonts w:ascii="Arial" w:hAnsi="Arial" w:cs="Arial"/>
              </w:rPr>
              <w:t xml:space="preserve"> désherbage du site, </w:t>
            </w:r>
          </w:p>
          <w:p w:rsidR="00D05F2C" w:rsidRPr="006E3708" w:rsidRDefault="00D05F2C" w:rsidP="00921F0F">
            <w:pPr>
              <w:pStyle w:val="Paragraphedeliste"/>
              <w:numPr>
                <w:ilvl w:val="0"/>
                <w:numId w:val="23"/>
              </w:numPr>
              <w:spacing w:line="360" w:lineRule="auto"/>
              <w:rPr>
                <w:rFonts w:ascii="Arial Narrow" w:hAnsi="Arial Narrow" w:cs="Tahoma"/>
                <w:b/>
              </w:rPr>
            </w:pPr>
            <w:r w:rsidRPr="006E3708">
              <w:rPr>
                <w:rFonts w:ascii="Arial" w:hAnsi="Arial" w:cs="Arial"/>
              </w:rPr>
              <w:t>Préparation de l'emprise de l'ouvrage,</w:t>
            </w:r>
          </w:p>
          <w:p w:rsidR="00D05F2C" w:rsidRPr="006E3708" w:rsidRDefault="00D05F2C" w:rsidP="00921F0F">
            <w:pPr>
              <w:pStyle w:val="Paragraphedeliste"/>
              <w:numPr>
                <w:ilvl w:val="0"/>
                <w:numId w:val="23"/>
              </w:numPr>
              <w:spacing w:line="360" w:lineRule="auto"/>
              <w:rPr>
                <w:rFonts w:ascii="Arial Narrow" w:hAnsi="Arial Narrow" w:cs="Tahoma"/>
                <w:b/>
              </w:rPr>
            </w:pPr>
            <w:r w:rsidRPr="006E3708">
              <w:rPr>
                <w:rFonts w:ascii="Arial" w:hAnsi="Arial" w:cs="Arial"/>
              </w:rPr>
              <w:t xml:space="preserve"> Implantation et piquetage, </w:t>
            </w:r>
          </w:p>
          <w:p w:rsidR="00D05F2C" w:rsidRPr="006E3708" w:rsidRDefault="00D05F2C" w:rsidP="00921F0F">
            <w:pPr>
              <w:pStyle w:val="Paragraphedeliste"/>
              <w:numPr>
                <w:ilvl w:val="0"/>
                <w:numId w:val="23"/>
              </w:numPr>
              <w:spacing w:line="360" w:lineRule="auto"/>
              <w:rPr>
                <w:rFonts w:ascii="Arial Narrow" w:hAnsi="Arial Narrow" w:cs="Tahoma"/>
                <w:b/>
              </w:rPr>
            </w:pPr>
            <w:r w:rsidRPr="006E3708">
              <w:rPr>
                <w:rFonts w:ascii="Arial" w:hAnsi="Arial" w:cs="Arial"/>
              </w:rPr>
              <w:t xml:space="preserve">Fouille, </w:t>
            </w:r>
          </w:p>
          <w:p w:rsidR="00D05F2C" w:rsidRPr="006E3708" w:rsidRDefault="00D05F2C" w:rsidP="008572E3">
            <w:pPr>
              <w:pStyle w:val="Paragraphedeliste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</w:rPr>
            </w:pPr>
            <w:r w:rsidRPr="006E3708">
              <w:rPr>
                <w:rFonts w:ascii="Arial" w:hAnsi="Arial" w:cs="Arial"/>
              </w:rPr>
              <w:t>Remblais sans apport y compris compactage,</w:t>
            </w:r>
          </w:p>
          <w:p w:rsidR="00D05F2C" w:rsidRPr="006E3708" w:rsidRDefault="00D05F2C" w:rsidP="008572E3">
            <w:pPr>
              <w:pStyle w:val="Paragraphedeliste"/>
              <w:numPr>
                <w:ilvl w:val="0"/>
                <w:numId w:val="23"/>
              </w:numPr>
              <w:spacing w:line="360" w:lineRule="auto"/>
              <w:rPr>
                <w:rFonts w:ascii="Arial Narrow" w:hAnsi="Arial Narrow" w:cs="Tahoma"/>
                <w:b/>
              </w:rPr>
            </w:pPr>
            <w:r w:rsidRPr="006E3708">
              <w:rPr>
                <w:rFonts w:ascii="Arial" w:hAnsi="Arial" w:cs="Arial"/>
              </w:rPr>
              <w:t xml:space="preserve">Remblais en terre </w:t>
            </w:r>
            <w:proofErr w:type="gramStart"/>
            <w:r w:rsidRPr="006E3708">
              <w:rPr>
                <w:rFonts w:ascii="Arial" w:hAnsi="Arial" w:cs="Arial"/>
              </w:rPr>
              <w:t>d'apport  y</w:t>
            </w:r>
            <w:proofErr w:type="gramEnd"/>
            <w:r w:rsidRPr="006E3708">
              <w:rPr>
                <w:rFonts w:ascii="Arial" w:hAnsi="Arial" w:cs="Arial"/>
              </w:rPr>
              <w:t xml:space="preserve"> compris compactage,</w:t>
            </w:r>
          </w:p>
        </w:tc>
      </w:tr>
      <w:tr w:rsidR="00D05F2C" w:rsidTr="00D05F2C">
        <w:trPr>
          <w:trHeight w:val="3204"/>
        </w:trPr>
        <w:tc>
          <w:tcPr>
            <w:tcW w:w="2263" w:type="dxa"/>
            <w:vMerge/>
          </w:tcPr>
          <w:p w:rsidR="00D05F2C" w:rsidRDefault="00D05F2C" w:rsidP="00921F0F">
            <w:pPr>
              <w:spacing w:line="360" w:lineRule="auto"/>
              <w:rPr>
                <w:rFonts w:ascii="Arial Narrow" w:hAnsi="Arial Narrow" w:cs="Tahoma"/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5F2C" w:rsidRPr="006E3708" w:rsidRDefault="00D05F2C" w:rsidP="00921F0F">
            <w:pPr>
              <w:spacing w:line="360" w:lineRule="auto"/>
              <w:rPr>
                <w:rFonts w:ascii="Arial" w:hAnsi="Arial" w:cs="Arial"/>
              </w:rPr>
            </w:pPr>
            <w:r w:rsidRPr="006E3708">
              <w:rPr>
                <w:rFonts w:ascii="Arial" w:hAnsi="Arial" w:cs="Arial"/>
                <w:b/>
                <w:bCs/>
              </w:rPr>
              <w:t>Maçonnerie - béton :</w:t>
            </w:r>
            <w:r w:rsidRPr="006E3708">
              <w:rPr>
                <w:rFonts w:ascii="Arial" w:hAnsi="Arial" w:cs="Arial"/>
              </w:rPr>
              <w:t xml:space="preserve"> </w:t>
            </w:r>
          </w:p>
          <w:p w:rsidR="00D05F2C" w:rsidRPr="006E3708" w:rsidRDefault="00D05F2C" w:rsidP="00D05F2C">
            <w:pPr>
              <w:pStyle w:val="Paragraphedeliste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</w:rPr>
            </w:pPr>
            <w:r w:rsidRPr="006E3708">
              <w:rPr>
                <w:rFonts w:ascii="Arial" w:hAnsi="Arial" w:cs="Arial"/>
              </w:rPr>
              <w:t xml:space="preserve">Maçonnerie - béton : </w:t>
            </w:r>
          </w:p>
          <w:p w:rsidR="00D05F2C" w:rsidRPr="006E3708" w:rsidRDefault="00D05F2C" w:rsidP="00D05F2C">
            <w:pPr>
              <w:pStyle w:val="Paragraphedeliste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</w:rPr>
            </w:pPr>
            <w:r w:rsidRPr="006E3708">
              <w:rPr>
                <w:rFonts w:ascii="Arial" w:hAnsi="Arial" w:cs="Arial"/>
              </w:rPr>
              <w:t xml:space="preserve">Béton de propreté, </w:t>
            </w:r>
          </w:p>
          <w:p w:rsidR="00D05F2C" w:rsidRPr="006E3708" w:rsidRDefault="00D05F2C" w:rsidP="00D05F2C">
            <w:pPr>
              <w:pStyle w:val="Paragraphedeliste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</w:rPr>
            </w:pPr>
            <w:r w:rsidRPr="006E3708">
              <w:rPr>
                <w:rFonts w:ascii="Arial" w:hAnsi="Arial" w:cs="Arial"/>
              </w:rPr>
              <w:t>Béton armé dosé pour poteaux, semelles, élément décoratif de façade, pose craie, raidisseurs et encadrement des baies,</w:t>
            </w:r>
          </w:p>
          <w:p w:rsidR="00D05F2C" w:rsidRPr="006E3708" w:rsidRDefault="00D05F2C" w:rsidP="00D05F2C">
            <w:pPr>
              <w:pStyle w:val="Paragraphedeliste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</w:rPr>
            </w:pPr>
            <w:r w:rsidRPr="006E3708">
              <w:rPr>
                <w:rFonts w:ascii="Arial" w:hAnsi="Arial" w:cs="Arial"/>
              </w:rPr>
              <w:t>Béton armé dosé à 250 kg/m3 pour forme de dallage y compris film polyane et chape incorporée</w:t>
            </w:r>
          </w:p>
          <w:p w:rsidR="00D05F2C" w:rsidRPr="006E3708" w:rsidRDefault="00D05F2C" w:rsidP="00D05F2C">
            <w:pPr>
              <w:pStyle w:val="Paragraphedeliste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</w:rPr>
            </w:pPr>
            <w:r w:rsidRPr="006E3708">
              <w:rPr>
                <w:rFonts w:ascii="Arial" w:hAnsi="Arial" w:cs="Arial"/>
              </w:rPr>
              <w:t>Mur de soubassement en agglos pleins de 20 y compris protection (protection en cours),</w:t>
            </w:r>
          </w:p>
          <w:p w:rsidR="00D05F2C" w:rsidRPr="006E3708" w:rsidRDefault="00D05F2C" w:rsidP="00D05F2C">
            <w:pPr>
              <w:pStyle w:val="Paragraphedeliste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</w:rPr>
            </w:pPr>
            <w:r w:rsidRPr="006E3708">
              <w:rPr>
                <w:rFonts w:ascii="Arial" w:hAnsi="Arial" w:cs="Arial"/>
              </w:rPr>
              <w:t>Mur en élévation en agglos creux de 15</w:t>
            </w:r>
          </w:p>
          <w:p w:rsidR="00D05F2C" w:rsidRPr="006E3708" w:rsidRDefault="00D05F2C" w:rsidP="00D05F2C">
            <w:pPr>
              <w:pStyle w:val="Paragraphedeliste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  <w:b/>
                <w:bCs/>
              </w:rPr>
            </w:pPr>
            <w:r w:rsidRPr="006E3708">
              <w:rPr>
                <w:rFonts w:ascii="Arial" w:hAnsi="Arial" w:cs="Arial"/>
              </w:rPr>
              <w:t>Béton armé dosé à 250 kg/m3 pour forme de dallage y compris film polyane et chape incorporée</w:t>
            </w:r>
          </w:p>
        </w:tc>
      </w:tr>
      <w:tr w:rsidR="00D05F2C" w:rsidTr="00D05F2C">
        <w:trPr>
          <w:trHeight w:val="156"/>
        </w:trPr>
        <w:tc>
          <w:tcPr>
            <w:tcW w:w="2263" w:type="dxa"/>
            <w:vMerge/>
          </w:tcPr>
          <w:p w:rsidR="00D05F2C" w:rsidRDefault="00D05F2C" w:rsidP="00921F0F">
            <w:pPr>
              <w:spacing w:line="360" w:lineRule="auto"/>
              <w:rPr>
                <w:rFonts w:ascii="Arial Narrow" w:hAnsi="Arial Narrow" w:cs="Tahoma"/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5F2C" w:rsidRPr="006E3708" w:rsidRDefault="00D05F2C" w:rsidP="00D05F2C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6E3708">
              <w:rPr>
                <w:rFonts w:ascii="Arial" w:hAnsi="Arial" w:cs="Arial"/>
                <w:b/>
                <w:bCs/>
              </w:rPr>
              <w:t>Enduits- revêtements – étanchéité</w:t>
            </w:r>
          </w:p>
          <w:p w:rsidR="00D05F2C" w:rsidRPr="006E3708" w:rsidRDefault="00D05F2C" w:rsidP="00D05F2C">
            <w:pPr>
              <w:pStyle w:val="Paragraphedeliste"/>
              <w:numPr>
                <w:ilvl w:val="0"/>
                <w:numId w:val="33"/>
              </w:numPr>
              <w:spacing w:line="360" w:lineRule="auto"/>
              <w:rPr>
                <w:rFonts w:ascii="Arial" w:hAnsi="Arial" w:cs="Arial"/>
                <w:b/>
                <w:bCs/>
              </w:rPr>
            </w:pPr>
            <w:r w:rsidRPr="006E3708">
              <w:rPr>
                <w:rFonts w:ascii="Arial" w:hAnsi="Arial" w:cs="Arial"/>
              </w:rPr>
              <w:t>Enduits verticaux intérieurs et extérieurs en attente de la tyrolienne</w:t>
            </w:r>
          </w:p>
          <w:p w:rsidR="00D05F2C" w:rsidRPr="006E3708" w:rsidRDefault="00D05F2C" w:rsidP="00D05F2C">
            <w:pPr>
              <w:pStyle w:val="Paragraphedeliste"/>
              <w:numPr>
                <w:ilvl w:val="0"/>
                <w:numId w:val="33"/>
              </w:numPr>
              <w:spacing w:line="360" w:lineRule="auto"/>
              <w:rPr>
                <w:rFonts w:ascii="Arial" w:hAnsi="Arial" w:cs="Arial"/>
                <w:b/>
                <w:bCs/>
              </w:rPr>
            </w:pPr>
            <w:r w:rsidRPr="006E3708">
              <w:rPr>
                <w:rFonts w:ascii="Arial" w:hAnsi="Arial" w:cs="Arial"/>
              </w:rPr>
              <w:t>Réalisation de tableau de classes par enduit approprié</w:t>
            </w:r>
          </w:p>
        </w:tc>
      </w:tr>
      <w:tr w:rsidR="00D05F2C" w:rsidTr="00EC3FB7">
        <w:trPr>
          <w:trHeight w:val="2705"/>
        </w:trPr>
        <w:tc>
          <w:tcPr>
            <w:tcW w:w="2263" w:type="dxa"/>
            <w:vMerge/>
          </w:tcPr>
          <w:p w:rsidR="00D05F2C" w:rsidRDefault="00D05F2C" w:rsidP="00921F0F">
            <w:pPr>
              <w:spacing w:line="360" w:lineRule="auto"/>
              <w:rPr>
                <w:rFonts w:ascii="Arial Narrow" w:hAnsi="Arial Narrow" w:cs="Tahoma"/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5F2C" w:rsidRPr="006E3708" w:rsidRDefault="00D05F2C" w:rsidP="00D05F2C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6E3708">
              <w:rPr>
                <w:rFonts w:ascii="Arial" w:hAnsi="Arial" w:cs="Arial"/>
                <w:b/>
                <w:bCs/>
              </w:rPr>
              <w:t>Menuiserie- bois- métalliques-aluminium (réalisées en atelier)</w:t>
            </w:r>
          </w:p>
          <w:p w:rsidR="00D82EEC" w:rsidRPr="006E3708" w:rsidRDefault="00D82EEC" w:rsidP="00D82EEC">
            <w:pPr>
              <w:pStyle w:val="Paragraphedeliste"/>
              <w:numPr>
                <w:ilvl w:val="0"/>
                <w:numId w:val="33"/>
              </w:numPr>
              <w:spacing w:line="360" w:lineRule="auto"/>
              <w:rPr>
                <w:rFonts w:ascii="Arial" w:hAnsi="Arial" w:cs="Arial"/>
              </w:rPr>
            </w:pPr>
            <w:r w:rsidRPr="006E3708">
              <w:rPr>
                <w:rFonts w:ascii="Arial" w:hAnsi="Arial" w:cs="Arial"/>
              </w:rPr>
              <w:t xml:space="preserve">Portes </w:t>
            </w:r>
            <w:proofErr w:type="gramStart"/>
            <w:r w:rsidRPr="006E3708">
              <w:rPr>
                <w:rFonts w:ascii="Arial" w:hAnsi="Arial" w:cs="Arial"/>
              </w:rPr>
              <w:t>métalliques  tôlées</w:t>
            </w:r>
            <w:proofErr w:type="gramEnd"/>
            <w:r w:rsidRPr="006E3708">
              <w:rPr>
                <w:rFonts w:ascii="Arial" w:hAnsi="Arial" w:cs="Arial"/>
              </w:rPr>
              <w:t xml:space="preserve"> 20/10e </w:t>
            </w:r>
            <w:proofErr w:type="spellStart"/>
            <w:r w:rsidRPr="006E3708">
              <w:rPr>
                <w:rFonts w:ascii="Arial" w:hAnsi="Arial" w:cs="Arial"/>
              </w:rPr>
              <w:t>persiennées</w:t>
            </w:r>
            <w:proofErr w:type="spellEnd"/>
            <w:r w:rsidRPr="006E3708">
              <w:rPr>
                <w:rFonts w:ascii="Arial" w:hAnsi="Arial" w:cs="Arial"/>
              </w:rPr>
              <w:t xml:space="preserve"> double battants</w:t>
            </w:r>
          </w:p>
          <w:p w:rsidR="00D82EEC" w:rsidRPr="006E3708" w:rsidRDefault="00D82EEC" w:rsidP="00D82EEC">
            <w:pPr>
              <w:pStyle w:val="Paragraphedeliste"/>
              <w:numPr>
                <w:ilvl w:val="0"/>
                <w:numId w:val="33"/>
              </w:numPr>
              <w:spacing w:line="360" w:lineRule="auto"/>
              <w:rPr>
                <w:rFonts w:ascii="Arial" w:hAnsi="Arial" w:cs="Arial"/>
              </w:rPr>
            </w:pPr>
            <w:r w:rsidRPr="006E3708">
              <w:rPr>
                <w:rFonts w:ascii="Arial" w:hAnsi="Arial" w:cs="Arial"/>
              </w:rPr>
              <w:t xml:space="preserve">Portes </w:t>
            </w:r>
            <w:proofErr w:type="gramStart"/>
            <w:r w:rsidRPr="006E3708">
              <w:rPr>
                <w:rFonts w:ascii="Arial" w:hAnsi="Arial" w:cs="Arial"/>
              </w:rPr>
              <w:t>métalliques  tôlées</w:t>
            </w:r>
            <w:proofErr w:type="gramEnd"/>
            <w:r w:rsidRPr="006E3708">
              <w:rPr>
                <w:rFonts w:ascii="Arial" w:hAnsi="Arial" w:cs="Arial"/>
              </w:rPr>
              <w:t xml:space="preserve"> 20/10e </w:t>
            </w:r>
            <w:proofErr w:type="spellStart"/>
            <w:r w:rsidRPr="006E3708">
              <w:rPr>
                <w:rFonts w:ascii="Arial" w:hAnsi="Arial" w:cs="Arial"/>
              </w:rPr>
              <w:t>persiennées</w:t>
            </w:r>
            <w:proofErr w:type="spellEnd"/>
            <w:r w:rsidRPr="006E3708">
              <w:rPr>
                <w:rFonts w:ascii="Arial" w:hAnsi="Arial" w:cs="Arial"/>
              </w:rPr>
              <w:t xml:space="preserve"> simple battant</w:t>
            </w:r>
          </w:p>
          <w:p w:rsidR="00D82EEC" w:rsidRPr="006E3708" w:rsidRDefault="00D82EEC" w:rsidP="00D82EEC">
            <w:pPr>
              <w:pStyle w:val="Paragraphedeliste"/>
              <w:numPr>
                <w:ilvl w:val="0"/>
                <w:numId w:val="33"/>
              </w:numPr>
              <w:spacing w:line="360" w:lineRule="auto"/>
              <w:rPr>
                <w:rFonts w:ascii="Arial" w:hAnsi="Arial" w:cs="Arial"/>
              </w:rPr>
            </w:pPr>
            <w:r w:rsidRPr="006E3708">
              <w:rPr>
                <w:rFonts w:ascii="Arial" w:hAnsi="Arial" w:cs="Arial"/>
              </w:rPr>
              <w:t xml:space="preserve">Portes </w:t>
            </w:r>
            <w:proofErr w:type="gramStart"/>
            <w:r w:rsidRPr="006E3708">
              <w:rPr>
                <w:rFonts w:ascii="Arial" w:hAnsi="Arial" w:cs="Arial"/>
              </w:rPr>
              <w:t>métalliques  tôlées</w:t>
            </w:r>
            <w:proofErr w:type="gramEnd"/>
            <w:r w:rsidRPr="006E3708">
              <w:rPr>
                <w:rFonts w:ascii="Arial" w:hAnsi="Arial" w:cs="Arial"/>
              </w:rPr>
              <w:t xml:space="preserve"> double battants pour placard</w:t>
            </w:r>
          </w:p>
          <w:p w:rsidR="00D82EEC" w:rsidRPr="006E3708" w:rsidRDefault="00D82EEC" w:rsidP="00D82EEC">
            <w:pPr>
              <w:pStyle w:val="Paragraphedeliste"/>
              <w:numPr>
                <w:ilvl w:val="0"/>
                <w:numId w:val="33"/>
              </w:numPr>
              <w:spacing w:line="360" w:lineRule="auto"/>
              <w:rPr>
                <w:rFonts w:ascii="Arial" w:hAnsi="Arial" w:cs="Arial"/>
                <w:bCs/>
              </w:rPr>
            </w:pPr>
            <w:r w:rsidRPr="006E3708">
              <w:rPr>
                <w:rFonts w:ascii="Arial" w:hAnsi="Arial" w:cs="Arial"/>
                <w:bCs/>
              </w:rPr>
              <w:t xml:space="preserve">Fenêtres </w:t>
            </w:r>
            <w:r w:rsidR="00EC3FB7" w:rsidRPr="006E3708">
              <w:rPr>
                <w:rFonts w:ascii="Arial" w:hAnsi="Arial" w:cs="Arial"/>
                <w:bCs/>
              </w:rPr>
              <w:t>métalliques</w:t>
            </w:r>
            <w:r w:rsidRPr="006E3708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6E3708">
              <w:rPr>
                <w:rFonts w:ascii="Arial" w:hAnsi="Arial" w:cs="Arial"/>
                <w:bCs/>
              </w:rPr>
              <w:t>persiennée</w:t>
            </w:r>
            <w:r w:rsidR="00EC3FB7" w:rsidRPr="006E3708">
              <w:rPr>
                <w:rFonts w:ascii="Arial" w:hAnsi="Arial" w:cs="Arial"/>
                <w:bCs/>
              </w:rPr>
              <w:t>S</w:t>
            </w:r>
            <w:proofErr w:type="spellEnd"/>
            <w:r w:rsidRPr="006E3708">
              <w:rPr>
                <w:rFonts w:ascii="Arial" w:hAnsi="Arial" w:cs="Arial"/>
                <w:bCs/>
              </w:rPr>
              <w:t xml:space="preserve"> double battant </w:t>
            </w:r>
          </w:p>
          <w:p w:rsidR="00D82EEC" w:rsidRPr="006E3708" w:rsidRDefault="00D82EEC" w:rsidP="00D82EEC">
            <w:pPr>
              <w:pStyle w:val="Paragraphedeliste"/>
              <w:numPr>
                <w:ilvl w:val="0"/>
                <w:numId w:val="33"/>
              </w:numPr>
              <w:spacing w:line="360" w:lineRule="auto"/>
              <w:rPr>
                <w:rFonts w:ascii="Arial" w:hAnsi="Arial" w:cs="Arial"/>
                <w:bCs/>
              </w:rPr>
            </w:pPr>
            <w:r w:rsidRPr="006E3708">
              <w:rPr>
                <w:rFonts w:ascii="Arial" w:hAnsi="Arial" w:cs="Arial"/>
                <w:bCs/>
              </w:rPr>
              <w:t xml:space="preserve">Type FCN1 </w:t>
            </w:r>
            <w:proofErr w:type="gramStart"/>
            <w:r w:rsidRPr="006E3708">
              <w:rPr>
                <w:rFonts w:ascii="Arial" w:hAnsi="Arial" w:cs="Arial"/>
                <w:bCs/>
              </w:rPr>
              <w:t>de  3</w:t>
            </w:r>
            <w:proofErr w:type="gramEnd"/>
            <w:r w:rsidRPr="006E3708">
              <w:rPr>
                <w:rFonts w:ascii="Arial" w:hAnsi="Arial" w:cs="Arial"/>
                <w:bCs/>
              </w:rPr>
              <w:t>,23x, 40 en trois éléments</w:t>
            </w:r>
          </w:p>
          <w:p w:rsidR="00D05F2C" w:rsidRPr="006E3708" w:rsidRDefault="001722D7" w:rsidP="004E6FDB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6E3708">
              <w:rPr>
                <w:rFonts w:ascii="Arial" w:hAnsi="Arial" w:cs="Arial"/>
                <w:b/>
                <w:bCs/>
              </w:rPr>
              <w:t>Electricité courants fort et faible</w:t>
            </w:r>
          </w:p>
          <w:p w:rsidR="00D05F2C" w:rsidRPr="006E3708" w:rsidRDefault="001722D7" w:rsidP="004E6FDB">
            <w:pPr>
              <w:pStyle w:val="Paragraphedeliste"/>
              <w:numPr>
                <w:ilvl w:val="0"/>
                <w:numId w:val="33"/>
              </w:numPr>
              <w:spacing w:line="360" w:lineRule="auto"/>
              <w:rPr>
                <w:rFonts w:ascii="Arial" w:hAnsi="Arial" w:cs="Arial"/>
              </w:rPr>
            </w:pPr>
            <w:r w:rsidRPr="006E3708">
              <w:rPr>
                <w:rFonts w:ascii="Arial" w:hAnsi="Arial" w:cs="Arial"/>
              </w:rPr>
              <w:t>Au stade de f</w:t>
            </w:r>
            <w:r w:rsidR="00D05F2C" w:rsidRPr="006E3708">
              <w:rPr>
                <w:rFonts w:ascii="Arial" w:hAnsi="Arial" w:cs="Arial"/>
              </w:rPr>
              <w:t>ourreautage encastré</w:t>
            </w:r>
          </w:p>
          <w:p w:rsidR="00D82EEC" w:rsidRPr="006E3708" w:rsidRDefault="00EC3FB7" w:rsidP="00D82EEC">
            <w:pPr>
              <w:spacing w:line="360" w:lineRule="auto"/>
              <w:rPr>
                <w:rFonts w:ascii="Arial" w:hAnsi="Arial" w:cs="Arial"/>
                <w:b/>
              </w:rPr>
            </w:pPr>
            <w:r w:rsidRPr="006E3708">
              <w:rPr>
                <w:rFonts w:ascii="Arial" w:hAnsi="Arial" w:cs="Arial"/>
                <w:b/>
              </w:rPr>
              <w:t>Charpente-couverture-faux plafond (réalisées en atelier)</w:t>
            </w:r>
          </w:p>
          <w:p w:rsidR="00EC3FB7" w:rsidRPr="006E3708" w:rsidRDefault="00EC3FB7" w:rsidP="00EC3FB7">
            <w:pPr>
              <w:pStyle w:val="Paragraphedeliste"/>
              <w:numPr>
                <w:ilvl w:val="0"/>
                <w:numId w:val="33"/>
              </w:numPr>
              <w:spacing w:line="360" w:lineRule="auto"/>
              <w:rPr>
                <w:rFonts w:ascii="Arial" w:hAnsi="Arial" w:cs="Arial"/>
              </w:rPr>
            </w:pPr>
            <w:r w:rsidRPr="006E3708">
              <w:rPr>
                <w:rFonts w:ascii="Arial" w:hAnsi="Arial" w:cs="Arial"/>
              </w:rPr>
              <w:t xml:space="preserve">Ferme métallique </w:t>
            </w:r>
          </w:p>
          <w:p w:rsidR="00D05F2C" w:rsidRPr="006E3708" w:rsidRDefault="00EC3FB7" w:rsidP="00EC3FB7">
            <w:pPr>
              <w:pStyle w:val="Paragraphedeliste"/>
              <w:numPr>
                <w:ilvl w:val="0"/>
                <w:numId w:val="33"/>
              </w:numPr>
              <w:spacing w:line="360" w:lineRule="auto"/>
              <w:rPr>
                <w:rFonts w:ascii="Arial" w:hAnsi="Arial" w:cs="Arial"/>
                <w:b/>
                <w:bCs/>
              </w:rPr>
            </w:pPr>
            <w:r w:rsidRPr="006E3708">
              <w:rPr>
                <w:rFonts w:ascii="Arial" w:hAnsi="Arial" w:cs="Arial"/>
              </w:rPr>
              <w:t>Grille métallique à maille serrée de protection des combles</w:t>
            </w:r>
          </w:p>
        </w:tc>
      </w:tr>
    </w:tbl>
    <w:p w:rsidR="00690FDD" w:rsidRDefault="00690FDD" w:rsidP="00625082">
      <w:pPr>
        <w:spacing w:after="0" w:line="240" w:lineRule="auto"/>
        <w:rPr>
          <w:rFonts w:ascii="Arial Narrow" w:hAnsi="Arial Narrow" w:cs="Tahoma"/>
          <w:b/>
          <w:sz w:val="24"/>
          <w:szCs w:val="24"/>
        </w:rPr>
      </w:pPr>
    </w:p>
    <w:p w:rsidR="006208A3" w:rsidRDefault="006208A3" w:rsidP="00625082">
      <w:pPr>
        <w:spacing w:after="0" w:line="240" w:lineRule="auto"/>
        <w:rPr>
          <w:rFonts w:ascii="Arial Narrow" w:hAnsi="Arial Narrow" w:cs="Tahoma"/>
          <w:b/>
          <w:sz w:val="24"/>
          <w:szCs w:val="24"/>
        </w:rPr>
      </w:pPr>
    </w:p>
    <w:p w:rsidR="0097315B" w:rsidRPr="00EC3FB7" w:rsidRDefault="009D7185" w:rsidP="00EC3FB7">
      <w:pPr>
        <w:pStyle w:val="Paragraphedeliste"/>
        <w:numPr>
          <w:ilvl w:val="0"/>
          <w:numId w:val="11"/>
        </w:numPr>
        <w:spacing w:after="0" w:line="360" w:lineRule="auto"/>
        <w:rPr>
          <w:rFonts w:ascii="Arial Narrow" w:hAnsi="Arial Narrow" w:cs="Tahoma"/>
          <w:b/>
          <w:sz w:val="28"/>
          <w:szCs w:val="28"/>
        </w:rPr>
      </w:pPr>
      <w:r w:rsidRPr="00EC3FB7">
        <w:rPr>
          <w:rFonts w:ascii="Arial Narrow" w:hAnsi="Arial Narrow" w:cs="Tahoma"/>
          <w:b/>
          <w:sz w:val="28"/>
          <w:szCs w:val="28"/>
        </w:rPr>
        <w:t xml:space="preserve">Observations et </w:t>
      </w:r>
      <w:r w:rsidR="009D291E" w:rsidRPr="00EC3FB7">
        <w:rPr>
          <w:rFonts w:ascii="Arial Narrow" w:hAnsi="Arial Narrow" w:cs="Tahoma"/>
          <w:b/>
          <w:sz w:val="28"/>
          <w:szCs w:val="28"/>
        </w:rPr>
        <w:t>recommandations</w:t>
      </w:r>
      <w:r w:rsidRPr="00EC3FB7">
        <w:rPr>
          <w:rFonts w:ascii="Arial Narrow" w:hAnsi="Arial Narrow" w:cs="Tahoma"/>
          <w:b/>
          <w:sz w:val="28"/>
          <w:szCs w:val="28"/>
        </w:rPr>
        <w:t>.</w:t>
      </w:r>
    </w:p>
    <w:p w:rsidR="00C82128" w:rsidRPr="00BE0E4F" w:rsidRDefault="00E20047" w:rsidP="00BE0E4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 xml:space="preserve">A moins d’un mois de la fin du délai contractuel l’entreprise doit mettre à la disposition du </w:t>
      </w:r>
      <w:proofErr w:type="gramStart"/>
      <w:r>
        <w:rPr>
          <w:rFonts w:ascii="Arial" w:eastAsia="Times New Roman" w:hAnsi="Arial" w:cs="Arial"/>
          <w:sz w:val="24"/>
          <w:szCs w:val="24"/>
          <w:lang w:eastAsia="fr-FR"/>
        </w:rPr>
        <w:t>chantier  tous</w:t>
      </w:r>
      <w:proofErr w:type="gramEnd"/>
      <w:r>
        <w:rPr>
          <w:rFonts w:ascii="Arial" w:eastAsia="Times New Roman" w:hAnsi="Arial" w:cs="Arial"/>
          <w:sz w:val="24"/>
          <w:szCs w:val="24"/>
          <w:lang w:eastAsia="fr-FR"/>
        </w:rPr>
        <w:t xml:space="preserve"> les moyens (matériel, matériau ; personnel)  afin de finir les travaux </w:t>
      </w:r>
      <w:r w:rsidR="00BE0E4F">
        <w:rPr>
          <w:rFonts w:ascii="Arial" w:eastAsia="Times New Roman" w:hAnsi="Arial" w:cs="Arial"/>
          <w:sz w:val="24"/>
          <w:szCs w:val="24"/>
          <w:lang w:eastAsia="fr-FR"/>
        </w:rPr>
        <w:t xml:space="preserve"> dans les règles de l’art 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et </w:t>
      </w:r>
      <w:r w:rsidR="00BE0E4F">
        <w:rPr>
          <w:rFonts w:ascii="Arial" w:eastAsia="Times New Roman" w:hAnsi="Arial" w:cs="Arial"/>
          <w:sz w:val="24"/>
          <w:szCs w:val="24"/>
          <w:lang w:eastAsia="fr-FR"/>
        </w:rPr>
        <w:t>re</w:t>
      </w:r>
      <w:r>
        <w:rPr>
          <w:rFonts w:ascii="Arial" w:eastAsia="Times New Roman" w:hAnsi="Arial" w:cs="Arial"/>
          <w:sz w:val="24"/>
          <w:szCs w:val="24"/>
          <w:lang w:eastAsia="fr-FR"/>
        </w:rPr>
        <w:t>mettre les ateliers à la disposition du</w:t>
      </w:r>
      <w:r w:rsidR="00BE0E4F" w:rsidRPr="00BE0E4F">
        <w:rPr>
          <w:rFonts w:ascii="Arial" w:eastAsia="Times New Roman" w:hAnsi="Arial" w:cs="Arial"/>
          <w:sz w:val="24"/>
          <w:szCs w:val="24"/>
          <w:lang w:eastAsia="fr-FR"/>
        </w:rPr>
        <w:t xml:space="preserve"> Ministère de l’Intérieur, de la Sécurité Publique, de la Décentralisation et des Affaires Coutumières et Religieuses pour la suite des activités du programme.</w:t>
      </w:r>
    </w:p>
    <w:p w:rsidR="009D7185" w:rsidRDefault="008D20D5" w:rsidP="009D7185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fr-FR"/>
        </w:rPr>
      </w:pPr>
      <w:r>
        <w:rPr>
          <w:rFonts w:ascii="Arial" w:eastAsia="Times New Roman" w:hAnsi="Arial" w:cs="Arial"/>
          <w:sz w:val="16"/>
          <w:szCs w:val="16"/>
          <w:lang w:eastAsia="fr-FR"/>
        </w:rPr>
        <w:t xml:space="preserve"> </w:t>
      </w:r>
    </w:p>
    <w:p w:rsidR="00BE0E4F" w:rsidRDefault="00BE0E4F" w:rsidP="0007148C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fr-FR"/>
        </w:rPr>
      </w:pPr>
    </w:p>
    <w:p w:rsidR="00BE0E4F" w:rsidRDefault="00BE0E4F" w:rsidP="0007148C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fr-FR"/>
        </w:rPr>
      </w:pPr>
    </w:p>
    <w:p w:rsidR="0097315B" w:rsidRPr="00EC3FB7" w:rsidRDefault="0097315B" w:rsidP="008C01DB">
      <w:pPr>
        <w:pStyle w:val="Paragraphedeliste"/>
        <w:numPr>
          <w:ilvl w:val="0"/>
          <w:numId w:val="11"/>
        </w:numPr>
        <w:spacing w:after="0" w:line="240" w:lineRule="auto"/>
        <w:rPr>
          <w:rFonts w:ascii="Arial Narrow" w:hAnsi="Arial Narrow" w:cs="Tahoma"/>
          <w:b/>
          <w:sz w:val="28"/>
          <w:szCs w:val="28"/>
        </w:rPr>
      </w:pPr>
      <w:r w:rsidRPr="00EC3FB7">
        <w:rPr>
          <w:rFonts w:ascii="Arial Narrow" w:hAnsi="Arial Narrow" w:cs="Tahoma"/>
          <w:b/>
          <w:sz w:val="28"/>
          <w:szCs w:val="28"/>
        </w:rPr>
        <w:t xml:space="preserve">Conclusion </w:t>
      </w:r>
    </w:p>
    <w:p w:rsidR="009D291E" w:rsidRDefault="009D291E" w:rsidP="009D291E">
      <w:pPr>
        <w:pStyle w:val="Paragraphedeliste"/>
        <w:spacing w:after="0" w:line="240" w:lineRule="auto"/>
        <w:ind w:left="1080"/>
        <w:rPr>
          <w:rFonts w:ascii="Arial Narrow" w:hAnsi="Arial Narrow" w:cs="Tahoma"/>
          <w:b/>
          <w:sz w:val="24"/>
          <w:szCs w:val="24"/>
        </w:rPr>
      </w:pPr>
    </w:p>
    <w:p w:rsidR="009D291E" w:rsidRPr="009D291E" w:rsidRDefault="009D291E" w:rsidP="00EC3FB7">
      <w:pPr>
        <w:pStyle w:val="Paragraphedeliste"/>
        <w:spacing w:after="0" w:line="360" w:lineRule="auto"/>
        <w:rPr>
          <w:rFonts w:ascii="Arial" w:eastAsia="Times New Roman" w:hAnsi="Arial" w:cs="Arial"/>
          <w:sz w:val="16"/>
          <w:szCs w:val="16"/>
          <w:lang w:eastAsia="fr-FR"/>
        </w:rPr>
      </w:pPr>
      <w:r w:rsidRPr="00EC3FB7">
        <w:rPr>
          <w:rFonts w:ascii="Arial" w:eastAsia="Times New Roman" w:hAnsi="Arial" w:cs="Arial"/>
          <w:sz w:val="24"/>
          <w:szCs w:val="24"/>
          <w:lang w:eastAsia="fr-FR"/>
        </w:rPr>
        <w:t>L’objectif de notre intervention est d’assurer la réalisation des travaux dans le délai contractuel, de remettre au maitre d’ouvrage et à ses partenaires des infrastructures bien réalisées, dotées des équipements pédagogiques adéquats, conformes aux normes en vigueur à la satisfaction générale de nous tous</w:t>
      </w:r>
      <w:r w:rsidRPr="009D291E">
        <w:rPr>
          <w:rFonts w:ascii="Arial" w:eastAsia="Times New Roman" w:hAnsi="Arial" w:cs="Arial"/>
          <w:sz w:val="16"/>
          <w:szCs w:val="16"/>
          <w:lang w:eastAsia="fr-FR"/>
        </w:rPr>
        <w:t>.</w:t>
      </w:r>
    </w:p>
    <w:p w:rsidR="00C82128" w:rsidRDefault="00C82128" w:rsidP="00C82128">
      <w:pPr>
        <w:pStyle w:val="Paragraphedeliste"/>
        <w:spacing w:after="0" w:line="240" w:lineRule="auto"/>
        <w:ind w:left="1080"/>
        <w:rPr>
          <w:rFonts w:ascii="Arial Narrow" w:hAnsi="Arial Narrow" w:cs="Tahoma"/>
          <w:b/>
          <w:sz w:val="24"/>
          <w:szCs w:val="24"/>
        </w:rPr>
      </w:pPr>
    </w:p>
    <w:p w:rsidR="00C82128" w:rsidRDefault="00C82128" w:rsidP="00C82128">
      <w:pPr>
        <w:pStyle w:val="Paragraphedeliste"/>
        <w:spacing w:after="0" w:line="240" w:lineRule="auto"/>
        <w:ind w:left="1080"/>
        <w:rPr>
          <w:rFonts w:ascii="Arial Narrow" w:hAnsi="Arial Narrow" w:cs="Tahoma"/>
          <w:b/>
          <w:sz w:val="24"/>
          <w:szCs w:val="24"/>
        </w:rPr>
      </w:pPr>
    </w:p>
    <w:p w:rsidR="00C82128" w:rsidRPr="00EC3FB7" w:rsidRDefault="00C82128" w:rsidP="00C82128">
      <w:pPr>
        <w:pStyle w:val="Paragraphedeliste"/>
        <w:spacing w:after="0" w:line="240" w:lineRule="auto"/>
        <w:ind w:left="1080"/>
        <w:rPr>
          <w:rFonts w:ascii="Arial Narrow" w:hAnsi="Arial Narrow" w:cs="Tahoma"/>
          <w:b/>
          <w:sz w:val="28"/>
          <w:szCs w:val="28"/>
        </w:rPr>
      </w:pPr>
    </w:p>
    <w:p w:rsidR="0097315B" w:rsidRPr="0097315B" w:rsidRDefault="0097315B" w:rsidP="0097315B">
      <w:pPr>
        <w:spacing w:after="0" w:line="240" w:lineRule="auto"/>
        <w:ind w:left="360"/>
        <w:rPr>
          <w:rFonts w:ascii="Arial Narrow" w:hAnsi="Arial Narrow" w:cs="Tahoma"/>
          <w:b/>
          <w:sz w:val="24"/>
          <w:szCs w:val="24"/>
        </w:rPr>
      </w:pPr>
    </w:p>
    <w:p w:rsidR="00267CCD" w:rsidRDefault="00267CCD">
      <w:pPr>
        <w:rPr>
          <w:rFonts w:ascii="Arial Narrow" w:hAnsi="Arial Narrow" w:cs="Tahoma"/>
          <w:b/>
          <w:sz w:val="24"/>
          <w:szCs w:val="24"/>
        </w:rPr>
      </w:pPr>
      <w:r>
        <w:rPr>
          <w:rFonts w:ascii="Arial Narrow" w:hAnsi="Arial Narrow" w:cs="Tahoma"/>
          <w:b/>
          <w:sz w:val="24"/>
          <w:szCs w:val="24"/>
        </w:rPr>
        <w:br w:type="page"/>
      </w:r>
    </w:p>
    <w:p w:rsidR="0097315B" w:rsidRPr="00C50E5E" w:rsidRDefault="0097315B" w:rsidP="0097315B">
      <w:pPr>
        <w:pStyle w:val="Paragraphedeliste"/>
        <w:spacing w:after="0" w:line="240" w:lineRule="auto"/>
        <w:ind w:left="1080"/>
        <w:rPr>
          <w:rFonts w:ascii="Arial Narrow" w:hAnsi="Arial Narrow" w:cs="Tahoma"/>
          <w:b/>
          <w:sz w:val="24"/>
          <w:szCs w:val="24"/>
        </w:rPr>
      </w:pPr>
    </w:p>
    <w:p w:rsidR="00B80F64" w:rsidRDefault="00B80F64" w:rsidP="004E6C36">
      <w:pPr>
        <w:spacing w:after="0" w:line="240" w:lineRule="auto"/>
        <w:rPr>
          <w:rFonts w:ascii="Arial Narrow" w:hAnsi="Arial Narrow" w:cs="Tahoma"/>
          <w:b/>
          <w:sz w:val="24"/>
          <w:szCs w:val="24"/>
        </w:rPr>
      </w:pPr>
    </w:p>
    <w:p w:rsidR="00267CCD" w:rsidRDefault="00267CCD" w:rsidP="00267CCD">
      <w:pPr>
        <w:spacing w:after="0" w:line="240" w:lineRule="auto"/>
        <w:jc w:val="center"/>
        <w:rPr>
          <w:rFonts w:ascii="Arial Narrow" w:hAnsi="Arial Narrow" w:cs="Tahoma"/>
          <w:b/>
          <w:sz w:val="24"/>
          <w:szCs w:val="24"/>
        </w:rPr>
      </w:pPr>
    </w:p>
    <w:p w:rsidR="00267CCD" w:rsidRDefault="00267CCD" w:rsidP="00267CCD">
      <w:pPr>
        <w:spacing w:after="0" w:line="240" w:lineRule="auto"/>
        <w:jc w:val="center"/>
        <w:rPr>
          <w:rFonts w:ascii="Arial Narrow" w:hAnsi="Arial Narrow" w:cs="Tahoma"/>
          <w:b/>
          <w:sz w:val="24"/>
          <w:szCs w:val="24"/>
        </w:rPr>
      </w:pPr>
    </w:p>
    <w:p w:rsidR="00267CCD" w:rsidRDefault="00267CCD" w:rsidP="00267CCD">
      <w:pPr>
        <w:spacing w:after="0" w:line="240" w:lineRule="auto"/>
        <w:jc w:val="center"/>
        <w:rPr>
          <w:rFonts w:ascii="Arial Narrow" w:hAnsi="Arial Narrow" w:cs="Tahoma"/>
          <w:b/>
          <w:sz w:val="24"/>
          <w:szCs w:val="24"/>
        </w:rPr>
      </w:pPr>
    </w:p>
    <w:p w:rsidR="00267CCD" w:rsidRDefault="00267CCD" w:rsidP="00267CCD">
      <w:pPr>
        <w:spacing w:after="0" w:line="240" w:lineRule="auto"/>
        <w:jc w:val="center"/>
        <w:rPr>
          <w:rFonts w:ascii="Arial Narrow" w:hAnsi="Arial Narrow" w:cs="Tahoma"/>
          <w:b/>
          <w:sz w:val="24"/>
          <w:szCs w:val="24"/>
        </w:rPr>
      </w:pPr>
    </w:p>
    <w:p w:rsidR="00267CCD" w:rsidRDefault="00267CCD" w:rsidP="00267CCD">
      <w:pPr>
        <w:spacing w:after="0" w:line="240" w:lineRule="auto"/>
        <w:jc w:val="center"/>
        <w:rPr>
          <w:rFonts w:ascii="Arial Narrow" w:hAnsi="Arial Narrow" w:cs="Tahoma"/>
          <w:b/>
          <w:sz w:val="24"/>
          <w:szCs w:val="24"/>
        </w:rPr>
      </w:pPr>
    </w:p>
    <w:p w:rsidR="00267CCD" w:rsidRDefault="00267CCD" w:rsidP="00267CCD">
      <w:pPr>
        <w:spacing w:after="0" w:line="240" w:lineRule="auto"/>
        <w:jc w:val="center"/>
        <w:rPr>
          <w:rFonts w:ascii="Arial Narrow" w:hAnsi="Arial Narrow" w:cs="Tahoma"/>
          <w:b/>
          <w:sz w:val="24"/>
          <w:szCs w:val="24"/>
        </w:rPr>
      </w:pPr>
    </w:p>
    <w:p w:rsidR="00267CCD" w:rsidRDefault="00267CCD" w:rsidP="00267CCD">
      <w:pPr>
        <w:spacing w:after="0" w:line="240" w:lineRule="auto"/>
        <w:jc w:val="center"/>
        <w:rPr>
          <w:rFonts w:ascii="Arial Narrow" w:hAnsi="Arial Narrow" w:cs="Tahoma"/>
          <w:b/>
          <w:sz w:val="24"/>
          <w:szCs w:val="24"/>
        </w:rPr>
      </w:pPr>
    </w:p>
    <w:p w:rsidR="00267CCD" w:rsidRDefault="00267CCD" w:rsidP="00267CCD">
      <w:pPr>
        <w:spacing w:after="0" w:line="240" w:lineRule="auto"/>
        <w:jc w:val="center"/>
        <w:rPr>
          <w:rFonts w:ascii="Arial Narrow" w:hAnsi="Arial Narrow" w:cs="Tahoma"/>
          <w:b/>
          <w:sz w:val="24"/>
          <w:szCs w:val="24"/>
        </w:rPr>
      </w:pPr>
    </w:p>
    <w:p w:rsidR="00267CCD" w:rsidRDefault="00267CCD" w:rsidP="00267CCD">
      <w:pPr>
        <w:spacing w:after="0" w:line="240" w:lineRule="auto"/>
        <w:jc w:val="center"/>
        <w:rPr>
          <w:rFonts w:ascii="Arial Narrow" w:hAnsi="Arial Narrow" w:cs="Tahoma"/>
          <w:b/>
          <w:sz w:val="24"/>
          <w:szCs w:val="24"/>
        </w:rPr>
      </w:pPr>
    </w:p>
    <w:p w:rsidR="00267CCD" w:rsidRDefault="00267CCD" w:rsidP="00267CCD">
      <w:pPr>
        <w:spacing w:after="0" w:line="240" w:lineRule="auto"/>
        <w:jc w:val="center"/>
        <w:rPr>
          <w:rFonts w:ascii="Arial Narrow" w:hAnsi="Arial Narrow" w:cs="Tahoma"/>
          <w:b/>
          <w:sz w:val="24"/>
          <w:szCs w:val="24"/>
        </w:rPr>
      </w:pPr>
    </w:p>
    <w:p w:rsidR="00267CCD" w:rsidRDefault="00267CCD" w:rsidP="00267CCD">
      <w:pPr>
        <w:spacing w:after="0" w:line="240" w:lineRule="auto"/>
        <w:jc w:val="center"/>
        <w:rPr>
          <w:rFonts w:ascii="Arial Narrow" w:hAnsi="Arial Narrow" w:cs="Tahoma"/>
          <w:b/>
          <w:sz w:val="24"/>
          <w:szCs w:val="24"/>
        </w:rPr>
      </w:pPr>
    </w:p>
    <w:p w:rsidR="00267CCD" w:rsidRDefault="00267CCD" w:rsidP="00267CCD">
      <w:pPr>
        <w:spacing w:after="0" w:line="240" w:lineRule="auto"/>
        <w:jc w:val="center"/>
        <w:rPr>
          <w:rFonts w:ascii="Arial Narrow" w:hAnsi="Arial Narrow" w:cs="Tahoma"/>
          <w:b/>
          <w:sz w:val="24"/>
          <w:szCs w:val="24"/>
        </w:rPr>
      </w:pPr>
    </w:p>
    <w:p w:rsidR="00267CCD" w:rsidRDefault="00267CCD" w:rsidP="00267CCD">
      <w:pPr>
        <w:spacing w:after="0" w:line="240" w:lineRule="auto"/>
        <w:jc w:val="center"/>
        <w:rPr>
          <w:rFonts w:ascii="Arial Narrow" w:hAnsi="Arial Narrow" w:cs="Tahoma"/>
          <w:b/>
          <w:sz w:val="24"/>
          <w:szCs w:val="24"/>
        </w:rPr>
      </w:pPr>
    </w:p>
    <w:p w:rsidR="00267CCD" w:rsidRDefault="00267CCD" w:rsidP="00267CCD">
      <w:pPr>
        <w:spacing w:after="0" w:line="240" w:lineRule="auto"/>
        <w:jc w:val="center"/>
        <w:rPr>
          <w:rFonts w:ascii="Arial Narrow" w:hAnsi="Arial Narrow" w:cs="Tahoma"/>
          <w:b/>
          <w:sz w:val="24"/>
          <w:szCs w:val="24"/>
        </w:rPr>
      </w:pPr>
    </w:p>
    <w:p w:rsidR="00267CCD" w:rsidRDefault="00267CCD" w:rsidP="00267CCD">
      <w:pPr>
        <w:spacing w:after="0" w:line="240" w:lineRule="auto"/>
        <w:jc w:val="center"/>
        <w:rPr>
          <w:rFonts w:ascii="Arial Narrow" w:hAnsi="Arial Narrow" w:cs="Tahoma"/>
          <w:b/>
          <w:sz w:val="24"/>
          <w:szCs w:val="24"/>
        </w:rPr>
      </w:pPr>
    </w:p>
    <w:p w:rsidR="00267CCD" w:rsidRDefault="00267CCD" w:rsidP="00267CCD">
      <w:pPr>
        <w:spacing w:after="0" w:line="240" w:lineRule="auto"/>
        <w:jc w:val="center"/>
        <w:rPr>
          <w:rFonts w:ascii="Arial Narrow" w:hAnsi="Arial Narrow" w:cs="Tahoma"/>
          <w:b/>
          <w:sz w:val="24"/>
          <w:szCs w:val="24"/>
        </w:rPr>
      </w:pPr>
    </w:p>
    <w:p w:rsidR="00267CCD" w:rsidRDefault="00267CCD" w:rsidP="00267CCD">
      <w:pPr>
        <w:spacing w:after="0" w:line="240" w:lineRule="auto"/>
        <w:jc w:val="center"/>
        <w:rPr>
          <w:rFonts w:ascii="Arial Narrow" w:hAnsi="Arial Narrow" w:cs="Tahoma"/>
          <w:b/>
          <w:sz w:val="24"/>
          <w:szCs w:val="24"/>
        </w:rPr>
      </w:pPr>
    </w:p>
    <w:p w:rsidR="00267CCD" w:rsidRDefault="00267CCD" w:rsidP="00267CCD">
      <w:pPr>
        <w:spacing w:after="0" w:line="240" w:lineRule="auto"/>
        <w:jc w:val="center"/>
        <w:rPr>
          <w:rFonts w:ascii="Arial Narrow" w:hAnsi="Arial Narrow" w:cs="Tahoma"/>
          <w:b/>
          <w:sz w:val="24"/>
          <w:szCs w:val="24"/>
        </w:rPr>
      </w:pPr>
    </w:p>
    <w:p w:rsidR="00267CCD" w:rsidRDefault="00267CCD" w:rsidP="00267CCD">
      <w:pPr>
        <w:spacing w:after="0" w:line="240" w:lineRule="auto"/>
        <w:jc w:val="center"/>
        <w:rPr>
          <w:rFonts w:ascii="Arial Narrow" w:hAnsi="Arial Narrow" w:cs="Tahoma"/>
          <w:b/>
          <w:sz w:val="24"/>
          <w:szCs w:val="24"/>
        </w:rPr>
      </w:pPr>
    </w:p>
    <w:p w:rsidR="00267CCD" w:rsidRDefault="00267CCD" w:rsidP="00267CCD">
      <w:pPr>
        <w:spacing w:after="0" w:line="240" w:lineRule="auto"/>
        <w:jc w:val="center"/>
        <w:rPr>
          <w:rFonts w:ascii="Arial Narrow" w:hAnsi="Arial Narrow" w:cs="Tahoma"/>
          <w:b/>
          <w:sz w:val="24"/>
          <w:szCs w:val="24"/>
        </w:rPr>
      </w:pPr>
    </w:p>
    <w:p w:rsidR="00267CCD" w:rsidRDefault="00267CCD" w:rsidP="00267CCD">
      <w:pPr>
        <w:spacing w:after="0" w:line="240" w:lineRule="auto"/>
        <w:jc w:val="center"/>
        <w:rPr>
          <w:rFonts w:ascii="Arial Narrow" w:hAnsi="Arial Narrow" w:cs="Tahoma"/>
          <w:b/>
          <w:sz w:val="24"/>
          <w:szCs w:val="24"/>
        </w:rPr>
      </w:pPr>
    </w:p>
    <w:p w:rsidR="00267CCD" w:rsidRDefault="00267CCD" w:rsidP="00267CCD">
      <w:pPr>
        <w:spacing w:after="0" w:line="240" w:lineRule="auto"/>
        <w:jc w:val="center"/>
        <w:rPr>
          <w:rFonts w:ascii="Arial Narrow" w:hAnsi="Arial Narrow" w:cs="Tahoma"/>
          <w:b/>
          <w:sz w:val="24"/>
          <w:szCs w:val="24"/>
        </w:rPr>
      </w:pPr>
    </w:p>
    <w:p w:rsidR="00C50E5E" w:rsidRPr="00C128BE" w:rsidRDefault="006208A3" w:rsidP="00F37099">
      <w:pPr>
        <w:spacing w:after="0" w:line="240" w:lineRule="auto"/>
        <w:jc w:val="center"/>
        <w:rPr>
          <w:rFonts w:ascii="Verdana" w:hAnsi="Verdana" w:cs="Tahoma"/>
          <w:b/>
          <w:sz w:val="36"/>
          <w:szCs w:val="40"/>
        </w:rPr>
      </w:pPr>
      <w:r>
        <w:rPr>
          <w:rFonts w:ascii="Verdana" w:hAnsi="Verdana" w:cs="Tahoma"/>
          <w:b/>
          <w:sz w:val="36"/>
          <w:szCs w:val="40"/>
        </w:rPr>
        <w:t>ANNEXE</w:t>
      </w:r>
      <w:r w:rsidR="00F37099">
        <w:rPr>
          <w:rFonts w:ascii="Verdana" w:hAnsi="Verdana" w:cs="Tahoma"/>
          <w:b/>
          <w:sz w:val="36"/>
          <w:szCs w:val="40"/>
        </w:rPr>
        <w:t xml:space="preserve"> : </w:t>
      </w:r>
      <w:r w:rsidR="00FA7256" w:rsidRPr="00C128BE">
        <w:rPr>
          <w:rFonts w:ascii="Verdana" w:hAnsi="Verdana" w:cs="Tahoma"/>
          <w:b/>
          <w:sz w:val="36"/>
          <w:szCs w:val="40"/>
        </w:rPr>
        <w:t>P</w:t>
      </w:r>
      <w:r w:rsidR="00C128BE" w:rsidRPr="00C128BE">
        <w:rPr>
          <w:rFonts w:ascii="Verdana" w:hAnsi="Verdana" w:cs="Tahoma"/>
          <w:b/>
          <w:sz w:val="36"/>
          <w:szCs w:val="40"/>
        </w:rPr>
        <w:t>hotos</w:t>
      </w:r>
    </w:p>
    <w:p w:rsidR="00174DDA" w:rsidRDefault="00BE7400" w:rsidP="000036AC">
      <w:pPr>
        <w:jc w:val="center"/>
      </w:pPr>
      <w:r w:rsidRPr="006D0BC1">
        <w:rPr>
          <w:u w:val="single"/>
        </w:rPr>
        <w:br w:type="page"/>
      </w:r>
      <w:r w:rsidR="001C4E2B" w:rsidRPr="006D0BC1">
        <w:rPr>
          <w:rFonts w:ascii="Arial Black" w:hAnsi="Arial Black"/>
          <w:u w:val="single"/>
        </w:rPr>
        <w:lastRenderedPageBreak/>
        <w:t xml:space="preserve"> </w:t>
      </w:r>
      <w:r w:rsidR="00201CA9">
        <w:rPr>
          <w:rFonts w:ascii="Arial Black" w:hAnsi="Arial Black"/>
          <w:u w:val="single"/>
        </w:rPr>
        <w:t>TRAVAUX de maçonnerie, d’</w:t>
      </w:r>
      <w:r w:rsidR="000036AC">
        <w:rPr>
          <w:rFonts w:ascii="Arial Black" w:hAnsi="Arial Black"/>
          <w:u w:val="single"/>
        </w:rPr>
        <w:t>ENDUITS ET D’ELECTRICITE</w:t>
      </w:r>
      <w:r w:rsidR="000036AC" w:rsidRPr="006D0BC1">
        <w:rPr>
          <w:rFonts w:ascii="Arial Black" w:hAnsi="Arial Black"/>
          <w:u w:val="single"/>
        </w:rPr>
        <w:t> :</w:t>
      </w:r>
      <w:r w:rsidR="000036AC" w:rsidRPr="006D0BC1">
        <w:t xml:space="preserve"> </w:t>
      </w:r>
    </w:p>
    <w:p w:rsidR="00201CA9" w:rsidRDefault="000036AC" w:rsidP="000036A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679065" cy="2187794"/>
            <wp:effectExtent l="0" t="0" r="6985" b="3175"/>
            <wp:docPr id="19" name="Image 19" descr="C:\Users\utilisateur\AppData\Local\Microsoft\Windows\INetCache\Content.Word\IMG-20190318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AppData\Local\Microsoft\Windows\INetCache\Content.Word\IMG-20190318-WA00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621" cy="223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CA9">
        <w:t xml:space="preserve">   </w:t>
      </w:r>
      <w:r w:rsidR="00201CA9">
        <w:rPr>
          <w:noProof/>
          <w:lang w:eastAsia="fr-FR"/>
        </w:rPr>
        <w:drawing>
          <wp:inline distT="0" distB="0" distL="0" distR="0">
            <wp:extent cx="2943225" cy="2204694"/>
            <wp:effectExtent l="0" t="0" r="0" b="5715"/>
            <wp:docPr id="20" name="Image 20" descr="C:\Users\utilisateur\AppData\Local\Microsoft\Windows\INetCache\Content.Word\IMG-20190318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AppData\Local\Microsoft\Windows\INetCache\Content.Word\IMG-20190318-WA00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30" cy="221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CA9" w:rsidRDefault="00201CA9" w:rsidP="000036AC">
      <w:pPr>
        <w:jc w:val="center"/>
      </w:pPr>
    </w:p>
    <w:p w:rsidR="00201CA9" w:rsidRDefault="00201CA9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275ECDA" wp14:editId="410C3E0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609215" cy="2140585"/>
            <wp:effectExtent l="0" t="0" r="635" b="0"/>
            <wp:wrapSquare wrapText="bothSides"/>
            <wp:docPr id="21" name="Image 21" descr="C:\Users\utilisateur\AppData\Local\Microsoft\Windows\INetCache\Content.Word\IMG-20190318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AppData\Local\Microsoft\Windows\INetCache\Content.Word\IMG-20190318-WA00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8" cy="214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971800" cy="2149992"/>
            <wp:effectExtent l="0" t="0" r="0" b="3175"/>
            <wp:docPr id="24" name="Image 24" descr="C:\Users\utilisateur\AppData\Local\Microsoft\Windows\INetCache\Content.Word\IMG-20190318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r\AppData\Local\Microsoft\Windows\INetCache\Content.Word\IMG-20190318-WA00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601" cy="219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CA9" w:rsidRDefault="00201CA9">
      <w:r>
        <w:rPr>
          <w:noProof/>
          <w:lang w:eastAsia="fr-FR"/>
        </w:rPr>
        <w:drawing>
          <wp:inline distT="0" distB="0" distL="0" distR="0">
            <wp:extent cx="2771140" cy="3209887"/>
            <wp:effectExtent l="0" t="0" r="0" b="0"/>
            <wp:docPr id="23" name="Image 23" descr="C:\Users\utilisateur\AppData\Local\Microsoft\Windows\INetCache\Content.Word\IMG-20190318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AppData\Local\Microsoft\Windows\INetCache\Content.Word\IMG-20190318-WA00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313" cy="321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 wp14:anchorId="30B800AB" wp14:editId="1DFE5F4A">
            <wp:extent cx="2895600" cy="3228340"/>
            <wp:effectExtent l="0" t="0" r="0" b="0"/>
            <wp:docPr id="22" name="Image 22" descr="C:\Users\utilisateur\AppData\Local\Microsoft\Windows\INetCache\Content.Word\IMG-2019031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AppData\Local\Microsoft\Windows\INetCache\Content.Word\IMG-20190318-WA00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876" cy="328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031E5C" w:rsidRDefault="00BE7400" w:rsidP="00BE7400">
      <w:pPr>
        <w:jc w:val="center"/>
      </w:pPr>
      <w:r w:rsidRPr="006D0BC1">
        <w:rPr>
          <w:rFonts w:ascii="Arial Black" w:hAnsi="Arial Black"/>
          <w:u w:val="single"/>
        </w:rPr>
        <w:lastRenderedPageBreak/>
        <w:t>LES MENUISERIES METALLIQUES :</w:t>
      </w:r>
      <w:r w:rsidR="006D0BC1" w:rsidRPr="006D0BC1">
        <w:t xml:space="preserve"> </w:t>
      </w:r>
    </w:p>
    <w:p w:rsidR="00F37099" w:rsidRDefault="006D0BC1" w:rsidP="00F37099">
      <w:pPr>
        <w:jc w:val="center"/>
      </w:pPr>
      <w:r w:rsidRPr="006D0BC1">
        <w:t xml:space="preserve">        </w:t>
      </w:r>
      <w:r w:rsidRPr="006D0BC1">
        <w:rPr>
          <w:noProof/>
          <w:lang w:eastAsia="fr-FR"/>
        </w:rPr>
        <w:drawing>
          <wp:inline distT="0" distB="0" distL="0" distR="0" wp14:anchorId="4ED7BC91" wp14:editId="4569E7C8">
            <wp:extent cx="5980670" cy="4484424"/>
            <wp:effectExtent l="0" t="0" r="1270" b="0"/>
            <wp:docPr id="17" name="Image 17" descr="C:\Users\utilisateur\Desktop\DOSSIER CENTRE GOUDOUMARIA\PHOTO GOUDOUMARIA\Camera\IMG_20190328_16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esktop\DOSSIER CENTRE GOUDOUMARIA\PHOTO GOUDOUMARIA\Camera\IMG_20190328_1612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535" cy="450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FB7" w:rsidRDefault="006D0BC1" w:rsidP="008E13AA">
      <w:pPr>
        <w:jc w:val="center"/>
        <w:rPr>
          <w:u w:val="single"/>
        </w:rPr>
      </w:pPr>
      <w:r w:rsidRPr="002B0FD9">
        <w:rPr>
          <w:noProof/>
          <w:lang w:eastAsia="fr-FR"/>
        </w:rPr>
        <w:drawing>
          <wp:inline distT="0" distB="0" distL="0" distR="0" wp14:anchorId="3EB3530D" wp14:editId="0085F3DE">
            <wp:extent cx="3337680" cy="3477491"/>
            <wp:effectExtent l="0" t="0" r="0" b="8890"/>
            <wp:docPr id="16" name="Image 16" descr="C:\Users\utilisateur\Desktop\DOSSIER CENTRE GOUDOUMARIA\PHOTO GOUDOUMARIA\Camera\IMG_20190328_16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esktop\DOSSIER CENTRE GOUDOUMARIA\PHOTO GOUDOUMARIA\Camera\IMG_20190328_1613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862" cy="347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FD9" w:rsidRPr="002B0FD9">
        <w:t xml:space="preserve"> </w:t>
      </w:r>
      <w:r w:rsidR="002B0FD9">
        <w:t xml:space="preserve">  </w:t>
      </w:r>
      <w:r w:rsidR="00E20047">
        <w:t xml:space="preserve">  </w:t>
      </w:r>
      <w:r w:rsidR="002B0FD9" w:rsidRPr="002B0FD9">
        <w:t xml:space="preserve"> </w:t>
      </w:r>
      <w:r w:rsidR="002B0FD9" w:rsidRPr="002B0FD9">
        <w:rPr>
          <w:noProof/>
          <w:lang w:eastAsia="fr-FR"/>
        </w:rPr>
        <w:drawing>
          <wp:inline distT="0" distB="0" distL="0" distR="0" wp14:anchorId="2C4EBBA2" wp14:editId="63810A4B">
            <wp:extent cx="2189018" cy="3602182"/>
            <wp:effectExtent l="0" t="0" r="1905" b="0"/>
            <wp:docPr id="18" name="Image 18" descr="C:\Users\utilisateur\Desktop\DOSSIER CENTRE GOUDOUMARIA\PHOTO GOUDOUMARIA\Camera\IMG_20190328_16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Desktop\DOSSIER CENTRE GOUDOUMARIA\PHOTO GOUDOUMARIA\Camera\IMG_20190328_1612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018" cy="360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400" w:rsidRPr="001C4E2B" w:rsidRDefault="001C4E2B" w:rsidP="008E13AA">
      <w:pPr>
        <w:jc w:val="center"/>
        <w:rPr>
          <w:rFonts w:ascii="Arial Black" w:hAnsi="Arial Black"/>
          <w:u w:val="single"/>
        </w:rPr>
      </w:pPr>
      <w:r w:rsidRPr="001C4E2B">
        <w:rPr>
          <w:rFonts w:ascii="Arial Black" w:hAnsi="Arial Black"/>
          <w:u w:val="single"/>
        </w:rPr>
        <w:lastRenderedPageBreak/>
        <w:t>LES FERMES</w:t>
      </w:r>
      <w:r>
        <w:rPr>
          <w:rFonts w:ascii="Arial Black" w:hAnsi="Arial Black"/>
          <w:u w:val="single"/>
        </w:rPr>
        <w:t xml:space="preserve"> METALLIQUES</w:t>
      </w:r>
      <w:r w:rsidRPr="001C4E2B">
        <w:rPr>
          <w:rFonts w:ascii="Arial Black" w:hAnsi="Arial Black"/>
          <w:u w:val="single"/>
        </w:rPr>
        <w:t> :</w:t>
      </w:r>
    </w:p>
    <w:p w:rsidR="00542A62" w:rsidRDefault="00542A62" w:rsidP="00BE7400">
      <w:pPr>
        <w:jc w:val="center"/>
        <w:rPr>
          <w:u w:val="single"/>
        </w:rPr>
      </w:pPr>
      <w:r w:rsidRPr="00542A62">
        <w:rPr>
          <w:noProof/>
          <w:lang w:eastAsia="fr-FR"/>
        </w:rPr>
        <w:drawing>
          <wp:inline distT="0" distB="0" distL="0" distR="0">
            <wp:extent cx="6211460" cy="3067050"/>
            <wp:effectExtent l="0" t="0" r="0" b="0"/>
            <wp:docPr id="15" name="Image 15" descr="C:\Users\utilisateur\Desktop\DOSSIER CENTRE GOUDOUMARIA\FERME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esktop\DOSSIER CENTRE GOUDOUMARIA\FERMES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561" cy="307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400" w:rsidRDefault="00BE7400" w:rsidP="00BE7400">
      <w:pPr>
        <w:pStyle w:val="Paragraphedeliste"/>
        <w:rPr>
          <w:u w:val="single"/>
        </w:rPr>
      </w:pPr>
    </w:p>
    <w:p w:rsidR="00BE7400" w:rsidRDefault="00BE7400" w:rsidP="00BE7400">
      <w:pPr>
        <w:jc w:val="center"/>
        <w:rPr>
          <w:u w:val="single"/>
        </w:rPr>
      </w:pPr>
      <w:r w:rsidRPr="00542A62">
        <w:rPr>
          <w:noProof/>
          <w:lang w:eastAsia="fr-FR"/>
        </w:rPr>
        <w:drawing>
          <wp:inline distT="0" distB="0" distL="0" distR="0">
            <wp:extent cx="6209030" cy="4857558"/>
            <wp:effectExtent l="0" t="0" r="1270" b="635"/>
            <wp:docPr id="14" name="Image 14" descr="C:\Users\utilisateur\Desktop\DOSSIER CENTRE GOUDOUMARIA\FERM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esktop\DOSSIER CENTRE GOUDOUMARIA\FERMES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004" cy="485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04E" w:rsidRDefault="0064004E" w:rsidP="00712A03">
      <w:pPr>
        <w:jc w:val="center"/>
        <w:rPr>
          <w:rFonts w:ascii="Arial Black" w:hAnsi="Arial Black"/>
          <w:u w:val="single"/>
        </w:rPr>
      </w:pPr>
    </w:p>
    <w:p w:rsidR="0064004E" w:rsidRDefault="0064004E" w:rsidP="00712A03">
      <w:pPr>
        <w:jc w:val="center"/>
        <w:rPr>
          <w:rFonts w:ascii="Arial Black" w:hAnsi="Arial Black"/>
          <w:u w:val="single"/>
        </w:rPr>
      </w:pPr>
    </w:p>
    <w:p w:rsidR="0064004E" w:rsidRDefault="0064004E" w:rsidP="00712A03">
      <w:pPr>
        <w:jc w:val="center"/>
        <w:rPr>
          <w:rFonts w:ascii="Arial Black" w:hAnsi="Arial Black"/>
          <w:u w:val="single"/>
        </w:rPr>
      </w:pPr>
    </w:p>
    <w:p w:rsidR="0064004E" w:rsidRDefault="0064004E" w:rsidP="00712A03">
      <w:pPr>
        <w:jc w:val="center"/>
        <w:rPr>
          <w:rFonts w:ascii="Arial Black" w:hAnsi="Arial Black"/>
          <w:u w:val="single"/>
        </w:rPr>
      </w:pPr>
    </w:p>
    <w:p w:rsidR="0064004E" w:rsidRDefault="0064004E" w:rsidP="00712A03">
      <w:pPr>
        <w:jc w:val="center"/>
        <w:rPr>
          <w:rFonts w:ascii="Arial Black" w:hAnsi="Arial Black"/>
          <w:u w:val="single"/>
        </w:rPr>
      </w:pPr>
    </w:p>
    <w:p w:rsidR="0064004E" w:rsidRDefault="0064004E" w:rsidP="00712A03">
      <w:pPr>
        <w:jc w:val="center"/>
        <w:rPr>
          <w:rFonts w:ascii="Arial Black" w:hAnsi="Arial Black"/>
          <w:u w:val="single"/>
        </w:rPr>
      </w:pPr>
    </w:p>
    <w:p w:rsidR="0064004E" w:rsidRDefault="0064004E" w:rsidP="00712A03">
      <w:pPr>
        <w:jc w:val="center"/>
        <w:rPr>
          <w:rFonts w:ascii="Arial Black" w:hAnsi="Arial Black"/>
          <w:u w:val="single"/>
        </w:rPr>
      </w:pPr>
    </w:p>
    <w:p w:rsidR="0064004E" w:rsidRDefault="0064004E" w:rsidP="00712A03">
      <w:pPr>
        <w:jc w:val="center"/>
        <w:rPr>
          <w:rFonts w:ascii="Arial Black" w:hAnsi="Arial Black"/>
          <w:u w:val="single"/>
        </w:rPr>
      </w:pPr>
    </w:p>
    <w:p w:rsidR="0064004E" w:rsidRDefault="0064004E" w:rsidP="00712A03">
      <w:pPr>
        <w:jc w:val="center"/>
        <w:rPr>
          <w:rFonts w:ascii="Arial Black" w:hAnsi="Arial Black"/>
          <w:u w:val="single"/>
        </w:rPr>
      </w:pPr>
    </w:p>
    <w:p w:rsidR="0064004E" w:rsidRDefault="0064004E" w:rsidP="00712A03">
      <w:pPr>
        <w:jc w:val="center"/>
        <w:rPr>
          <w:rFonts w:ascii="Arial Black" w:hAnsi="Arial Black"/>
          <w:u w:val="single"/>
        </w:rPr>
      </w:pPr>
    </w:p>
    <w:p w:rsidR="0064004E" w:rsidRDefault="0064004E" w:rsidP="00712A03">
      <w:pPr>
        <w:jc w:val="center"/>
        <w:rPr>
          <w:rFonts w:ascii="Arial Black" w:hAnsi="Arial Black"/>
          <w:u w:val="single"/>
        </w:rPr>
      </w:pPr>
    </w:p>
    <w:p w:rsidR="00712A03" w:rsidRPr="001C4E2B" w:rsidRDefault="00712A03" w:rsidP="00712A03">
      <w:pPr>
        <w:jc w:val="center"/>
        <w:rPr>
          <w:rFonts w:ascii="Arial Black" w:hAnsi="Arial Black"/>
          <w:u w:val="single"/>
        </w:rPr>
      </w:pPr>
      <w:r>
        <w:rPr>
          <w:rFonts w:ascii="Arial Black" w:hAnsi="Arial Black"/>
          <w:u w:val="single"/>
        </w:rPr>
        <w:t>LE</w:t>
      </w:r>
      <w:r w:rsidRPr="001C4E2B">
        <w:rPr>
          <w:rFonts w:ascii="Arial Black" w:hAnsi="Arial Black"/>
          <w:u w:val="single"/>
        </w:rPr>
        <w:t xml:space="preserve"> </w:t>
      </w:r>
      <w:r>
        <w:rPr>
          <w:rFonts w:ascii="Arial Black" w:hAnsi="Arial Black"/>
          <w:u w:val="single"/>
        </w:rPr>
        <w:t xml:space="preserve">STOCK DES EQUIPEMENTS </w:t>
      </w:r>
      <w:proofErr w:type="gramStart"/>
      <w:r>
        <w:rPr>
          <w:rFonts w:ascii="Arial Black" w:hAnsi="Arial Black"/>
          <w:u w:val="single"/>
        </w:rPr>
        <w:t>PEDAGOGIQUES</w:t>
      </w:r>
      <w:r w:rsidRPr="001C4E2B">
        <w:rPr>
          <w:rFonts w:ascii="Arial Black" w:hAnsi="Arial Black"/>
          <w:u w:val="single"/>
        </w:rPr>
        <w:t>:</w:t>
      </w:r>
      <w:proofErr w:type="gramEnd"/>
    </w:p>
    <w:p w:rsidR="00BE7400" w:rsidRDefault="00BE7400" w:rsidP="00BE7400">
      <w:pPr>
        <w:jc w:val="center"/>
        <w:rPr>
          <w:u w:val="single"/>
        </w:rPr>
      </w:pPr>
    </w:p>
    <w:p w:rsidR="00BE7400" w:rsidRDefault="00712A03" w:rsidP="00712A03">
      <w:pPr>
        <w:rPr>
          <w:u w:val="single"/>
        </w:rPr>
      </w:pPr>
      <w:r w:rsidRPr="00C76AA0">
        <w:rPr>
          <w:rFonts w:ascii="Verdana" w:hAnsi="Verdana" w:cs="Tahoma"/>
          <w:b/>
          <w:noProof/>
          <w:sz w:val="40"/>
          <w:szCs w:val="40"/>
          <w:lang w:eastAsia="fr-FR"/>
        </w:rPr>
        <w:lastRenderedPageBreak/>
        <w:drawing>
          <wp:inline distT="0" distB="0" distL="0" distR="0" wp14:anchorId="2D575EE2" wp14:editId="0BDFE117">
            <wp:extent cx="6385824" cy="5071462"/>
            <wp:effectExtent l="0" t="0" r="0" b="0"/>
            <wp:docPr id="25" name="Image 25" descr="C:\Users\utilisateur\Desktop\goudoumaria\LES EQUIPEMENTS LIV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Desktop\goudoumaria\LES EQUIPEMENTS LIVRE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824" cy="507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099" w:rsidRDefault="00F37099" w:rsidP="00267CCD">
      <w:pPr>
        <w:spacing w:after="0" w:line="240" w:lineRule="auto"/>
        <w:jc w:val="center"/>
        <w:rPr>
          <w:rFonts w:ascii="Verdana" w:hAnsi="Verdana" w:cs="Tahoma"/>
          <w:b/>
          <w:sz w:val="40"/>
          <w:szCs w:val="40"/>
        </w:rPr>
      </w:pPr>
    </w:p>
    <w:p w:rsidR="00F37099" w:rsidRDefault="00F37099" w:rsidP="00267CCD">
      <w:pPr>
        <w:spacing w:after="0" w:line="240" w:lineRule="auto"/>
        <w:jc w:val="center"/>
        <w:rPr>
          <w:rFonts w:ascii="Verdana" w:hAnsi="Verdana" w:cs="Tahoma"/>
          <w:b/>
          <w:sz w:val="40"/>
          <w:szCs w:val="40"/>
        </w:rPr>
      </w:pPr>
    </w:p>
    <w:p w:rsidR="00F37099" w:rsidRDefault="00F37099" w:rsidP="00267CCD">
      <w:pPr>
        <w:spacing w:after="0" w:line="240" w:lineRule="auto"/>
        <w:jc w:val="center"/>
        <w:rPr>
          <w:rFonts w:ascii="Verdana" w:hAnsi="Verdana" w:cs="Tahoma"/>
          <w:b/>
          <w:sz w:val="40"/>
          <w:szCs w:val="40"/>
        </w:rPr>
      </w:pPr>
    </w:p>
    <w:p w:rsidR="00F37099" w:rsidRDefault="00F37099" w:rsidP="00267CCD">
      <w:pPr>
        <w:spacing w:after="0" w:line="240" w:lineRule="auto"/>
        <w:jc w:val="center"/>
        <w:rPr>
          <w:rFonts w:ascii="Verdana" w:hAnsi="Verdana" w:cs="Tahoma"/>
          <w:b/>
          <w:sz w:val="40"/>
          <w:szCs w:val="40"/>
        </w:rPr>
      </w:pPr>
    </w:p>
    <w:p w:rsidR="00F37099" w:rsidRDefault="00F37099" w:rsidP="00267CCD">
      <w:pPr>
        <w:spacing w:after="0" w:line="240" w:lineRule="auto"/>
        <w:jc w:val="center"/>
        <w:rPr>
          <w:rFonts w:ascii="Verdana" w:hAnsi="Verdana" w:cs="Tahoma"/>
          <w:b/>
          <w:sz w:val="40"/>
          <w:szCs w:val="40"/>
        </w:rPr>
      </w:pPr>
    </w:p>
    <w:p w:rsidR="00F37099" w:rsidRDefault="00F37099" w:rsidP="00267CCD">
      <w:pPr>
        <w:spacing w:after="0" w:line="240" w:lineRule="auto"/>
        <w:jc w:val="center"/>
        <w:rPr>
          <w:rFonts w:ascii="Verdana" w:hAnsi="Verdana" w:cs="Tahoma"/>
          <w:b/>
          <w:sz w:val="40"/>
          <w:szCs w:val="40"/>
        </w:rPr>
      </w:pPr>
    </w:p>
    <w:sectPr w:rsidR="00F37099" w:rsidSect="006208A3">
      <w:headerReference w:type="default" r:id="rId23"/>
      <w:footerReference w:type="default" r:id="rId24"/>
      <w:pgSz w:w="11906" w:h="16838"/>
      <w:pgMar w:top="23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7A05" w:rsidRDefault="00957A05" w:rsidP="004638EF">
      <w:pPr>
        <w:spacing w:after="0" w:line="240" w:lineRule="auto"/>
      </w:pPr>
      <w:r>
        <w:separator/>
      </w:r>
    </w:p>
  </w:endnote>
  <w:endnote w:type="continuationSeparator" w:id="0">
    <w:p w:rsidR="00957A05" w:rsidRDefault="00957A05" w:rsidP="00463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libri" w:eastAsia="Times New Roman" w:hAnsi="Calibri" w:cs="Times New Roman"/>
        <w:i/>
        <w:iCs/>
        <w:color w:val="76923C" w:themeColor="accent3" w:themeShade="BF"/>
        <w:sz w:val="20"/>
      </w:rPr>
      <w:alias w:val="Société"/>
      <w:id w:val="270665196"/>
      <w:dataBinding w:prefixMappings="xmlns:ns0='http://schemas.openxmlformats.org/officeDocument/2006/extended-properties'" w:xpath="/ns0:Properties[1]/ns0:Company[1]" w:storeItemID="{6668398D-A668-4E3E-A5EB-62B293D839F1}"/>
      <w:text/>
    </w:sdtPr>
    <w:sdtEndPr/>
    <w:sdtContent>
      <w:p w:rsidR="00AE3C0B" w:rsidRPr="00786E7B" w:rsidRDefault="00AE3C0B" w:rsidP="00B16316">
        <w:pPr>
          <w:pStyle w:val="Pieddepage"/>
          <w:pBdr>
            <w:top w:val="single" w:sz="24" w:space="5" w:color="A5A5A5"/>
          </w:pBdr>
          <w:jc w:val="center"/>
          <w:rPr>
            <w:color w:val="76923C" w:themeColor="accent3" w:themeShade="BF"/>
          </w:rPr>
        </w:pPr>
        <w:r w:rsidRPr="00786E7B">
          <w:rPr>
            <w:rFonts w:ascii="Calibri" w:eastAsia="Times New Roman" w:hAnsi="Calibri" w:cs="Times New Roman"/>
            <w:i/>
            <w:iCs/>
            <w:color w:val="76923C" w:themeColor="accent3" w:themeShade="BF"/>
            <w:sz w:val="20"/>
          </w:rPr>
          <w:t>Ministère des Enseignements Professionnels et Techniques (MEPT), Boulevard Mali-Béro Immeuble ex-HCCT Téléphone (+227)20722715/20725443, Fax (+227)20725987/2073678 BP 2501-Niamey-NIGER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7A05" w:rsidRDefault="00957A05" w:rsidP="004638EF">
      <w:pPr>
        <w:spacing w:after="0" w:line="240" w:lineRule="auto"/>
      </w:pPr>
      <w:r>
        <w:separator/>
      </w:r>
    </w:p>
  </w:footnote>
  <w:footnote w:type="continuationSeparator" w:id="0">
    <w:p w:rsidR="00957A05" w:rsidRDefault="00957A05" w:rsidP="00463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42371281"/>
      <w:docPartObj>
        <w:docPartGallery w:val="Page Numbers (Top of Page)"/>
        <w:docPartUnique/>
      </w:docPartObj>
    </w:sdtPr>
    <w:sdtEndPr/>
    <w:sdtContent>
      <w:p w:rsidR="00AD4223" w:rsidRDefault="00AD4223">
        <w:pPr>
          <w:pStyle w:val="En-tte"/>
          <w:ind w:right="-864"/>
          <w:jc w:val="right"/>
        </w:pPr>
        <w:r>
          <w:rPr>
            <w:noProof/>
            <w:lang w:eastAsia="fr-FR"/>
          </w:rPr>
          <mc:AlternateContent>
            <mc:Choice Requires="wpg">
              <w:drawing>
                <wp:inline distT="0" distB="0" distL="0" distR="0">
                  <wp:extent cx="548640" cy="237490"/>
                  <wp:effectExtent l="9525" t="9525" r="13335" b="10160"/>
                  <wp:docPr id="1" name="Grou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2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4223" w:rsidRDefault="00AD4223"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25080A" w:rsidRPr="0025080A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</w:rPr>
                                  <w:t>15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oupe 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">
                  <v:roundrect id="AutoShape 42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HjAMEA&#10;AADaAAAADwAAAGRycy9kb3ducmV2LnhtbESPQYvCMBSE7wv+h/AEL6KpPSxSjSJCwYMg1j14fDTP&#10;tti8lCa21V9vhAWPw8x8w6y3g6lFR62rLCtYzCMQxLnVFRcK/i7pbAnCeWSNtWVS8CQH283oZ42J&#10;tj2fqct8IQKEXYIKSu+bREqXl2TQzW1DHLybbQ36INtC6hb7ADe1jKPoVxqsOCyU2NC+pPyePYwC&#10;HT+XcnpK69c0PXWPq8+OfZopNRkPuxUIT4P/hv/bB60ghs+VcA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B4wDBAAAA2gAAAA8AAAAAAAAAAAAAAAAAmAIAAGRycy9kb3du&#10;cmV2LnhtbFBLBQYAAAAABAAEAPUAAACGAwAAAAA=&#10;" strokecolor="#e4be84"/>
                  <v:roundrect id="AutoShape 43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YxyMMA&#10;AADaAAAADwAAAGRycy9kb3ducmV2LnhtbESPQWsCMRSE74L/ITyhl6JZS62yGkWEQm9FW8oen5vn&#10;ZnXzsiRRt/76Rih4HGbmG2ax6mwjLuRD7VjBeJSBIC6drrlS8P31PpyBCBFZY+OYFPxSgNWy31tg&#10;rt2Vt3TZxUokCIccFZgY21zKUBqyGEauJU7ewXmLMUlfSe3xmuC2kS9Z9iYt1pwWDLa0MVSedmer&#10;4LOQxWZS7KfbdeZvh/HPjZ7NUamnQbeeg4jUxUf4v/2hFbzC/Uq6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YxyMMAAADaAAAADwAAAAAAAAAAAAAAAACYAgAAZHJzL2Rv&#10;d25yZXYueG1sUEsFBgAAAAAEAAQA9QAAAIgDAAAAAA==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  <v:textbox inset="0,0,0,0">
                      <w:txbxContent>
                        <w:p w:rsidR="00AD4223" w:rsidRDefault="00AD4223"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25080A" w:rsidRPr="0025080A"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t>15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AD4223" w:rsidRDefault="00AD422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670E1"/>
    <w:multiLevelType w:val="hybridMultilevel"/>
    <w:tmpl w:val="5E86B16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AD4D6D"/>
    <w:multiLevelType w:val="hybridMultilevel"/>
    <w:tmpl w:val="B728F62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B3A69"/>
    <w:multiLevelType w:val="hybridMultilevel"/>
    <w:tmpl w:val="0142B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227CB"/>
    <w:multiLevelType w:val="hybridMultilevel"/>
    <w:tmpl w:val="9622109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AA607E"/>
    <w:multiLevelType w:val="hybridMultilevel"/>
    <w:tmpl w:val="DA72FB4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A37914"/>
    <w:multiLevelType w:val="hybridMultilevel"/>
    <w:tmpl w:val="90D4BE08"/>
    <w:lvl w:ilvl="0" w:tplc="CAD4BD8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D6047F"/>
    <w:multiLevelType w:val="hybridMultilevel"/>
    <w:tmpl w:val="08FCEA98"/>
    <w:lvl w:ilvl="0" w:tplc="DDBCFEA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A25F86"/>
    <w:multiLevelType w:val="hybridMultilevel"/>
    <w:tmpl w:val="E67007BA"/>
    <w:lvl w:ilvl="0" w:tplc="040C001B">
      <w:start w:val="1"/>
      <w:numFmt w:val="low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723C61"/>
    <w:multiLevelType w:val="hybridMultilevel"/>
    <w:tmpl w:val="7012F9B2"/>
    <w:lvl w:ilvl="0" w:tplc="DDBCFEA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374382"/>
    <w:multiLevelType w:val="hybridMultilevel"/>
    <w:tmpl w:val="276E0E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697574"/>
    <w:multiLevelType w:val="hybridMultilevel"/>
    <w:tmpl w:val="B9FEB9D2"/>
    <w:lvl w:ilvl="0" w:tplc="040C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35831BFE"/>
    <w:multiLevelType w:val="hybridMultilevel"/>
    <w:tmpl w:val="D6E6BBC4"/>
    <w:lvl w:ilvl="0" w:tplc="879CCCF8">
      <w:start w:val="16"/>
      <w:numFmt w:val="bullet"/>
      <w:lvlText w:val="-"/>
      <w:lvlJc w:val="left"/>
      <w:pPr>
        <w:ind w:left="4608" w:hanging="360"/>
      </w:pPr>
      <w:rPr>
        <w:rFonts w:ascii="Arial Narrow" w:eastAsiaTheme="minorHAnsi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12" w15:restartNumberingAfterBreak="0">
    <w:nsid w:val="36C42AA5"/>
    <w:multiLevelType w:val="hybridMultilevel"/>
    <w:tmpl w:val="77D0D59E"/>
    <w:lvl w:ilvl="0" w:tplc="DDBCFEA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4D446A"/>
    <w:multiLevelType w:val="hybridMultilevel"/>
    <w:tmpl w:val="BA6A1FB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2F6E04"/>
    <w:multiLevelType w:val="hybridMultilevel"/>
    <w:tmpl w:val="86E0DF00"/>
    <w:lvl w:ilvl="0" w:tplc="BB4002A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3236FC"/>
    <w:multiLevelType w:val="hybridMultilevel"/>
    <w:tmpl w:val="3DF2E4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572A4F"/>
    <w:multiLevelType w:val="hybridMultilevel"/>
    <w:tmpl w:val="4B288E7A"/>
    <w:lvl w:ilvl="0" w:tplc="DDBCFEA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AE4B12"/>
    <w:multiLevelType w:val="hybridMultilevel"/>
    <w:tmpl w:val="697AE34A"/>
    <w:lvl w:ilvl="0" w:tplc="040C0011">
      <w:start w:val="1"/>
      <w:numFmt w:val="decimal"/>
      <w:lvlText w:val="%1)"/>
      <w:lvlJc w:val="left"/>
      <w:pPr>
        <w:ind w:left="1800" w:hanging="360"/>
      </w:p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408E3D57"/>
    <w:multiLevelType w:val="hybridMultilevel"/>
    <w:tmpl w:val="18C6C9B8"/>
    <w:lvl w:ilvl="0" w:tplc="DDBCFEA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1722A1"/>
    <w:multiLevelType w:val="hybridMultilevel"/>
    <w:tmpl w:val="BA84EB40"/>
    <w:lvl w:ilvl="0" w:tplc="9AF637D2">
      <w:start w:val="1"/>
      <w:numFmt w:val="upperRoman"/>
      <w:pStyle w:val="TM1"/>
      <w:lvlText w:val="%1."/>
      <w:lvlJc w:val="left"/>
      <w:pPr>
        <w:ind w:left="1004" w:hanging="720"/>
      </w:pPr>
      <w:rPr>
        <w:rFonts w:ascii="Arial Black" w:hAnsi="Arial Black" w:hint="default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476E73"/>
    <w:multiLevelType w:val="hybridMultilevel"/>
    <w:tmpl w:val="0C4C21D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013AE0"/>
    <w:multiLevelType w:val="hybridMultilevel"/>
    <w:tmpl w:val="3C4A71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402BDB"/>
    <w:multiLevelType w:val="hybridMultilevel"/>
    <w:tmpl w:val="48D0AFAA"/>
    <w:lvl w:ilvl="0" w:tplc="040C000D">
      <w:start w:val="1"/>
      <w:numFmt w:val="bullet"/>
      <w:lvlText w:val=""/>
      <w:lvlJc w:val="left"/>
      <w:pPr>
        <w:ind w:left="76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3" w15:restartNumberingAfterBreak="0">
    <w:nsid w:val="4E803EA2"/>
    <w:multiLevelType w:val="hybridMultilevel"/>
    <w:tmpl w:val="0158FC1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D75C0F"/>
    <w:multiLevelType w:val="hybridMultilevel"/>
    <w:tmpl w:val="E6F28AE0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824491"/>
    <w:multiLevelType w:val="hybridMultilevel"/>
    <w:tmpl w:val="4C4EC4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8E0D65"/>
    <w:multiLevelType w:val="hybridMultilevel"/>
    <w:tmpl w:val="0158FC1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D5273E"/>
    <w:multiLevelType w:val="hybridMultilevel"/>
    <w:tmpl w:val="BD8E902E"/>
    <w:lvl w:ilvl="0" w:tplc="040C0011">
      <w:start w:val="1"/>
      <w:numFmt w:val="decimal"/>
      <w:lvlText w:val="%1)"/>
      <w:lvlJc w:val="left"/>
      <w:pPr>
        <w:ind w:left="1210" w:hanging="360"/>
      </w:pPr>
    </w:lvl>
    <w:lvl w:ilvl="1" w:tplc="040C0019" w:tentative="1">
      <w:start w:val="1"/>
      <w:numFmt w:val="lowerLetter"/>
      <w:lvlText w:val="%2."/>
      <w:lvlJc w:val="left"/>
      <w:pPr>
        <w:ind w:left="1930" w:hanging="360"/>
      </w:pPr>
    </w:lvl>
    <w:lvl w:ilvl="2" w:tplc="040C001B" w:tentative="1">
      <w:start w:val="1"/>
      <w:numFmt w:val="lowerRoman"/>
      <w:lvlText w:val="%3."/>
      <w:lvlJc w:val="right"/>
      <w:pPr>
        <w:ind w:left="2650" w:hanging="180"/>
      </w:pPr>
    </w:lvl>
    <w:lvl w:ilvl="3" w:tplc="040C000F" w:tentative="1">
      <w:start w:val="1"/>
      <w:numFmt w:val="decimal"/>
      <w:lvlText w:val="%4."/>
      <w:lvlJc w:val="left"/>
      <w:pPr>
        <w:ind w:left="3370" w:hanging="360"/>
      </w:pPr>
    </w:lvl>
    <w:lvl w:ilvl="4" w:tplc="040C0019" w:tentative="1">
      <w:start w:val="1"/>
      <w:numFmt w:val="lowerLetter"/>
      <w:lvlText w:val="%5."/>
      <w:lvlJc w:val="left"/>
      <w:pPr>
        <w:ind w:left="4090" w:hanging="360"/>
      </w:pPr>
    </w:lvl>
    <w:lvl w:ilvl="5" w:tplc="040C001B" w:tentative="1">
      <w:start w:val="1"/>
      <w:numFmt w:val="lowerRoman"/>
      <w:lvlText w:val="%6."/>
      <w:lvlJc w:val="right"/>
      <w:pPr>
        <w:ind w:left="4810" w:hanging="180"/>
      </w:pPr>
    </w:lvl>
    <w:lvl w:ilvl="6" w:tplc="040C000F" w:tentative="1">
      <w:start w:val="1"/>
      <w:numFmt w:val="decimal"/>
      <w:lvlText w:val="%7."/>
      <w:lvlJc w:val="left"/>
      <w:pPr>
        <w:ind w:left="5530" w:hanging="360"/>
      </w:pPr>
    </w:lvl>
    <w:lvl w:ilvl="7" w:tplc="040C0019" w:tentative="1">
      <w:start w:val="1"/>
      <w:numFmt w:val="lowerLetter"/>
      <w:lvlText w:val="%8."/>
      <w:lvlJc w:val="left"/>
      <w:pPr>
        <w:ind w:left="6250" w:hanging="360"/>
      </w:pPr>
    </w:lvl>
    <w:lvl w:ilvl="8" w:tplc="040C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8" w15:restartNumberingAfterBreak="0">
    <w:nsid w:val="668F492E"/>
    <w:multiLevelType w:val="hybridMultilevel"/>
    <w:tmpl w:val="0158FC1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503AE5"/>
    <w:multiLevelType w:val="hybridMultilevel"/>
    <w:tmpl w:val="C726889C"/>
    <w:lvl w:ilvl="0" w:tplc="BD12EB8A">
      <w:start w:val="6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C490BDD"/>
    <w:multiLevelType w:val="hybridMultilevel"/>
    <w:tmpl w:val="AFACC6E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AE2D2B"/>
    <w:multiLevelType w:val="hybridMultilevel"/>
    <w:tmpl w:val="02445CA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FB74C5"/>
    <w:multiLevelType w:val="hybridMultilevel"/>
    <w:tmpl w:val="F5DA55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DE07A9"/>
    <w:multiLevelType w:val="hybridMultilevel"/>
    <w:tmpl w:val="17C8998E"/>
    <w:lvl w:ilvl="0" w:tplc="040C000D">
      <w:start w:val="1"/>
      <w:numFmt w:val="bullet"/>
      <w:lvlText w:val=""/>
      <w:lvlJc w:val="left"/>
      <w:pPr>
        <w:ind w:left="76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4" w15:restartNumberingAfterBreak="0">
    <w:nsid w:val="78936471"/>
    <w:multiLevelType w:val="hybridMultilevel"/>
    <w:tmpl w:val="1FDA55FE"/>
    <w:lvl w:ilvl="0" w:tplc="040C000D">
      <w:start w:val="1"/>
      <w:numFmt w:val="bullet"/>
      <w:lvlText w:val=""/>
      <w:lvlJc w:val="left"/>
      <w:pPr>
        <w:ind w:left="76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5" w15:restartNumberingAfterBreak="0">
    <w:nsid w:val="7A0F6A4A"/>
    <w:multiLevelType w:val="hybridMultilevel"/>
    <w:tmpl w:val="9CC008B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7441D0"/>
    <w:multiLevelType w:val="hybridMultilevel"/>
    <w:tmpl w:val="B0B47F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28"/>
  </w:num>
  <w:num w:numId="4">
    <w:abstractNumId w:val="4"/>
  </w:num>
  <w:num w:numId="5">
    <w:abstractNumId w:val="14"/>
  </w:num>
  <w:num w:numId="6">
    <w:abstractNumId w:val="29"/>
  </w:num>
  <w:num w:numId="7">
    <w:abstractNumId w:val="15"/>
  </w:num>
  <w:num w:numId="8">
    <w:abstractNumId w:val="13"/>
  </w:num>
  <w:num w:numId="9">
    <w:abstractNumId w:val="11"/>
  </w:num>
  <w:num w:numId="10">
    <w:abstractNumId w:val="19"/>
  </w:num>
  <w:num w:numId="11">
    <w:abstractNumId w:val="6"/>
  </w:num>
  <w:num w:numId="12">
    <w:abstractNumId w:val="32"/>
  </w:num>
  <w:num w:numId="13">
    <w:abstractNumId w:val="2"/>
  </w:num>
  <w:num w:numId="14">
    <w:abstractNumId w:val="9"/>
  </w:num>
  <w:num w:numId="15">
    <w:abstractNumId w:val="12"/>
  </w:num>
  <w:num w:numId="16">
    <w:abstractNumId w:val="21"/>
  </w:num>
  <w:num w:numId="17">
    <w:abstractNumId w:val="8"/>
  </w:num>
  <w:num w:numId="18">
    <w:abstractNumId w:val="16"/>
  </w:num>
  <w:num w:numId="19">
    <w:abstractNumId w:val="3"/>
  </w:num>
  <w:num w:numId="20">
    <w:abstractNumId w:val="18"/>
  </w:num>
  <w:num w:numId="21">
    <w:abstractNumId w:val="10"/>
  </w:num>
  <w:num w:numId="22">
    <w:abstractNumId w:val="17"/>
  </w:num>
  <w:num w:numId="23">
    <w:abstractNumId w:val="5"/>
  </w:num>
  <w:num w:numId="24">
    <w:abstractNumId w:val="31"/>
  </w:num>
  <w:num w:numId="25">
    <w:abstractNumId w:val="34"/>
  </w:num>
  <w:num w:numId="26">
    <w:abstractNumId w:val="33"/>
  </w:num>
  <w:num w:numId="27">
    <w:abstractNumId w:val="1"/>
  </w:num>
  <w:num w:numId="28">
    <w:abstractNumId w:val="25"/>
  </w:num>
  <w:num w:numId="29">
    <w:abstractNumId w:val="7"/>
  </w:num>
  <w:num w:numId="30">
    <w:abstractNumId w:val="24"/>
  </w:num>
  <w:num w:numId="31">
    <w:abstractNumId w:val="36"/>
  </w:num>
  <w:num w:numId="32">
    <w:abstractNumId w:val="35"/>
  </w:num>
  <w:num w:numId="33">
    <w:abstractNumId w:val="30"/>
  </w:num>
  <w:num w:numId="34">
    <w:abstractNumId w:val="20"/>
  </w:num>
  <w:num w:numId="35">
    <w:abstractNumId w:val="0"/>
  </w:num>
  <w:num w:numId="36">
    <w:abstractNumId w:val="22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4CC"/>
    <w:rsid w:val="00000B9F"/>
    <w:rsid w:val="000036AC"/>
    <w:rsid w:val="00025B96"/>
    <w:rsid w:val="00031E5C"/>
    <w:rsid w:val="00046DCC"/>
    <w:rsid w:val="0007148C"/>
    <w:rsid w:val="00086E51"/>
    <w:rsid w:val="000C3E12"/>
    <w:rsid w:val="000E43AB"/>
    <w:rsid w:val="000F1BA8"/>
    <w:rsid w:val="000F6C6F"/>
    <w:rsid w:val="00126DF5"/>
    <w:rsid w:val="00130483"/>
    <w:rsid w:val="00137DE9"/>
    <w:rsid w:val="00154612"/>
    <w:rsid w:val="00166D36"/>
    <w:rsid w:val="001722D7"/>
    <w:rsid w:val="00174DDA"/>
    <w:rsid w:val="001A2A75"/>
    <w:rsid w:val="001C4E2B"/>
    <w:rsid w:val="001E140B"/>
    <w:rsid w:val="001E646B"/>
    <w:rsid w:val="001F6315"/>
    <w:rsid w:val="001F69F6"/>
    <w:rsid w:val="00201CA9"/>
    <w:rsid w:val="002072FA"/>
    <w:rsid w:val="00230DD7"/>
    <w:rsid w:val="00240789"/>
    <w:rsid w:val="00242C42"/>
    <w:rsid w:val="0025080A"/>
    <w:rsid w:val="00254043"/>
    <w:rsid w:val="00254F64"/>
    <w:rsid w:val="00256905"/>
    <w:rsid w:val="00264DE2"/>
    <w:rsid w:val="00267CCD"/>
    <w:rsid w:val="002866DB"/>
    <w:rsid w:val="00290525"/>
    <w:rsid w:val="002A52C9"/>
    <w:rsid w:val="002A66AD"/>
    <w:rsid w:val="002B0581"/>
    <w:rsid w:val="002B0FD9"/>
    <w:rsid w:val="002C0520"/>
    <w:rsid w:val="002C11CB"/>
    <w:rsid w:val="002E6680"/>
    <w:rsid w:val="00311305"/>
    <w:rsid w:val="00312DAB"/>
    <w:rsid w:val="00313E1E"/>
    <w:rsid w:val="003335D3"/>
    <w:rsid w:val="00342D78"/>
    <w:rsid w:val="00350F61"/>
    <w:rsid w:val="00355071"/>
    <w:rsid w:val="0035524C"/>
    <w:rsid w:val="003714CC"/>
    <w:rsid w:val="0037299E"/>
    <w:rsid w:val="0037475F"/>
    <w:rsid w:val="003751B8"/>
    <w:rsid w:val="00382DE0"/>
    <w:rsid w:val="003857F1"/>
    <w:rsid w:val="003A3111"/>
    <w:rsid w:val="003A3286"/>
    <w:rsid w:val="003D73DB"/>
    <w:rsid w:val="003E16B4"/>
    <w:rsid w:val="003E7CAD"/>
    <w:rsid w:val="00427531"/>
    <w:rsid w:val="00437D95"/>
    <w:rsid w:val="00446932"/>
    <w:rsid w:val="004638EF"/>
    <w:rsid w:val="00476A18"/>
    <w:rsid w:val="0048328D"/>
    <w:rsid w:val="00497CEB"/>
    <w:rsid w:val="004B63B4"/>
    <w:rsid w:val="004E6C36"/>
    <w:rsid w:val="004E6FDB"/>
    <w:rsid w:val="005036B9"/>
    <w:rsid w:val="005227C8"/>
    <w:rsid w:val="00536D8E"/>
    <w:rsid w:val="00542A62"/>
    <w:rsid w:val="00543412"/>
    <w:rsid w:val="00561305"/>
    <w:rsid w:val="005737CC"/>
    <w:rsid w:val="005742AC"/>
    <w:rsid w:val="005744B3"/>
    <w:rsid w:val="006050F0"/>
    <w:rsid w:val="00606C2B"/>
    <w:rsid w:val="006208A3"/>
    <w:rsid w:val="00625082"/>
    <w:rsid w:val="006308CB"/>
    <w:rsid w:val="00637256"/>
    <w:rsid w:val="0064004E"/>
    <w:rsid w:val="006535A7"/>
    <w:rsid w:val="00655FBF"/>
    <w:rsid w:val="00660CD8"/>
    <w:rsid w:val="00690FDD"/>
    <w:rsid w:val="00696B62"/>
    <w:rsid w:val="006A3948"/>
    <w:rsid w:val="006B6004"/>
    <w:rsid w:val="006B6A23"/>
    <w:rsid w:val="006B775B"/>
    <w:rsid w:val="006C7661"/>
    <w:rsid w:val="006D0BC1"/>
    <w:rsid w:val="006D443A"/>
    <w:rsid w:val="006E2A82"/>
    <w:rsid w:val="006E3708"/>
    <w:rsid w:val="00705DA5"/>
    <w:rsid w:val="00712A03"/>
    <w:rsid w:val="007136FC"/>
    <w:rsid w:val="007155CB"/>
    <w:rsid w:val="00721541"/>
    <w:rsid w:val="0073390E"/>
    <w:rsid w:val="007527F8"/>
    <w:rsid w:val="0078343B"/>
    <w:rsid w:val="00786E7B"/>
    <w:rsid w:val="00792DC9"/>
    <w:rsid w:val="007C0E81"/>
    <w:rsid w:val="007F67CA"/>
    <w:rsid w:val="008107C4"/>
    <w:rsid w:val="008151D6"/>
    <w:rsid w:val="008276A7"/>
    <w:rsid w:val="00827DAB"/>
    <w:rsid w:val="00832B64"/>
    <w:rsid w:val="0084384A"/>
    <w:rsid w:val="00846120"/>
    <w:rsid w:val="008572E3"/>
    <w:rsid w:val="00870770"/>
    <w:rsid w:val="00892721"/>
    <w:rsid w:val="008931F4"/>
    <w:rsid w:val="00893E71"/>
    <w:rsid w:val="008B4C93"/>
    <w:rsid w:val="008C01DB"/>
    <w:rsid w:val="008C1FB0"/>
    <w:rsid w:val="008D06A5"/>
    <w:rsid w:val="008D20D5"/>
    <w:rsid w:val="008E13AA"/>
    <w:rsid w:val="00912950"/>
    <w:rsid w:val="009131E9"/>
    <w:rsid w:val="00913E46"/>
    <w:rsid w:val="00921F0F"/>
    <w:rsid w:val="009578C1"/>
    <w:rsid w:val="00957A05"/>
    <w:rsid w:val="00960F86"/>
    <w:rsid w:val="009619B5"/>
    <w:rsid w:val="0097315B"/>
    <w:rsid w:val="009773DC"/>
    <w:rsid w:val="00994368"/>
    <w:rsid w:val="009A3010"/>
    <w:rsid w:val="009A4236"/>
    <w:rsid w:val="009A5DEF"/>
    <w:rsid w:val="009C558E"/>
    <w:rsid w:val="009D291E"/>
    <w:rsid w:val="009D5622"/>
    <w:rsid w:val="009D7185"/>
    <w:rsid w:val="009D7BC2"/>
    <w:rsid w:val="009E4ED3"/>
    <w:rsid w:val="00A116AD"/>
    <w:rsid w:val="00A519F3"/>
    <w:rsid w:val="00A86C93"/>
    <w:rsid w:val="00A91E2D"/>
    <w:rsid w:val="00AA3161"/>
    <w:rsid w:val="00AC09C9"/>
    <w:rsid w:val="00AD4223"/>
    <w:rsid w:val="00AD53E1"/>
    <w:rsid w:val="00AE3C0B"/>
    <w:rsid w:val="00AF00EB"/>
    <w:rsid w:val="00AF6DE3"/>
    <w:rsid w:val="00B019C9"/>
    <w:rsid w:val="00B03618"/>
    <w:rsid w:val="00B16316"/>
    <w:rsid w:val="00B33953"/>
    <w:rsid w:val="00B65174"/>
    <w:rsid w:val="00B80F64"/>
    <w:rsid w:val="00B81491"/>
    <w:rsid w:val="00BA42C5"/>
    <w:rsid w:val="00BA4D03"/>
    <w:rsid w:val="00BB6B9E"/>
    <w:rsid w:val="00BC24A8"/>
    <w:rsid w:val="00BC5EB8"/>
    <w:rsid w:val="00BE0E4F"/>
    <w:rsid w:val="00BE7400"/>
    <w:rsid w:val="00C128BE"/>
    <w:rsid w:val="00C1493B"/>
    <w:rsid w:val="00C50E5E"/>
    <w:rsid w:val="00C610C3"/>
    <w:rsid w:val="00C62008"/>
    <w:rsid w:val="00C70D21"/>
    <w:rsid w:val="00C74778"/>
    <w:rsid w:val="00C75417"/>
    <w:rsid w:val="00C76AA0"/>
    <w:rsid w:val="00C82128"/>
    <w:rsid w:val="00C92058"/>
    <w:rsid w:val="00C93812"/>
    <w:rsid w:val="00C956B2"/>
    <w:rsid w:val="00CC1CB2"/>
    <w:rsid w:val="00CC3A47"/>
    <w:rsid w:val="00CD24EC"/>
    <w:rsid w:val="00CD2B61"/>
    <w:rsid w:val="00CD716E"/>
    <w:rsid w:val="00CE1544"/>
    <w:rsid w:val="00CF4D79"/>
    <w:rsid w:val="00D05F2C"/>
    <w:rsid w:val="00D2728D"/>
    <w:rsid w:val="00D30EC1"/>
    <w:rsid w:val="00D32E6B"/>
    <w:rsid w:val="00D73A73"/>
    <w:rsid w:val="00D74CB1"/>
    <w:rsid w:val="00D8120E"/>
    <w:rsid w:val="00D82EEC"/>
    <w:rsid w:val="00D92822"/>
    <w:rsid w:val="00DB7ED1"/>
    <w:rsid w:val="00DC7A46"/>
    <w:rsid w:val="00DE08CF"/>
    <w:rsid w:val="00DE4E99"/>
    <w:rsid w:val="00DF0E23"/>
    <w:rsid w:val="00DF1141"/>
    <w:rsid w:val="00DF200C"/>
    <w:rsid w:val="00E014D1"/>
    <w:rsid w:val="00E062FD"/>
    <w:rsid w:val="00E16A6B"/>
    <w:rsid w:val="00E20047"/>
    <w:rsid w:val="00E2749D"/>
    <w:rsid w:val="00E40D1A"/>
    <w:rsid w:val="00E61C44"/>
    <w:rsid w:val="00E649A5"/>
    <w:rsid w:val="00E65190"/>
    <w:rsid w:val="00EA79A3"/>
    <w:rsid w:val="00EB1EFD"/>
    <w:rsid w:val="00EB25BB"/>
    <w:rsid w:val="00EB72E9"/>
    <w:rsid w:val="00EC3FB7"/>
    <w:rsid w:val="00EF599C"/>
    <w:rsid w:val="00F04A43"/>
    <w:rsid w:val="00F159D3"/>
    <w:rsid w:val="00F37099"/>
    <w:rsid w:val="00F43036"/>
    <w:rsid w:val="00F46073"/>
    <w:rsid w:val="00F61266"/>
    <w:rsid w:val="00F63C7C"/>
    <w:rsid w:val="00F71B4A"/>
    <w:rsid w:val="00F81217"/>
    <w:rsid w:val="00F82304"/>
    <w:rsid w:val="00F90A11"/>
    <w:rsid w:val="00F92E9F"/>
    <w:rsid w:val="00F95468"/>
    <w:rsid w:val="00FA7256"/>
    <w:rsid w:val="00FB25E7"/>
    <w:rsid w:val="00FB62A6"/>
    <w:rsid w:val="00FB6623"/>
    <w:rsid w:val="00FB7D1C"/>
    <w:rsid w:val="00FC142B"/>
    <w:rsid w:val="00FC2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227FF8E-A1B1-4E72-9809-AC2ADE465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5DEF"/>
  </w:style>
  <w:style w:type="paragraph" w:styleId="Titre1">
    <w:name w:val="heading 1"/>
    <w:basedOn w:val="Normal"/>
    <w:next w:val="Normal"/>
    <w:link w:val="Titre1Car"/>
    <w:uiPriority w:val="9"/>
    <w:qFormat/>
    <w:rsid w:val="00D928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638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38EF"/>
  </w:style>
  <w:style w:type="paragraph" w:styleId="Pieddepage">
    <w:name w:val="footer"/>
    <w:basedOn w:val="Normal"/>
    <w:link w:val="PieddepageCar"/>
    <w:uiPriority w:val="99"/>
    <w:unhideWhenUsed/>
    <w:rsid w:val="004638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38EF"/>
  </w:style>
  <w:style w:type="paragraph" w:styleId="Paragraphedeliste">
    <w:name w:val="List Paragraph"/>
    <w:basedOn w:val="Normal"/>
    <w:uiPriority w:val="34"/>
    <w:qFormat/>
    <w:rsid w:val="0073390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74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477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9619B5"/>
    <w:rPr>
      <w:color w:val="0000FF" w:themeColor="hyperlink"/>
      <w:u w:val="single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9A3010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9A3010"/>
  </w:style>
  <w:style w:type="paragraph" w:styleId="Sansinterligne">
    <w:name w:val="No Spacing"/>
    <w:uiPriority w:val="1"/>
    <w:qFormat/>
    <w:rsid w:val="008931F4"/>
    <w:pPr>
      <w:spacing w:after="0" w:line="240" w:lineRule="auto"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6A3948"/>
    <w:rPr>
      <w:color w:val="605E5C"/>
      <w:shd w:val="clear" w:color="auto" w:fill="E1DFDD"/>
    </w:rPr>
  </w:style>
  <w:style w:type="character" w:styleId="lev">
    <w:name w:val="Strong"/>
    <w:uiPriority w:val="22"/>
    <w:qFormat/>
    <w:rsid w:val="00B16316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D9282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928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D92822"/>
    <w:rPr>
      <w:rFonts w:eastAsiaTheme="minorEastAsia"/>
      <w:color w:val="5A5A5A" w:themeColor="text1" w:themeTint="A5"/>
      <w:spacing w:val="15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B80F64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B80F64"/>
  </w:style>
  <w:style w:type="table" w:styleId="Grilledutableau">
    <w:name w:val="Table Grid"/>
    <w:basedOn w:val="TableauNormal"/>
    <w:uiPriority w:val="59"/>
    <w:rsid w:val="00B80F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1">
    <w:name w:val="toc 1"/>
    <w:basedOn w:val="Normal"/>
    <w:next w:val="Normal"/>
    <w:autoRedefine/>
    <w:uiPriority w:val="39"/>
    <w:qFormat/>
    <w:rsid w:val="00242C42"/>
    <w:pPr>
      <w:numPr>
        <w:numId w:val="10"/>
      </w:numPr>
      <w:tabs>
        <w:tab w:val="right" w:leader="dot" w:pos="9344"/>
      </w:tabs>
      <w:spacing w:after="0" w:line="480" w:lineRule="auto"/>
    </w:pPr>
    <w:rPr>
      <w:rFonts w:ascii="Times New Roman" w:eastAsia="Times New Roman" w:hAnsi="Times New Roman" w:cs="Times New Roman"/>
      <w:b/>
      <w:sz w:val="24"/>
      <w:szCs w:val="24"/>
      <w:lang w:eastAsia="fr-FR"/>
    </w:rPr>
  </w:style>
  <w:style w:type="paragraph" w:styleId="TM2">
    <w:name w:val="toc 2"/>
    <w:basedOn w:val="Normal"/>
    <w:next w:val="Normal"/>
    <w:autoRedefine/>
    <w:uiPriority w:val="39"/>
    <w:qFormat/>
    <w:rsid w:val="00C50E5E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50E5E"/>
    <w:pPr>
      <w:keepNext w:val="0"/>
      <w:keepLines w:val="0"/>
      <w:pBdr>
        <w:bottom w:val="thinThickSmallGap" w:sz="12" w:space="1" w:color="943634"/>
      </w:pBdr>
      <w:spacing w:before="400" w:line="240" w:lineRule="auto"/>
      <w:jc w:val="center"/>
      <w:outlineLvl w:val="9"/>
    </w:pPr>
    <w:rPr>
      <w:rFonts w:ascii="Times New Roman" w:eastAsia="Times New Roman" w:hAnsi="Times New Roman" w:cs="Times New Roman"/>
      <w:caps/>
      <w:color w:val="632423"/>
      <w:spacing w:val="20"/>
      <w:sz w:val="28"/>
      <w:szCs w:val="2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5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5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19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11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97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70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2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953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2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560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3803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5937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005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3482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266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9201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31731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30389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8719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22564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274417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34994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15443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7415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667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0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29EE1-AF86-4A9D-B389-C0F03C9D1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1694</Words>
  <Characters>9662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Ministère des Enseignements Professionnels et Techniques (MEPT), Boulevard Mali-Béro Immeuble ex-HCCT Téléphone (+227)20722715/20725443, Fax (+227)20725987/2073678 BP 2501-Niamey-NIGER</Company>
  <LinksUpToDate>false</LinksUpToDate>
  <CharactersWithSpaces>11334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John-Paul Abosi</cp:lastModifiedBy>
  <cp:revision>2</cp:revision>
  <cp:lastPrinted>2019-04-10T06:56:00Z</cp:lastPrinted>
  <dcterms:created xsi:type="dcterms:W3CDTF">2019-06-10T14:33:00Z</dcterms:created>
  <dcterms:modified xsi:type="dcterms:W3CDTF">2019-06-10T14:33:00Z</dcterms:modified>
</cp:coreProperties>
</file>