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484D0CB4"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BA4DE0">
        <w:rPr>
          <w:bCs/>
          <w:iCs/>
          <w:snapToGrid w:val="0"/>
        </w:rPr>
        <w:fldChar w:fldCharType="begin">
          <w:ffData>
            <w:name w:val=""/>
            <w:enabled/>
            <w:calcOnExit w:val="0"/>
            <w:textInput>
              <w:default w:val="Kyrgyzstan"/>
              <w:format w:val="FIRST CAPITAL"/>
            </w:textInput>
          </w:ffData>
        </w:fldChar>
      </w:r>
      <w:r w:rsidR="00BA4DE0">
        <w:rPr>
          <w:bCs/>
          <w:iCs/>
          <w:snapToGrid w:val="0"/>
        </w:rPr>
        <w:instrText xml:space="preserve"> FORMTEXT </w:instrText>
      </w:r>
      <w:r w:rsidR="00BA4DE0">
        <w:rPr>
          <w:bCs/>
          <w:iCs/>
          <w:snapToGrid w:val="0"/>
        </w:rPr>
      </w:r>
      <w:r w:rsidR="00BA4DE0">
        <w:rPr>
          <w:bCs/>
          <w:iCs/>
          <w:snapToGrid w:val="0"/>
        </w:rPr>
        <w:fldChar w:fldCharType="separate"/>
      </w:r>
      <w:r w:rsidR="00BA4DE0">
        <w:rPr>
          <w:bCs/>
          <w:iCs/>
          <w:noProof/>
          <w:snapToGrid w:val="0"/>
        </w:rPr>
        <w:t>Kyrgyzstan</w:t>
      </w:r>
      <w:r w:rsidR="00BA4DE0">
        <w:rPr>
          <w:bCs/>
          <w:iCs/>
          <w:snapToGrid w:val="0"/>
        </w:rPr>
        <w:fldChar w:fldCharType="end"/>
      </w:r>
    </w:p>
    <w:p w14:paraId="28AB750A" w14:textId="16EFBCC8"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BA4DE0">
        <w:rPr>
          <w:b/>
          <w:bCs/>
          <w:caps/>
        </w:rPr>
        <w:fldChar w:fldCharType="begin">
          <w:ffData>
            <w:name w:val="reporttype"/>
            <w:enabled/>
            <w:calcOnExit w:val="0"/>
            <w:ddList>
              <w:listEntry w:val="semi-annual"/>
              <w:listEntry w:val="please select"/>
              <w:listEntry w:val="annual"/>
              <w:listEntry w:val="final"/>
            </w:ddList>
          </w:ffData>
        </w:fldChar>
      </w:r>
      <w:bookmarkStart w:id="0" w:name="reporttype"/>
      <w:r w:rsidR="00BA4DE0">
        <w:rPr>
          <w:b/>
          <w:bCs/>
          <w:caps/>
        </w:rPr>
        <w:instrText xml:space="preserve"> FORMDROPDOWN </w:instrText>
      </w:r>
      <w:r w:rsidR="00BA4DE0">
        <w:rPr>
          <w:b/>
          <w:bCs/>
          <w:caps/>
        </w:rPr>
      </w:r>
      <w:r w:rsidR="00BA4DE0">
        <w:rPr>
          <w:b/>
          <w:bCs/>
          <w:caps/>
        </w:rPr>
        <w:fldChar w:fldCharType="end"/>
      </w:r>
      <w:bookmarkEnd w:id="0"/>
    </w:p>
    <w:p w14:paraId="54B5CFAE" w14:textId="3014FAD3"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BA4DE0">
        <w:rPr>
          <w:bCs/>
          <w:iCs/>
          <w:snapToGrid w:val="0"/>
        </w:rPr>
        <w:fldChar w:fldCharType="begin">
          <w:ffData>
            <w:name w:val=""/>
            <w:enabled/>
            <w:calcOnExit w:val="0"/>
            <w:textInput>
              <w:default w:val="2018"/>
              <w:format w:val="FIRST CAPITAL"/>
            </w:textInput>
          </w:ffData>
        </w:fldChar>
      </w:r>
      <w:r w:rsidR="00BA4DE0">
        <w:rPr>
          <w:bCs/>
          <w:iCs/>
          <w:snapToGrid w:val="0"/>
        </w:rPr>
        <w:instrText xml:space="preserve"> FORMTEXT </w:instrText>
      </w:r>
      <w:r w:rsidR="00BA4DE0">
        <w:rPr>
          <w:bCs/>
          <w:iCs/>
          <w:snapToGrid w:val="0"/>
        </w:rPr>
      </w:r>
      <w:r w:rsidR="00BA4DE0">
        <w:rPr>
          <w:bCs/>
          <w:iCs/>
          <w:snapToGrid w:val="0"/>
        </w:rPr>
        <w:fldChar w:fldCharType="separate"/>
      </w:r>
      <w:r w:rsidR="00BA4DE0">
        <w:rPr>
          <w:bCs/>
          <w:iCs/>
          <w:noProof/>
          <w:snapToGrid w:val="0"/>
        </w:rPr>
        <w:t>2018</w:t>
      </w:r>
      <w:r w:rsidR="00BA4DE0">
        <w:rPr>
          <w:bCs/>
          <w:iCs/>
          <w:snapToGrid w:val="0"/>
        </w:rPr>
        <w:fldChar w:fldCharType="end"/>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59C7BDA7"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rPr>
            </w:pPr>
            <w:r w:rsidRPr="00627A1C">
              <w:rPr>
                <w:rFonts w:ascii="Times New Roman" w:hAnsi="Times New Roman" w:cs="Times New Roman"/>
                <w:b/>
                <w:sz w:val="24"/>
                <w:szCs w:val="24"/>
              </w:rPr>
              <w:t xml:space="preserve">Project Title: </w:t>
            </w:r>
            <w:r w:rsidR="00BA4DE0">
              <w:rPr>
                <w:rFonts w:ascii="Times New Roman" w:hAnsi="Times New Roman" w:cs="Times New Roman"/>
                <w:bCs/>
                <w:iCs/>
                <w:snapToGrid w:val="0"/>
                <w:sz w:val="24"/>
                <w:szCs w:val="24"/>
              </w:rPr>
              <w:fldChar w:fldCharType="begin">
                <w:ffData>
                  <w:name w:val=""/>
                  <w:enabled/>
                  <w:calcOnExit w:val="0"/>
                  <w:textInput>
                    <w:default w:val="Youth as Agents of Peace and Stability in Kyrgyzstan"/>
                    <w:format w:val="FIRST CAPITAL"/>
                  </w:textInput>
                </w:ffData>
              </w:fldChar>
            </w:r>
            <w:r w:rsidR="00BA4DE0">
              <w:rPr>
                <w:rFonts w:ascii="Times New Roman" w:hAnsi="Times New Roman" w:cs="Times New Roman"/>
                <w:bCs/>
                <w:iCs/>
                <w:snapToGrid w:val="0"/>
                <w:sz w:val="24"/>
                <w:szCs w:val="24"/>
              </w:rPr>
              <w:instrText xml:space="preserve"> FORMTEXT </w:instrText>
            </w:r>
            <w:r w:rsidR="00BA4DE0">
              <w:rPr>
                <w:rFonts w:ascii="Times New Roman" w:hAnsi="Times New Roman" w:cs="Times New Roman"/>
                <w:bCs/>
                <w:iCs/>
                <w:snapToGrid w:val="0"/>
                <w:sz w:val="24"/>
                <w:szCs w:val="24"/>
              </w:rPr>
            </w:r>
            <w:r w:rsidR="00BA4DE0">
              <w:rPr>
                <w:rFonts w:ascii="Times New Roman" w:hAnsi="Times New Roman" w:cs="Times New Roman"/>
                <w:bCs/>
                <w:iCs/>
                <w:snapToGrid w:val="0"/>
                <w:sz w:val="24"/>
                <w:szCs w:val="24"/>
              </w:rPr>
              <w:fldChar w:fldCharType="separate"/>
            </w:r>
            <w:r w:rsidR="00BA4DE0">
              <w:rPr>
                <w:rFonts w:ascii="Times New Roman" w:hAnsi="Times New Roman" w:cs="Times New Roman"/>
                <w:bCs/>
                <w:iCs/>
                <w:noProof/>
                <w:snapToGrid w:val="0"/>
                <w:sz w:val="24"/>
                <w:szCs w:val="24"/>
              </w:rPr>
              <w:t>Youth as Agents of Peace and Stability in Kyrgyzstan</w:t>
            </w:r>
            <w:r w:rsidR="00BA4DE0">
              <w:rPr>
                <w:rFonts w:ascii="Times New Roman" w:hAnsi="Times New Roman" w:cs="Times New Roman"/>
                <w:bCs/>
                <w:iCs/>
                <w:snapToGrid w:val="0"/>
                <w:sz w:val="24"/>
                <w:szCs w:val="24"/>
              </w:rPr>
              <w:fldChar w:fldCharType="end"/>
            </w:r>
          </w:p>
          <w:p w14:paraId="7336EAC3" w14:textId="6F615AF1" w:rsidR="00793DE6" w:rsidRPr="00627A1C" w:rsidRDefault="00793DE6" w:rsidP="00793DE6">
            <w:pPr>
              <w:rPr>
                <w:b/>
              </w:rPr>
            </w:pPr>
            <w:r w:rsidRPr="00627A1C">
              <w:rPr>
                <w:b/>
              </w:rPr>
              <w:t xml:space="preserve">Project Number from MPTF-O Gateway: </w:t>
            </w:r>
            <w:r w:rsidR="00BA4DE0">
              <w:rPr>
                <w:b/>
              </w:rPr>
              <w:fldChar w:fldCharType="begin">
                <w:ffData>
                  <w:name w:val="projtype"/>
                  <w:enabled/>
                  <w:calcOnExit w:val="0"/>
                  <w:ddList>
                    <w:listEntry w:val="IRF"/>
                    <w:listEntry w:val="please select"/>
                    <w:listEntry w:val="PRF"/>
                  </w:ddList>
                </w:ffData>
              </w:fldChar>
            </w:r>
            <w:bookmarkStart w:id="1" w:name="projtype"/>
            <w:r w:rsidR="00BA4DE0">
              <w:rPr>
                <w:b/>
              </w:rPr>
              <w:instrText xml:space="preserve"> FORMDROPDOWN </w:instrText>
            </w:r>
            <w:r w:rsidR="00BA4DE0">
              <w:rPr>
                <w:b/>
              </w:rPr>
            </w:r>
            <w:r w:rsidR="00BA4DE0">
              <w:rPr>
                <w:b/>
              </w:rPr>
              <w:fldChar w:fldCharType="end"/>
            </w:r>
            <w:bookmarkEnd w:id="1"/>
            <w:r w:rsidR="00A43B9C" w:rsidRPr="00627A1C">
              <w:rPr>
                <w:b/>
              </w:rPr>
              <w:t xml:space="preserve">   </w:t>
            </w:r>
            <w:r w:rsidR="00BA4DE0">
              <w:rPr>
                <w:b/>
              </w:rPr>
              <w:fldChar w:fldCharType="begin">
                <w:ffData>
                  <w:name w:val="Text39"/>
                  <w:enabled/>
                  <w:calcOnExit w:val="0"/>
                  <w:textInput>
                    <w:default w:val="00104795"/>
                  </w:textInput>
                </w:ffData>
              </w:fldChar>
            </w:r>
            <w:bookmarkStart w:id="2" w:name="Text39"/>
            <w:r w:rsidR="00BA4DE0">
              <w:rPr>
                <w:b/>
              </w:rPr>
              <w:instrText xml:space="preserve"> FORMTEXT </w:instrText>
            </w:r>
            <w:r w:rsidR="00BA4DE0">
              <w:rPr>
                <w:b/>
              </w:rPr>
            </w:r>
            <w:r w:rsidR="00BA4DE0">
              <w:rPr>
                <w:b/>
              </w:rPr>
              <w:fldChar w:fldCharType="separate"/>
            </w:r>
            <w:r w:rsidR="00BA4DE0">
              <w:rPr>
                <w:b/>
                <w:noProof/>
              </w:rPr>
              <w:t>00104795</w:t>
            </w:r>
            <w:r w:rsidR="00BA4DE0">
              <w:rPr>
                <w:b/>
              </w:rPr>
              <w:fldChar w:fldCharType="end"/>
            </w:r>
            <w:bookmarkEnd w:id="2"/>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BA4DE0">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39D8DED5" w:rsidR="00A43B9C" w:rsidRPr="00627A1C" w:rsidRDefault="00BA4DE0" w:rsidP="00F23D0F">
            <w:pPr>
              <w:tabs>
                <w:tab w:val="left" w:pos="0"/>
              </w:tabs>
              <w:suppressAutoHyphens/>
              <w:jc w:val="both"/>
              <w:rPr>
                <w:b/>
              </w:rPr>
            </w:pPr>
            <w:r>
              <w:fldChar w:fldCharType="begin">
                <w:ffData>
                  <w:name w:val="Check1"/>
                  <w:enabled/>
                  <w:calcOnExit w:val="0"/>
                  <w:checkBox>
                    <w:sizeAuto/>
                    <w:default w:val="1"/>
                  </w:checkBox>
                </w:ffData>
              </w:fldChar>
            </w:r>
            <w:bookmarkStart w:id="3" w:name="Check1"/>
            <w:r>
              <w:instrText xml:space="preserve"> FORMCHECKBOX </w:instrText>
            </w:r>
            <w:r>
              <w:fldChar w:fldCharType="end"/>
            </w:r>
            <w:bookmarkEnd w:id="3"/>
            <w:r w:rsidR="00A43B9C" w:rsidRPr="00627A1C">
              <w:tab/>
            </w:r>
            <w:r w:rsidR="00A43B9C" w:rsidRPr="00627A1C">
              <w:tab/>
              <w:t>Regional Trust Fund</w:t>
            </w:r>
            <w:r w:rsidR="00A43B9C"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31B691B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00BA4DE0">
              <w:rPr>
                <w:rFonts w:ascii="Times New Roman" w:hAnsi="Times New Roman" w:cs="Times New Roman"/>
                <w:bCs/>
                <w:iCs/>
                <w:snapToGrid w:val="0"/>
                <w:sz w:val="24"/>
                <w:szCs w:val="24"/>
              </w:rPr>
              <w:fldChar w:fldCharType="begin">
                <w:ffData>
                  <w:name w:val=""/>
                  <w:enabled/>
                  <w:calcOnExit w:val="0"/>
                  <w:textInput>
                    <w:default w:val="Search for Common Ground"/>
                    <w:format w:val="FIRST CAPITAL"/>
                  </w:textInput>
                </w:ffData>
              </w:fldChar>
            </w:r>
            <w:r w:rsidR="00BA4DE0">
              <w:rPr>
                <w:rFonts w:ascii="Times New Roman" w:hAnsi="Times New Roman" w:cs="Times New Roman"/>
                <w:bCs/>
                <w:iCs/>
                <w:snapToGrid w:val="0"/>
                <w:sz w:val="24"/>
                <w:szCs w:val="24"/>
              </w:rPr>
              <w:instrText xml:space="preserve"> FORMTEXT </w:instrText>
            </w:r>
            <w:r w:rsidR="00BA4DE0">
              <w:rPr>
                <w:rFonts w:ascii="Times New Roman" w:hAnsi="Times New Roman" w:cs="Times New Roman"/>
                <w:bCs/>
                <w:iCs/>
                <w:snapToGrid w:val="0"/>
                <w:sz w:val="24"/>
                <w:szCs w:val="24"/>
              </w:rPr>
            </w:r>
            <w:r w:rsidR="00BA4DE0">
              <w:rPr>
                <w:rFonts w:ascii="Times New Roman" w:hAnsi="Times New Roman" w:cs="Times New Roman"/>
                <w:bCs/>
                <w:iCs/>
                <w:snapToGrid w:val="0"/>
                <w:sz w:val="24"/>
                <w:szCs w:val="24"/>
              </w:rPr>
              <w:fldChar w:fldCharType="separate"/>
            </w:r>
            <w:r w:rsidR="00BA4DE0">
              <w:rPr>
                <w:rFonts w:ascii="Times New Roman" w:hAnsi="Times New Roman" w:cs="Times New Roman"/>
                <w:bCs/>
                <w:iCs/>
                <w:noProof/>
                <w:snapToGrid w:val="0"/>
                <w:sz w:val="24"/>
                <w:szCs w:val="24"/>
              </w:rPr>
              <w:t>Search for Common Ground</w:t>
            </w:r>
            <w:r w:rsidR="00BA4DE0">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79CC3F73" w:rsidR="00A43B9C" w:rsidRPr="00627A1C" w:rsidRDefault="00BA4DE0"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NUNO"/>
                    <w:listEntry w:val="please select"/>
                    <w:listEntry w:val="RUNO"/>
                  </w:ddList>
                </w:ffData>
              </w:fldChar>
            </w:r>
            <w:r>
              <w:rPr>
                <w:rFonts w:ascii="Times New Roman" w:hAnsi="Times New Roman" w:cs="Times New Roman"/>
                <w:b/>
                <w:sz w:val="24"/>
                <w:szCs w:val="24"/>
              </w:rPr>
              <w:instrText xml:space="preserve"> FORMDROPDOWN </w:instrText>
            </w:r>
            <w:r>
              <w:rPr>
                <w:rFonts w:ascii="Times New Roman" w:hAnsi="Times New Roman" w:cs="Times New Roman"/>
                <w:b/>
                <w:sz w:val="24"/>
                <w:szCs w:val="24"/>
              </w:rPr>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default w:val="Search for Common Ground"/>
                  </w:textInput>
                </w:ffData>
              </w:fldChar>
            </w:r>
            <w:bookmarkStart w:id="4"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Search for Common Ground</w:t>
            </w:r>
            <w:r>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(Convening Agency)</w:t>
            </w:r>
          </w:p>
          <w:p w14:paraId="50ED535B" w14:textId="4102C35A" w:rsidR="00A43B9C" w:rsidRPr="00627A1C" w:rsidRDefault="00BA4DE0"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NUNO"/>
                    <w:listEntry w:val="please select"/>
                    <w:listEntry w:val="RUNO"/>
                  </w:ddList>
                </w:ffData>
              </w:fldChar>
            </w:r>
            <w:r>
              <w:rPr>
                <w:rFonts w:ascii="Times New Roman" w:hAnsi="Times New Roman" w:cs="Times New Roman"/>
                <w:b/>
                <w:sz w:val="24"/>
                <w:szCs w:val="24"/>
              </w:rPr>
              <w:instrText xml:space="preserve"> FORMDROPDOWN </w:instrText>
            </w:r>
            <w:r>
              <w:rPr>
                <w:rFonts w:ascii="Times New Roman" w:hAnsi="Times New Roman" w:cs="Times New Roman"/>
                <w:b/>
                <w:sz w:val="24"/>
                <w:szCs w:val="24"/>
              </w:rPr>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1"/>
                  <w:enabled/>
                  <w:calcOnExit w:val="0"/>
                  <w:textInput>
                    <w:default w:val="Public Association: Talas Regional Council of Youth (Talas)"/>
                  </w:textInput>
                </w:ffData>
              </w:fldChar>
            </w:r>
            <w:bookmarkStart w:id="5" w:name="Text4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Public Association: Talas Regional Council of Youth (Talas)</w:t>
            </w:r>
            <w:r>
              <w:rPr>
                <w:rFonts w:ascii="Times New Roman" w:hAnsi="Times New Roman" w:cs="Times New Roman"/>
                <w:b/>
                <w:sz w:val="24"/>
                <w:szCs w:val="24"/>
              </w:rPr>
              <w:fldChar w:fldCharType="end"/>
            </w:r>
            <w:bookmarkEnd w:id="5"/>
          </w:p>
          <w:p w14:paraId="3BA3B1FC" w14:textId="535D9B64" w:rsidR="00A43B9C" w:rsidRPr="00627A1C" w:rsidRDefault="00BA4DE0"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NUNO"/>
                    <w:listEntry w:val="please select"/>
                    <w:listEntry w:val="RUNO"/>
                  </w:ddList>
                </w:ffData>
              </w:fldChar>
            </w:r>
            <w:bookmarkStart w:id="6" w:name="recipeinttype"/>
            <w:r>
              <w:rPr>
                <w:rFonts w:ascii="Times New Roman" w:hAnsi="Times New Roman" w:cs="Times New Roman"/>
                <w:b/>
                <w:sz w:val="24"/>
                <w:szCs w:val="24"/>
              </w:rPr>
              <w:instrText xml:space="preserve"> FORMDROPDOWN </w:instrText>
            </w:r>
            <w:r>
              <w:rPr>
                <w:rFonts w:ascii="Times New Roman" w:hAnsi="Times New Roman" w:cs="Times New Roman"/>
                <w:b/>
                <w:sz w:val="24"/>
                <w:szCs w:val="24"/>
              </w:rPr>
            </w:r>
            <w:r>
              <w:rPr>
                <w:rFonts w:ascii="Times New Roman" w:hAnsi="Times New Roman" w:cs="Times New Roman"/>
                <w:b/>
                <w:sz w:val="24"/>
                <w:szCs w:val="24"/>
              </w:rPr>
              <w:fldChar w:fldCharType="end"/>
            </w:r>
            <w:bookmarkEnd w:id="6"/>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2"/>
                  <w:enabled/>
                  <w:calcOnExit w:val="0"/>
                  <w:textInput>
                    <w:default w:val="Public Association: Jash-Niet (Osh)"/>
                  </w:textInput>
                </w:ffData>
              </w:fldChar>
            </w:r>
            <w:bookmarkStart w:id="7" w:name="Text42"/>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Public Association: Jash-Niet (Osh)</w:t>
            </w:r>
            <w:r>
              <w:rPr>
                <w:rFonts w:ascii="Times New Roman" w:hAnsi="Times New Roman" w:cs="Times New Roman"/>
                <w:b/>
                <w:sz w:val="24"/>
                <w:szCs w:val="24"/>
              </w:rPr>
              <w:fldChar w:fldCharType="end"/>
            </w:r>
            <w:bookmarkEnd w:id="7"/>
          </w:p>
          <w:p w14:paraId="11EFE7EB" w14:textId="35D38B90" w:rsidR="00A43B9C" w:rsidRPr="00627A1C" w:rsidRDefault="00BA4DE0"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NUNO"/>
                    <w:listEntry w:val="please select"/>
                    <w:listEntry w:val="RUNO"/>
                  </w:ddList>
                </w:ffData>
              </w:fldChar>
            </w:r>
            <w:r>
              <w:rPr>
                <w:rFonts w:ascii="Times New Roman" w:hAnsi="Times New Roman" w:cs="Times New Roman"/>
                <w:b/>
                <w:sz w:val="24"/>
                <w:szCs w:val="24"/>
              </w:rPr>
              <w:instrText xml:space="preserve"> FORMDROPDOWN </w:instrText>
            </w:r>
            <w:r>
              <w:rPr>
                <w:rFonts w:ascii="Times New Roman" w:hAnsi="Times New Roman" w:cs="Times New Roman"/>
                <w:b/>
                <w:sz w:val="24"/>
                <w:szCs w:val="24"/>
              </w:rPr>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3"/>
                  <w:enabled/>
                  <w:calcOnExit w:val="0"/>
                  <w:textInput>
                    <w:default w:val="Public Foundation: Kochmon (Chui)"/>
                  </w:textInput>
                </w:ffData>
              </w:fldChar>
            </w:r>
            <w:bookmarkStart w:id="8" w:name="Text43"/>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Public Foundation: Kochmon (Chui)</w:t>
            </w:r>
            <w:r>
              <w:rPr>
                <w:rFonts w:ascii="Times New Roman" w:hAnsi="Times New Roman" w:cs="Times New Roman"/>
                <w:b/>
                <w:sz w:val="24"/>
                <w:szCs w:val="24"/>
              </w:rPr>
              <w:fldChar w:fldCharType="end"/>
            </w:r>
            <w:bookmarkEnd w:id="8"/>
          </w:p>
          <w:p w14:paraId="3CDB281A" w14:textId="09643A49" w:rsidR="00A43B9C" w:rsidRDefault="00BA4DE0"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NUNO"/>
                    <w:listEntry w:val="please select"/>
                    <w:listEntry w:val="RUNO"/>
                  </w:ddList>
                </w:ffData>
              </w:fldChar>
            </w:r>
            <w:bookmarkStart w:id="9" w:name="recipienttype"/>
            <w:r>
              <w:rPr>
                <w:rFonts w:ascii="Times New Roman" w:hAnsi="Times New Roman" w:cs="Times New Roman"/>
                <w:b/>
                <w:sz w:val="24"/>
                <w:szCs w:val="24"/>
              </w:rPr>
              <w:instrText xml:space="preserve"> FORMDROPDOWN </w:instrText>
            </w:r>
            <w:r>
              <w:rPr>
                <w:rFonts w:ascii="Times New Roman" w:hAnsi="Times New Roman" w:cs="Times New Roman"/>
                <w:b/>
                <w:sz w:val="24"/>
                <w:szCs w:val="24"/>
              </w:rPr>
            </w:r>
            <w:r>
              <w:rPr>
                <w:rFonts w:ascii="Times New Roman" w:hAnsi="Times New Roman" w:cs="Times New Roman"/>
                <w:b/>
                <w:sz w:val="24"/>
                <w:szCs w:val="24"/>
              </w:rPr>
              <w:fldChar w:fldCharType="end"/>
            </w:r>
            <w:bookmarkEnd w:id="9"/>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4"/>
                  <w:enabled/>
                  <w:calcOnExit w:val="0"/>
                  <w:textInput>
                    <w:default w:val="Public Association: Peace Initiatives (Batken)"/>
                  </w:textInput>
                </w:ffData>
              </w:fldChar>
            </w:r>
            <w:bookmarkStart w:id="10" w:name="Text44"/>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Public Association: Peace Initiatives (Batken)</w:t>
            </w:r>
            <w:r>
              <w:rPr>
                <w:rFonts w:ascii="Times New Roman" w:hAnsi="Times New Roman" w:cs="Times New Roman"/>
                <w:b/>
                <w:sz w:val="24"/>
                <w:szCs w:val="24"/>
              </w:rPr>
              <w:fldChar w:fldCharType="end"/>
            </w:r>
            <w:bookmarkEnd w:id="10"/>
          </w:p>
          <w:p w14:paraId="7281DF16" w14:textId="773A117A" w:rsidR="00BA4DE0" w:rsidRDefault="00BA4DE0"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NUNO"/>
                    <w:listEntry w:val="please select"/>
                    <w:listEntry w:val="RUNO"/>
                  </w:ddList>
                </w:ffData>
              </w:fldChar>
            </w:r>
            <w:r>
              <w:rPr>
                <w:rFonts w:ascii="Times New Roman" w:hAnsi="Times New Roman" w:cs="Times New Roman"/>
                <w:b/>
                <w:sz w:val="24"/>
                <w:szCs w:val="24"/>
              </w:rPr>
              <w:instrText xml:space="preserve"> FORMDROPDOWN </w:instrText>
            </w:r>
            <w:r>
              <w:rPr>
                <w:rFonts w:ascii="Times New Roman" w:hAnsi="Times New Roman" w:cs="Times New Roman"/>
                <w:b/>
                <w:sz w:val="24"/>
                <w:szCs w:val="24"/>
              </w:rPr>
            </w:r>
            <w:r>
              <w:rPr>
                <w:rFonts w:ascii="Times New Roman" w:hAnsi="Times New Roman" w:cs="Times New Roman"/>
                <w:b/>
                <w:sz w:val="24"/>
                <w:szCs w:val="24"/>
              </w:rPr>
              <w:fldChar w:fldCharType="end"/>
            </w:r>
            <w:r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
                  <w:enabled/>
                  <w:calcOnExit w:val="0"/>
                  <w:textInput>
                    <w:default w:val="Public Foundation: Abad (Jalal - Abad)"/>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Public Foundation: Abad (Jalal - Abad)</w:t>
            </w:r>
            <w:r>
              <w:rPr>
                <w:rFonts w:ascii="Times New Roman" w:hAnsi="Times New Roman" w:cs="Times New Roman"/>
                <w:b/>
                <w:sz w:val="24"/>
                <w:szCs w:val="24"/>
              </w:rPr>
              <w:fldChar w:fldCharType="end"/>
            </w:r>
          </w:p>
          <w:p w14:paraId="6D179452" w14:textId="46AB932A" w:rsidR="00BA4DE0" w:rsidRDefault="00BA4DE0"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NUNO"/>
                    <w:listEntry w:val="please select"/>
                    <w:listEntry w:val="RUNO"/>
                  </w:ddList>
                </w:ffData>
              </w:fldChar>
            </w:r>
            <w:r>
              <w:rPr>
                <w:rFonts w:ascii="Times New Roman" w:hAnsi="Times New Roman" w:cs="Times New Roman"/>
                <w:b/>
                <w:sz w:val="24"/>
                <w:szCs w:val="24"/>
              </w:rPr>
              <w:instrText xml:space="preserve"> FORMDROPDOWN </w:instrText>
            </w:r>
            <w:r>
              <w:rPr>
                <w:rFonts w:ascii="Times New Roman" w:hAnsi="Times New Roman" w:cs="Times New Roman"/>
                <w:b/>
                <w:sz w:val="24"/>
                <w:szCs w:val="24"/>
              </w:rPr>
            </w:r>
            <w:r>
              <w:rPr>
                <w:rFonts w:ascii="Times New Roman" w:hAnsi="Times New Roman" w:cs="Times New Roman"/>
                <w:b/>
                <w:sz w:val="24"/>
                <w:szCs w:val="24"/>
              </w:rPr>
              <w:fldChar w:fldCharType="end"/>
            </w:r>
            <w:r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
                  <w:enabled/>
                  <w:calcOnExit w:val="0"/>
                  <w:textInput>
                    <w:default w:val="Public Association: Step to Success (Issyk-Kul)"/>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Public Association: Step to Success (Issyk-Kul)</w:t>
            </w:r>
            <w:r>
              <w:rPr>
                <w:rFonts w:ascii="Times New Roman" w:hAnsi="Times New Roman" w:cs="Times New Roman"/>
                <w:b/>
                <w:sz w:val="24"/>
                <w:szCs w:val="24"/>
              </w:rPr>
              <w:fldChar w:fldCharType="end"/>
            </w:r>
          </w:p>
          <w:p w14:paraId="35BC8383" w14:textId="73A8F474" w:rsidR="00BA4DE0" w:rsidRDefault="00BA4DE0"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NUNO"/>
                    <w:listEntry w:val="please select"/>
                    <w:listEntry w:val="RUNO"/>
                  </w:ddList>
                </w:ffData>
              </w:fldChar>
            </w:r>
            <w:r>
              <w:rPr>
                <w:rFonts w:ascii="Times New Roman" w:hAnsi="Times New Roman" w:cs="Times New Roman"/>
                <w:b/>
                <w:sz w:val="24"/>
                <w:szCs w:val="24"/>
              </w:rPr>
              <w:instrText xml:space="preserve"> FORMDROPDOWN </w:instrText>
            </w:r>
            <w:r>
              <w:rPr>
                <w:rFonts w:ascii="Times New Roman" w:hAnsi="Times New Roman" w:cs="Times New Roman"/>
                <w:b/>
                <w:sz w:val="24"/>
                <w:szCs w:val="24"/>
              </w:rPr>
            </w:r>
            <w:r>
              <w:rPr>
                <w:rFonts w:ascii="Times New Roman" w:hAnsi="Times New Roman" w:cs="Times New Roman"/>
                <w:b/>
                <w:sz w:val="24"/>
                <w:szCs w:val="24"/>
              </w:rPr>
              <w:fldChar w:fldCharType="end"/>
            </w:r>
            <w:r w:rsidRPr="00627A1C">
              <w:rPr>
                <w:rFonts w:ascii="Times New Roman" w:hAnsi="Times New Roman" w:cs="Times New Roman"/>
                <w:b/>
                <w:sz w:val="24"/>
                <w:szCs w:val="24"/>
              </w:rPr>
              <w:t xml:space="preserve">     </w:t>
            </w:r>
            <w:r w:rsidR="00B21F72">
              <w:rPr>
                <w:rFonts w:ascii="Times New Roman" w:hAnsi="Times New Roman" w:cs="Times New Roman"/>
                <w:b/>
                <w:sz w:val="24"/>
                <w:szCs w:val="24"/>
              </w:rPr>
              <w:fldChar w:fldCharType="begin">
                <w:ffData>
                  <w:name w:val=""/>
                  <w:enabled/>
                  <w:calcOnExit w:val="0"/>
                  <w:textInput>
                    <w:default w:val="Government: State Agency on Youth Affairs, Sports and  Physical Culture under the Government of Kyrgyz Republic"/>
                  </w:textInput>
                </w:ffData>
              </w:fldChar>
            </w:r>
            <w:r w:rsidR="00B21F72">
              <w:rPr>
                <w:rFonts w:ascii="Times New Roman" w:hAnsi="Times New Roman" w:cs="Times New Roman"/>
                <w:b/>
                <w:sz w:val="24"/>
                <w:szCs w:val="24"/>
              </w:rPr>
              <w:instrText xml:space="preserve"> FORMTEXT </w:instrText>
            </w:r>
            <w:r w:rsidR="00B21F72">
              <w:rPr>
                <w:rFonts w:ascii="Times New Roman" w:hAnsi="Times New Roman" w:cs="Times New Roman"/>
                <w:b/>
                <w:sz w:val="24"/>
                <w:szCs w:val="24"/>
              </w:rPr>
            </w:r>
            <w:r w:rsidR="00B21F72">
              <w:rPr>
                <w:rFonts w:ascii="Times New Roman" w:hAnsi="Times New Roman" w:cs="Times New Roman"/>
                <w:b/>
                <w:sz w:val="24"/>
                <w:szCs w:val="24"/>
              </w:rPr>
              <w:fldChar w:fldCharType="separate"/>
            </w:r>
            <w:r w:rsidR="00B21F72">
              <w:rPr>
                <w:rFonts w:ascii="Times New Roman" w:hAnsi="Times New Roman" w:cs="Times New Roman"/>
                <w:b/>
                <w:noProof/>
                <w:sz w:val="24"/>
                <w:szCs w:val="24"/>
              </w:rPr>
              <w:t>Government: State Agency on Youth Affairs, Sports and Physical Culture under the Government of Kyrgyz Republic</w:t>
            </w:r>
            <w:r w:rsidR="00B21F72">
              <w:rPr>
                <w:rFonts w:ascii="Times New Roman" w:hAnsi="Times New Roman" w:cs="Times New Roman"/>
                <w:b/>
                <w:sz w:val="24"/>
                <w:szCs w:val="24"/>
              </w:rPr>
              <w:fldChar w:fldCharType="end"/>
            </w:r>
          </w:p>
          <w:p w14:paraId="48EBE19C" w14:textId="22BE85D7" w:rsidR="00BA4DE0" w:rsidRDefault="00B21F72"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NUNO"/>
                    <w:listEntry w:val="please select"/>
                    <w:listEntry w:val="RUNO"/>
                  </w:ddList>
                </w:ffData>
              </w:fldChar>
            </w:r>
            <w:r>
              <w:rPr>
                <w:rFonts w:ascii="Times New Roman" w:hAnsi="Times New Roman" w:cs="Times New Roman"/>
                <w:b/>
                <w:sz w:val="24"/>
                <w:szCs w:val="24"/>
              </w:rPr>
              <w:instrText xml:space="preserve"> FORMDROPDOWN </w:instrText>
            </w:r>
            <w:r>
              <w:rPr>
                <w:rFonts w:ascii="Times New Roman" w:hAnsi="Times New Roman" w:cs="Times New Roman"/>
                <w:b/>
                <w:sz w:val="24"/>
                <w:szCs w:val="24"/>
              </w:rPr>
            </w:r>
            <w:r>
              <w:rPr>
                <w:rFonts w:ascii="Times New Roman" w:hAnsi="Times New Roman" w:cs="Times New Roman"/>
                <w:b/>
                <w:sz w:val="24"/>
                <w:szCs w:val="24"/>
              </w:rPr>
              <w:fldChar w:fldCharType="end"/>
            </w:r>
            <w:r w:rsidR="00BA4DE0"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
                  <w:enabled/>
                  <w:calcOnExit w:val="0"/>
                  <w:textInput>
                    <w:default w:val="Government: Ministry of Labor and Social Development of the Kyrgyz Republic"/>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Government: Ministry of Labor and Social Development of the Kyrgyz Republic</w:t>
            </w:r>
            <w:r>
              <w:rPr>
                <w:rFonts w:ascii="Times New Roman" w:hAnsi="Times New Roman" w:cs="Times New Roman"/>
                <w:b/>
                <w:sz w:val="24"/>
                <w:szCs w:val="24"/>
              </w:rPr>
              <w:fldChar w:fldCharType="end"/>
            </w:r>
          </w:p>
          <w:p w14:paraId="0A6E47F7" w14:textId="4C96BA0D" w:rsidR="00BA4DE0" w:rsidRDefault="00B21F72"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NUNO"/>
                    <w:listEntry w:val="please select"/>
                    <w:listEntry w:val="RUNO"/>
                  </w:ddList>
                </w:ffData>
              </w:fldChar>
            </w:r>
            <w:r>
              <w:rPr>
                <w:rFonts w:ascii="Times New Roman" w:hAnsi="Times New Roman" w:cs="Times New Roman"/>
                <w:b/>
                <w:sz w:val="24"/>
                <w:szCs w:val="24"/>
              </w:rPr>
              <w:instrText xml:space="preserve"> FORMDROPDOWN </w:instrText>
            </w:r>
            <w:r>
              <w:rPr>
                <w:rFonts w:ascii="Times New Roman" w:hAnsi="Times New Roman" w:cs="Times New Roman"/>
                <w:b/>
                <w:sz w:val="24"/>
                <w:szCs w:val="24"/>
              </w:rPr>
            </w:r>
            <w:r>
              <w:rPr>
                <w:rFonts w:ascii="Times New Roman" w:hAnsi="Times New Roman" w:cs="Times New Roman"/>
                <w:b/>
                <w:sz w:val="24"/>
                <w:szCs w:val="24"/>
              </w:rPr>
              <w:fldChar w:fldCharType="end"/>
            </w:r>
            <w:r w:rsidR="00BA4DE0"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
                  <w:enabled/>
                  <w:calcOnExit w:val="0"/>
                  <w:textInput>
                    <w:default w:val="Government: Ministry of Education and Science of the  Kyrgyz Republic"/>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Government: Ministry of Education and Science of the Kyrgyz Republic</w:t>
            </w:r>
            <w:r>
              <w:rPr>
                <w:rFonts w:ascii="Times New Roman" w:hAnsi="Times New Roman" w:cs="Times New Roman"/>
                <w:b/>
                <w:sz w:val="24"/>
                <w:szCs w:val="24"/>
              </w:rPr>
              <w:fldChar w:fldCharType="end"/>
            </w:r>
          </w:p>
          <w:p w14:paraId="3BA0CDE8" w14:textId="10E4106F" w:rsidR="00BA4DE0" w:rsidRPr="00627A1C" w:rsidRDefault="00B21F72"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NUNO"/>
                    <w:listEntry w:val="please select"/>
                    <w:listEntry w:val="RUNO"/>
                  </w:ddList>
                </w:ffData>
              </w:fldChar>
            </w:r>
            <w:r>
              <w:rPr>
                <w:rFonts w:ascii="Times New Roman" w:hAnsi="Times New Roman" w:cs="Times New Roman"/>
                <w:b/>
                <w:sz w:val="24"/>
                <w:szCs w:val="24"/>
              </w:rPr>
              <w:instrText xml:space="preserve"> FORMDROPDOWN </w:instrText>
            </w:r>
            <w:r>
              <w:rPr>
                <w:rFonts w:ascii="Times New Roman" w:hAnsi="Times New Roman" w:cs="Times New Roman"/>
                <w:b/>
                <w:sz w:val="24"/>
                <w:szCs w:val="24"/>
              </w:rPr>
            </w:r>
            <w:r>
              <w:rPr>
                <w:rFonts w:ascii="Times New Roman" w:hAnsi="Times New Roman" w:cs="Times New Roman"/>
                <w:b/>
                <w:sz w:val="24"/>
                <w:szCs w:val="24"/>
              </w:rPr>
              <w:fldChar w:fldCharType="end"/>
            </w:r>
            <w:r w:rsidR="00BA4DE0"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
                  <w:enabled/>
                  <w:calcOnExit w:val="0"/>
                  <w:textInput>
                    <w:default w:val="Government: Inspection of Minors' Affairs of the Ministry of Internal Affairs of the Kyrgyz Republic"/>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Government: Inspection of Minors' Affairs of the Ministry of Internal Affairs of the Kyrgyz Republic</w:t>
            </w:r>
            <w:r>
              <w:rPr>
                <w:rFonts w:ascii="Times New Roman" w:hAnsi="Times New Roman" w:cs="Times New Roman"/>
                <w:b/>
                <w:sz w:val="24"/>
                <w:szCs w:val="24"/>
              </w:rPr>
              <w:fldChar w:fldCharType="end"/>
            </w:r>
          </w:p>
        </w:tc>
      </w:tr>
      <w:tr w:rsidR="00793DE6" w:rsidRPr="00627A1C" w14:paraId="3B6DAA11" w14:textId="77777777" w:rsidTr="00F23D0F">
        <w:trPr>
          <w:trHeight w:val="368"/>
        </w:trPr>
        <w:tc>
          <w:tcPr>
            <w:tcW w:w="10080" w:type="dxa"/>
            <w:gridSpan w:val="2"/>
          </w:tcPr>
          <w:p w14:paraId="05BCD0D9" w14:textId="2CA18E53"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BA4DE0">
              <w:rPr>
                <w:bCs/>
                <w:iCs/>
                <w:snapToGrid w:val="0"/>
              </w:rPr>
              <w:fldChar w:fldCharType="begin">
                <w:ffData>
                  <w:name w:val=""/>
                  <w:enabled/>
                  <w:calcOnExit w:val="0"/>
                  <w:textInput>
                    <w:default w:val="31 March 2017"/>
                    <w:format w:val="FIRST CAPITAL"/>
                  </w:textInput>
                </w:ffData>
              </w:fldChar>
            </w:r>
            <w:r w:rsidR="00BA4DE0">
              <w:rPr>
                <w:bCs/>
                <w:iCs/>
                <w:snapToGrid w:val="0"/>
              </w:rPr>
              <w:instrText xml:space="preserve"> FORMTEXT </w:instrText>
            </w:r>
            <w:r w:rsidR="00BA4DE0">
              <w:rPr>
                <w:bCs/>
                <w:iCs/>
                <w:snapToGrid w:val="0"/>
              </w:rPr>
            </w:r>
            <w:r w:rsidR="00BA4DE0">
              <w:rPr>
                <w:bCs/>
                <w:iCs/>
                <w:snapToGrid w:val="0"/>
              </w:rPr>
              <w:fldChar w:fldCharType="separate"/>
            </w:r>
            <w:r w:rsidR="00BA4DE0">
              <w:rPr>
                <w:bCs/>
                <w:iCs/>
                <w:noProof/>
                <w:snapToGrid w:val="0"/>
              </w:rPr>
              <w:t>31 March 2017</w:t>
            </w:r>
            <w:r w:rsidR="00BA4DE0">
              <w:rPr>
                <w:bCs/>
                <w:iCs/>
                <w:snapToGrid w:val="0"/>
              </w:rPr>
              <w:fldChar w:fldCharType="end"/>
            </w:r>
          </w:p>
          <w:p w14:paraId="37A4BB59" w14:textId="4521CFEC"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BA4DE0">
              <w:rPr>
                <w:bCs/>
                <w:iCs/>
                <w:snapToGrid w:val="0"/>
              </w:rPr>
              <w:fldChar w:fldCharType="begin">
                <w:ffData>
                  <w:name w:val=""/>
                  <w:enabled/>
                  <w:calcOnExit w:val="0"/>
                  <w:textInput>
                    <w:default w:val="21 July 2020 (NCE requested to extend until 30 November 2020)"/>
                    <w:format w:val="FIRST CAPITAL"/>
                  </w:textInput>
                </w:ffData>
              </w:fldChar>
            </w:r>
            <w:r w:rsidR="00BA4DE0">
              <w:rPr>
                <w:bCs/>
                <w:iCs/>
                <w:snapToGrid w:val="0"/>
              </w:rPr>
              <w:instrText xml:space="preserve"> FORMTEXT </w:instrText>
            </w:r>
            <w:r w:rsidR="00BA4DE0">
              <w:rPr>
                <w:bCs/>
                <w:iCs/>
                <w:snapToGrid w:val="0"/>
              </w:rPr>
            </w:r>
            <w:r w:rsidR="00BA4DE0">
              <w:rPr>
                <w:bCs/>
                <w:iCs/>
                <w:snapToGrid w:val="0"/>
              </w:rPr>
              <w:fldChar w:fldCharType="separate"/>
            </w:r>
            <w:r w:rsidR="00BA4DE0">
              <w:rPr>
                <w:bCs/>
                <w:iCs/>
                <w:noProof/>
                <w:snapToGrid w:val="0"/>
              </w:rPr>
              <w:t>21 July 2020 (NCE requested to extend until 30 November 2020)</w:t>
            </w:r>
            <w:r w:rsidR="00BA4DE0">
              <w:rPr>
                <w:bCs/>
                <w:iCs/>
                <w:snapToGrid w:val="0"/>
              </w:rPr>
              <w:fldChar w:fldCharType="end"/>
            </w:r>
            <w:r w:rsidR="0025220B" w:rsidRPr="00627A1C">
              <w:rPr>
                <w:bCs/>
                <w:iCs/>
                <w:snapToGrid w:val="0"/>
              </w:rPr>
              <w:t xml:space="preserve">     </w:t>
            </w:r>
          </w:p>
          <w:p w14:paraId="45B406BF" w14:textId="3DE10D6A"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BA4DE0">
              <w:rPr>
                <w:bCs/>
                <w:iCs/>
                <w:snapToGrid w:val="0"/>
              </w:rPr>
              <w:fldChar w:fldCharType="begin">
                <w:ffData>
                  <w:name w:val="enddate"/>
                  <w:enabled/>
                  <w:calcOnExit w:val="0"/>
                  <w:ddList>
                    <w:listEntry w:val="Yes"/>
                    <w:listEntry w:val="please select"/>
                    <w:listEntry w:val="No"/>
                  </w:ddList>
                </w:ffData>
              </w:fldChar>
            </w:r>
            <w:bookmarkStart w:id="11" w:name="enddate"/>
            <w:r w:rsidR="00BA4DE0">
              <w:rPr>
                <w:bCs/>
                <w:iCs/>
                <w:snapToGrid w:val="0"/>
              </w:rPr>
              <w:instrText xml:space="preserve"> FORMDROPDOWN </w:instrText>
            </w:r>
            <w:r w:rsidR="00BA4DE0">
              <w:rPr>
                <w:bCs/>
                <w:iCs/>
                <w:snapToGrid w:val="0"/>
              </w:rPr>
            </w:r>
            <w:r w:rsidR="00BA4DE0">
              <w:rPr>
                <w:bCs/>
                <w:iCs/>
                <w:snapToGrid w:val="0"/>
              </w:rPr>
              <w:fldChar w:fldCharType="end"/>
            </w:r>
            <w:bookmarkEnd w:id="11"/>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BA4DE0">
              <w:fldChar w:fldCharType="separate"/>
            </w:r>
            <w:r w:rsidRPr="00627A1C">
              <w:fldChar w:fldCharType="end"/>
            </w:r>
            <w:r w:rsidRPr="00627A1C">
              <w:t xml:space="preserve"> Gender promotion initiative</w:t>
            </w:r>
          </w:p>
          <w:p w14:paraId="55AFED50" w14:textId="42DF4B7A" w:rsidR="00793DE6" w:rsidRPr="00627A1C" w:rsidRDefault="00BA4DE0" w:rsidP="00F23D0F">
            <w:r>
              <w:fldChar w:fldCharType="begin">
                <w:ffData>
                  <w:name w:val=""/>
                  <w:enabled/>
                  <w:calcOnExit w:val="0"/>
                  <w:checkBox>
                    <w:sizeAuto/>
                    <w:default w:val="1"/>
                  </w:checkBox>
                </w:ffData>
              </w:fldChar>
            </w:r>
            <w:r>
              <w:instrText xml:space="preserve"> FORMCHECKBOX </w:instrText>
            </w:r>
            <w:r>
              <w:fldChar w:fldCharType="end"/>
            </w:r>
            <w:r w:rsidR="00793DE6"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BA4DE0">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BA4DE0">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2"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12"/>
          <w:p w14:paraId="0D6CD3C0" w14:textId="74337639" w:rsidR="00793DE6" w:rsidRPr="00627A1C" w:rsidRDefault="00B21F72" w:rsidP="00F23D0F">
            <w:pPr>
              <w:rPr>
                <w:iCs/>
              </w:rPr>
            </w:pPr>
            <w:r>
              <w:rPr>
                <w:bCs/>
                <w:iCs/>
                <w:snapToGrid w:val="0"/>
              </w:rPr>
              <w:fldChar w:fldCharType="begin">
                <w:ffData>
                  <w:name w:val=""/>
                  <w:enabled/>
                  <w:calcOnExit w:val="0"/>
                  <w:textInput>
                    <w:default w:val="Search for Common Ground"/>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noProof/>
                <w:snapToGrid w:val="0"/>
              </w:rPr>
              <w:t>Search for Common Ground</w:t>
            </w:r>
            <w:r>
              <w:rPr>
                <w:bCs/>
                <w:iCs/>
                <w:snapToGrid w:val="0"/>
              </w:rPr>
              <w:fldChar w:fldCharType="end"/>
            </w:r>
            <w:r w:rsidR="00006EC0" w:rsidRPr="00627A1C">
              <w:rPr>
                <w:bCs/>
                <w:iCs/>
                <w:snapToGrid w:val="0"/>
              </w:rPr>
              <w:t xml:space="preserve">   </w:t>
            </w:r>
            <w:r w:rsidR="00006EC0" w:rsidRPr="00627A1C">
              <w:rPr>
                <w:b/>
                <w:bCs/>
                <w:iCs/>
              </w:rPr>
              <w:t xml:space="preserve">                                         </w:t>
            </w:r>
            <w:r w:rsidR="00793DE6" w:rsidRPr="00627A1C">
              <w:rPr>
                <w:iCs/>
              </w:rPr>
              <w:t xml:space="preserve">$ </w:t>
            </w:r>
            <w:r>
              <w:rPr>
                <w:bCs/>
                <w:iCs/>
                <w:snapToGrid w:val="0"/>
              </w:rPr>
              <w:fldChar w:fldCharType="begin">
                <w:ffData>
                  <w:name w:val="Text11"/>
                  <w:enabled/>
                  <w:calcOnExit w:val="0"/>
                  <w:textInput>
                    <w:type w:val="number"/>
                    <w:default w:val="950538.00"/>
                    <w:format w:val="0.00"/>
                  </w:textInput>
                </w:ffData>
              </w:fldChar>
            </w:r>
            <w:bookmarkStart w:id="13" w:name="Text11"/>
            <w:r>
              <w:rPr>
                <w:bCs/>
                <w:iCs/>
                <w:snapToGrid w:val="0"/>
              </w:rPr>
              <w:instrText xml:space="preserve"> FORMTEXT </w:instrText>
            </w:r>
            <w:r>
              <w:rPr>
                <w:bCs/>
                <w:iCs/>
                <w:snapToGrid w:val="0"/>
              </w:rPr>
            </w:r>
            <w:r>
              <w:rPr>
                <w:bCs/>
                <w:iCs/>
                <w:snapToGrid w:val="0"/>
              </w:rPr>
              <w:fldChar w:fldCharType="separate"/>
            </w:r>
            <w:r>
              <w:rPr>
                <w:bCs/>
                <w:iCs/>
                <w:noProof/>
                <w:snapToGrid w:val="0"/>
              </w:rPr>
              <w:t>950538.00</w:t>
            </w:r>
            <w:r>
              <w:rPr>
                <w:bCs/>
                <w:iCs/>
                <w:snapToGrid w:val="0"/>
              </w:rPr>
              <w:fldChar w:fldCharType="end"/>
            </w:r>
            <w:bookmarkEnd w:id="13"/>
          </w:p>
          <w:p w14:paraId="23041C68"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6FC28956"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51B93FE" w14:textId="77777777" w:rsidR="00C12D6A" w:rsidRPr="00627A1C"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4C5FFE13"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B21F72">
              <w:rPr>
                <w:rFonts w:ascii="Times New Roman" w:hAnsi="Times New Roman" w:cs="Times New Roman"/>
                <w:bCs/>
                <w:iCs/>
                <w:snapToGrid w:val="0"/>
                <w:sz w:val="24"/>
                <w:szCs w:val="24"/>
              </w:rPr>
              <w:fldChar w:fldCharType="begin">
                <w:ffData>
                  <w:name w:val=""/>
                  <w:enabled/>
                  <w:calcOnExit w:val="0"/>
                  <w:textInput>
                    <w:type w:val="number"/>
                    <w:default w:val="950538.00"/>
                    <w:format w:val="0.00"/>
                  </w:textInput>
                </w:ffData>
              </w:fldChar>
            </w:r>
            <w:r w:rsidR="00B21F72">
              <w:rPr>
                <w:rFonts w:ascii="Times New Roman" w:hAnsi="Times New Roman" w:cs="Times New Roman"/>
                <w:bCs/>
                <w:iCs/>
                <w:snapToGrid w:val="0"/>
                <w:sz w:val="24"/>
                <w:szCs w:val="24"/>
              </w:rPr>
              <w:instrText xml:space="preserve"> FORMTEXT </w:instrText>
            </w:r>
            <w:r w:rsidR="00B21F72">
              <w:rPr>
                <w:rFonts w:ascii="Times New Roman" w:hAnsi="Times New Roman" w:cs="Times New Roman"/>
                <w:bCs/>
                <w:iCs/>
                <w:snapToGrid w:val="0"/>
                <w:sz w:val="24"/>
                <w:szCs w:val="24"/>
              </w:rPr>
            </w:r>
            <w:r w:rsidR="00B21F72">
              <w:rPr>
                <w:rFonts w:ascii="Times New Roman" w:hAnsi="Times New Roman" w:cs="Times New Roman"/>
                <w:bCs/>
                <w:iCs/>
                <w:snapToGrid w:val="0"/>
                <w:sz w:val="24"/>
                <w:szCs w:val="24"/>
              </w:rPr>
              <w:fldChar w:fldCharType="separate"/>
            </w:r>
            <w:r w:rsidR="00B21F72">
              <w:rPr>
                <w:rFonts w:ascii="Times New Roman" w:hAnsi="Times New Roman" w:cs="Times New Roman"/>
                <w:bCs/>
                <w:iCs/>
                <w:noProof/>
                <w:snapToGrid w:val="0"/>
                <w:sz w:val="24"/>
                <w:szCs w:val="24"/>
              </w:rPr>
              <w:t>950538.00</w:t>
            </w:r>
            <w:r w:rsidR="00B21F72">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p>
          <w:p w14:paraId="21E4CBF9" w14:textId="77777777"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B64091">
              <w:rPr>
                <w:rFonts w:ascii="Times New Roman" w:hAnsi="Times New Roman" w:cs="Times New Roman"/>
                <w:bCs/>
                <w:iCs/>
                <w:snapToGrid w:val="0"/>
                <w:sz w:val="24"/>
                <w:szCs w:val="24"/>
              </w:rPr>
              <w:t xml:space="preserve">Approximate implementation rate as percentage of total project budget: </w:t>
            </w:r>
            <w:r w:rsidRPr="00B64091">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14" w:name="Text51"/>
            <w:r w:rsidRPr="00B64091">
              <w:rPr>
                <w:rFonts w:ascii="Times New Roman" w:hAnsi="Times New Roman" w:cs="Times New Roman"/>
                <w:bCs/>
                <w:iCs/>
                <w:snapToGrid w:val="0"/>
                <w:sz w:val="24"/>
                <w:szCs w:val="24"/>
              </w:rPr>
              <w:instrText xml:space="preserve"> FORMTEXT </w:instrText>
            </w:r>
            <w:r w:rsidRPr="00B64091">
              <w:rPr>
                <w:rFonts w:ascii="Times New Roman" w:hAnsi="Times New Roman" w:cs="Times New Roman"/>
                <w:bCs/>
                <w:iCs/>
                <w:snapToGrid w:val="0"/>
                <w:sz w:val="24"/>
                <w:szCs w:val="24"/>
              </w:rPr>
            </w:r>
            <w:r w:rsidRPr="00B64091">
              <w:rPr>
                <w:rFonts w:ascii="Times New Roman" w:hAnsi="Times New Roman" w:cs="Times New Roman"/>
                <w:bCs/>
                <w:iCs/>
                <w:snapToGrid w:val="0"/>
                <w:sz w:val="24"/>
                <w:szCs w:val="24"/>
              </w:rPr>
              <w:fldChar w:fldCharType="separate"/>
            </w:r>
            <w:r w:rsidRPr="00B64091">
              <w:rPr>
                <w:rFonts w:ascii="Times New Roman" w:hAnsi="Times New Roman" w:cs="Times New Roman"/>
                <w:bCs/>
                <w:iCs/>
                <w:noProof/>
                <w:snapToGrid w:val="0"/>
                <w:sz w:val="24"/>
                <w:szCs w:val="24"/>
              </w:rPr>
              <w:t> </w:t>
            </w:r>
            <w:r w:rsidRPr="00B64091">
              <w:rPr>
                <w:rFonts w:ascii="Times New Roman" w:hAnsi="Times New Roman" w:cs="Times New Roman"/>
                <w:bCs/>
                <w:iCs/>
                <w:noProof/>
                <w:snapToGrid w:val="0"/>
                <w:sz w:val="24"/>
                <w:szCs w:val="24"/>
              </w:rPr>
              <w:t> </w:t>
            </w:r>
            <w:r w:rsidRPr="00B64091">
              <w:rPr>
                <w:rFonts w:ascii="Times New Roman" w:hAnsi="Times New Roman" w:cs="Times New Roman"/>
                <w:bCs/>
                <w:iCs/>
                <w:noProof/>
                <w:snapToGrid w:val="0"/>
                <w:sz w:val="24"/>
                <w:szCs w:val="24"/>
              </w:rPr>
              <w:t> </w:t>
            </w:r>
            <w:r w:rsidRPr="00B64091">
              <w:rPr>
                <w:rFonts w:ascii="Times New Roman" w:hAnsi="Times New Roman" w:cs="Times New Roman"/>
                <w:bCs/>
                <w:iCs/>
                <w:noProof/>
                <w:snapToGrid w:val="0"/>
                <w:sz w:val="24"/>
                <w:szCs w:val="24"/>
              </w:rPr>
              <w:t> </w:t>
            </w:r>
            <w:r w:rsidRPr="00B64091">
              <w:rPr>
                <w:rFonts w:ascii="Times New Roman" w:hAnsi="Times New Roman" w:cs="Times New Roman"/>
                <w:bCs/>
                <w:iCs/>
                <w:noProof/>
                <w:snapToGrid w:val="0"/>
                <w:sz w:val="24"/>
                <w:szCs w:val="24"/>
              </w:rPr>
              <w:t> </w:t>
            </w:r>
            <w:r w:rsidRPr="00B64091">
              <w:rPr>
                <w:rFonts w:ascii="Times New Roman" w:hAnsi="Times New Roman" w:cs="Times New Roman"/>
                <w:bCs/>
                <w:iCs/>
                <w:snapToGrid w:val="0"/>
                <w:sz w:val="24"/>
                <w:szCs w:val="24"/>
              </w:rPr>
              <w:fldChar w:fldCharType="end"/>
            </w:r>
            <w:bookmarkEnd w:id="14"/>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AB49F8">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22E40EAC"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Pr="00627A1C">
              <w:fldChar w:fldCharType="begin">
                <w:ffData>
                  <w:name w:val="Text1"/>
                  <w:enabled/>
                  <w:calcOnExit w:val="0"/>
                  <w:textInput>
                    <w:type w:val="number"/>
                    <w:maxLength w:val="500"/>
                    <w:format w:val="0.00"/>
                  </w:textInput>
                </w:ffData>
              </w:fldChar>
            </w:r>
            <w:bookmarkStart w:id="15" w:name="Text1"/>
            <w:r w:rsidRPr="00627A1C">
              <w:instrText xml:space="preserve"> FORMTEXT </w:instrText>
            </w:r>
            <w:r w:rsidRPr="00627A1C">
              <w:fldChar w:fldCharType="separate"/>
            </w:r>
            <w:r w:rsidR="00AB49F8" w:rsidRPr="00AB49F8">
              <w:rPr>
                <w:noProof/>
              </w:rPr>
              <w:t xml:space="preserve"> $46,724</w:t>
            </w:r>
            <w:r w:rsidRPr="00627A1C">
              <w:rPr>
                <w:noProof/>
              </w:rPr>
              <w:t> </w:t>
            </w:r>
            <w:r w:rsidRPr="00627A1C">
              <w:fldChar w:fldCharType="end"/>
            </w:r>
            <w:bookmarkEnd w:id="15"/>
          </w:p>
          <w:p w14:paraId="0345EEE7" w14:textId="77777777" w:rsidR="00006EC0" w:rsidRPr="00627A1C" w:rsidRDefault="00006EC0" w:rsidP="00006EC0">
            <w:r w:rsidRPr="00627A1C">
              <w:t xml:space="preserve">Amount expended to date on activities focussed on gender equality or women’s empowerment: </w:t>
            </w:r>
            <w:r w:rsidRPr="00627A1C">
              <w:fldChar w:fldCharType="begin">
                <w:ffData>
                  <w:name w:val="Text1"/>
                  <w:enabled/>
                  <w:calcOnExit w:val="0"/>
                  <w:textInput>
                    <w:type w:val="number"/>
                    <w:maxLength w:val="500"/>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5F68C93C" w:rsidR="009B18EB" w:rsidRPr="00627A1C" w:rsidRDefault="009B18EB" w:rsidP="00F23D0F">
            <w:pPr>
              <w:rPr>
                <w:b/>
                <w:bCs/>
                <w:iCs/>
              </w:rPr>
            </w:pPr>
            <w:r w:rsidRPr="00627A1C">
              <w:rPr>
                <w:b/>
                <w:bCs/>
                <w:iCs/>
              </w:rPr>
              <w:lastRenderedPageBreak/>
              <w:t xml:space="preserve">Project Gender Marker: </w:t>
            </w:r>
            <w:r w:rsidR="00B21F72">
              <w:rPr>
                <w:b/>
                <w:bCs/>
                <w:iCs/>
              </w:rPr>
              <w:fldChar w:fldCharType="begin">
                <w:ffData>
                  <w:name w:val="gendermarker"/>
                  <w:enabled/>
                  <w:calcOnExit w:val="0"/>
                  <w:ddList>
                    <w:listEntry w:val="GM2"/>
                    <w:listEntry w:val="please select"/>
                    <w:listEntry w:val="GM3"/>
                    <w:listEntry w:val="GM1"/>
                  </w:ddList>
                </w:ffData>
              </w:fldChar>
            </w:r>
            <w:bookmarkStart w:id="16" w:name="gendermarker"/>
            <w:r w:rsidR="00B21F72">
              <w:rPr>
                <w:b/>
                <w:bCs/>
                <w:iCs/>
              </w:rPr>
              <w:instrText xml:space="preserve"> FORMDROPDOWN </w:instrText>
            </w:r>
            <w:r w:rsidR="00B21F72">
              <w:rPr>
                <w:b/>
                <w:bCs/>
                <w:iCs/>
              </w:rPr>
            </w:r>
            <w:r w:rsidR="00B21F72">
              <w:rPr>
                <w:b/>
                <w:bCs/>
                <w:iCs/>
              </w:rPr>
              <w:fldChar w:fldCharType="end"/>
            </w:r>
            <w:bookmarkEnd w:id="16"/>
          </w:p>
          <w:p w14:paraId="3A104835" w14:textId="00D90C66" w:rsidR="009B18EB" w:rsidRPr="00627A1C" w:rsidRDefault="009B18EB" w:rsidP="00F23D0F">
            <w:pPr>
              <w:rPr>
                <w:b/>
                <w:bCs/>
                <w:iCs/>
              </w:rPr>
            </w:pPr>
            <w:r w:rsidRPr="00627A1C">
              <w:rPr>
                <w:b/>
                <w:bCs/>
                <w:iCs/>
              </w:rPr>
              <w:t xml:space="preserve">Project Risk Marker: </w:t>
            </w:r>
            <w:r w:rsidR="00B21F72">
              <w:rPr>
                <w:b/>
                <w:bCs/>
                <w:iCs/>
              </w:rPr>
              <w:fldChar w:fldCharType="begin">
                <w:ffData>
                  <w:name w:val="riskmarker"/>
                  <w:enabled/>
                  <w:calcOnExit w:val="0"/>
                  <w:ddList>
                    <w:listEntry w:val="Low"/>
                    <w:listEntry w:val="please select"/>
                    <w:listEntry w:val="Medium"/>
                    <w:listEntry w:val="High"/>
                  </w:ddList>
                </w:ffData>
              </w:fldChar>
            </w:r>
            <w:bookmarkStart w:id="17" w:name="riskmarker"/>
            <w:r w:rsidR="00B21F72">
              <w:rPr>
                <w:b/>
                <w:bCs/>
                <w:iCs/>
              </w:rPr>
              <w:instrText xml:space="preserve"> FORMDROPDOWN </w:instrText>
            </w:r>
            <w:r w:rsidR="00B21F72">
              <w:rPr>
                <w:b/>
                <w:bCs/>
                <w:iCs/>
              </w:rPr>
            </w:r>
            <w:r w:rsidR="00B21F72">
              <w:rPr>
                <w:b/>
                <w:bCs/>
                <w:iCs/>
              </w:rPr>
              <w:fldChar w:fldCharType="end"/>
            </w:r>
            <w:bookmarkEnd w:id="17"/>
          </w:p>
          <w:p w14:paraId="1DAEED2D" w14:textId="749E44A4" w:rsidR="009B18EB" w:rsidRPr="00627A1C" w:rsidRDefault="009B18EB" w:rsidP="00F23D0F">
            <w:pPr>
              <w:rPr>
                <w:b/>
                <w:bCs/>
                <w:iCs/>
              </w:rPr>
            </w:pPr>
            <w:r w:rsidRPr="00627A1C">
              <w:rPr>
                <w:b/>
                <w:bCs/>
                <w:iCs/>
              </w:rPr>
              <w:t xml:space="preserve">Project PBF focus area: </w:t>
            </w:r>
            <w:r w:rsidR="00B21F72">
              <w:rPr>
                <w:b/>
                <w:bCs/>
                <w:iCs/>
              </w:rPr>
              <w:fldChar w:fldCharType="begin">
                <w:ffData>
                  <w:name w:val="focusarea"/>
                  <w:enabled/>
                  <w:calcOnExit w:val="0"/>
                  <w:ddList>
                    <w:listEntry w:val="2.3 Conflict Prevention/Management"/>
                    <w:listEntry w:val="please select"/>
                    <w:listEntry w:val="1.1 SSR"/>
                    <w:listEntry w:val="1.2 DDR"/>
                    <w:listEntry w:val="1.3 Political Dialogue"/>
                    <w:listEntry w:val="2.1 National Reconciliation"/>
                    <w:listEntry w:val="2.2 Democratic Governance"/>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8" w:name="focusarea"/>
            <w:r w:rsidR="00B21F72">
              <w:rPr>
                <w:b/>
                <w:bCs/>
                <w:iCs/>
              </w:rPr>
              <w:instrText xml:space="preserve"> FORMDROPDOWN </w:instrText>
            </w:r>
            <w:r w:rsidR="00B21F72">
              <w:rPr>
                <w:b/>
                <w:bCs/>
                <w:iCs/>
              </w:rPr>
            </w:r>
            <w:r w:rsidR="00B21F72">
              <w:rPr>
                <w:b/>
                <w:bCs/>
                <w:iCs/>
              </w:rPr>
              <w:fldChar w:fldCharType="end"/>
            </w:r>
            <w:bookmarkEnd w:id="18"/>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6E8509FA" w:rsidR="00793DE6" w:rsidRPr="00627A1C" w:rsidRDefault="00793DE6" w:rsidP="00793DE6">
            <w:r w:rsidRPr="00627A1C">
              <w:t xml:space="preserve">Project report prepared by: </w:t>
            </w:r>
            <w:r w:rsidR="00B21F72">
              <w:rPr>
                <w:bCs/>
                <w:iCs/>
                <w:snapToGrid w:val="0"/>
              </w:rPr>
              <w:fldChar w:fldCharType="begin">
                <w:ffData>
                  <w:name w:val=""/>
                  <w:enabled/>
                  <w:calcOnExit w:val="0"/>
                  <w:textInput>
                    <w:default w:val="Search for Common Ground-Kyrgyzstan"/>
                    <w:format w:val="FIRST CAPITAL"/>
                  </w:textInput>
                </w:ffData>
              </w:fldChar>
            </w:r>
            <w:r w:rsidR="00B21F72">
              <w:rPr>
                <w:bCs/>
                <w:iCs/>
                <w:snapToGrid w:val="0"/>
              </w:rPr>
              <w:instrText xml:space="preserve"> FORMTEXT </w:instrText>
            </w:r>
            <w:r w:rsidR="00B21F72">
              <w:rPr>
                <w:bCs/>
                <w:iCs/>
                <w:snapToGrid w:val="0"/>
              </w:rPr>
            </w:r>
            <w:r w:rsidR="00B21F72">
              <w:rPr>
                <w:bCs/>
                <w:iCs/>
                <w:snapToGrid w:val="0"/>
              </w:rPr>
              <w:fldChar w:fldCharType="separate"/>
            </w:r>
            <w:r w:rsidR="00B21F72">
              <w:rPr>
                <w:bCs/>
                <w:iCs/>
                <w:noProof/>
                <w:snapToGrid w:val="0"/>
              </w:rPr>
              <w:t>Search for Common Ground-Kyrgyzstan</w:t>
            </w:r>
            <w:r w:rsidR="00B21F72">
              <w:rPr>
                <w:bCs/>
                <w:iCs/>
                <w:snapToGrid w:val="0"/>
              </w:rPr>
              <w:fldChar w:fldCharType="end"/>
            </w:r>
          </w:p>
          <w:p w14:paraId="6354F724" w14:textId="5258CD74" w:rsidR="00793DE6" w:rsidRPr="00627A1C" w:rsidRDefault="00793DE6" w:rsidP="00793DE6">
            <w:r w:rsidRPr="00627A1C">
              <w:t xml:space="preserve">Project report approved by: </w:t>
            </w:r>
            <w:r w:rsidR="00B21F72">
              <w:fldChar w:fldCharType="begin">
                <w:ffData>
                  <w:name w:val="Text24"/>
                  <w:enabled/>
                  <w:calcOnExit w:val="0"/>
                  <w:textInput>
                    <w:default w:val="Keneshbek Sainazarov (Central Asia Program Director)"/>
                  </w:textInput>
                </w:ffData>
              </w:fldChar>
            </w:r>
            <w:bookmarkStart w:id="19" w:name="Text24"/>
            <w:r w:rsidR="00B21F72">
              <w:instrText xml:space="preserve"> FORMTEXT </w:instrText>
            </w:r>
            <w:r w:rsidR="00B21F72">
              <w:fldChar w:fldCharType="separate"/>
            </w:r>
            <w:r w:rsidR="00B21F72">
              <w:rPr>
                <w:noProof/>
              </w:rPr>
              <w:t>Keneshbek Sainazarov (Central Asia Program Director)</w:t>
            </w:r>
            <w:r w:rsidR="00B21F72">
              <w:fldChar w:fldCharType="end"/>
            </w:r>
            <w:bookmarkEnd w:id="19"/>
          </w:p>
          <w:p w14:paraId="4D99FC9D" w14:textId="674AABD8" w:rsidR="00793DE6" w:rsidRPr="00627A1C" w:rsidRDefault="00793DE6" w:rsidP="001A3157">
            <w:r w:rsidRPr="00627A1C">
              <w:t xml:space="preserve">Did PBF Secretariat </w:t>
            </w:r>
            <w:r w:rsidR="009B18EB" w:rsidRPr="00627A1C">
              <w:t xml:space="preserve">review </w:t>
            </w:r>
            <w:r w:rsidRPr="00627A1C">
              <w:t xml:space="preserve">the report: </w:t>
            </w:r>
            <w:r w:rsidR="00B21F72">
              <w:fldChar w:fldCharType="begin">
                <w:ffData>
                  <w:name w:val="secretariatreview"/>
                  <w:enabled/>
                  <w:calcOnExit w:val="0"/>
                  <w:ddList>
                    <w:listEntry w:val="Yes"/>
                    <w:listEntry w:val="please select"/>
                    <w:listEntry w:val="No"/>
                  </w:ddList>
                </w:ffData>
              </w:fldChar>
            </w:r>
            <w:bookmarkStart w:id="20" w:name="secretariatreview"/>
            <w:r w:rsidR="00B21F72">
              <w:instrText xml:space="preserve"> FORMDROPDOWN </w:instrText>
            </w:r>
            <w:r w:rsidR="00B21F72">
              <w:fldChar w:fldCharType="end"/>
            </w:r>
            <w:bookmarkEnd w:id="20"/>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Be as concrete as possible. Avoid theoretical, vague or conceptual discourse.</w:t>
      </w:r>
    </w:p>
    <w:p w14:paraId="019E0240" w14:textId="77777777" w:rsidR="004C4F3B" w:rsidRPr="00627A1C" w:rsidRDefault="006A07CA" w:rsidP="001A3157">
      <w:pPr>
        <w:numPr>
          <w:ilvl w:val="0"/>
          <w:numId w:val="44"/>
        </w:numPr>
        <w:ind w:left="-540"/>
        <w:jc w:val="both"/>
        <w:rPr>
          <w:i/>
          <w:iCs/>
        </w:rPr>
      </w:pPr>
      <w:r w:rsidRPr="00627A1C">
        <w:rPr>
          <w:i/>
          <w:iCs/>
        </w:rPr>
        <w:t>Ensure the analysis and project progress assessment is gender and age sensitive.</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52925B01" w14:textId="04E26AD5" w:rsidR="005A68FF" w:rsidRDefault="00B21F72" w:rsidP="005A68FF">
      <w:pPr>
        <w:pStyle w:val="NormalWeb"/>
        <w:spacing w:before="0" w:beforeAutospacing="0" w:after="0" w:afterAutospacing="0"/>
        <w:ind w:left="-810"/>
        <w:jc w:val="both"/>
      </w:pPr>
      <w:r w:rsidRPr="005A68FF">
        <w:fldChar w:fldCharType="begin">
          <w:ffData>
            <w:name w:val="Text31"/>
            <w:enabled/>
            <w:calcOnExit w:val="0"/>
            <w:textInput>
              <w:maxLength w:val="1500"/>
            </w:textInput>
          </w:ffData>
        </w:fldChar>
      </w:r>
      <w:bookmarkStart w:id="21" w:name="Text31"/>
      <w:r w:rsidRPr="005A68FF">
        <w:instrText xml:space="preserve"> FORMTEXT </w:instrText>
      </w:r>
      <w:r w:rsidRPr="005A68FF">
        <w:fldChar w:fldCharType="separate"/>
      </w:r>
      <w:r w:rsidR="005A68FF" w:rsidRPr="005A68FF">
        <w:rPr>
          <w:noProof/>
        </w:rPr>
        <w:t>During the reporting period Search implemented approximately 90% of planned activities against the project objectives</w:t>
      </w:r>
      <w:r w:rsidR="005A68FF">
        <w:rPr>
          <w:noProof/>
        </w:rPr>
        <w:t>,</w:t>
      </w:r>
      <w:r w:rsidR="005A68FF" w:rsidRPr="005A68FF">
        <w:rPr>
          <w:noProof/>
        </w:rPr>
        <w:t xml:space="preserve"> including: Sisterhood Camp, Gender Choice workshop, Mentorship training, and Peacebuilding training. The target youth (JashStaners) facilitated a series of Town Hall meetings </w:t>
      </w:r>
      <w:r w:rsidR="00E97152">
        <w:rPr>
          <w:noProof/>
        </w:rPr>
        <w:t xml:space="preserve">to discuss </w:t>
      </w:r>
      <w:r w:rsidR="005A68FF" w:rsidRPr="005A68FF">
        <w:rPr>
          <w:noProof/>
        </w:rPr>
        <w:t xml:space="preserve">youth issues </w:t>
      </w:r>
      <w:r w:rsidR="005A68FF">
        <w:rPr>
          <w:noProof/>
        </w:rPr>
        <w:t xml:space="preserve">with participating </w:t>
      </w:r>
      <w:r w:rsidR="005A68FF" w:rsidRPr="005A68FF">
        <w:rPr>
          <w:noProof/>
        </w:rPr>
        <w:t>local community leaders and government officials. As a result</w:t>
      </w:r>
      <w:r w:rsidR="005A68FF">
        <w:rPr>
          <w:noProof/>
        </w:rPr>
        <w:t xml:space="preserve">, JashStaners </w:t>
      </w:r>
      <w:r w:rsidR="005A68FF" w:rsidRPr="005A68FF">
        <w:rPr>
          <w:noProof/>
        </w:rPr>
        <w:t xml:space="preserve">at each target community designed and implemented advocacy activities addressing their grievances and community needs. The JashStaners also advocated to institutionalize their activities and with the support from local governments established youth centers. </w:t>
      </w:r>
      <w:r w:rsidR="005A68FF">
        <w:rPr>
          <w:color w:val="000000"/>
        </w:rPr>
        <w:t xml:space="preserve">The Youth Grievance Mechanism Roadmap was drafted and presented to the state entities, </w:t>
      </w:r>
      <w:r w:rsidR="005A68FF">
        <w:rPr>
          <w:color w:val="000000"/>
        </w:rPr>
        <w:t>civil society organizations (</w:t>
      </w:r>
      <w:r w:rsidR="005A68FF">
        <w:rPr>
          <w:color w:val="000000"/>
        </w:rPr>
        <w:t>CSOs</w:t>
      </w:r>
      <w:r w:rsidR="005A68FF">
        <w:rPr>
          <w:color w:val="000000"/>
        </w:rPr>
        <w:t>)</w:t>
      </w:r>
      <w:r w:rsidR="005A68FF">
        <w:rPr>
          <w:color w:val="000000"/>
        </w:rPr>
        <w:t>, and other members of the Consultative Working Group (CWG) on June 4, 2020. </w:t>
      </w:r>
    </w:p>
    <w:p w14:paraId="53BA1558" w14:textId="77777777" w:rsidR="005A68FF" w:rsidRDefault="005A68FF" w:rsidP="005A68FF"/>
    <w:p w14:paraId="62B3FB61" w14:textId="7231F915" w:rsidR="005A68FF" w:rsidRDefault="00E97152" w:rsidP="005A68FF">
      <w:pPr>
        <w:pStyle w:val="NormalWeb"/>
        <w:spacing w:before="0" w:beforeAutospacing="0" w:after="0" w:afterAutospacing="0"/>
        <w:ind w:left="-810"/>
        <w:jc w:val="both"/>
        <w:rPr>
          <w:color w:val="000000"/>
        </w:rPr>
      </w:pPr>
      <w:r>
        <w:rPr>
          <w:color w:val="000000"/>
        </w:rPr>
        <w:t>D</w:t>
      </w:r>
      <w:r w:rsidR="005A68FF">
        <w:rPr>
          <w:color w:val="000000"/>
        </w:rPr>
        <w:t xml:space="preserve">ue to the global </w:t>
      </w:r>
      <w:r>
        <w:rPr>
          <w:color w:val="000000"/>
        </w:rPr>
        <w:t xml:space="preserve">COVID-19 </w:t>
      </w:r>
      <w:r w:rsidR="005A68FF">
        <w:rPr>
          <w:color w:val="000000"/>
        </w:rPr>
        <w:t xml:space="preserve">crisis, Search redesigned its activities to use online formats. To support the youth during COVID-19 lockdown measures, the project team conducted a series  of online webinars on </w:t>
      </w:r>
      <w:r w:rsidR="005A68FF">
        <w:rPr>
          <w:color w:val="000000"/>
        </w:rPr>
        <w:t>self-development</w:t>
      </w:r>
      <w:r w:rsidR="005A68FF">
        <w:rPr>
          <w:color w:val="000000"/>
        </w:rPr>
        <w:t xml:space="preserve"> with young leaders, and interviews with target youth and their parents to share and discuss their transformational stories. Despite these adjustments, the impact of the COVID-19 crisis and response measures have caused delays in implementation</w:t>
      </w:r>
      <w:r w:rsidR="005A68FF">
        <w:rPr>
          <w:color w:val="000000"/>
        </w:rPr>
        <w:t xml:space="preserve">. Search </w:t>
      </w:r>
      <w:r w:rsidR="005A68FF">
        <w:rPr>
          <w:color w:val="000000"/>
        </w:rPr>
        <w:t xml:space="preserve">has submitted a request for a no-cost extension (NCE) of the project to accommodate </w:t>
      </w:r>
      <w:r w:rsidR="005A68FF">
        <w:rPr>
          <w:color w:val="000000"/>
        </w:rPr>
        <w:t>these delays</w:t>
      </w:r>
      <w:r w:rsidR="005A68FF">
        <w:rPr>
          <w:color w:val="000000"/>
        </w:rPr>
        <w:t>, while also incorporating additional activities to address the new context</w:t>
      </w:r>
      <w:r w:rsidR="005A68FF">
        <w:rPr>
          <w:color w:val="000000"/>
        </w:rPr>
        <w:t>.</w:t>
      </w:r>
    </w:p>
    <w:p w14:paraId="2D19AF7C" w14:textId="77777777" w:rsidR="005A68FF" w:rsidRDefault="005A68FF" w:rsidP="005A68FF">
      <w:pPr>
        <w:pStyle w:val="NormalWeb"/>
        <w:spacing w:before="0" w:beforeAutospacing="0" w:after="0" w:afterAutospacing="0"/>
        <w:ind w:left="-810"/>
        <w:jc w:val="both"/>
        <w:rPr>
          <w:noProof/>
        </w:rPr>
      </w:pPr>
    </w:p>
    <w:p w14:paraId="30C511ED" w14:textId="4163C76F" w:rsidR="00627A1C" w:rsidRPr="005A68FF" w:rsidRDefault="005A68FF" w:rsidP="005A68FF">
      <w:pPr>
        <w:pStyle w:val="NormalWeb"/>
        <w:spacing w:before="0" w:beforeAutospacing="0" w:after="0" w:afterAutospacing="0"/>
        <w:ind w:left="-810"/>
        <w:jc w:val="both"/>
      </w:pPr>
      <w:r>
        <w:rPr>
          <w:color w:val="000000"/>
        </w:rPr>
        <w:t xml:space="preserve">The implementing partners completed their work and their contracts will be terminated by June 15, 2020. </w:t>
      </w:r>
      <w:r w:rsidR="00E97152">
        <w:rPr>
          <w:color w:val="000000"/>
        </w:rPr>
        <w:t xml:space="preserve">If the </w:t>
      </w:r>
      <w:r>
        <w:rPr>
          <w:color w:val="000000"/>
        </w:rPr>
        <w:t>NCE will be granted, Search will sign contracts with “</w:t>
      </w:r>
      <w:proofErr w:type="spellStart"/>
      <w:r>
        <w:rPr>
          <w:color w:val="000000"/>
        </w:rPr>
        <w:t>Jash-Niet</w:t>
      </w:r>
      <w:proofErr w:type="spellEnd"/>
      <w:r>
        <w:rPr>
          <w:color w:val="000000"/>
        </w:rPr>
        <w:t xml:space="preserve">” and “Step to Success” for </w:t>
      </w:r>
      <w:r w:rsidR="00E97152">
        <w:rPr>
          <w:color w:val="000000"/>
        </w:rPr>
        <w:t xml:space="preserve">implementation of final </w:t>
      </w:r>
      <w:r>
        <w:rPr>
          <w:color w:val="000000"/>
        </w:rPr>
        <w:t>project activities</w:t>
      </w:r>
      <w:r w:rsidR="00E97152">
        <w:rPr>
          <w:color w:val="000000"/>
        </w:rPr>
        <w:t xml:space="preserve"> nationwide</w:t>
      </w:r>
      <w:r>
        <w:rPr>
          <w:color w:val="000000"/>
        </w:rPr>
        <w:t>.</w:t>
      </w:r>
      <w:r w:rsidR="00B21F72" w:rsidRPr="005A68FF">
        <w:rPr>
          <w:noProof/>
        </w:rPr>
        <w:t> </w:t>
      </w:r>
      <w:r w:rsidR="00B21F72" w:rsidRPr="005A68FF">
        <w:fldChar w:fldCharType="end"/>
      </w:r>
      <w:bookmarkEnd w:id="21"/>
    </w:p>
    <w:p w14:paraId="134D7776" w14:textId="77777777" w:rsidR="00627A1C" w:rsidRPr="00627A1C" w:rsidRDefault="00627A1C" w:rsidP="00627A1C">
      <w:pPr>
        <w:ind w:left="-810"/>
      </w:pPr>
    </w:p>
    <w:p w14:paraId="54F5DF92" w14:textId="77777777" w:rsidR="005A68FF" w:rsidRDefault="00627A1C" w:rsidP="005A68FF">
      <w:pPr>
        <w:ind w:left="-810"/>
      </w:pPr>
      <w:r w:rsidRPr="00627A1C">
        <w:rPr>
          <w:color w:val="000000"/>
        </w:rPr>
        <w:t>Please indicate any significant project-related events anticipated in the next six months, i.e. national dialogues, youth congresses, film screenings, etc.</w:t>
      </w:r>
      <w:r w:rsidRPr="00627A1C">
        <w:t xml:space="preserve">  </w:t>
      </w:r>
      <w:r w:rsidR="00161D02" w:rsidRPr="00627A1C">
        <w:t xml:space="preserve">(1000 character limit): </w:t>
      </w:r>
    </w:p>
    <w:p w14:paraId="188F83E4" w14:textId="03DF3D06" w:rsidR="00161D02" w:rsidRPr="00B21F72" w:rsidRDefault="00B21F72" w:rsidP="00E97152">
      <w:pPr>
        <w:ind w:left="-810"/>
        <w:jc w:val="both"/>
      </w:pPr>
      <w:r w:rsidRPr="005A68FF">
        <w:fldChar w:fldCharType="begin">
          <w:ffData>
            <w:name w:val=""/>
            <w:enabled/>
            <w:calcOnExit w:val="0"/>
            <w:textInput>
              <w:default w:val="In the next six months, Search is planning to complete the following activities :  1.4. Conduct the fourth meeting of the Consultative Working Group (national level dialogues); 2.3. (a) Finalize the Youth Grievance Mechanism Roadmap;  2.3. (b) Conduct the"/>
              <w:maxLength w:val="1000"/>
            </w:textInput>
          </w:ffData>
        </w:fldChar>
      </w:r>
      <w:r w:rsidRPr="005A68FF">
        <w:instrText xml:space="preserve"> FORMTEXT </w:instrText>
      </w:r>
      <w:r w:rsidRPr="005A68FF">
        <w:fldChar w:fldCharType="separate"/>
      </w:r>
      <w:r w:rsidRPr="005A68FF">
        <w:rPr>
          <w:noProof/>
        </w:rPr>
        <w:t>In the next six months, Search is planning to complete the following activities :  1.4. Conduct the fourth meeting of the C</w:t>
      </w:r>
      <w:r w:rsidR="005A68FF">
        <w:rPr>
          <w:noProof/>
        </w:rPr>
        <w:t>WG</w:t>
      </w:r>
      <w:r w:rsidRPr="005A68FF">
        <w:rPr>
          <w:noProof/>
        </w:rPr>
        <w:t xml:space="preserve">(national level dialogues); 2.3. (a) Finalize the Youth Grievance Mechanism Roadmap;  2.3. (b) Conduct </w:t>
      </w:r>
      <w:r w:rsidR="005A68FF">
        <w:rPr>
          <w:noProof/>
        </w:rPr>
        <w:t>t</w:t>
      </w:r>
      <w:r w:rsidRPr="005A68FF">
        <w:rPr>
          <w:iCs/>
          <w:color w:val="000000"/>
        </w:rPr>
        <w:t>he Youth National Conference (National Close-out Forum). </w:t>
      </w:r>
      <w:r w:rsidRPr="005A68FF">
        <w:rPr>
          <w:color w:val="000000"/>
        </w:rPr>
        <w:t>In case the request for NCE will be approved, Search will conduct additional proposed activities: </w:t>
      </w:r>
      <w:r w:rsidRPr="005A68FF">
        <w:rPr>
          <w:iCs/>
          <w:color w:val="000000"/>
        </w:rPr>
        <w:t>1.2. Small grants for youth initiatives on sustaining peace</w:t>
      </w:r>
      <w:r w:rsidR="005A68FF">
        <w:rPr>
          <w:iCs/>
          <w:color w:val="000000"/>
        </w:rPr>
        <w:t xml:space="preserve"> and </w:t>
      </w:r>
      <w:r w:rsidRPr="005A68FF">
        <w:rPr>
          <w:iCs/>
          <w:color w:val="000000"/>
        </w:rPr>
        <w:t>2.2.b Broth</w:t>
      </w:r>
      <w:r w:rsidR="005A68FF">
        <w:rPr>
          <w:iCs/>
          <w:color w:val="000000"/>
        </w:rPr>
        <w:t>erhood School. Search will also re-contract "Steps to Success" and "</w:t>
      </w:r>
      <w:proofErr w:type="spellStart"/>
      <w:r w:rsidR="005A68FF">
        <w:rPr>
          <w:iCs/>
          <w:color w:val="000000"/>
        </w:rPr>
        <w:t>Jash-Niet</w:t>
      </w:r>
      <w:proofErr w:type="spellEnd"/>
      <w:r w:rsidR="005A68FF">
        <w:rPr>
          <w:iCs/>
          <w:color w:val="000000"/>
        </w:rPr>
        <w:t>" to implement 2.2.c. Fact-checking and storytelling for peacebuilding online workshops for youth</w:t>
      </w:r>
      <w:r w:rsidRPr="005A68FF">
        <w:fldChar w:fldCharType="end"/>
      </w:r>
      <w:r w:rsidR="005A68FF">
        <w:t xml:space="preserve"> </w:t>
      </w:r>
      <w:r>
        <w:t xml:space="preserve"> </w:t>
      </w:r>
    </w:p>
    <w:p w14:paraId="54C37BC9" w14:textId="77777777" w:rsidR="00161D02" w:rsidRPr="00627A1C" w:rsidRDefault="00161D02" w:rsidP="001A1E86">
      <w:pPr>
        <w:ind w:left="-810" w:right="-154"/>
      </w:pPr>
    </w:p>
    <w:p w14:paraId="6A70A7D2" w14:textId="77777777"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 xml:space="preserve">(1500 character limit): </w:t>
      </w:r>
    </w:p>
    <w:p w14:paraId="1021DCD1" w14:textId="494DEE86" w:rsidR="00E97152" w:rsidRDefault="00BA5D85" w:rsidP="00E97152">
      <w:pPr>
        <w:ind w:left="-810"/>
        <w:jc w:val="both"/>
        <w:rPr>
          <w:noProof/>
        </w:rPr>
      </w:pPr>
      <w:r w:rsidRPr="00627A1C">
        <w:lastRenderedPageBreak/>
        <w:fldChar w:fldCharType="begin">
          <w:ffData>
            <w:name w:val=""/>
            <w:enabled/>
            <w:calcOnExit w:val="0"/>
            <w:textInput>
              <w:maxLength w:val="1500"/>
            </w:textInput>
          </w:ffData>
        </w:fldChar>
      </w:r>
      <w:r w:rsidRPr="00627A1C">
        <w:instrText xml:space="preserve"> FORMTEXT </w:instrText>
      </w:r>
      <w:r w:rsidRPr="00627A1C">
        <w:fldChar w:fldCharType="separate"/>
      </w:r>
      <w:r w:rsidR="00E97152">
        <w:rPr>
          <w:noProof/>
        </w:rPr>
        <w:t>At the structural level the project has improved interagency coordination among key state institutions - Ministry of Education and Science, Ministry of Interior, State Agency on Youth Affairs, State Agency on Local Self-Governance and Interethnic Relation through establishing CWG meetings. In addition, the project is working on developing a sub-program on improving family values in support of the National Program on Development of Family institution.</w:t>
      </w:r>
    </w:p>
    <w:p w14:paraId="7E20EA95" w14:textId="77777777" w:rsidR="00E97152" w:rsidRDefault="00E97152" w:rsidP="00E97152">
      <w:pPr>
        <w:ind w:left="-810"/>
        <w:jc w:val="both"/>
        <w:rPr>
          <w:noProof/>
        </w:rPr>
      </w:pPr>
      <w:r>
        <w:rPr>
          <w:noProof/>
        </w:rPr>
        <w:t xml:space="preserve">     </w:t>
      </w:r>
    </w:p>
    <w:p w14:paraId="4FD4455C" w14:textId="6A5AE58E" w:rsidR="00E97152" w:rsidRDefault="00E97152" w:rsidP="00E97152">
      <w:pPr>
        <w:ind w:left="-810"/>
        <w:jc w:val="both"/>
        <w:rPr>
          <w:noProof/>
        </w:rPr>
      </w:pPr>
      <w:r>
        <w:rPr>
          <w:noProof/>
        </w:rPr>
        <w:t xml:space="preserve">Institutionally, the project has been promoted to build an integrated support network of teachers, social workers, social pedagogues, and parents who engage with young people on a daily basis. As a result of Search’s continuouse communication with the Ministry of Interior </w:t>
      </w:r>
      <w:r>
        <w:rPr>
          <w:noProof/>
        </w:rPr>
        <w:t xml:space="preserve">concerning </w:t>
      </w:r>
      <w:r>
        <w:rPr>
          <w:noProof/>
        </w:rPr>
        <w:t>high turnover among juvenile police</w:t>
      </w:r>
      <w:r>
        <w:rPr>
          <w:noProof/>
        </w:rPr>
        <w:t xml:space="preserve"> officers</w:t>
      </w:r>
      <w:r>
        <w:rPr>
          <w:noProof/>
        </w:rPr>
        <w:t xml:space="preserve">, the Head of the Juvenile Police Department at the Ministry of Interior, Mrs. Nurjan Adylova reported a newly adopted Decree assigning juvenile policy officers </w:t>
      </w:r>
      <w:r>
        <w:rPr>
          <w:noProof/>
        </w:rPr>
        <w:t xml:space="preserve">in a post for </w:t>
      </w:r>
      <w:r>
        <w:rPr>
          <w:noProof/>
        </w:rPr>
        <w:t xml:space="preserve">at least three years. The Decree will be enacted from June 15, 2020. Additionally, youth established 15 youth centres in 15 communities in partnership with the local government, along with </w:t>
      </w:r>
      <w:r>
        <w:rPr>
          <w:noProof/>
        </w:rPr>
        <w:t>a</w:t>
      </w:r>
      <w:r>
        <w:rPr>
          <w:noProof/>
        </w:rPr>
        <w:t xml:space="preserve">ction </w:t>
      </w:r>
      <w:r>
        <w:rPr>
          <w:noProof/>
        </w:rPr>
        <w:t>p</w:t>
      </w:r>
      <w:r>
        <w:rPr>
          <w:noProof/>
        </w:rPr>
        <w:t>lans which will be implemented within the year at the local level.</w:t>
      </w:r>
    </w:p>
    <w:p w14:paraId="1D75B9F5" w14:textId="77777777" w:rsidR="00E97152" w:rsidRDefault="00E97152" w:rsidP="00E97152">
      <w:pPr>
        <w:ind w:left="-810"/>
        <w:jc w:val="both"/>
        <w:rPr>
          <w:noProof/>
        </w:rPr>
      </w:pPr>
    </w:p>
    <w:p w14:paraId="7EE304B1" w14:textId="140F96AE" w:rsidR="00411A5F" w:rsidRPr="00627A1C" w:rsidRDefault="00E97152" w:rsidP="00E97152">
      <w:pPr>
        <w:ind w:left="-810"/>
        <w:jc w:val="both"/>
      </w:pPr>
      <w:r>
        <w:rPr>
          <w:noProof/>
        </w:rPr>
        <w:t>At the societal level, Search provided the parents seminars on improving communications culture  between parents/caregivers and adolescents. 90% of the target youth and their parents/caregivers reported that their relationship transformed after these seminars. They have been capacitated and transformed to the agents of peace. The activities implemented by youth in project locations are contributing to peace in their communities.</w:t>
      </w:r>
      <w:r w:rsidR="00BA5D85" w:rsidRPr="00627A1C">
        <w:rPr>
          <w:noProof/>
        </w:rPr>
        <w:t> </w:t>
      </w:r>
      <w:r w:rsidR="00BA5D85" w:rsidRPr="00627A1C">
        <w:fldChar w:fldCharType="end"/>
      </w:r>
    </w:p>
    <w:p w14:paraId="6637FF99" w14:textId="77777777" w:rsidR="00764773" w:rsidRPr="00627A1C" w:rsidRDefault="00764773" w:rsidP="0078600B"/>
    <w:p w14:paraId="0D556FD2" w14:textId="77777777" w:rsidR="008C782A" w:rsidRPr="00627A1C"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r w:rsidR="001A3157" w:rsidRPr="00627A1C">
        <w:t>20</w:t>
      </w:r>
      <w:r w:rsidRPr="00627A1C">
        <w:t>00 character limit):</w:t>
      </w:r>
    </w:p>
    <w:p w14:paraId="478D9507" w14:textId="7F2269BA" w:rsidR="00E97152" w:rsidRDefault="001A3157" w:rsidP="00E97152">
      <w:pPr>
        <w:pStyle w:val="NormalWeb"/>
        <w:spacing w:before="0" w:beforeAutospacing="0" w:after="0" w:afterAutospacing="0"/>
        <w:ind w:left="-810"/>
        <w:jc w:val="both"/>
      </w:pPr>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00E97152">
        <w:rPr>
          <w:color w:val="000000"/>
        </w:rPr>
        <w:t xml:space="preserve">The project has transformed how young people view themselves - as agents of change and as people with a voice. As their </w:t>
      </w:r>
      <w:r w:rsidR="00E97152">
        <w:rPr>
          <w:color w:val="000000"/>
        </w:rPr>
        <w:t>self-esteem</w:t>
      </w:r>
      <w:r w:rsidR="00E97152">
        <w:rPr>
          <w:color w:val="000000"/>
        </w:rPr>
        <w:t xml:space="preserve"> and confidence increases, they are able to seek out different, positive outcomes for themselves, with the support of their peers and a more supportive, enabling environment. </w:t>
      </w:r>
    </w:p>
    <w:p w14:paraId="1D9B164C" w14:textId="77777777" w:rsidR="00E97152" w:rsidRDefault="00E97152" w:rsidP="00E97152"/>
    <w:p w14:paraId="61B31289" w14:textId="3EE81671" w:rsidR="00E97152" w:rsidRDefault="00E97152" w:rsidP="00E97152">
      <w:pPr>
        <w:pStyle w:val="NormalWeb"/>
        <w:spacing w:before="0" w:beforeAutospacing="0" w:after="0" w:afterAutospacing="0"/>
        <w:ind w:left="-810"/>
        <w:jc w:val="both"/>
      </w:pPr>
      <w:r>
        <w:rPr>
          <w:color w:val="000000"/>
        </w:rPr>
        <w:t xml:space="preserve">For instance, the </w:t>
      </w:r>
      <w:proofErr w:type="spellStart"/>
      <w:r>
        <w:rPr>
          <w:color w:val="000000"/>
        </w:rPr>
        <w:t>JashStan</w:t>
      </w:r>
      <w:r>
        <w:rPr>
          <w:color w:val="000000"/>
        </w:rPr>
        <w:t>ers</w:t>
      </w:r>
      <w:proofErr w:type="spellEnd"/>
      <w:r>
        <w:rPr>
          <w:color w:val="000000"/>
        </w:rPr>
        <w:t xml:space="preserve"> from </w:t>
      </w:r>
      <w:proofErr w:type="spellStart"/>
      <w:r>
        <w:rPr>
          <w:color w:val="000000"/>
        </w:rPr>
        <w:t>Saruu</w:t>
      </w:r>
      <w:proofErr w:type="spellEnd"/>
      <w:r>
        <w:rPr>
          <w:color w:val="000000"/>
        </w:rPr>
        <w:t xml:space="preserve">, after the Gender Choice workshop initiated an advocacy campaign to promote gender equality in the School Parliament. As a result, they were able to promote female candidates for the position of School President at the secondary school named after </w:t>
      </w:r>
      <w:proofErr w:type="spellStart"/>
      <w:r>
        <w:rPr>
          <w:color w:val="000000"/>
        </w:rPr>
        <w:t>S.Sydykov</w:t>
      </w:r>
      <w:proofErr w:type="spellEnd"/>
      <w:r>
        <w:rPr>
          <w:color w:val="000000"/>
        </w:rPr>
        <w:t xml:space="preserve">. For </w:t>
      </w:r>
      <w:r>
        <w:rPr>
          <w:color w:val="000000"/>
          <w:shd w:val="clear" w:color="auto" w:fill="FFFFFF"/>
        </w:rPr>
        <w:t xml:space="preserve">the first time in 15 years, a female student from 9th grade, Ms. </w:t>
      </w:r>
      <w:proofErr w:type="spellStart"/>
      <w:r>
        <w:rPr>
          <w:color w:val="000000"/>
          <w:shd w:val="clear" w:color="auto" w:fill="FFFFFF"/>
        </w:rPr>
        <w:t>Gulira</w:t>
      </w:r>
      <w:proofErr w:type="spellEnd"/>
      <w:r>
        <w:rPr>
          <w:color w:val="000000"/>
          <w:shd w:val="clear" w:color="auto" w:fill="FFFFFF"/>
        </w:rPr>
        <w:t xml:space="preserve"> </w:t>
      </w:r>
      <w:proofErr w:type="spellStart"/>
      <w:r>
        <w:rPr>
          <w:color w:val="000000"/>
          <w:shd w:val="clear" w:color="auto" w:fill="FFFFFF"/>
        </w:rPr>
        <w:t>Akylbek</w:t>
      </w:r>
      <w:proofErr w:type="spellEnd"/>
      <w:r>
        <w:rPr>
          <w:color w:val="000000"/>
          <w:shd w:val="clear" w:color="auto" w:fill="FFFFFF"/>
        </w:rPr>
        <w:t xml:space="preserve"> </w:t>
      </w:r>
      <w:proofErr w:type="spellStart"/>
      <w:r>
        <w:rPr>
          <w:color w:val="000000"/>
          <w:shd w:val="clear" w:color="auto" w:fill="FFFFFF"/>
        </w:rPr>
        <w:t>kyzy</w:t>
      </w:r>
      <w:proofErr w:type="spellEnd"/>
      <w:r>
        <w:rPr>
          <w:color w:val="000000"/>
          <w:shd w:val="clear" w:color="auto" w:fill="FFFFFF"/>
        </w:rPr>
        <w:t xml:space="preserve"> was elected as the President of the School.</w:t>
      </w:r>
    </w:p>
    <w:p w14:paraId="2DDB0310" w14:textId="77777777" w:rsidR="00E97152" w:rsidRDefault="00E97152" w:rsidP="00E97152"/>
    <w:p w14:paraId="461148DD" w14:textId="77777777" w:rsidR="00E97152" w:rsidRDefault="00E97152" w:rsidP="00E97152">
      <w:pPr>
        <w:pStyle w:val="NormalWeb"/>
        <w:spacing w:before="0" w:beforeAutospacing="0" w:after="0" w:afterAutospacing="0"/>
        <w:ind w:left="-810"/>
        <w:jc w:val="both"/>
      </w:pPr>
      <w:r>
        <w:rPr>
          <w:color w:val="000000"/>
        </w:rPr>
        <w:t xml:space="preserve">Another example is Bedel from </w:t>
      </w:r>
      <w:proofErr w:type="spellStart"/>
      <w:r>
        <w:rPr>
          <w:color w:val="000000"/>
        </w:rPr>
        <w:t>Karabak</w:t>
      </w:r>
      <w:proofErr w:type="spellEnd"/>
      <w:r>
        <w:rPr>
          <w:color w:val="000000"/>
        </w:rPr>
        <w:t xml:space="preserve"> village in </w:t>
      </w:r>
      <w:proofErr w:type="spellStart"/>
      <w:r>
        <w:rPr>
          <w:color w:val="000000"/>
        </w:rPr>
        <w:t>Batken</w:t>
      </w:r>
      <w:proofErr w:type="spellEnd"/>
      <w:r>
        <w:rPr>
          <w:color w:val="000000"/>
        </w:rPr>
        <w:t xml:space="preserve"> oblast. Bedel is one of the participants who was registered in the watch list of the local juvenile police. </w:t>
      </w:r>
      <w:r>
        <w:rPr>
          <w:i/>
          <w:iCs/>
          <w:color w:val="000000"/>
        </w:rPr>
        <w:t xml:space="preserve">“Everyone at my school </w:t>
      </w:r>
      <w:r>
        <w:rPr>
          <w:i/>
          <w:iCs/>
          <w:color w:val="000000"/>
          <w:shd w:val="clear" w:color="auto" w:fill="FFFFFF"/>
        </w:rPr>
        <w:t>was so afraid of me that I was able to create a protection racket; every student would have to pay me a tax every day in order not to be bullied,”</w:t>
      </w:r>
      <w:r>
        <w:rPr>
          <w:color w:val="000000"/>
          <w:shd w:val="clear" w:color="auto" w:fill="FFFFFF"/>
        </w:rPr>
        <w:t xml:space="preserve"> said Bedel. After participating in the project, Bedel is now a peacebuilder. Together with his team, he was able to create the “Room for Tolerance” at his school where he is running the training on peacebuilding for other youth together with the police officer.</w:t>
      </w:r>
    </w:p>
    <w:p w14:paraId="20252E23" w14:textId="77777777" w:rsidR="00E97152" w:rsidRDefault="00E97152" w:rsidP="00E97152"/>
    <w:p w14:paraId="21AF7999" w14:textId="0545003B" w:rsidR="00BA5D85" w:rsidRPr="00627A1C" w:rsidRDefault="00E97152" w:rsidP="00E97152">
      <w:pPr>
        <w:pStyle w:val="NormalWeb"/>
        <w:spacing w:before="0" w:beforeAutospacing="0" w:after="0" w:afterAutospacing="0"/>
        <w:ind w:left="-810"/>
        <w:jc w:val="both"/>
      </w:pPr>
      <w:r>
        <w:rPr>
          <w:color w:val="000000"/>
          <w:shd w:val="clear" w:color="auto" w:fill="FFFFFF"/>
        </w:rPr>
        <w:t xml:space="preserve">Equally important is the example of </w:t>
      </w:r>
      <w:proofErr w:type="spellStart"/>
      <w:r>
        <w:rPr>
          <w:color w:val="000000"/>
          <w:shd w:val="clear" w:color="auto" w:fill="FFFFFF"/>
        </w:rPr>
        <w:t>Mrs</w:t>
      </w:r>
      <w:proofErr w:type="spellEnd"/>
      <w:r>
        <w:rPr>
          <w:color w:val="000000"/>
          <w:shd w:val="clear" w:color="auto" w:fill="FFFFFF"/>
        </w:rPr>
        <w:t xml:space="preserve"> </w:t>
      </w:r>
      <w:proofErr w:type="spellStart"/>
      <w:r>
        <w:rPr>
          <w:color w:val="000000"/>
          <w:shd w:val="clear" w:color="auto" w:fill="FFFFFF"/>
        </w:rPr>
        <w:t>Aziya</w:t>
      </w:r>
      <w:proofErr w:type="spellEnd"/>
      <w:r>
        <w:rPr>
          <w:color w:val="000000"/>
          <w:shd w:val="clear" w:color="auto" w:fill="FFFFFF"/>
        </w:rPr>
        <w:t xml:space="preserve"> </w:t>
      </w:r>
      <w:proofErr w:type="spellStart"/>
      <w:r>
        <w:rPr>
          <w:color w:val="000000"/>
          <w:shd w:val="clear" w:color="auto" w:fill="FFFFFF"/>
        </w:rPr>
        <w:t>Batyrbekova</w:t>
      </w:r>
      <w:proofErr w:type="spellEnd"/>
      <w:r>
        <w:rPr>
          <w:color w:val="000000"/>
          <w:shd w:val="clear" w:color="auto" w:fill="FFFFFF"/>
        </w:rPr>
        <w:t xml:space="preserve">, the Head of the Local Government of the </w:t>
      </w:r>
      <w:proofErr w:type="spellStart"/>
      <w:r>
        <w:rPr>
          <w:color w:val="000000"/>
          <w:shd w:val="clear" w:color="auto" w:fill="FFFFFF"/>
        </w:rPr>
        <w:t>Takemi</w:t>
      </w:r>
      <w:proofErr w:type="spellEnd"/>
      <w:r>
        <w:rPr>
          <w:color w:val="000000"/>
          <w:shd w:val="clear" w:color="auto" w:fill="FFFFFF"/>
        </w:rPr>
        <w:t xml:space="preserve">-Sovkhoz village in Talas. </w:t>
      </w:r>
      <w:proofErr w:type="spellStart"/>
      <w:r>
        <w:rPr>
          <w:color w:val="000000"/>
          <w:shd w:val="clear" w:color="auto" w:fill="FFFFFF"/>
        </w:rPr>
        <w:t>Mrs</w:t>
      </w:r>
      <w:proofErr w:type="spellEnd"/>
      <w:r>
        <w:rPr>
          <w:color w:val="000000"/>
          <w:shd w:val="clear" w:color="auto" w:fill="FFFFFF"/>
        </w:rPr>
        <w:t xml:space="preserve"> </w:t>
      </w:r>
      <w:proofErr w:type="spellStart"/>
      <w:r>
        <w:rPr>
          <w:color w:val="000000"/>
          <w:shd w:val="clear" w:color="auto" w:fill="FFFFFF"/>
        </w:rPr>
        <w:t>Batyrbekova</w:t>
      </w:r>
      <w:proofErr w:type="spellEnd"/>
      <w:r>
        <w:rPr>
          <w:color w:val="000000"/>
          <w:shd w:val="clear" w:color="auto" w:fill="FFFFFF"/>
        </w:rPr>
        <w:t xml:space="preserve"> participated in one of the project’s training of trainers (</w:t>
      </w:r>
      <w:proofErr w:type="spellStart"/>
      <w:r>
        <w:rPr>
          <w:color w:val="000000"/>
          <w:shd w:val="clear" w:color="auto" w:fill="FFFFFF"/>
        </w:rPr>
        <w:t>ToT</w:t>
      </w:r>
      <w:proofErr w:type="spellEnd"/>
      <w:r>
        <w:rPr>
          <w:color w:val="000000"/>
          <w:shd w:val="clear" w:color="auto" w:fill="FFFFFF"/>
        </w:rPr>
        <w:t xml:space="preserve">) on peacebuilding. After the training, </w:t>
      </w:r>
      <w:proofErr w:type="spellStart"/>
      <w:r>
        <w:rPr>
          <w:color w:val="000000"/>
          <w:shd w:val="clear" w:color="auto" w:fill="FFFFFF"/>
        </w:rPr>
        <w:t>Mrs</w:t>
      </w:r>
      <w:proofErr w:type="spellEnd"/>
      <w:r>
        <w:rPr>
          <w:color w:val="000000"/>
          <w:shd w:val="clear" w:color="auto" w:fill="FFFFFF"/>
        </w:rPr>
        <w:t xml:space="preserve"> </w:t>
      </w:r>
      <w:proofErr w:type="spellStart"/>
      <w:r>
        <w:rPr>
          <w:color w:val="000000"/>
          <w:shd w:val="clear" w:color="auto" w:fill="FFFFFF"/>
        </w:rPr>
        <w:t>Batyrbekova</w:t>
      </w:r>
      <w:proofErr w:type="spellEnd"/>
      <w:r>
        <w:rPr>
          <w:color w:val="000000"/>
          <w:shd w:val="clear" w:color="auto" w:fill="FFFFFF"/>
        </w:rPr>
        <w:t xml:space="preserve"> supported the </w:t>
      </w:r>
      <w:proofErr w:type="spellStart"/>
      <w:r>
        <w:rPr>
          <w:color w:val="000000"/>
          <w:shd w:val="clear" w:color="auto" w:fill="FFFFFF"/>
        </w:rPr>
        <w:t>JashStaners</w:t>
      </w:r>
      <w:proofErr w:type="spellEnd"/>
      <w:r>
        <w:rPr>
          <w:color w:val="000000"/>
          <w:shd w:val="clear" w:color="auto" w:fill="FFFFFF"/>
        </w:rPr>
        <w:t xml:space="preserve"> from </w:t>
      </w:r>
      <w:proofErr w:type="spellStart"/>
      <w:r>
        <w:rPr>
          <w:color w:val="000000"/>
          <w:shd w:val="clear" w:color="auto" w:fill="FFFFFF"/>
        </w:rPr>
        <w:t>Takemi</w:t>
      </w:r>
      <w:proofErr w:type="spellEnd"/>
      <w:r>
        <w:rPr>
          <w:color w:val="000000"/>
          <w:shd w:val="clear" w:color="auto" w:fill="FFFFFF"/>
        </w:rPr>
        <w:t xml:space="preserve">-Sovkhoz by providing a building to open the first-ever youth center. </w:t>
      </w:r>
      <w:r>
        <w:rPr>
          <w:color w:val="000000"/>
          <w:shd w:val="clear" w:color="auto" w:fill="FFFFFF"/>
        </w:rPr>
        <w:lastRenderedPageBreak/>
        <w:t xml:space="preserve">Along with that, the Local </w:t>
      </w:r>
      <w:proofErr w:type="spellStart"/>
      <w:r>
        <w:rPr>
          <w:color w:val="000000"/>
          <w:shd w:val="clear" w:color="auto" w:fill="FFFFFF"/>
        </w:rPr>
        <w:t>Kenesh</w:t>
      </w:r>
      <w:proofErr w:type="spellEnd"/>
      <w:r>
        <w:rPr>
          <w:color w:val="000000"/>
          <w:shd w:val="clear" w:color="auto" w:fill="FFFFFF"/>
        </w:rPr>
        <w:t xml:space="preserve"> allocated the budget for one year for the </w:t>
      </w:r>
      <w:proofErr w:type="spellStart"/>
      <w:r>
        <w:rPr>
          <w:color w:val="000000"/>
          <w:shd w:val="clear" w:color="auto" w:fill="FFFFFF"/>
        </w:rPr>
        <w:t>JashStan</w:t>
      </w:r>
      <w:proofErr w:type="spellEnd"/>
      <w:r>
        <w:rPr>
          <w:color w:val="000000"/>
          <w:shd w:val="clear" w:color="auto" w:fill="FFFFFF"/>
        </w:rPr>
        <w:t xml:space="preserve"> youth </w:t>
      </w:r>
      <w:proofErr w:type="spellStart"/>
      <w:r>
        <w:rPr>
          <w:color w:val="000000"/>
          <w:shd w:val="clear" w:color="auto" w:fill="FFFFFF"/>
        </w:rPr>
        <w:t>centre</w:t>
      </w:r>
      <w:proofErr w:type="spellEnd"/>
      <w:r>
        <w:rPr>
          <w:color w:val="000000"/>
          <w:shd w:val="clear" w:color="auto" w:fill="FFFFFF"/>
        </w:rPr>
        <w:t xml:space="preserve"> in </w:t>
      </w:r>
      <w:proofErr w:type="spellStart"/>
      <w:r>
        <w:rPr>
          <w:color w:val="000000"/>
          <w:shd w:val="clear" w:color="auto" w:fill="FFFFFF"/>
        </w:rPr>
        <w:t>Takemi</w:t>
      </w:r>
      <w:proofErr w:type="spellEnd"/>
      <w:r>
        <w:rPr>
          <w:color w:val="000000"/>
          <w:shd w:val="clear" w:color="auto" w:fill="FFFFFF"/>
        </w:rPr>
        <w:t>-Sovkhoz village.</w:t>
      </w:r>
      <w:r w:rsidRPr="00627A1C">
        <w:rPr>
          <w:noProof/>
        </w:rPr>
        <w:t xml:space="preserve"> </w:t>
      </w:r>
      <w:r w:rsidR="001A3157" w:rsidRPr="00627A1C">
        <w:rPr>
          <w:noProof/>
        </w:rPr>
        <w:t> </w:t>
      </w:r>
      <w:r w:rsidR="001A3157" w:rsidRPr="00627A1C">
        <w:fldChar w:fldCharType="end"/>
      </w:r>
    </w:p>
    <w:p w14:paraId="63D89FCC" w14:textId="77777777" w:rsidR="00206D45" w:rsidRDefault="00206D45" w:rsidP="00206D45">
      <w:pPr>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08FDE25F"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2E1CED" w:rsidRPr="00627A1C">
        <w:rPr>
          <w:b/>
        </w:rPr>
        <w:fldChar w:fldCharType="begin">
          <w:ffData>
            <w:name w:val="Text33"/>
            <w:enabled/>
            <w:calcOnExit w:val="0"/>
            <w:textInput/>
          </w:ffData>
        </w:fldChar>
      </w:r>
      <w:bookmarkStart w:id="22" w:name="Text33"/>
      <w:r w:rsidR="002E1CED" w:rsidRPr="00627A1C">
        <w:rPr>
          <w:b/>
        </w:rPr>
        <w:instrText xml:space="preserve"> FORMTEXT </w:instrText>
      </w:r>
      <w:r w:rsidR="002E1CED" w:rsidRPr="00627A1C">
        <w:rPr>
          <w:b/>
        </w:rPr>
      </w:r>
      <w:r w:rsidR="002E1CED" w:rsidRPr="00627A1C">
        <w:rPr>
          <w:b/>
        </w:rPr>
        <w:fldChar w:fldCharType="separate"/>
      </w:r>
      <w:r w:rsidR="00AD73D3" w:rsidRPr="00627A1C">
        <w:rPr>
          <w:b/>
        </w:rPr>
        <w:t> </w:t>
      </w:r>
      <w:r w:rsidR="00AB49F8" w:rsidRPr="00AB49F8">
        <w:t xml:space="preserve"> </w:t>
      </w:r>
      <w:r w:rsidR="00AB49F8" w:rsidRPr="00AB49F8">
        <w:rPr>
          <w:b/>
        </w:rPr>
        <w:t>The target most-at-risk youth are empowered to influence the decision-making process for more inclusive policies around marginalized youth issues.</w:t>
      </w:r>
      <w:r w:rsidR="00AD73D3" w:rsidRPr="00627A1C">
        <w:rPr>
          <w:b/>
        </w:rPr>
        <w:t> </w:t>
      </w:r>
      <w:r w:rsidR="002E1CED" w:rsidRPr="00627A1C">
        <w:rPr>
          <w:b/>
        </w:rPr>
        <w:fldChar w:fldCharType="end"/>
      </w:r>
      <w:bookmarkEnd w:id="22"/>
    </w:p>
    <w:p w14:paraId="41A3C253" w14:textId="77777777" w:rsidR="00D3351A" w:rsidRPr="00627A1C" w:rsidRDefault="00D3351A" w:rsidP="00323ABC">
      <w:pPr>
        <w:ind w:left="-720"/>
        <w:rPr>
          <w:b/>
        </w:rPr>
      </w:pPr>
    </w:p>
    <w:p w14:paraId="4262CE1B" w14:textId="2A02028E"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E97152">
        <w:rPr>
          <w:b/>
        </w:rPr>
        <w:fldChar w:fldCharType="begin">
          <w:ffData>
            <w:name w:val="Dropdown2"/>
            <w:enabled/>
            <w:calcOnExit w:val="0"/>
            <w:ddList>
              <w:listEntry w:val="on track with significant peacebuilding results"/>
              <w:listEntry w:val="Please select "/>
              <w:listEntry w:val="on track"/>
              <w:listEntry w:val="off track"/>
            </w:ddList>
          </w:ffData>
        </w:fldChar>
      </w:r>
      <w:bookmarkStart w:id="23" w:name="Dropdown2"/>
      <w:r w:rsidR="00E97152">
        <w:rPr>
          <w:b/>
        </w:rPr>
        <w:instrText xml:space="preserve"> FORMDROPDOWN </w:instrText>
      </w:r>
      <w:r w:rsidR="00E97152">
        <w:rPr>
          <w:b/>
        </w:rPr>
      </w:r>
      <w:r w:rsidR="00E97152">
        <w:rPr>
          <w:b/>
        </w:rPr>
        <w:fldChar w:fldCharType="end"/>
      </w:r>
      <w:bookmarkEnd w:id="23"/>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r w:rsidR="00627A1C" w:rsidRPr="00627A1C">
        <w:rPr>
          <w:i/>
        </w:rPr>
        <w:t>3</w:t>
      </w:r>
      <w:r w:rsidRPr="00627A1C">
        <w:rPr>
          <w:i/>
        </w:rPr>
        <w:t>000 character limit)</w:t>
      </w:r>
    </w:p>
    <w:p w14:paraId="1E5FE237" w14:textId="7D1BD69F" w:rsidR="00E97152" w:rsidRPr="00E97152" w:rsidRDefault="00627A1C" w:rsidP="00E97152">
      <w:pPr>
        <w:ind w:left="-720"/>
        <w:jc w:val="both"/>
        <w:rPr>
          <w:noProof/>
        </w:rPr>
      </w:pPr>
      <w:r w:rsidRPr="00E97152">
        <w:fldChar w:fldCharType="begin">
          <w:ffData>
            <w:name w:val="Text38"/>
            <w:enabled/>
            <w:calcOnExit w:val="0"/>
            <w:textInput>
              <w:maxLength w:val="3000"/>
              <w:format w:val="FIRST CAPITAL"/>
            </w:textInput>
          </w:ffData>
        </w:fldChar>
      </w:r>
      <w:bookmarkStart w:id="24" w:name="Text38"/>
      <w:r w:rsidRPr="00E97152">
        <w:instrText xml:space="preserve"> FORMTEXT </w:instrText>
      </w:r>
      <w:r w:rsidRPr="00E97152">
        <w:fldChar w:fldCharType="separate"/>
      </w:r>
      <w:r w:rsidR="00E97152" w:rsidRPr="00E97152">
        <w:rPr>
          <w:noProof/>
        </w:rPr>
        <w:t>The project team observes an increasing constructive collaboration and dialogue between young people and key local government stakeholders. Empowered youth increasingly advocate for specific issues with their local governments, and are seeing positive results from those efforts. For instance, the opening of youth centers, libraries, and tolerance-rooms in all 15 target locations was a result of close collaboration between project participants and the local government. Moreover, following Town Hall meetings, the local governments in Jeti Oguz, Kashkar-Kyshtak, and Tameki- Sovkhoz introduced allocations specifically for young people in their local budgets.</w:t>
      </w:r>
    </w:p>
    <w:p w14:paraId="5F7610C6" w14:textId="77777777" w:rsidR="00E97152" w:rsidRPr="00E97152" w:rsidRDefault="00E97152" w:rsidP="00E97152">
      <w:pPr>
        <w:ind w:left="-720"/>
        <w:jc w:val="both"/>
        <w:rPr>
          <w:noProof/>
        </w:rPr>
      </w:pPr>
    </w:p>
    <w:p w14:paraId="4F6E6FFE" w14:textId="77777777" w:rsidR="00E97152" w:rsidRPr="00E97152" w:rsidRDefault="00E97152" w:rsidP="00E97152">
      <w:pPr>
        <w:ind w:left="-720"/>
        <w:jc w:val="both"/>
        <w:rPr>
          <w:noProof/>
        </w:rPr>
      </w:pPr>
      <w:r w:rsidRPr="00E97152">
        <w:rPr>
          <w:noProof/>
        </w:rPr>
        <w:t xml:space="preserve">In all 15 target communities, the target youth together with trained youth from Phase 1 developed the annual action plan that tackles the local youth issues and needs. For example in Saruu, Jeti - Oguz, Karabak and Kyzyl Kiya youth are addressing their efforts in order to tackle the school racketeering. In Nariman, Mirmakhmudov, Talas, Karabak and Kyzyl-Kiya, youth are advocating for the girl’s rights for education, challenging norms prevalent among young boys and girls that pursuing education after high school will affect girls' marriage prospects. In Iskra and Karabak, youth are promoting social cohesion. These initiatives are strengthening young people's sense of voice and agency in their own communities as well as at the national level. </w:t>
      </w:r>
    </w:p>
    <w:p w14:paraId="5ACB4AF9" w14:textId="77777777" w:rsidR="00E97152" w:rsidRPr="00E97152" w:rsidRDefault="00E97152" w:rsidP="00E97152">
      <w:pPr>
        <w:ind w:left="-720"/>
        <w:jc w:val="both"/>
        <w:rPr>
          <w:noProof/>
        </w:rPr>
      </w:pPr>
    </w:p>
    <w:p w14:paraId="7AD1CAEE" w14:textId="44081B48" w:rsidR="00627A1C" w:rsidRPr="00627A1C" w:rsidRDefault="00E97152" w:rsidP="00E97152">
      <w:pPr>
        <w:ind w:left="-720"/>
        <w:jc w:val="both"/>
        <w:rPr>
          <w:b/>
        </w:rPr>
      </w:pPr>
      <w:r w:rsidRPr="00E97152">
        <w:rPr>
          <w:noProof/>
        </w:rPr>
        <w:t xml:space="preserve">The relationship between youth and local government has transformed. There is a positive shift in the perception that the government does not want to respond to youth or that the youth are not capable of contributing to community development. </w:t>
      </w:r>
      <w:r w:rsidRPr="00E97152">
        <w:rPr>
          <w:i/>
          <w:noProof/>
        </w:rPr>
        <w:t xml:space="preserve">“I was shocked when youth shared their issues and needs openly with the local government and demanded the building to create a youth center. I was thinking that they are still little kids, but now I’m realizing that they are </w:t>
      </w:r>
      <w:r w:rsidRPr="00E97152">
        <w:rPr>
          <w:i/>
          <w:noProof/>
        </w:rPr>
        <w:lastRenderedPageBreak/>
        <w:t>able to accomplish great things for the prosperity of our village,”</w:t>
      </w:r>
      <w:r w:rsidRPr="00E97152">
        <w:rPr>
          <w:noProof/>
        </w:rPr>
        <w:t xml:space="preserve"> said  Elmira Janybekova, representative of the Local Government from Jeti-Oguz. Similarly, the JashStaner from Jeti-Oguz  shared, </w:t>
      </w:r>
      <w:r w:rsidRPr="00E97152">
        <w:rPr>
          <w:i/>
          <w:noProof/>
        </w:rPr>
        <w:t>"Before, we used to think the government ignores us. But now we know that the government is ready to listen to us, we just need to make ourselves heard."</w:t>
      </w:r>
      <w:r w:rsidRPr="00E97152">
        <w:rPr>
          <w:noProof/>
        </w:rPr>
        <w:t xml:space="preserve"> </w:t>
      </w:r>
      <w:r w:rsidR="00627A1C" w:rsidRPr="00E97152">
        <w:rPr>
          <w:noProof/>
        </w:rPr>
        <w:t> </w:t>
      </w:r>
      <w:r w:rsidR="00627A1C" w:rsidRPr="00E97152">
        <w:rPr>
          <w:noProof/>
        </w:rPr>
        <w:t> </w:t>
      </w:r>
      <w:r w:rsidR="00627A1C" w:rsidRPr="00E97152">
        <w:rPr>
          <w:noProof/>
        </w:rPr>
        <w:t> </w:t>
      </w:r>
      <w:r w:rsidR="00627A1C" w:rsidRPr="00E97152">
        <w:rPr>
          <w:noProof/>
        </w:rPr>
        <w:t> </w:t>
      </w:r>
      <w:r w:rsidR="00627A1C" w:rsidRPr="00E97152">
        <w:fldChar w:fldCharType="end"/>
      </w:r>
      <w:bookmarkEnd w:id="24"/>
    </w:p>
    <w:p w14:paraId="5D6315E1" w14:textId="77777777" w:rsidR="00627A1C" w:rsidRPr="00627A1C" w:rsidRDefault="00627A1C" w:rsidP="00627A1C">
      <w:pPr>
        <w:ind w:left="-720"/>
        <w:rPr>
          <w:b/>
        </w:rPr>
      </w:pPr>
    </w:p>
    <w:p w14:paraId="3D4B37AC" w14:textId="77777777" w:rsidR="00161D02" w:rsidRPr="00627A1C" w:rsidRDefault="00627A1C" w:rsidP="00627A1C">
      <w:pPr>
        <w:ind w:left="-720"/>
        <w:rPr>
          <w:b/>
        </w:rPr>
      </w:pPr>
      <w:r w:rsidRPr="00627A1C">
        <w:rPr>
          <w:b/>
          <w:bCs/>
          <w:color w:val="000000"/>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(1000 character limit)</w:t>
      </w:r>
    </w:p>
    <w:p w14:paraId="7BF32916" w14:textId="769EB36F" w:rsidR="00AB49F8" w:rsidRDefault="00161D02" w:rsidP="00E97152">
      <w:pPr>
        <w:pStyle w:val="NormalWeb"/>
        <w:spacing w:before="0" w:beforeAutospacing="0" w:after="0" w:afterAutospacing="0"/>
        <w:ind w:left="-709"/>
        <w:jc w:val="both"/>
        <w:rPr>
          <w:color w:val="000000"/>
          <w:shd w:val="clear" w:color="auto" w:fill="FFFFFF"/>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00E97152">
        <w:rPr>
          <w:color w:val="000000"/>
          <w:shd w:val="clear" w:color="auto" w:fill="FFFFFF"/>
        </w:rPr>
        <w:t xml:space="preserve">In order to ensure youth are able to address issues related to gender as they are empowered to influence decision making on youth issues, specific activities were tailored to build their capacity and understanding of gender norms and equality. The Gender Choice workshop (implemented from February 28, 2020 - March 1, 2020) and Sisterhood Camp (May 25, 2020 - June 8, 2020) conducted for female and male youth from all target locations </w:t>
      </w:r>
      <w:r w:rsidR="00AB49F8">
        <w:rPr>
          <w:color w:val="000000"/>
          <w:shd w:val="clear" w:color="auto" w:fill="FFFFFF"/>
        </w:rPr>
        <w:t xml:space="preserve">to train them on </w:t>
      </w:r>
      <w:r w:rsidR="00E97152">
        <w:rPr>
          <w:color w:val="000000"/>
          <w:shd w:val="clear" w:color="auto" w:fill="FFFFFF"/>
        </w:rPr>
        <w:t xml:space="preserve">gender norms and </w:t>
      </w:r>
      <w:r w:rsidR="00AB49F8">
        <w:rPr>
          <w:color w:val="000000"/>
          <w:shd w:val="clear" w:color="auto" w:fill="FFFFFF"/>
        </w:rPr>
        <w:t xml:space="preserve">engage in discussions on </w:t>
      </w:r>
      <w:r w:rsidR="00E97152">
        <w:rPr>
          <w:color w:val="000000"/>
          <w:shd w:val="clear" w:color="auto" w:fill="FFFFFF"/>
        </w:rPr>
        <w:t>career advice, reproductive health and nutrition, and community norms (notably those that relate to gender) and how they impact on the choices available to young people. </w:t>
      </w:r>
      <w:r w:rsidR="00AB49F8">
        <w:rPr>
          <w:color w:val="000000"/>
        </w:rPr>
        <w:t xml:space="preserve"> </w:t>
      </w:r>
      <w:r w:rsidR="00AB49F8">
        <w:rPr>
          <w:color w:val="000000"/>
        </w:rPr>
        <w:t xml:space="preserve">The project’s impact on how </w:t>
      </w:r>
      <w:r w:rsidR="00AB49F8">
        <w:rPr>
          <w:color w:val="000000"/>
        </w:rPr>
        <w:t xml:space="preserve">the youth </w:t>
      </w:r>
      <w:r w:rsidR="00AB49F8">
        <w:rPr>
          <w:color w:val="000000"/>
        </w:rPr>
        <w:t xml:space="preserve">view norms around gender reflected in their work outside these activities. </w:t>
      </w:r>
      <w:r w:rsidR="00AB49F8">
        <w:rPr>
          <w:color w:val="000000"/>
          <w:shd w:val="clear" w:color="auto" w:fill="FFFFFF"/>
        </w:rPr>
        <w:t>The youth, both male and female, are actively campaigning for girls' education and for gender</w:t>
      </w:r>
      <w:r w:rsidR="00AB49F8">
        <w:rPr>
          <w:color w:val="000000"/>
        </w:rPr>
        <w:t xml:space="preserve"> equality in the School Parliament as part of their action plans, challenging the gender norms and stereotypes in their communities.</w:t>
      </w:r>
    </w:p>
    <w:p w14:paraId="48D72427" w14:textId="77777777" w:rsidR="00AB49F8" w:rsidRDefault="00AB49F8" w:rsidP="00E97152">
      <w:pPr>
        <w:pStyle w:val="NormalWeb"/>
        <w:spacing w:before="0" w:beforeAutospacing="0" w:after="0" w:afterAutospacing="0"/>
        <w:ind w:left="-709"/>
        <w:jc w:val="both"/>
        <w:rPr>
          <w:color w:val="000000"/>
          <w:shd w:val="clear" w:color="auto" w:fill="FFFFFF"/>
        </w:rPr>
      </w:pPr>
    </w:p>
    <w:p w14:paraId="09A3A0A6" w14:textId="426E9F37" w:rsidR="00161D02" w:rsidRPr="00AB49F8" w:rsidRDefault="00AB49F8" w:rsidP="00AB49F8">
      <w:pPr>
        <w:pStyle w:val="NormalWeb"/>
        <w:spacing w:before="0" w:beforeAutospacing="0" w:after="0" w:afterAutospacing="0"/>
        <w:ind w:left="-709"/>
        <w:jc w:val="both"/>
      </w:pPr>
      <w:r>
        <w:rPr>
          <w:color w:val="000000"/>
          <w:shd w:val="clear" w:color="auto" w:fill="FFFFFF"/>
        </w:rPr>
        <w:t>D</w:t>
      </w:r>
      <w:r w:rsidR="00E97152">
        <w:rPr>
          <w:color w:val="000000"/>
          <w:shd w:val="clear" w:color="auto" w:fill="FFFFFF"/>
        </w:rPr>
        <w:t>uring workshop</w:t>
      </w:r>
      <w:r>
        <w:rPr>
          <w:color w:val="000000"/>
          <w:shd w:val="clear" w:color="auto" w:fill="FFFFFF"/>
        </w:rPr>
        <w:t>s</w:t>
      </w:r>
      <w:r w:rsidR="00E97152">
        <w:rPr>
          <w:color w:val="000000"/>
          <w:shd w:val="clear" w:color="auto" w:fill="FFFFFF"/>
        </w:rPr>
        <w:t xml:space="preserve"> the participants shared strong feedback</w:t>
      </w:r>
      <w:r w:rsidR="00E97152">
        <w:rPr>
          <w:color w:val="000000"/>
          <w:shd w:val="clear" w:color="auto" w:fill="FFFFFF"/>
        </w:rPr>
        <w:t xml:space="preserve"> in support of </w:t>
      </w:r>
      <w:r w:rsidR="00E97152">
        <w:rPr>
          <w:color w:val="000000"/>
          <w:shd w:val="clear" w:color="auto" w:fill="FFFFFF"/>
        </w:rPr>
        <w:t xml:space="preserve">boys/men </w:t>
      </w:r>
      <w:r w:rsidR="00E97152">
        <w:rPr>
          <w:color w:val="000000"/>
          <w:shd w:val="clear" w:color="auto" w:fill="FFFFFF"/>
        </w:rPr>
        <w:t xml:space="preserve">being </w:t>
      </w:r>
      <w:r w:rsidR="00E97152">
        <w:rPr>
          <w:color w:val="000000"/>
          <w:shd w:val="clear" w:color="auto" w:fill="FFFFFF"/>
        </w:rPr>
        <w:t xml:space="preserve">engaged as a gender advocates who can transform social norms, </w:t>
      </w:r>
      <w:r>
        <w:rPr>
          <w:color w:val="000000"/>
          <w:shd w:val="clear" w:color="auto" w:fill="FFFFFF"/>
        </w:rPr>
        <w:t>behaviors,</w:t>
      </w:r>
      <w:r w:rsidR="00E97152">
        <w:rPr>
          <w:color w:val="000000"/>
          <w:shd w:val="clear" w:color="auto" w:fill="FFFFFF"/>
        </w:rPr>
        <w:t xml:space="preserve"> and stereotypes that perpetuate discrimination and inequality. </w:t>
      </w:r>
      <w:r w:rsidR="008E252E">
        <w:rPr>
          <w:color w:val="000000"/>
          <w:shd w:val="clear" w:color="auto" w:fill="FFFFFF"/>
        </w:rPr>
        <w:t xml:space="preserve">In line with this recommendation, </w:t>
      </w:r>
      <w:r w:rsidR="00E97152">
        <w:rPr>
          <w:color w:val="000000"/>
          <w:shd w:val="clear" w:color="auto" w:fill="FFFFFF"/>
        </w:rPr>
        <w:t xml:space="preserve">Brotherhood camps </w:t>
      </w:r>
      <w:r>
        <w:rPr>
          <w:color w:val="000000"/>
          <w:shd w:val="clear" w:color="auto" w:fill="FFFFFF"/>
        </w:rPr>
        <w:t>were proposed as part of the NCE to expand the project's impact on gender equality</w:t>
      </w:r>
      <w:r w:rsidR="00E97152">
        <w:rPr>
          <w:color w:val="000000"/>
          <w:shd w:val="clear" w:color="auto" w:fill="FFFFFF"/>
        </w:rPr>
        <w:t>.</w:t>
      </w:r>
      <w:r w:rsidR="00161D02" w:rsidRPr="00627A1C">
        <w:rPr>
          <w:b/>
          <w:noProof/>
        </w:rPr>
        <w:t> </w:t>
      </w:r>
      <w:r w:rsidR="00161D02" w:rsidRPr="00627A1C">
        <w:rPr>
          <w:b/>
        </w:rPr>
        <w:fldChar w:fldCharType="end"/>
      </w:r>
    </w:p>
    <w:p w14:paraId="6556A7A4" w14:textId="77777777" w:rsidR="00323ABC" w:rsidRPr="00627A1C" w:rsidRDefault="00323ABC" w:rsidP="007E4FA1">
      <w:pPr>
        <w:rPr>
          <w:b/>
        </w:rPr>
      </w:pPr>
    </w:p>
    <w:p w14:paraId="486A2647" w14:textId="743E381B" w:rsidR="00D3351A" w:rsidRPr="00627A1C" w:rsidRDefault="00D3351A" w:rsidP="00D3351A">
      <w:pPr>
        <w:ind w:left="-720"/>
        <w:rPr>
          <w:b/>
        </w:rPr>
      </w:pPr>
      <w:r w:rsidRPr="00627A1C">
        <w:rPr>
          <w:b/>
          <w:u w:val="single"/>
        </w:rPr>
        <w:t>Outcome 2:</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00AB49F8" w:rsidRPr="00AB49F8">
        <w:t xml:space="preserve"> </w:t>
      </w:r>
      <w:r w:rsidR="00AB49F8" w:rsidRPr="00AB49F8">
        <w:rPr>
          <w:b/>
        </w:rPr>
        <w:t>The target youth are engaged and supported by a more enabling environment of local key stakeholders that are responsive to the issues and grievances that most-at-risk youth face.</w:t>
      </w:r>
      <w:r w:rsidRPr="00627A1C">
        <w:rPr>
          <w:b/>
        </w:rPr>
        <w:t> </w:t>
      </w:r>
      <w:r w:rsidRPr="00627A1C">
        <w:rPr>
          <w:b/>
        </w:rPr>
        <w:fldChar w:fldCharType="end"/>
      </w:r>
    </w:p>
    <w:p w14:paraId="2B4B5A9F" w14:textId="77777777" w:rsidR="00D3351A" w:rsidRPr="00627A1C" w:rsidRDefault="00D3351A" w:rsidP="00D3351A">
      <w:pPr>
        <w:ind w:left="-720"/>
        <w:rPr>
          <w:b/>
        </w:rPr>
      </w:pPr>
    </w:p>
    <w:p w14:paraId="04E03DAA" w14:textId="2BF0BC77" w:rsidR="00B0370E" w:rsidRPr="00627A1C" w:rsidRDefault="00B0370E" w:rsidP="00B0370E">
      <w:pPr>
        <w:ind w:left="-720"/>
        <w:rPr>
          <w:b/>
        </w:rPr>
      </w:pPr>
      <w:r w:rsidRPr="00627A1C">
        <w:rPr>
          <w:b/>
        </w:rPr>
        <w:t xml:space="preserve">Rate the current status of the outcome progress: </w:t>
      </w:r>
      <w:r w:rsidR="00AB49F8">
        <w:rPr>
          <w:b/>
        </w:rPr>
        <w:fldChar w:fldCharType="begin">
          <w:ffData>
            <w:name w:val=""/>
            <w:enabled/>
            <w:calcOnExit w:val="0"/>
            <w:ddList>
              <w:listEntry w:val="on track with significant peacebuilding results"/>
              <w:listEntry w:val="Please select "/>
              <w:listEntry w:val="on track"/>
              <w:listEntry w:val="off track"/>
            </w:ddList>
          </w:ffData>
        </w:fldChar>
      </w:r>
      <w:r w:rsidR="00AB49F8">
        <w:rPr>
          <w:b/>
        </w:rPr>
        <w:instrText xml:space="preserve"> FORMDROPDOWN </w:instrText>
      </w:r>
      <w:r w:rsidR="00AB49F8">
        <w:rPr>
          <w:b/>
        </w:rPr>
      </w:r>
      <w:r w:rsidR="00AB49F8">
        <w:rPr>
          <w:b/>
        </w:rPr>
        <w:fldChar w:fldCharType="end"/>
      </w:r>
    </w:p>
    <w:p w14:paraId="29AA4334" w14:textId="77777777" w:rsidR="00B0370E" w:rsidRPr="00627A1C" w:rsidRDefault="00B0370E" w:rsidP="00D3351A">
      <w:pPr>
        <w:ind w:left="-720"/>
        <w:rPr>
          <w:b/>
        </w:rPr>
      </w:pPr>
    </w:p>
    <w:p w14:paraId="03E0EE52"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0D0BD180" w14:textId="4EF8B326" w:rsidR="008E252E" w:rsidRPr="008E252E" w:rsidRDefault="00627A1C" w:rsidP="008E252E">
      <w:pPr>
        <w:ind w:left="-720"/>
        <w:jc w:val="both"/>
        <w:rPr>
          <w:noProof/>
        </w:rPr>
      </w:pPr>
      <w:r w:rsidRPr="008E252E">
        <w:fldChar w:fldCharType="begin">
          <w:ffData>
            <w:name w:val="Text38"/>
            <w:enabled/>
            <w:calcOnExit w:val="0"/>
            <w:textInput>
              <w:maxLength w:val="3000"/>
              <w:format w:val="FIRST CAPITAL"/>
            </w:textInput>
          </w:ffData>
        </w:fldChar>
      </w:r>
      <w:r w:rsidRPr="008E252E">
        <w:instrText xml:space="preserve"> FORMTEXT </w:instrText>
      </w:r>
      <w:r w:rsidRPr="008E252E">
        <w:fldChar w:fldCharType="separate"/>
      </w:r>
      <w:r w:rsidR="008E252E" w:rsidRPr="008E252E">
        <w:rPr>
          <w:noProof/>
        </w:rPr>
        <w:t xml:space="preserve">The project has been able to build connections, networks, and linkages between teachers, social workers, local government, juvenile police officers, and parents who engage with young people on a daily basis, but rarely with each other. By linking these actors with each other, the project contributed to the creation of an integrated support network for youth, working with them at various levels and spheres of their daily lives (family, school, and community). This  integrated network is enabling the target youth  to voice out their grievances and needs, to collaborate with the key stakeholders and to make efforts in order to resolve the local issues. These actors have been trained by the project, strengthening their understanding of and ability to apply principles of conflict and gender sensitivity, making them better equipped to support the target youth. The positive outcomes of these efforts can particularly be seen in the advocacy campaigns implemented by the youth. A key success factor in these campaigns has been the buy-in and proactive, tremendous support provided by teachers, government officials, and parents to make these efforts happen. For example, the local government in each target community supported youth with their peacebuilding initiatives by providing the venue and technical equipment like laptops and projectors; along with that,  almost all social workers and social pedagogues supported youth to replicate all the capacity building training that they attended within the project for their peers. </w:t>
      </w:r>
    </w:p>
    <w:p w14:paraId="1970CAEF" w14:textId="77777777" w:rsidR="008E252E" w:rsidRPr="008E252E" w:rsidRDefault="008E252E" w:rsidP="008E252E">
      <w:pPr>
        <w:ind w:left="-720"/>
        <w:jc w:val="both"/>
        <w:rPr>
          <w:noProof/>
        </w:rPr>
      </w:pPr>
    </w:p>
    <w:p w14:paraId="67237DC1" w14:textId="54AEDC61" w:rsidR="00627A1C" w:rsidRPr="00627A1C" w:rsidRDefault="008E252E" w:rsidP="008E252E">
      <w:pPr>
        <w:ind w:left="-720"/>
        <w:jc w:val="both"/>
        <w:rPr>
          <w:b/>
        </w:rPr>
      </w:pPr>
      <w:r w:rsidRPr="008E252E">
        <w:rPr>
          <w:noProof/>
        </w:rPr>
        <w:t xml:space="preserve">At the family level, the project is seeing real transformation in the relationships between parents and their children, with 90% of youth reporting that their relationship with their parents has improved. By working closely with parents, the project is seeing a transformation in how parents view their own role in ensuring the well-being of their children. </w:t>
      </w:r>
      <w:r w:rsidRPr="008E252E">
        <w:rPr>
          <w:i/>
          <w:noProof/>
        </w:rPr>
        <w:t>“The atmosphere at home has changed, now I’m looking forward to coming back home. I can say that before JashStan, I was avoiding it because of the endless conflicts with my  caregivers,”</w:t>
      </w:r>
      <w:r w:rsidRPr="008E252E">
        <w:rPr>
          <w:noProof/>
        </w:rPr>
        <w:t xml:space="preserve"> said Nurjan, a youth participant from Ak-Korgon.</w:t>
      </w:r>
      <w:r w:rsidR="00627A1C" w:rsidRPr="008E252E">
        <w:rPr>
          <w:noProof/>
        </w:rPr>
        <w:t> </w:t>
      </w:r>
      <w:r w:rsidR="00627A1C" w:rsidRPr="008E252E">
        <w:fldChar w:fldCharType="end"/>
      </w:r>
    </w:p>
    <w:p w14:paraId="579C3745" w14:textId="77777777" w:rsidR="00627A1C" w:rsidRPr="00627A1C" w:rsidRDefault="00627A1C" w:rsidP="00627A1C">
      <w:pPr>
        <w:ind w:left="-720"/>
        <w:rPr>
          <w:b/>
        </w:rPr>
      </w:pPr>
    </w:p>
    <w:p w14:paraId="1F0129F6" w14:textId="77777777" w:rsidR="00627A1C" w:rsidRPr="00627A1C" w:rsidRDefault="00627A1C" w:rsidP="00627A1C">
      <w:pPr>
        <w:ind w:left="-720"/>
        <w:rPr>
          <w:b/>
        </w:rPr>
      </w:pPr>
      <w:r w:rsidRPr="00627A1C">
        <w:rPr>
          <w:b/>
          <w:bCs/>
          <w:color w:val="000000"/>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05963032" w14:textId="77777777" w:rsidR="008E252E" w:rsidRDefault="00627A1C" w:rsidP="008E252E">
      <w:pPr>
        <w:pStyle w:val="NormalWeb"/>
        <w:spacing w:before="0" w:beforeAutospacing="0" w:after="0" w:afterAutospacing="0"/>
        <w:ind w:left="-720"/>
        <w:jc w:val="both"/>
        <w:rPr>
          <w:i/>
          <w:iCs/>
          <w:color w:val="000000"/>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008E252E">
        <w:rPr>
          <w:color w:val="000000"/>
        </w:rPr>
        <w:t>To support youth inclusion the project works with actors who are key for enabling positive outcomes for and leadership qualities of youth most-at-risk, such as social workers, social pedagogues, juvenile police officers, and parents. The project ensures capacity building of these actors by strengthening their understanding of and ability to apply principles of conflict and gender sensitivity, making them better equipped to support vulnerable youth.</w:t>
      </w:r>
      <w:r w:rsidR="008E252E">
        <w:rPr>
          <w:color w:val="000000"/>
        </w:rPr>
        <w:t xml:space="preserve"> As one parent of a </w:t>
      </w:r>
      <w:proofErr w:type="spellStart"/>
      <w:r w:rsidR="008E252E">
        <w:rPr>
          <w:color w:val="000000"/>
        </w:rPr>
        <w:t>JashStaner</w:t>
      </w:r>
      <w:proofErr w:type="spellEnd"/>
      <w:r w:rsidR="008E252E">
        <w:rPr>
          <w:color w:val="000000"/>
        </w:rPr>
        <w:t xml:space="preserve"> from Min-Kush, </w:t>
      </w:r>
      <w:proofErr w:type="spellStart"/>
      <w:r w:rsidR="008E252E">
        <w:rPr>
          <w:color w:val="000000"/>
        </w:rPr>
        <w:t>Naryn</w:t>
      </w:r>
      <w:proofErr w:type="spellEnd"/>
      <w:r w:rsidR="008E252E">
        <w:rPr>
          <w:color w:val="000000"/>
        </w:rPr>
        <w:t xml:space="preserve"> said,</w:t>
      </w:r>
      <w:r w:rsidR="008E252E">
        <w:rPr>
          <w:color w:val="000000"/>
        </w:rPr>
        <w:t xml:space="preserve"> </w:t>
      </w:r>
      <w:r w:rsidR="008E252E">
        <w:rPr>
          <w:i/>
          <w:iCs/>
          <w:color w:val="000000"/>
        </w:rPr>
        <w:t>“Before I was thinking that the main mission of girls is to get married, now I am realizing that they have the right for choice too</w:t>
      </w:r>
      <w:r w:rsidR="008E252E">
        <w:rPr>
          <w:i/>
          <w:iCs/>
          <w:color w:val="000000"/>
        </w:rPr>
        <w:t>."</w:t>
      </w:r>
    </w:p>
    <w:p w14:paraId="27E84F49" w14:textId="2BCA2911" w:rsidR="008E252E" w:rsidRDefault="008E252E" w:rsidP="008E252E">
      <w:pPr>
        <w:pStyle w:val="NormalWeb"/>
        <w:spacing w:before="0" w:beforeAutospacing="0" w:after="0" w:afterAutospacing="0"/>
        <w:ind w:left="-720"/>
        <w:jc w:val="both"/>
      </w:pPr>
      <w:r>
        <w:rPr>
          <w:i/>
          <w:iCs/>
          <w:color w:val="000000"/>
        </w:rPr>
        <w:t> </w:t>
      </w:r>
    </w:p>
    <w:p w14:paraId="0AB37852" w14:textId="1EBDA65A" w:rsidR="00627A1C" w:rsidRPr="008E252E" w:rsidRDefault="008E252E" w:rsidP="008E252E">
      <w:pPr>
        <w:pStyle w:val="NormalWeb"/>
        <w:spacing w:before="0" w:beforeAutospacing="0" w:after="0" w:afterAutospacing="0"/>
        <w:ind w:left="-720"/>
        <w:jc w:val="both"/>
      </w:pPr>
      <w:r>
        <w:rPr>
          <w:color w:val="000000"/>
        </w:rPr>
        <w:t>T</w:t>
      </w:r>
      <w:r>
        <w:rPr>
          <w:color w:val="000000"/>
        </w:rPr>
        <w:t xml:space="preserve">hese actors </w:t>
      </w:r>
      <w:r>
        <w:rPr>
          <w:color w:val="000000"/>
        </w:rPr>
        <w:t xml:space="preserve">also built </w:t>
      </w:r>
      <w:r>
        <w:rPr>
          <w:color w:val="000000"/>
        </w:rPr>
        <w:t xml:space="preserve">linkage between target youth and local government </w:t>
      </w:r>
      <w:r>
        <w:rPr>
          <w:color w:val="000000"/>
        </w:rPr>
        <w:t xml:space="preserve">to support youth inclusion </w:t>
      </w:r>
      <w:r>
        <w:rPr>
          <w:color w:val="000000"/>
        </w:rPr>
        <w:t xml:space="preserve">by facilitating dialogues and demonstrating the critical needs of the target youth. The Town Hall meetings let the young people voice out the grievances and needs and discuss solutions together with their adult counterparts. </w:t>
      </w:r>
      <w:r>
        <w:rPr>
          <w:color w:val="000000"/>
        </w:rPr>
        <w:t xml:space="preserve">The </w:t>
      </w:r>
      <w:r>
        <w:rPr>
          <w:color w:val="000000"/>
        </w:rPr>
        <w:t xml:space="preserve">CWG </w:t>
      </w:r>
      <w:r>
        <w:rPr>
          <w:color w:val="000000"/>
        </w:rPr>
        <w:t xml:space="preserve">meetings </w:t>
      </w:r>
      <w:r>
        <w:rPr>
          <w:color w:val="000000"/>
        </w:rPr>
        <w:t>ensure consideration of youth needs and grievances at the national level. In particular, allocation of budget for youth needs at the local level, providing support to youth whose parents left for labor migration,</w:t>
      </w:r>
      <w:r>
        <w:rPr>
          <w:color w:val="000000"/>
        </w:rPr>
        <w:t xml:space="preserve"> and</w:t>
      </w:r>
      <w:r>
        <w:rPr>
          <w:color w:val="000000"/>
        </w:rPr>
        <w:t xml:space="preserve"> introducing youth-friendly mechanisms of implementing initiatives at the local level</w:t>
      </w:r>
      <w:r>
        <w:rPr>
          <w:color w:val="000000"/>
        </w:rPr>
        <w:t>.</w:t>
      </w:r>
      <w:r w:rsidR="00627A1C" w:rsidRPr="00627A1C">
        <w:rPr>
          <w:b/>
          <w:noProof/>
        </w:rPr>
        <w:t> </w:t>
      </w:r>
      <w:r w:rsidR="00627A1C" w:rsidRPr="00627A1C">
        <w:rPr>
          <w:b/>
        </w:rPr>
        <w:fldChar w:fldCharType="end"/>
      </w:r>
    </w:p>
    <w:p w14:paraId="221B8CE0" w14:textId="77777777" w:rsidR="007626C9" w:rsidRPr="00627A1C" w:rsidRDefault="007626C9" w:rsidP="007E4FA1">
      <w:pPr>
        <w:rPr>
          <w:b/>
        </w:rPr>
      </w:pPr>
    </w:p>
    <w:p w14:paraId="15F831DD" w14:textId="77777777" w:rsidR="00D3351A" w:rsidRPr="00627A1C" w:rsidRDefault="00D3351A" w:rsidP="00D3351A">
      <w:pPr>
        <w:ind w:left="-720"/>
        <w:rPr>
          <w:b/>
        </w:rPr>
      </w:pPr>
      <w:r w:rsidRPr="00627A1C">
        <w:rPr>
          <w:b/>
          <w:u w:val="single"/>
        </w:rPr>
        <w:t>Outcome 3:</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6D9D9F82" w14:textId="77777777" w:rsidR="00D3351A" w:rsidRPr="00627A1C" w:rsidRDefault="00D3351A" w:rsidP="00D3351A">
      <w:pPr>
        <w:ind w:left="-720"/>
        <w:rPr>
          <w:b/>
        </w:rPr>
      </w:pPr>
    </w:p>
    <w:p w14:paraId="52FD2F38"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BA4DE0">
        <w:rPr>
          <w:b/>
        </w:rPr>
      </w:r>
      <w:r w:rsidR="00BA4DE0">
        <w:rPr>
          <w:b/>
        </w:rPr>
        <w:fldChar w:fldCharType="separate"/>
      </w:r>
      <w:r w:rsidR="004D141E" w:rsidRPr="00627A1C">
        <w:rPr>
          <w:b/>
        </w:rPr>
        <w:fldChar w:fldCharType="end"/>
      </w:r>
    </w:p>
    <w:p w14:paraId="56094DE3" w14:textId="77777777" w:rsidR="00764773" w:rsidRPr="00627A1C" w:rsidRDefault="00764773"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4D0BCA96"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867C098" w14:textId="77777777" w:rsidR="00627A1C" w:rsidRPr="00627A1C" w:rsidRDefault="00627A1C" w:rsidP="00627A1C">
      <w:pPr>
        <w:ind w:left="-720"/>
        <w:rPr>
          <w:b/>
        </w:rPr>
      </w:pPr>
    </w:p>
    <w:p w14:paraId="1F547AD6" w14:textId="77777777" w:rsidR="00627A1C" w:rsidRPr="00627A1C" w:rsidRDefault="00627A1C" w:rsidP="00627A1C">
      <w:pPr>
        <w:ind w:left="-720"/>
        <w:rPr>
          <w:b/>
        </w:rPr>
      </w:pPr>
      <w:r w:rsidRPr="00627A1C">
        <w:rPr>
          <w:b/>
          <w:bCs/>
          <w:color w:val="000000"/>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06F921A3"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1E8C1F0B" w14:textId="77777777" w:rsidR="00764773" w:rsidRPr="00627A1C" w:rsidRDefault="00764773" w:rsidP="00D3351A">
      <w:pPr>
        <w:ind w:left="-720"/>
        <w:rPr>
          <w:b/>
        </w:rPr>
      </w:pPr>
    </w:p>
    <w:p w14:paraId="008F9EA6" w14:textId="77777777" w:rsidR="00D3351A" w:rsidRPr="00627A1C" w:rsidRDefault="00D3351A" w:rsidP="00D3351A">
      <w:pPr>
        <w:ind w:left="-720"/>
        <w:rPr>
          <w:b/>
        </w:rPr>
      </w:pPr>
      <w:r w:rsidRPr="00627A1C">
        <w:rPr>
          <w:b/>
          <w:u w:val="single"/>
        </w:rPr>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BA4DE0">
        <w:rPr>
          <w:b/>
        </w:rPr>
      </w:r>
      <w:r w:rsidR="00BA4DE0">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309AD67C" w14:textId="77777777" w:rsidR="00627A1C" w:rsidRPr="00627A1C" w:rsidRDefault="00627A1C" w:rsidP="00627A1C">
      <w:pPr>
        <w:ind w:left="-720"/>
        <w:rPr>
          <w:b/>
        </w:rPr>
      </w:pPr>
      <w:r w:rsidRPr="00627A1C">
        <w:rPr>
          <w:b/>
        </w:rPr>
        <w:lastRenderedPageBreak/>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(1000 character limit)</w:t>
            </w:r>
          </w:p>
          <w:p w14:paraId="67921720" w14:textId="77777777" w:rsidR="007118F5" w:rsidRPr="00627A1C" w:rsidRDefault="007118F5" w:rsidP="00234A5E">
            <w:pPr>
              <w:rPr>
                <w:iCs/>
              </w:rPr>
            </w:pPr>
          </w:p>
          <w:p w14:paraId="2561206E" w14:textId="27B39E27" w:rsidR="008E252E" w:rsidRDefault="007118F5" w:rsidP="008E252E">
            <w:pPr>
              <w:pStyle w:val="NormalWeb"/>
              <w:spacing w:before="0" w:beforeAutospacing="0" w:after="0" w:afterAutospacing="0"/>
            </w:pPr>
            <w:r w:rsidRPr="00627A1C">
              <w:rPr>
                <w:i/>
                <w:iCs/>
              </w:rPr>
              <w:fldChar w:fldCharType="begin">
                <w:ffData>
                  <w:name w:val="Text52"/>
                  <w:enabled/>
                  <w:calcOnExit w:val="0"/>
                  <w:textInput>
                    <w:maxLength w:val="1000"/>
                  </w:textInput>
                </w:ffData>
              </w:fldChar>
            </w:r>
            <w:bookmarkStart w:id="25" w:name="Text52"/>
            <w:r w:rsidRPr="00627A1C">
              <w:rPr>
                <w:i/>
                <w:iCs/>
              </w:rPr>
              <w:instrText xml:space="preserve"> FORMTEXT </w:instrText>
            </w:r>
            <w:r w:rsidRPr="00627A1C">
              <w:rPr>
                <w:i/>
                <w:iCs/>
              </w:rPr>
            </w:r>
            <w:r w:rsidRPr="00627A1C">
              <w:rPr>
                <w:i/>
                <w:iCs/>
              </w:rPr>
              <w:fldChar w:fldCharType="separate"/>
            </w:r>
            <w:r w:rsidR="008E252E">
              <w:rPr>
                <w:color w:val="000000"/>
              </w:rPr>
              <w:t>For the reporting periods the next M&amp;E related activities were fulfilled:</w:t>
            </w:r>
          </w:p>
          <w:p w14:paraId="1A25ED09" w14:textId="77777777" w:rsidR="008E252E" w:rsidRDefault="008E252E" w:rsidP="008E252E">
            <w:pPr>
              <w:pStyle w:val="NormalWeb"/>
              <w:numPr>
                <w:ilvl w:val="0"/>
                <w:numId w:val="48"/>
              </w:numPr>
              <w:spacing w:before="0" w:beforeAutospacing="0" w:after="0" w:afterAutospacing="0"/>
              <w:jc w:val="both"/>
              <w:textAlignment w:val="baseline"/>
              <w:rPr>
                <w:color w:val="000000"/>
              </w:rPr>
            </w:pPr>
            <w:r>
              <w:rPr>
                <w:color w:val="000000"/>
              </w:rPr>
              <w:t>Observation protocols together with selected Key Informant Interviews (KII) of the youth parents who participated in the town hall meetings (round tables). The monitoring visits completed in all 7 targeted regions.</w:t>
            </w:r>
          </w:p>
          <w:p w14:paraId="3C033A47" w14:textId="77777777" w:rsidR="008E252E" w:rsidRDefault="008E252E" w:rsidP="008E252E">
            <w:pPr>
              <w:pStyle w:val="NormalWeb"/>
              <w:numPr>
                <w:ilvl w:val="0"/>
                <w:numId w:val="48"/>
              </w:numPr>
              <w:spacing w:before="0" w:beforeAutospacing="0" w:after="0" w:afterAutospacing="0"/>
              <w:jc w:val="both"/>
              <w:textAlignment w:val="baseline"/>
              <w:rPr>
                <w:color w:val="000000"/>
              </w:rPr>
            </w:pPr>
            <w:r>
              <w:rPr>
                <w:color w:val="000000"/>
              </w:rPr>
              <w:t>For the project's activities have aimed at capacity building and awareness-raising the corresponding pre and posttest were developed and completed before and after the event to measure % of knowledge gained</w:t>
            </w:r>
          </w:p>
          <w:p w14:paraId="62DF7E9F" w14:textId="77777777" w:rsidR="008E252E" w:rsidRDefault="008E252E" w:rsidP="008E252E">
            <w:pPr>
              <w:pStyle w:val="NormalWeb"/>
              <w:numPr>
                <w:ilvl w:val="0"/>
                <w:numId w:val="48"/>
              </w:numPr>
              <w:spacing w:before="0" w:beforeAutospacing="0" w:after="0" w:afterAutospacing="0"/>
              <w:textAlignment w:val="baseline"/>
              <w:rPr>
                <w:color w:val="000000"/>
              </w:rPr>
            </w:pPr>
            <w:r>
              <w:rPr>
                <w:color w:val="000000"/>
              </w:rPr>
              <w:t>The work process of the national level Consultative Working Group was observed and measured considering criteria of participants engagement and evidence based results reported by implementing  organizations  and national government partners</w:t>
            </w:r>
          </w:p>
          <w:p w14:paraId="330988E2" w14:textId="77777777" w:rsidR="008E252E" w:rsidRDefault="008E252E" w:rsidP="008E252E">
            <w:pPr>
              <w:pStyle w:val="NormalWeb"/>
              <w:numPr>
                <w:ilvl w:val="0"/>
                <w:numId w:val="48"/>
              </w:numPr>
              <w:spacing w:before="0" w:beforeAutospacing="0" w:after="0" w:afterAutospacing="0"/>
              <w:textAlignment w:val="baseline"/>
              <w:rPr>
                <w:color w:val="000000"/>
              </w:rPr>
            </w:pPr>
            <w:r>
              <w:rPr>
                <w:color w:val="000000"/>
              </w:rPr>
              <w:t>The upgraded and transformed version of the online “Sisterhood and Brotherhood’ camps were observed in a systematic way and tested via pre and posttest. </w:t>
            </w:r>
          </w:p>
          <w:p w14:paraId="6A8E1C2F" w14:textId="1269ED4A" w:rsidR="00997347" w:rsidRPr="008E252E" w:rsidRDefault="008E252E" w:rsidP="008E252E">
            <w:pPr>
              <w:pStyle w:val="NormalWeb"/>
              <w:spacing w:before="0" w:beforeAutospacing="0" w:after="0" w:afterAutospacing="0"/>
              <w:jc w:val="both"/>
            </w:pPr>
            <w:r>
              <w:rPr>
                <w:color w:val="000000"/>
              </w:rPr>
              <w:t xml:space="preserve">All data entered into the online M&amp;E system, and the M&amp;E database has all necessary technical functions to disaggregate data by gender, age, location, and targeted </w:t>
            </w:r>
            <w:proofErr w:type="gramStart"/>
            <w:r>
              <w:rPr>
                <w:color w:val="000000"/>
              </w:rPr>
              <w:t>beneficiaries</w:t>
            </w:r>
            <w:proofErr w:type="gramEnd"/>
            <w:r>
              <w:rPr>
                <w:color w:val="000000"/>
              </w:rPr>
              <w:t xml:space="preserve"> category.</w:t>
            </w:r>
            <w:r w:rsidR="007118F5" w:rsidRPr="00627A1C">
              <w:rPr>
                <w:i/>
                <w:iCs/>
                <w:noProof/>
              </w:rPr>
              <w:t> </w:t>
            </w:r>
            <w:r w:rsidR="007118F5" w:rsidRPr="00627A1C">
              <w:rPr>
                <w:i/>
                <w:iCs/>
              </w:rPr>
              <w:fldChar w:fldCharType="end"/>
            </w:r>
            <w:bookmarkEnd w:id="25"/>
            <w:r w:rsidR="006C1819" w:rsidRPr="00627A1C">
              <w:rPr>
                <w:i/>
              </w:rPr>
              <w:t xml:space="preserve"> </w:t>
            </w:r>
          </w:p>
          <w:p w14:paraId="68DC370D" w14:textId="77777777" w:rsidR="007118F5" w:rsidRPr="00627A1C" w:rsidRDefault="007118F5" w:rsidP="00234A5E"/>
        </w:tc>
        <w:tc>
          <w:tcPr>
            <w:tcW w:w="5940" w:type="dxa"/>
            <w:shd w:val="clear" w:color="auto" w:fill="auto"/>
          </w:tcPr>
          <w:p w14:paraId="6338D0DA" w14:textId="67454561" w:rsidR="00997347" w:rsidRPr="00627A1C" w:rsidRDefault="007118F5" w:rsidP="00AD73D3">
            <w:r w:rsidRPr="00627A1C">
              <w:t xml:space="preserve">Do outcome indicators have baselines? </w:t>
            </w:r>
            <w:r w:rsidR="008E252E">
              <w:fldChar w:fldCharType="begin">
                <w:ffData>
                  <w:name w:val="Dropdown3"/>
                  <w:enabled/>
                  <w:calcOnExit w:val="0"/>
                  <w:ddList>
                    <w:listEntry w:val="yes"/>
                    <w:listEntry w:val="please select"/>
                    <w:listEntry w:val="no"/>
                  </w:ddList>
                </w:ffData>
              </w:fldChar>
            </w:r>
            <w:bookmarkStart w:id="26" w:name="Dropdown3"/>
            <w:r w:rsidR="008E252E">
              <w:instrText xml:space="preserve"> FORMDROPDOWN </w:instrText>
            </w:r>
            <w:r w:rsidR="008E252E">
              <w:fldChar w:fldCharType="end"/>
            </w:r>
            <w:bookmarkEnd w:id="26"/>
          </w:p>
          <w:p w14:paraId="15B120F3" w14:textId="77777777" w:rsidR="007118F5" w:rsidRPr="00627A1C" w:rsidRDefault="007118F5" w:rsidP="00AD73D3"/>
          <w:p w14:paraId="4749D761" w14:textId="0BD227E6" w:rsidR="007118F5" w:rsidRPr="00627A1C" w:rsidRDefault="007118F5" w:rsidP="00AD73D3">
            <w:r w:rsidRPr="00627A1C">
              <w:t xml:space="preserve">Has the project launched perception surveys or other community-based data collection? </w:t>
            </w:r>
            <w:r w:rsidR="008E252E">
              <w:fldChar w:fldCharType="begin">
                <w:ffData>
                  <w:name w:val=""/>
                  <w:enabled/>
                  <w:calcOnExit w:val="0"/>
                  <w:ddList>
                    <w:listEntry w:val="no"/>
                    <w:listEntry w:val="please select"/>
                    <w:listEntry w:val="yes"/>
                  </w:ddList>
                </w:ffData>
              </w:fldChar>
            </w:r>
            <w:r w:rsidR="008E252E">
              <w:instrText xml:space="preserve"> FORMDROPDOWN </w:instrText>
            </w:r>
            <w:r w:rsidR="008E252E">
              <w:fldChar w:fldCharType="end"/>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1B39F429" w:rsidR="007118F5" w:rsidRPr="00627A1C" w:rsidRDefault="008E252E" w:rsidP="007118F5">
            <w:r>
              <w:fldChar w:fldCharType="begin">
                <w:ffData>
                  <w:name w:val=""/>
                  <w:enabled/>
                  <w:calcOnExit w:val="0"/>
                  <w:ddList>
                    <w:listEntry w:val="no"/>
                    <w:listEntry w:val="please select"/>
                    <w:listEntry w:val="yes"/>
                  </w:ddList>
                </w:ffData>
              </w:fldChar>
            </w:r>
            <w:r>
              <w:instrText xml:space="preserve"> FORMDROPDOWN </w:instrText>
            </w:r>
            <w:r>
              <w:fldChar w:fldCharType="end"/>
            </w:r>
          </w:p>
        </w:tc>
        <w:tc>
          <w:tcPr>
            <w:tcW w:w="5940" w:type="dxa"/>
            <w:shd w:val="clear" w:color="auto" w:fill="auto"/>
          </w:tcPr>
          <w:p w14:paraId="0A637856" w14:textId="6E9A7C55" w:rsidR="006C1819" w:rsidRPr="00627A1C" w:rsidRDefault="004D141E" w:rsidP="00E76CA1">
            <w:r w:rsidRPr="00627A1C">
              <w:t>Evaluation budget</w:t>
            </w:r>
            <w:r w:rsidR="007118F5" w:rsidRPr="00627A1C">
              <w:t xml:space="preserve"> (response required)</w:t>
            </w:r>
            <w:r w:rsidRPr="00627A1C">
              <w:t xml:space="preserve">:  </w:t>
            </w:r>
            <w:r w:rsidRPr="00627A1C">
              <w:fldChar w:fldCharType="begin">
                <w:ffData>
                  <w:name w:val="evalbudget"/>
                  <w:enabled/>
                  <w:calcOnExit w:val="0"/>
                  <w:textInput>
                    <w:type w:val="number"/>
                    <w:format w:val="0.00"/>
                  </w:textInput>
                </w:ffData>
              </w:fldChar>
            </w:r>
            <w:bookmarkStart w:id="27" w:name="evalbudget"/>
            <w:r w:rsidRPr="00627A1C">
              <w:instrText xml:space="preserve"> FORMTEXT </w:instrText>
            </w:r>
            <w:r w:rsidRPr="00627A1C">
              <w:fldChar w:fldCharType="separate"/>
            </w:r>
            <w:r w:rsidRPr="00627A1C">
              <w:rPr>
                <w:noProof/>
              </w:rPr>
              <w:t> </w:t>
            </w:r>
            <w:r w:rsidR="008E252E">
              <w:rPr>
                <w:noProof/>
              </w:rPr>
              <w:t>$30,000</w:t>
            </w:r>
            <w:r w:rsidRPr="00627A1C">
              <w:rPr>
                <w:noProof/>
              </w:rPr>
              <w:t> </w:t>
            </w:r>
            <w:r w:rsidRPr="00627A1C">
              <w:fldChar w:fldCharType="end"/>
            </w:r>
            <w:bookmarkEnd w:id="27"/>
          </w:p>
          <w:p w14:paraId="250C2893" w14:textId="77777777" w:rsidR="004D141E" w:rsidRPr="00627A1C" w:rsidRDefault="004D141E" w:rsidP="00E76CA1"/>
          <w:p w14:paraId="5E7D651E" w14:textId="7899F1BD" w:rsidR="004D141E" w:rsidRPr="00627A1C" w:rsidRDefault="001B6DFD" w:rsidP="008E252E">
            <w:pPr>
              <w:pStyle w:val="NormalWeb"/>
              <w:spacing w:before="0" w:beforeAutospacing="0" w:after="0" w:afterAutospacing="0"/>
            </w:pPr>
            <w:r w:rsidRPr="00627A1C">
              <w:t>If project will end in next six months, describe the e</w:t>
            </w:r>
            <w:r w:rsidR="004D141E" w:rsidRPr="00627A1C">
              <w:t>valuation preparations</w:t>
            </w:r>
            <w:r w:rsidR="00156C4C" w:rsidRPr="00627A1C">
              <w:t xml:space="preserve"> </w:t>
            </w:r>
            <w:r w:rsidR="00156C4C" w:rsidRPr="00627A1C">
              <w:rPr>
                <w:i/>
              </w:rPr>
              <w:t>(1500 character limit)</w:t>
            </w:r>
            <w:r w:rsidR="004D141E" w:rsidRPr="00627A1C">
              <w:t xml:space="preserve">: </w:t>
            </w:r>
            <w:r w:rsidR="00156C4C" w:rsidRPr="00627A1C">
              <w:fldChar w:fldCharType="begin">
                <w:ffData>
                  <w:name w:val="Text45"/>
                  <w:enabled/>
                  <w:calcOnExit w:val="0"/>
                  <w:textInput>
                    <w:maxLength w:val="15000"/>
                    <w:format w:val="FIRST CAPITAL"/>
                  </w:textInput>
                </w:ffData>
              </w:fldChar>
            </w:r>
            <w:bookmarkStart w:id="28" w:name="Text45"/>
            <w:r w:rsidR="00156C4C" w:rsidRPr="00627A1C">
              <w:instrText xml:space="preserve"> FORMTEXT </w:instrText>
            </w:r>
            <w:r w:rsidR="00156C4C" w:rsidRPr="00627A1C">
              <w:fldChar w:fldCharType="separate"/>
            </w:r>
            <w:r w:rsidR="00156C4C" w:rsidRPr="00627A1C">
              <w:rPr>
                <w:noProof/>
              </w:rPr>
              <w:t> </w:t>
            </w:r>
            <w:r w:rsidR="008E252E">
              <w:rPr>
                <w:color w:val="000000"/>
              </w:rPr>
              <w:t xml:space="preserve">The evaluation process will consider the high-level outcome indicators, and involve into the data collection process all project targeted categories including direct beneficiaries (youth, their parents, social </w:t>
            </w:r>
            <w:r w:rsidR="008E252E">
              <w:rPr>
                <w:color w:val="000000"/>
              </w:rPr>
              <w:t>pedagogues</w:t>
            </w:r>
            <w:r w:rsidR="008E252E">
              <w:rPr>
                <w:color w:val="000000"/>
              </w:rPr>
              <w:t xml:space="preserve">, representatives of </w:t>
            </w:r>
            <w:r w:rsidR="008E252E">
              <w:rPr>
                <w:color w:val="000000"/>
              </w:rPr>
              <w:lastRenderedPageBreak/>
              <w:t xml:space="preserve">juvenal police, mentors and project implementation partners) and indirect beneficiaries (representatives of Phase I </w:t>
            </w:r>
            <w:r w:rsidR="008E252E">
              <w:rPr>
                <w:color w:val="000000"/>
              </w:rPr>
              <w:t xml:space="preserve">of the project </w:t>
            </w:r>
            <w:r w:rsidR="008E252E">
              <w:rPr>
                <w:color w:val="000000"/>
              </w:rPr>
              <w:t xml:space="preserve">and their parents, </w:t>
            </w:r>
            <w:r w:rsidR="008E252E">
              <w:rPr>
                <w:color w:val="000000"/>
              </w:rPr>
              <w:t>l</w:t>
            </w:r>
            <w:r w:rsidR="008E252E">
              <w:rPr>
                <w:color w:val="000000"/>
              </w:rPr>
              <w:t xml:space="preserve">ocal </w:t>
            </w:r>
            <w:r w:rsidR="008E252E">
              <w:rPr>
                <w:color w:val="000000"/>
              </w:rPr>
              <w:t>g</w:t>
            </w:r>
            <w:r w:rsidR="008E252E">
              <w:rPr>
                <w:color w:val="000000"/>
              </w:rPr>
              <w:t>overnment staff, community members in the 27 previously and currently targeted locations).</w:t>
            </w:r>
            <w:r w:rsidR="00156C4C" w:rsidRPr="00627A1C">
              <w:rPr>
                <w:noProof/>
              </w:rPr>
              <w:t> </w:t>
            </w:r>
            <w:r w:rsidR="00156C4C" w:rsidRPr="00627A1C">
              <w:fldChar w:fldCharType="end"/>
            </w:r>
            <w:bookmarkEnd w:id="28"/>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lastRenderedPageBreak/>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3DDCE50F" w:rsidR="00156C4C" w:rsidRPr="008E252E" w:rsidRDefault="00156C4C" w:rsidP="008E252E">
            <w:r w:rsidRPr="00627A1C">
              <w:fldChar w:fldCharType="begin">
                <w:ffData>
                  <w:name w:val="Text46"/>
                  <w:enabled/>
                  <w:calcOnExit w:val="0"/>
                  <w:textInput/>
                </w:ffData>
              </w:fldChar>
            </w:r>
            <w:bookmarkStart w:id="29" w:name="Text46"/>
            <w:r w:rsidRPr="00627A1C">
              <w:instrText xml:space="preserve"> FORMTEXT </w:instrText>
            </w:r>
            <w:r w:rsidRPr="00627A1C">
              <w:fldChar w:fldCharType="separate"/>
            </w:r>
            <w:r w:rsidR="008E252E">
              <w:rPr>
                <w:color w:val="000000"/>
              </w:rPr>
              <w:t xml:space="preserve">Local Government of the </w:t>
            </w:r>
            <w:proofErr w:type="spellStart"/>
            <w:r w:rsidR="008E252E">
              <w:rPr>
                <w:color w:val="000000"/>
              </w:rPr>
              <w:t>Tameki</w:t>
            </w:r>
            <w:proofErr w:type="spellEnd"/>
            <w:r w:rsidR="008E252E">
              <w:rPr>
                <w:color w:val="000000"/>
              </w:rPr>
              <w:t xml:space="preserve"> Sovkhoz villages</w:t>
            </w:r>
            <w:r w:rsidRPr="00627A1C">
              <w:rPr>
                <w:noProof/>
              </w:rPr>
              <w:t> </w:t>
            </w:r>
            <w:r w:rsidRPr="00627A1C">
              <w:fldChar w:fldCharType="end"/>
            </w:r>
            <w:bookmarkEnd w:id="29"/>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008E252E">
              <w:rPr>
                <w:color w:val="000000"/>
              </w:rPr>
              <w:t>150</w:t>
            </w:r>
            <w:r w:rsidR="008E252E">
              <w:rPr>
                <w:color w:val="000000"/>
              </w:rPr>
              <w:t>,</w:t>
            </w:r>
            <w:r w:rsidR="008E252E">
              <w:rPr>
                <w:color w:val="000000"/>
              </w:rPr>
              <w:t>000 KGS (2</w:t>
            </w:r>
            <w:r w:rsidR="008E252E">
              <w:rPr>
                <w:color w:val="000000"/>
              </w:rPr>
              <w:t>,</w:t>
            </w:r>
            <w:r w:rsidR="008E252E">
              <w:rPr>
                <w:color w:val="000000"/>
              </w:rPr>
              <w:t>000 USD)</w:t>
            </w:r>
            <w:r w:rsidRPr="00627A1C">
              <w:rPr>
                <w:noProof/>
              </w:rPr>
              <w:t> </w:t>
            </w:r>
            <w:r w:rsidRPr="00627A1C">
              <w:fldChar w:fldCharType="end"/>
            </w:r>
          </w:p>
          <w:p w14:paraId="6F5566CD" w14:textId="77777777" w:rsidR="00156C4C" w:rsidRPr="00627A1C" w:rsidRDefault="00156C4C" w:rsidP="00156C4C"/>
          <w:p w14:paraId="3A55CAB9" w14:textId="790B3428" w:rsidR="00156C4C" w:rsidRPr="008E252E" w:rsidRDefault="00156C4C" w:rsidP="00156C4C">
            <w:r w:rsidRPr="00627A1C">
              <w:fldChar w:fldCharType="begin">
                <w:ffData>
                  <w:name w:val="Text47"/>
                  <w:enabled/>
                  <w:calcOnExit w:val="0"/>
                  <w:textInput/>
                </w:ffData>
              </w:fldChar>
            </w:r>
            <w:bookmarkStart w:id="30" w:name="Text47"/>
            <w:r w:rsidRPr="00627A1C">
              <w:instrText xml:space="preserve"> FORMTEXT </w:instrText>
            </w:r>
            <w:r w:rsidRPr="00627A1C">
              <w:fldChar w:fldCharType="separate"/>
            </w:r>
            <w:r w:rsidR="008E252E">
              <w:rPr>
                <w:color w:val="000000"/>
              </w:rPr>
              <w:t xml:space="preserve">Local Government of the </w:t>
            </w:r>
            <w:proofErr w:type="spellStart"/>
            <w:r w:rsidR="008E252E">
              <w:rPr>
                <w:color w:val="000000"/>
              </w:rPr>
              <w:t>Kashkar-Kyshtak</w:t>
            </w:r>
            <w:proofErr w:type="spellEnd"/>
            <w:r w:rsidR="008E252E">
              <w:rPr>
                <w:color w:val="000000"/>
              </w:rPr>
              <w:t xml:space="preserve"> villages</w:t>
            </w:r>
            <w:r w:rsidRPr="00627A1C">
              <w:rPr>
                <w:noProof/>
              </w:rPr>
              <w:t> </w:t>
            </w:r>
            <w:r w:rsidRPr="00627A1C">
              <w:fldChar w:fldCharType="end"/>
            </w:r>
            <w:bookmarkEnd w:id="30"/>
            <w:r w:rsidRPr="00627A1C">
              <w:t xml:space="preserve">                          </w:t>
            </w:r>
            <w:r w:rsidRPr="00627A1C">
              <w:fldChar w:fldCharType="begin">
                <w:ffData>
                  <w:name w:val="Text48"/>
                  <w:enabled/>
                  <w:calcOnExit w:val="0"/>
                  <w:textInput>
                    <w:type w:val="number"/>
                    <w:format w:val="0.00"/>
                  </w:textInput>
                </w:ffData>
              </w:fldChar>
            </w:r>
            <w:bookmarkStart w:id="31" w:name="Text48"/>
            <w:r w:rsidRPr="00627A1C">
              <w:instrText xml:space="preserve"> FORMTEXT </w:instrText>
            </w:r>
            <w:r w:rsidRPr="00627A1C">
              <w:fldChar w:fldCharType="separate"/>
            </w:r>
            <w:r w:rsidR="008E252E">
              <w:rPr>
                <w:color w:val="000000"/>
              </w:rPr>
              <w:t>500</w:t>
            </w:r>
            <w:r w:rsidR="008E252E">
              <w:rPr>
                <w:color w:val="000000"/>
              </w:rPr>
              <w:t>,</w:t>
            </w:r>
            <w:r w:rsidR="008E252E">
              <w:rPr>
                <w:color w:val="000000"/>
              </w:rPr>
              <w:t>000 KGS (6</w:t>
            </w:r>
            <w:r w:rsidR="008E252E">
              <w:rPr>
                <w:color w:val="000000"/>
              </w:rPr>
              <w:t>,</w:t>
            </w:r>
            <w:r w:rsidR="008E252E">
              <w:rPr>
                <w:color w:val="000000"/>
              </w:rPr>
              <w:t>849 USD)</w:t>
            </w:r>
            <w:r w:rsidRPr="00627A1C">
              <w:rPr>
                <w:noProof/>
              </w:rPr>
              <w:t> </w:t>
            </w:r>
            <w:r w:rsidRPr="00627A1C">
              <w:fldChar w:fldCharType="end"/>
            </w:r>
            <w:bookmarkEnd w:id="31"/>
          </w:p>
          <w:p w14:paraId="084EE59D" w14:textId="77777777" w:rsidR="00156C4C" w:rsidRPr="00627A1C" w:rsidRDefault="00156C4C" w:rsidP="00156C4C"/>
          <w:p w14:paraId="105F1358" w14:textId="734810FE" w:rsidR="00156C4C" w:rsidRPr="008E252E" w:rsidRDefault="00156C4C" w:rsidP="00156C4C">
            <w:r w:rsidRPr="00627A1C">
              <w:fldChar w:fldCharType="begin">
                <w:ffData>
                  <w:name w:val="Text49"/>
                  <w:enabled/>
                  <w:calcOnExit w:val="0"/>
                  <w:textInput/>
                </w:ffData>
              </w:fldChar>
            </w:r>
            <w:bookmarkStart w:id="32" w:name="Text49"/>
            <w:r w:rsidRPr="00627A1C">
              <w:instrText xml:space="preserve"> FORMTEXT </w:instrText>
            </w:r>
            <w:r w:rsidRPr="00627A1C">
              <w:fldChar w:fldCharType="separate"/>
            </w:r>
            <w:r w:rsidR="008E252E">
              <w:rPr>
                <w:color w:val="000000"/>
              </w:rPr>
              <w:t xml:space="preserve">Local Government of the </w:t>
            </w:r>
            <w:proofErr w:type="spellStart"/>
            <w:r w:rsidR="008E252E">
              <w:rPr>
                <w:color w:val="000000"/>
              </w:rPr>
              <w:t>Jeti-Oguz</w:t>
            </w:r>
            <w:proofErr w:type="spellEnd"/>
            <w:r w:rsidR="008E252E">
              <w:rPr>
                <w:color w:val="000000"/>
              </w:rPr>
              <w:t xml:space="preserve"> village</w:t>
            </w:r>
            <w:r w:rsidRPr="00627A1C">
              <w:rPr>
                <w:noProof/>
              </w:rPr>
              <w:t> </w:t>
            </w:r>
            <w:r w:rsidRPr="00627A1C">
              <w:fldChar w:fldCharType="end"/>
            </w:r>
            <w:bookmarkEnd w:id="32"/>
            <w:r w:rsidRPr="00627A1C">
              <w:t xml:space="preserve">                          </w:t>
            </w:r>
            <w:r w:rsidRPr="00627A1C">
              <w:fldChar w:fldCharType="begin">
                <w:ffData>
                  <w:name w:val="Text50"/>
                  <w:enabled/>
                  <w:calcOnExit w:val="0"/>
                  <w:textInput>
                    <w:type w:val="number"/>
                    <w:format w:val="0.00"/>
                  </w:textInput>
                </w:ffData>
              </w:fldChar>
            </w:r>
            <w:bookmarkStart w:id="33" w:name="Text50"/>
            <w:r w:rsidRPr="00627A1C">
              <w:instrText xml:space="preserve"> FORMTEXT </w:instrText>
            </w:r>
            <w:r w:rsidRPr="00627A1C">
              <w:fldChar w:fldCharType="separate"/>
            </w:r>
            <w:r w:rsidR="008E252E">
              <w:rPr>
                <w:color w:val="000000"/>
              </w:rPr>
              <w:t>150</w:t>
            </w:r>
            <w:r w:rsidR="008E252E">
              <w:rPr>
                <w:color w:val="000000"/>
              </w:rPr>
              <w:t>,</w:t>
            </w:r>
            <w:r w:rsidR="008E252E">
              <w:rPr>
                <w:color w:val="000000"/>
              </w:rPr>
              <w:t>000 KGS (2</w:t>
            </w:r>
            <w:r w:rsidR="008E252E">
              <w:rPr>
                <w:color w:val="000000"/>
              </w:rPr>
              <w:t>,</w:t>
            </w:r>
            <w:r w:rsidR="008E252E">
              <w:rPr>
                <w:color w:val="000000"/>
              </w:rPr>
              <w:t>000 USD)</w:t>
            </w:r>
            <w:r w:rsidRPr="00627A1C">
              <w:rPr>
                <w:noProof/>
              </w:rPr>
              <w:t> </w:t>
            </w:r>
            <w:r w:rsidRPr="00627A1C">
              <w:fldChar w:fldCharType="end"/>
            </w:r>
            <w:bookmarkEnd w:id="33"/>
          </w:p>
          <w:p w14:paraId="55CB79AC" w14:textId="2EC0C9B3" w:rsidR="008E252E" w:rsidRPr="00627A1C" w:rsidRDefault="008E252E" w:rsidP="00156C4C"/>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(1500 character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49A8371F" w14:textId="234C90A9" w:rsidR="00B64091" w:rsidRDefault="006A07CA" w:rsidP="00B64091">
            <w:pPr>
              <w:pStyle w:val="NormalWeb"/>
              <w:spacing w:before="180" w:beforeAutospacing="0" w:after="180" w:afterAutospacing="0"/>
              <w:jc w:val="both"/>
            </w:pPr>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00B64091">
              <w:rPr>
                <w:color w:val="000000"/>
              </w:rPr>
              <w:t xml:space="preserve">Ensuring continuous engagement of key partners including juvenile officers, social pedagogues, social workers, and parents is challenging  due to the high staff turnover and their high professional and personal workload. However, the  high turnover and workload of key partners are being discussed with national state agencies to look for solutions for existing systemic gaps at </w:t>
            </w:r>
            <w:r w:rsidR="00B64091">
              <w:rPr>
                <w:color w:val="000000"/>
              </w:rPr>
              <w:t xml:space="preserve">CWG </w:t>
            </w:r>
            <w:r w:rsidR="00B64091">
              <w:rPr>
                <w:color w:val="000000"/>
              </w:rPr>
              <w:t>meetings, including strengthening their capacity. </w:t>
            </w:r>
          </w:p>
          <w:p w14:paraId="55578989" w14:textId="237738D0" w:rsidR="00B64091" w:rsidRDefault="00B64091" w:rsidP="00B64091">
            <w:pPr>
              <w:pStyle w:val="NormalWeb"/>
              <w:spacing w:before="180" w:beforeAutospacing="0" w:after="180" w:afterAutospacing="0"/>
              <w:jc w:val="both"/>
            </w:pPr>
            <w:r>
              <w:rPr>
                <w:color w:val="000000"/>
              </w:rPr>
              <w:t xml:space="preserve">In addition, </w:t>
            </w:r>
            <w:r>
              <w:rPr>
                <w:color w:val="000000"/>
              </w:rPr>
              <w:t xml:space="preserve">while many impacts of the project have been seen, </w:t>
            </w:r>
            <w:r>
              <w:rPr>
                <w:color w:val="000000"/>
              </w:rPr>
              <w:t xml:space="preserve">due to the short implementation period of the project, it can be challenging to see and fully evaluate </w:t>
            </w:r>
            <w:r>
              <w:rPr>
                <w:color w:val="000000"/>
              </w:rPr>
              <w:t xml:space="preserve">longer-term </w:t>
            </w:r>
            <w:r>
              <w:rPr>
                <w:color w:val="000000"/>
              </w:rPr>
              <w:t>impact. </w:t>
            </w:r>
          </w:p>
          <w:p w14:paraId="780475A2" w14:textId="4EDF7F23" w:rsidR="002C187A" w:rsidRPr="00627A1C" w:rsidRDefault="00B64091" w:rsidP="00B64091">
            <w:pPr>
              <w:pStyle w:val="NormalWeb"/>
              <w:spacing w:before="180" w:beforeAutospacing="0" w:after="180" w:afterAutospacing="0"/>
              <w:jc w:val="both"/>
            </w:pPr>
            <w:r>
              <w:rPr>
                <w:color w:val="000000"/>
              </w:rPr>
              <w:t xml:space="preserve">COVID-19 outbreak created additional challenges in working face-to-face with </w:t>
            </w:r>
            <w:proofErr w:type="spellStart"/>
            <w:r>
              <w:rPr>
                <w:color w:val="000000"/>
              </w:rPr>
              <w:t>Jash</w:t>
            </w:r>
            <w:r>
              <w:rPr>
                <w:color w:val="000000"/>
              </w:rPr>
              <w:t>S</w:t>
            </w:r>
            <w:r>
              <w:rPr>
                <w:color w:val="000000"/>
              </w:rPr>
              <w:t>taners</w:t>
            </w:r>
            <w:proofErr w:type="spellEnd"/>
            <w:r>
              <w:rPr>
                <w:color w:val="000000"/>
              </w:rPr>
              <w:t xml:space="preserve"> and other project participants</w:t>
            </w:r>
            <w:r>
              <w:rPr>
                <w:color w:val="000000"/>
              </w:rPr>
              <w:t xml:space="preserve">. Sisterhood School, </w:t>
            </w:r>
            <w:r>
              <w:rPr>
                <w:color w:val="000000"/>
              </w:rPr>
              <w:t>CWG m</w:t>
            </w:r>
            <w:r>
              <w:rPr>
                <w:color w:val="000000"/>
              </w:rPr>
              <w:t>eetings, and Town Hall meetings were redesigned for an online format</w:t>
            </w:r>
            <w:r>
              <w:rPr>
                <w:color w:val="000000"/>
              </w:rPr>
              <w:t xml:space="preserve"> following the outbreak and related response measures.</w:t>
            </w:r>
            <w:r w:rsidR="006A07CA" w:rsidRPr="00627A1C">
              <w:rPr>
                <w:noProof/>
              </w:rPr>
              <w:t> </w:t>
            </w:r>
            <w:r w:rsidR="006A07CA" w:rsidRPr="00627A1C">
              <w:fldChar w:fldCharType="end"/>
            </w:r>
          </w:p>
        </w:tc>
      </w:tr>
    </w:tbl>
    <w:p w14:paraId="509D177D" w14:textId="77777777" w:rsidR="00673D6E" w:rsidRPr="00627A1C" w:rsidRDefault="00673D6E" w:rsidP="00E76CA1">
      <w:pPr>
        <w:rPr>
          <w:b/>
        </w:rPr>
      </w:pPr>
    </w:p>
    <w:p w14:paraId="359AF1AC" w14:textId="77777777" w:rsidR="00673D6E" w:rsidRPr="00627A1C" w:rsidRDefault="00673D6E" w:rsidP="00411A5F"/>
    <w:p w14:paraId="14363678"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7ED44B0B" w14:textId="77777777" w:rsidR="00206D45" w:rsidRPr="00206D45" w:rsidRDefault="00206D45" w:rsidP="00206D45">
      <w:pPr>
        <w:ind w:firstLine="990"/>
        <w:jc w:val="both"/>
        <w:rPr>
          <w:b/>
          <w:u w:val="single"/>
        </w:rPr>
      </w:pPr>
      <w:r w:rsidRPr="00206D45">
        <w:rPr>
          <w:b/>
          <w:u w:val="single"/>
        </w:rPr>
        <w:lastRenderedPageBreak/>
        <w:t>PART IV:</w:t>
      </w:r>
      <w:r w:rsidR="004E3B3E" w:rsidRPr="00206D45">
        <w:rPr>
          <w:b/>
          <w:u w:val="single"/>
        </w:rPr>
        <w:t xml:space="preserve"> INDICATOR BASED PERFORMANCE ASSESSMENT</w:t>
      </w:r>
    </w:p>
    <w:p w14:paraId="314FE0B4" w14:textId="77777777" w:rsidR="00206D45" w:rsidRDefault="00206D45" w:rsidP="0078600B">
      <w:pPr>
        <w:jc w:val="both"/>
        <w:rPr>
          <w:b/>
          <w:i/>
        </w:rPr>
      </w:pPr>
    </w:p>
    <w:p w14:paraId="606C2F08" w14:textId="77777777" w:rsidR="004E3B3E" w:rsidRPr="00627A1C" w:rsidRDefault="004E3B3E" w:rsidP="0078600B">
      <w:pPr>
        <w:jc w:val="both"/>
        <w:rPr>
          <w:bCs/>
        </w:rPr>
      </w:pPr>
      <w:r w:rsidRPr="00627A1C">
        <w:rPr>
          <w:bCs/>
          <w:i/>
        </w:rPr>
        <w:t xml:space="preserve">Using the </w:t>
      </w:r>
      <w:r w:rsidRPr="00627A1C">
        <w:rPr>
          <w:b/>
          <w:bCs/>
          <w:i/>
        </w:rPr>
        <w:t>Project Results Framework as per the approved project document</w:t>
      </w:r>
      <w:r w:rsidR="003235DF" w:rsidRPr="00627A1C">
        <w:rPr>
          <w:b/>
          <w:bCs/>
          <w:i/>
        </w:rPr>
        <w:t xml:space="preserve"> or any amendments</w:t>
      </w:r>
      <w:r w:rsidRPr="00627A1C">
        <w:rPr>
          <w:bCs/>
          <w:i/>
        </w:rPr>
        <w:t xml:space="preserve">- provide an update on the achievement of </w:t>
      </w:r>
      <w:r w:rsidRPr="00627A1C">
        <w:rPr>
          <w:b/>
          <w:i/>
        </w:rPr>
        <w:t>key indicators</w:t>
      </w:r>
      <w:r w:rsidRPr="00627A1C">
        <w:rPr>
          <w:bCs/>
          <w:i/>
        </w:rPr>
        <w:t xml:space="preserve"> at both the outcome and output level in the table below</w:t>
      </w:r>
      <w:r w:rsidR="001A1E86" w:rsidRPr="00627A1C">
        <w:rPr>
          <w:bCs/>
          <w:i/>
        </w:rPr>
        <w:t xml:space="preserve"> (if your project has more indicators than provided in the table, select the most relevant ones with most relevant progress to highlight)</w:t>
      </w:r>
      <w:r w:rsidRPr="00627A1C">
        <w:rPr>
          <w:bCs/>
          <w:i/>
        </w:rPr>
        <w:t>. Where it has not been possible to collect data on indicators, state this and provide any explanation.</w:t>
      </w:r>
      <w:r w:rsidRPr="00627A1C">
        <w:rPr>
          <w:bCs/>
        </w:rPr>
        <w:t xml:space="preserve"> </w:t>
      </w:r>
      <w:r w:rsidR="006A07CA" w:rsidRPr="00627A1C">
        <w:rPr>
          <w:bCs/>
        </w:rPr>
        <w:t xml:space="preserve">Provide gender and age disaggregated data. </w:t>
      </w:r>
      <w:r w:rsidRPr="00627A1C">
        <w:rPr>
          <w:bCs/>
        </w:rPr>
        <w:t>(</w:t>
      </w:r>
      <w:r w:rsidR="00C13590" w:rsidRPr="00627A1C">
        <w:rPr>
          <w:bCs/>
        </w:rPr>
        <w:t>30</w:t>
      </w:r>
      <w:r w:rsidRPr="00627A1C">
        <w:rPr>
          <w:bCs/>
        </w:rPr>
        <w:t>0 characters max per entry)</w:t>
      </w:r>
    </w:p>
    <w:p w14:paraId="31553759" w14:textId="77777777" w:rsidR="004E3B3E" w:rsidRPr="00627A1C" w:rsidRDefault="004E3B3E" w:rsidP="004E3B3E">
      <w:pPr>
        <w:outlineLvl w:val="0"/>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627A1C" w14:paraId="2FB3856E" w14:textId="77777777" w:rsidTr="001B6DFD">
        <w:trPr>
          <w:tblHeader/>
        </w:trPr>
        <w:tc>
          <w:tcPr>
            <w:tcW w:w="1530" w:type="dxa"/>
          </w:tcPr>
          <w:p w14:paraId="2D392B53" w14:textId="77777777" w:rsidR="00751324" w:rsidRPr="00627A1C" w:rsidRDefault="00751324" w:rsidP="004E3B3E">
            <w:pPr>
              <w:jc w:val="center"/>
              <w:rPr>
                <w:b/>
              </w:rPr>
            </w:pPr>
          </w:p>
        </w:tc>
        <w:tc>
          <w:tcPr>
            <w:tcW w:w="2070" w:type="dxa"/>
            <w:shd w:val="clear" w:color="auto" w:fill="EEECE1"/>
          </w:tcPr>
          <w:p w14:paraId="053FC867" w14:textId="77777777" w:rsidR="00751324" w:rsidRPr="00627A1C" w:rsidRDefault="00751324" w:rsidP="004E3B3E">
            <w:pPr>
              <w:jc w:val="center"/>
              <w:rPr>
                <w:b/>
              </w:rPr>
            </w:pPr>
            <w:r w:rsidRPr="00627A1C">
              <w:rPr>
                <w:b/>
              </w:rPr>
              <w:t>Performance Indicators</w:t>
            </w:r>
          </w:p>
        </w:tc>
        <w:tc>
          <w:tcPr>
            <w:tcW w:w="1530" w:type="dxa"/>
            <w:shd w:val="clear" w:color="auto" w:fill="EEECE1"/>
          </w:tcPr>
          <w:p w14:paraId="7AF7C233" w14:textId="77777777" w:rsidR="00751324" w:rsidRPr="00627A1C" w:rsidRDefault="00751324" w:rsidP="004E3B3E">
            <w:pPr>
              <w:jc w:val="center"/>
              <w:rPr>
                <w:b/>
              </w:rPr>
            </w:pPr>
            <w:r w:rsidRPr="00627A1C">
              <w:rPr>
                <w:b/>
              </w:rPr>
              <w:t>Indicator Baseline</w:t>
            </w:r>
          </w:p>
        </w:tc>
        <w:tc>
          <w:tcPr>
            <w:tcW w:w="1620" w:type="dxa"/>
            <w:shd w:val="clear" w:color="auto" w:fill="EEECE1"/>
          </w:tcPr>
          <w:p w14:paraId="0DE213DE" w14:textId="77777777" w:rsidR="00751324" w:rsidRPr="00627A1C" w:rsidRDefault="00751324" w:rsidP="004E3B3E">
            <w:pPr>
              <w:jc w:val="center"/>
              <w:rPr>
                <w:b/>
              </w:rPr>
            </w:pPr>
            <w:r w:rsidRPr="00627A1C">
              <w:rPr>
                <w:b/>
              </w:rPr>
              <w:t>End of project Indicator Target</w:t>
            </w:r>
          </w:p>
        </w:tc>
        <w:tc>
          <w:tcPr>
            <w:tcW w:w="1440" w:type="dxa"/>
          </w:tcPr>
          <w:p w14:paraId="3520F082" w14:textId="77777777" w:rsidR="00751324" w:rsidRPr="00627A1C" w:rsidRDefault="00751324" w:rsidP="004E3B3E">
            <w:pPr>
              <w:jc w:val="center"/>
              <w:rPr>
                <w:b/>
              </w:rPr>
            </w:pPr>
            <w:r w:rsidRPr="00627A1C">
              <w:rPr>
                <w:b/>
              </w:rPr>
              <w:t>Indicator Milestone</w:t>
            </w:r>
          </w:p>
        </w:tc>
        <w:tc>
          <w:tcPr>
            <w:tcW w:w="2160" w:type="dxa"/>
          </w:tcPr>
          <w:p w14:paraId="4BB7824B" w14:textId="77777777" w:rsidR="00751324" w:rsidRPr="00627A1C" w:rsidRDefault="00751324" w:rsidP="004E3B3E">
            <w:pPr>
              <w:jc w:val="center"/>
              <w:rPr>
                <w:b/>
              </w:rPr>
            </w:pPr>
            <w:r w:rsidRPr="00627A1C">
              <w:rPr>
                <w:b/>
              </w:rPr>
              <w:t>Current indicator progress</w:t>
            </w:r>
          </w:p>
        </w:tc>
        <w:tc>
          <w:tcPr>
            <w:tcW w:w="4770" w:type="dxa"/>
          </w:tcPr>
          <w:p w14:paraId="5A0E53A2" w14:textId="77777777" w:rsidR="00751324" w:rsidRPr="00627A1C" w:rsidRDefault="00751324" w:rsidP="004E3B3E">
            <w:pPr>
              <w:jc w:val="center"/>
              <w:rPr>
                <w:b/>
              </w:rPr>
            </w:pPr>
            <w:r w:rsidRPr="00627A1C">
              <w:rPr>
                <w:b/>
              </w:rPr>
              <w:t>Reasons for Variance/ Delay</w:t>
            </w:r>
          </w:p>
          <w:p w14:paraId="72AB4644" w14:textId="77777777" w:rsidR="00751324" w:rsidRPr="00627A1C" w:rsidRDefault="00751324" w:rsidP="004E3B3E">
            <w:pPr>
              <w:jc w:val="center"/>
              <w:rPr>
                <w:b/>
              </w:rPr>
            </w:pPr>
            <w:r w:rsidRPr="00627A1C">
              <w:rPr>
                <w:b/>
              </w:rPr>
              <w:t>(if any)</w:t>
            </w:r>
          </w:p>
        </w:tc>
      </w:tr>
      <w:tr w:rsidR="00751324" w:rsidRPr="00627A1C" w14:paraId="328F4662" w14:textId="77777777" w:rsidTr="001B6DFD">
        <w:trPr>
          <w:trHeight w:val="548"/>
        </w:trPr>
        <w:tc>
          <w:tcPr>
            <w:tcW w:w="1530" w:type="dxa"/>
            <w:vMerge w:val="restart"/>
          </w:tcPr>
          <w:p w14:paraId="1512A800" w14:textId="77777777" w:rsidR="00751324" w:rsidRPr="00627A1C" w:rsidRDefault="00751324" w:rsidP="004E3B3E">
            <w:pPr>
              <w:rPr>
                <w:b/>
              </w:rPr>
            </w:pPr>
            <w:r w:rsidRPr="00627A1C">
              <w:rPr>
                <w:b/>
              </w:rPr>
              <w:t>Outcome 1</w:t>
            </w:r>
          </w:p>
          <w:p w14:paraId="07C3D614" w14:textId="42346EE2" w:rsidR="00751324" w:rsidRPr="00B64091" w:rsidRDefault="00751324" w:rsidP="004E3B3E">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00B64091">
              <w:rPr>
                <w:color w:val="000000"/>
              </w:rPr>
              <w:t>The target, most-at-risk youth, are empowered to influence the decision-making process for more inclusive policies around marginalized youth issues.</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2070" w:type="dxa"/>
            <w:shd w:val="clear" w:color="auto" w:fill="EEECE1"/>
          </w:tcPr>
          <w:p w14:paraId="7EF87B14" w14:textId="77777777" w:rsidR="00751324" w:rsidRPr="00627A1C" w:rsidRDefault="00751324" w:rsidP="004E3B3E">
            <w:pPr>
              <w:jc w:val="both"/>
            </w:pPr>
            <w:r w:rsidRPr="00627A1C">
              <w:t>Indicator 1.1</w:t>
            </w:r>
          </w:p>
          <w:p w14:paraId="1D96A8DA" w14:textId="070E1066" w:rsidR="00751324" w:rsidRPr="00627A1C" w:rsidRDefault="00751324" w:rsidP="00B64091">
            <w:r w:rsidRPr="00627A1C">
              <w:rPr>
                <w:b/>
              </w:rPr>
              <w:fldChar w:fldCharType="begin">
                <w:ffData>
                  <w:name w:val=""/>
                  <w:enabled/>
                  <w:calcOnExit w:val="0"/>
                  <w:textInput>
                    <w:maxLength w:val="250"/>
                  </w:textInput>
                </w:ffData>
              </w:fldChar>
            </w:r>
            <w:r w:rsidRPr="00627A1C">
              <w:rPr>
                <w:b/>
              </w:rPr>
              <w:instrText xml:space="preserve"> FORMTEXT </w:instrText>
            </w:r>
            <w:r w:rsidRPr="00627A1C">
              <w:rPr>
                <w:b/>
              </w:rPr>
            </w:r>
            <w:r w:rsidRPr="00627A1C">
              <w:rPr>
                <w:b/>
              </w:rPr>
              <w:fldChar w:fldCharType="separate"/>
            </w:r>
            <w:r w:rsidR="00B64091">
              <w:rPr>
                <w:color w:val="000000"/>
              </w:rPr>
              <w:t>Percentage change of most-at-risk youth, capacitated in advocacy and communication, participate in political decision-processes that directly affect the groups of most-at-risk youth</w:t>
            </w:r>
            <w:r w:rsidRPr="00627A1C">
              <w:rPr>
                <w:b/>
                <w:noProof/>
              </w:rPr>
              <w:t> </w:t>
            </w:r>
            <w:r w:rsidRPr="00627A1C">
              <w:rPr>
                <w:b/>
              </w:rPr>
              <w:fldChar w:fldCharType="end"/>
            </w:r>
          </w:p>
        </w:tc>
        <w:tc>
          <w:tcPr>
            <w:tcW w:w="1530" w:type="dxa"/>
            <w:shd w:val="clear" w:color="auto" w:fill="EEECE1"/>
          </w:tcPr>
          <w:p w14:paraId="7BDF916B" w14:textId="77777777" w:rsidR="00B64091" w:rsidRDefault="00751324" w:rsidP="00B64091">
            <w:pPr>
              <w:pStyle w:val="NormalWeb"/>
              <w:spacing w:before="0" w:beforeAutospacing="0" w:after="0" w:afterAutospacing="0"/>
            </w:pPr>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00B64091">
              <w:rPr>
                <w:color w:val="000000"/>
              </w:rPr>
              <w:t>44,6%</w:t>
            </w:r>
          </w:p>
          <w:p w14:paraId="4ADAA2BE" w14:textId="77777777" w:rsidR="00B64091" w:rsidRDefault="00B64091" w:rsidP="00B64091">
            <w:pPr>
              <w:pStyle w:val="NormalWeb"/>
              <w:spacing w:before="0" w:beforeAutospacing="0" w:after="0" w:afterAutospacing="0"/>
            </w:pPr>
            <w:r>
              <w:rPr>
                <w:color w:val="000000"/>
              </w:rPr>
              <w:t> </w:t>
            </w:r>
          </w:p>
          <w:p w14:paraId="37D86CF7" w14:textId="27EE5719" w:rsidR="00751324" w:rsidRPr="00627A1C" w:rsidRDefault="00B64091" w:rsidP="00B64091">
            <w:pPr>
              <w:pStyle w:val="NormalWeb"/>
              <w:spacing w:before="0" w:beforeAutospacing="0" w:after="0" w:afterAutospacing="0"/>
            </w:pPr>
            <w:r>
              <w:rPr>
                <w:color w:val="000000"/>
              </w:rPr>
              <w:t xml:space="preserve">90 selected ‘most-at-risk’ disaggregated by categories: 35% migrants’ children, 33% youth who have conflict with law, 28% youth who have single parent and </w:t>
            </w:r>
            <w:r>
              <w:rPr>
                <w:color w:val="000000"/>
              </w:rPr>
              <w:lastRenderedPageBreak/>
              <w:t>4% represent children/young relatives of families who promote radical views (with 39 % female youth); 0% increase</w:t>
            </w:r>
            <w:r w:rsidR="00751324" w:rsidRPr="00627A1C">
              <w:rPr>
                <w:b/>
                <w:noProof/>
              </w:rPr>
              <w:t> </w:t>
            </w:r>
            <w:r w:rsidR="00751324" w:rsidRPr="00627A1C">
              <w:rPr>
                <w:b/>
                <w:noProof/>
              </w:rPr>
              <w:t> </w:t>
            </w:r>
            <w:r w:rsidR="00751324" w:rsidRPr="00627A1C">
              <w:rPr>
                <w:b/>
                <w:noProof/>
              </w:rPr>
              <w:t> </w:t>
            </w:r>
            <w:r w:rsidR="00751324" w:rsidRPr="00627A1C">
              <w:rPr>
                <w:b/>
                <w:noProof/>
              </w:rPr>
              <w:t> </w:t>
            </w:r>
            <w:r w:rsidR="00751324" w:rsidRPr="00627A1C">
              <w:rPr>
                <w:b/>
              </w:rPr>
              <w:fldChar w:fldCharType="end"/>
            </w:r>
          </w:p>
        </w:tc>
        <w:tc>
          <w:tcPr>
            <w:tcW w:w="1620" w:type="dxa"/>
            <w:shd w:val="clear" w:color="auto" w:fill="EEECE1"/>
          </w:tcPr>
          <w:p w14:paraId="04D91B4C" w14:textId="296E383A" w:rsidR="00751324" w:rsidRPr="00627A1C" w:rsidRDefault="00751324">
            <w:r w:rsidRPr="00627A1C">
              <w:rPr>
                <w:b/>
              </w:rPr>
              <w:lastRenderedPageBreak/>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00B64091">
              <w:rPr>
                <w:b/>
                <w:noProof/>
              </w:rPr>
              <w:t>N/A</w:t>
            </w:r>
            <w:r w:rsidRPr="00627A1C">
              <w:rPr>
                <w:b/>
                <w:noProof/>
              </w:rPr>
              <w:t> </w:t>
            </w:r>
            <w:r w:rsidRPr="00627A1C">
              <w:rPr>
                <w:b/>
              </w:rPr>
              <w:fldChar w:fldCharType="end"/>
            </w:r>
          </w:p>
        </w:tc>
        <w:tc>
          <w:tcPr>
            <w:tcW w:w="1440" w:type="dxa"/>
          </w:tcPr>
          <w:p w14:paraId="17F8E4BD" w14:textId="036AD3F5" w:rsidR="00751324" w:rsidRPr="00B64091" w:rsidRDefault="00751324">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00B64091">
              <w:rPr>
                <w:color w:val="000000"/>
              </w:rPr>
              <w:t xml:space="preserve">    </w:t>
            </w:r>
            <w:r w:rsidRPr="00627A1C">
              <w:rPr>
                <w:b/>
                <w:noProof/>
              </w:rPr>
              <w:t> </w:t>
            </w:r>
            <w:r w:rsidRPr="00627A1C">
              <w:rPr>
                <w:b/>
              </w:rPr>
              <w:fldChar w:fldCharType="end"/>
            </w:r>
          </w:p>
        </w:tc>
        <w:tc>
          <w:tcPr>
            <w:tcW w:w="2160" w:type="dxa"/>
          </w:tcPr>
          <w:p w14:paraId="426BEDFE" w14:textId="0A040FF6" w:rsidR="00751324" w:rsidRPr="00B64091" w:rsidRDefault="00B64091">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Pr>
                <w:color w:val="000000"/>
              </w:rPr>
              <w:t>The indicator will be measured at Final Evaluation</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4770" w:type="dxa"/>
          </w:tcPr>
          <w:p w14:paraId="4196001E" w14:textId="3497A8C2" w:rsidR="00751324" w:rsidRPr="00B64091" w:rsidRDefault="00B64091">
            <w:r w:rsidRPr="00B64091">
              <w:fldChar w:fldCharType="begin">
                <w:ffData>
                  <w:name w:val=""/>
                  <w:enabled/>
                  <w:calcOnExit w:val="0"/>
                  <w:textInput>
                    <w:maxLength w:val="300"/>
                  </w:textInput>
                </w:ffData>
              </w:fldChar>
            </w:r>
            <w:r w:rsidRPr="00B64091">
              <w:instrText xml:space="preserve"> FORMTEXT </w:instrText>
            </w:r>
            <w:r w:rsidRPr="00B64091">
              <w:fldChar w:fldCharType="separate"/>
            </w:r>
            <w:r w:rsidRPr="00B64091">
              <w:rPr>
                <w:noProof/>
              </w:rPr>
              <w:t> </w:t>
            </w:r>
            <w:r w:rsidRPr="00B64091">
              <w:rPr>
                <w:noProof/>
              </w:rPr>
              <w:t>N/A</w:t>
            </w:r>
            <w:r w:rsidRPr="00B64091">
              <w:rPr>
                <w:noProof/>
              </w:rPr>
              <w:t> </w:t>
            </w:r>
            <w:r w:rsidRPr="00B64091">
              <w:fldChar w:fldCharType="end"/>
            </w:r>
          </w:p>
        </w:tc>
      </w:tr>
      <w:tr w:rsidR="00B64091" w:rsidRPr="00627A1C" w14:paraId="1C54105C" w14:textId="77777777" w:rsidTr="001B6DFD">
        <w:trPr>
          <w:trHeight w:val="548"/>
        </w:trPr>
        <w:tc>
          <w:tcPr>
            <w:tcW w:w="1530" w:type="dxa"/>
            <w:vMerge/>
          </w:tcPr>
          <w:p w14:paraId="3D8BDC04" w14:textId="77777777" w:rsidR="00B64091" w:rsidRPr="00627A1C" w:rsidRDefault="00B64091" w:rsidP="00B64091">
            <w:pPr>
              <w:rPr>
                <w:b/>
              </w:rPr>
            </w:pPr>
          </w:p>
        </w:tc>
        <w:tc>
          <w:tcPr>
            <w:tcW w:w="2070" w:type="dxa"/>
            <w:shd w:val="clear" w:color="auto" w:fill="EEECE1"/>
          </w:tcPr>
          <w:p w14:paraId="39846B0E" w14:textId="77777777" w:rsidR="00B64091" w:rsidRPr="00627A1C" w:rsidRDefault="00B64091" w:rsidP="00B64091">
            <w:pPr>
              <w:jc w:val="both"/>
            </w:pPr>
            <w:r w:rsidRPr="00627A1C">
              <w:t>Indicator 1.2</w:t>
            </w:r>
          </w:p>
          <w:p w14:paraId="280BDD9E" w14:textId="10072B5A" w:rsidR="00B64091" w:rsidRPr="00627A1C" w:rsidRDefault="00B64091" w:rsidP="00B64091">
            <w:pPr>
              <w:pStyle w:val="NormalWeb"/>
              <w:spacing w:before="0" w:beforeAutospacing="0" w:after="0" w:afterAutospacing="0"/>
              <w:jc w:val="both"/>
            </w:pPr>
            <w:r w:rsidRPr="00627A1C">
              <w:rPr>
                <w:b/>
              </w:rPr>
              <w:fldChar w:fldCharType="begin">
                <w:ffData>
                  <w:name w:val=""/>
                  <w:enabled/>
                  <w:calcOnExit w:val="0"/>
                  <w:textInput>
                    <w:maxLength w:val="25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Percentage change of most-at-risk youth who are satisfied with the ways that their voice is represented by decision makers and/or political leaders.</w:t>
            </w:r>
            <w:r w:rsidRPr="00627A1C">
              <w:rPr>
                <w:b/>
                <w:noProof/>
              </w:rPr>
              <w:t> </w:t>
            </w:r>
            <w:r w:rsidRPr="00627A1C">
              <w:rPr>
                <w:b/>
              </w:rPr>
              <w:fldChar w:fldCharType="end"/>
            </w:r>
          </w:p>
        </w:tc>
        <w:tc>
          <w:tcPr>
            <w:tcW w:w="1530" w:type="dxa"/>
            <w:shd w:val="clear" w:color="auto" w:fill="EEECE1"/>
          </w:tcPr>
          <w:p w14:paraId="6A41AE98" w14:textId="53FE25C5" w:rsidR="00B64091" w:rsidRPr="00627A1C" w:rsidRDefault="00B64091" w:rsidP="00B64091">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b/>
                <w:noProof/>
              </w:rPr>
              <w:t>7%</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620" w:type="dxa"/>
            <w:shd w:val="clear" w:color="auto" w:fill="EEECE1"/>
          </w:tcPr>
          <w:p w14:paraId="74D3DFE5" w14:textId="1F80A440" w:rsidR="00B64091" w:rsidRPr="00627A1C" w:rsidRDefault="00B64091" w:rsidP="00B64091">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At least 20% increase from the baseline value</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440" w:type="dxa"/>
          </w:tcPr>
          <w:p w14:paraId="7F415CDB" w14:textId="012791F1" w:rsidR="00B64091" w:rsidRPr="00627A1C" w:rsidRDefault="00B64091" w:rsidP="00B64091">
            <w:pPr>
              <w:rPr>
                <w:b/>
              </w:rPr>
            </w:pPr>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Pr>
                <w:color w:val="000000"/>
              </w:rPr>
              <w:t xml:space="preserve">    </w:t>
            </w:r>
            <w:r w:rsidRPr="00627A1C">
              <w:rPr>
                <w:b/>
                <w:noProof/>
              </w:rPr>
              <w:t> </w:t>
            </w:r>
            <w:r w:rsidRPr="00627A1C">
              <w:rPr>
                <w:b/>
              </w:rPr>
              <w:fldChar w:fldCharType="end"/>
            </w:r>
          </w:p>
        </w:tc>
        <w:tc>
          <w:tcPr>
            <w:tcW w:w="2160" w:type="dxa"/>
          </w:tcPr>
          <w:p w14:paraId="099449C1" w14:textId="6F6D9ED4" w:rsidR="00B64091" w:rsidRPr="00627A1C" w:rsidRDefault="00B64091" w:rsidP="00B64091">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Pr>
                <w:color w:val="000000"/>
              </w:rPr>
              <w:t>The indicator will be measured at Final Evaluation</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4770" w:type="dxa"/>
          </w:tcPr>
          <w:p w14:paraId="18DE1EE6" w14:textId="6B5C5FF4" w:rsidR="00B64091" w:rsidRPr="00627A1C" w:rsidRDefault="00B64091" w:rsidP="00B64091">
            <w:r w:rsidRPr="00B64091">
              <w:fldChar w:fldCharType="begin">
                <w:ffData>
                  <w:name w:val=""/>
                  <w:enabled/>
                  <w:calcOnExit w:val="0"/>
                  <w:textInput>
                    <w:maxLength w:val="300"/>
                  </w:textInput>
                </w:ffData>
              </w:fldChar>
            </w:r>
            <w:r w:rsidRPr="00B64091">
              <w:instrText xml:space="preserve"> FORMTEXT </w:instrText>
            </w:r>
            <w:r w:rsidRPr="00B64091">
              <w:fldChar w:fldCharType="separate"/>
            </w:r>
            <w:r w:rsidRPr="00B64091">
              <w:rPr>
                <w:noProof/>
              </w:rPr>
              <w:t> </w:t>
            </w:r>
            <w:r w:rsidRPr="00B64091">
              <w:rPr>
                <w:noProof/>
              </w:rPr>
              <w:t>N/A</w:t>
            </w:r>
            <w:r w:rsidRPr="00B64091">
              <w:rPr>
                <w:noProof/>
              </w:rPr>
              <w:t> </w:t>
            </w:r>
            <w:r w:rsidRPr="00B64091">
              <w:fldChar w:fldCharType="end"/>
            </w:r>
          </w:p>
        </w:tc>
      </w:tr>
      <w:tr w:rsidR="00B64091" w:rsidRPr="00627A1C" w14:paraId="79F24B6E" w14:textId="77777777" w:rsidTr="001B6DFD">
        <w:trPr>
          <w:trHeight w:val="548"/>
        </w:trPr>
        <w:tc>
          <w:tcPr>
            <w:tcW w:w="1530" w:type="dxa"/>
            <w:vMerge w:val="restart"/>
          </w:tcPr>
          <w:p w14:paraId="3B3ABE10" w14:textId="77777777" w:rsidR="00B64091" w:rsidRPr="00627A1C" w:rsidRDefault="00B64091" w:rsidP="00B64091">
            <w:r w:rsidRPr="00627A1C">
              <w:t>Output 1.1</w:t>
            </w:r>
          </w:p>
          <w:p w14:paraId="579A45A7" w14:textId="2350E8E0" w:rsidR="00B64091" w:rsidRPr="00627A1C" w:rsidRDefault="00B64091" w:rsidP="00B64091">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 xml:space="preserve">In-depth conflict analysis </w:t>
            </w:r>
            <w:r>
              <w:rPr>
                <w:color w:val="000000"/>
              </w:rPr>
              <w:lastRenderedPageBreak/>
              <w:t>identifies the extent of the relationship between vulnerability and susceptibility of marginalized youth to radicalization leading to violence.</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46EE957" w14:textId="77777777" w:rsidR="00B64091" w:rsidRPr="00627A1C" w:rsidRDefault="00B64091" w:rsidP="00B64091">
            <w:pPr>
              <w:rPr>
                <w:b/>
              </w:rPr>
            </w:pPr>
          </w:p>
        </w:tc>
        <w:tc>
          <w:tcPr>
            <w:tcW w:w="2070" w:type="dxa"/>
            <w:shd w:val="clear" w:color="auto" w:fill="EEECE1"/>
          </w:tcPr>
          <w:p w14:paraId="718C4F41" w14:textId="7BFBACE6" w:rsidR="00B64091" w:rsidRPr="00627A1C" w:rsidRDefault="00B64091" w:rsidP="00B64091">
            <w:pPr>
              <w:jc w:val="both"/>
            </w:pPr>
            <w:r w:rsidRPr="00627A1C">
              <w:lastRenderedPageBreak/>
              <w:t>Indicator 1.1.</w:t>
            </w:r>
            <w:r>
              <w:t>1</w:t>
            </w:r>
          </w:p>
          <w:p w14:paraId="4F400FDC" w14:textId="2EC96C65" w:rsidR="00B64091" w:rsidRPr="00627A1C" w:rsidRDefault="00B64091" w:rsidP="00B64091">
            <w:pPr>
              <w:jc w:val="both"/>
            </w:pPr>
            <w:r w:rsidRPr="00627A1C">
              <w:rPr>
                <w:b/>
              </w:rPr>
              <w:fldChar w:fldCharType="begin">
                <w:ffData>
                  <w:name w:val=""/>
                  <w:enabled/>
                  <w:calcOnExit w:val="0"/>
                  <w:textInput>
                    <w:maxLength w:val="25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 xml:space="preserve">Number of evidence-based research conducted </w:t>
            </w:r>
            <w:r>
              <w:rPr>
                <w:color w:val="000000"/>
              </w:rPr>
              <w:lastRenderedPageBreak/>
              <w:t>with focus on three groups of ‘most-at-risk’ youth</w:t>
            </w:r>
            <w:r>
              <w:rPr>
                <w:color w:val="000000"/>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530" w:type="dxa"/>
            <w:shd w:val="clear" w:color="auto" w:fill="EEECE1"/>
          </w:tcPr>
          <w:p w14:paraId="67AD5D09" w14:textId="2E575E2F" w:rsidR="00B64091" w:rsidRPr="00627A1C" w:rsidRDefault="00B64091" w:rsidP="00B64091">
            <w:r w:rsidRPr="00B64091">
              <w:lastRenderedPageBreak/>
              <w:fldChar w:fldCharType="begin">
                <w:ffData>
                  <w:name w:val=""/>
                  <w:enabled/>
                  <w:calcOnExit w:val="0"/>
                  <w:textInput>
                    <w:maxLength w:val="300"/>
                  </w:textInput>
                </w:ffData>
              </w:fldChar>
            </w:r>
            <w:r w:rsidRPr="00B64091">
              <w:instrText xml:space="preserve"> FORMTEXT </w:instrText>
            </w:r>
            <w:r w:rsidRPr="00B64091">
              <w:fldChar w:fldCharType="separate"/>
            </w:r>
            <w:r w:rsidRPr="00B64091">
              <w:rPr>
                <w:noProof/>
              </w:rPr>
              <w:t> </w:t>
            </w:r>
            <w:r w:rsidRPr="00B64091">
              <w:rPr>
                <w:noProof/>
              </w:rPr>
              <w:t>1</w:t>
            </w:r>
            <w:r w:rsidRPr="00B64091">
              <w:rPr>
                <w:noProof/>
              </w:rPr>
              <w:t> </w:t>
            </w:r>
            <w:r w:rsidRPr="00B64091">
              <w:rPr>
                <w:noProof/>
              </w:rPr>
              <w:t> </w:t>
            </w:r>
            <w:r w:rsidRPr="00B64091">
              <w:rPr>
                <w:noProof/>
              </w:rPr>
              <w:t> </w:t>
            </w:r>
            <w:r w:rsidRPr="00B64091">
              <w:rPr>
                <w:noProof/>
              </w:rPr>
              <w:t> </w:t>
            </w:r>
            <w:r w:rsidRPr="00B64091">
              <w:fldChar w:fldCharType="end"/>
            </w:r>
          </w:p>
        </w:tc>
        <w:tc>
          <w:tcPr>
            <w:tcW w:w="1620" w:type="dxa"/>
            <w:shd w:val="clear" w:color="auto" w:fill="EEECE1"/>
          </w:tcPr>
          <w:p w14:paraId="00D7149D" w14:textId="686919E3" w:rsidR="00B64091" w:rsidRPr="00627A1C" w:rsidRDefault="00B64091" w:rsidP="00B64091">
            <w:r w:rsidRPr="00B64091">
              <w:fldChar w:fldCharType="begin">
                <w:ffData>
                  <w:name w:val=""/>
                  <w:enabled/>
                  <w:calcOnExit w:val="0"/>
                  <w:textInput>
                    <w:maxLength w:val="300"/>
                  </w:textInput>
                </w:ffData>
              </w:fldChar>
            </w:r>
            <w:r w:rsidRPr="00B64091">
              <w:instrText xml:space="preserve"> FORMTEXT </w:instrText>
            </w:r>
            <w:r w:rsidRPr="00B64091">
              <w:fldChar w:fldCharType="separate"/>
            </w:r>
            <w:r w:rsidRPr="00B64091">
              <w:rPr>
                <w:noProof/>
              </w:rPr>
              <w:t> </w:t>
            </w:r>
            <w:r w:rsidRPr="00B64091">
              <w:rPr>
                <w:noProof/>
              </w:rPr>
              <w:t>1</w:t>
            </w:r>
            <w:r w:rsidRPr="00B64091">
              <w:rPr>
                <w:noProof/>
              </w:rPr>
              <w:t> </w:t>
            </w:r>
            <w:r w:rsidRPr="00B64091">
              <w:rPr>
                <w:noProof/>
              </w:rPr>
              <w:t> </w:t>
            </w:r>
            <w:r w:rsidRPr="00B64091">
              <w:rPr>
                <w:noProof/>
              </w:rPr>
              <w:t> </w:t>
            </w:r>
            <w:r w:rsidRPr="00B64091">
              <w:rPr>
                <w:noProof/>
              </w:rPr>
              <w:t> </w:t>
            </w:r>
            <w:r w:rsidRPr="00B64091">
              <w:fldChar w:fldCharType="end"/>
            </w:r>
          </w:p>
        </w:tc>
        <w:tc>
          <w:tcPr>
            <w:tcW w:w="1440" w:type="dxa"/>
          </w:tcPr>
          <w:p w14:paraId="563E858E" w14:textId="2C87E0EB" w:rsidR="00B64091" w:rsidRPr="00627A1C" w:rsidRDefault="00B64091" w:rsidP="00B64091">
            <w:pPr>
              <w:rPr>
                <w:b/>
              </w:rPr>
            </w:pPr>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rPr>
              <w:fldChar w:fldCharType="end"/>
            </w:r>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2160" w:type="dxa"/>
          </w:tcPr>
          <w:p w14:paraId="37966D1B" w14:textId="03540AFC" w:rsidR="00B64091" w:rsidRPr="00627A1C" w:rsidRDefault="00B64091" w:rsidP="00B64091">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Achieved - 100%</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4770" w:type="dxa"/>
          </w:tcPr>
          <w:p w14:paraId="20E485EB" w14:textId="197340F5" w:rsidR="00B64091" w:rsidRPr="00627A1C" w:rsidRDefault="00B64091" w:rsidP="00B64091">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B64091">
              <w:rPr>
                <w:noProof/>
              </w:rPr>
              <w:t>N/A</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r>
      <w:tr w:rsidR="00B64091" w:rsidRPr="00627A1C" w14:paraId="0BBCA21C" w14:textId="77777777" w:rsidTr="001B6DFD">
        <w:trPr>
          <w:trHeight w:val="512"/>
        </w:trPr>
        <w:tc>
          <w:tcPr>
            <w:tcW w:w="1530" w:type="dxa"/>
            <w:vMerge/>
          </w:tcPr>
          <w:p w14:paraId="5F44AA9A" w14:textId="77777777" w:rsidR="00B64091" w:rsidRPr="00627A1C" w:rsidRDefault="00B64091" w:rsidP="00B64091">
            <w:pPr>
              <w:rPr>
                <w:b/>
              </w:rPr>
            </w:pPr>
          </w:p>
        </w:tc>
        <w:tc>
          <w:tcPr>
            <w:tcW w:w="2070" w:type="dxa"/>
            <w:shd w:val="clear" w:color="auto" w:fill="EEECE1"/>
          </w:tcPr>
          <w:p w14:paraId="2799B3AC" w14:textId="77777777" w:rsidR="00B64091" w:rsidRPr="00627A1C" w:rsidRDefault="00B64091" w:rsidP="00B64091">
            <w:pPr>
              <w:jc w:val="both"/>
            </w:pPr>
            <w:r w:rsidRPr="00627A1C">
              <w:t>Indicator 1.1.2</w:t>
            </w:r>
          </w:p>
          <w:p w14:paraId="248BD8C2" w14:textId="6B13D76F" w:rsidR="00B64091" w:rsidRPr="00627A1C" w:rsidRDefault="00B64091" w:rsidP="00B64091">
            <w:r w:rsidRPr="00627A1C">
              <w:rPr>
                <w:b/>
              </w:rPr>
              <w:fldChar w:fldCharType="begin">
                <w:ffData>
                  <w:name w:val=""/>
                  <w:enabled/>
                  <w:calcOnExit w:val="0"/>
                  <w:textInput>
                    <w:maxLength w:val="250"/>
                  </w:textInput>
                </w:ffData>
              </w:fldChar>
            </w:r>
            <w:r w:rsidRPr="00627A1C">
              <w:rPr>
                <w:b/>
              </w:rPr>
              <w:instrText xml:space="preserve"> FORMTEXT </w:instrText>
            </w:r>
            <w:r w:rsidRPr="00627A1C">
              <w:rPr>
                <w:b/>
              </w:rPr>
            </w:r>
            <w:r w:rsidRPr="00627A1C">
              <w:rPr>
                <w:b/>
              </w:rPr>
              <w:fldChar w:fldCharType="separate"/>
            </w:r>
            <w:r w:rsidRPr="00627A1C">
              <w:rPr>
                <w:b/>
                <w:noProof/>
              </w:rPr>
              <w:t> </w:t>
            </w:r>
            <w:r w:rsidR="00E66399">
              <w:rPr>
                <w:color w:val="000000"/>
              </w:rPr>
              <w:t>Number of specific factors identified by the research (as vital information for project implementation strategy) that directly influence youth vulnerability and susceptibility to radicalization leading to violence</w:t>
            </w:r>
            <w:r w:rsidRPr="00627A1C">
              <w:rPr>
                <w:b/>
                <w:noProof/>
              </w:rPr>
              <w:t> </w:t>
            </w:r>
            <w:r w:rsidRPr="00627A1C">
              <w:rPr>
                <w:b/>
              </w:rPr>
              <w:fldChar w:fldCharType="end"/>
            </w:r>
          </w:p>
        </w:tc>
        <w:tc>
          <w:tcPr>
            <w:tcW w:w="1530" w:type="dxa"/>
            <w:shd w:val="clear" w:color="auto" w:fill="EEECE1"/>
          </w:tcPr>
          <w:p w14:paraId="442C1837" w14:textId="77777777" w:rsidR="00B64091" w:rsidRPr="00B64091" w:rsidRDefault="00B64091" w:rsidP="00B64091">
            <w:pPr>
              <w:pStyle w:val="NormalWeb"/>
              <w:spacing w:before="0" w:beforeAutospacing="0" w:after="0" w:afterAutospacing="0"/>
            </w:pPr>
            <w:r w:rsidRPr="00B64091">
              <w:fldChar w:fldCharType="begin">
                <w:ffData>
                  <w:name w:val=""/>
                  <w:enabled/>
                  <w:calcOnExit w:val="0"/>
                  <w:textInput>
                    <w:maxLength w:val="300"/>
                  </w:textInput>
                </w:ffData>
              </w:fldChar>
            </w:r>
            <w:r w:rsidRPr="00B64091">
              <w:instrText xml:space="preserve"> FORMTEXT </w:instrText>
            </w:r>
            <w:r w:rsidRPr="00B64091">
              <w:fldChar w:fldCharType="separate"/>
            </w:r>
            <w:r w:rsidRPr="00B64091">
              <w:rPr>
                <w:noProof/>
              </w:rPr>
              <w:t> </w:t>
            </w:r>
            <w:r w:rsidRPr="00B64091">
              <w:rPr>
                <w:color w:val="000000"/>
              </w:rPr>
              <w:t xml:space="preserve">5 factors </w:t>
            </w:r>
            <w:r w:rsidRPr="00B64091">
              <w:rPr>
                <w:color w:val="000000"/>
              </w:rPr>
              <w:t> </w:t>
            </w:r>
          </w:p>
          <w:p w14:paraId="6AA9C64D" w14:textId="77777777" w:rsidR="00B64091" w:rsidRPr="00B64091" w:rsidRDefault="00B64091" w:rsidP="00B64091">
            <w:pPr>
              <w:pStyle w:val="NormalWeb"/>
              <w:spacing w:before="0" w:beforeAutospacing="0" w:after="0" w:afterAutospacing="0"/>
            </w:pPr>
            <w:r w:rsidRPr="00B64091">
              <w:rPr>
                <w:color w:val="000000"/>
              </w:rPr>
              <w:t>- Migration; </w:t>
            </w:r>
          </w:p>
          <w:p w14:paraId="0E296D63" w14:textId="77777777" w:rsidR="00B64091" w:rsidRPr="00B64091" w:rsidRDefault="00B64091" w:rsidP="00B64091">
            <w:pPr>
              <w:pStyle w:val="NormalWeb"/>
              <w:spacing w:before="0" w:beforeAutospacing="0" w:after="0" w:afterAutospacing="0"/>
            </w:pPr>
            <w:r w:rsidRPr="00B64091">
              <w:rPr>
                <w:color w:val="000000"/>
              </w:rPr>
              <w:t>-Weakening the role of family and school and strengthening religious institutions in the education of youth.</w:t>
            </w:r>
          </w:p>
          <w:p w14:paraId="66563AA4" w14:textId="77777777" w:rsidR="00B64091" w:rsidRPr="00B64091" w:rsidRDefault="00B64091" w:rsidP="00B64091">
            <w:pPr>
              <w:pStyle w:val="NormalWeb"/>
              <w:spacing w:before="0" w:beforeAutospacing="0" w:after="0" w:afterAutospacing="0"/>
            </w:pPr>
            <w:r w:rsidRPr="00B64091">
              <w:rPr>
                <w:color w:val="000000"/>
              </w:rPr>
              <w:t>- Gender-based stereotypes;</w:t>
            </w:r>
          </w:p>
          <w:p w14:paraId="151490F4" w14:textId="77777777" w:rsidR="00B64091" w:rsidRPr="00B64091" w:rsidRDefault="00B64091" w:rsidP="00B64091">
            <w:pPr>
              <w:pStyle w:val="NormalWeb"/>
              <w:spacing w:before="0" w:beforeAutospacing="0" w:after="0" w:afterAutospacing="0"/>
            </w:pPr>
            <w:r w:rsidRPr="00B64091">
              <w:rPr>
                <w:color w:val="000000"/>
              </w:rPr>
              <w:t>-Interethnic tensions; </w:t>
            </w:r>
          </w:p>
          <w:p w14:paraId="24074A64" w14:textId="51099F48" w:rsidR="00B64091" w:rsidRPr="00B64091" w:rsidRDefault="00B64091" w:rsidP="00B64091">
            <w:r w:rsidRPr="00B64091">
              <w:rPr>
                <w:color w:val="000000"/>
              </w:rPr>
              <w:t>-Tribal tension.</w:t>
            </w:r>
            <w:r w:rsidRPr="00B64091">
              <w:rPr>
                <w:noProof/>
              </w:rPr>
              <w:t> </w:t>
            </w:r>
            <w:r w:rsidRPr="00B64091">
              <w:rPr>
                <w:noProof/>
              </w:rPr>
              <w:t> </w:t>
            </w:r>
            <w:r w:rsidRPr="00B64091">
              <w:rPr>
                <w:noProof/>
              </w:rPr>
              <w:t> </w:t>
            </w:r>
            <w:r w:rsidRPr="00B64091">
              <w:rPr>
                <w:noProof/>
              </w:rPr>
              <w:t> </w:t>
            </w:r>
            <w:r w:rsidRPr="00B64091">
              <w:fldChar w:fldCharType="end"/>
            </w:r>
          </w:p>
        </w:tc>
        <w:tc>
          <w:tcPr>
            <w:tcW w:w="1620" w:type="dxa"/>
            <w:shd w:val="clear" w:color="auto" w:fill="EEECE1"/>
          </w:tcPr>
          <w:p w14:paraId="46BDB5D8" w14:textId="5011A023" w:rsidR="00B64091" w:rsidRPr="00B64091" w:rsidRDefault="00B64091" w:rsidP="00B64091">
            <w:r w:rsidRPr="00B64091">
              <w:fldChar w:fldCharType="begin">
                <w:ffData>
                  <w:name w:val=""/>
                  <w:enabled/>
                  <w:calcOnExit w:val="0"/>
                  <w:textInput>
                    <w:maxLength w:val="300"/>
                  </w:textInput>
                </w:ffData>
              </w:fldChar>
            </w:r>
            <w:r w:rsidRPr="00B64091">
              <w:instrText xml:space="preserve"> FORMTEXT </w:instrText>
            </w:r>
            <w:r w:rsidRPr="00B64091">
              <w:fldChar w:fldCharType="separate"/>
            </w:r>
            <w:r w:rsidRPr="00B64091">
              <w:rPr>
                <w:noProof/>
              </w:rPr>
              <w:t> </w:t>
            </w:r>
            <w:r w:rsidRPr="00B64091">
              <w:rPr>
                <w:noProof/>
              </w:rPr>
              <w:t>At least 3 factors</w:t>
            </w:r>
            <w:r w:rsidRPr="00B64091">
              <w:rPr>
                <w:noProof/>
              </w:rPr>
              <w:t> </w:t>
            </w:r>
            <w:r w:rsidRPr="00B64091">
              <w:rPr>
                <w:noProof/>
              </w:rPr>
              <w:t> </w:t>
            </w:r>
            <w:r w:rsidRPr="00B64091">
              <w:rPr>
                <w:noProof/>
              </w:rPr>
              <w:t> </w:t>
            </w:r>
            <w:r w:rsidRPr="00B64091">
              <w:rPr>
                <w:noProof/>
              </w:rPr>
              <w:t> </w:t>
            </w:r>
            <w:r w:rsidRPr="00B64091">
              <w:fldChar w:fldCharType="end"/>
            </w:r>
          </w:p>
        </w:tc>
        <w:tc>
          <w:tcPr>
            <w:tcW w:w="1440" w:type="dxa"/>
          </w:tcPr>
          <w:p w14:paraId="76F5FF4D" w14:textId="622166E9" w:rsidR="00B64091" w:rsidRPr="00627A1C" w:rsidRDefault="00B64091" w:rsidP="00B64091">
            <w:pPr>
              <w:rPr>
                <w:b/>
              </w:rPr>
            </w:pPr>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2160" w:type="dxa"/>
          </w:tcPr>
          <w:p w14:paraId="56501306" w14:textId="635D5698" w:rsidR="00B64091" w:rsidRPr="00627A1C" w:rsidRDefault="00B64091" w:rsidP="00B64091">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Achieved - 100%</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4770" w:type="dxa"/>
          </w:tcPr>
          <w:p w14:paraId="58F6B64E" w14:textId="595680FB" w:rsidR="00B64091" w:rsidRPr="00627A1C" w:rsidRDefault="00B64091" w:rsidP="00B64091">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B64091">
              <w:rPr>
                <w:noProof/>
              </w:rPr>
              <w:t xml:space="preserve"> N/A</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r>
      <w:tr w:rsidR="00B64091" w:rsidRPr="00627A1C" w14:paraId="5F1FD2CB" w14:textId="77777777" w:rsidTr="001B6DFD">
        <w:trPr>
          <w:trHeight w:val="440"/>
        </w:trPr>
        <w:tc>
          <w:tcPr>
            <w:tcW w:w="1530" w:type="dxa"/>
            <w:vMerge w:val="restart"/>
          </w:tcPr>
          <w:p w14:paraId="5EA3C27E" w14:textId="77777777" w:rsidR="00B64091" w:rsidRPr="00627A1C" w:rsidRDefault="00B64091" w:rsidP="00B64091">
            <w:r w:rsidRPr="00627A1C">
              <w:t>Output 1.2</w:t>
            </w:r>
          </w:p>
          <w:p w14:paraId="4B695010" w14:textId="637A77CE" w:rsidR="00B64091" w:rsidRPr="00627A1C" w:rsidRDefault="00B64091" w:rsidP="00B64091">
            <w:pPr>
              <w:pStyle w:val="NormalWeb"/>
              <w:spacing w:before="0" w:beforeAutospacing="0" w:after="0" w:afterAutospacing="0"/>
            </w:pPr>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Pr>
                <w:color w:val="000000"/>
              </w:rPr>
              <w:t>Evidence- based gender-</w:t>
            </w:r>
            <w:r>
              <w:rPr>
                <w:color w:val="000000"/>
              </w:rPr>
              <w:lastRenderedPageBreak/>
              <w:t>responsive and conflict-sensitive approaches for preventing radicalization among most-at-risk youth are applied in pilot communities</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2070" w:type="dxa"/>
            <w:shd w:val="clear" w:color="auto" w:fill="EEECE1"/>
          </w:tcPr>
          <w:p w14:paraId="22314C0F" w14:textId="77777777" w:rsidR="00B64091" w:rsidRPr="00627A1C" w:rsidRDefault="00B64091" w:rsidP="00B64091">
            <w:pPr>
              <w:jc w:val="both"/>
            </w:pPr>
            <w:r w:rsidRPr="00627A1C">
              <w:lastRenderedPageBreak/>
              <w:t>Indicator  1.2.1</w:t>
            </w:r>
          </w:p>
          <w:p w14:paraId="583F918C" w14:textId="1455C688" w:rsidR="00B64091" w:rsidRPr="00627A1C" w:rsidRDefault="00B64091" w:rsidP="00E66399">
            <w:r w:rsidRPr="00627A1C">
              <w:rPr>
                <w:b/>
              </w:rPr>
              <w:fldChar w:fldCharType="begin">
                <w:ffData>
                  <w:name w:val=""/>
                  <w:enabled/>
                  <w:calcOnExit w:val="0"/>
                  <w:textInput>
                    <w:maxLength w:val="250"/>
                  </w:textInput>
                </w:ffData>
              </w:fldChar>
            </w:r>
            <w:r w:rsidRPr="00627A1C">
              <w:rPr>
                <w:b/>
              </w:rPr>
              <w:instrText xml:space="preserve"> FORMTEXT </w:instrText>
            </w:r>
            <w:r w:rsidRPr="00627A1C">
              <w:rPr>
                <w:b/>
              </w:rPr>
            </w:r>
            <w:r w:rsidRPr="00627A1C">
              <w:rPr>
                <w:b/>
              </w:rPr>
              <w:fldChar w:fldCharType="separate"/>
            </w:r>
            <w:r w:rsidRPr="00627A1C">
              <w:rPr>
                <w:b/>
                <w:noProof/>
              </w:rPr>
              <w:t> </w:t>
            </w:r>
            <w:r w:rsidR="00E66399">
              <w:rPr>
                <w:color w:val="000000"/>
              </w:rPr>
              <w:t xml:space="preserve"># of newly developed gender and conflict </w:t>
            </w:r>
            <w:r w:rsidR="00E66399">
              <w:rPr>
                <w:color w:val="000000"/>
              </w:rPr>
              <w:lastRenderedPageBreak/>
              <w:t>sensitive approaches (based on research findings) developed and tested to prevent radicalization among three different groups of at-risk youth.</w:t>
            </w:r>
            <w:r w:rsidR="00E66399">
              <w:rPr>
                <w:color w:val="000000"/>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530" w:type="dxa"/>
            <w:shd w:val="clear" w:color="auto" w:fill="EEECE1"/>
          </w:tcPr>
          <w:p w14:paraId="18C73816" w14:textId="77777777" w:rsidR="00E66399" w:rsidRDefault="00B64091" w:rsidP="00E66399">
            <w:r w:rsidRPr="00627A1C">
              <w:rPr>
                <w:b/>
              </w:rPr>
              <w:lastRenderedPageBreak/>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00E66399">
              <w:rPr>
                <w:color w:val="000000"/>
              </w:rPr>
              <w:t xml:space="preserve">0 (baseline findings show gender and conflict </w:t>
            </w:r>
            <w:r w:rsidR="00E66399">
              <w:rPr>
                <w:color w:val="000000"/>
              </w:rPr>
              <w:lastRenderedPageBreak/>
              <w:t>sensitive approaches will be guidebook for coaches (social pedagogues, social workers and juvenile personnel) to work with conflict and gender issues, training module in advocacy and guidebook in art therapy (psycho-emotional support) - and mentorship</w:t>
            </w:r>
          </w:p>
          <w:p w14:paraId="19BF873F" w14:textId="77777777" w:rsidR="00B64091" w:rsidRPr="00627A1C" w:rsidRDefault="00B64091" w:rsidP="00B64091">
            <w:r w:rsidRPr="00627A1C">
              <w:rPr>
                <w:b/>
                <w:noProof/>
              </w:rPr>
              <w:lastRenderedPageBreak/>
              <w:t> </w:t>
            </w:r>
            <w:r w:rsidRPr="00627A1C">
              <w:rPr>
                <w:b/>
                <w:noProof/>
              </w:rPr>
              <w:t> </w:t>
            </w:r>
            <w:r w:rsidRPr="00627A1C">
              <w:rPr>
                <w:b/>
                <w:noProof/>
              </w:rPr>
              <w:t> </w:t>
            </w:r>
            <w:r w:rsidRPr="00627A1C">
              <w:rPr>
                <w:b/>
                <w:noProof/>
              </w:rPr>
              <w:t> </w:t>
            </w:r>
            <w:r w:rsidRPr="00627A1C">
              <w:rPr>
                <w:b/>
              </w:rPr>
              <w:fldChar w:fldCharType="end"/>
            </w:r>
          </w:p>
        </w:tc>
        <w:tc>
          <w:tcPr>
            <w:tcW w:w="1620" w:type="dxa"/>
            <w:shd w:val="clear" w:color="auto" w:fill="EEECE1"/>
          </w:tcPr>
          <w:p w14:paraId="7C6A6E62" w14:textId="77777777" w:rsidR="00E66399" w:rsidRDefault="00B64091" w:rsidP="00E66399">
            <w:r w:rsidRPr="00627A1C">
              <w:rPr>
                <w:b/>
              </w:rPr>
              <w:lastRenderedPageBreak/>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00E66399">
              <w:rPr>
                <w:color w:val="000000"/>
              </w:rPr>
              <w:t>At least 3 (one per group of youth)</w:t>
            </w:r>
            <w:r w:rsidR="00E66399">
              <w:rPr>
                <w:color w:val="000000"/>
              </w:rPr>
              <w:t> </w:t>
            </w:r>
          </w:p>
          <w:p w14:paraId="63B43821" w14:textId="77777777" w:rsidR="00B64091" w:rsidRPr="00627A1C" w:rsidRDefault="00B64091" w:rsidP="00B64091">
            <w:r w:rsidRPr="00627A1C">
              <w:rPr>
                <w:b/>
                <w:noProof/>
              </w:rPr>
              <w:lastRenderedPageBreak/>
              <w:t> </w:t>
            </w:r>
            <w:r w:rsidRPr="00627A1C">
              <w:rPr>
                <w:b/>
                <w:noProof/>
              </w:rPr>
              <w:t> </w:t>
            </w:r>
            <w:r w:rsidRPr="00627A1C">
              <w:rPr>
                <w:b/>
                <w:noProof/>
              </w:rPr>
              <w:t> </w:t>
            </w:r>
            <w:r w:rsidRPr="00627A1C">
              <w:rPr>
                <w:b/>
                <w:noProof/>
              </w:rPr>
              <w:t> </w:t>
            </w:r>
            <w:r w:rsidRPr="00627A1C">
              <w:rPr>
                <w:b/>
              </w:rPr>
              <w:fldChar w:fldCharType="end"/>
            </w:r>
          </w:p>
        </w:tc>
        <w:tc>
          <w:tcPr>
            <w:tcW w:w="1440" w:type="dxa"/>
          </w:tcPr>
          <w:p w14:paraId="13DA2554" w14:textId="77777777" w:rsidR="00B64091" w:rsidRPr="00627A1C" w:rsidRDefault="00B64091" w:rsidP="00B64091">
            <w:pPr>
              <w:rPr>
                <w:b/>
              </w:rPr>
            </w:pPr>
            <w:r w:rsidRPr="00627A1C">
              <w:rPr>
                <w:b/>
              </w:rPr>
              <w:lastRenderedPageBreak/>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2160" w:type="dxa"/>
          </w:tcPr>
          <w:p w14:paraId="32D6CB1A" w14:textId="5E3DD8D4" w:rsidR="00B64091" w:rsidRPr="00627A1C" w:rsidRDefault="00B64091" w:rsidP="00B64091">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00E66399">
              <w:rPr>
                <w:color w:val="000000"/>
              </w:rPr>
              <w:t xml:space="preserve">Training modules in advocacy, guidebook in art-therapy, mentorship </w:t>
            </w:r>
            <w:r w:rsidR="00E66399">
              <w:rPr>
                <w:color w:val="000000"/>
              </w:rPr>
              <w:lastRenderedPageBreak/>
              <w:t>guidebook, guidebook in gender-responsive and conflict-sensitive coaching are ready</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4770" w:type="dxa"/>
          </w:tcPr>
          <w:p w14:paraId="753A7823" w14:textId="6E323722" w:rsidR="00B64091" w:rsidRPr="00627A1C" w:rsidRDefault="00B64091" w:rsidP="00B64091">
            <w:r w:rsidRPr="00627A1C">
              <w:rPr>
                <w:b/>
              </w:rPr>
              <w:lastRenderedPageBreak/>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00E66399" w:rsidRPr="00E66399">
              <w:rPr>
                <w:noProof/>
              </w:rPr>
              <w:t>N/A</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r>
      <w:tr w:rsidR="00B64091" w:rsidRPr="00627A1C" w14:paraId="151DAB91" w14:textId="77777777" w:rsidTr="001B6DFD">
        <w:trPr>
          <w:trHeight w:val="467"/>
        </w:trPr>
        <w:tc>
          <w:tcPr>
            <w:tcW w:w="1530" w:type="dxa"/>
            <w:vMerge/>
          </w:tcPr>
          <w:p w14:paraId="62E6AE27" w14:textId="77777777" w:rsidR="00B64091" w:rsidRPr="00627A1C" w:rsidRDefault="00B64091" w:rsidP="00B64091">
            <w:pPr>
              <w:rPr>
                <w:b/>
              </w:rPr>
            </w:pPr>
          </w:p>
        </w:tc>
        <w:tc>
          <w:tcPr>
            <w:tcW w:w="2070" w:type="dxa"/>
            <w:shd w:val="clear" w:color="auto" w:fill="EEECE1"/>
          </w:tcPr>
          <w:p w14:paraId="46B40A66" w14:textId="77777777" w:rsidR="00B64091" w:rsidRPr="00627A1C" w:rsidRDefault="00B64091" w:rsidP="00B64091">
            <w:pPr>
              <w:jc w:val="both"/>
            </w:pPr>
            <w:r w:rsidRPr="00627A1C">
              <w:t>Indicator 1.2.2</w:t>
            </w:r>
          </w:p>
          <w:p w14:paraId="03FFCB0B" w14:textId="10D619CC" w:rsidR="00B64091" w:rsidRPr="00627A1C" w:rsidRDefault="00B64091" w:rsidP="00E66399">
            <w:r w:rsidRPr="00627A1C">
              <w:rPr>
                <w:b/>
              </w:rPr>
              <w:fldChar w:fldCharType="begin">
                <w:ffData>
                  <w:name w:val=""/>
                  <w:enabled/>
                  <w:calcOnExit w:val="0"/>
                  <w:textInput>
                    <w:maxLength w:val="250"/>
                  </w:textInput>
                </w:ffData>
              </w:fldChar>
            </w:r>
            <w:r w:rsidRPr="00627A1C">
              <w:rPr>
                <w:b/>
              </w:rPr>
              <w:instrText xml:space="preserve"> FORMTEXT </w:instrText>
            </w:r>
            <w:r w:rsidRPr="00627A1C">
              <w:rPr>
                <w:b/>
              </w:rPr>
            </w:r>
            <w:r w:rsidRPr="00627A1C">
              <w:rPr>
                <w:b/>
              </w:rPr>
              <w:fldChar w:fldCharType="separate"/>
            </w:r>
            <w:r w:rsidRPr="00627A1C">
              <w:rPr>
                <w:b/>
                <w:noProof/>
              </w:rPr>
              <w:t> </w:t>
            </w:r>
            <w:r w:rsidR="00E66399">
              <w:rPr>
                <w:color w:val="000000"/>
              </w:rPr>
              <w:t xml:space="preserve"># of evidence-based approaches targeting all the ‘most-at-risk’ youth groups are tested in pilot communities </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530" w:type="dxa"/>
            <w:shd w:val="clear" w:color="auto" w:fill="EEECE1"/>
          </w:tcPr>
          <w:p w14:paraId="513632D1" w14:textId="77777777" w:rsidR="00E66399" w:rsidRDefault="00B64091"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00E66399">
              <w:rPr>
                <w:color w:val="000000"/>
              </w:rPr>
              <w:t>0; none of the 3 groups; in 0 communities</w:t>
            </w:r>
          </w:p>
          <w:p w14:paraId="071D0C43" w14:textId="77777777" w:rsidR="00B64091" w:rsidRPr="00627A1C" w:rsidRDefault="00B64091" w:rsidP="00B64091">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620" w:type="dxa"/>
            <w:shd w:val="clear" w:color="auto" w:fill="EEECE1"/>
          </w:tcPr>
          <w:p w14:paraId="336D89C6" w14:textId="77777777" w:rsidR="00E66399" w:rsidRDefault="00B64091"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00E66399">
              <w:rPr>
                <w:color w:val="000000"/>
              </w:rPr>
              <w:t>At least 2 approaches; 3 groups; in 7 communities (1 per oblast)</w:t>
            </w:r>
          </w:p>
          <w:p w14:paraId="006C20B7" w14:textId="77777777" w:rsidR="00B64091" w:rsidRPr="00627A1C" w:rsidRDefault="00B64091" w:rsidP="00B64091">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440" w:type="dxa"/>
          </w:tcPr>
          <w:p w14:paraId="4F2FACB3" w14:textId="77777777" w:rsidR="00B64091" w:rsidRPr="00627A1C" w:rsidRDefault="00B64091" w:rsidP="00B64091">
            <w:pPr>
              <w:rPr>
                <w:b/>
              </w:rPr>
            </w:pPr>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2160" w:type="dxa"/>
          </w:tcPr>
          <w:p w14:paraId="6F8647C5" w14:textId="77777777" w:rsidR="00E66399" w:rsidRDefault="00B64091"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00E66399">
              <w:rPr>
                <w:color w:val="000000"/>
              </w:rPr>
              <w:t xml:space="preserve">Achieved - 2 approaches in 7 communities. </w:t>
            </w:r>
          </w:p>
          <w:p w14:paraId="73012CE9" w14:textId="77777777" w:rsidR="00B64091" w:rsidRPr="00627A1C" w:rsidRDefault="00B64091" w:rsidP="00B64091">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4770" w:type="dxa"/>
          </w:tcPr>
          <w:p w14:paraId="0F24E2CE" w14:textId="04721F4F" w:rsidR="00B64091" w:rsidRPr="00627A1C" w:rsidRDefault="00B64091" w:rsidP="00B64091">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00E66399">
              <w:rPr>
                <w:noProof/>
              </w:rPr>
              <w:t>N/A</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r>
      <w:tr w:rsidR="00E66399" w:rsidRPr="00627A1C" w14:paraId="27DD6D97" w14:textId="77777777" w:rsidTr="001B6DFD">
        <w:trPr>
          <w:trHeight w:val="422"/>
        </w:trPr>
        <w:tc>
          <w:tcPr>
            <w:tcW w:w="1530" w:type="dxa"/>
            <w:vMerge w:val="restart"/>
          </w:tcPr>
          <w:p w14:paraId="2E4B8C07" w14:textId="77777777" w:rsidR="00E66399" w:rsidRPr="00627A1C" w:rsidRDefault="00E66399" w:rsidP="00B64091">
            <w:r w:rsidRPr="00627A1C">
              <w:t>Output 1.3</w:t>
            </w:r>
          </w:p>
          <w:p w14:paraId="2347C4C8" w14:textId="0354A2CA" w:rsidR="00E66399" w:rsidRPr="00627A1C" w:rsidRDefault="00E66399" w:rsidP="00B64091">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The target most-at-risk youth are capacitated in leadership and constructive advocacy skills.</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2070" w:type="dxa"/>
            <w:shd w:val="clear" w:color="auto" w:fill="EEECE1"/>
          </w:tcPr>
          <w:p w14:paraId="1354F723" w14:textId="77777777" w:rsidR="00E66399" w:rsidRPr="00627A1C" w:rsidRDefault="00E66399" w:rsidP="00B64091">
            <w:pPr>
              <w:jc w:val="both"/>
            </w:pPr>
            <w:r w:rsidRPr="00627A1C">
              <w:t>Indicator 1.3.1</w:t>
            </w:r>
          </w:p>
          <w:p w14:paraId="3D99C252" w14:textId="4BB9409C" w:rsidR="00E66399" w:rsidRPr="00627A1C" w:rsidRDefault="00E66399" w:rsidP="00E66399">
            <w:r w:rsidRPr="00627A1C">
              <w:rPr>
                <w:b/>
              </w:rPr>
              <w:fldChar w:fldCharType="begin">
                <w:ffData>
                  <w:name w:val=""/>
                  <w:enabled/>
                  <w:calcOnExit w:val="0"/>
                  <w:textInput>
                    <w:maxLength w:val="25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Percentage of participating most-at-risk youth who demonstrate increased knowledge of leadership and advocacy skills.</w:t>
            </w:r>
            <w:r w:rsidRPr="00627A1C">
              <w:rPr>
                <w:b/>
                <w:noProof/>
              </w:rPr>
              <w:t> </w:t>
            </w:r>
            <w:r w:rsidRPr="00627A1C">
              <w:rPr>
                <w:b/>
                <w:noProof/>
              </w:rPr>
              <w:t> </w:t>
            </w:r>
            <w:r w:rsidRPr="00627A1C">
              <w:rPr>
                <w:b/>
              </w:rPr>
              <w:fldChar w:fldCharType="end"/>
            </w:r>
          </w:p>
        </w:tc>
        <w:tc>
          <w:tcPr>
            <w:tcW w:w="1530" w:type="dxa"/>
            <w:shd w:val="clear" w:color="auto" w:fill="EEECE1"/>
          </w:tcPr>
          <w:p w14:paraId="4EC09E01" w14:textId="2927D8DE" w:rsidR="00E66399" w:rsidRPr="00E66399" w:rsidRDefault="00E66399" w:rsidP="00B64091">
            <w:r w:rsidRPr="00E66399">
              <w:fldChar w:fldCharType="begin">
                <w:ffData>
                  <w:name w:val=""/>
                  <w:enabled/>
                  <w:calcOnExit w:val="0"/>
                  <w:textInput>
                    <w:maxLength w:val="300"/>
                  </w:textInput>
                </w:ffData>
              </w:fldChar>
            </w:r>
            <w:r w:rsidRPr="00E66399">
              <w:instrText xml:space="preserve"> FORMTEXT </w:instrText>
            </w:r>
            <w:r w:rsidRPr="00E66399">
              <w:fldChar w:fldCharType="separate"/>
            </w:r>
            <w:r w:rsidRPr="00E66399">
              <w:rPr>
                <w:noProof/>
              </w:rPr>
              <w:t> </w:t>
            </w:r>
            <w:r w:rsidRPr="00E66399">
              <w:rPr>
                <w:noProof/>
              </w:rPr>
              <w:t>0</w:t>
            </w:r>
            <w:r w:rsidRPr="00E66399">
              <w:rPr>
                <w:noProof/>
              </w:rPr>
              <w:t> </w:t>
            </w:r>
            <w:r w:rsidRPr="00E66399">
              <w:rPr>
                <w:noProof/>
              </w:rPr>
              <w:t> </w:t>
            </w:r>
            <w:r w:rsidRPr="00E66399">
              <w:rPr>
                <w:noProof/>
              </w:rPr>
              <w:t> </w:t>
            </w:r>
            <w:r w:rsidRPr="00E66399">
              <w:rPr>
                <w:noProof/>
              </w:rPr>
              <w:t> </w:t>
            </w:r>
            <w:r w:rsidRPr="00E66399">
              <w:fldChar w:fldCharType="end"/>
            </w:r>
          </w:p>
        </w:tc>
        <w:tc>
          <w:tcPr>
            <w:tcW w:w="1620" w:type="dxa"/>
            <w:shd w:val="clear" w:color="auto" w:fill="EEECE1"/>
          </w:tcPr>
          <w:p w14:paraId="4E7A5A83" w14:textId="22C22575" w:rsidR="00E66399" w:rsidRPr="00627A1C" w:rsidRDefault="00E66399" w:rsidP="00B64091">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noProof/>
              </w:rPr>
              <w:t>60%</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440" w:type="dxa"/>
          </w:tcPr>
          <w:p w14:paraId="46EF3EBD" w14:textId="77777777" w:rsidR="00E66399" w:rsidRPr="00627A1C" w:rsidRDefault="00E66399" w:rsidP="00B64091">
            <w:pPr>
              <w:rPr>
                <w:b/>
              </w:rPr>
            </w:pPr>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2160" w:type="dxa"/>
          </w:tcPr>
          <w:p w14:paraId="6346A8C2" w14:textId="565D01FB" w:rsidR="00E66399" w:rsidRPr="00627A1C" w:rsidRDefault="00E66399" w:rsidP="00B64091">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In Progress - Leadership knowledge: 47.4%; Advocacy skills: 44.6% (pretest results; increase 10% in LD and 25% in CAS prior to pretest)</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4770" w:type="dxa"/>
          </w:tcPr>
          <w:p w14:paraId="28C4FAFC" w14:textId="5AAB4B3E" w:rsidR="00E66399" w:rsidRPr="00627A1C" w:rsidRDefault="00E66399" w:rsidP="00B64091">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noProof/>
              </w:rPr>
              <w:t>N/A</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r>
      <w:tr w:rsidR="00E66399" w:rsidRPr="00627A1C" w14:paraId="1C5B14C3" w14:textId="77777777" w:rsidTr="001B6DFD">
        <w:trPr>
          <w:trHeight w:val="422"/>
        </w:trPr>
        <w:tc>
          <w:tcPr>
            <w:tcW w:w="1530" w:type="dxa"/>
            <w:vMerge/>
          </w:tcPr>
          <w:p w14:paraId="74C1FDBD" w14:textId="77777777" w:rsidR="00E66399" w:rsidRPr="00627A1C" w:rsidRDefault="00E66399" w:rsidP="00B64091">
            <w:pPr>
              <w:rPr>
                <w:b/>
              </w:rPr>
            </w:pPr>
          </w:p>
        </w:tc>
        <w:tc>
          <w:tcPr>
            <w:tcW w:w="2070" w:type="dxa"/>
            <w:shd w:val="clear" w:color="auto" w:fill="EEECE1"/>
          </w:tcPr>
          <w:p w14:paraId="51302B3A" w14:textId="77777777" w:rsidR="00E66399" w:rsidRPr="00627A1C" w:rsidRDefault="00E66399" w:rsidP="00B64091">
            <w:pPr>
              <w:jc w:val="both"/>
            </w:pPr>
            <w:r w:rsidRPr="00627A1C">
              <w:t>Indicator 1.3.2</w:t>
            </w:r>
          </w:p>
          <w:p w14:paraId="3FF73BBE" w14:textId="115DF0F6" w:rsidR="00E66399" w:rsidRPr="00627A1C" w:rsidRDefault="00E66399" w:rsidP="00E66399">
            <w:r w:rsidRPr="00627A1C">
              <w:rPr>
                <w:b/>
              </w:rPr>
              <w:fldChar w:fldCharType="begin">
                <w:ffData>
                  <w:name w:val=""/>
                  <w:enabled/>
                  <w:calcOnExit w:val="0"/>
                  <w:textInput>
                    <w:maxLength w:val="250"/>
                  </w:textInput>
                </w:ffData>
              </w:fldChar>
            </w:r>
            <w:r w:rsidRPr="00627A1C">
              <w:rPr>
                <w:b/>
              </w:rPr>
              <w:instrText xml:space="preserve"> FORMTEXT </w:instrText>
            </w:r>
            <w:r w:rsidRPr="00627A1C">
              <w:rPr>
                <w:b/>
              </w:rPr>
            </w:r>
            <w:r w:rsidRPr="00627A1C">
              <w:rPr>
                <w:b/>
              </w:rPr>
              <w:fldChar w:fldCharType="separate"/>
            </w:r>
            <w:r w:rsidRPr="00627A1C">
              <w:rPr>
                <w:b/>
                <w:noProof/>
              </w:rPr>
              <w:t> </w:t>
            </w:r>
            <w:proofErr w:type="spellStart"/>
            <w:r>
              <w:rPr>
                <w:color w:val="000000"/>
              </w:rPr>
              <w:t>ToT</w:t>
            </w:r>
            <w:proofErr w:type="spellEnd"/>
            <w:r>
              <w:rPr>
                <w:color w:val="000000"/>
              </w:rPr>
              <w:t xml:space="preserve"> on Leadership and Constructive Advocacy Skills</w:t>
            </w:r>
            <w:r w:rsidRPr="00627A1C">
              <w:rPr>
                <w:b/>
                <w:noProof/>
              </w:rPr>
              <w:t> </w:t>
            </w:r>
            <w:r w:rsidRPr="00627A1C">
              <w:rPr>
                <w:b/>
              </w:rPr>
              <w:fldChar w:fldCharType="end"/>
            </w:r>
          </w:p>
        </w:tc>
        <w:tc>
          <w:tcPr>
            <w:tcW w:w="1530" w:type="dxa"/>
            <w:shd w:val="clear" w:color="auto" w:fill="EEECE1"/>
          </w:tcPr>
          <w:p w14:paraId="0ABBC28A" w14:textId="7886B56C" w:rsidR="00E66399" w:rsidRPr="00627A1C" w:rsidRDefault="00E66399" w:rsidP="00B64091">
            <w:r w:rsidRPr="00E66399">
              <w:fldChar w:fldCharType="begin">
                <w:ffData>
                  <w:name w:val=""/>
                  <w:enabled/>
                  <w:calcOnExit w:val="0"/>
                  <w:textInput>
                    <w:maxLength w:val="300"/>
                  </w:textInput>
                </w:ffData>
              </w:fldChar>
            </w:r>
            <w:r w:rsidRPr="00E66399">
              <w:instrText xml:space="preserve"> FORMTEXT </w:instrText>
            </w:r>
            <w:r w:rsidRPr="00E66399">
              <w:fldChar w:fldCharType="separate"/>
            </w:r>
            <w:r w:rsidRPr="00E66399">
              <w:rPr>
                <w:noProof/>
              </w:rPr>
              <w:t> </w:t>
            </w:r>
            <w:r w:rsidRPr="00E66399">
              <w:rPr>
                <w:noProof/>
              </w:rPr>
              <w:t>0</w:t>
            </w:r>
            <w:r w:rsidRPr="00E66399">
              <w:rPr>
                <w:noProof/>
              </w:rPr>
              <w:t> </w:t>
            </w:r>
            <w:r w:rsidRPr="00E66399">
              <w:rPr>
                <w:noProof/>
              </w:rPr>
              <w:t> </w:t>
            </w:r>
            <w:r w:rsidRPr="00E66399">
              <w:rPr>
                <w:noProof/>
              </w:rPr>
              <w:t> </w:t>
            </w:r>
            <w:r w:rsidRPr="00E66399">
              <w:rPr>
                <w:noProof/>
              </w:rPr>
              <w:t> </w:t>
            </w:r>
            <w:r w:rsidRPr="00E66399">
              <w:fldChar w:fldCharType="end"/>
            </w:r>
          </w:p>
        </w:tc>
        <w:tc>
          <w:tcPr>
            <w:tcW w:w="1620" w:type="dxa"/>
            <w:shd w:val="clear" w:color="auto" w:fill="EEECE1"/>
          </w:tcPr>
          <w:p w14:paraId="6022EBCB" w14:textId="18F2C7A9" w:rsidR="00E66399" w:rsidRPr="00627A1C" w:rsidRDefault="00E66399" w:rsidP="00B64091">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b/>
                <w:noProof/>
              </w:rPr>
              <w:t>1</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440" w:type="dxa"/>
          </w:tcPr>
          <w:p w14:paraId="36BCA569" w14:textId="77777777" w:rsidR="00E66399" w:rsidRPr="00627A1C" w:rsidRDefault="00E66399" w:rsidP="00B64091">
            <w:pPr>
              <w:rPr>
                <w:b/>
              </w:rPr>
            </w:pPr>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2160" w:type="dxa"/>
          </w:tcPr>
          <w:p w14:paraId="7E227EBD" w14:textId="04A00EF4" w:rsidR="00E66399" w:rsidRPr="00627A1C" w:rsidRDefault="00E66399" w:rsidP="00B64091">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 xml:space="preserve">Achieved - The </w:t>
            </w:r>
            <w:proofErr w:type="spellStart"/>
            <w:r>
              <w:rPr>
                <w:color w:val="000000"/>
              </w:rPr>
              <w:t>ToT</w:t>
            </w:r>
            <w:proofErr w:type="spellEnd"/>
            <w:r>
              <w:rPr>
                <w:color w:val="000000"/>
              </w:rPr>
              <w:t xml:space="preserve"> on Leadership and Constructive Advocacy Skills was provided for the coaches and mentors. </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4770" w:type="dxa"/>
          </w:tcPr>
          <w:p w14:paraId="0C651173" w14:textId="0ABF1C0F" w:rsidR="00E66399" w:rsidRPr="00627A1C" w:rsidRDefault="00E66399" w:rsidP="00B64091">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noProof/>
              </w:rPr>
              <w:t>N/A</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r>
      <w:tr w:rsidR="00E66399" w:rsidRPr="00627A1C" w14:paraId="34966B30" w14:textId="77777777" w:rsidTr="001B6DFD">
        <w:trPr>
          <w:trHeight w:val="422"/>
        </w:trPr>
        <w:tc>
          <w:tcPr>
            <w:tcW w:w="1530" w:type="dxa"/>
            <w:vMerge/>
          </w:tcPr>
          <w:p w14:paraId="7D42F7D4" w14:textId="77777777" w:rsidR="00E66399" w:rsidRPr="00627A1C" w:rsidRDefault="00E66399" w:rsidP="00E66399">
            <w:pPr>
              <w:rPr>
                <w:b/>
              </w:rPr>
            </w:pPr>
          </w:p>
        </w:tc>
        <w:tc>
          <w:tcPr>
            <w:tcW w:w="2070" w:type="dxa"/>
            <w:shd w:val="clear" w:color="auto" w:fill="EEECE1"/>
          </w:tcPr>
          <w:p w14:paraId="17163E56" w14:textId="33358C84" w:rsidR="00E66399" w:rsidRPr="00627A1C" w:rsidRDefault="00E66399" w:rsidP="00E66399">
            <w:pPr>
              <w:jc w:val="both"/>
            </w:pPr>
            <w:r w:rsidRPr="00627A1C">
              <w:t>Indicator 1.3.</w:t>
            </w:r>
            <w:r>
              <w:t>3</w:t>
            </w:r>
          </w:p>
          <w:p w14:paraId="0D2A8D1C" w14:textId="4B621F44" w:rsidR="00E66399" w:rsidRPr="00627A1C" w:rsidRDefault="00E66399" w:rsidP="00E66399">
            <w:pPr>
              <w:jc w:val="both"/>
            </w:pPr>
            <w:r w:rsidRPr="00627A1C">
              <w:rPr>
                <w:b/>
              </w:rPr>
              <w:fldChar w:fldCharType="begin">
                <w:ffData>
                  <w:name w:val=""/>
                  <w:enabled/>
                  <w:calcOnExit w:val="0"/>
                  <w:textInput>
                    <w:maxLength w:val="25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Series of Leadership and Constructive Advocacy Skills trainings for target most-at-risk youth</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530" w:type="dxa"/>
            <w:shd w:val="clear" w:color="auto" w:fill="EEECE1"/>
          </w:tcPr>
          <w:p w14:paraId="34741FD9" w14:textId="33387BD1" w:rsidR="00E66399" w:rsidRPr="00627A1C" w:rsidRDefault="00E66399" w:rsidP="00E66399">
            <w:pPr>
              <w:rPr>
                <w:b/>
              </w:rPr>
            </w:pPr>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t>0</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620" w:type="dxa"/>
            <w:shd w:val="clear" w:color="auto" w:fill="EEECE1"/>
          </w:tcPr>
          <w:p w14:paraId="65F695E8" w14:textId="34E263DB" w:rsidR="00E66399" w:rsidRPr="00627A1C" w:rsidRDefault="00E66399" w:rsidP="00E66399">
            <w:pPr>
              <w:rPr>
                <w:b/>
              </w:rPr>
            </w:pPr>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b/>
                <w:noProof/>
              </w:rPr>
              <w:t>2</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440" w:type="dxa"/>
          </w:tcPr>
          <w:p w14:paraId="3FE1C976" w14:textId="2416DB78" w:rsidR="00E66399" w:rsidRPr="00627A1C" w:rsidRDefault="00E66399" w:rsidP="00E66399">
            <w:pPr>
              <w:rPr>
                <w:b/>
              </w:rPr>
            </w:pPr>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2160" w:type="dxa"/>
          </w:tcPr>
          <w:p w14:paraId="53FA8816" w14:textId="5C783FA6" w:rsidR="00E66399" w:rsidRPr="00E66399" w:rsidRDefault="00E66399"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Achieved - 2 rounds of trainings on Leadership and Constructive Advocacy Skills  were provide for the target youth</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4770" w:type="dxa"/>
          </w:tcPr>
          <w:p w14:paraId="4D439420" w14:textId="681A0783" w:rsidR="00E66399" w:rsidRPr="00627A1C" w:rsidRDefault="00E66399" w:rsidP="00E66399">
            <w:pPr>
              <w:rPr>
                <w:b/>
              </w:rPr>
            </w:pPr>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noProof/>
              </w:rPr>
              <w:t>N/A</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r>
      <w:tr w:rsidR="00E66399" w:rsidRPr="00627A1C" w14:paraId="326C7CCF" w14:textId="77777777" w:rsidTr="001B6DFD">
        <w:trPr>
          <w:trHeight w:val="422"/>
        </w:trPr>
        <w:tc>
          <w:tcPr>
            <w:tcW w:w="1530" w:type="dxa"/>
            <w:vMerge w:val="restart"/>
          </w:tcPr>
          <w:p w14:paraId="6D384837" w14:textId="77777777" w:rsidR="00E66399" w:rsidRPr="00627A1C" w:rsidRDefault="00E66399" w:rsidP="00E66399">
            <w:r w:rsidRPr="00627A1C">
              <w:t>Output 1.4</w:t>
            </w:r>
          </w:p>
          <w:p w14:paraId="23375BD8" w14:textId="403819AD" w:rsidR="00E66399" w:rsidRPr="00627A1C" w:rsidRDefault="00E66399"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 xml:space="preserve">The most-at-risk youth and national policy-makers are engaged in policy dialogues on key issues including best-practices of pilot approaches for preventing </w:t>
            </w:r>
            <w:r>
              <w:rPr>
                <w:color w:val="000000"/>
              </w:rPr>
              <w:lastRenderedPageBreak/>
              <w:t>radicalization</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2070" w:type="dxa"/>
            <w:shd w:val="clear" w:color="auto" w:fill="EEECE1"/>
          </w:tcPr>
          <w:p w14:paraId="1DCB3CAC" w14:textId="77777777" w:rsidR="00E66399" w:rsidRPr="00627A1C" w:rsidRDefault="00E66399" w:rsidP="00E66399">
            <w:pPr>
              <w:jc w:val="both"/>
            </w:pPr>
            <w:r w:rsidRPr="00627A1C">
              <w:lastRenderedPageBreak/>
              <w:t>Indicator 1.4.1</w:t>
            </w:r>
          </w:p>
          <w:p w14:paraId="18E345BD" w14:textId="166C1499" w:rsidR="00E66399" w:rsidRPr="00627A1C" w:rsidRDefault="00E66399" w:rsidP="00E66399">
            <w:r w:rsidRPr="00627A1C">
              <w:rPr>
                <w:b/>
              </w:rPr>
              <w:fldChar w:fldCharType="begin">
                <w:ffData>
                  <w:name w:val=""/>
                  <w:enabled/>
                  <w:calcOnExit w:val="0"/>
                  <w:textInput>
                    <w:maxLength w:val="25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 xml:space="preserve">Number of key issues and best practices on preventing radicalization identified through the policy dialogues between most-at-risk youth and national policy makers </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530" w:type="dxa"/>
            <w:shd w:val="clear" w:color="auto" w:fill="EEECE1"/>
          </w:tcPr>
          <w:p w14:paraId="56501B30" w14:textId="77777777" w:rsidR="00E66399" w:rsidRDefault="00E66399"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 xml:space="preserve">0 national level dialogue platform and forums; 0 issues and 0 best practices </w:t>
            </w:r>
          </w:p>
          <w:p w14:paraId="61F7206D" w14:textId="77777777" w:rsidR="00E66399" w:rsidRPr="00627A1C" w:rsidRDefault="00E66399" w:rsidP="00E66399">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620" w:type="dxa"/>
            <w:shd w:val="clear" w:color="auto" w:fill="EEECE1"/>
          </w:tcPr>
          <w:p w14:paraId="2A14EC98" w14:textId="77777777" w:rsidR="00E66399" w:rsidRDefault="00E66399"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 xml:space="preserve">1 platform created,4 dialogue forums held, at least 7 key issues and 7 best practices </w:t>
            </w:r>
          </w:p>
          <w:p w14:paraId="60A3DB59" w14:textId="77777777" w:rsidR="00E66399" w:rsidRPr="00627A1C" w:rsidRDefault="00E66399" w:rsidP="00E66399">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440" w:type="dxa"/>
          </w:tcPr>
          <w:p w14:paraId="0922D8CD" w14:textId="77777777" w:rsidR="00E66399" w:rsidRPr="00627A1C" w:rsidRDefault="00E66399" w:rsidP="00E66399">
            <w:pPr>
              <w:rPr>
                <w:b/>
              </w:rPr>
            </w:pPr>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2160" w:type="dxa"/>
          </w:tcPr>
          <w:p w14:paraId="1EEFD912" w14:textId="77777777" w:rsidR="00E66399" w:rsidRDefault="00E66399"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In Progress - 1 dialogue, recommendations to the program of the Government of the Kyrgyz Republic for family support and child protection for 2018-2028</w:t>
            </w:r>
          </w:p>
          <w:p w14:paraId="18E3E06E" w14:textId="77777777" w:rsidR="00E66399" w:rsidRPr="00627A1C" w:rsidRDefault="00E66399" w:rsidP="00E66399">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4770" w:type="dxa"/>
          </w:tcPr>
          <w:p w14:paraId="79259906" w14:textId="7CD50D2D" w:rsidR="00E66399" w:rsidRPr="00627A1C" w:rsidRDefault="00E66399"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noProof/>
              </w:rPr>
              <w:t>N/A</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r>
      <w:tr w:rsidR="00E66399" w:rsidRPr="00627A1C" w14:paraId="3918BC28" w14:textId="77777777" w:rsidTr="001B6DFD">
        <w:trPr>
          <w:trHeight w:val="422"/>
        </w:trPr>
        <w:tc>
          <w:tcPr>
            <w:tcW w:w="1530" w:type="dxa"/>
            <w:vMerge/>
          </w:tcPr>
          <w:p w14:paraId="06FCCDF8" w14:textId="77777777" w:rsidR="00E66399" w:rsidRPr="00627A1C" w:rsidRDefault="00E66399" w:rsidP="00E66399">
            <w:pPr>
              <w:rPr>
                <w:b/>
              </w:rPr>
            </w:pPr>
          </w:p>
        </w:tc>
        <w:tc>
          <w:tcPr>
            <w:tcW w:w="2070" w:type="dxa"/>
            <w:shd w:val="clear" w:color="auto" w:fill="EEECE1"/>
          </w:tcPr>
          <w:p w14:paraId="2B76627C" w14:textId="77777777" w:rsidR="00E66399" w:rsidRPr="00627A1C" w:rsidRDefault="00E66399" w:rsidP="00E66399">
            <w:pPr>
              <w:jc w:val="both"/>
            </w:pPr>
            <w:r w:rsidRPr="00627A1C">
              <w:t>Indicator 1.4.2</w:t>
            </w:r>
          </w:p>
          <w:p w14:paraId="77ACFC25" w14:textId="513584DC" w:rsidR="00E66399" w:rsidRPr="00627A1C" w:rsidRDefault="00E66399" w:rsidP="00E66399">
            <w:r w:rsidRPr="00627A1C">
              <w:rPr>
                <w:b/>
              </w:rPr>
              <w:fldChar w:fldCharType="begin">
                <w:ffData>
                  <w:name w:val=""/>
                  <w:enabled/>
                  <w:calcOnExit w:val="0"/>
                  <w:textInput>
                    <w:maxLength w:val="25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 xml:space="preserve">Number of action plans agreed between youth and policymakers </w:t>
            </w:r>
            <w:r>
              <w:rPr>
                <w:color w:val="000000"/>
              </w:rPr>
              <w:lastRenderedPageBreak/>
              <w:t>covering issues from the conflict assessment.</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530" w:type="dxa"/>
            <w:shd w:val="clear" w:color="auto" w:fill="EEECE1"/>
          </w:tcPr>
          <w:p w14:paraId="2F0EF0F5" w14:textId="77777777" w:rsidR="00E66399" w:rsidRDefault="00E66399" w:rsidP="00E66399">
            <w:r w:rsidRPr="00627A1C">
              <w:rPr>
                <w:b/>
              </w:rPr>
              <w:lastRenderedPageBreak/>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0 action plans</w:t>
            </w:r>
          </w:p>
          <w:p w14:paraId="4252141F" w14:textId="77777777" w:rsidR="00E66399" w:rsidRPr="00627A1C" w:rsidRDefault="00E66399" w:rsidP="00E66399">
            <w:pPr>
              <w:rPr>
                <w:b/>
              </w:rPr>
            </w:pP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620" w:type="dxa"/>
            <w:shd w:val="clear" w:color="auto" w:fill="EEECE1"/>
          </w:tcPr>
          <w:p w14:paraId="3D662DF6" w14:textId="77777777" w:rsidR="00E66399" w:rsidRDefault="00E66399"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15 action plans (one per community)</w:t>
            </w:r>
          </w:p>
          <w:p w14:paraId="61DACCB1" w14:textId="77777777" w:rsidR="00E66399" w:rsidRPr="00627A1C" w:rsidRDefault="00E66399" w:rsidP="00E66399">
            <w:pPr>
              <w:rPr>
                <w:b/>
              </w:rPr>
            </w:pP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440" w:type="dxa"/>
          </w:tcPr>
          <w:p w14:paraId="21EB7D91" w14:textId="77777777" w:rsidR="00E66399" w:rsidRPr="00627A1C" w:rsidRDefault="00E66399" w:rsidP="00E66399">
            <w:pPr>
              <w:rPr>
                <w:b/>
              </w:rPr>
            </w:pPr>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2160" w:type="dxa"/>
          </w:tcPr>
          <w:p w14:paraId="54FB9913" w14:textId="77777777" w:rsidR="00E66399" w:rsidRDefault="00E66399"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 xml:space="preserve">In Progress - The target youth in 15 target locations are implementing 15 action plans. </w:t>
            </w:r>
          </w:p>
          <w:p w14:paraId="623CE04A" w14:textId="77777777" w:rsidR="00E66399" w:rsidRPr="00627A1C" w:rsidRDefault="00E66399" w:rsidP="00E66399">
            <w:pPr>
              <w:rPr>
                <w:b/>
              </w:rPr>
            </w:pPr>
            <w:r w:rsidRPr="00627A1C">
              <w:rPr>
                <w:b/>
                <w:noProof/>
              </w:rPr>
              <w:lastRenderedPageBreak/>
              <w:t> </w:t>
            </w:r>
            <w:r w:rsidRPr="00627A1C">
              <w:rPr>
                <w:b/>
                <w:noProof/>
              </w:rPr>
              <w:t> </w:t>
            </w:r>
            <w:r w:rsidRPr="00627A1C">
              <w:rPr>
                <w:b/>
                <w:noProof/>
              </w:rPr>
              <w:t> </w:t>
            </w:r>
            <w:r w:rsidRPr="00627A1C">
              <w:rPr>
                <w:b/>
                <w:noProof/>
              </w:rPr>
              <w:t> </w:t>
            </w:r>
            <w:r w:rsidRPr="00627A1C">
              <w:rPr>
                <w:b/>
              </w:rPr>
              <w:fldChar w:fldCharType="end"/>
            </w:r>
          </w:p>
        </w:tc>
        <w:tc>
          <w:tcPr>
            <w:tcW w:w="4770" w:type="dxa"/>
          </w:tcPr>
          <w:p w14:paraId="54757510" w14:textId="39642DEC" w:rsidR="00E66399" w:rsidRPr="00627A1C" w:rsidRDefault="00E66399" w:rsidP="00E66399">
            <w:pPr>
              <w:rPr>
                <w:b/>
              </w:rPr>
            </w:pPr>
            <w:r w:rsidRPr="00627A1C">
              <w:rPr>
                <w:b/>
              </w:rPr>
              <w:lastRenderedPageBreak/>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noProof/>
              </w:rPr>
              <w:t>N/A</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r>
      <w:tr w:rsidR="00E66399" w:rsidRPr="00627A1C" w14:paraId="44809174" w14:textId="77777777" w:rsidTr="001B6DFD">
        <w:trPr>
          <w:trHeight w:val="422"/>
        </w:trPr>
        <w:tc>
          <w:tcPr>
            <w:tcW w:w="1530" w:type="dxa"/>
            <w:vMerge w:val="restart"/>
          </w:tcPr>
          <w:p w14:paraId="04F7201A" w14:textId="77777777" w:rsidR="00E66399" w:rsidRPr="00627A1C" w:rsidRDefault="00E66399" w:rsidP="00E66399">
            <w:pPr>
              <w:rPr>
                <w:b/>
              </w:rPr>
            </w:pPr>
            <w:r w:rsidRPr="00627A1C">
              <w:rPr>
                <w:b/>
              </w:rPr>
              <w:t>Outcome 2</w:t>
            </w:r>
          </w:p>
          <w:p w14:paraId="1797498F" w14:textId="08A8F01D" w:rsidR="00E66399" w:rsidRPr="00B64091" w:rsidRDefault="00E66399"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The target youth are engaged and supported by a more enabling environment of local key stakeholders that are responsive to the issues and grievances that most-at-risk youth face</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21EDAAB3" w14:textId="77777777" w:rsidR="00E66399" w:rsidRPr="00627A1C" w:rsidRDefault="00E66399" w:rsidP="00E66399">
            <w:pPr>
              <w:rPr>
                <w:b/>
              </w:rPr>
            </w:pPr>
          </w:p>
        </w:tc>
        <w:tc>
          <w:tcPr>
            <w:tcW w:w="2070" w:type="dxa"/>
            <w:shd w:val="clear" w:color="auto" w:fill="EEECE1"/>
          </w:tcPr>
          <w:p w14:paraId="35BA4DE6" w14:textId="77777777" w:rsidR="00E66399" w:rsidRPr="00627A1C" w:rsidRDefault="00E66399" w:rsidP="00E66399">
            <w:pPr>
              <w:jc w:val="both"/>
            </w:pPr>
            <w:r w:rsidRPr="00627A1C">
              <w:t>Indicator 2.1</w:t>
            </w:r>
          </w:p>
          <w:p w14:paraId="474B4539" w14:textId="371DCB0B" w:rsidR="00E66399" w:rsidRPr="00627A1C" w:rsidRDefault="00E66399" w:rsidP="00E66399">
            <w:r w:rsidRPr="00627A1C">
              <w:rPr>
                <w:b/>
              </w:rPr>
              <w:fldChar w:fldCharType="begin">
                <w:ffData>
                  <w:name w:val=""/>
                  <w:enabled/>
                  <w:calcOnExit w:val="0"/>
                  <w:textInput>
                    <w:maxLength w:val="25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Percentage of ‘most-at-risk’ youth who confirm that their grievances related to youth marginalization has been addressed by local decision making mechanisms</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530" w:type="dxa"/>
            <w:shd w:val="clear" w:color="auto" w:fill="EEECE1"/>
          </w:tcPr>
          <w:p w14:paraId="2B5DFFE6" w14:textId="77777777" w:rsidR="00E66399" w:rsidRDefault="00E66399"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 xml:space="preserve">9.3% of surveyed youth confirm, that their grievances </w:t>
            </w:r>
            <w:proofErr w:type="gramStart"/>
            <w:r>
              <w:rPr>
                <w:color w:val="000000"/>
              </w:rPr>
              <w:t>has</w:t>
            </w:r>
            <w:proofErr w:type="gramEnd"/>
            <w:r>
              <w:rPr>
                <w:color w:val="000000"/>
              </w:rPr>
              <w:t xml:space="preserve"> been addressed through Round tables 33.7%, local government meetings 25.6%, letters 19,8%.</w:t>
            </w:r>
            <w:r>
              <w:rPr>
                <w:color w:val="000000"/>
              </w:rPr>
              <w:t> </w:t>
            </w:r>
          </w:p>
          <w:p w14:paraId="2DAB7F4A" w14:textId="77777777" w:rsidR="00E66399" w:rsidRPr="00627A1C" w:rsidRDefault="00E66399" w:rsidP="00E66399">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620" w:type="dxa"/>
            <w:shd w:val="clear" w:color="auto" w:fill="EEECE1"/>
          </w:tcPr>
          <w:p w14:paraId="7D9A3BB9" w14:textId="77777777" w:rsidR="00E66399" w:rsidRDefault="00E66399"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 xml:space="preserve">15% increase from baseline values </w:t>
            </w:r>
          </w:p>
          <w:p w14:paraId="273EFCB8" w14:textId="77777777" w:rsidR="00E66399" w:rsidRPr="00627A1C" w:rsidRDefault="00E66399" w:rsidP="00E66399">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440" w:type="dxa"/>
          </w:tcPr>
          <w:p w14:paraId="3671F995" w14:textId="77777777" w:rsidR="00E66399" w:rsidRPr="00627A1C" w:rsidRDefault="00E66399" w:rsidP="00E66399">
            <w:pPr>
              <w:rPr>
                <w:b/>
              </w:rPr>
            </w:pPr>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2160" w:type="dxa"/>
          </w:tcPr>
          <w:p w14:paraId="4D80A1B2" w14:textId="040C747B" w:rsidR="00E66399" w:rsidRPr="00627A1C" w:rsidRDefault="00E66399"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Pr>
                <w:color w:val="000000"/>
              </w:rPr>
              <w:t>The indicator will be measured at Final Evaluation</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4770" w:type="dxa"/>
          </w:tcPr>
          <w:p w14:paraId="5AC7F7F6" w14:textId="47FFAE99" w:rsidR="00E66399" w:rsidRPr="00627A1C" w:rsidRDefault="00E66399"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noProof/>
              </w:rPr>
              <w:t>N/A</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r>
      <w:tr w:rsidR="00E66399" w:rsidRPr="00627A1C" w14:paraId="1F38D121" w14:textId="77777777" w:rsidTr="001B6DFD">
        <w:trPr>
          <w:trHeight w:val="422"/>
        </w:trPr>
        <w:tc>
          <w:tcPr>
            <w:tcW w:w="1530" w:type="dxa"/>
            <w:vMerge/>
          </w:tcPr>
          <w:p w14:paraId="1358D700" w14:textId="77777777" w:rsidR="00E66399" w:rsidRPr="00627A1C" w:rsidRDefault="00E66399" w:rsidP="00E66399"/>
        </w:tc>
        <w:tc>
          <w:tcPr>
            <w:tcW w:w="2070" w:type="dxa"/>
            <w:shd w:val="clear" w:color="auto" w:fill="EEECE1"/>
          </w:tcPr>
          <w:p w14:paraId="523CD5E5" w14:textId="77777777" w:rsidR="00E66399" w:rsidRPr="00627A1C" w:rsidRDefault="00E66399" w:rsidP="00E66399">
            <w:pPr>
              <w:jc w:val="both"/>
            </w:pPr>
            <w:r w:rsidRPr="00627A1C">
              <w:t>Indicator 2.2</w:t>
            </w:r>
          </w:p>
          <w:p w14:paraId="02E68331" w14:textId="04F812FC" w:rsidR="00E66399" w:rsidRPr="00627A1C" w:rsidRDefault="00E66399"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 xml:space="preserve">Percentage change of most-at-risk youth who believe that local </w:t>
            </w:r>
            <w:r>
              <w:rPr>
                <w:color w:val="000000"/>
              </w:rPr>
              <w:lastRenderedPageBreak/>
              <w:t xml:space="preserve">decision makers are proactively addressing their grievances </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530" w:type="dxa"/>
            <w:shd w:val="clear" w:color="auto" w:fill="EEECE1"/>
          </w:tcPr>
          <w:p w14:paraId="6043AFD6" w14:textId="00F0D53C" w:rsidR="00E66399" w:rsidRPr="00627A1C" w:rsidRDefault="00E66399" w:rsidP="00E66399">
            <w:r w:rsidRPr="00627A1C">
              <w:rPr>
                <w:b/>
              </w:rPr>
              <w:lastRenderedPageBreak/>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b/>
                <w:noProof/>
              </w:rPr>
              <w:t>0</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620" w:type="dxa"/>
            <w:shd w:val="clear" w:color="auto" w:fill="EEECE1"/>
          </w:tcPr>
          <w:p w14:paraId="7FC2C9B7" w14:textId="77777777" w:rsidR="00E66399" w:rsidRDefault="00E66399"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At least 20% from baseline value.</w:t>
            </w:r>
          </w:p>
          <w:p w14:paraId="1FBD9810" w14:textId="77777777" w:rsidR="00E66399" w:rsidRPr="00627A1C" w:rsidRDefault="00E66399" w:rsidP="00E66399">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440" w:type="dxa"/>
          </w:tcPr>
          <w:p w14:paraId="477F56D5" w14:textId="77777777" w:rsidR="00E66399" w:rsidRPr="00627A1C" w:rsidRDefault="00E66399" w:rsidP="00E66399">
            <w:pPr>
              <w:rPr>
                <w:b/>
              </w:rPr>
            </w:pPr>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2160" w:type="dxa"/>
          </w:tcPr>
          <w:p w14:paraId="7B330BFB" w14:textId="087D47EF" w:rsidR="00E66399" w:rsidRPr="00627A1C" w:rsidRDefault="00E66399"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Pr>
                <w:color w:val="000000"/>
              </w:rPr>
              <w:t>The indicator will be measured at Final Evaluation</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4770" w:type="dxa"/>
          </w:tcPr>
          <w:p w14:paraId="705F9DE2" w14:textId="53252A31" w:rsidR="00E66399" w:rsidRPr="00627A1C" w:rsidRDefault="00E66399"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noProof/>
              </w:rPr>
              <w:t>N/A</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r>
      <w:tr w:rsidR="00E66399" w:rsidRPr="00627A1C" w14:paraId="249EBBA2" w14:textId="77777777" w:rsidTr="001B6DFD">
        <w:trPr>
          <w:trHeight w:val="422"/>
        </w:trPr>
        <w:tc>
          <w:tcPr>
            <w:tcW w:w="1530" w:type="dxa"/>
            <w:vMerge w:val="restart"/>
          </w:tcPr>
          <w:p w14:paraId="126AD6A5" w14:textId="77777777" w:rsidR="00E66399" w:rsidRPr="00627A1C" w:rsidRDefault="00E66399" w:rsidP="00E66399">
            <w:r w:rsidRPr="00627A1C">
              <w:t>Output 2.1</w:t>
            </w:r>
          </w:p>
          <w:p w14:paraId="27B92BA5" w14:textId="1869553C" w:rsidR="00E66399" w:rsidRPr="00627A1C" w:rsidRDefault="00E66399"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Key stakeholders, including existing youth leaders, social pedagogues, social workers and juvenile police are capacitated in gender-responsive and conflict-sensitive coaching the most-at-risk youth</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5CC1929" w14:textId="77777777" w:rsidR="00E66399" w:rsidRPr="00627A1C" w:rsidRDefault="00E66399" w:rsidP="00E66399">
            <w:pPr>
              <w:rPr>
                <w:b/>
              </w:rPr>
            </w:pPr>
          </w:p>
        </w:tc>
        <w:tc>
          <w:tcPr>
            <w:tcW w:w="2070" w:type="dxa"/>
            <w:shd w:val="clear" w:color="auto" w:fill="EEECE1"/>
          </w:tcPr>
          <w:p w14:paraId="01EDE090" w14:textId="77777777" w:rsidR="00E66399" w:rsidRPr="00627A1C" w:rsidRDefault="00E66399" w:rsidP="00E66399">
            <w:pPr>
              <w:jc w:val="both"/>
            </w:pPr>
            <w:r w:rsidRPr="00627A1C">
              <w:lastRenderedPageBreak/>
              <w:t>Indicator  2.1.1</w:t>
            </w:r>
          </w:p>
          <w:p w14:paraId="1DCC9D4D" w14:textId="26B9C9BD" w:rsidR="00E66399" w:rsidRPr="00627A1C" w:rsidRDefault="00E66399" w:rsidP="00E66399">
            <w:r w:rsidRPr="00627A1C">
              <w:rPr>
                <w:b/>
              </w:rPr>
              <w:fldChar w:fldCharType="begin">
                <w:ffData>
                  <w:name w:val=""/>
                  <w:enabled/>
                  <w:calcOnExit w:val="0"/>
                  <w:textInput>
                    <w:maxLength w:val="25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 xml:space="preserve">Number of stakeholders (youth leaders, social pedagogues, social workers and juvenile police) who demonstrated increased knowledge on gender-responsive and conflict-sensitive coaching by at least 30% (average) </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530" w:type="dxa"/>
            <w:shd w:val="clear" w:color="auto" w:fill="EEECE1"/>
          </w:tcPr>
          <w:p w14:paraId="39783B92" w14:textId="3CB52666" w:rsidR="00E66399" w:rsidRDefault="00E66399"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0 youth leaders; 0 social pedagogues, 0 social workers and 0 juvenile police and level of their knowledge</w:t>
            </w:r>
            <w:r>
              <w:rPr>
                <w:color w:val="000000"/>
              </w:rPr>
              <w:t xml:space="preserve"> TBD</w:t>
            </w:r>
          </w:p>
          <w:p w14:paraId="4DBB5429" w14:textId="77777777" w:rsidR="00E66399" w:rsidRPr="00627A1C" w:rsidRDefault="00E66399" w:rsidP="00E66399">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620" w:type="dxa"/>
            <w:shd w:val="clear" w:color="auto" w:fill="EEECE1"/>
          </w:tcPr>
          <w:p w14:paraId="775B3D94" w14:textId="77777777" w:rsidR="00E66399" w:rsidRDefault="00E66399"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 xml:space="preserve">15 youth leaders; 15 social pedagogues, 15 social workers and 15 juvenile police and at least 30 % at average </w:t>
            </w:r>
          </w:p>
          <w:p w14:paraId="26989ACA" w14:textId="77777777" w:rsidR="00E66399" w:rsidRPr="00627A1C" w:rsidRDefault="00E66399" w:rsidP="00E66399">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440" w:type="dxa"/>
          </w:tcPr>
          <w:p w14:paraId="4776EE74" w14:textId="77777777" w:rsidR="00E66399" w:rsidRPr="00627A1C" w:rsidRDefault="00E66399" w:rsidP="00E66399">
            <w:pPr>
              <w:rPr>
                <w:b/>
              </w:rPr>
            </w:pPr>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2160" w:type="dxa"/>
          </w:tcPr>
          <w:p w14:paraId="5F286708" w14:textId="77777777" w:rsidR="00E66399" w:rsidRDefault="00E66399" w:rsidP="00E66399">
            <w:pPr>
              <w:pStyle w:val="NormalWeb"/>
              <w:spacing w:before="0" w:beforeAutospacing="0" w:after="0" w:afterAutospacing="0"/>
            </w:pPr>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average % of knowledge increased is 20,9%</w:t>
            </w:r>
          </w:p>
          <w:p w14:paraId="2C05896E" w14:textId="77777777" w:rsidR="00E66399" w:rsidRDefault="00E66399" w:rsidP="00E66399">
            <w:pPr>
              <w:pStyle w:val="NormalWeb"/>
              <w:spacing w:before="0" w:beforeAutospacing="0" w:after="0" w:afterAutospacing="0"/>
            </w:pPr>
            <w:r>
              <w:rPr>
                <w:color w:val="000000"/>
              </w:rPr>
              <w:t>(prior to pre-test)</w:t>
            </w:r>
          </w:p>
          <w:p w14:paraId="6B760D89" w14:textId="77777777" w:rsidR="00E66399" w:rsidRDefault="00E66399" w:rsidP="00E66399"/>
          <w:p w14:paraId="2AF23309" w14:textId="77777777" w:rsidR="00E66399" w:rsidRDefault="00E66399" w:rsidP="00E66399">
            <w:pPr>
              <w:pStyle w:val="NormalWeb"/>
              <w:spacing w:before="0" w:beforeAutospacing="0" w:after="0" w:afterAutospacing="0"/>
            </w:pPr>
            <w:r>
              <w:rPr>
                <w:color w:val="000000"/>
              </w:rPr>
              <w:t>mentors -21%</w:t>
            </w:r>
          </w:p>
          <w:p w14:paraId="289CBA43" w14:textId="77777777" w:rsidR="00E66399" w:rsidRDefault="00E66399" w:rsidP="00E66399"/>
          <w:p w14:paraId="1FA25596" w14:textId="77777777" w:rsidR="00E66399" w:rsidRDefault="00E66399" w:rsidP="00E66399">
            <w:pPr>
              <w:pStyle w:val="NormalWeb"/>
              <w:spacing w:before="0" w:beforeAutospacing="0" w:after="0" w:afterAutospacing="0"/>
            </w:pPr>
            <w:r>
              <w:rPr>
                <w:color w:val="000000"/>
              </w:rPr>
              <w:t>Social pedagogs-18,33%</w:t>
            </w:r>
          </w:p>
          <w:p w14:paraId="31BA2CA4" w14:textId="77777777" w:rsidR="00E66399" w:rsidRDefault="00E66399" w:rsidP="00E66399">
            <w:pPr>
              <w:pStyle w:val="NormalWeb"/>
              <w:spacing w:before="0" w:beforeAutospacing="0" w:after="0" w:afterAutospacing="0"/>
            </w:pPr>
            <w:r>
              <w:rPr>
                <w:color w:val="000000"/>
              </w:rPr>
              <w:t> </w:t>
            </w:r>
          </w:p>
          <w:p w14:paraId="4E4F5E8D" w14:textId="77777777" w:rsidR="00E66399" w:rsidRDefault="00E66399" w:rsidP="00E66399">
            <w:pPr>
              <w:pStyle w:val="NormalWeb"/>
              <w:spacing w:before="0" w:beforeAutospacing="0" w:after="0" w:afterAutospacing="0"/>
            </w:pPr>
            <w:r>
              <w:rPr>
                <w:color w:val="000000"/>
              </w:rPr>
              <w:t>Juvenal police -28,33%</w:t>
            </w:r>
          </w:p>
          <w:p w14:paraId="55EB324B" w14:textId="77777777" w:rsidR="00E66399" w:rsidRDefault="00E66399" w:rsidP="00E66399"/>
          <w:p w14:paraId="38A6C563" w14:textId="741004A3" w:rsidR="00E66399" w:rsidRPr="00627A1C" w:rsidRDefault="00E66399" w:rsidP="00E66399">
            <w:pPr>
              <w:pStyle w:val="NormalWeb"/>
              <w:spacing w:before="0" w:beforeAutospacing="0" w:after="0" w:afterAutospacing="0"/>
            </w:pPr>
            <w:r>
              <w:rPr>
                <w:color w:val="000000"/>
              </w:rPr>
              <w:t>Social workers-21,25%</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4770" w:type="dxa"/>
          </w:tcPr>
          <w:p w14:paraId="70EF3A5B" w14:textId="57DCF6F4" w:rsidR="00E66399" w:rsidRPr="00627A1C" w:rsidRDefault="00E66399"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Pr>
                <w:color w:val="000000"/>
              </w:rPr>
              <w:t xml:space="preserve">The  targets should be reconsidered , since “30% of increased” is  too high. During entire project life none of the awareness raising or capacity building activity reach the defined target  </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r>
      <w:tr w:rsidR="00E66399" w:rsidRPr="00627A1C" w14:paraId="072EAFE9" w14:textId="77777777" w:rsidTr="001B6DFD">
        <w:trPr>
          <w:trHeight w:val="458"/>
        </w:trPr>
        <w:tc>
          <w:tcPr>
            <w:tcW w:w="1530" w:type="dxa"/>
            <w:vMerge/>
          </w:tcPr>
          <w:p w14:paraId="7890F204" w14:textId="77777777" w:rsidR="00E66399" w:rsidRPr="00627A1C" w:rsidRDefault="00E66399" w:rsidP="00E66399">
            <w:pPr>
              <w:rPr>
                <w:b/>
              </w:rPr>
            </w:pPr>
          </w:p>
        </w:tc>
        <w:tc>
          <w:tcPr>
            <w:tcW w:w="2070" w:type="dxa"/>
            <w:shd w:val="clear" w:color="auto" w:fill="EEECE1"/>
          </w:tcPr>
          <w:p w14:paraId="6BA17E2F" w14:textId="77777777" w:rsidR="00E66399" w:rsidRPr="00627A1C" w:rsidRDefault="00E66399" w:rsidP="00E66399">
            <w:pPr>
              <w:jc w:val="both"/>
            </w:pPr>
            <w:r w:rsidRPr="00627A1C">
              <w:t>Indicator  2.1.2</w:t>
            </w:r>
          </w:p>
          <w:p w14:paraId="2D72BF4C" w14:textId="78A0AB39" w:rsidR="00E66399" w:rsidRPr="00627A1C" w:rsidRDefault="00E66399" w:rsidP="00E66399">
            <w:r w:rsidRPr="00627A1C">
              <w:rPr>
                <w:b/>
              </w:rPr>
              <w:fldChar w:fldCharType="begin">
                <w:ffData>
                  <w:name w:val=""/>
                  <w:enabled/>
                  <w:calcOnExit w:val="0"/>
                  <w:textInput>
                    <w:maxLength w:val="25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 xml:space="preserve">Number of trained mentors (youth leaders, social pedagogues, social workers and </w:t>
            </w:r>
            <w:r>
              <w:rPr>
                <w:color w:val="000000"/>
              </w:rPr>
              <w:lastRenderedPageBreak/>
              <w:t>juvenile police) applied their skills in piloting evidence-based approaches targeting the ‘most-at-risk’ youth groups</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530" w:type="dxa"/>
            <w:shd w:val="clear" w:color="auto" w:fill="EEECE1"/>
          </w:tcPr>
          <w:p w14:paraId="122F4400" w14:textId="77777777" w:rsidR="00E66399" w:rsidRDefault="00E66399" w:rsidP="00E66399">
            <w:r w:rsidRPr="00627A1C">
              <w:rPr>
                <w:b/>
              </w:rPr>
              <w:lastRenderedPageBreak/>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0 mentors in 0 communities</w:t>
            </w:r>
          </w:p>
          <w:p w14:paraId="26218194" w14:textId="77777777" w:rsidR="00E66399" w:rsidRPr="00627A1C" w:rsidRDefault="00E66399" w:rsidP="00E66399">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620" w:type="dxa"/>
            <w:shd w:val="clear" w:color="auto" w:fill="EEECE1"/>
          </w:tcPr>
          <w:p w14:paraId="6E74E2BB" w14:textId="7EFF32FE" w:rsidR="00E66399" w:rsidRPr="00627A1C" w:rsidRDefault="00E66399"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30 mentors in 7 communities</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440" w:type="dxa"/>
          </w:tcPr>
          <w:p w14:paraId="152B0337" w14:textId="77777777" w:rsidR="00E66399" w:rsidRPr="00627A1C" w:rsidRDefault="00E66399" w:rsidP="00E66399">
            <w:pPr>
              <w:rPr>
                <w:b/>
              </w:rPr>
            </w:pPr>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2160" w:type="dxa"/>
          </w:tcPr>
          <w:p w14:paraId="2E272262" w14:textId="64CA6210" w:rsidR="00E66399" w:rsidRPr="00627A1C" w:rsidRDefault="00E66399"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15 mentors (one per location</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4770" w:type="dxa"/>
          </w:tcPr>
          <w:p w14:paraId="2E5ED56E" w14:textId="7A8D30EC" w:rsidR="00E66399" w:rsidRPr="00627A1C" w:rsidRDefault="00E66399"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noProof/>
              </w:rPr>
              <w:t>N/A</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r>
      <w:tr w:rsidR="00E66399" w:rsidRPr="00627A1C" w14:paraId="7E4F2C87" w14:textId="77777777" w:rsidTr="001B6DFD">
        <w:trPr>
          <w:trHeight w:val="512"/>
        </w:trPr>
        <w:tc>
          <w:tcPr>
            <w:tcW w:w="1530" w:type="dxa"/>
            <w:vMerge w:val="restart"/>
          </w:tcPr>
          <w:p w14:paraId="251F340B" w14:textId="77777777" w:rsidR="00E66399" w:rsidRPr="00627A1C" w:rsidRDefault="00E66399" w:rsidP="00E66399">
            <w:pPr>
              <w:rPr>
                <w:b/>
              </w:rPr>
            </w:pPr>
          </w:p>
          <w:p w14:paraId="391C5EE4" w14:textId="77777777" w:rsidR="00E66399" w:rsidRPr="00627A1C" w:rsidRDefault="00E66399" w:rsidP="00E66399">
            <w:r w:rsidRPr="00627A1C">
              <w:t>Output 2.2</w:t>
            </w:r>
          </w:p>
          <w:p w14:paraId="107122F4" w14:textId="7A49A03D" w:rsidR="00E66399" w:rsidRPr="00627A1C" w:rsidRDefault="00E66399"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 xml:space="preserve">The targeted most-at-risk young are capacitated and mentored to constructively engage with key stakeholders for practical solutions to reducing radicalization </w:t>
            </w:r>
            <w:r>
              <w:rPr>
                <w:color w:val="000000"/>
              </w:rPr>
              <w:lastRenderedPageBreak/>
              <w:t>amongst youth.</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2070" w:type="dxa"/>
            <w:shd w:val="clear" w:color="auto" w:fill="EEECE1"/>
          </w:tcPr>
          <w:p w14:paraId="5F56A11D" w14:textId="77777777" w:rsidR="00E66399" w:rsidRPr="00627A1C" w:rsidRDefault="00E66399" w:rsidP="00E66399">
            <w:pPr>
              <w:jc w:val="both"/>
            </w:pPr>
            <w:r w:rsidRPr="00627A1C">
              <w:lastRenderedPageBreak/>
              <w:t>Indicator  2.2.1</w:t>
            </w:r>
          </w:p>
          <w:p w14:paraId="196FB166" w14:textId="40367EF8" w:rsidR="00E66399" w:rsidRPr="00627A1C" w:rsidRDefault="00E66399" w:rsidP="00E66399">
            <w:r w:rsidRPr="00627A1C">
              <w:rPr>
                <w:b/>
              </w:rPr>
              <w:fldChar w:fldCharType="begin">
                <w:ffData>
                  <w:name w:val=""/>
                  <w:enabled/>
                  <w:calcOnExit w:val="0"/>
                  <w:textInput>
                    <w:maxLength w:val="25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Number of  engagement actions developed and  implemented by identified ‘most-at-risk’ youth (by at least 30% of  ‘most-at-risk’ youth)</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530" w:type="dxa"/>
            <w:shd w:val="clear" w:color="auto" w:fill="EEECE1"/>
          </w:tcPr>
          <w:p w14:paraId="3F6C1825" w14:textId="77777777" w:rsidR="00E66399" w:rsidRDefault="00E66399"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 xml:space="preserve">0 most-at-risk youth, 0% representatives of each group </w:t>
            </w:r>
          </w:p>
          <w:p w14:paraId="6CF5640D" w14:textId="77777777" w:rsidR="00E66399" w:rsidRPr="00627A1C" w:rsidRDefault="00E66399" w:rsidP="00E66399">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620" w:type="dxa"/>
            <w:shd w:val="clear" w:color="auto" w:fill="EEECE1"/>
          </w:tcPr>
          <w:p w14:paraId="457704A7" w14:textId="77777777" w:rsidR="00E66399" w:rsidRDefault="00E66399"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 xml:space="preserve">At least 15 actions </w:t>
            </w:r>
          </w:p>
          <w:p w14:paraId="1D0C4A4D" w14:textId="77777777" w:rsidR="00E66399" w:rsidRPr="00627A1C" w:rsidRDefault="00E66399" w:rsidP="00E66399">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440" w:type="dxa"/>
          </w:tcPr>
          <w:p w14:paraId="7B8B1DF2" w14:textId="77777777" w:rsidR="00E66399" w:rsidRPr="00627A1C" w:rsidRDefault="00E66399" w:rsidP="00E66399">
            <w:pPr>
              <w:rPr>
                <w:b/>
              </w:rPr>
            </w:pPr>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2160" w:type="dxa"/>
          </w:tcPr>
          <w:p w14:paraId="2308D30A" w14:textId="7C1905D9" w:rsidR="00E66399" w:rsidRPr="00627A1C" w:rsidRDefault="00E66399" w:rsidP="00E66399">
            <w:pPr>
              <w:pStyle w:val="NormalWeb"/>
              <w:spacing w:before="0" w:beforeAutospacing="0" w:after="0" w:afterAutospacing="0"/>
            </w:pPr>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Achieved/Exceeded - More than 45 initiatives in 15 target communities.</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4770" w:type="dxa"/>
          </w:tcPr>
          <w:p w14:paraId="2494DF81" w14:textId="67231970" w:rsidR="00E66399" w:rsidRPr="00627A1C" w:rsidRDefault="00E66399"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noProof/>
              </w:rPr>
              <w:t>N/A</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r>
      <w:tr w:rsidR="00E66399" w:rsidRPr="00627A1C" w14:paraId="6D235372" w14:textId="77777777" w:rsidTr="001B6DFD">
        <w:trPr>
          <w:trHeight w:val="458"/>
        </w:trPr>
        <w:tc>
          <w:tcPr>
            <w:tcW w:w="1530" w:type="dxa"/>
            <w:vMerge/>
          </w:tcPr>
          <w:p w14:paraId="3E6C40FD" w14:textId="77777777" w:rsidR="00E66399" w:rsidRPr="00627A1C" w:rsidRDefault="00E66399" w:rsidP="00E66399">
            <w:pPr>
              <w:rPr>
                <w:b/>
              </w:rPr>
            </w:pPr>
          </w:p>
        </w:tc>
        <w:tc>
          <w:tcPr>
            <w:tcW w:w="2070" w:type="dxa"/>
            <w:shd w:val="clear" w:color="auto" w:fill="EEECE1"/>
          </w:tcPr>
          <w:p w14:paraId="5A05ECD2" w14:textId="77777777" w:rsidR="00E66399" w:rsidRPr="00627A1C" w:rsidRDefault="00E66399" w:rsidP="00E66399">
            <w:pPr>
              <w:jc w:val="both"/>
            </w:pPr>
            <w:r w:rsidRPr="00627A1C">
              <w:t>Indicator  2.2.2</w:t>
            </w:r>
          </w:p>
          <w:p w14:paraId="305B15FF" w14:textId="6799B146" w:rsidR="00E66399" w:rsidRPr="00627A1C" w:rsidRDefault="00E66399" w:rsidP="00E66399">
            <w:r w:rsidRPr="00627A1C">
              <w:rPr>
                <w:b/>
              </w:rPr>
              <w:fldChar w:fldCharType="begin">
                <w:ffData>
                  <w:name w:val=""/>
                  <w:enabled/>
                  <w:calcOnExit w:val="0"/>
                  <w:textInput>
                    <w:maxLength w:val="25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 xml:space="preserve">Number of types of grievances communicated by the trained most-at-risk with mentors (youth </w:t>
            </w:r>
            <w:r>
              <w:rPr>
                <w:color w:val="000000"/>
              </w:rPr>
              <w:lastRenderedPageBreak/>
              <w:t xml:space="preserve">leaders, social pedagogues, social workers and juvenile police) by the end of mentorship period </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530" w:type="dxa"/>
            <w:shd w:val="clear" w:color="auto" w:fill="EEECE1"/>
          </w:tcPr>
          <w:p w14:paraId="28D14985" w14:textId="77777777" w:rsidR="00E66399" w:rsidRDefault="00E66399" w:rsidP="00E66399">
            <w:r w:rsidRPr="00627A1C">
              <w:rPr>
                <w:b/>
              </w:rPr>
              <w:lastRenderedPageBreak/>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 xml:space="preserve">Type of grievances shared is TBD at the first meeting of mentors </w:t>
            </w:r>
            <w:r>
              <w:rPr>
                <w:color w:val="000000"/>
              </w:rPr>
              <w:lastRenderedPageBreak/>
              <w:t>with most-at-risk youth</w:t>
            </w:r>
          </w:p>
          <w:p w14:paraId="3167AC15" w14:textId="77777777" w:rsidR="00E66399" w:rsidRPr="00627A1C" w:rsidRDefault="00E66399" w:rsidP="00E66399">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620" w:type="dxa"/>
            <w:shd w:val="clear" w:color="auto" w:fill="EEECE1"/>
          </w:tcPr>
          <w:p w14:paraId="3E46BA02" w14:textId="77777777" w:rsidR="00E66399" w:rsidRDefault="00E66399" w:rsidP="00E66399">
            <w:r w:rsidRPr="00627A1C">
              <w:rPr>
                <w:b/>
              </w:rPr>
              <w:lastRenderedPageBreak/>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5 types of grievances shared by at least by 50% of trained most-at-risk youth</w:t>
            </w:r>
          </w:p>
          <w:p w14:paraId="7141704D" w14:textId="433C9406" w:rsidR="00E66399" w:rsidRDefault="00E66399" w:rsidP="00E66399">
            <w:r w:rsidRPr="00627A1C">
              <w:rPr>
                <w:b/>
                <w:noProof/>
              </w:rPr>
              <w:lastRenderedPageBreak/>
              <w:t> </w:t>
            </w:r>
            <w:r w:rsidRPr="00627A1C">
              <w:rPr>
                <w:b/>
                <w:noProof/>
              </w:rPr>
              <w:t> </w:t>
            </w:r>
            <w:r w:rsidRPr="00627A1C">
              <w:rPr>
                <w:b/>
                <w:noProof/>
              </w:rPr>
              <w:t> </w:t>
            </w:r>
            <w:r w:rsidRPr="00627A1C">
              <w:rPr>
                <w:b/>
                <w:noProof/>
              </w:rPr>
              <w:t> </w:t>
            </w:r>
            <w:r w:rsidRPr="00627A1C">
              <w:rPr>
                <w:b/>
              </w:rPr>
              <w:fldChar w:fldCharType="end"/>
            </w:r>
          </w:p>
          <w:p w14:paraId="0607733D" w14:textId="77777777" w:rsidR="00E66399" w:rsidRPr="00E66399" w:rsidRDefault="00E66399" w:rsidP="00E66399">
            <w:pPr>
              <w:jc w:val="center"/>
            </w:pPr>
          </w:p>
        </w:tc>
        <w:tc>
          <w:tcPr>
            <w:tcW w:w="1440" w:type="dxa"/>
          </w:tcPr>
          <w:p w14:paraId="767E2F88" w14:textId="77777777" w:rsidR="00E66399" w:rsidRPr="00627A1C" w:rsidRDefault="00E66399" w:rsidP="00E66399">
            <w:pPr>
              <w:rPr>
                <w:b/>
              </w:rPr>
            </w:pPr>
            <w:r w:rsidRPr="00627A1C">
              <w:rPr>
                <w:b/>
              </w:rPr>
              <w:lastRenderedPageBreak/>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tc>
        <w:bookmarkStart w:id="34" w:name="_GoBack"/>
        <w:tc>
          <w:tcPr>
            <w:tcW w:w="2160" w:type="dxa"/>
          </w:tcPr>
          <w:p w14:paraId="66AE7202" w14:textId="5F541BE5" w:rsidR="00E66399" w:rsidRDefault="00E66399" w:rsidP="00E66399">
            <w:pPr>
              <w:pStyle w:val="NormalWeb"/>
              <w:spacing w:before="0" w:beforeAutospacing="0" w:after="0" w:afterAutospacing="0"/>
            </w:pPr>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Pr>
                <w:color w:val="000000"/>
                <w:shd w:val="clear" w:color="auto" w:fill="FFFFFF"/>
              </w:rPr>
              <w:t xml:space="preserve">Achieved/Exceeded - </w:t>
            </w:r>
            <w:r>
              <w:rPr>
                <w:color w:val="000000"/>
                <w:shd w:val="clear" w:color="auto" w:fill="FFFFFF"/>
              </w:rPr>
              <w:t>grievances</w:t>
            </w:r>
            <w:r>
              <w:rPr>
                <w:color w:val="000000"/>
                <w:shd w:val="clear" w:color="auto" w:fill="FFFFFF"/>
              </w:rPr>
              <w:t xml:space="preserve"> are voiced by youth:  </w:t>
            </w:r>
            <w:proofErr w:type="spellStart"/>
            <w:r>
              <w:rPr>
                <w:color w:val="000000"/>
                <w:shd w:val="clear" w:color="auto" w:fill="FFFFFF"/>
              </w:rPr>
              <w:t>i</w:t>
            </w:r>
            <w:proofErr w:type="spellEnd"/>
            <w:r>
              <w:rPr>
                <w:color w:val="000000"/>
                <w:shd w:val="clear" w:color="auto" w:fill="FFFFFF"/>
              </w:rPr>
              <w:t xml:space="preserve">) lack of understanding between youth and </w:t>
            </w:r>
            <w:r>
              <w:rPr>
                <w:color w:val="000000"/>
                <w:shd w:val="clear" w:color="auto" w:fill="FFFFFF"/>
              </w:rPr>
              <w:lastRenderedPageBreak/>
              <w:t>their parents and caregivers;</w:t>
            </w:r>
          </w:p>
          <w:p w14:paraId="4D58A6BE" w14:textId="77777777" w:rsidR="00E66399" w:rsidRDefault="00E66399" w:rsidP="00E66399">
            <w:pPr>
              <w:pStyle w:val="NormalWeb"/>
              <w:spacing w:before="0" w:beforeAutospacing="0" w:after="0" w:afterAutospacing="0"/>
            </w:pPr>
            <w:r>
              <w:rPr>
                <w:color w:val="000000"/>
                <w:shd w:val="clear" w:color="auto" w:fill="FFFFFF"/>
              </w:rPr>
              <w:t> ii) lack of opportunities and information related to the  profession choice; </w:t>
            </w:r>
          </w:p>
          <w:p w14:paraId="5D01B611" w14:textId="77777777" w:rsidR="00E66399" w:rsidRDefault="00E66399" w:rsidP="00E66399">
            <w:pPr>
              <w:pStyle w:val="NormalWeb"/>
              <w:spacing w:before="0" w:beforeAutospacing="0" w:after="0" w:afterAutospacing="0"/>
            </w:pPr>
            <w:r>
              <w:rPr>
                <w:color w:val="000000"/>
                <w:shd w:val="clear" w:color="auto" w:fill="FFFFFF"/>
              </w:rPr>
              <w:t>iii) lack of understanding on how to voice out the youth needs  at the local and national level;</w:t>
            </w:r>
          </w:p>
          <w:p w14:paraId="25B28B5C" w14:textId="77777777" w:rsidR="00E66399" w:rsidRDefault="00E66399" w:rsidP="00E66399">
            <w:pPr>
              <w:pStyle w:val="NormalWeb"/>
              <w:spacing w:before="0" w:beforeAutospacing="0" w:after="0" w:afterAutospacing="0"/>
            </w:pPr>
            <w:r>
              <w:rPr>
                <w:color w:val="000000"/>
                <w:shd w:val="clear" w:color="auto" w:fill="FFFFFF"/>
              </w:rPr>
              <w:t>iv) juvenile crime; </w:t>
            </w:r>
          </w:p>
          <w:p w14:paraId="61F27475" w14:textId="692051F5" w:rsidR="00E66399" w:rsidRPr="00627A1C" w:rsidRDefault="00E66399" w:rsidP="00E66399">
            <w:pPr>
              <w:pStyle w:val="NormalWeb"/>
              <w:spacing w:before="0" w:beforeAutospacing="0" w:after="0" w:afterAutospacing="0"/>
            </w:pPr>
            <w:r>
              <w:rPr>
                <w:color w:val="000000"/>
                <w:shd w:val="clear" w:color="auto" w:fill="FFFFFF"/>
              </w:rPr>
              <w:t xml:space="preserve">v) youth </w:t>
            </w:r>
            <w:r>
              <w:rPr>
                <w:color w:val="000000"/>
                <w:shd w:val="clear" w:color="auto" w:fill="FFFFFF"/>
              </w:rPr>
              <w:t>radicalization</w:t>
            </w:r>
            <w:r>
              <w:rPr>
                <w:color w:val="000000"/>
                <w:shd w:val="clear" w:color="auto" w:fill="FFFFFF"/>
              </w:rPr>
              <w:t xml:space="preserve">. </w:t>
            </w:r>
            <w:r w:rsidRPr="00627A1C">
              <w:rPr>
                <w:b/>
                <w:noProof/>
              </w:rPr>
              <w:t> </w:t>
            </w:r>
            <w:r w:rsidRPr="00627A1C">
              <w:rPr>
                <w:b/>
                <w:noProof/>
              </w:rPr>
              <w:t> </w:t>
            </w:r>
            <w:r w:rsidRPr="00627A1C">
              <w:rPr>
                <w:b/>
                <w:noProof/>
              </w:rPr>
              <w:t> </w:t>
            </w:r>
            <w:r w:rsidRPr="00627A1C">
              <w:rPr>
                <w:b/>
                <w:noProof/>
              </w:rPr>
              <w:t> </w:t>
            </w:r>
            <w:r w:rsidRPr="00627A1C">
              <w:rPr>
                <w:b/>
              </w:rPr>
              <w:fldChar w:fldCharType="end"/>
            </w:r>
            <w:bookmarkEnd w:id="34"/>
          </w:p>
        </w:tc>
        <w:tc>
          <w:tcPr>
            <w:tcW w:w="4770" w:type="dxa"/>
          </w:tcPr>
          <w:p w14:paraId="2D6A96AE" w14:textId="218C7F53" w:rsidR="00E66399" w:rsidRPr="00627A1C" w:rsidRDefault="00E66399" w:rsidP="00E66399">
            <w:r w:rsidRPr="00627A1C">
              <w:rPr>
                <w:b/>
              </w:rPr>
              <w:lastRenderedPageBreak/>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noProof/>
              </w:rPr>
              <w:t>N/A</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r>
      <w:tr w:rsidR="00E66399" w:rsidRPr="00627A1C" w14:paraId="3AA4D706" w14:textId="77777777" w:rsidTr="001B6DFD">
        <w:trPr>
          <w:trHeight w:val="458"/>
        </w:trPr>
        <w:tc>
          <w:tcPr>
            <w:tcW w:w="1530" w:type="dxa"/>
          </w:tcPr>
          <w:p w14:paraId="7F452C21" w14:textId="77777777" w:rsidR="00E66399" w:rsidRPr="00627A1C" w:rsidRDefault="00E66399" w:rsidP="00E66399">
            <w:pPr>
              <w:rPr>
                <w:b/>
              </w:rPr>
            </w:pPr>
          </w:p>
          <w:p w14:paraId="1BBAE799" w14:textId="77777777" w:rsidR="00E66399" w:rsidRPr="00627A1C" w:rsidRDefault="00E66399" w:rsidP="00E66399">
            <w:r w:rsidRPr="00627A1C">
              <w:t>Output 2.3</w:t>
            </w:r>
          </w:p>
          <w:p w14:paraId="6C53AAED" w14:textId="6CEF75DB" w:rsidR="00E66399" w:rsidRPr="00627A1C" w:rsidRDefault="00E66399"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 xml:space="preserve">Collaboration between schools, families, juvenile police service and </w:t>
            </w:r>
            <w:r>
              <w:rPr>
                <w:color w:val="000000"/>
              </w:rPr>
              <w:lastRenderedPageBreak/>
              <w:t>local government in integrating vulnerable youth into public affairs is strengthened.</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2070" w:type="dxa"/>
            <w:shd w:val="clear" w:color="auto" w:fill="EEECE1"/>
          </w:tcPr>
          <w:p w14:paraId="60D137D6" w14:textId="77777777" w:rsidR="00E66399" w:rsidRPr="00627A1C" w:rsidRDefault="00E66399" w:rsidP="00E66399">
            <w:pPr>
              <w:jc w:val="both"/>
            </w:pPr>
            <w:r w:rsidRPr="00627A1C">
              <w:lastRenderedPageBreak/>
              <w:t>Indicator  2.3.1</w:t>
            </w:r>
          </w:p>
          <w:p w14:paraId="555802C1" w14:textId="35253BDC" w:rsidR="00E66399" w:rsidRPr="00627A1C" w:rsidRDefault="00E66399" w:rsidP="00E66399">
            <w:pPr>
              <w:jc w:val="both"/>
            </w:pPr>
            <w:r w:rsidRPr="00627A1C">
              <w:rPr>
                <w:b/>
              </w:rPr>
              <w:fldChar w:fldCharType="begin">
                <w:ffData>
                  <w:name w:val=""/>
                  <w:enabled/>
                  <w:calcOnExit w:val="0"/>
                  <w:textInput>
                    <w:maxLength w:val="250"/>
                  </w:textInput>
                </w:ffData>
              </w:fldChar>
            </w:r>
            <w:r w:rsidRPr="00627A1C">
              <w:rPr>
                <w:b/>
              </w:rPr>
              <w:instrText xml:space="preserve"> FORMTEXT </w:instrText>
            </w:r>
            <w:r w:rsidRPr="00627A1C">
              <w:rPr>
                <w:b/>
              </w:rPr>
            </w:r>
            <w:r w:rsidRPr="00627A1C">
              <w:rPr>
                <w:b/>
              </w:rPr>
              <w:fldChar w:fldCharType="separate"/>
            </w:r>
            <w:r>
              <w:rPr>
                <w:color w:val="000000"/>
              </w:rPr>
              <w:t xml:space="preserve">Frequency roundtables between youth and community stakeholders (schools, families, juvenile police and local government) </w:t>
            </w:r>
            <w:r>
              <w:rPr>
                <w:color w:val="000000"/>
              </w:rPr>
              <w:lastRenderedPageBreak/>
              <w:t>on identified grievances/issues of most-at-risk youth.</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530" w:type="dxa"/>
            <w:shd w:val="clear" w:color="auto" w:fill="EEECE1"/>
          </w:tcPr>
          <w:p w14:paraId="2C6E832D" w14:textId="17F520EA" w:rsidR="00E66399" w:rsidRPr="00627A1C" w:rsidRDefault="00E66399" w:rsidP="00E66399">
            <w:r w:rsidRPr="00627A1C">
              <w:rPr>
                <w:b/>
              </w:rPr>
              <w:lastRenderedPageBreak/>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b/>
                <w:noProof/>
              </w:rPr>
              <w:t>0</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620" w:type="dxa"/>
            <w:shd w:val="clear" w:color="auto" w:fill="EEECE1"/>
          </w:tcPr>
          <w:p w14:paraId="14269AA1" w14:textId="77777777" w:rsidR="00E66399" w:rsidRDefault="00E66399"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 xml:space="preserve">Once per month with a discussion of at least 2 issues throughout a year  </w:t>
            </w:r>
          </w:p>
          <w:p w14:paraId="26AB1FC1" w14:textId="77777777" w:rsidR="00E66399" w:rsidRPr="00627A1C" w:rsidRDefault="00E66399" w:rsidP="00E66399">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1440" w:type="dxa"/>
          </w:tcPr>
          <w:p w14:paraId="0DEDF0C1" w14:textId="77777777" w:rsidR="00E66399" w:rsidRPr="00627A1C" w:rsidRDefault="00E66399" w:rsidP="00E66399">
            <w:pPr>
              <w:rPr>
                <w:b/>
              </w:rPr>
            </w:pPr>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2160" w:type="dxa"/>
          </w:tcPr>
          <w:p w14:paraId="73E836C1" w14:textId="77777777" w:rsidR="00E66399" w:rsidRDefault="00E66399" w:rsidP="00E66399">
            <w:r w:rsidRPr="00627A1C">
              <w:rPr>
                <w:b/>
              </w:rPr>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Pr>
                <w:color w:val="000000"/>
              </w:rPr>
              <w:t xml:space="preserve">Achieved - 146 round tables  in 15 target communities facilitated by the target youth with the participation of the key stakeholders including the local </w:t>
            </w:r>
            <w:r>
              <w:rPr>
                <w:color w:val="000000"/>
              </w:rPr>
              <w:lastRenderedPageBreak/>
              <w:t xml:space="preserve">government. More than 15 youth issues were discussed. </w:t>
            </w:r>
          </w:p>
          <w:p w14:paraId="7C39D415" w14:textId="77777777" w:rsidR="00E66399" w:rsidRPr="00627A1C" w:rsidRDefault="00E66399" w:rsidP="00E66399">
            <w:r w:rsidRPr="00627A1C">
              <w:rPr>
                <w:b/>
                <w:noProof/>
              </w:rPr>
              <w:t> </w:t>
            </w:r>
            <w:r w:rsidRPr="00627A1C">
              <w:rPr>
                <w:b/>
                <w:noProof/>
              </w:rPr>
              <w:t> </w:t>
            </w:r>
            <w:r w:rsidRPr="00627A1C">
              <w:rPr>
                <w:b/>
                <w:noProof/>
              </w:rPr>
              <w:t> </w:t>
            </w:r>
            <w:r w:rsidRPr="00627A1C">
              <w:rPr>
                <w:b/>
                <w:noProof/>
              </w:rPr>
              <w:t> </w:t>
            </w:r>
            <w:r w:rsidRPr="00627A1C">
              <w:rPr>
                <w:b/>
              </w:rPr>
              <w:fldChar w:fldCharType="end"/>
            </w:r>
          </w:p>
        </w:tc>
        <w:tc>
          <w:tcPr>
            <w:tcW w:w="4770" w:type="dxa"/>
          </w:tcPr>
          <w:p w14:paraId="518A1DC4" w14:textId="77777777" w:rsidR="00E66399" w:rsidRPr="00627A1C" w:rsidRDefault="00E66399" w:rsidP="00E66399">
            <w:r w:rsidRPr="00627A1C">
              <w:rPr>
                <w:b/>
              </w:rPr>
              <w:lastRenderedPageBreak/>
              <w:fldChar w:fldCharType="begin">
                <w:ffData>
                  <w:name w:val=""/>
                  <w:enabled/>
                  <w:calcOnExit w:val="0"/>
                  <w:textInput>
                    <w:maxLength w:val="3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B1F46" w14:textId="77777777" w:rsidR="00B23D97" w:rsidRDefault="00B23D97" w:rsidP="00E76CA1">
      <w:r>
        <w:separator/>
      </w:r>
    </w:p>
  </w:endnote>
  <w:endnote w:type="continuationSeparator" w:id="0">
    <w:p w14:paraId="37A54334" w14:textId="77777777" w:rsidR="00B23D97" w:rsidRDefault="00B23D97"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77777777" w:rsidR="00BA4DE0" w:rsidRDefault="00BA4DE0">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BA4DE0" w:rsidRDefault="00BA4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F4FD6" w14:textId="77777777" w:rsidR="00B23D97" w:rsidRDefault="00B23D97" w:rsidP="00E76CA1">
      <w:r>
        <w:separator/>
      </w:r>
    </w:p>
  </w:footnote>
  <w:footnote w:type="continuationSeparator" w:id="0">
    <w:p w14:paraId="4AAA72DB" w14:textId="77777777" w:rsidR="00B23D97" w:rsidRDefault="00B23D97"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7E091F"/>
    <w:multiLevelType w:val="multilevel"/>
    <w:tmpl w:val="26AE5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5"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4"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6"/>
  </w:num>
  <w:num w:numId="4">
    <w:abstractNumId w:val="7"/>
  </w:num>
  <w:num w:numId="5">
    <w:abstractNumId w:val="14"/>
  </w:num>
  <w:num w:numId="6">
    <w:abstractNumId w:val="38"/>
  </w:num>
  <w:num w:numId="7">
    <w:abstractNumId w:val="36"/>
  </w:num>
  <w:num w:numId="8">
    <w:abstractNumId w:val="46"/>
  </w:num>
  <w:num w:numId="9">
    <w:abstractNumId w:val="18"/>
  </w:num>
  <w:num w:numId="10">
    <w:abstractNumId w:val="32"/>
  </w:num>
  <w:num w:numId="11">
    <w:abstractNumId w:val="4"/>
  </w:num>
  <w:num w:numId="12">
    <w:abstractNumId w:val="33"/>
  </w:num>
  <w:num w:numId="13">
    <w:abstractNumId w:val="35"/>
  </w:num>
  <w:num w:numId="14">
    <w:abstractNumId w:val="45"/>
  </w:num>
  <w:num w:numId="15">
    <w:abstractNumId w:val="41"/>
  </w:num>
  <w:num w:numId="16">
    <w:abstractNumId w:val="27"/>
  </w:num>
  <w:num w:numId="17">
    <w:abstractNumId w:val="12"/>
  </w:num>
  <w:num w:numId="18">
    <w:abstractNumId w:val="8"/>
  </w:num>
  <w:num w:numId="19">
    <w:abstractNumId w:val="29"/>
  </w:num>
  <w:num w:numId="20">
    <w:abstractNumId w:val="21"/>
  </w:num>
  <w:num w:numId="21">
    <w:abstractNumId w:val="5"/>
  </w:num>
  <w:num w:numId="22">
    <w:abstractNumId w:val="30"/>
  </w:num>
  <w:num w:numId="23">
    <w:abstractNumId w:val="42"/>
  </w:num>
  <w:num w:numId="24">
    <w:abstractNumId w:val="16"/>
  </w:num>
  <w:num w:numId="25">
    <w:abstractNumId w:val="25"/>
  </w:num>
  <w:num w:numId="26">
    <w:abstractNumId w:val="47"/>
  </w:num>
  <w:num w:numId="27">
    <w:abstractNumId w:val="20"/>
  </w:num>
  <w:num w:numId="28">
    <w:abstractNumId w:val="37"/>
  </w:num>
  <w:num w:numId="29">
    <w:abstractNumId w:val="19"/>
  </w:num>
  <w:num w:numId="30">
    <w:abstractNumId w:val="13"/>
  </w:num>
  <w:num w:numId="31">
    <w:abstractNumId w:val="6"/>
  </w:num>
  <w:num w:numId="32">
    <w:abstractNumId w:val="9"/>
  </w:num>
  <w:num w:numId="33">
    <w:abstractNumId w:val="39"/>
  </w:num>
  <w:num w:numId="34">
    <w:abstractNumId w:val="31"/>
  </w:num>
  <w:num w:numId="35">
    <w:abstractNumId w:val="24"/>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4"/>
  </w:num>
  <w:num w:numId="39">
    <w:abstractNumId w:val="28"/>
  </w:num>
  <w:num w:numId="40">
    <w:abstractNumId w:val="3"/>
  </w:num>
  <w:num w:numId="41">
    <w:abstractNumId w:val="22"/>
  </w:num>
  <w:num w:numId="42">
    <w:abstractNumId w:val="23"/>
  </w:num>
  <w:num w:numId="43">
    <w:abstractNumId w:val="34"/>
  </w:num>
  <w:num w:numId="44">
    <w:abstractNumId w:val="43"/>
  </w:num>
  <w:num w:numId="45">
    <w:abstractNumId w:val="11"/>
  </w:num>
  <w:num w:numId="46">
    <w:abstractNumId w:val="40"/>
  </w:num>
  <w:num w:numId="47">
    <w:abstractNumId w:val="1"/>
  </w:num>
  <w:num w:numId="48">
    <w:abstractNumId w:val="1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45C24"/>
    <w:rsid w:val="00050759"/>
    <w:rsid w:val="00051F71"/>
    <w:rsid w:val="0005216F"/>
    <w:rsid w:val="00052745"/>
    <w:rsid w:val="00052DE5"/>
    <w:rsid w:val="000554F8"/>
    <w:rsid w:val="00063017"/>
    <w:rsid w:val="000731D0"/>
    <w:rsid w:val="00075D98"/>
    <w:rsid w:val="0008134A"/>
    <w:rsid w:val="0008233D"/>
    <w:rsid w:val="00082738"/>
    <w:rsid w:val="00084F64"/>
    <w:rsid w:val="00091CFD"/>
    <w:rsid w:val="00092442"/>
    <w:rsid w:val="000A45F4"/>
    <w:rsid w:val="000A4660"/>
    <w:rsid w:val="000A51DA"/>
    <w:rsid w:val="000A6719"/>
    <w:rsid w:val="000B4E5C"/>
    <w:rsid w:val="000B7954"/>
    <w:rsid w:val="000C7EA0"/>
    <w:rsid w:val="000D4F4B"/>
    <w:rsid w:val="000E05AE"/>
    <w:rsid w:val="000E6A96"/>
    <w:rsid w:val="000F05A2"/>
    <w:rsid w:val="000F13B1"/>
    <w:rsid w:val="00102C0E"/>
    <w:rsid w:val="00112741"/>
    <w:rsid w:val="00113D2B"/>
    <w:rsid w:val="00113EC4"/>
    <w:rsid w:val="00116449"/>
    <w:rsid w:val="0011666C"/>
    <w:rsid w:val="00121B2D"/>
    <w:rsid w:val="001307FA"/>
    <w:rsid w:val="00131824"/>
    <w:rsid w:val="00136B32"/>
    <w:rsid w:val="001444EE"/>
    <w:rsid w:val="00145766"/>
    <w:rsid w:val="001458E9"/>
    <w:rsid w:val="00153CD9"/>
    <w:rsid w:val="00156AFA"/>
    <w:rsid w:val="00156C4C"/>
    <w:rsid w:val="00157BF2"/>
    <w:rsid w:val="001607B2"/>
    <w:rsid w:val="0016088D"/>
    <w:rsid w:val="00161D02"/>
    <w:rsid w:val="0018095F"/>
    <w:rsid w:val="0018313E"/>
    <w:rsid w:val="0018446E"/>
    <w:rsid w:val="00185425"/>
    <w:rsid w:val="00186529"/>
    <w:rsid w:val="00192F1D"/>
    <w:rsid w:val="00194D4C"/>
    <w:rsid w:val="00196AA8"/>
    <w:rsid w:val="001A1E86"/>
    <w:rsid w:val="001A3157"/>
    <w:rsid w:val="001A374F"/>
    <w:rsid w:val="001A4786"/>
    <w:rsid w:val="001B1EAF"/>
    <w:rsid w:val="001B458D"/>
    <w:rsid w:val="001B5D16"/>
    <w:rsid w:val="001B6DFD"/>
    <w:rsid w:val="001C4484"/>
    <w:rsid w:val="001C46E9"/>
    <w:rsid w:val="001C5691"/>
    <w:rsid w:val="001C56B8"/>
    <w:rsid w:val="001C5B82"/>
    <w:rsid w:val="001D1C14"/>
    <w:rsid w:val="001D575F"/>
    <w:rsid w:val="001D6683"/>
    <w:rsid w:val="001D67F9"/>
    <w:rsid w:val="001E660A"/>
    <w:rsid w:val="001F308A"/>
    <w:rsid w:val="0020130A"/>
    <w:rsid w:val="00205EB7"/>
    <w:rsid w:val="00206D45"/>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822AF"/>
    <w:rsid w:val="00282BD9"/>
    <w:rsid w:val="00286F66"/>
    <w:rsid w:val="00287878"/>
    <w:rsid w:val="002940E8"/>
    <w:rsid w:val="00296C1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676B"/>
    <w:rsid w:val="0036386A"/>
    <w:rsid w:val="00366549"/>
    <w:rsid w:val="00372156"/>
    <w:rsid w:val="003722AE"/>
    <w:rsid w:val="00372CC2"/>
    <w:rsid w:val="0037561F"/>
    <w:rsid w:val="00380849"/>
    <w:rsid w:val="003818DB"/>
    <w:rsid w:val="003834CD"/>
    <w:rsid w:val="00383908"/>
    <w:rsid w:val="00391614"/>
    <w:rsid w:val="003966E6"/>
    <w:rsid w:val="003968D7"/>
    <w:rsid w:val="003A613D"/>
    <w:rsid w:val="003A6341"/>
    <w:rsid w:val="003B3A5F"/>
    <w:rsid w:val="003B5338"/>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6101E"/>
    <w:rsid w:val="00461944"/>
    <w:rsid w:val="00464188"/>
    <w:rsid w:val="00470EC3"/>
    <w:rsid w:val="00477CF8"/>
    <w:rsid w:val="00480A02"/>
    <w:rsid w:val="0048168F"/>
    <w:rsid w:val="00484092"/>
    <w:rsid w:val="00484169"/>
    <w:rsid w:val="00495AC5"/>
    <w:rsid w:val="004965A3"/>
    <w:rsid w:val="004A210E"/>
    <w:rsid w:val="004A49E6"/>
    <w:rsid w:val="004B1E1E"/>
    <w:rsid w:val="004B5601"/>
    <w:rsid w:val="004B5B20"/>
    <w:rsid w:val="004C3DC3"/>
    <w:rsid w:val="004C4F3B"/>
    <w:rsid w:val="004D141E"/>
    <w:rsid w:val="004E33A8"/>
    <w:rsid w:val="004E3B3E"/>
    <w:rsid w:val="004E3BD7"/>
    <w:rsid w:val="004E6614"/>
    <w:rsid w:val="004F016F"/>
    <w:rsid w:val="004F7D22"/>
    <w:rsid w:val="00505758"/>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A68FF"/>
    <w:rsid w:val="005C187A"/>
    <w:rsid w:val="005C1FC7"/>
    <w:rsid w:val="005C4963"/>
    <w:rsid w:val="005C4BBA"/>
    <w:rsid w:val="005C68B4"/>
    <w:rsid w:val="005D2343"/>
    <w:rsid w:val="005D545C"/>
    <w:rsid w:val="005E3B28"/>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D05"/>
    <w:rsid w:val="007C288F"/>
    <w:rsid w:val="007C304F"/>
    <w:rsid w:val="007C78D3"/>
    <w:rsid w:val="007D127B"/>
    <w:rsid w:val="007D2DD6"/>
    <w:rsid w:val="007D5138"/>
    <w:rsid w:val="007D6A05"/>
    <w:rsid w:val="007D6E52"/>
    <w:rsid w:val="007E1330"/>
    <w:rsid w:val="007E3EB8"/>
    <w:rsid w:val="007E4FA1"/>
    <w:rsid w:val="007E7BE8"/>
    <w:rsid w:val="007F4C86"/>
    <w:rsid w:val="007F6F6D"/>
    <w:rsid w:val="007F7257"/>
    <w:rsid w:val="00805ADB"/>
    <w:rsid w:val="00812452"/>
    <w:rsid w:val="0083461E"/>
    <w:rsid w:val="00834A9F"/>
    <w:rsid w:val="008364E5"/>
    <w:rsid w:val="00837B04"/>
    <w:rsid w:val="0084221C"/>
    <w:rsid w:val="0084393C"/>
    <w:rsid w:val="00847A89"/>
    <w:rsid w:val="00853068"/>
    <w:rsid w:val="00861669"/>
    <w:rsid w:val="008632DB"/>
    <w:rsid w:val="008640A5"/>
    <w:rsid w:val="00865821"/>
    <w:rsid w:val="00865FA0"/>
    <w:rsid w:val="008664A8"/>
    <w:rsid w:val="00866E96"/>
    <w:rsid w:val="00874634"/>
    <w:rsid w:val="00875EA5"/>
    <w:rsid w:val="00881D4B"/>
    <w:rsid w:val="00891AE7"/>
    <w:rsid w:val="008A1155"/>
    <w:rsid w:val="008A3181"/>
    <w:rsid w:val="008B1B75"/>
    <w:rsid w:val="008B3518"/>
    <w:rsid w:val="008B5A12"/>
    <w:rsid w:val="008B7E23"/>
    <w:rsid w:val="008C782A"/>
    <w:rsid w:val="008E1083"/>
    <w:rsid w:val="008E252E"/>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DE4"/>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10DAC"/>
    <w:rsid w:val="00A31988"/>
    <w:rsid w:val="00A32FB0"/>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49F8"/>
    <w:rsid w:val="00AB6561"/>
    <w:rsid w:val="00AB6BAD"/>
    <w:rsid w:val="00AC433F"/>
    <w:rsid w:val="00AC4B04"/>
    <w:rsid w:val="00AC5D55"/>
    <w:rsid w:val="00AD0A31"/>
    <w:rsid w:val="00AD1B06"/>
    <w:rsid w:val="00AD6104"/>
    <w:rsid w:val="00AD6C55"/>
    <w:rsid w:val="00AD73D3"/>
    <w:rsid w:val="00AE0D84"/>
    <w:rsid w:val="00AF2D89"/>
    <w:rsid w:val="00AF7DA4"/>
    <w:rsid w:val="00B00EBD"/>
    <w:rsid w:val="00B0370E"/>
    <w:rsid w:val="00B03E68"/>
    <w:rsid w:val="00B05E35"/>
    <w:rsid w:val="00B124BD"/>
    <w:rsid w:val="00B12FB8"/>
    <w:rsid w:val="00B21F72"/>
    <w:rsid w:val="00B22390"/>
    <w:rsid w:val="00B23D97"/>
    <w:rsid w:val="00B244A1"/>
    <w:rsid w:val="00B24F72"/>
    <w:rsid w:val="00B27419"/>
    <w:rsid w:val="00B329B9"/>
    <w:rsid w:val="00B37406"/>
    <w:rsid w:val="00B404DF"/>
    <w:rsid w:val="00B419C8"/>
    <w:rsid w:val="00B4227A"/>
    <w:rsid w:val="00B43B8D"/>
    <w:rsid w:val="00B43EEA"/>
    <w:rsid w:val="00B43F6D"/>
    <w:rsid w:val="00B442A2"/>
    <w:rsid w:val="00B46712"/>
    <w:rsid w:val="00B6401E"/>
    <w:rsid w:val="00B64091"/>
    <w:rsid w:val="00B652A1"/>
    <w:rsid w:val="00B702C0"/>
    <w:rsid w:val="00B735DD"/>
    <w:rsid w:val="00B737D1"/>
    <w:rsid w:val="00B7459B"/>
    <w:rsid w:val="00B749E2"/>
    <w:rsid w:val="00B74CE9"/>
    <w:rsid w:val="00B7553C"/>
    <w:rsid w:val="00B75C20"/>
    <w:rsid w:val="00B82635"/>
    <w:rsid w:val="00B82C51"/>
    <w:rsid w:val="00B91F39"/>
    <w:rsid w:val="00BA4DE0"/>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41E2"/>
    <w:rsid w:val="00BF43F8"/>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78BE"/>
    <w:rsid w:val="00C61129"/>
    <w:rsid w:val="00C640B2"/>
    <w:rsid w:val="00C72CF8"/>
    <w:rsid w:val="00C74E37"/>
    <w:rsid w:val="00C846A4"/>
    <w:rsid w:val="00C847EE"/>
    <w:rsid w:val="00C853D5"/>
    <w:rsid w:val="00C96336"/>
    <w:rsid w:val="00CA18AB"/>
    <w:rsid w:val="00CA1B43"/>
    <w:rsid w:val="00CA6C99"/>
    <w:rsid w:val="00CB02F7"/>
    <w:rsid w:val="00CB25A2"/>
    <w:rsid w:val="00CB4B5C"/>
    <w:rsid w:val="00CC2015"/>
    <w:rsid w:val="00CC26EB"/>
    <w:rsid w:val="00CC59E5"/>
    <w:rsid w:val="00CD2F67"/>
    <w:rsid w:val="00CD3754"/>
    <w:rsid w:val="00CD5E04"/>
    <w:rsid w:val="00CD5E74"/>
    <w:rsid w:val="00CE0239"/>
    <w:rsid w:val="00CE132D"/>
    <w:rsid w:val="00CE3BEA"/>
    <w:rsid w:val="00CE499C"/>
    <w:rsid w:val="00CF04AE"/>
    <w:rsid w:val="00D03D06"/>
    <w:rsid w:val="00D06A43"/>
    <w:rsid w:val="00D079BC"/>
    <w:rsid w:val="00D12CC9"/>
    <w:rsid w:val="00D13792"/>
    <w:rsid w:val="00D21E2D"/>
    <w:rsid w:val="00D22B42"/>
    <w:rsid w:val="00D26972"/>
    <w:rsid w:val="00D30647"/>
    <w:rsid w:val="00D3351A"/>
    <w:rsid w:val="00D34147"/>
    <w:rsid w:val="00D36AF6"/>
    <w:rsid w:val="00D36E09"/>
    <w:rsid w:val="00D41969"/>
    <w:rsid w:val="00D44632"/>
    <w:rsid w:val="00D5552B"/>
    <w:rsid w:val="00D557FD"/>
    <w:rsid w:val="00D569A1"/>
    <w:rsid w:val="00D632A3"/>
    <w:rsid w:val="00D65589"/>
    <w:rsid w:val="00D65BB5"/>
    <w:rsid w:val="00D6788F"/>
    <w:rsid w:val="00D70EC5"/>
    <w:rsid w:val="00D755D9"/>
    <w:rsid w:val="00D76947"/>
    <w:rsid w:val="00D82C29"/>
    <w:rsid w:val="00D84A39"/>
    <w:rsid w:val="00D85131"/>
    <w:rsid w:val="00DA064C"/>
    <w:rsid w:val="00DA2795"/>
    <w:rsid w:val="00DA2CD8"/>
    <w:rsid w:val="00DA7B93"/>
    <w:rsid w:val="00DC1151"/>
    <w:rsid w:val="00DC3579"/>
    <w:rsid w:val="00DC3612"/>
    <w:rsid w:val="00DC4D0A"/>
    <w:rsid w:val="00DC5066"/>
    <w:rsid w:val="00DE2383"/>
    <w:rsid w:val="00DF3624"/>
    <w:rsid w:val="00DF5EB7"/>
    <w:rsid w:val="00DF5FD1"/>
    <w:rsid w:val="00DF6A23"/>
    <w:rsid w:val="00E021C1"/>
    <w:rsid w:val="00E04A24"/>
    <w:rsid w:val="00E0564D"/>
    <w:rsid w:val="00E07987"/>
    <w:rsid w:val="00E10926"/>
    <w:rsid w:val="00E13590"/>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6399"/>
    <w:rsid w:val="00E671FC"/>
    <w:rsid w:val="00E75D3B"/>
    <w:rsid w:val="00E76BB5"/>
    <w:rsid w:val="00E76CA1"/>
    <w:rsid w:val="00E76F75"/>
    <w:rsid w:val="00E84BB9"/>
    <w:rsid w:val="00E84FA2"/>
    <w:rsid w:val="00E876A0"/>
    <w:rsid w:val="00E928D7"/>
    <w:rsid w:val="00E97152"/>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7161"/>
    <w:rsid w:val="00F177AC"/>
    <w:rsid w:val="00F20F55"/>
    <w:rsid w:val="00F2227D"/>
    <w:rsid w:val="00F2233A"/>
    <w:rsid w:val="00F23D0F"/>
    <w:rsid w:val="00F2629E"/>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80B98"/>
    <w:rsid w:val="00F81B93"/>
    <w:rsid w:val="00F84319"/>
    <w:rsid w:val="00F858BA"/>
    <w:rsid w:val="00F86077"/>
    <w:rsid w:val="00F86697"/>
    <w:rsid w:val="00F90494"/>
    <w:rsid w:val="00F90BC0"/>
    <w:rsid w:val="00F92DC8"/>
    <w:rsid w:val="00FA0393"/>
    <w:rsid w:val="00FA1F56"/>
    <w:rsid w:val="00FA2ECD"/>
    <w:rsid w:val="00FA49A7"/>
    <w:rsid w:val="00FA703B"/>
    <w:rsid w:val="00FB1CB1"/>
    <w:rsid w:val="00FB27F5"/>
    <w:rsid w:val="00FB5C17"/>
    <w:rsid w:val="00FC14D4"/>
    <w:rsid w:val="00FC1C72"/>
    <w:rsid w:val="00FC5060"/>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399"/>
    <w:rPr>
      <w:rFonts w:ascii="Times New Roman" w:eastAsia="Times New Roman" w:hAnsi="Times New Roman"/>
      <w:sz w:val="24"/>
      <w:szCs w:val="24"/>
      <w:lang w:eastAsia="en-US"/>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NormalWeb">
    <w:name w:val="Normal (Web)"/>
    <w:basedOn w:val="Normal"/>
    <w:uiPriority w:val="99"/>
    <w:unhideWhenUsed/>
    <w:rsid w:val="00B2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065">
      <w:bodyDiv w:val="1"/>
      <w:marLeft w:val="0"/>
      <w:marRight w:val="0"/>
      <w:marTop w:val="0"/>
      <w:marBottom w:val="0"/>
      <w:divBdr>
        <w:top w:val="none" w:sz="0" w:space="0" w:color="auto"/>
        <w:left w:val="none" w:sz="0" w:space="0" w:color="auto"/>
        <w:bottom w:val="none" w:sz="0" w:space="0" w:color="auto"/>
        <w:right w:val="none" w:sz="0" w:space="0" w:color="auto"/>
      </w:divBdr>
    </w:div>
    <w:div w:id="121729138">
      <w:bodyDiv w:val="1"/>
      <w:marLeft w:val="0"/>
      <w:marRight w:val="0"/>
      <w:marTop w:val="0"/>
      <w:marBottom w:val="0"/>
      <w:divBdr>
        <w:top w:val="none" w:sz="0" w:space="0" w:color="auto"/>
        <w:left w:val="none" w:sz="0" w:space="0" w:color="auto"/>
        <w:bottom w:val="none" w:sz="0" w:space="0" w:color="auto"/>
        <w:right w:val="none" w:sz="0" w:space="0" w:color="auto"/>
      </w:divBdr>
    </w:div>
    <w:div w:id="123886308">
      <w:bodyDiv w:val="1"/>
      <w:marLeft w:val="0"/>
      <w:marRight w:val="0"/>
      <w:marTop w:val="0"/>
      <w:marBottom w:val="0"/>
      <w:divBdr>
        <w:top w:val="none" w:sz="0" w:space="0" w:color="auto"/>
        <w:left w:val="none" w:sz="0" w:space="0" w:color="auto"/>
        <w:bottom w:val="none" w:sz="0" w:space="0" w:color="auto"/>
        <w:right w:val="none" w:sz="0" w:space="0" w:color="auto"/>
      </w:divBdr>
    </w:div>
    <w:div w:id="126701082">
      <w:bodyDiv w:val="1"/>
      <w:marLeft w:val="0"/>
      <w:marRight w:val="0"/>
      <w:marTop w:val="0"/>
      <w:marBottom w:val="0"/>
      <w:divBdr>
        <w:top w:val="none" w:sz="0" w:space="0" w:color="auto"/>
        <w:left w:val="none" w:sz="0" w:space="0" w:color="auto"/>
        <w:bottom w:val="none" w:sz="0" w:space="0" w:color="auto"/>
        <w:right w:val="none" w:sz="0" w:space="0" w:color="auto"/>
      </w:divBdr>
    </w:div>
    <w:div w:id="145752213">
      <w:bodyDiv w:val="1"/>
      <w:marLeft w:val="0"/>
      <w:marRight w:val="0"/>
      <w:marTop w:val="0"/>
      <w:marBottom w:val="0"/>
      <w:divBdr>
        <w:top w:val="none" w:sz="0" w:space="0" w:color="auto"/>
        <w:left w:val="none" w:sz="0" w:space="0" w:color="auto"/>
        <w:bottom w:val="none" w:sz="0" w:space="0" w:color="auto"/>
        <w:right w:val="none" w:sz="0" w:space="0" w:color="auto"/>
      </w:divBdr>
    </w:div>
    <w:div w:id="191234307">
      <w:bodyDiv w:val="1"/>
      <w:marLeft w:val="0"/>
      <w:marRight w:val="0"/>
      <w:marTop w:val="0"/>
      <w:marBottom w:val="0"/>
      <w:divBdr>
        <w:top w:val="none" w:sz="0" w:space="0" w:color="auto"/>
        <w:left w:val="none" w:sz="0" w:space="0" w:color="auto"/>
        <w:bottom w:val="none" w:sz="0" w:space="0" w:color="auto"/>
        <w:right w:val="none" w:sz="0" w:space="0" w:color="auto"/>
      </w:divBdr>
    </w:div>
    <w:div w:id="192773544">
      <w:bodyDiv w:val="1"/>
      <w:marLeft w:val="0"/>
      <w:marRight w:val="0"/>
      <w:marTop w:val="0"/>
      <w:marBottom w:val="0"/>
      <w:divBdr>
        <w:top w:val="none" w:sz="0" w:space="0" w:color="auto"/>
        <w:left w:val="none" w:sz="0" w:space="0" w:color="auto"/>
        <w:bottom w:val="none" w:sz="0" w:space="0" w:color="auto"/>
        <w:right w:val="none" w:sz="0" w:space="0" w:color="auto"/>
      </w:divBdr>
    </w:div>
    <w:div w:id="202669563">
      <w:bodyDiv w:val="1"/>
      <w:marLeft w:val="0"/>
      <w:marRight w:val="0"/>
      <w:marTop w:val="0"/>
      <w:marBottom w:val="0"/>
      <w:divBdr>
        <w:top w:val="none" w:sz="0" w:space="0" w:color="auto"/>
        <w:left w:val="none" w:sz="0" w:space="0" w:color="auto"/>
        <w:bottom w:val="none" w:sz="0" w:space="0" w:color="auto"/>
        <w:right w:val="none" w:sz="0" w:space="0" w:color="auto"/>
      </w:divBdr>
    </w:div>
    <w:div w:id="222713721">
      <w:bodyDiv w:val="1"/>
      <w:marLeft w:val="0"/>
      <w:marRight w:val="0"/>
      <w:marTop w:val="0"/>
      <w:marBottom w:val="0"/>
      <w:divBdr>
        <w:top w:val="none" w:sz="0" w:space="0" w:color="auto"/>
        <w:left w:val="none" w:sz="0" w:space="0" w:color="auto"/>
        <w:bottom w:val="none" w:sz="0" w:space="0" w:color="auto"/>
        <w:right w:val="none" w:sz="0" w:space="0" w:color="auto"/>
      </w:divBdr>
    </w:div>
    <w:div w:id="257367378">
      <w:bodyDiv w:val="1"/>
      <w:marLeft w:val="0"/>
      <w:marRight w:val="0"/>
      <w:marTop w:val="0"/>
      <w:marBottom w:val="0"/>
      <w:divBdr>
        <w:top w:val="none" w:sz="0" w:space="0" w:color="auto"/>
        <w:left w:val="none" w:sz="0" w:space="0" w:color="auto"/>
        <w:bottom w:val="none" w:sz="0" w:space="0" w:color="auto"/>
        <w:right w:val="none" w:sz="0" w:space="0" w:color="auto"/>
      </w:divBdr>
    </w:div>
    <w:div w:id="320233220">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49259395">
      <w:bodyDiv w:val="1"/>
      <w:marLeft w:val="0"/>
      <w:marRight w:val="0"/>
      <w:marTop w:val="0"/>
      <w:marBottom w:val="0"/>
      <w:divBdr>
        <w:top w:val="none" w:sz="0" w:space="0" w:color="auto"/>
        <w:left w:val="none" w:sz="0" w:space="0" w:color="auto"/>
        <w:bottom w:val="none" w:sz="0" w:space="0" w:color="auto"/>
        <w:right w:val="none" w:sz="0" w:space="0" w:color="auto"/>
      </w:divBdr>
    </w:div>
    <w:div w:id="353314620">
      <w:bodyDiv w:val="1"/>
      <w:marLeft w:val="0"/>
      <w:marRight w:val="0"/>
      <w:marTop w:val="0"/>
      <w:marBottom w:val="0"/>
      <w:divBdr>
        <w:top w:val="none" w:sz="0" w:space="0" w:color="auto"/>
        <w:left w:val="none" w:sz="0" w:space="0" w:color="auto"/>
        <w:bottom w:val="none" w:sz="0" w:space="0" w:color="auto"/>
        <w:right w:val="none" w:sz="0" w:space="0" w:color="auto"/>
      </w:divBdr>
    </w:div>
    <w:div w:id="355740905">
      <w:bodyDiv w:val="1"/>
      <w:marLeft w:val="0"/>
      <w:marRight w:val="0"/>
      <w:marTop w:val="0"/>
      <w:marBottom w:val="0"/>
      <w:divBdr>
        <w:top w:val="none" w:sz="0" w:space="0" w:color="auto"/>
        <w:left w:val="none" w:sz="0" w:space="0" w:color="auto"/>
        <w:bottom w:val="none" w:sz="0" w:space="0" w:color="auto"/>
        <w:right w:val="none" w:sz="0" w:space="0" w:color="auto"/>
      </w:divBdr>
    </w:div>
    <w:div w:id="386301642">
      <w:bodyDiv w:val="1"/>
      <w:marLeft w:val="0"/>
      <w:marRight w:val="0"/>
      <w:marTop w:val="0"/>
      <w:marBottom w:val="0"/>
      <w:divBdr>
        <w:top w:val="none" w:sz="0" w:space="0" w:color="auto"/>
        <w:left w:val="none" w:sz="0" w:space="0" w:color="auto"/>
        <w:bottom w:val="none" w:sz="0" w:space="0" w:color="auto"/>
        <w:right w:val="none" w:sz="0" w:space="0" w:color="auto"/>
      </w:divBdr>
    </w:div>
    <w:div w:id="390033628">
      <w:bodyDiv w:val="1"/>
      <w:marLeft w:val="0"/>
      <w:marRight w:val="0"/>
      <w:marTop w:val="0"/>
      <w:marBottom w:val="0"/>
      <w:divBdr>
        <w:top w:val="none" w:sz="0" w:space="0" w:color="auto"/>
        <w:left w:val="none" w:sz="0" w:space="0" w:color="auto"/>
        <w:bottom w:val="none" w:sz="0" w:space="0" w:color="auto"/>
        <w:right w:val="none" w:sz="0" w:space="0" w:color="auto"/>
      </w:divBdr>
    </w:div>
    <w:div w:id="402526355">
      <w:bodyDiv w:val="1"/>
      <w:marLeft w:val="0"/>
      <w:marRight w:val="0"/>
      <w:marTop w:val="0"/>
      <w:marBottom w:val="0"/>
      <w:divBdr>
        <w:top w:val="none" w:sz="0" w:space="0" w:color="auto"/>
        <w:left w:val="none" w:sz="0" w:space="0" w:color="auto"/>
        <w:bottom w:val="none" w:sz="0" w:space="0" w:color="auto"/>
        <w:right w:val="none" w:sz="0" w:space="0" w:color="auto"/>
      </w:divBdr>
    </w:div>
    <w:div w:id="509954420">
      <w:bodyDiv w:val="1"/>
      <w:marLeft w:val="0"/>
      <w:marRight w:val="0"/>
      <w:marTop w:val="0"/>
      <w:marBottom w:val="0"/>
      <w:divBdr>
        <w:top w:val="none" w:sz="0" w:space="0" w:color="auto"/>
        <w:left w:val="none" w:sz="0" w:space="0" w:color="auto"/>
        <w:bottom w:val="none" w:sz="0" w:space="0" w:color="auto"/>
        <w:right w:val="none" w:sz="0" w:space="0" w:color="auto"/>
      </w:divBdr>
    </w:div>
    <w:div w:id="519247011">
      <w:bodyDiv w:val="1"/>
      <w:marLeft w:val="0"/>
      <w:marRight w:val="0"/>
      <w:marTop w:val="0"/>
      <w:marBottom w:val="0"/>
      <w:divBdr>
        <w:top w:val="none" w:sz="0" w:space="0" w:color="auto"/>
        <w:left w:val="none" w:sz="0" w:space="0" w:color="auto"/>
        <w:bottom w:val="none" w:sz="0" w:space="0" w:color="auto"/>
        <w:right w:val="none" w:sz="0" w:space="0" w:color="auto"/>
      </w:divBdr>
    </w:div>
    <w:div w:id="567226856">
      <w:bodyDiv w:val="1"/>
      <w:marLeft w:val="0"/>
      <w:marRight w:val="0"/>
      <w:marTop w:val="0"/>
      <w:marBottom w:val="0"/>
      <w:divBdr>
        <w:top w:val="none" w:sz="0" w:space="0" w:color="auto"/>
        <w:left w:val="none" w:sz="0" w:space="0" w:color="auto"/>
        <w:bottom w:val="none" w:sz="0" w:space="0" w:color="auto"/>
        <w:right w:val="none" w:sz="0" w:space="0" w:color="auto"/>
      </w:divBdr>
    </w:div>
    <w:div w:id="568154509">
      <w:bodyDiv w:val="1"/>
      <w:marLeft w:val="0"/>
      <w:marRight w:val="0"/>
      <w:marTop w:val="0"/>
      <w:marBottom w:val="0"/>
      <w:divBdr>
        <w:top w:val="none" w:sz="0" w:space="0" w:color="auto"/>
        <w:left w:val="none" w:sz="0" w:space="0" w:color="auto"/>
        <w:bottom w:val="none" w:sz="0" w:space="0" w:color="auto"/>
        <w:right w:val="none" w:sz="0" w:space="0" w:color="auto"/>
      </w:divBdr>
    </w:div>
    <w:div w:id="568540952">
      <w:bodyDiv w:val="1"/>
      <w:marLeft w:val="0"/>
      <w:marRight w:val="0"/>
      <w:marTop w:val="0"/>
      <w:marBottom w:val="0"/>
      <w:divBdr>
        <w:top w:val="none" w:sz="0" w:space="0" w:color="auto"/>
        <w:left w:val="none" w:sz="0" w:space="0" w:color="auto"/>
        <w:bottom w:val="none" w:sz="0" w:space="0" w:color="auto"/>
        <w:right w:val="none" w:sz="0" w:space="0" w:color="auto"/>
      </w:divBdr>
    </w:div>
    <w:div w:id="574630313">
      <w:bodyDiv w:val="1"/>
      <w:marLeft w:val="0"/>
      <w:marRight w:val="0"/>
      <w:marTop w:val="0"/>
      <w:marBottom w:val="0"/>
      <w:divBdr>
        <w:top w:val="none" w:sz="0" w:space="0" w:color="auto"/>
        <w:left w:val="none" w:sz="0" w:space="0" w:color="auto"/>
        <w:bottom w:val="none" w:sz="0" w:space="0" w:color="auto"/>
        <w:right w:val="none" w:sz="0" w:space="0" w:color="auto"/>
      </w:divBdr>
    </w:div>
    <w:div w:id="580025564">
      <w:bodyDiv w:val="1"/>
      <w:marLeft w:val="0"/>
      <w:marRight w:val="0"/>
      <w:marTop w:val="0"/>
      <w:marBottom w:val="0"/>
      <w:divBdr>
        <w:top w:val="none" w:sz="0" w:space="0" w:color="auto"/>
        <w:left w:val="none" w:sz="0" w:space="0" w:color="auto"/>
        <w:bottom w:val="none" w:sz="0" w:space="0" w:color="auto"/>
        <w:right w:val="none" w:sz="0" w:space="0" w:color="auto"/>
      </w:divBdr>
    </w:div>
    <w:div w:id="580650169">
      <w:bodyDiv w:val="1"/>
      <w:marLeft w:val="0"/>
      <w:marRight w:val="0"/>
      <w:marTop w:val="0"/>
      <w:marBottom w:val="0"/>
      <w:divBdr>
        <w:top w:val="none" w:sz="0" w:space="0" w:color="auto"/>
        <w:left w:val="none" w:sz="0" w:space="0" w:color="auto"/>
        <w:bottom w:val="none" w:sz="0" w:space="0" w:color="auto"/>
        <w:right w:val="none" w:sz="0" w:space="0" w:color="auto"/>
      </w:divBdr>
    </w:div>
    <w:div w:id="619457481">
      <w:bodyDiv w:val="1"/>
      <w:marLeft w:val="0"/>
      <w:marRight w:val="0"/>
      <w:marTop w:val="0"/>
      <w:marBottom w:val="0"/>
      <w:divBdr>
        <w:top w:val="none" w:sz="0" w:space="0" w:color="auto"/>
        <w:left w:val="none" w:sz="0" w:space="0" w:color="auto"/>
        <w:bottom w:val="none" w:sz="0" w:space="0" w:color="auto"/>
        <w:right w:val="none" w:sz="0" w:space="0" w:color="auto"/>
      </w:divBdr>
    </w:div>
    <w:div w:id="664557212">
      <w:bodyDiv w:val="1"/>
      <w:marLeft w:val="0"/>
      <w:marRight w:val="0"/>
      <w:marTop w:val="0"/>
      <w:marBottom w:val="0"/>
      <w:divBdr>
        <w:top w:val="none" w:sz="0" w:space="0" w:color="auto"/>
        <w:left w:val="none" w:sz="0" w:space="0" w:color="auto"/>
        <w:bottom w:val="none" w:sz="0" w:space="0" w:color="auto"/>
        <w:right w:val="none" w:sz="0" w:space="0" w:color="auto"/>
      </w:divBdr>
    </w:div>
    <w:div w:id="676077517">
      <w:bodyDiv w:val="1"/>
      <w:marLeft w:val="0"/>
      <w:marRight w:val="0"/>
      <w:marTop w:val="0"/>
      <w:marBottom w:val="0"/>
      <w:divBdr>
        <w:top w:val="none" w:sz="0" w:space="0" w:color="auto"/>
        <w:left w:val="none" w:sz="0" w:space="0" w:color="auto"/>
        <w:bottom w:val="none" w:sz="0" w:space="0" w:color="auto"/>
        <w:right w:val="none" w:sz="0" w:space="0" w:color="auto"/>
      </w:divBdr>
    </w:div>
    <w:div w:id="702827840">
      <w:bodyDiv w:val="1"/>
      <w:marLeft w:val="0"/>
      <w:marRight w:val="0"/>
      <w:marTop w:val="0"/>
      <w:marBottom w:val="0"/>
      <w:divBdr>
        <w:top w:val="none" w:sz="0" w:space="0" w:color="auto"/>
        <w:left w:val="none" w:sz="0" w:space="0" w:color="auto"/>
        <w:bottom w:val="none" w:sz="0" w:space="0" w:color="auto"/>
        <w:right w:val="none" w:sz="0" w:space="0" w:color="auto"/>
      </w:divBdr>
    </w:div>
    <w:div w:id="709695121">
      <w:bodyDiv w:val="1"/>
      <w:marLeft w:val="0"/>
      <w:marRight w:val="0"/>
      <w:marTop w:val="0"/>
      <w:marBottom w:val="0"/>
      <w:divBdr>
        <w:top w:val="none" w:sz="0" w:space="0" w:color="auto"/>
        <w:left w:val="none" w:sz="0" w:space="0" w:color="auto"/>
        <w:bottom w:val="none" w:sz="0" w:space="0" w:color="auto"/>
        <w:right w:val="none" w:sz="0" w:space="0" w:color="auto"/>
      </w:divBdr>
    </w:div>
    <w:div w:id="710151516">
      <w:bodyDiv w:val="1"/>
      <w:marLeft w:val="0"/>
      <w:marRight w:val="0"/>
      <w:marTop w:val="0"/>
      <w:marBottom w:val="0"/>
      <w:divBdr>
        <w:top w:val="none" w:sz="0" w:space="0" w:color="auto"/>
        <w:left w:val="none" w:sz="0" w:space="0" w:color="auto"/>
        <w:bottom w:val="none" w:sz="0" w:space="0" w:color="auto"/>
        <w:right w:val="none" w:sz="0" w:space="0" w:color="auto"/>
      </w:divBdr>
    </w:div>
    <w:div w:id="726269986">
      <w:bodyDiv w:val="1"/>
      <w:marLeft w:val="0"/>
      <w:marRight w:val="0"/>
      <w:marTop w:val="0"/>
      <w:marBottom w:val="0"/>
      <w:divBdr>
        <w:top w:val="none" w:sz="0" w:space="0" w:color="auto"/>
        <w:left w:val="none" w:sz="0" w:space="0" w:color="auto"/>
        <w:bottom w:val="none" w:sz="0" w:space="0" w:color="auto"/>
        <w:right w:val="none" w:sz="0" w:space="0" w:color="auto"/>
      </w:divBdr>
    </w:div>
    <w:div w:id="727726283">
      <w:bodyDiv w:val="1"/>
      <w:marLeft w:val="0"/>
      <w:marRight w:val="0"/>
      <w:marTop w:val="0"/>
      <w:marBottom w:val="0"/>
      <w:divBdr>
        <w:top w:val="none" w:sz="0" w:space="0" w:color="auto"/>
        <w:left w:val="none" w:sz="0" w:space="0" w:color="auto"/>
        <w:bottom w:val="none" w:sz="0" w:space="0" w:color="auto"/>
        <w:right w:val="none" w:sz="0" w:space="0" w:color="auto"/>
      </w:divBdr>
    </w:div>
    <w:div w:id="749429298">
      <w:bodyDiv w:val="1"/>
      <w:marLeft w:val="0"/>
      <w:marRight w:val="0"/>
      <w:marTop w:val="0"/>
      <w:marBottom w:val="0"/>
      <w:divBdr>
        <w:top w:val="none" w:sz="0" w:space="0" w:color="auto"/>
        <w:left w:val="none" w:sz="0" w:space="0" w:color="auto"/>
        <w:bottom w:val="none" w:sz="0" w:space="0" w:color="auto"/>
        <w:right w:val="none" w:sz="0" w:space="0" w:color="auto"/>
      </w:divBdr>
    </w:div>
    <w:div w:id="754404142">
      <w:bodyDiv w:val="1"/>
      <w:marLeft w:val="0"/>
      <w:marRight w:val="0"/>
      <w:marTop w:val="0"/>
      <w:marBottom w:val="0"/>
      <w:divBdr>
        <w:top w:val="none" w:sz="0" w:space="0" w:color="auto"/>
        <w:left w:val="none" w:sz="0" w:space="0" w:color="auto"/>
        <w:bottom w:val="none" w:sz="0" w:space="0" w:color="auto"/>
        <w:right w:val="none" w:sz="0" w:space="0" w:color="auto"/>
      </w:divBdr>
    </w:div>
    <w:div w:id="777986191">
      <w:bodyDiv w:val="1"/>
      <w:marLeft w:val="0"/>
      <w:marRight w:val="0"/>
      <w:marTop w:val="0"/>
      <w:marBottom w:val="0"/>
      <w:divBdr>
        <w:top w:val="none" w:sz="0" w:space="0" w:color="auto"/>
        <w:left w:val="none" w:sz="0" w:space="0" w:color="auto"/>
        <w:bottom w:val="none" w:sz="0" w:space="0" w:color="auto"/>
        <w:right w:val="none" w:sz="0" w:space="0" w:color="auto"/>
      </w:divBdr>
    </w:div>
    <w:div w:id="787971827">
      <w:bodyDiv w:val="1"/>
      <w:marLeft w:val="0"/>
      <w:marRight w:val="0"/>
      <w:marTop w:val="0"/>
      <w:marBottom w:val="0"/>
      <w:divBdr>
        <w:top w:val="none" w:sz="0" w:space="0" w:color="auto"/>
        <w:left w:val="none" w:sz="0" w:space="0" w:color="auto"/>
        <w:bottom w:val="none" w:sz="0" w:space="0" w:color="auto"/>
        <w:right w:val="none" w:sz="0" w:space="0" w:color="auto"/>
      </w:divBdr>
    </w:div>
    <w:div w:id="804155665">
      <w:bodyDiv w:val="1"/>
      <w:marLeft w:val="0"/>
      <w:marRight w:val="0"/>
      <w:marTop w:val="0"/>
      <w:marBottom w:val="0"/>
      <w:divBdr>
        <w:top w:val="none" w:sz="0" w:space="0" w:color="auto"/>
        <w:left w:val="none" w:sz="0" w:space="0" w:color="auto"/>
        <w:bottom w:val="none" w:sz="0" w:space="0" w:color="auto"/>
        <w:right w:val="none" w:sz="0" w:space="0" w:color="auto"/>
      </w:divBdr>
    </w:div>
    <w:div w:id="835803637">
      <w:bodyDiv w:val="1"/>
      <w:marLeft w:val="0"/>
      <w:marRight w:val="0"/>
      <w:marTop w:val="0"/>
      <w:marBottom w:val="0"/>
      <w:divBdr>
        <w:top w:val="none" w:sz="0" w:space="0" w:color="auto"/>
        <w:left w:val="none" w:sz="0" w:space="0" w:color="auto"/>
        <w:bottom w:val="none" w:sz="0" w:space="0" w:color="auto"/>
        <w:right w:val="none" w:sz="0" w:space="0" w:color="auto"/>
      </w:divBdr>
    </w:div>
    <w:div w:id="845678464">
      <w:bodyDiv w:val="1"/>
      <w:marLeft w:val="0"/>
      <w:marRight w:val="0"/>
      <w:marTop w:val="0"/>
      <w:marBottom w:val="0"/>
      <w:divBdr>
        <w:top w:val="none" w:sz="0" w:space="0" w:color="auto"/>
        <w:left w:val="none" w:sz="0" w:space="0" w:color="auto"/>
        <w:bottom w:val="none" w:sz="0" w:space="0" w:color="auto"/>
        <w:right w:val="none" w:sz="0" w:space="0" w:color="auto"/>
      </w:divBdr>
    </w:div>
    <w:div w:id="847326805">
      <w:bodyDiv w:val="1"/>
      <w:marLeft w:val="0"/>
      <w:marRight w:val="0"/>
      <w:marTop w:val="0"/>
      <w:marBottom w:val="0"/>
      <w:divBdr>
        <w:top w:val="none" w:sz="0" w:space="0" w:color="auto"/>
        <w:left w:val="none" w:sz="0" w:space="0" w:color="auto"/>
        <w:bottom w:val="none" w:sz="0" w:space="0" w:color="auto"/>
        <w:right w:val="none" w:sz="0" w:space="0" w:color="auto"/>
      </w:divBdr>
    </w:div>
    <w:div w:id="887498295">
      <w:bodyDiv w:val="1"/>
      <w:marLeft w:val="0"/>
      <w:marRight w:val="0"/>
      <w:marTop w:val="0"/>
      <w:marBottom w:val="0"/>
      <w:divBdr>
        <w:top w:val="none" w:sz="0" w:space="0" w:color="auto"/>
        <w:left w:val="none" w:sz="0" w:space="0" w:color="auto"/>
        <w:bottom w:val="none" w:sz="0" w:space="0" w:color="auto"/>
        <w:right w:val="none" w:sz="0" w:space="0" w:color="auto"/>
      </w:divBdr>
    </w:div>
    <w:div w:id="891429047">
      <w:bodyDiv w:val="1"/>
      <w:marLeft w:val="0"/>
      <w:marRight w:val="0"/>
      <w:marTop w:val="0"/>
      <w:marBottom w:val="0"/>
      <w:divBdr>
        <w:top w:val="none" w:sz="0" w:space="0" w:color="auto"/>
        <w:left w:val="none" w:sz="0" w:space="0" w:color="auto"/>
        <w:bottom w:val="none" w:sz="0" w:space="0" w:color="auto"/>
        <w:right w:val="none" w:sz="0" w:space="0" w:color="auto"/>
      </w:divBdr>
    </w:div>
    <w:div w:id="895354547">
      <w:bodyDiv w:val="1"/>
      <w:marLeft w:val="0"/>
      <w:marRight w:val="0"/>
      <w:marTop w:val="0"/>
      <w:marBottom w:val="0"/>
      <w:divBdr>
        <w:top w:val="none" w:sz="0" w:space="0" w:color="auto"/>
        <w:left w:val="none" w:sz="0" w:space="0" w:color="auto"/>
        <w:bottom w:val="none" w:sz="0" w:space="0" w:color="auto"/>
        <w:right w:val="none" w:sz="0" w:space="0" w:color="auto"/>
      </w:divBdr>
    </w:div>
    <w:div w:id="935793695">
      <w:bodyDiv w:val="1"/>
      <w:marLeft w:val="0"/>
      <w:marRight w:val="0"/>
      <w:marTop w:val="0"/>
      <w:marBottom w:val="0"/>
      <w:divBdr>
        <w:top w:val="none" w:sz="0" w:space="0" w:color="auto"/>
        <w:left w:val="none" w:sz="0" w:space="0" w:color="auto"/>
        <w:bottom w:val="none" w:sz="0" w:space="0" w:color="auto"/>
        <w:right w:val="none" w:sz="0" w:space="0" w:color="auto"/>
      </w:divBdr>
    </w:div>
    <w:div w:id="943077816">
      <w:bodyDiv w:val="1"/>
      <w:marLeft w:val="0"/>
      <w:marRight w:val="0"/>
      <w:marTop w:val="0"/>
      <w:marBottom w:val="0"/>
      <w:divBdr>
        <w:top w:val="none" w:sz="0" w:space="0" w:color="auto"/>
        <w:left w:val="none" w:sz="0" w:space="0" w:color="auto"/>
        <w:bottom w:val="none" w:sz="0" w:space="0" w:color="auto"/>
        <w:right w:val="none" w:sz="0" w:space="0" w:color="auto"/>
      </w:divBdr>
    </w:div>
    <w:div w:id="961107048">
      <w:bodyDiv w:val="1"/>
      <w:marLeft w:val="0"/>
      <w:marRight w:val="0"/>
      <w:marTop w:val="0"/>
      <w:marBottom w:val="0"/>
      <w:divBdr>
        <w:top w:val="none" w:sz="0" w:space="0" w:color="auto"/>
        <w:left w:val="none" w:sz="0" w:space="0" w:color="auto"/>
        <w:bottom w:val="none" w:sz="0" w:space="0" w:color="auto"/>
        <w:right w:val="none" w:sz="0" w:space="0" w:color="auto"/>
      </w:divBdr>
    </w:div>
    <w:div w:id="991786165">
      <w:bodyDiv w:val="1"/>
      <w:marLeft w:val="0"/>
      <w:marRight w:val="0"/>
      <w:marTop w:val="0"/>
      <w:marBottom w:val="0"/>
      <w:divBdr>
        <w:top w:val="none" w:sz="0" w:space="0" w:color="auto"/>
        <w:left w:val="none" w:sz="0" w:space="0" w:color="auto"/>
        <w:bottom w:val="none" w:sz="0" w:space="0" w:color="auto"/>
        <w:right w:val="none" w:sz="0" w:space="0" w:color="auto"/>
      </w:divBdr>
    </w:div>
    <w:div w:id="1016080433">
      <w:bodyDiv w:val="1"/>
      <w:marLeft w:val="0"/>
      <w:marRight w:val="0"/>
      <w:marTop w:val="0"/>
      <w:marBottom w:val="0"/>
      <w:divBdr>
        <w:top w:val="none" w:sz="0" w:space="0" w:color="auto"/>
        <w:left w:val="none" w:sz="0" w:space="0" w:color="auto"/>
        <w:bottom w:val="none" w:sz="0" w:space="0" w:color="auto"/>
        <w:right w:val="none" w:sz="0" w:space="0" w:color="auto"/>
      </w:divBdr>
    </w:div>
    <w:div w:id="1020938251">
      <w:bodyDiv w:val="1"/>
      <w:marLeft w:val="0"/>
      <w:marRight w:val="0"/>
      <w:marTop w:val="0"/>
      <w:marBottom w:val="0"/>
      <w:divBdr>
        <w:top w:val="none" w:sz="0" w:space="0" w:color="auto"/>
        <w:left w:val="none" w:sz="0" w:space="0" w:color="auto"/>
        <w:bottom w:val="none" w:sz="0" w:space="0" w:color="auto"/>
        <w:right w:val="none" w:sz="0" w:space="0" w:color="auto"/>
      </w:divBdr>
    </w:div>
    <w:div w:id="1026325283">
      <w:bodyDiv w:val="1"/>
      <w:marLeft w:val="0"/>
      <w:marRight w:val="0"/>
      <w:marTop w:val="0"/>
      <w:marBottom w:val="0"/>
      <w:divBdr>
        <w:top w:val="none" w:sz="0" w:space="0" w:color="auto"/>
        <w:left w:val="none" w:sz="0" w:space="0" w:color="auto"/>
        <w:bottom w:val="none" w:sz="0" w:space="0" w:color="auto"/>
        <w:right w:val="none" w:sz="0" w:space="0" w:color="auto"/>
      </w:divBdr>
    </w:div>
    <w:div w:id="1035959935">
      <w:bodyDiv w:val="1"/>
      <w:marLeft w:val="0"/>
      <w:marRight w:val="0"/>
      <w:marTop w:val="0"/>
      <w:marBottom w:val="0"/>
      <w:divBdr>
        <w:top w:val="none" w:sz="0" w:space="0" w:color="auto"/>
        <w:left w:val="none" w:sz="0" w:space="0" w:color="auto"/>
        <w:bottom w:val="none" w:sz="0" w:space="0" w:color="auto"/>
        <w:right w:val="none" w:sz="0" w:space="0" w:color="auto"/>
      </w:divBdr>
    </w:div>
    <w:div w:id="1047221831">
      <w:bodyDiv w:val="1"/>
      <w:marLeft w:val="0"/>
      <w:marRight w:val="0"/>
      <w:marTop w:val="0"/>
      <w:marBottom w:val="0"/>
      <w:divBdr>
        <w:top w:val="none" w:sz="0" w:space="0" w:color="auto"/>
        <w:left w:val="none" w:sz="0" w:space="0" w:color="auto"/>
        <w:bottom w:val="none" w:sz="0" w:space="0" w:color="auto"/>
        <w:right w:val="none" w:sz="0" w:space="0" w:color="auto"/>
      </w:divBdr>
    </w:div>
    <w:div w:id="1090352088">
      <w:bodyDiv w:val="1"/>
      <w:marLeft w:val="0"/>
      <w:marRight w:val="0"/>
      <w:marTop w:val="0"/>
      <w:marBottom w:val="0"/>
      <w:divBdr>
        <w:top w:val="none" w:sz="0" w:space="0" w:color="auto"/>
        <w:left w:val="none" w:sz="0" w:space="0" w:color="auto"/>
        <w:bottom w:val="none" w:sz="0" w:space="0" w:color="auto"/>
        <w:right w:val="none" w:sz="0" w:space="0" w:color="auto"/>
      </w:divBdr>
    </w:div>
    <w:div w:id="1112624376">
      <w:bodyDiv w:val="1"/>
      <w:marLeft w:val="0"/>
      <w:marRight w:val="0"/>
      <w:marTop w:val="0"/>
      <w:marBottom w:val="0"/>
      <w:divBdr>
        <w:top w:val="none" w:sz="0" w:space="0" w:color="auto"/>
        <w:left w:val="none" w:sz="0" w:space="0" w:color="auto"/>
        <w:bottom w:val="none" w:sz="0" w:space="0" w:color="auto"/>
        <w:right w:val="none" w:sz="0" w:space="0" w:color="auto"/>
      </w:divBdr>
    </w:div>
    <w:div w:id="1113012407">
      <w:bodyDiv w:val="1"/>
      <w:marLeft w:val="0"/>
      <w:marRight w:val="0"/>
      <w:marTop w:val="0"/>
      <w:marBottom w:val="0"/>
      <w:divBdr>
        <w:top w:val="none" w:sz="0" w:space="0" w:color="auto"/>
        <w:left w:val="none" w:sz="0" w:space="0" w:color="auto"/>
        <w:bottom w:val="none" w:sz="0" w:space="0" w:color="auto"/>
        <w:right w:val="none" w:sz="0" w:space="0" w:color="auto"/>
      </w:divBdr>
    </w:div>
    <w:div w:id="1148090750">
      <w:bodyDiv w:val="1"/>
      <w:marLeft w:val="0"/>
      <w:marRight w:val="0"/>
      <w:marTop w:val="0"/>
      <w:marBottom w:val="0"/>
      <w:divBdr>
        <w:top w:val="none" w:sz="0" w:space="0" w:color="auto"/>
        <w:left w:val="none" w:sz="0" w:space="0" w:color="auto"/>
        <w:bottom w:val="none" w:sz="0" w:space="0" w:color="auto"/>
        <w:right w:val="none" w:sz="0" w:space="0" w:color="auto"/>
      </w:divBdr>
    </w:div>
    <w:div w:id="1169097639">
      <w:bodyDiv w:val="1"/>
      <w:marLeft w:val="0"/>
      <w:marRight w:val="0"/>
      <w:marTop w:val="0"/>
      <w:marBottom w:val="0"/>
      <w:divBdr>
        <w:top w:val="none" w:sz="0" w:space="0" w:color="auto"/>
        <w:left w:val="none" w:sz="0" w:space="0" w:color="auto"/>
        <w:bottom w:val="none" w:sz="0" w:space="0" w:color="auto"/>
        <w:right w:val="none" w:sz="0" w:space="0" w:color="auto"/>
      </w:divBdr>
    </w:div>
    <w:div w:id="1173566237">
      <w:bodyDiv w:val="1"/>
      <w:marLeft w:val="0"/>
      <w:marRight w:val="0"/>
      <w:marTop w:val="0"/>
      <w:marBottom w:val="0"/>
      <w:divBdr>
        <w:top w:val="none" w:sz="0" w:space="0" w:color="auto"/>
        <w:left w:val="none" w:sz="0" w:space="0" w:color="auto"/>
        <w:bottom w:val="none" w:sz="0" w:space="0" w:color="auto"/>
        <w:right w:val="none" w:sz="0" w:space="0" w:color="auto"/>
      </w:divBdr>
    </w:div>
    <w:div w:id="1210651379">
      <w:bodyDiv w:val="1"/>
      <w:marLeft w:val="0"/>
      <w:marRight w:val="0"/>
      <w:marTop w:val="0"/>
      <w:marBottom w:val="0"/>
      <w:divBdr>
        <w:top w:val="none" w:sz="0" w:space="0" w:color="auto"/>
        <w:left w:val="none" w:sz="0" w:space="0" w:color="auto"/>
        <w:bottom w:val="none" w:sz="0" w:space="0" w:color="auto"/>
        <w:right w:val="none" w:sz="0" w:space="0" w:color="auto"/>
      </w:divBdr>
    </w:div>
    <w:div w:id="1220166093">
      <w:bodyDiv w:val="1"/>
      <w:marLeft w:val="0"/>
      <w:marRight w:val="0"/>
      <w:marTop w:val="0"/>
      <w:marBottom w:val="0"/>
      <w:divBdr>
        <w:top w:val="none" w:sz="0" w:space="0" w:color="auto"/>
        <w:left w:val="none" w:sz="0" w:space="0" w:color="auto"/>
        <w:bottom w:val="none" w:sz="0" w:space="0" w:color="auto"/>
        <w:right w:val="none" w:sz="0" w:space="0" w:color="auto"/>
      </w:divBdr>
    </w:div>
    <w:div w:id="1256477495">
      <w:bodyDiv w:val="1"/>
      <w:marLeft w:val="0"/>
      <w:marRight w:val="0"/>
      <w:marTop w:val="0"/>
      <w:marBottom w:val="0"/>
      <w:divBdr>
        <w:top w:val="none" w:sz="0" w:space="0" w:color="auto"/>
        <w:left w:val="none" w:sz="0" w:space="0" w:color="auto"/>
        <w:bottom w:val="none" w:sz="0" w:space="0" w:color="auto"/>
        <w:right w:val="none" w:sz="0" w:space="0" w:color="auto"/>
      </w:divBdr>
    </w:div>
    <w:div w:id="1289166708">
      <w:bodyDiv w:val="1"/>
      <w:marLeft w:val="0"/>
      <w:marRight w:val="0"/>
      <w:marTop w:val="0"/>
      <w:marBottom w:val="0"/>
      <w:divBdr>
        <w:top w:val="none" w:sz="0" w:space="0" w:color="auto"/>
        <w:left w:val="none" w:sz="0" w:space="0" w:color="auto"/>
        <w:bottom w:val="none" w:sz="0" w:space="0" w:color="auto"/>
        <w:right w:val="none" w:sz="0" w:space="0" w:color="auto"/>
      </w:divBdr>
    </w:div>
    <w:div w:id="1326938065">
      <w:bodyDiv w:val="1"/>
      <w:marLeft w:val="0"/>
      <w:marRight w:val="0"/>
      <w:marTop w:val="0"/>
      <w:marBottom w:val="0"/>
      <w:divBdr>
        <w:top w:val="none" w:sz="0" w:space="0" w:color="auto"/>
        <w:left w:val="none" w:sz="0" w:space="0" w:color="auto"/>
        <w:bottom w:val="none" w:sz="0" w:space="0" w:color="auto"/>
        <w:right w:val="none" w:sz="0" w:space="0" w:color="auto"/>
      </w:divBdr>
    </w:div>
    <w:div w:id="1332220144">
      <w:bodyDiv w:val="1"/>
      <w:marLeft w:val="0"/>
      <w:marRight w:val="0"/>
      <w:marTop w:val="0"/>
      <w:marBottom w:val="0"/>
      <w:divBdr>
        <w:top w:val="none" w:sz="0" w:space="0" w:color="auto"/>
        <w:left w:val="none" w:sz="0" w:space="0" w:color="auto"/>
        <w:bottom w:val="none" w:sz="0" w:space="0" w:color="auto"/>
        <w:right w:val="none" w:sz="0" w:space="0" w:color="auto"/>
      </w:divBdr>
    </w:div>
    <w:div w:id="1338194092">
      <w:bodyDiv w:val="1"/>
      <w:marLeft w:val="0"/>
      <w:marRight w:val="0"/>
      <w:marTop w:val="0"/>
      <w:marBottom w:val="0"/>
      <w:divBdr>
        <w:top w:val="none" w:sz="0" w:space="0" w:color="auto"/>
        <w:left w:val="none" w:sz="0" w:space="0" w:color="auto"/>
        <w:bottom w:val="none" w:sz="0" w:space="0" w:color="auto"/>
        <w:right w:val="none" w:sz="0" w:space="0" w:color="auto"/>
      </w:divBdr>
    </w:div>
    <w:div w:id="1347908260">
      <w:bodyDiv w:val="1"/>
      <w:marLeft w:val="0"/>
      <w:marRight w:val="0"/>
      <w:marTop w:val="0"/>
      <w:marBottom w:val="0"/>
      <w:divBdr>
        <w:top w:val="none" w:sz="0" w:space="0" w:color="auto"/>
        <w:left w:val="none" w:sz="0" w:space="0" w:color="auto"/>
        <w:bottom w:val="none" w:sz="0" w:space="0" w:color="auto"/>
        <w:right w:val="none" w:sz="0" w:space="0" w:color="auto"/>
      </w:divBdr>
    </w:div>
    <w:div w:id="1403141974">
      <w:bodyDiv w:val="1"/>
      <w:marLeft w:val="0"/>
      <w:marRight w:val="0"/>
      <w:marTop w:val="0"/>
      <w:marBottom w:val="0"/>
      <w:divBdr>
        <w:top w:val="none" w:sz="0" w:space="0" w:color="auto"/>
        <w:left w:val="none" w:sz="0" w:space="0" w:color="auto"/>
        <w:bottom w:val="none" w:sz="0" w:space="0" w:color="auto"/>
        <w:right w:val="none" w:sz="0" w:space="0" w:color="auto"/>
      </w:divBdr>
    </w:div>
    <w:div w:id="1450051972">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30528918">
      <w:bodyDiv w:val="1"/>
      <w:marLeft w:val="0"/>
      <w:marRight w:val="0"/>
      <w:marTop w:val="0"/>
      <w:marBottom w:val="0"/>
      <w:divBdr>
        <w:top w:val="none" w:sz="0" w:space="0" w:color="auto"/>
        <w:left w:val="none" w:sz="0" w:space="0" w:color="auto"/>
        <w:bottom w:val="none" w:sz="0" w:space="0" w:color="auto"/>
        <w:right w:val="none" w:sz="0" w:space="0" w:color="auto"/>
      </w:divBdr>
    </w:div>
    <w:div w:id="1535269191">
      <w:bodyDiv w:val="1"/>
      <w:marLeft w:val="0"/>
      <w:marRight w:val="0"/>
      <w:marTop w:val="0"/>
      <w:marBottom w:val="0"/>
      <w:divBdr>
        <w:top w:val="none" w:sz="0" w:space="0" w:color="auto"/>
        <w:left w:val="none" w:sz="0" w:space="0" w:color="auto"/>
        <w:bottom w:val="none" w:sz="0" w:space="0" w:color="auto"/>
        <w:right w:val="none" w:sz="0" w:space="0" w:color="auto"/>
      </w:divBdr>
    </w:div>
    <w:div w:id="1544634479">
      <w:bodyDiv w:val="1"/>
      <w:marLeft w:val="0"/>
      <w:marRight w:val="0"/>
      <w:marTop w:val="0"/>
      <w:marBottom w:val="0"/>
      <w:divBdr>
        <w:top w:val="none" w:sz="0" w:space="0" w:color="auto"/>
        <w:left w:val="none" w:sz="0" w:space="0" w:color="auto"/>
        <w:bottom w:val="none" w:sz="0" w:space="0" w:color="auto"/>
        <w:right w:val="none" w:sz="0" w:space="0" w:color="auto"/>
      </w:divBdr>
    </w:div>
    <w:div w:id="1553735476">
      <w:bodyDiv w:val="1"/>
      <w:marLeft w:val="0"/>
      <w:marRight w:val="0"/>
      <w:marTop w:val="0"/>
      <w:marBottom w:val="0"/>
      <w:divBdr>
        <w:top w:val="none" w:sz="0" w:space="0" w:color="auto"/>
        <w:left w:val="none" w:sz="0" w:space="0" w:color="auto"/>
        <w:bottom w:val="none" w:sz="0" w:space="0" w:color="auto"/>
        <w:right w:val="none" w:sz="0" w:space="0" w:color="auto"/>
      </w:divBdr>
    </w:div>
    <w:div w:id="1558129112">
      <w:bodyDiv w:val="1"/>
      <w:marLeft w:val="0"/>
      <w:marRight w:val="0"/>
      <w:marTop w:val="0"/>
      <w:marBottom w:val="0"/>
      <w:divBdr>
        <w:top w:val="none" w:sz="0" w:space="0" w:color="auto"/>
        <w:left w:val="none" w:sz="0" w:space="0" w:color="auto"/>
        <w:bottom w:val="none" w:sz="0" w:space="0" w:color="auto"/>
        <w:right w:val="none" w:sz="0" w:space="0" w:color="auto"/>
      </w:divBdr>
    </w:div>
    <w:div w:id="1578705299">
      <w:bodyDiv w:val="1"/>
      <w:marLeft w:val="0"/>
      <w:marRight w:val="0"/>
      <w:marTop w:val="0"/>
      <w:marBottom w:val="0"/>
      <w:divBdr>
        <w:top w:val="none" w:sz="0" w:space="0" w:color="auto"/>
        <w:left w:val="none" w:sz="0" w:space="0" w:color="auto"/>
        <w:bottom w:val="none" w:sz="0" w:space="0" w:color="auto"/>
        <w:right w:val="none" w:sz="0" w:space="0" w:color="auto"/>
      </w:divBdr>
    </w:div>
    <w:div w:id="1581333885">
      <w:bodyDiv w:val="1"/>
      <w:marLeft w:val="0"/>
      <w:marRight w:val="0"/>
      <w:marTop w:val="0"/>
      <w:marBottom w:val="0"/>
      <w:divBdr>
        <w:top w:val="none" w:sz="0" w:space="0" w:color="auto"/>
        <w:left w:val="none" w:sz="0" w:space="0" w:color="auto"/>
        <w:bottom w:val="none" w:sz="0" w:space="0" w:color="auto"/>
        <w:right w:val="none" w:sz="0" w:space="0" w:color="auto"/>
      </w:divBdr>
    </w:div>
    <w:div w:id="1587806218">
      <w:bodyDiv w:val="1"/>
      <w:marLeft w:val="0"/>
      <w:marRight w:val="0"/>
      <w:marTop w:val="0"/>
      <w:marBottom w:val="0"/>
      <w:divBdr>
        <w:top w:val="none" w:sz="0" w:space="0" w:color="auto"/>
        <w:left w:val="none" w:sz="0" w:space="0" w:color="auto"/>
        <w:bottom w:val="none" w:sz="0" w:space="0" w:color="auto"/>
        <w:right w:val="none" w:sz="0" w:space="0" w:color="auto"/>
      </w:divBdr>
    </w:div>
    <w:div w:id="1600723154">
      <w:bodyDiv w:val="1"/>
      <w:marLeft w:val="0"/>
      <w:marRight w:val="0"/>
      <w:marTop w:val="0"/>
      <w:marBottom w:val="0"/>
      <w:divBdr>
        <w:top w:val="none" w:sz="0" w:space="0" w:color="auto"/>
        <w:left w:val="none" w:sz="0" w:space="0" w:color="auto"/>
        <w:bottom w:val="none" w:sz="0" w:space="0" w:color="auto"/>
        <w:right w:val="none" w:sz="0" w:space="0" w:color="auto"/>
      </w:divBdr>
    </w:div>
    <w:div w:id="1609503024">
      <w:bodyDiv w:val="1"/>
      <w:marLeft w:val="0"/>
      <w:marRight w:val="0"/>
      <w:marTop w:val="0"/>
      <w:marBottom w:val="0"/>
      <w:divBdr>
        <w:top w:val="none" w:sz="0" w:space="0" w:color="auto"/>
        <w:left w:val="none" w:sz="0" w:space="0" w:color="auto"/>
        <w:bottom w:val="none" w:sz="0" w:space="0" w:color="auto"/>
        <w:right w:val="none" w:sz="0" w:space="0" w:color="auto"/>
      </w:divBdr>
    </w:div>
    <w:div w:id="1629319399">
      <w:bodyDiv w:val="1"/>
      <w:marLeft w:val="0"/>
      <w:marRight w:val="0"/>
      <w:marTop w:val="0"/>
      <w:marBottom w:val="0"/>
      <w:divBdr>
        <w:top w:val="none" w:sz="0" w:space="0" w:color="auto"/>
        <w:left w:val="none" w:sz="0" w:space="0" w:color="auto"/>
        <w:bottom w:val="none" w:sz="0" w:space="0" w:color="auto"/>
        <w:right w:val="none" w:sz="0" w:space="0" w:color="auto"/>
      </w:divBdr>
    </w:div>
    <w:div w:id="1642035350">
      <w:bodyDiv w:val="1"/>
      <w:marLeft w:val="0"/>
      <w:marRight w:val="0"/>
      <w:marTop w:val="0"/>
      <w:marBottom w:val="0"/>
      <w:divBdr>
        <w:top w:val="none" w:sz="0" w:space="0" w:color="auto"/>
        <w:left w:val="none" w:sz="0" w:space="0" w:color="auto"/>
        <w:bottom w:val="none" w:sz="0" w:space="0" w:color="auto"/>
        <w:right w:val="none" w:sz="0" w:space="0" w:color="auto"/>
      </w:divBdr>
    </w:div>
    <w:div w:id="1668896775">
      <w:bodyDiv w:val="1"/>
      <w:marLeft w:val="0"/>
      <w:marRight w:val="0"/>
      <w:marTop w:val="0"/>
      <w:marBottom w:val="0"/>
      <w:divBdr>
        <w:top w:val="none" w:sz="0" w:space="0" w:color="auto"/>
        <w:left w:val="none" w:sz="0" w:space="0" w:color="auto"/>
        <w:bottom w:val="none" w:sz="0" w:space="0" w:color="auto"/>
        <w:right w:val="none" w:sz="0" w:space="0" w:color="auto"/>
      </w:divBdr>
    </w:div>
    <w:div w:id="1675184332">
      <w:bodyDiv w:val="1"/>
      <w:marLeft w:val="0"/>
      <w:marRight w:val="0"/>
      <w:marTop w:val="0"/>
      <w:marBottom w:val="0"/>
      <w:divBdr>
        <w:top w:val="none" w:sz="0" w:space="0" w:color="auto"/>
        <w:left w:val="none" w:sz="0" w:space="0" w:color="auto"/>
        <w:bottom w:val="none" w:sz="0" w:space="0" w:color="auto"/>
        <w:right w:val="none" w:sz="0" w:space="0" w:color="auto"/>
      </w:divBdr>
    </w:div>
    <w:div w:id="1685279733">
      <w:bodyDiv w:val="1"/>
      <w:marLeft w:val="0"/>
      <w:marRight w:val="0"/>
      <w:marTop w:val="0"/>
      <w:marBottom w:val="0"/>
      <w:divBdr>
        <w:top w:val="none" w:sz="0" w:space="0" w:color="auto"/>
        <w:left w:val="none" w:sz="0" w:space="0" w:color="auto"/>
        <w:bottom w:val="none" w:sz="0" w:space="0" w:color="auto"/>
        <w:right w:val="none" w:sz="0" w:space="0" w:color="auto"/>
      </w:divBdr>
    </w:div>
    <w:div w:id="1770269803">
      <w:bodyDiv w:val="1"/>
      <w:marLeft w:val="0"/>
      <w:marRight w:val="0"/>
      <w:marTop w:val="0"/>
      <w:marBottom w:val="0"/>
      <w:divBdr>
        <w:top w:val="none" w:sz="0" w:space="0" w:color="auto"/>
        <w:left w:val="none" w:sz="0" w:space="0" w:color="auto"/>
        <w:bottom w:val="none" w:sz="0" w:space="0" w:color="auto"/>
        <w:right w:val="none" w:sz="0" w:space="0" w:color="auto"/>
      </w:divBdr>
    </w:div>
    <w:div w:id="1776441806">
      <w:bodyDiv w:val="1"/>
      <w:marLeft w:val="0"/>
      <w:marRight w:val="0"/>
      <w:marTop w:val="0"/>
      <w:marBottom w:val="0"/>
      <w:divBdr>
        <w:top w:val="none" w:sz="0" w:space="0" w:color="auto"/>
        <w:left w:val="none" w:sz="0" w:space="0" w:color="auto"/>
        <w:bottom w:val="none" w:sz="0" w:space="0" w:color="auto"/>
        <w:right w:val="none" w:sz="0" w:space="0" w:color="auto"/>
      </w:divBdr>
    </w:div>
    <w:div w:id="1804343624">
      <w:bodyDiv w:val="1"/>
      <w:marLeft w:val="0"/>
      <w:marRight w:val="0"/>
      <w:marTop w:val="0"/>
      <w:marBottom w:val="0"/>
      <w:divBdr>
        <w:top w:val="none" w:sz="0" w:space="0" w:color="auto"/>
        <w:left w:val="none" w:sz="0" w:space="0" w:color="auto"/>
        <w:bottom w:val="none" w:sz="0" w:space="0" w:color="auto"/>
        <w:right w:val="none" w:sz="0" w:space="0" w:color="auto"/>
      </w:divBdr>
    </w:div>
    <w:div w:id="1830439629">
      <w:bodyDiv w:val="1"/>
      <w:marLeft w:val="0"/>
      <w:marRight w:val="0"/>
      <w:marTop w:val="0"/>
      <w:marBottom w:val="0"/>
      <w:divBdr>
        <w:top w:val="none" w:sz="0" w:space="0" w:color="auto"/>
        <w:left w:val="none" w:sz="0" w:space="0" w:color="auto"/>
        <w:bottom w:val="none" w:sz="0" w:space="0" w:color="auto"/>
        <w:right w:val="none" w:sz="0" w:space="0" w:color="auto"/>
      </w:divBdr>
    </w:div>
    <w:div w:id="1857308722">
      <w:bodyDiv w:val="1"/>
      <w:marLeft w:val="0"/>
      <w:marRight w:val="0"/>
      <w:marTop w:val="0"/>
      <w:marBottom w:val="0"/>
      <w:divBdr>
        <w:top w:val="none" w:sz="0" w:space="0" w:color="auto"/>
        <w:left w:val="none" w:sz="0" w:space="0" w:color="auto"/>
        <w:bottom w:val="none" w:sz="0" w:space="0" w:color="auto"/>
        <w:right w:val="none" w:sz="0" w:space="0" w:color="auto"/>
      </w:divBdr>
    </w:div>
    <w:div w:id="1863012999">
      <w:bodyDiv w:val="1"/>
      <w:marLeft w:val="0"/>
      <w:marRight w:val="0"/>
      <w:marTop w:val="0"/>
      <w:marBottom w:val="0"/>
      <w:divBdr>
        <w:top w:val="none" w:sz="0" w:space="0" w:color="auto"/>
        <w:left w:val="none" w:sz="0" w:space="0" w:color="auto"/>
        <w:bottom w:val="none" w:sz="0" w:space="0" w:color="auto"/>
        <w:right w:val="none" w:sz="0" w:space="0" w:color="auto"/>
      </w:divBdr>
    </w:div>
    <w:div w:id="1875772428">
      <w:bodyDiv w:val="1"/>
      <w:marLeft w:val="0"/>
      <w:marRight w:val="0"/>
      <w:marTop w:val="0"/>
      <w:marBottom w:val="0"/>
      <w:divBdr>
        <w:top w:val="none" w:sz="0" w:space="0" w:color="auto"/>
        <w:left w:val="none" w:sz="0" w:space="0" w:color="auto"/>
        <w:bottom w:val="none" w:sz="0" w:space="0" w:color="auto"/>
        <w:right w:val="none" w:sz="0" w:space="0" w:color="auto"/>
      </w:divBdr>
    </w:div>
    <w:div w:id="1877038322">
      <w:bodyDiv w:val="1"/>
      <w:marLeft w:val="0"/>
      <w:marRight w:val="0"/>
      <w:marTop w:val="0"/>
      <w:marBottom w:val="0"/>
      <w:divBdr>
        <w:top w:val="none" w:sz="0" w:space="0" w:color="auto"/>
        <w:left w:val="none" w:sz="0" w:space="0" w:color="auto"/>
        <w:bottom w:val="none" w:sz="0" w:space="0" w:color="auto"/>
        <w:right w:val="none" w:sz="0" w:space="0" w:color="auto"/>
      </w:divBdr>
    </w:div>
    <w:div w:id="1931549419">
      <w:bodyDiv w:val="1"/>
      <w:marLeft w:val="0"/>
      <w:marRight w:val="0"/>
      <w:marTop w:val="0"/>
      <w:marBottom w:val="0"/>
      <w:divBdr>
        <w:top w:val="none" w:sz="0" w:space="0" w:color="auto"/>
        <w:left w:val="none" w:sz="0" w:space="0" w:color="auto"/>
        <w:bottom w:val="none" w:sz="0" w:space="0" w:color="auto"/>
        <w:right w:val="none" w:sz="0" w:space="0" w:color="auto"/>
      </w:divBdr>
    </w:div>
    <w:div w:id="1938059687">
      <w:bodyDiv w:val="1"/>
      <w:marLeft w:val="0"/>
      <w:marRight w:val="0"/>
      <w:marTop w:val="0"/>
      <w:marBottom w:val="0"/>
      <w:divBdr>
        <w:top w:val="none" w:sz="0" w:space="0" w:color="auto"/>
        <w:left w:val="none" w:sz="0" w:space="0" w:color="auto"/>
        <w:bottom w:val="none" w:sz="0" w:space="0" w:color="auto"/>
        <w:right w:val="none" w:sz="0" w:space="0" w:color="auto"/>
      </w:divBdr>
    </w:div>
    <w:div w:id="1955676513">
      <w:bodyDiv w:val="1"/>
      <w:marLeft w:val="0"/>
      <w:marRight w:val="0"/>
      <w:marTop w:val="0"/>
      <w:marBottom w:val="0"/>
      <w:divBdr>
        <w:top w:val="none" w:sz="0" w:space="0" w:color="auto"/>
        <w:left w:val="none" w:sz="0" w:space="0" w:color="auto"/>
        <w:bottom w:val="none" w:sz="0" w:space="0" w:color="auto"/>
        <w:right w:val="none" w:sz="0" w:space="0" w:color="auto"/>
      </w:divBdr>
    </w:div>
    <w:div w:id="1999651752">
      <w:bodyDiv w:val="1"/>
      <w:marLeft w:val="0"/>
      <w:marRight w:val="0"/>
      <w:marTop w:val="0"/>
      <w:marBottom w:val="0"/>
      <w:divBdr>
        <w:top w:val="none" w:sz="0" w:space="0" w:color="auto"/>
        <w:left w:val="none" w:sz="0" w:space="0" w:color="auto"/>
        <w:bottom w:val="none" w:sz="0" w:space="0" w:color="auto"/>
        <w:right w:val="none" w:sz="0" w:space="0" w:color="auto"/>
      </w:divBdr>
    </w:div>
    <w:div w:id="2043163252">
      <w:bodyDiv w:val="1"/>
      <w:marLeft w:val="0"/>
      <w:marRight w:val="0"/>
      <w:marTop w:val="0"/>
      <w:marBottom w:val="0"/>
      <w:divBdr>
        <w:top w:val="none" w:sz="0" w:space="0" w:color="auto"/>
        <w:left w:val="none" w:sz="0" w:space="0" w:color="auto"/>
        <w:bottom w:val="none" w:sz="0" w:space="0" w:color="auto"/>
        <w:right w:val="none" w:sz="0" w:space="0" w:color="auto"/>
      </w:divBdr>
    </w:div>
    <w:div w:id="2061047657">
      <w:bodyDiv w:val="1"/>
      <w:marLeft w:val="0"/>
      <w:marRight w:val="0"/>
      <w:marTop w:val="0"/>
      <w:marBottom w:val="0"/>
      <w:divBdr>
        <w:top w:val="none" w:sz="0" w:space="0" w:color="auto"/>
        <w:left w:val="none" w:sz="0" w:space="0" w:color="auto"/>
        <w:bottom w:val="none" w:sz="0" w:space="0" w:color="auto"/>
        <w:right w:val="none" w:sz="0" w:space="0" w:color="auto"/>
      </w:divBdr>
    </w:div>
    <w:div w:id="2093891833">
      <w:bodyDiv w:val="1"/>
      <w:marLeft w:val="0"/>
      <w:marRight w:val="0"/>
      <w:marTop w:val="0"/>
      <w:marBottom w:val="0"/>
      <w:divBdr>
        <w:top w:val="none" w:sz="0" w:space="0" w:color="auto"/>
        <w:left w:val="none" w:sz="0" w:space="0" w:color="auto"/>
        <w:bottom w:val="none" w:sz="0" w:space="0" w:color="auto"/>
        <w:right w:val="none" w:sz="0" w:space="0" w:color="auto"/>
      </w:divBdr>
    </w:div>
    <w:div w:id="2094356811">
      <w:bodyDiv w:val="1"/>
      <w:marLeft w:val="0"/>
      <w:marRight w:val="0"/>
      <w:marTop w:val="0"/>
      <w:marBottom w:val="0"/>
      <w:divBdr>
        <w:top w:val="none" w:sz="0" w:space="0" w:color="auto"/>
        <w:left w:val="none" w:sz="0" w:space="0" w:color="auto"/>
        <w:bottom w:val="none" w:sz="0" w:space="0" w:color="auto"/>
        <w:right w:val="none" w:sz="0" w:space="0" w:color="auto"/>
      </w:divBdr>
    </w:div>
    <w:div w:id="2104908632">
      <w:bodyDiv w:val="1"/>
      <w:marLeft w:val="0"/>
      <w:marRight w:val="0"/>
      <w:marTop w:val="0"/>
      <w:marBottom w:val="0"/>
      <w:divBdr>
        <w:top w:val="none" w:sz="0" w:space="0" w:color="auto"/>
        <w:left w:val="none" w:sz="0" w:space="0" w:color="auto"/>
        <w:bottom w:val="none" w:sz="0" w:space="0" w:color="auto"/>
        <w:right w:val="none" w:sz="0" w:space="0" w:color="auto"/>
      </w:divBdr>
    </w:div>
    <w:div w:id="2144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F8AFFB-9952-2947-A3B0-BAF6C7C8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5381</Words>
  <Characters>30673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SFCG</cp:lastModifiedBy>
  <cp:revision>2</cp:revision>
  <cp:lastPrinted>2014-02-10T17:12:00Z</cp:lastPrinted>
  <dcterms:created xsi:type="dcterms:W3CDTF">2020-06-10T19:59:00Z</dcterms:created>
  <dcterms:modified xsi:type="dcterms:W3CDTF">2020-06-10T19:59:00Z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