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6B659A" w14:textId="3353589A" w:rsidR="00E76CA1" w:rsidRPr="0013111A" w:rsidRDefault="00527E52" w:rsidP="0013111A">
      <w:pPr>
        <w:jc w:val="both"/>
        <w:rPr>
          <w:b/>
          <w:sz w:val="22"/>
          <w:szCs w:val="22"/>
        </w:rPr>
      </w:pPr>
      <w:r w:rsidRPr="0013111A">
        <w:rPr>
          <w:b/>
          <w:noProof/>
          <w:sz w:val="22"/>
          <w:szCs w:val="22"/>
          <w:lang w:val="en-US" w:eastAsia="en-US"/>
        </w:rPr>
        <w:drawing>
          <wp:anchor distT="0" distB="0" distL="114300" distR="114300" simplePos="0" relativeHeight="251657728" behindDoc="0" locked="0" layoutInCell="1" allowOverlap="1" wp14:anchorId="46AE63F3" wp14:editId="0F29028B">
            <wp:simplePos x="0" y="0"/>
            <wp:positionH relativeFrom="column">
              <wp:posOffset>4771390</wp:posOffset>
            </wp:positionH>
            <wp:positionV relativeFrom="paragraph">
              <wp:posOffset>-691515</wp:posOffset>
            </wp:positionV>
            <wp:extent cx="1105535" cy="112204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r w:rsidR="00E97C4A" w:rsidRPr="0013111A">
        <w:rPr>
          <w:b/>
          <w:sz w:val="22"/>
          <w:szCs w:val="22"/>
        </w:rPr>
        <w:tab/>
      </w:r>
    </w:p>
    <w:p w14:paraId="0C2587EF" w14:textId="77777777" w:rsidR="00CB02F7" w:rsidRPr="0013111A" w:rsidRDefault="00B12FB8" w:rsidP="0013111A">
      <w:pPr>
        <w:numPr>
          <w:ilvl w:val="12"/>
          <w:numId w:val="0"/>
        </w:numPr>
        <w:tabs>
          <w:tab w:val="left" w:pos="0"/>
        </w:tabs>
        <w:suppressAutoHyphens/>
        <w:jc w:val="both"/>
        <w:rPr>
          <w:b/>
          <w:bCs/>
          <w:caps/>
          <w:sz w:val="22"/>
          <w:szCs w:val="22"/>
        </w:rPr>
      </w:pPr>
      <w:r w:rsidRPr="0013111A">
        <w:rPr>
          <w:spacing w:val="-3"/>
          <w:sz w:val="22"/>
          <w:szCs w:val="22"/>
        </w:rPr>
        <w:t xml:space="preserve"> </w:t>
      </w:r>
      <w:r w:rsidRPr="0013111A">
        <w:rPr>
          <w:spacing w:val="-3"/>
          <w:sz w:val="22"/>
          <w:szCs w:val="22"/>
        </w:rPr>
        <w:tab/>
      </w:r>
      <w:r w:rsidRPr="0013111A">
        <w:rPr>
          <w:spacing w:val="-3"/>
          <w:sz w:val="22"/>
          <w:szCs w:val="22"/>
        </w:rPr>
        <w:tab/>
      </w:r>
      <w:r w:rsidR="00ED6399" w:rsidRPr="0013111A">
        <w:rPr>
          <w:spacing w:val="-3"/>
          <w:sz w:val="22"/>
          <w:szCs w:val="22"/>
        </w:rPr>
        <w:tab/>
      </w:r>
      <w:r w:rsidR="00793DE6" w:rsidRPr="0013111A">
        <w:rPr>
          <w:b/>
          <w:sz w:val="22"/>
          <w:szCs w:val="22"/>
        </w:rPr>
        <w:t>PBF</w:t>
      </w:r>
      <w:r w:rsidR="008640A5" w:rsidRPr="0013111A">
        <w:rPr>
          <w:b/>
          <w:sz w:val="22"/>
          <w:szCs w:val="22"/>
        </w:rPr>
        <w:t xml:space="preserve"> </w:t>
      </w:r>
      <w:r w:rsidR="00CB02F7" w:rsidRPr="0013111A">
        <w:rPr>
          <w:b/>
          <w:bCs/>
          <w:caps/>
          <w:sz w:val="22"/>
          <w:szCs w:val="22"/>
        </w:rPr>
        <w:t>PROJECT progress report</w:t>
      </w:r>
    </w:p>
    <w:p w14:paraId="16DC9E23" w14:textId="0AD479F3" w:rsidR="00CB02F7" w:rsidRPr="0013111A" w:rsidRDefault="00CB02F7" w:rsidP="0013111A">
      <w:pPr>
        <w:jc w:val="both"/>
        <w:rPr>
          <w:b/>
          <w:bCs/>
          <w:caps/>
          <w:sz w:val="22"/>
          <w:szCs w:val="22"/>
        </w:rPr>
      </w:pPr>
      <w:r w:rsidRPr="0013111A">
        <w:rPr>
          <w:b/>
          <w:bCs/>
          <w:caps/>
          <w:sz w:val="22"/>
          <w:szCs w:val="22"/>
        </w:rPr>
        <w:t>COUNTRY:</w:t>
      </w:r>
      <w:r w:rsidR="00A47DDA" w:rsidRPr="0013111A">
        <w:rPr>
          <w:bCs/>
          <w:iCs/>
          <w:snapToGrid w:val="0"/>
          <w:sz w:val="22"/>
          <w:szCs w:val="22"/>
        </w:rPr>
        <w:t xml:space="preserve"> </w:t>
      </w:r>
      <w:r w:rsidR="00732691" w:rsidRPr="0013111A">
        <w:rPr>
          <w:bCs/>
          <w:iCs/>
          <w:snapToGrid w:val="0"/>
          <w:sz w:val="22"/>
          <w:szCs w:val="22"/>
        </w:rPr>
        <w:t>South Sudan</w:t>
      </w:r>
    </w:p>
    <w:p w14:paraId="28AB750A" w14:textId="3A725506" w:rsidR="008640A5" w:rsidRPr="0013111A" w:rsidRDefault="008640A5" w:rsidP="0013111A">
      <w:pPr>
        <w:jc w:val="both"/>
        <w:rPr>
          <w:b/>
          <w:bCs/>
          <w:caps/>
          <w:sz w:val="22"/>
          <w:szCs w:val="22"/>
        </w:rPr>
      </w:pPr>
      <w:r w:rsidRPr="0013111A">
        <w:rPr>
          <w:b/>
          <w:bCs/>
          <w:caps/>
          <w:sz w:val="22"/>
          <w:szCs w:val="22"/>
        </w:rPr>
        <w:t xml:space="preserve">TYPE OF REPORT: </w:t>
      </w:r>
      <w:r w:rsidR="00793DE6" w:rsidRPr="0013111A">
        <w:rPr>
          <w:b/>
          <w:bCs/>
          <w:caps/>
          <w:sz w:val="22"/>
          <w:szCs w:val="22"/>
        </w:rPr>
        <w:t>semi-annual, annual</w:t>
      </w:r>
      <w:r w:rsidRPr="0013111A">
        <w:rPr>
          <w:b/>
          <w:bCs/>
          <w:caps/>
          <w:sz w:val="22"/>
          <w:szCs w:val="22"/>
        </w:rPr>
        <w:t xml:space="preserve"> OR FINA</w:t>
      </w:r>
      <w:r w:rsidR="00732691" w:rsidRPr="0013111A">
        <w:rPr>
          <w:b/>
          <w:bCs/>
          <w:caps/>
          <w:sz w:val="22"/>
          <w:szCs w:val="22"/>
        </w:rPr>
        <w:t>L</w:t>
      </w:r>
    </w:p>
    <w:p w14:paraId="4F34A43D" w14:textId="0949A365" w:rsidR="00732691" w:rsidRPr="0013111A" w:rsidRDefault="00732691" w:rsidP="0013111A">
      <w:pPr>
        <w:jc w:val="both"/>
        <w:rPr>
          <w:b/>
          <w:bCs/>
          <w:caps/>
          <w:sz w:val="22"/>
          <w:szCs w:val="22"/>
        </w:rPr>
      </w:pPr>
      <w:r w:rsidRPr="0013111A">
        <w:rPr>
          <w:b/>
          <w:bCs/>
          <w:caps/>
          <w:sz w:val="22"/>
          <w:szCs w:val="22"/>
        </w:rPr>
        <w:t xml:space="preserve">aNNUAL </w:t>
      </w:r>
    </w:p>
    <w:p w14:paraId="54B5CFAE" w14:textId="6CDF1F79" w:rsidR="00CB02F7" w:rsidRPr="0013111A" w:rsidRDefault="007C288F" w:rsidP="0013111A">
      <w:pPr>
        <w:jc w:val="both"/>
        <w:rPr>
          <w:b/>
          <w:bCs/>
          <w:caps/>
          <w:sz w:val="22"/>
          <w:szCs w:val="22"/>
        </w:rPr>
      </w:pPr>
      <w:r w:rsidRPr="0013111A">
        <w:rPr>
          <w:b/>
          <w:bCs/>
          <w:caps/>
          <w:sz w:val="22"/>
          <w:szCs w:val="22"/>
        </w:rPr>
        <w:t>YEAR</w:t>
      </w:r>
      <w:r w:rsidR="00793DE6" w:rsidRPr="0013111A">
        <w:rPr>
          <w:b/>
          <w:bCs/>
          <w:caps/>
          <w:sz w:val="22"/>
          <w:szCs w:val="22"/>
        </w:rPr>
        <w:t xml:space="preserve"> of report</w:t>
      </w:r>
      <w:r w:rsidR="00F05682" w:rsidRPr="0013111A">
        <w:rPr>
          <w:b/>
          <w:bCs/>
          <w:caps/>
          <w:sz w:val="22"/>
          <w:szCs w:val="22"/>
        </w:rPr>
        <w:t xml:space="preserve">: </w:t>
      </w:r>
      <w:r w:rsidR="00732691" w:rsidRPr="0013111A">
        <w:rPr>
          <w:bCs/>
          <w:iCs/>
          <w:snapToGrid w:val="0"/>
          <w:sz w:val="22"/>
          <w:szCs w:val="22"/>
        </w:rPr>
        <w:t>2020</w:t>
      </w:r>
    </w:p>
    <w:p w14:paraId="5DED3840" w14:textId="77777777" w:rsidR="000554F8" w:rsidRPr="0013111A" w:rsidRDefault="000554F8" w:rsidP="0013111A">
      <w:pPr>
        <w:jc w:val="both"/>
        <w:rPr>
          <w:b/>
          <w:bCs/>
          <w:caps/>
          <w:sz w:val="22"/>
          <w:szCs w:val="22"/>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13111A" w14:paraId="1CD9355A" w14:textId="77777777" w:rsidTr="00F23D0F">
        <w:trPr>
          <w:trHeight w:val="422"/>
        </w:trPr>
        <w:tc>
          <w:tcPr>
            <w:tcW w:w="10080" w:type="dxa"/>
            <w:gridSpan w:val="2"/>
          </w:tcPr>
          <w:p w14:paraId="7093DA9F" w14:textId="09C270BF" w:rsidR="00793DE6" w:rsidRPr="0013111A" w:rsidRDefault="00793DE6" w:rsidP="0013111A">
            <w:pPr>
              <w:pStyle w:val="BalloonText"/>
              <w:numPr>
                <w:ilvl w:val="12"/>
                <w:numId w:val="0"/>
              </w:numPr>
              <w:tabs>
                <w:tab w:val="left" w:pos="-720"/>
                <w:tab w:val="left" w:pos="4500"/>
              </w:tabs>
              <w:suppressAutoHyphens/>
              <w:jc w:val="both"/>
              <w:rPr>
                <w:rFonts w:ascii="Times New Roman" w:hAnsi="Times New Roman" w:cs="Times New Roman"/>
                <w:b/>
                <w:sz w:val="22"/>
                <w:szCs w:val="22"/>
                <w:lang w:val="en-US"/>
              </w:rPr>
            </w:pPr>
            <w:r w:rsidRPr="0013111A">
              <w:rPr>
                <w:rFonts w:ascii="Times New Roman" w:hAnsi="Times New Roman" w:cs="Times New Roman"/>
                <w:b/>
                <w:sz w:val="22"/>
                <w:szCs w:val="22"/>
                <w:lang w:val="en-US"/>
              </w:rPr>
              <w:t xml:space="preserve">Project </w:t>
            </w:r>
            <w:r w:rsidRPr="0013111A">
              <w:rPr>
                <w:rFonts w:ascii="Times New Roman" w:hAnsi="Times New Roman" w:cs="Times New Roman"/>
                <w:b/>
                <w:sz w:val="22"/>
                <w:szCs w:val="22"/>
              </w:rPr>
              <w:t>Title</w:t>
            </w:r>
            <w:r w:rsidRPr="0013111A">
              <w:rPr>
                <w:rFonts w:ascii="Times New Roman" w:hAnsi="Times New Roman" w:cs="Times New Roman"/>
                <w:b/>
                <w:sz w:val="22"/>
                <w:szCs w:val="22"/>
                <w:lang w:val="en-US"/>
              </w:rPr>
              <w:t xml:space="preserve">: </w:t>
            </w:r>
            <w:r w:rsidR="009B23CB" w:rsidRPr="0013111A">
              <w:rPr>
                <w:rFonts w:ascii="Times New Roman" w:hAnsi="Times New Roman" w:cs="Times New Roman"/>
                <w:b/>
                <w:bCs/>
                <w:sz w:val="22"/>
                <w:szCs w:val="22"/>
                <w:lang w:val="en-US"/>
              </w:rPr>
              <w:t>Gender mainstreaming in Security Sector Reform</w:t>
            </w:r>
          </w:p>
          <w:p w14:paraId="7336EAC3" w14:textId="349A6FC7" w:rsidR="00793DE6" w:rsidRPr="0013111A" w:rsidRDefault="00793DE6" w:rsidP="0013111A">
            <w:pPr>
              <w:jc w:val="both"/>
              <w:rPr>
                <w:b/>
                <w:sz w:val="22"/>
                <w:szCs w:val="22"/>
              </w:rPr>
            </w:pPr>
            <w:r w:rsidRPr="0013111A">
              <w:rPr>
                <w:b/>
                <w:sz w:val="22"/>
                <w:szCs w:val="22"/>
              </w:rPr>
              <w:t>Project Number from MPTF-O Gateway:</w:t>
            </w:r>
            <w:r w:rsidR="00A43B9C" w:rsidRPr="0013111A">
              <w:rPr>
                <w:b/>
                <w:sz w:val="22"/>
                <w:szCs w:val="22"/>
              </w:rPr>
              <w:t xml:space="preserve">  </w:t>
            </w:r>
            <w:r w:rsidR="001D04C7">
              <w:t>00120688</w:t>
            </w:r>
          </w:p>
        </w:tc>
      </w:tr>
      <w:tr w:rsidR="00A43B9C" w:rsidRPr="0013111A" w14:paraId="23080537" w14:textId="77777777" w:rsidTr="00A43B9C">
        <w:trPr>
          <w:trHeight w:val="422"/>
        </w:trPr>
        <w:tc>
          <w:tcPr>
            <w:tcW w:w="4163" w:type="dxa"/>
          </w:tcPr>
          <w:p w14:paraId="53E07092" w14:textId="77777777" w:rsidR="00A43B9C" w:rsidRPr="0013111A" w:rsidRDefault="00A43B9C" w:rsidP="0013111A">
            <w:pPr>
              <w:pStyle w:val="BalloonText"/>
              <w:numPr>
                <w:ilvl w:val="12"/>
                <w:numId w:val="0"/>
              </w:numPr>
              <w:tabs>
                <w:tab w:val="left" w:pos="-720"/>
                <w:tab w:val="left" w:pos="4500"/>
              </w:tabs>
              <w:jc w:val="both"/>
              <w:rPr>
                <w:rFonts w:ascii="Times New Roman" w:hAnsi="Times New Roman" w:cs="Times New Roman"/>
                <w:b/>
                <w:sz w:val="22"/>
                <w:szCs w:val="22"/>
              </w:rPr>
            </w:pPr>
            <w:r w:rsidRPr="0013111A">
              <w:rPr>
                <w:rFonts w:ascii="Times New Roman" w:hAnsi="Times New Roman" w:cs="Times New Roman"/>
                <w:b/>
                <w:sz w:val="22"/>
                <w:szCs w:val="22"/>
              </w:rPr>
              <w:t xml:space="preserve">If funding is disbursed into a national or regional trust fund: </w:t>
            </w:r>
          </w:p>
          <w:p w14:paraId="644B77B0" w14:textId="4174996A" w:rsidR="00A43B9C" w:rsidRPr="0013111A" w:rsidRDefault="001D04C7" w:rsidP="007C3E38">
            <w:pPr>
              <w:tabs>
                <w:tab w:val="left" w:pos="0"/>
              </w:tabs>
              <w:suppressAutoHyphens/>
              <w:jc w:val="both"/>
              <w:rPr>
                <w:b/>
                <w:spacing w:val="-3"/>
                <w:sz w:val="22"/>
                <w:szCs w:val="22"/>
              </w:rPr>
            </w:pPr>
            <w:r>
              <w:rPr>
                <w:sz w:val="22"/>
                <w:szCs w:val="22"/>
              </w:rPr>
              <w:fldChar w:fldCharType="begin">
                <w:ffData>
                  <w:name w:val="Check1"/>
                  <w:enabled/>
                  <w:calcOnExit w:val="0"/>
                  <w:checkBox>
                    <w:sizeAuto/>
                    <w:default w:val="0"/>
                  </w:checkBox>
                </w:ffData>
              </w:fldChar>
            </w:r>
            <w:bookmarkStart w:id="0" w:name="Check1"/>
            <w:r>
              <w:rPr>
                <w:sz w:val="22"/>
                <w:szCs w:val="22"/>
              </w:rPr>
              <w:instrText xml:space="preserve"> FORMCHECKBOX </w:instrText>
            </w:r>
            <w:r>
              <w:rPr>
                <w:sz w:val="22"/>
                <w:szCs w:val="22"/>
              </w:rPr>
            </w:r>
            <w:r>
              <w:rPr>
                <w:sz w:val="22"/>
                <w:szCs w:val="22"/>
              </w:rPr>
              <w:fldChar w:fldCharType="end"/>
            </w:r>
            <w:bookmarkEnd w:id="0"/>
            <w:r w:rsidR="00A43B9C" w:rsidRPr="0013111A">
              <w:rPr>
                <w:sz w:val="22"/>
                <w:szCs w:val="22"/>
              </w:rPr>
              <w:tab/>
            </w:r>
            <w:r w:rsidR="00A43B9C" w:rsidRPr="0013111A">
              <w:rPr>
                <w:sz w:val="22"/>
                <w:szCs w:val="22"/>
              </w:rPr>
              <w:tab/>
            </w:r>
            <w:r w:rsidR="00A43B9C" w:rsidRPr="0013111A">
              <w:rPr>
                <w:spacing w:val="-3"/>
                <w:sz w:val="22"/>
                <w:szCs w:val="22"/>
              </w:rPr>
              <w:t>Country Trust Fund</w:t>
            </w:r>
            <w:r w:rsidR="00A43B9C" w:rsidRPr="0013111A">
              <w:rPr>
                <w:b/>
                <w:spacing w:val="-3"/>
                <w:sz w:val="22"/>
                <w:szCs w:val="22"/>
              </w:rPr>
              <w:t xml:space="preserve"> </w:t>
            </w:r>
          </w:p>
          <w:p w14:paraId="3E3B954C" w14:textId="77777777" w:rsidR="00A43B9C" w:rsidRPr="0013111A" w:rsidRDefault="00A43B9C" w:rsidP="007C3E38">
            <w:pPr>
              <w:tabs>
                <w:tab w:val="left" w:pos="0"/>
              </w:tabs>
              <w:suppressAutoHyphens/>
              <w:jc w:val="both"/>
              <w:rPr>
                <w:b/>
                <w:sz w:val="22"/>
                <w:szCs w:val="22"/>
              </w:rPr>
            </w:pPr>
            <w:r w:rsidRPr="0013111A">
              <w:rPr>
                <w:sz w:val="22"/>
                <w:szCs w:val="22"/>
              </w:rPr>
              <w:fldChar w:fldCharType="begin">
                <w:ffData>
                  <w:name w:val="Check1"/>
                  <w:enabled/>
                  <w:calcOnExit w:val="0"/>
                  <w:checkBox>
                    <w:sizeAuto/>
                    <w:default w:val="0"/>
                  </w:checkBox>
                </w:ffData>
              </w:fldChar>
            </w:r>
            <w:r w:rsidRPr="0013111A">
              <w:rPr>
                <w:sz w:val="22"/>
                <w:szCs w:val="22"/>
              </w:rPr>
              <w:instrText xml:space="preserve"> FORMCHECKBOX </w:instrText>
            </w:r>
            <w:r w:rsidR="001D04C7">
              <w:rPr>
                <w:sz w:val="22"/>
                <w:szCs w:val="22"/>
              </w:rPr>
            </w:r>
            <w:r w:rsidR="001D04C7">
              <w:rPr>
                <w:sz w:val="22"/>
                <w:szCs w:val="22"/>
              </w:rPr>
              <w:fldChar w:fldCharType="separate"/>
            </w:r>
            <w:r w:rsidRPr="0013111A">
              <w:rPr>
                <w:sz w:val="22"/>
                <w:szCs w:val="22"/>
              </w:rPr>
              <w:fldChar w:fldCharType="end"/>
            </w:r>
            <w:r w:rsidRPr="0013111A">
              <w:rPr>
                <w:sz w:val="22"/>
                <w:szCs w:val="22"/>
              </w:rPr>
              <w:tab/>
            </w:r>
            <w:r w:rsidRPr="0013111A">
              <w:rPr>
                <w:sz w:val="22"/>
                <w:szCs w:val="22"/>
              </w:rPr>
              <w:tab/>
              <w:t>Regional Trust Fund</w:t>
            </w:r>
            <w:r w:rsidRPr="0013111A">
              <w:rPr>
                <w:b/>
                <w:sz w:val="22"/>
                <w:szCs w:val="22"/>
              </w:rPr>
              <w:t xml:space="preserve"> </w:t>
            </w:r>
          </w:p>
          <w:p w14:paraId="0EDB4FD7" w14:textId="77777777" w:rsidR="00A43B9C" w:rsidRPr="0013111A" w:rsidRDefault="00A43B9C" w:rsidP="0013111A">
            <w:pPr>
              <w:tabs>
                <w:tab w:val="left" w:pos="0"/>
              </w:tabs>
              <w:suppressAutoHyphens/>
              <w:jc w:val="both"/>
              <w:rPr>
                <w:b/>
                <w:sz w:val="22"/>
                <w:szCs w:val="22"/>
              </w:rPr>
            </w:pPr>
          </w:p>
          <w:p w14:paraId="0E92ACAC" w14:textId="77777777" w:rsidR="00A43B9C" w:rsidRPr="0013111A" w:rsidRDefault="00A43B9C" w:rsidP="0013111A">
            <w:pPr>
              <w:pStyle w:val="BalloonText"/>
              <w:numPr>
                <w:ilvl w:val="12"/>
                <w:numId w:val="0"/>
              </w:numPr>
              <w:tabs>
                <w:tab w:val="left" w:pos="-720"/>
                <w:tab w:val="left" w:pos="4500"/>
              </w:tabs>
              <w:jc w:val="both"/>
              <w:rPr>
                <w:rFonts w:ascii="Times New Roman" w:hAnsi="Times New Roman" w:cs="Times New Roman"/>
                <w:b/>
                <w:sz w:val="22"/>
                <w:szCs w:val="22"/>
              </w:rPr>
            </w:pPr>
            <w:r w:rsidRPr="0013111A">
              <w:rPr>
                <w:rFonts w:ascii="Times New Roman" w:hAnsi="Times New Roman" w:cs="Times New Roman"/>
                <w:b/>
                <w:sz w:val="22"/>
                <w:szCs w:val="22"/>
              </w:rPr>
              <w:t xml:space="preserve">Name of Recipient Fund: </w:t>
            </w:r>
            <w:r w:rsidRPr="0013111A">
              <w:rPr>
                <w:rFonts w:ascii="Times New Roman" w:hAnsi="Times New Roman" w:cs="Times New Roman"/>
                <w:bCs/>
                <w:iCs/>
                <w:snapToGrid w:val="0"/>
                <w:sz w:val="22"/>
                <w:szCs w:val="22"/>
              </w:rPr>
              <w:fldChar w:fldCharType="begin">
                <w:ffData>
                  <w:name w:val="Text11"/>
                  <w:enabled/>
                  <w:calcOnExit w:val="0"/>
                  <w:textInput>
                    <w:format w:val="FIRST CAPITAL"/>
                  </w:textInput>
                </w:ffData>
              </w:fldChar>
            </w:r>
            <w:r w:rsidRPr="0013111A">
              <w:rPr>
                <w:rFonts w:ascii="Times New Roman" w:hAnsi="Times New Roman" w:cs="Times New Roman"/>
                <w:bCs/>
                <w:iCs/>
                <w:snapToGrid w:val="0"/>
                <w:sz w:val="22"/>
                <w:szCs w:val="22"/>
              </w:rPr>
              <w:instrText xml:space="preserve"> FORMTEXT </w:instrText>
            </w:r>
            <w:r w:rsidRPr="0013111A">
              <w:rPr>
                <w:rFonts w:ascii="Times New Roman" w:hAnsi="Times New Roman" w:cs="Times New Roman"/>
                <w:bCs/>
                <w:iCs/>
                <w:snapToGrid w:val="0"/>
                <w:sz w:val="22"/>
                <w:szCs w:val="22"/>
              </w:rPr>
            </w:r>
            <w:r w:rsidRPr="0013111A">
              <w:rPr>
                <w:rFonts w:ascii="Times New Roman" w:hAnsi="Times New Roman" w:cs="Times New Roman"/>
                <w:bCs/>
                <w:iCs/>
                <w:snapToGrid w:val="0"/>
                <w:sz w:val="22"/>
                <w:szCs w:val="22"/>
              </w:rPr>
              <w:fldChar w:fldCharType="separate"/>
            </w:r>
            <w:r w:rsidRPr="0013111A">
              <w:rPr>
                <w:rFonts w:ascii="Times New Roman" w:hAnsi="Times New Roman" w:cs="Times New Roman"/>
                <w:bCs/>
                <w:iCs/>
                <w:snapToGrid w:val="0"/>
                <w:sz w:val="22"/>
                <w:szCs w:val="22"/>
              </w:rPr>
              <w:t> </w:t>
            </w:r>
            <w:r w:rsidRPr="0013111A">
              <w:rPr>
                <w:rFonts w:ascii="Times New Roman" w:hAnsi="Times New Roman" w:cs="Times New Roman"/>
                <w:bCs/>
                <w:iCs/>
                <w:snapToGrid w:val="0"/>
                <w:sz w:val="22"/>
                <w:szCs w:val="22"/>
              </w:rPr>
              <w:t> </w:t>
            </w:r>
            <w:r w:rsidRPr="0013111A">
              <w:rPr>
                <w:rFonts w:ascii="Times New Roman" w:hAnsi="Times New Roman" w:cs="Times New Roman"/>
                <w:bCs/>
                <w:iCs/>
                <w:snapToGrid w:val="0"/>
                <w:sz w:val="22"/>
                <w:szCs w:val="22"/>
              </w:rPr>
              <w:t> </w:t>
            </w:r>
            <w:r w:rsidRPr="0013111A">
              <w:rPr>
                <w:rFonts w:ascii="Times New Roman" w:hAnsi="Times New Roman" w:cs="Times New Roman"/>
                <w:bCs/>
                <w:iCs/>
                <w:snapToGrid w:val="0"/>
                <w:sz w:val="22"/>
                <w:szCs w:val="22"/>
              </w:rPr>
              <w:t> </w:t>
            </w:r>
            <w:r w:rsidRPr="0013111A">
              <w:rPr>
                <w:rFonts w:ascii="Times New Roman" w:hAnsi="Times New Roman" w:cs="Times New Roman"/>
                <w:bCs/>
                <w:iCs/>
                <w:snapToGrid w:val="0"/>
                <w:sz w:val="22"/>
                <w:szCs w:val="22"/>
              </w:rPr>
              <w:t> </w:t>
            </w:r>
            <w:r w:rsidRPr="0013111A">
              <w:rPr>
                <w:rFonts w:ascii="Times New Roman" w:hAnsi="Times New Roman" w:cs="Times New Roman"/>
                <w:bCs/>
                <w:iCs/>
                <w:snapToGrid w:val="0"/>
                <w:sz w:val="22"/>
                <w:szCs w:val="22"/>
              </w:rPr>
              <w:fldChar w:fldCharType="end"/>
            </w:r>
          </w:p>
          <w:p w14:paraId="2BF6F37D" w14:textId="77777777" w:rsidR="00A43B9C" w:rsidRPr="0013111A" w:rsidRDefault="00A43B9C" w:rsidP="007C3E38">
            <w:pPr>
              <w:tabs>
                <w:tab w:val="left" w:pos="0"/>
              </w:tabs>
              <w:suppressAutoHyphens/>
              <w:jc w:val="both"/>
              <w:rPr>
                <w:b/>
                <w:sz w:val="22"/>
                <w:szCs w:val="22"/>
              </w:rPr>
            </w:pPr>
          </w:p>
        </w:tc>
        <w:tc>
          <w:tcPr>
            <w:tcW w:w="5917" w:type="dxa"/>
          </w:tcPr>
          <w:p w14:paraId="3BE7D44F" w14:textId="77777777" w:rsidR="00A43B9C" w:rsidRPr="0013111A" w:rsidRDefault="00A43B9C" w:rsidP="0013111A">
            <w:pPr>
              <w:jc w:val="both"/>
              <w:rPr>
                <w:b/>
                <w:bCs/>
                <w:iCs/>
                <w:sz w:val="22"/>
                <w:szCs w:val="22"/>
              </w:rPr>
            </w:pPr>
            <w:r w:rsidRPr="0013111A">
              <w:rPr>
                <w:b/>
                <w:bCs/>
                <w:iCs/>
                <w:sz w:val="22"/>
                <w:szCs w:val="22"/>
              </w:rPr>
              <w:t xml:space="preserve">Type and name of recipient organizations: </w:t>
            </w:r>
          </w:p>
          <w:p w14:paraId="7713E2B6" w14:textId="60841DE8" w:rsidR="00A43B9C" w:rsidRPr="0013111A" w:rsidRDefault="00D12CE6" w:rsidP="0013111A">
            <w:pPr>
              <w:pStyle w:val="BalloonText"/>
              <w:numPr>
                <w:ilvl w:val="12"/>
                <w:numId w:val="0"/>
              </w:numPr>
              <w:tabs>
                <w:tab w:val="left" w:pos="-720"/>
                <w:tab w:val="left" w:pos="4500"/>
              </w:tabs>
              <w:jc w:val="both"/>
              <w:rPr>
                <w:rFonts w:ascii="Times New Roman" w:hAnsi="Times New Roman" w:cs="Times New Roman"/>
                <w:b/>
                <w:sz w:val="22"/>
                <w:szCs w:val="22"/>
              </w:rPr>
            </w:pPr>
            <w:r w:rsidRPr="0013111A">
              <w:rPr>
                <w:rFonts w:ascii="Times New Roman" w:hAnsi="Times New Roman" w:cs="Times New Roman"/>
                <w:b/>
                <w:sz w:val="22"/>
                <w:szCs w:val="22"/>
              </w:rPr>
              <w:t xml:space="preserve">UN Women </w:t>
            </w:r>
            <w:r w:rsidR="00A43B9C" w:rsidRPr="0013111A">
              <w:rPr>
                <w:rFonts w:ascii="Times New Roman" w:hAnsi="Times New Roman" w:cs="Times New Roman"/>
                <w:b/>
                <w:sz w:val="22"/>
                <w:szCs w:val="22"/>
              </w:rPr>
              <w:t xml:space="preserve">  </w:t>
            </w:r>
            <w:r w:rsidRPr="0013111A">
              <w:rPr>
                <w:rFonts w:ascii="Times New Roman" w:hAnsi="Times New Roman" w:cs="Times New Roman"/>
                <w:b/>
                <w:sz w:val="22"/>
                <w:szCs w:val="22"/>
              </w:rPr>
              <w:t xml:space="preserve">   2,800,000 </w:t>
            </w:r>
            <w:r w:rsidR="00A43B9C" w:rsidRPr="0013111A">
              <w:rPr>
                <w:rFonts w:ascii="Times New Roman" w:hAnsi="Times New Roman" w:cs="Times New Roman"/>
                <w:b/>
                <w:sz w:val="22"/>
                <w:szCs w:val="22"/>
              </w:rPr>
              <w:t>(Convening Agency)</w:t>
            </w:r>
          </w:p>
          <w:p w14:paraId="50ED535B" w14:textId="58CBB58D" w:rsidR="00A43B9C" w:rsidRPr="0013111A" w:rsidRDefault="009B23CB" w:rsidP="0013111A">
            <w:pPr>
              <w:pStyle w:val="BalloonText"/>
              <w:numPr>
                <w:ilvl w:val="12"/>
                <w:numId w:val="0"/>
              </w:numPr>
              <w:tabs>
                <w:tab w:val="left" w:pos="-720"/>
                <w:tab w:val="left" w:pos="4500"/>
              </w:tabs>
              <w:jc w:val="both"/>
              <w:rPr>
                <w:rFonts w:ascii="Times New Roman" w:hAnsi="Times New Roman" w:cs="Times New Roman"/>
                <w:b/>
                <w:sz w:val="22"/>
                <w:szCs w:val="22"/>
              </w:rPr>
            </w:pPr>
            <w:r w:rsidRPr="0013111A">
              <w:rPr>
                <w:rFonts w:ascii="Times New Roman" w:hAnsi="Times New Roman" w:cs="Times New Roman"/>
                <w:b/>
                <w:sz w:val="22"/>
                <w:szCs w:val="22"/>
              </w:rPr>
              <w:t>UNDP</w:t>
            </w:r>
            <w:r w:rsidR="00A43B9C" w:rsidRPr="0013111A">
              <w:rPr>
                <w:rFonts w:ascii="Times New Roman" w:hAnsi="Times New Roman" w:cs="Times New Roman"/>
                <w:b/>
                <w:sz w:val="22"/>
                <w:szCs w:val="22"/>
              </w:rPr>
              <w:t xml:space="preserve">     </w:t>
            </w:r>
            <w:r w:rsidRPr="0013111A">
              <w:rPr>
                <w:rFonts w:ascii="Times New Roman" w:hAnsi="Times New Roman" w:cs="Times New Roman"/>
                <w:b/>
                <w:sz w:val="22"/>
                <w:szCs w:val="22"/>
              </w:rPr>
              <w:t xml:space="preserve">          1,700,000</w:t>
            </w:r>
          </w:p>
          <w:p w14:paraId="3BA0CDE8" w14:textId="0771BE67" w:rsidR="00A43B9C" w:rsidRPr="0013111A" w:rsidRDefault="00A43B9C" w:rsidP="0013111A">
            <w:pPr>
              <w:pStyle w:val="BalloonText"/>
              <w:numPr>
                <w:ilvl w:val="12"/>
                <w:numId w:val="0"/>
              </w:numPr>
              <w:tabs>
                <w:tab w:val="left" w:pos="-720"/>
                <w:tab w:val="left" w:pos="4500"/>
              </w:tabs>
              <w:jc w:val="both"/>
              <w:rPr>
                <w:rFonts w:ascii="Times New Roman" w:hAnsi="Times New Roman" w:cs="Times New Roman"/>
                <w:b/>
                <w:sz w:val="22"/>
                <w:szCs w:val="22"/>
              </w:rPr>
            </w:pPr>
          </w:p>
        </w:tc>
      </w:tr>
      <w:tr w:rsidR="00793DE6" w:rsidRPr="0013111A" w14:paraId="3B6DAA11" w14:textId="77777777" w:rsidTr="00F23D0F">
        <w:trPr>
          <w:trHeight w:val="368"/>
        </w:trPr>
        <w:tc>
          <w:tcPr>
            <w:tcW w:w="10080" w:type="dxa"/>
            <w:gridSpan w:val="2"/>
          </w:tcPr>
          <w:p w14:paraId="05BCD0D9" w14:textId="747E521A" w:rsidR="00793DE6" w:rsidRPr="0013111A" w:rsidRDefault="0025220B" w:rsidP="0013111A">
            <w:pPr>
              <w:jc w:val="both"/>
              <w:rPr>
                <w:b/>
                <w:bCs/>
                <w:iCs/>
                <w:sz w:val="22"/>
                <w:szCs w:val="22"/>
              </w:rPr>
            </w:pPr>
            <w:r w:rsidRPr="0013111A">
              <w:rPr>
                <w:b/>
                <w:bCs/>
                <w:iCs/>
                <w:sz w:val="22"/>
                <w:szCs w:val="22"/>
              </w:rPr>
              <w:t>D</w:t>
            </w:r>
            <w:r w:rsidR="00793DE6" w:rsidRPr="0013111A">
              <w:rPr>
                <w:b/>
                <w:bCs/>
                <w:iCs/>
                <w:sz w:val="22"/>
                <w:szCs w:val="22"/>
              </w:rPr>
              <w:t>ate</w:t>
            </w:r>
            <w:r w:rsidRPr="0013111A">
              <w:rPr>
                <w:b/>
                <w:bCs/>
                <w:iCs/>
                <w:sz w:val="22"/>
                <w:szCs w:val="22"/>
              </w:rPr>
              <w:t xml:space="preserve"> of first transfer</w:t>
            </w:r>
            <w:r w:rsidR="00793DE6" w:rsidRPr="0013111A">
              <w:rPr>
                <w:b/>
                <w:bCs/>
                <w:iCs/>
                <w:sz w:val="22"/>
                <w:szCs w:val="22"/>
              </w:rPr>
              <w:t xml:space="preserve">: </w:t>
            </w:r>
            <w:r w:rsidR="001506DF">
              <w:rPr>
                <w:bCs/>
                <w:iCs/>
                <w:snapToGrid w:val="0"/>
                <w:sz w:val="22"/>
                <w:szCs w:val="22"/>
              </w:rPr>
              <w:t>29</w:t>
            </w:r>
            <w:r w:rsidR="001506DF">
              <w:rPr>
                <w:bCs/>
                <w:iCs/>
                <w:snapToGrid w:val="0"/>
                <w:sz w:val="22"/>
                <w:szCs w:val="22"/>
                <w:vertAlign w:val="superscript"/>
              </w:rPr>
              <w:t xml:space="preserve">th </w:t>
            </w:r>
            <w:r w:rsidR="001506DF" w:rsidRPr="001506DF">
              <w:rPr>
                <w:bCs/>
                <w:iCs/>
                <w:sz w:val="22"/>
                <w:szCs w:val="22"/>
              </w:rPr>
              <w:t>March 2020</w:t>
            </w:r>
          </w:p>
          <w:p w14:paraId="37A4BB59" w14:textId="27F47A84" w:rsidR="004D141E" w:rsidRPr="0013111A" w:rsidRDefault="00793DE6" w:rsidP="0013111A">
            <w:pPr>
              <w:jc w:val="both"/>
              <w:rPr>
                <w:bCs/>
                <w:iCs/>
                <w:snapToGrid w:val="0"/>
                <w:sz w:val="22"/>
                <w:szCs w:val="22"/>
              </w:rPr>
            </w:pPr>
            <w:r w:rsidRPr="0013111A">
              <w:rPr>
                <w:b/>
                <w:bCs/>
                <w:iCs/>
                <w:sz w:val="22"/>
                <w:szCs w:val="22"/>
              </w:rPr>
              <w:t xml:space="preserve">Project </w:t>
            </w:r>
            <w:r w:rsidR="001C56B8" w:rsidRPr="0013111A">
              <w:rPr>
                <w:b/>
                <w:bCs/>
                <w:iCs/>
                <w:sz w:val="22"/>
                <w:szCs w:val="22"/>
              </w:rPr>
              <w:t>end date</w:t>
            </w:r>
            <w:r w:rsidRPr="0013111A">
              <w:rPr>
                <w:b/>
                <w:bCs/>
                <w:iCs/>
                <w:sz w:val="22"/>
                <w:szCs w:val="22"/>
              </w:rPr>
              <w:t xml:space="preserve">: </w:t>
            </w:r>
            <w:r w:rsidR="009B23CB" w:rsidRPr="0013111A">
              <w:rPr>
                <w:bCs/>
                <w:iCs/>
                <w:snapToGrid w:val="0"/>
                <w:sz w:val="22"/>
                <w:szCs w:val="22"/>
              </w:rPr>
              <w:t>31/12/2021</w:t>
            </w:r>
            <w:r w:rsidR="0025220B" w:rsidRPr="0013111A">
              <w:rPr>
                <w:bCs/>
                <w:iCs/>
                <w:snapToGrid w:val="0"/>
                <w:sz w:val="22"/>
                <w:szCs w:val="22"/>
              </w:rPr>
              <w:t xml:space="preserve">     </w:t>
            </w:r>
          </w:p>
          <w:p w14:paraId="45B406BF" w14:textId="68ACEF2E" w:rsidR="00793DE6" w:rsidRPr="0013111A" w:rsidRDefault="0025220B" w:rsidP="0013111A">
            <w:pPr>
              <w:jc w:val="both"/>
              <w:rPr>
                <w:b/>
                <w:bCs/>
                <w:iCs/>
                <w:sz w:val="22"/>
                <w:szCs w:val="22"/>
              </w:rPr>
            </w:pPr>
            <w:r w:rsidRPr="0013111A">
              <w:rPr>
                <w:b/>
                <w:iCs/>
                <w:snapToGrid w:val="0"/>
                <w:sz w:val="22"/>
                <w:szCs w:val="22"/>
              </w:rPr>
              <w:t>Is the current project end date within 6 months?</w:t>
            </w:r>
            <w:r w:rsidRPr="0013111A">
              <w:rPr>
                <w:bCs/>
                <w:iCs/>
                <w:snapToGrid w:val="0"/>
                <w:sz w:val="22"/>
                <w:szCs w:val="22"/>
              </w:rPr>
              <w:t xml:space="preserve"> </w:t>
            </w:r>
            <w:r w:rsidR="009B23CB" w:rsidRPr="0013111A">
              <w:rPr>
                <w:bCs/>
                <w:iCs/>
                <w:snapToGrid w:val="0"/>
                <w:sz w:val="22"/>
                <w:szCs w:val="22"/>
              </w:rPr>
              <w:t xml:space="preserve">No </w:t>
            </w:r>
          </w:p>
          <w:p w14:paraId="267396D1" w14:textId="77777777" w:rsidR="00793DE6" w:rsidRPr="0013111A" w:rsidRDefault="00793DE6" w:rsidP="0013111A">
            <w:pPr>
              <w:jc w:val="both"/>
              <w:rPr>
                <w:b/>
                <w:bCs/>
                <w:iCs/>
                <w:sz w:val="22"/>
                <w:szCs w:val="22"/>
              </w:rPr>
            </w:pPr>
          </w:p>
        </w:tc>
      </w:tr>
      <w:tr w:rsidR="00793DE6" w:rsidRPr="0013111A" w14:paraId="0A32218D" w14:textId="77777777" w:rsidTr="00F23D0F">
        <w:trPr>
          <w:trHeight w:val="368"/>
        </w:trPr>
        <w:tc>
          <w:tcPr>
            <w:tcW w:w="10080" w:type="dxa"/>
            <w:gridSpan w:val="2"/>
          </w:tcPr>
          <w:p w14:paraId="7922155B" w14:textId="77777777" w:rsidR="00793DE6" w:rsidRPr="0013111A" w:rsidRDefault="004D141E" w:rsidP="0013111A">
            <w:pPr>
              <w:jc w:val="both"/>
              <w:rPr>
                <w:b/>
                <w:bCs/>
                <w:iCs/>
                <w:sz w:val="22"/>
                <w:szCs w:val="22"/>
              </w:rPr>
            </w:pPr>
            <w:r w:rsidRPr="0013111A">
              <w:rPr>
                <w:b/>
                <w:bCs/>
                <w:iCs/>
                <w:sz w:val="22"/>
                <w:szCs w:val="22"/>
              </w:rPr>
              <w:t>Check if the</w:t>
            </w:r>
            <w:r w:rsidR="00793DE6" w:rsidRPr="0013111A">
              <w:rPr>
                <w:b/>
                <w:bCs/>
                <w:iCs/>
                <w:sz w:val="22"/>
                <w:szCs w:val="22"/>
              </w:rPr>
              <w:t xml:space="preserve"> project fall</w:t>
            </w:r>
            <w:r w:rsidRPr="0013111A">
              <w:rPr>
                <w:b/>
                <w:bCs/>
                <w:iCs/>
                <w:sz w:val="22"/>
                <w:szCs w:val="22"/>
              </w:rPr>
              <w:t>s</w:t>
            </w:r>
            <w:r w:rsidR="00793DE6" w:rsidRPr="0013111A">
              <w:rPr>
                <w:b/>
                <w:bCs/>
                <w:iCs/>
                <w:sz w:val="22"/>
                <w:szCs w:val="22"/>
              </w:rPr>
              <w:t xml:space="preserve"> under one</w:t>
            </w:r>
            <w:r w:rsidR="00BC71E1" w:rsidRPr="0013111A">
              <w:rPr>
                <w:b/>
                <w:bCs/>
                <w:iCs/>
                <w:sz w:val="22"/>
                <w:szCs w:val="22"/>
              </w:rPr>
              <w:t xml:space="preserve"> or more</w:t>
            </w:r>
            <w:r w:rsidR="00793DE6" w:rsidRPr="0013111A">
              <w:rPr>
                <w:b/>
                <w:bCs/>
                <w:iCs/>
                <w:sz w:val="22"/>
                <w:szCs w:val="22"/>
              </w:rPr>
              <w:t xml:space="preserve"> PBF priority window</w:t>
            </w:r>
            <w:r w:rsidRPr="0013111A">
              <w:rPr>
                <w:b/>
                <w:bCs/>
                <w:iCs/>
                <w:sz w:val="22"/>
                <w:szCs w:val="22"/>
              </w:rPr>
              <w:t>s</w:t>
            </w:r>
            <w:r w:rsidR="00793DE6" w:rsidRPr="0013111A">
              <w:rPr>
                <w:b/>
                <w:bCs/>
                <w:iCs/>
                <w:sz w:val="22"/>
                <w:szCs w:val="22"/>
              </w:rPr>
              <w:t>:</w:t>
            </w:r>
          </w:p>
          <w:p w14:paraId="2B9A3354" w14:textId="6051D1DF" w:rsidR="00793DE6" w:rsidRPr="0013111A" w:rsidRDefault="001D04C7" w:rsidP="0013111A">
            <w:pPr>
              <w:jc w:val="both"/>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sidR="00793DE6" w:rsidRPr="0013111A">
              <w:rPr>
                <w:sz w:val="22"/>
                <w:szCs w:val="22"/>
              </w:rPr>
              <w:t xml:space="preserve"> Gender promotion initiative</w:t>
            </w:r>
          </w:p>
          <w:p w14:paraId="55AFED50" w14:textId="77777777" w:rsidR="00793DE6" w:rsidRPr="0013111A" w:rsidRDefault="00793DE6" w:rsidP="0013111A">
            <w:pPr>
              <w:jc w:val="both"/>
              <w:rPr>
                <w:sz w:val="22"/>
                <w:szCs w:val="22"/>
              </w:rPr>
            </w:pPr>
            <w:r w:rsidRPr="0013111A">
              <w:rPr>
                <w:sz w:val="22"/>
                <w:szCs w:val="22"/>
              </w:rPr>
              <w:fldChar w:fldCharType="begin">
                <w:ffData>
                  <w:name w:val=""/>
                  <w:enabled/>
                  <w:calcOnExit w:val="0"/>
                  <w:checkBox>
                    <w:sizeAuto/>
                    <w:default w:val="0"/>
                  </w:checkBox>
                </w:ffData>
              </w:fldChar>
            </w:r>
            <w:r w:rsidRPr="0013111A">
              <w:rPr>
                <w:sz w:val="22"/>
                <w:szCs w:val="22"/>
              </w:rPr>
              <w:instrText xml:space="preserve"> FORMCHECKBOX </w:instrText>
            </w:r>
            <w:r w:rsidR="001D04C7">
              <w:rPr>
                <w:sz w:val="22"/>
                <w:szCs w:val="22"/>
              </w:rPr>
            </w:r>
            <w:r w:rsidR="001D04C7">
              <w:rPr>
                <w:sz w:val="22"/>
                <w:szCs w:val="22"/>
              </w:rPr>
              <w:fldChar w:fldCharType="separate"/>
            </w:r>
            <w:r w:rsidRPr="0013111A">
              <w:rPr>
                <w:sz w:val="22"/>
                <w:szCs w:val="22"/>
              </w:rPr>
              <w:fldChar w:fldCharType="end"/>
            </w:r>
            <w:r w:rsidRPr="0013111A">
              <w:rPr>
                <w:sz w:val="22"/>
                <w:szCs w:val="22"/>
              </w:rPr>
              <w:t xml:space="preserve"> Youth promotion initiative</w:t>
            </w:r>
          </w:p>
          <w:p w14:paraId="5930010F" w14:textId="77777777" w:rsidR="00793DE6" w:rsidRPr="0013111A" w:rsidRDefault="00793DE6" w:rsidP="0013111A">
            <w:pPr>
              <w:jc w:val="both"/>
              <w:rPr>
                <w:sz w:val="22"/>
                <w:szCs w:val="22"/>
              </w:rPr>
            </w:pPr>
            <w:r w:rsidRPr="0013111A">
              <w:rPr>
                <w:sz w:val="22"/>
                <w:szCs w:val="22"/>
              </w:rPr>
              <w:fldChar w:fldCharType="begin">
                <w:ffData>
                  <w:name w:val=""/>
                  <w:enabled/>
                  <w:calcOnExit w:val="0"/>
                  <w:checkBox>
                    <w:sizeAuto/>
                    <w:default w:val="0"/>
                  </w:checkBox>
                </w:ffData>
              </w:fldChar>
            </w:r>
            <w:r w:rsidRPr="0013111A">
              <w:rPr>
                <w:sz w:val="22"/>
                <w:szCs w:val="22"/>
              </w:rPr>
              <w:instrText xml:space="preserve"> FORMCHECKBOX </w:instrText>
            </w:r>
            <w:r w:rsidR="001D04C7">
              <w:rPr>
                <w:sz w:val="22"/>
                <w:szCs w:val="22"/>
              </w:rPr>
            </w:r>
            <w:r w:rsidR="001D04C7">
              <w:rPr>
                <w:sz w:val="22"/>
                <w:szCs w:val="22"/>
              </w:rPr>
              <w:fldChar w:fldCharType="separate"/>
            </w:r>
            <w:r w:rsidRPr="0013111A">
              <w:rPr>
                <w:sz w:val="22"/>
                <w:szCs w:val="22"/>
              </w:rPr>
              <w:fldChar w:fldCharType="end"/>
            </w:r>
            <w:r w:rsidRPr="0013111A">
              <w:rPr>
                <w:sz w:val="22"/>
                <w:szCs w:val="22"/>
              </w:rPr>
              <w:t xml:space="preserve"> Transition from UN or regional peacekeeping or special political missions</w:t>
            </w:r>
          </w:p>
          <w:p w14:paraId="21A584FA" w14:textId="77777777" w:rsidR="00793DE6" w:rsidRPr="0013111A" w:rsidRDefault="00793DE6" w:rsidP="0013111A">
            <w:pPr>
              <w:jc w:val="both"/>
              <w:rPr>
                <w:sz w:val="22"/>
                <w:szCs w:val="22"/>
              </w:rPr>
            </w:pPr>
            <w:r w:rsidRPr="0013111A">
              <w:rPr>
                <w:sz w:val="22"/>
                <w:szCs w:val="22"/>
              </w:rPr>
              <w:fldChar w:fldCharType="begin">
                <w:ffData>
                  <w:name w:val=""/>
                  <w:enabled/>
                  <w:calcOnExit w:val="0"/>
                  <w:checkBox>
                    <w:sizeAuto/>
                    <w:default w:val="0"/>
                  </w:checkBox>
                </w:ffData>
              </w:fldChar>
            </w:r>
            <w:r w:rsidRPr="0013111A">
              <w:rPr>
                <w:sz w:val="22"/>
                <w:szCs w:val="22"/>
              </w:rPr>
              <w:instrText xml:space="preserve"> FORMCHECKBOX </w:instrText>
            </w:r>
            <w:r w:rsidR="001D04C7">
              <w:rPr>
                <w:sz w:val="22"/>
                <w:szCs w:val="22"/>
              </w:rPr>
            </w:r>
            <w:r w:rsidR="001D04C7">
              <w:rPr>
                <w:sz w:val="22"/>
                <w:szCs w:val="22"/>
              </w:rPr>
              <w:fldChar w:fldCharType="separate"/>
            </w:r>
            <w:r w:rsidRPr="0013111A">
              <w:rPr>
                <w:sz w:val="22"/>
                <w:szCs w:val="22"/>
              </w:rPr>
              <w:fldChar w:fldCharType="end"/>
            </w:r>
            <w:r w:rsidRPr="0013111A">
              <w:rPr>
                <w:sz w:val="22"/>
                <w:szCs w:val="22"/>
              </w:rPr>
              <w:t xml:space="preserve"> Cross-border or regional project</w:t>
            </w:r>
          </w:p>
          <w:p w14:paraId="65EB2D34" w14:textId="77777777" w:rsidR="00793DE6" w:rsidRPr="0013111A" w:rsidRDefault="00793DE6" w:rsidP="0013111A">
            <w:pPr>
              <w:jc w:val="both"/>
              <w:rPr>
                <w:b/>
                <w:bCs/>
                <w:iCs/>
                <w:sz w:val="22"/>
                <w:szCs w:val="22"/>
              </w:rPr>
            </w:pPr>
          </w:p>
        </w:tc>
      </w:tr>
      <w:tr w:rsidR="00793DE6" w:rsidRPr="0013111A" w14:paraId="481DE647" w14:textId="77777777" w:rsidTr="00F23D0F">
        <w:trPr>
          <w:trHeight w:val="1124"/>
        </w:trPr>
        <w:tc>
          <w:tcPr>
            <w:tcW w:w="10080" w:type="dxa"/>
            <w:gridSpan w:val="2"/>
          </w:tcPr>
          <w:p w14:paraId="403DC2CA" w14:textId="77777777" w:rsidR="00793DE6" w:rsidRPr="0013111A" w:rsidRDefault="00793DE6" w:rsidP="0013111A">
            <w:pPr>
              <w:jc w:val="both"/>
              <w:rPr>
                <w:b/>
                <w:bCs/>
                <w:iCs/>
                <w:sz w:val="22"/>
                <w:szCs w:val="22"/>
              </w:rPr>
            </w:pPr>
            <w:r w:rsidRPr="0013111A">
              <w:rPr>
                <w:b/>
                <w:bCs/>
                <w:iCs/>
                <w:sz w:val="22"/>
                <w:szCs w:val="22"/>
              </w:rPr>
              <w:t xml:space="preserve">Total PBF approved project budget (by recipient organization): </w:t>
            </w:r>
          </w:p>
          <w:p w14:paraId="1C668B70" w14:textId="77777777" w:rsidR="00006EC0" w:rsidRPr="0013111A" w:rsidRDefault="00006EC0" w:rsidP="0013111A">
            <w:pPr>
              <w:jc w:val="both"/>
              <w:rPr>
                <w:b/>
                <w:iCs/>
                <w:snapToGrid w:val="0"/>
                <w:sz w:val="22"/>
                <w:szCs w:val="22"/>
              </w:rPr>
            </w:pPr>
            <w:bookmarkStart w:id="1" w:name="_Hlk39507683"/>
            <w:r w:rsidRPr="0013111A">
              <w:rPr>
                <w:b/>
                <w:iCs/>
                <w:snapToGrid w:val="0"/>
                <w:sz w:val="22"/>
                <w:szCs w:val="22"/>
              </w:rPr>
              <w:t xml:space="preserve">Recipient Organization              Amount  </w:t>
            </w:r>
          </w:p>
          <w:p w14:paraId="2500092D" w14:textId="77777777" w:rsidR="00006EC0" w:rsidRPr="0013111A" w:rsidRDefault="00006EC0" w:rsidP="0013111A">
            <w:pPr>
              <w:jc w:val="both"/>
              <w:rPr>
                <w:bCs/>
                <w:iCs/>
                <w:snapToGrid w:val="0"/>
                <w:sz w:val="22"/>
                <w:szCs w:val="22"/>
              </w:rPr>
            </w:pPr>
          </w:p>
          <w:bookmarkEnd w:id="1"/>
          <w:p w14:paraId="0D6CD3C0" w14:textId="1BE6D679" w:rsidR="00793DE6" w:rsidRPr="0013111A" w:rsidRDefault="009B23CB" w:rsidP="0013111A">
            <w:pPr>
              <w:jc w:val="both"/>
              <w:rPr>
                <w:iCs/>
                <w:sz w:val="22"/>
                <w:szCs w:val="22"/>
              </w:rPr>
            </w:pPr>
            <w:r w:rsidRPr="0013111A">
              <w:rPr>
                <w:bCs/>
                <w:iCs/>
                <w:snapToGrid w:val="0"/>
                <w:sz w:val="22"/>
                <w:szCs w:val="22"/>
              </w:rPr>
              <w:t>UN</w:t>
            </w:r>
            <w:r w:rsidR="006633E9" w:rsidRPr="0013111A">
              <w:rPr>
                <w:bCs/>
                <w:iCs/>
                <w:snapToGrid w:val="0"/>
                <w:sz w:val="22"/>
                <w:szCs w:val="22"/>
              </w:rPr>
              <w:t xml:space="preserve"> </w:t>
            </w:r>
            <w:r w:rsidRPr="0013111A">
              <w:rPr>
                <w:bCs/>
                <w:iCs/>
                <w:snapToGrid w:val="0"/>
                <w:sz w:val="22"/>
                <w:szCs w:val="22"/>
              </w:rPr>
              <w:t>Women</w:t>
            </w:r>
            <w:r w:rsidR="00006EC0" w:rsidRPr="0013111A">
              <w:rPr>
                <w:bCs/>
                <w:iCs/>
                <w:snapToGrid w:val="0"/>
                <w:sz w:val="22"/>
                <w:szCs w:val="22"/>
              </w:rPr>
              <w:t xml:space="preserve">   </w:t>
            </w:r>
            <w:r w:rsidR="00006EC0" w:rsidRPr="0013111A">
              <w:rPr>
                <w:b/>
                <w:bCs/>
                <w:iCs/>
                <w:sz w:val="22"/>
                <w:szCs w:val="22"/>
              </w:rPr>
              <w:t xml:space="preserve">                                </w:t>
            </w:r>
            <w:r w:rsidR="00D12CE6" w:rsidRPr="0013111A">
              <w:rPr>
                <w:b/>
                <w:bCs/>
                <w:iCs/>
                <w:sz w:val="22"/>
                <w:szCs w:val="22"/>
              </w:rPr>
              <w:t xml:space="preserve">  </w:t>
            </w:r>
            <w:r w:rsidR="00006EC0" w:rsidRPr="0013111A">
              <w:rPr>
                <w:b/>
                <w:bCs/>
                <w:iCs/>
                <w:sz w:val="22"/>
                <w:szCs w:val="22"/>
              </w:rPr>
              <w:t xml:space="preserve"> </w:t>
            </w:r>
            <w:r w:rsidR="00D12CE6" w:rsidRPr="0013111A">
              <w:rPr>
                <w:iCs/>
                <w:sz w:val="22"/>
                <w:szCs w:val="22"/>
              </w:rPr>
              <w:t>$ 2,800,000</w:t>
            </w:r>
          </w:p>
          <w:p w14:paraId="23041C68" w14:textId="134F2025" w:rsidR="00793DE6" w:rsidRPr="0013111A" w:rsidRDefault="009B23CB" w:rsidP="0013111A">
            <w:pPr>
              <w:pStyle w:val="BalloonText"/>
              <w:numPr>
                <w:ilvl w:val="12"/>
                <w:numId w:val="0"/>
              </w:numPr>
              <w:tabs>
                <w:tab w:val="left" w:pos="-720"/>
                <w:tab w:val="left" w:pos="4500"/>
              </w:tabs>
              <w:suppressAutoHyphens/>
              <w:jc w:val="both"/>
              <w:rPr>
                <w:rFonts w:ascii="Times New Roman" w:hAnsi="Times New Roman" w:cs="Times New Roman"/>
                <w:sz w:val="22"/>
                <w:szCs w:val="22"/>
              </w:rPr>
            </w:pPr>
            <w:r w:rsidRPr="0013111A">
              <w:rPr>
                <w:rFonts w:ascii="Times New Roman" w:hAnsi="Times New Roman" w:cs="Times New Roman"/>
                <w:bCs/>
                <w:iCs/>
                <w:snapToGrid w:val="0"/>
                <w:sz w:val="22"/>
                <w:szCs w:val="22"/>
              </w:rPr>
              <w:t>UNDP</w:t>
            </w:r>
            <w:r w:rsidR="00C12D6A" w:rsidRPr="0013111A">
              <w:rPr>
                <w:rFonts w:ascii="Times New Roman" w:hAnsi="Times New Roman" w:cs="Times New Roman"/>
                <w:bCs/>
                <w:iCs/>
                <w:snapToGrid w:val="0"/>
                <w:sz w:val="22"/>
                <w:szCs w:val="22"/>
              </w:rPr>
              <w:t xml:space="preserve">   </w:t>
            </w:r>
            <w:r w:rsidR="00006EC0" w:rsidRPr="0013111A">
              <w:rPr>
                <w:rFonts w:ascii="Times New Roman" w:hAnsi="Times New Roman" w:cs="Times New Roman"/>
                <w:bCs/>
                <w:iCs/>
                <w:snapToGrid w:val="0"/>
                <w:sz w:val="22"/>
                <w:szCs w:val="22"/>
              </w:rPr>
              <w:t xml:space="preserve">                                         </w:t>
            </w:r>
            <w:r w:rsidR="00D12CE6" w:rsidRPr="0013111A">
              <w:rPr>
                <w:rFonts w:ascii="Times New Roman" w:hAnsi="Times New Roman" w:cs="Times New Roman"/>
                <w:bCs/>
                <w:iCs/>
                <w:snapToGrid w:val="0"/>
                <w:sz w:val="22"/>
                <w:szCs w:val="22"/>
              </w:rPr>
              <w:t xml:space="preserve"> </w:t>
            </w:r>
            <w:r w:rsidR="00793DE6" w:rsidRPr="0013111A">
              <w:rPr>
                <w:rFonts w:ascii="Times New Roman" w:hAnsi="Times New Roman" w:cs="Times New Roman"/>
                <w:sz w:val="22"/>
                <w:szCs w:val="22"/>
              </w:rPr>
              <w:t xml:space="preserve">$ </w:t>
            </w:r>
            <w:r w:rsidRPr="0013111A">
              <w:rPr>
                <w:rFonts w:ascii="Times New Roman" w:hAnsi="Times New Roman" w:cs="Times New Roman"/>
                <w:bCs/>
                <w:iCs/>
                <w:snapToGrid w:val="0"/>
                <w:sz w:val="22"/>
                <w:szCs w:val="22"/>
              </w:rPr>
              <w:t>1,700,000</w:t>
            </w:r>
          </w:p>
          <w:p w14:paraId="5E09328A" w14:textId="20C727D0" w:rsidR="00793DE6" w:rsidRPr="0013111A" w:rsidRDefault="00006EC0" w:rsidP="0013111A">
            <w:pPr>
              <w:pStyle w:val="BalloonText"/>
              <w:numPr>
                <w:ilvl w:val="12"/>
                <w:numId w:val="0"/>
              </w:numPr>
              <w:tabs>
                <w:tab w:val="left" w:pos="-720"/>
                <w:tab w:val="left" w:pos="4500"/>
              </w:tabs>
              <w:suppressAutoHyphens/>
              <w:jc w:val="both"/>
              <w:rPr>
                <w:rFonts w:ascii="Times New Roman" w:hAnsi="Times New Roman" w:cs="Times New Roman"/>
                <w:bCs/>
                <w:iCs/>
                <w:snapToGrid w:val="0"/>
                <w:sz w:val="22"/>
                <w:szCs w:val="22"/>
              </w:rPr>
            </w:pPr>
            <w:r w:rsidRPr="0013111A">
              <w:rPr>
                <w:rFonts w:ascii="Times New Roman" w:hAnsi="Times New Roman" w:cs="Times New Roman"/>
                <w:sz w:val="22"/>
                <w:szCs w:val="22"/>
              </w:rPr>
              <w:t xml:space="preserve">                                           </w:t>
            </w:r>
            <w:r w:rsidR="00793DE6" w:rsidRPr="0013111A">
              <w:rPr>
                <w:rFonts w:ascii="Times New Roman" w:hAnsi="Times New Roman" w:cs="Times New Roman"/>
                <w:sz w:val="22"/>
                <w:szCs w:val="22"/>
              </w:rPr>
              <w:t>Total:</w:t>
            </w:r>
            <w:r w:rsidRPr="0013111A">
              <w:rPr>
                <w:rFonts w:ascii="Times New Roman" w:hAnsi="Times New Roman" w:cs="Times New Roman"/>
                <w:sz w:val="22"/>
                <w:szCs w:val="22"/>
              </w:rPr>
              <w:t xml:space="preserve"> </w:t>
            </w:r>
            <w:r w:rsidR="00D12CE6" w:rsidRPr="0013111A">
              <w:rPr>
                <w:rFonts w:ascii="Times New Roman" w:hAnsi="Times New Roman" w:cs="Times New Roman"/>
                <w:sz w:val="22"/>
                <w:szCs w:val="22"/>
              </w:rPr>
              <w:t xml:space="preserve">  </w:t>
            </w:r>
            <w:r w:rsidRPr="0013111A">
              <w:rPr>
                <w:rFonts w:ascii="Times New Roman" w:hAnsi="Times New Roman" w:cs="Times New Roman"/>
                <w:sz w:val="22"/>
                <w:szCs w:val="22"/>
              </w:rPr>
              <w:t xml:space="preserve">$ </w:t>
            </w:r>
            <w:r w:rsidR="009B23CB" w:rsidRPr="0013111A">
              <w:rPr>
                <w:rFonts w:ascii="Times New Roman" w:hAnsi="Times New Roman" w:cs="Times New Roman"/>
                <w:bCs/>
                <w:iCs/>
                <w:snapToGrid w:val="0"/>
                <w:sz w:val="22"/>
                <w:szCs w:val="22"/>
              </w:rPr>
              <w:t>4,500,000</w:t>
            </w:r>
          </w:p>
          <w:p w14:paraId="21E4CBF9" w14:textId="77777777" w:rsidR="001C56B8" w:rsidRPr="0013111A" w:rsidRDefault="001C56B8" w:rsidP="0013111A">
            <w:pPr>
              <w:pStyle w:val="BalloonText"/>
              <w:numPr>
                <w:ilvl w:val="12"/>
                <w:numId w:val="0"/>
              </w:numPr>
              <w:tabs>
                <w:tab w:val="left" w:pos="-720"/>
                <w:tab w:val="left" w:pos="4500"/>
              </w:tabs>
              <w:suppressAutoHyphens/>
              <w:jc w:val="both"/>
              <w:rPr>
                <w:rFonts w:ascii="Times New Roman" w:hAnsi="Times New Roman" w:cs="Times New Roman"/>
                <w:bCs/>
                <w:iCs/>
                <w:snapToGrid w:val="0"/>
                <w:sz w:val="22"/>
                <w:szCs w:val="22"/>
              </w:rPr>
            </w:pPr>
            <w:r w:rsidRPr="0013111A">
              <w:rPr>
                <w:rFonts w:ascii="Times New Roman" w:hAnsi="Times New Roman" w:cs="Times New Roman"/>
                <w:bCs/>
                <w:iCs/>
                <w:snapToGrid w:val="0"/>
                <w:sz w:val="22"/>
                <w:szCs w:val="22"/>
              </w:rPr>
              <w:t xml:space="preserve">Approximate implementation rate as percentage of total project budget: </w:t>
            </w:r>
            <w:r w:rsidRPr="0013111A">
              <w:rPr>
                <w:rFonts w:ascii="Times New Roman" w:hAnsi="Times New Roman" w:cs="Times New Roman"/>
                <w:bCs/>
                <w:iCs/>
                <w:snapToGrid w:val="0"/>
                <w:sz w:val="22"/>
                <w:szCs w:val="22"/>
              </w:rPr>
              <w:fldChar w:fldCharType="begin">
                <w:ffData>
                  <w:name w:val="Text51"/>
                  <w:enabled/>
                  <w:calcOnExit w:val="0"/>
                  <w:textInput>
                    <w:type w:val="number"/>
                    <w:format w:val="0%"/>
                  </w:textInput>
                </w:ffData>
              </w:fldChar>
            </w:r>
            <w:bookmarkStart w:id="2" w:name="Text51"/>
            <w:r w:rsidRPr="0013111A">
              <w:rPr>
                <w:rFonts w:ascii="Times New Roman" w:hAnsi="Times New Roman" w:cs="Times New Roman"/>
                <w:bCs/>
                <w:iCs/>
                <w:snapToGrid w:val="0"/>
                <w:sz w:val="22"/>
                <w:szCs w:val="22"/>
              </w:rPr>
              <w:instrText xml:space="preserve"> FORMTEXT </w:instrText>
            </w:r>
            <w:r w:rsidRPr="0013111A">
              <w:rPr>
                <w:rFonts w:ascii="Times New Roman" w:hAnsi="Times New Roman" w:cs="Times New Roman"/>
                <w:bCs/>
                <w:iCs/>
                <w:snapToGrid w:val="0"/>
                <w:sz w:val="22"/>
                <w:szCs w:val="22"/>
              </w:rPr>
            </w:r>
            <w:r w:rsidRPr="0013111A">
              <w:rPr>
                <w:rFonts w:ascii="Times New Roman" w:hAnsi="Times New Roman" w:cs="Times New Roman"/>
                <w:bCs/>
                <w:iCs/>
                <w:snapToGrid w:val="0"/>
                <w:sz w:val="22"/>
                <w:szCs w:val="22"/>
              </w:rPr>
              <w:fldChar w:fldCharType="separate"/>
            </w:r>
            <w:r w:rsidRPr="0013111A">
              <w:rPr>
                <w:rFonts w:ascii="Times New Roman" w:hAnsi="Times New Roman" w:cs="Times New Roman"/>
                <w:bCs/>
                <w:iCs/>
                <w:noProof/>
                <w:snapToGrid w:val="0"/>
                <w:sz w:val="22"/>
                <w:szCs w:val="22"/>
              </w:rPr>
              <w:t> </w:t>
            </w:r>
            <w:r w:rsidRPr="0013111A">
              <w:rPr>
                <w:rFonts w:ascii="Times New Roman" w:hAnsi="Times New Roman" w:cs="Times New Roman"/>
                <w:bCs/>
                <w:iCs/>
                <w:noProof/>
                <w:snapToGrid w:val="0"/>
                <w:sz w:val="22"/>
                <w:szCs w:val="22"/>
              </w:rPr>
              <w:t> </w:t>
            </w:r>
            <w:r w:rsidRPr="0013111A">
              <w:rPr>
                <w:rFonts w:ascii="Times New Roman" w:hAnsi="Times New Roman" w:cs="Times New Roman"/>
                <w:bCs/>
                <w:iCs/>
                <w:noProof/>
                <w:snapToGrid w:val="0"/>
                <w:sz w:val="22"/>
                <w:szCs w:val="22"/>
              </w:rPr>
              <w:t> </w:t>
            </w:r>
            <w:r w:rsidRPr="0013111A">
              <w:rPr>
                <w:rFonts w:ascii="Times New Roman" w:hAnsi="Times New Roman" w:cs="Times New Roman"/>
                <w:bCs/>
                <w:iCs/>
                <w:noProof/>
                <w:snapToGrid w:val="0"/>
                <w:sz w:val="22"/>
                <w:szCs w:val="22"/>
              </w:rPr>
              <w:t> </w:t>
            </w:r>
            <w:r w:rsidRPr="0013111A">
              <w:rPr>
                <w:rFonts w:ascii="Times New Roman" w:hAnsi="Times New Roman" w:cs="Times New Roman"/>
                <w:bCs/>
                <w:iCs/>
                <w:noProof/>
                <w:snapToGrid w:val="0"/>
                <w:sz w:val="22"/>
                <w:szCs w:val="22"/>
              </w:rPr>
              <w:t> </w:t>
            </w:r>
            <w:r w:rsidRPr="0013111A">
              <w:rPr>
                <w:rFonts w:ascii="Times New Roman" w:hAnsi="Times New Roman" w:cs="Times New Roman"/>
                <w:bCs/>
                <w:iCs/>
                <w:snapToGrid w:val="0"/>
                <w:sz w:val="22"/>
                <w:szCs w:val="22"/>
              </w:rPr>
              <w:fldChar w:fldCharType="end"/>
            </w:r>
            <w:bookmarkEnd w:id="2"/>
          </w:p>
          <w:p w14:paraId="6171E240" w14:textId="77777777" w:rsidR="007C288F" w:rsidRPr="0013111A" w:rsidRDefault="007C288F" w:rsidP="0013111A">
            <w:pPr>
              <w:pStyle w:val="BalloonText"/>
              <w:numPr>
                <w:ilvl w:val="12"/>
                <w:numId w:val="0"/>
              </w:numPr>
              <w:tabs>
                <w:tab w:val="left" w:pos="-720"/>
                <w:tab w:val="left" w:pos="4500"/>
              </w:tabs>
              <w:suppressAutoHyphens/>
              <w:jc w:val="both"/>
              <w:rPr>
                <w:rFonts w:ascii="Times New Roman" w:hAnsi="Times New Roman" w:cs="Times New Roman"/>
                <w:bCs/>
                <w:iCs/>
                <w:snapToGrid w:val="0"/>
                <w:sz w:val="22"/>
                <w:szCs w:val="22"/>
                <w:lang w:val="en-US"/>
              </w:rPr>
            </w:pPr>
            <w:r w:rsidRPr="0013111A">
              <w:rPr>
                <w:rFonts w:ascii="Times New Roman" w:hAnsi="Times New Roman" w:cs="Times New Roman"/>
                <w:bCs/>
                <w:iCs/>
                <w:snapToGrid w:val="0"/>
                <w:sz w:val="22"/>
                <w:szCs w:val="22"/>
              </w:rPr>
              <w:t>*ATTACH PROJECT EXCEL BUDGET SHOWING CURRENT APPROXIMATE EXPENDITURE*</w:t>
            </w:r>
          </w:p>
          <w:p w14:paraId="6901A670" w14:textId="77777777" w:rsidR="00793DE6" w:rsidRPr="0013111A" w:rsidRDefault="00793DE6" w:rsidP="0013111A">
            <w:pPr>
              <w:pStyle w:val="BalloonText"/>
              <w:numPr>
                <w:ilvl w:val="12"/>
                <w:numId w:val="0"/>
              </w:numPr>
              <w:tabs>
                <w:tab w:val="left" w:pos="-720"/>
                <w:tab w:val="left" w:pos="4500"/>
              </w:tabs>
              <w:suppressAutoHyphens/>
              <w:jc w:val="both"/>
              <w:rPr>
                <w:rFonts w:ascii="Times New Roman" w:hAnsi="Times New Roman" w:cs="Times New Roman"/>
                <w:sz w:val="22"/>
                <w:szCs w:val="22"/>
              </w:rPr>
            </w:pPr>
          </w:p>
          <w:p w14:paraId="7F5AF3D2" w14:textId="77777777" w:rsidR="00006EC0" w:rsidRPr="0013111A" w:rsidRDefault="00006EC0" w:rsidP="0013111A">
            <w:pPr>
              <w:pStyle w:val="BalloonText"/>
              <w:numPr>
                <w:ilvl w:val="12"/>
                <w:numId w:val="0"/>
              </w:numPr>
              <w:tabs>
                <w:tab w:val="left" w:pos="-720"/>
                <w:tab w:val="left" w:pos="4500"/>
              </w:tabs>
              <w:suppressAutoHyphens/>
              <w:jc w:val="both"/>
              <w:rPr>
                <w:rFonts w:ascii="Times New Roman" w:hAnsi="Times New Roman" w:cs="Times New Roman"/>
                <w:b/>
                <w:bCs/>
                <w:sz w:val="22"/>
                <w:szCs w:val="22"/>
              </w:rPr>
            </w:pPr>
            <w:r w:rsidRPr="0013111A">
              <w:rPr>
                <w:rFonts w:ascii="Times New Roman" w:hAnsi="Times New Roman" w:cs="Times New Roman"/>
                <w:b/>
                <w:bCs/>
                <w:sz w:val="22"/>
                <w:szCs w:val="22"/>
              </w:rPr>
              <w:t>Gender-responsive Budgeting:</w:t>
            </w:r>
          </w:p>
          <w:p w14:paraId="5F48B706" w14:textId="77777777" w:rsidR="00006EC0" w:rsidRPr="0013111A" w:rsidRDefault="00006EC0" w:rsidP="0013111A">
            <w:pPr>
              <w:pStyle w:val="BalloonText"/>
              <w:numPr>
                <w:ilvl w:val="12"/>
                <w:numId w:val="0"/>
              </w:numPr>
              <w:tabs>
                <w:tab w:val="left" w:pos="-720"/>
                <w:tab w:val="left" w:pos="4500"/>
              </w:tabs>
              <w:suppressAutoHyphens/>
              <w:jc w:val="both"/>
              <w:rPr>
                <w:rFonts w:ascii="Times New Roman" w:hAnsi="Times New Roman" w:cs="Times New Roman"/>
                <w:b/>
                <w:bCs/>
                <w:sz w:val="22"/>
                <w:szCs w:val="22"/>
              </w:rPr>
            </w:pPr>
          </w:p>
          <w:p w14:paraId="03A24537" w14:textId="5A3E2AAA" w:rsidR="00970F4C" w:rsidRPr="0013111A" w:rsidRDefault="00006EC0" w:rsidP="0013111A">
            <w:pPr>
              <w:jc w:val="both"/>
              <w:rPr>
                <w:sz w:val="22"/>
                <w:szCs w:val="22"/>
              </w:rPr>
            </w:pPr>
            <w:r w:rsidRPr="0013111A">
              <w:rPr>
                <w:sz w:val="22"/>
                <w:szCs w:val="22"/>
              </w:rPr>
              <w:t>I</w:t>
            </w:r>
            <w:r w:rsidR="00970F4C" w:rsidRPr="0013111A">
              <w:rPr>
                <w:sz w:val="22"/>
                <w:szCs w:val="22"/>
              </w:rPr>
              <w:t xml:space="preserve">ndicate </w:t>
            </w:r>
            <w:r w:rsidRPr="005D2D00">
              <w:rPr>
                <w:sz w:val="22"/>
                <w:szCs w:val="22"/>
              </w:rPr>
              <w:t>dollar amount</w:t>
            </w:r>
            <w:r w:rsidRPr="0013111A">
              <w:rPr>
                <w:sz w:val="22"/>
                <w:szCs w:val="22"/>
              </w:rPr>
              <w:t xml:space="preserve"> from the project document </w:t>
            </w:r>
            <w:r w:rsidR="00970F4C" w:rsidRPr="0013111A">
              <w:rPr>
                <w:sz w:val="22"/>
                <w:szCs w:val="22"/>
              </w:rPr>
              <w:t xml:space="preserve">to be allocated to activities focussed on gender equality or women’s empowerment: </w:t>
            </w:r>
            <w:r w:rsidR="00944DDD">
              <w:rPr>
                <w:sz w:val="22"/>
                <w:szCs w:val="22"/>
              </w:rPr>
              <w:t>US$ 4,185,000</w:t>
            </w:r>
          </w:p>
          <w:p w14:paraId="0345EEE7" w14:textId="1F2691BE" w:rsidR="00006EC0" w:rsidRPr="0013111A" w:rsidRDefault="00006EC0" w:rsidP="0013111A">
            <w:pPr>
              <w:jc w:val="both"/>
              <w:rPr>
                <w:sz w:val="22"/>
                <w:szCs w:val="22"/>
              </w:rPr>
            </w:pPr>
            <w:r w:rsidRPr="0013111A">
              <w:rPr>
                <w:sz w:val="22"/>
                <w:szCs w:val="22"/>
              </w:rPr>
              <w:t xml:space="preserve">Amount expended to date on activities focussed on gender equality or women’s empowerment: </w:t>
            </w:r>
            <w:r w:rsidR="00944DDD" w:rsidRPr="00944DDD">
              <w:rPr>
                <w:sz w:val="22"/>
                <w:szCs w:val="22"/>
              </w:rPr>
              <w:t>US$ $116,654</w:t>
            </w:r>
          </w:p>
          <w:p w14:paraId="2CEAD5EE" w14:textId="77777777" w:rsidR="00952DE4" w:rsidRPr="0013111A" w:rsidRDefault="00952DE4" w:rsidP="0013111A">
            <w:pPr>
              <w:pStyle w:val="BalloonText"/>
              <w:numPr>
                <w:ilvl w:val="12"/>
                <w:numId w:val="0"/>
              </w:numPr>
              <w:tabs>
                <w:tab w:val="left" w:pos="-720"/>
                <w:tab w:val="left" w:pos="4500"/>
              </w:tabs>
              <w:suppressAutoHyphens/>
              <w:jc w:val="both"/>
              <w:rPr>
                <w:rFonts w:ascii="Times New Roman" w:hAnsi="Times New Roman" w:cs="Times New Roman"/>
                <w:sz w:val="22"/>
                <w:szCs w:val="22"/>
              </w:rPr>
            </w:pPr>
          </w:p>
        </w:tc>
      </w:tr>
      <w:tr w:rsidR="009B18EB" w:rsidRPr="0013111A" w14:paraId="5ACD9B9B" w14:textId="77777777" w:rsidTr="00F23D0F">
        <w:trPr>
          <w:trHeight w:val="1124"/>
        </w:trPr>
        <w:tc>
          <w:tcPr>
            <w:tcW w:w="10080" w:type="dxa"/>
            <w:gridSpan w:val="2"/>
          </w:tcPr>
          <w:p w14:paraId="3E1801F7" w14:textId="42ACC192" w:rsidR="009B18EB" w:rsidRPr="0013111A" w:rsidRDefault="009B18EB" w:rsidP="0013111A">
            <w:pPr>
              <w:jc w:val="both"/>
              <w:rPr>
                <w:b/>
                <w:bCs/>
                <w:iCs/>
                <w:sz w:val="22"/>
                <w:szCs w:val="22"/>
              </w:rPr>
            </w:pPr>
            <w:r w:rsidRPr="0013111A">
              <w:rPr>
                <w:b/>
                <w:bCs/>
                <w:iCs/>
                <w:sz w:val="22"/>
                <w:szCs w:val="22"/>
              </w:rPr>
              <w:t xml:space="preserve">Project Gender Marker: </w:t>
            </w:r>
            <w:r w:rsidR="009B23CB" w:rsidRPr="0013111A">
              <w:rPr>
                <w:b/>
                <w:bCs/>
                <w:iCs/>
                <w:sz w:val="22"/>
                <w:szCs w:val="22"/>
              </w:rPr>
              <w:t>Gen Marker 3</w:t>
            </w:r>
          </w:p>
          <w:p w14:paraId="3A104835" w14:textId="72F18AF9" w:rsidR="009B18EB" w:rsidRPr="0013111A" w:rsidRDefault="009B18EB" w:rsidP="0013111A">
            <w:pPr>
              <w:jc w:val="both"/>
              <w:rPr>
                <w:b/>
                <w:bCs/>
                <w:iCs/>
                <w:sz w:val="22"/>
                <w:szCs w:val="22"/>
              </w:rPr>
            </w:pPr>
            <w:r w:rsidRPr="0013111A">
              <w:rPr>
                <w:b/>
                <w:bCs/>
                <w:iCs/>
                <w:sz w:val="22"/>
                <w:szCs w:val="22"/>
              </w:rPr>
              <w:t>Project Risk Marker:</w:t>
            </w:r>
            <w:r w:rsidR="00A13B59">
              <w:rPr>
                <w:b/>
                <w:bCs/>
                <w:iCs/>
                <w:sz w:val="22"/>
                <w:szCs w:val="22"/>
              </w:rPr>
              <w:t xml:space="preserve"> 1</w:t>
            </w:r>
          </w:p>
          <w:p w14:paraId="1DAEED2D" w14:textId="70AF0895" w:rsidR="009B18EB" w:rsidRPr="0013111A" w:rsidRDefault="009B18EB" w:rsidP="0013111A">
            <w:pPr>
              <w:jc w:val="both"/>
              <w:rPr>
                <w:b/>
                <w:bCs/>
                <w:iCs/>
                <w:sz w:val="22"/>
                <w:szCs w:val="22"/>
              </w:rPr>
            </w:pPr>
            <w:r w:rsidRPr="0013111A">
              <w:rPr>
                <w:b/>
                <w:bCs/>
                <w:iCs/>
                <w:sz w:val="22"/>
                <w:szCs w:val="22"/>
              </w:rPr>
              <w:t xml:space="preserve">Project PBF focus area: </w:t>
            </w:r>
            <w:r w:rsidR="00A13B59">
              <w:rPr>
                <w:b/>
                <w:bCs/>
                <w:iCs/>
                <w:sz w:val="22"/>
                <w:szCs w:val="22"/>
              </w:rPr>
              <w:t>1.1</w:t>
            </w:r>
          </w:p>
        </w:tc>
      </w:tr>
      <w:tr w:rsidR="00793DE6" w:rsidRPr="0013111A" w14:paraId="277CF964" w14:textId="77777777" w:rsidTr="00F23D0F">
        <w:trPr>
          <w:trHeight w:val="1124"/>
        </w:trPr>
        <w:tc>
          <w:tcPr>
            <w:tcW w:w="10080" w:type="dxa"/>
            <w:gridSpan w:val="2"/>
          </w:tcPr>
          <w:p w14:paraId="1CD7755C" w14:textId="77777777" w:rsidR="00793DE6" w:rsidRPr="0013111A" w:rsidRDefault="00793DE6" w:rsidP="0013111A">
            <w:pPr>
              <w:jc w:val="both"/>
              <w:rPr>
                <w:b/>
                <w:bCs/>
                <w:sz w:val="22"/>
                <w:szCs w:val="22"/>
              </w:rPr>
            </w:pPr>
            <w:r w:rsidRPr="0013111A">
              <w:rPr>
                <w:b/>
                <w:bCs/>
                <w:sz w:val="22"/>
                <w:szCs w:val="22"/>
              </w:rPr>
              <w:t>Report preparation:</w:t>
            </w:r>
          </w:p>
          <w:p w14:paraId="10BDFB0E" w14:textId="36A6F601" w:rsidR="00793DE6" w:rsidRPr="0013111A" w:rsidRDefault="00793DE6" w:rsidP="0013111A">
            <w:pPr>
              <w:jc w:val="both"/>
              <w:rPr>
                <w:sz w:val="22"/>
                <w:szCs w:val="22"/>
              </w:rPr>
            </w:pPr>
            <w:r w:rsidRPr="0013111A">
              <w:rPr>
                <w:sz w:val="22"/>
                <w:szCs w:val="22"/>
              </w:rPr>
              <w:t xml:space="preserve">Project report prepared </w:t>
            </w:r>
            <w:proofErr w:type="gramStart"/>
            <w:r w:rsidRPr="0013111A">
              <w:rPr>
                <w:sz w:val="22"/>
                <w:szCs w:val="22"/>
              </w:rPr>
              <w:t>by:</w:t>
            </w:r>
            <w:proofErr w:type="gramEnd"/>
            <w:r w:rsidRPr="0013111A">
              <w:rPr>
                <w:sz w:val="22"/>
                <w:szCs w:val="22"/>
              </w:rPr>
              <w:t xml:space="preserve"> </w:t>
            </w:r>
            <w:r w:rsidR="009B23CB" w:rsidRPr="0013111A">
              <w:rPr>
                <w:bCs/>
                <w:iCs/>
                <w:snapToGrid w:val="0"/>
                <w:sz w:val="22"/>
                <w:szCs w:val="22"/>
              </w:rPr>
              <w:t>UN Women</w:t>
            </w:r>
          </w:p>
          <w:p w14:paraId="6354F724" w14:textId="733ACF90" w:rsidR="00793DE6" w:rsidRPr="0013111A" w:rsidRDefault="00793DE6" w:rsidP="0013111A">
            <w:pPr>
              <w:jc w:val="both"/>
              <w:rPr>
                <w:sz w:val="22"/>
                <w:szCs w:val="22"/>
              </w:rPr>
            </w:pPr>
            <w:r w:rsidRPr="0013111A">
              <w:rPr>
                <w:sz w:val="22"/>
                <w:szCs w:val="22"/>
              </w:rPr>
              <w:t xml:space="preserve">Project report approved by: </w:t>
            </w:r>
          </w:p>
          <w:p w14:paraId="4D99FC9D" w14:textId="1CCE0D7F" w:rsidR="00793DE6" w:rsidRPr="0013111A" w:rsidRDefault="00793DE6" w:rsidP="0013111A">
            <w:pPr>
              <w:jc w:val="both"/>
              <w:rPr>
                <w:sz w:val="22"/>
                <w:szCs w:val="22"/>
              </w:rPr>
            </w:pPr>
            <w:r w:rsidRPr="0013111A">
              <w:rPr>
                <w:sz w:val="22"/>
                <w:szCs w:val="22"/>
              </w:rPr>
              <w:t xml:space="preserve">Did PBF Secretariat </w:t>
            </w:r>
            <w:r w:rsidR="009B18EB" w:rsidRPr="0013111A">
              <w:rPr>
                <w:sz w:val="22"/>
                <w:szCs w:val="22"/>
              </w:rPr>
              <w:t xml:space="preserve">review </w:t>
            </w:r>
            <w:r w:rsidRPr="0013111A">
              <w:rPr>
                <w:sz w:val="22"/>
                <w:szCs w:val="22"/>
              </w:rPr>
              <w:t xml:space="preserve">the report: </w:t>
            </w:r>
            <w:r w:rsidR="001D04C7">
              <w:rPr>
                <w:sz w:val="22"/>
                <w:szCs w:val="22"/>
              </w:rPr>
              <w:fldChar w:fldCharType="begin">
                <w:ffData>
                  <w:name w:val="secretariatreview"/>
                  <w:enabled/>
                  <w:calcOnExit/>
                  <w:ddList>
                    <w:listEntry w:val="Yes"/>
                    <w:listEntry w:val="please select"/>
                    <w:listEntry w:val="No"/>
                  </w:ddList>
                </w:ffData>
              </w:fldChar>
            </w:r>
            <w:bookmarkStart w:id="3" w:name="secretariatreview"/>
            <w:r w:rsidR="001D04C7">
              <w:rPr>
                <w:sz w:val="22"/>
                <w:szCs w:val="22"/>
              </w:rPr>
              <w:instrText xml:space="preserve"> FORMDROPDOWN </w:instrText>
            </w:r>
            <w:r w:rsidR="001D04C7">
              <w:rPr>
                <w:sz w:val="22"/>
                <w:szCs w:val="22"/>
              </w:rPr>
            </w:r>
            <w:r w:rsidR="001D04C7">
              <w:rPr>
                <w:sz w:val="22"/>
                <w:szCs w:val="22"/>
              </w:rPr>
              <w:fldChar w:fldCharType="end"/>
            </w:r>
            <w:bookmarkEnd w:id="3"/>
          </w:p>
        </w:tc>
      </w:tr>
    </w:tbl>
    <w:p w14:paraId="00782974" w14:textId="77777777" w:rsidR="00272A58" w:rsidRPr="0013111A" w:rsidRDefault="00272A58" w:rsidP="0013111A">
      <w:pPr>
        <w:jc w:val="both"/>
        <w:rPr>
          <w:b/>
          <w:sz w:val="22"/>
          <w:szCs w:val="22"/>
        </w:rPr>
        <w:sectPr w:rsidR="00272A58" w:rsidRPr="0013111A" w:rsidSect="0078600B">
          <w:footerReference w:type="default" r:id="rId13"/>
          <w:pgSz w:w="11906" w:h="16838"/>
          <w:pgMar w:top="1440" w:right="1800" w:bottom="1440" w:left="1800" w:header="720" w:footer="720" w:gutter="0"/>
          <w:cols w:space="720"/>
          <w:docGrid w:linePitch="360"/>
        </w:sectPr>
      </w:pPr>
    </w:p>
    <w:p w14:paraId="1CDAFC7E" w14:textId="77777777" w:rsidR="004C4F3B" w:rsidRPr="0013111A" w:rsidRDefault="00793DE6" w:rsidP="007C3E38">
      <w:pPr>
        <w:ind w:hanging="810"/>
        <w:jc w:val="both"/>
        <w:rPr>
          <w:b/>
          <w:i/>
          <w:iCs/>
          <w:sz w:val="22"/>
          <w:szCs w:val="22"/>
        </w:rPr>
      </w:pPr>
      <w:r w:rsidRPr="0013111A">
        <w:rPr>
          <w:b/>
          <w:i/>
          <w:iCs/>
          <w:sz w:val="22"/>
          <w:szCs w:val="22"/>
        </w:rPr>
        <w:lastRenderedPageBreak/>
        <w:t>NOTES</w:t>
      </w:r>
      <w:r w:rsidR="004C4F3B" w:rsidRPr="0013111A">
        <w:rPr>
          <w:b/>
          <w:i/>
          <w:iCs/>
          <w:sz w:val="22"/>
          <w:szCs w:val="22"/>
        </w:rPr>
        <w:t xml:space="preserve"> FOR COMPLETING THE REPORT:</w:t>
      </w:r>
    </w:p>
    <w:p w14:paraId="18152DD7" w14:textId="77777777" w:rsidR="004C4F3B" w:rsidRPr="0013111A" w:rsidRDefault="001A1E86" w:rsidP="0013111A">
      <w:pPr>
        <w:numPr>
          <w:ilvl w:val="0"/>
          <w:numId w:val="1"/>
        </w:numPr>
        <w:ind w:left="-540"/>
        <w:jc w:val="both"/>
        <w:rPr>
          <w:i/>
          <w:iCs/>
          <w:sz w:val="22"/>
          <w:szCs w:val="22"/>
        </w:rPr>
      </w:pPr>
      <w:r w:rsidRPr="0013111A">
        <w:rPr>
          <w:i/>
          <w:iCs/>
          <w:sz w:val="22"/>
          <w:szCs w:val="22"/>
        </w:rPr>
        <w:t>Avoid acronyms and UN jargon, use genera</w:t>
      </w:r>
      <w:r w:rsidR="00013D36" w:rsidRPr="0013111A">
        <w:rPr>
          <w:i/>
          <w:iCs/>
          <w:sz w:val="22"/>
          <w:szCs w:val="22"/>
        </w:rPr>
        <w:t>l</w:t>
      </w:r>
      <w:r w:rsidRPr="0013111A">
        <w:rPr>
          <w:i/>
          <w:iCs/>
          <w:sz w:val="22"/>
          <w:szCs w:val="22"/>
        </w:rPr>
        <w:t xml:space="preserve"> /common language</w:t>
      </w:r>
      <w:r w:rsidR="004C4F3B" w:rsidRPr="0013111A">
        <w:rPr>
          <w:i/>
          <w:iCs/>
          <w:sz w:val="22"/>
          <w:szCs w:val="22"/>
        </w:rPr>
        <w:t>.</w:t>
      </w:r>
    </w:p>
    <w:p w14:paraId="7F8C5BB1" w14:textId="77777777" w:rsidR="007B368E" w:rsidRPr="0013111A" w:rsidRDefault="007B368E" w:rsidP="0013111A">
      <w:pPr>
        <w:numPr>
          <w:ilvl w:val="0"/>
          <w:numId w:val="1"/>
        </w:numPr>
        <w:ind w:left="-540"/>
        <w:jc w:val="both"/>
        <w:rPr>
          <w:i/>
          <w:iCs/>
          <w:sz w:val="22"/>
          <w:szCs w:val="22"/>
        </w:rPr>
      </w:pPr>
      <w:r w:rsidRPr="0013111A">
        <w:rPr>
          <w:i/>
          <w:iCs/>
          <w:sz w:val="22"/>
          <w:szCs w:val="22"/>
        </w:rPr>
        <w:t>Report on what has been achieved in the reporting period, not what the project aims to do.</w:t>
      </w:r>
    </w:p>
    <w:p w14:paraId="46A6A1E7" w14:textId="77777777" w:rsidR="004C4F3B" w:rsidRPr="0013111A" w:rsidRDefault="004C4F3B" w:rsidP="0013111A">
      <w:pPr>
        <w:numPr>
          <w:ilvl w:val="0"/>
          <w:numId w:val="1"/>
        </w:numPr>
        <w:ind w:left="-540"/>
        <w:jc w:val="both"/>
        <w:rPr>
          <w:i/>
          <w:iCs/>
          <w:sz w:val="22"/>
          <w:szCs w:val="22"/>
        </w:rPr>
      </w:pPr>
      <w:r w:rsidRPr="0013111A">
        <w:rPr>
          <w:i/>
          <w:iCs/>
          <w:sz w:val="22"/>
          <w:szCs w:val="22"/>
        </w:rPr>
        <w:t xml:space="preserve">Be as concrete as possible. Avoid theoretical, </w:t>
      </w:r>
      <w:proofErr w:type="gramStart"/>
      <w:r w:rsidRPr="0013111A">
        <w:rPr>
          <w:i/>
          <w:iCs/>
          <w:sz w:val="22"/>
          <w:szCs w:val="22"/>
        </w:rPr>
        <w:t>vague</w:t>
      </w:r>
      <w:proofErr w:type="gramEnd"/>
      <w:r w:rsidRPr="0013111A">
        <w:rPr>
          <w:i/>
          <w:iCs/>
          <w:sz w:val="22"/>
          <w:szCs w:val="22"/>
        </w:rPr>
        <w:t xml:space="preserve"> or conceptual discourse.</w:t>
      </w:r>
    </w:p>
    <w:p w14:paraId="019E0240" w14:textId="4FE5996F" w:rsidR="004C4F3B" w:rsidRPr="0013111A" w:rsidRDefault="006A07CA" w:rsidP="0013111A">
      <w:pPr>
        <w:numPr>
          <w:ilvl w:val="0"/>
          <w:numId w:val="1"/>
        </w:numPr>
        <w:ind w:left="-540"/>
        <w:jc w:val="both"/>
        <w:rPr>
          <w:i/>
          <w:iCs/>
          <w:sz w:val="22"/>
          <w:szCs w:val="22"/>
        </w:rPr>
      </w:pPr>
      <w:r w:rsidRPr="0013111A">
        <w:rPr>
          <w:i/>
          <w:iCs/>
          <w:sz w:val="22"/>
          <w:szCs w:val="22"/>
        </w:rPr>
        <w:t>Ensure the analysis and project progress assessment is gender and age sensitive.</w:t>
      </w:r>
    </w:p>
    <w:p w14:paraId="363C1C2E" w14:textId="61ABEEF4" w:rsidR="00E83A40" w:rsidRPr="0013111A" w:rsidRDefault="00E83A40" w:rsidP="0013111A">
      <w:pPr>
        <w:numPr>
          <w:ilvl w:val="0"/>
          <w:numId w:val="1"/>
        </w:numPr>
        <w:ind w:left="-540"/>
        <w:jc w:val="both"/>
        <w:rPr>
          <w:i/>
          <w:iCs/>
          <w:sz w:val="22"/>
          <w:szCs w:val="22"/>
        </w:rPr>
      </w:pPr>
      <w:r w:rsidRPr="0013111A">
        <w:rPr>
          <w:i/>
          <w:iCs/>
          <w:sz w:val="22"/>
          <w:szCs w:val="22"/>
        </w:rPr>
        <w:t>Please include any COVID-19 related considerations, adjustments and results</w:t>
      </w:r>
      <w:r w:rsidR="00CF073D" w:rsidRPr="0013111A">
        <w:rPr>
          <w:i/>
          <w:iCs/>
          <w:sz w:val="22"/>
          <w:szCs w:val="22"/>
        </w:rPr>
        <w:t xml:space="preserve"> and respond to section IV. </w:t>
      </w:r>
    </w:p>
    <w:p w14:paraId="25C8F0DF" w14:textId="77777777" w:rsidR="004C4F3B" w:rsidRPr="0013111A" w:rsidRDefault="004C4F3B" w:rsidP="0013111A">
      <w:pPr>
        <w:ind w:hanging="810"/>
        <w:jc w:val="both"/>
        <w:rPr>
          <w:b/>
          <w:sz w:val="22"/>
          <w:szCs w:val="22"/>
        </w:rPr>
      </w:pPr>
    </w:p>
    <w:p w14:paraId="28CD6784" w14:textId="77777777" w:rsidR="00985E49" w:rsidRPr="0013111A" w:rsidRDefault="00985E49" w:rsidP="0013111A">
      <w:pPr>
        <w:ind w:hanging="810"/>
        <w:jc w:val="both"/>
        <w:rPr>
          <w:b/>
          <w:sz w:val="22"/>
          <w:szCs w:val="22"/>
        </w:rPr>
      </w:pPr>
    </w:p>
    <w:p w14:paraId="6B090363" w14:textId="77777777" w:rsidR="00E42721" w:rsidRPr="0013111A" w:rsidRDefault="00A47DDA" w:rsidP="0013111A">
      <w:pPr>
        <w:ind w:hanging="810"/>
        <w:jc w:val="both"/>
        <w:rPr>
          <w:b/>
          <w:sz w:val="22"/>
          <w:szCs w:val="22"/>
          <w:u w:val="single"/>
        </w:rPr>
      </w:pPr>
      <w:r w:rsidRPr="0013111A">
        <w:rPr>
          <w:b/>
          <w:sz w:val="22"/>
          <w:szCs w:val="22"/>
          <w:u w:val="single"/>
        </w:rPr>
        <w:t>PART 1</w:t>
      </w:r>
      <w:r w:rsidR="00B652A1" w:rsidRPr="0013111A">
        <w:rPr>
          <w:b/>
          <w:sz w:val="22"/>
          <w:szCs w:val="22"/>
          <w:u w:val="single"/>
        </w:rPr>
        <w:t>:</w:t>
      </w:r>
      <w:r w:rsidR="00E42721" w:rsidRPr="0013111A">
        <w:rPr>
          <w:b/>
          <w:sz w:val="22"/>
          <w:szCs w:val="22"/>
          <w:u w:val="single"/>
        </w:rPr>
        <w:t xml:space="preserve"> </w:t>
      </w:r>
      <w:r w:rsidR="00206D45" w:rsidRPr="0013111A">
        <w:rPr>
          <w:b/>
          <w:sz w:val="22"/>
          <w:szCs w:val="22"/>
          <w:u w:val="single"/>
        </w:rPr>
        <w:t>OVERALL PROJECT</w:t>
      </w:r>
      <w:r w:rsidR="00E42721" w:rsidRPr="0013111A">
        <w:rPr>
          <w:b/>
          <w:sz w:val="22"/>
          <w:szCs w:val="22"/>
          <w:u w:val="single"/>
        </w:rPr>
        <w:t xml:space="preserve"> PROGRESS</w:t>
      </w:r>
    </w:p>
    <w:p w14:paraId="53D3D9A6" w14:textId="77777777" w:rsidR="00A02F58" w:rsidRPr="0013111A" w:rsidRDefault="00A02F58" w:rsidP="0013111A">
      <w:pPr>
        <w:jc w:val="both"/>
        <w:rPr>
          <w:b/>
          <w:sz w:val="22"/>
          <w:szCs w:val="22"/>
        </w:rPr>
      </w:pPr>
    </w:p>
    <w:p w14:paraId="4D30FD82" w14:textId="77777777" w:rsidR="005353EC" w:rsidRDefault="00411A5F" w:rsidP="005353EC">
      <w:pPr>
        <w:ind w:left="-810"/>
        <w:jc w:val="both"/>
        <w:rPr>
          <w:sz w:val="22"/>
          <w:szCs w:val="22"/>
        </w:rPr>
      </w:pPr>
      <w:r w:rsidRPr="0013111A">
        <w:rPr>
          <w:sz w:val="22"/>
          <w:szCs w:val="22"/>
        </w:rPr>
        <w:t xml:space="preserve">Briefly </w:t>
      </w:r>
      <w:r w:rsidR="008364E5" w:rsidRPr="0013111A">
        <w:rPr>
          <w:sz w:val="22"/>
          <w:szCs w:val="22"/>
        </w:rPr>
        <w:t>outline</w:t>
      </w:r>
      <w:r w:rsidR="007C304F" w:rsidRPr="0013111A">
        <w:rPr>
          <w:sz w:val="22"/>
          <w:szCs w:val="22"/>
        </w:rPr>
        <w:t xml:space="preserve"> the</w:t>
      </w:r>
      <w:r w:rsidR="00F5504F" w:rsidRPr="0013111A">
        <w:rPr>
          <w:sz w:val="22"/>
          <w:szCs w:val="22"/>
        </w:rPr>
        <w:t xml:space="preserve"> </w:t>
      </w:r>
      <w:r w:rsidR="00F5504F" w:rsidRPr="0013111A">
        <w:rPr>
          <w:b/>
          <w:bCs/>
          <w:sz w:val="22"/>
          <w:szCs w:val="22"/>
        </w:rPr>
        <w:t>status of the</w:t>
      </w:r>
      <w:r w:rsidR="007C304F" w:rsidRPr="0013111A">
        <w:rPr>
          <w:b/>
          <w:bCs/>
          <w:sz w:val="22"/>
          <w:szCs w:val="22"/>
        </w:rPr>
        <w:t xml:space="preserve"> project</w:t>
      </w:r>
      <w:r w:rsidR="007C304F" w:rsidRPr="0013111A">
        <w:rPr>
          <w:sz w:val="22"/>
          <w:szCs w:val="22"/>
        </w:rPr>
        <w:t xml:space="preserve"> in terms of </w:t>
      </w:r>
      <w:r w:rsidR="007C304F" w:rsidRPr="00025DE0">
        <w:rPr>
          <w:b/>
          <w:sz w:val="22"/>
          <w:szCs w:val="22"/>
        </w:rPr>
        <w:t>implementation cycle, including whether preliminary/preparatory activities have been completed</w:t>
      </w:r>
      <w:r w:rsidR="008364E5" w:rsidRPr="0013111A">
        <w:rPr>
          <w:sz w:val="22"/>
          <w:szCs w:val="22"/>
        </w:rPr>
        <w:t xml:space="preserve"> (</w:t>
      </w:r>
      <w:proofErr w:type="gramStart"/>
      <w:r w:rsidR="008364E5" w:rsidRPr="0013111A">
        <w:rPr>
          <w:sz w:val="22"/>
          <w:szCs w:val="22"/>
        </w:rPr>
        <w:t>i.e.</w:t>
      </w:r>
      <w:proofErr w:type="gramEnd"/>
      <w:r w:rsidR="008364E5" w:rsidRPr="0013111A">
        <w:rPr>
          <w:sz w:val="22"/>
          <w:szCs w:val="22"/>
        </w:rPr>
        <w:t xml:space="preserve"> </w:t>
      </w:r>
      <w:r w:rsidR="009B18EB" w:rsidRPr="0013111A">
        <w:rPr>
          <w:sz w:val="22"/>
          <w:szCs w:val="22"/>
        </w:rPr>
        <w:t>contracting of partners, staff recruitment</w:t>
      </w:r>
      <w:r w:rsidR="004D141E" w:rsidRPr="0013111A">
        <w:rPr>
          <w:sz w:val="22"/>
          <w:szCs w:val="22"/>
        </w:rPr>
        <w:t>, etc.</w:t>
      </w:r>
      <w:r w:rsidR="008364E5" w:rsidRPr="0013111A">
        <w:rPr>
          <w:sz w:val="22"/>
          <w:szCs w:val="22"/>
        </w:rPr>
        <w:t>)</w:t>
      </w:r>
      <w:r w:rsidR="004D141E" w:rsidRPr="0013111A">
        <w:rPr>
          <w:sz w:val="22"/>
          <w:szCs w:val="22"/>
        </w:rPr>
        <w:t xml:space="preserve"> </w:t>
      </w:r>
      <w:r w:rsidR="006A07CA" w:rsidRPr="0013111A">
        <w:rPr>
          <w:sz w:val="22"/>
          <w:szCs w:val="22"/>
        </w:rPr>
        <w:t>(1</w:t>
      </w:r>
      <w:r w:rsidR="00521468" w:rsidRPr="0013111A">
        <w:rPr>
          <w:sz w:val="22"/>
          <w:szCs w:val="22"/>
        </w:rPr>
        <w:t>5</w:t>
      </w:r>
      <w:r w:rsidR="006A07CA" w:rsidRPr="0013111A">
        <w:rPr>
          <w:sz w:val="22"/>
          <w:szCs w:val="22"/>
        </w:rPr>
        <w:t>00 character limit)</w:t>
      </w:r>
      <w:r w:rsidR="007C304F" w:rsidRPr="0013111A">
        <w:rPr>
          <w:sz w:val="22"/>
          <w:szCs w:val="22"/>
        </w:rPr>
        <w:t>:</w:t>
      </w:r>
      <w:bookmarkStart w:id="4" w:name="_Hlk54167337"/>
    </w:p>
    <w:p w14:paraId="4F15BC88" w14:textId="77777777" w:rsidR="005353EC" w:rsidRDefault="005353EC" w:rsidP="005353EC">
      <w:pPr>
        <w:ind w:left="-810"/>
        <w:jc w:val="both"/>
        <w:rPr>
          <w:sz w:val="22"/>
          <w:szCs w:val="22"/>
        </w:rPr>
      </w:pPr>
    </w:p>
    <w:p w14:paraId="3BFC4C7D" w14:textId="772E7934" w:rsidR="005353EC" w:rsidRPr="005353EC" w:rsidRDefault="005353EC" w:rsidP="005353EC">
      <w:pPr>
        <w:pStyle w:val="ListParagraph"/>
        <w:numPr>
          <w:ilvl w:val="0"/>
          <w:numId w:val="8"/>
        </w:numPr>
        <w:jc w:val="both"/>
        <w:rPr>
          <w:sz w:val="22"/>
          <w:szCs w:val="22"/>
        </w:rPr>
      </w:pPr>
      <w:bookmarkStart w:id="5" w:name="_Hlk54168473"/>
      <w:r>
        <w:rPr>
          <w:bCs/>
          <w:iCs/>
          <w:sz w:val="22"/>
          <w:szCs w:val="22"/>
        </w:rPr>
        <w:t>Establishment of a</w:t>
      </w:r>
      <w:r w:rsidRPr="005353EC">
        <w:rPr>
          <w:bCs/>
          <w:iCs/>
          <w:sz w:val="22"/>
          <w:szCs w:val="22"/>
        </w:rPr>
        <w:t xml:space="preserve"> Technical Working G</w:t>
      </w:r>
      <w:r w:rsidR="00326FD9" w:rsidRPr="005353EC">
        <w:rPr>
          <w:bCs/>
          <w:iCs/>
          <w:sz w:val="22"/>
          <w:szCs w:val="22"/>
        </w:rPr>
        <w:t>roup</w:t>
      </w:r>
      <w:r w:rsidR="007508D7" w:rsidRPr="005353EC">
        <w:rPr>
          <w:bCs/>
          <w:iCs/>
          <w:sz w:val="22"/>
          <w:szCs w:val="22"/>
        </w:rPr>
        <w:t xml:space="preserve"> </w:t>
      </w:r>
      <w:r>
        <w:rPr>
          <w:bCs/>
          <w:iCs/>
          <w:sz w:val="22"/>
          <w:szCs w:val="22"/>
        </w:rPr>
        <w:t xml:space="preserve">comprising </w:t>
      </w:r>
      <w:r w:rsidR="001D04C7">
        <w:rPr>
          <w:bCs/>
          <w:iCs/>
          <w:sz w:val="22"/>
          <w:szCs w:val="22"/>
        </w:rPr>
        <w:t xml:space="preserve">RCO, </w:t>
      </w:r>
      <w:r w:rsidR="007508D7" w:rsidRPr="005353EC">
        <w:rPr>
          <w:bCs/>
          <w:iCs/>
          <w:sz w:val="22"/>
          <w:szCs w:val="22"/>
        </w:rPr>
        <w:t xml:space="preserve">UN Women, </w:t>
      </w:r>
      <w:r w:rsidR="00025DE0" w:rsidRPr="005353EC">
        <w:rPr>
          <w:bCs/>
          <w:iCs/>
          <w:sz w:val="22"/>
          <w:szCs w:val="22"/>
        </w:rPr>
        <w:t xml:space="preserve">UNDP, </w:t>
      </w:r>
      <w:r w:rsidR="007508D7" w:rsidRPr="005353EC">
        <w:rPr>
          <w:bCs/>
          <w:iCs/>
          <w:sz w:val="22"/>
          <w:szCs w:val="22"/>
        </w:rPr>
        <w:t xml:space="preserve">Ministry of </w:t>
      </w:r>
      <w:proofErr w:type="gramStart"/>
      <w:r w:rsidR="007508D7" w:rsidRPr="005353EC">
        <w:rPr>
          <w:bCs/>
          <w:iCs/>
          <w:sz w:val="22"/>
          <w:szCs w:val="22"/>
        </w:rPr>
        <w:t>Gender</w:t>
      </w:r>
      <w:proofErr w:type="gramEnd"/>
      <w:r w:rsidR="00025DE0" w:rsidRPr="005353EC">
        <w:rPr>
          <w:bCs/>
          <w:iCs/>
          <w:sz w:val="22"/>
          <w:szCs w:val="22"/>
        </w:rPr>
        <w:t xml:space="preserve"> and strategic partners</w:t>
      </w:r>
      <w:r w:rsidR="007508D7" w:rsidRPr="005353EC">
        <w:rPr>
          <w:bCs/>
          <w:iCs/>
          <w:sz w:val="22"/>
          <w:szCs w:val="22"/>
        </w:rPr>
        <w:t xml:space="preserve"> to coordinate critical aspects of the project</w:t>
      </w:r>
      <w:r>
        <w:rPr>
          <w:bCs/>
          <w:iCs/>
          <w:sz w:val="22"/>
          <w:szCs w:val="22"/>
        </w:rPr>
        <w:t>.</w:t>
      </w:r>
    </w:p>
    <w:p w14:paraId="20A0DDD1" w14:textId="3D54440F" w:rsidR="005353EC" w:rsidRPr="005353EC" w:rsidRDefault="00E46EB0" w:rsidP="005353EC">
      <w:pPr>
        <w:pStyle w:val="ListParagraph"/>
        <w:numPr>
          <w:ilvl w:val="0"/>
          <w:numId w:val="8"/>
        </w:numPr>
        <w:jc w:val="both"/>
        <w:rPr>
          <w:bCs/>
          <w:iCs/>
          <w:sz w:val="22"/>
          <w:szCs w:val="22"/>
        </w:rPr>
      </w:pPr>
      <w:r>
        <w:rPr>
          <w:bCs/>
          <w:iCs/>
          <w:sz w:val="22"/>
          <w:szCs w:val="22"/>
        </w:rPr>
        <w:t>Conducting of c</w:t>
      </w:r>
      <w:r w:rsidR="00025DE0" w:rsidRPr="005353EC">
        <w:rPr>
          <w:bCs/>
          <w:iCs/>
          <w:sz w:val="22"/>
          <w:szCs w:val="22"/>
        </w:rPr>
        <w:t>ourtesy call meetin</w:t>
      </w:r>
      <w:r>
        <w:rPr>
          <w:bCs/>
          <w:iCs/>
          <w:sz w:val="22"/>
          <w:szCs w:val="22"/>
        </w:rPr>
        <w:t>gs with the M</w:t>
      </w:r>
      <w:r w:rsidR="00025DE0" w:rsidRPr="005353EC">
        <w:rPr>
          <w:bCs/>
          <w:iCs/>
          <w:sz w:val="22"/>
          <w:szCs w:val="22"/>
        </w:rPr>
        <w:t>inister</w:t>
      </w:r>
      <w:r w:rsidR="005353EC">
        <w:rPr>
          <w:bCs/>
          <w:iCs/>
          <w:sz w:val="22"/>
          <w:szCs w:val="22"/>
        </w:rPr>
        <w:t>s</w:t>
      </w:r>
      <w:r w:rsidR="00025DE0" w:rsidRPr="005353EC">
        <w:rPr>
          <w:bCs/>
          <w:iCs/>
          <w:sz w:val="22"/>
          <w:szCs w:val="22"/>
        </w:rPr>
        <w:t xml:space="preserve"> of Interior, </w:t>
      </w:r>
      <w:proofErr w:type="spellStart"/>
      <w:r w:rsidR="00025DE0" w:rsidRPr="005353EC">
        <w:rPr>
          <w:bCs/>
          <w:iCs/>
          <w:sz w:val="22"/>
          <w:szCs w:val="22"/>
        </w:rPr>
        <w:t>D</w:t>
      </w:r>
      <w:r w:rsidR="00142845" w:rsidRPr="005353EC">
        <w:rPr>
          <w:bCs/>
          <w:iCs/>
          <w:sz w:val="22"/>
          <w:szCs w:val="22"/>
        </w:rPr>
        <w:t>efense</w:t>
      </w:r>
      <w:proofErr w:type="spellEnd"/>
      <w:r w:rsidR="00142845" w:rsidRPr="005353EC">
        <w:rPr>
          <w:bCs/>
          <w:iCs/>
          <w:sz w:val="22"/>
          <w:szCs w:val="22"/>
        </w:rPr>
        <w:t xml:space="preserve"> and</w:t>
      </w:r>
      <w:r>
        <w:rPr>
          <w:bCs/>
          <w:iCs/>
          <w:sz w:val="22"/>
          <w:szCs w:val="22"/>
        </w:rPr>
        <w:t xml:space="preserve"> </w:t>
      </w:r>
      <w:r w:rsidR="00025DE0" w:rsidRPr="005353EC">
        <w:rPr>
          <w:bCs/>
          <w:iCs/>
          <w:sz w:val="22"/>
          <w:szCs w:val="22"/>
        </w:rPr>
        <w:t>Chai</w:t>
      </w:r>
      <w:r w:rsidR="00142845" w:rsidRPr="005353EC">
        <w:rPr>
          <w:bCs/>
          <w:iCs/>
          <w:sz w:val="22"/>
          <w:szCs w:val="22"/>
        </w:rPr>
        <w:t>r</w:t>
      </w:r>
      <w:r w:rsidR="00025DE0" w:rsidRPr="005353EC">
        <w:rPr>
          <w:bCs/>
          <w:iCs/>
          <w:sz w:val="22"/>
          <w:szCs w:val="22"/>
        </w:rPr>
        <w:t>person</w:t>
      </w:r>
      <w:r w:rsidR="00142845" w:rsidRPr="005353EC">
        <w:rPr>
          <w:bCs/>
          <w:iCs/>
          <w:sz w:val="22"/>
          <w:szCs w:val="22"/>
        </w:rPr>
        <w:t>s</w:t>
      </w:r>
      <w:r w:rsidR="00025DE0" w:rsidRPr="005353EC">
        <w:rPr>
          <w:bCs/>
          <w:iCs/>
          <w:sz w:val="22"/>
          <w:szCs w:val="22"/>
        </w:rPr>
        <w:t xml:space="preserve"> of the Joint Transitional Security Committee</w:t>
      </w:r>
      <w:r w:rsidR="00142845" w:rsidRPr="005353EC">
        <w:rPr>
          <w:bCs/>
          <w:iCs/>
          <w:sz w:val="22"/>
          <w:szCs w:val="22"/>
        </w:rPr>
        <w:t xml:space="preserve"> and</w:t>
      </w:r>
      <w:r w:rsidR="00025DE0" w:rsidRPr="005353EC">
        <w:rPr>
          <w:bCs/>
          <w:iCs/>
          <w:sz w:val="22"/>
          <w:szCs w:val="22"/>
        </w:rPr>
        <w:t xml:space="preserve"> DDR Commissi</w:t>
      </w:r>
      <w:r>
        <w:rPr>
          <w:bCs/>
          <w:iCs/>
          <w:sz w:val="22"/>
          <w:szCs w:val="22"/>
        </w:rPr>
        <w:t xml:space="preserve">on </w:t>
      </w:r>
      <w:r w:rsidR="00142845" w:rsidRPr="005353EC">
        <w:rPr>
          <w:bCs/>
          <w:iCs/>
          <w:sz w:val="22"/>
          <w:szCs w:val="22"/>
        </w:rPr>
        <w:t xml:space="preserve">to familiarize them with the project and get </w:t>
      </w:r>
      <w:r w:rsidR="00025DE0" w:rsidRPr="005353EC">
        <w:rPr>
          <w:bCs/>
          <w:iCs/>
          <w:sz w:val="22"/>
          <w:szCs w:val="22"/>
        </w:rPr>
        <w:t>buy in</w:t>
      </w:r>
      <w:r>
        <w:rPr>
          <w:bCs/>
          <w:iCs/>
          <w:sz w:val="22"/>
          <w:szCs w:val="22"/>
        </w:rPr>
        <w:t xml:space="preserve"> for</w:t>
      </w:r>
      <w:r w:rsidR="00025DE0" w:rsidRPr="005353EC">
        <w:rPr>
          <w:bCs/>
          <w:iCs/>
          <w:sz w:val="22"/>
          <w:szCs w:val="22"/>
        </w:rPr>
        <w:t xml:space="preserve"> imple</w:t>
      </w:r>
      <w:r>
        <w:rPr>
          <w:bCs/>
          <w:iCs/>
          <w:sz w:val="22"/>
          <w:szCs w:val="22"/>
        </w:rPr>
        <w:t xml:space="preserve">mentation. </w:t>
      </w:r>
    </w:p>
    <w:p w14:paraId="7D5A4EFB" w14:textId="0ED3F4D7" w:rsidR="005353EC" w:rsidRDefault="00E46EB0" w:rsidP="005353EC">
      <w:pPr>
        <w:pStyle w:val="ListParagraph"/>
        <w:numPr>
          <w:ilvl w:val="0"/>
          <w:numId w:val="8"/>
        </w:numPr>
        <w:jc w:val="both"/>
        <w:rPr>
          <w:bCs/>
          <w:iCs/>
          <w:sz w:val="22"/>
          <w:szCs w:val="22"/>
        </w:rPr>
      </w:pPr>
      <w:r>
        <w:rPr>
          <w:bCs/>
          <w:iCs/>
          <w:sz w:val="22"/>
          <w:szCs w:val="22"/>
        </w:rPr>
        <w:t>P</w:t>
      </w:r>
      <w:r w:rsidR="00025DE0" w:rsidRPr="005353EC">
        <w:rPr>
          <w:bCs/>
          <w:iCs/>
          <w:sz w:val="22"/>
          <w:szCs w:val="22"/>
        </w:rPr>
        <w:t xml:space="preserve">roject was officially launched by the Minister of </w:t>
      </w:r>
      <w:proofErr w:type="spellStart"/>
      <w:r w:rsidR="00025DE0" w:rsidRPr="005353EC">
        <w:rPr>
          <w:bCs/>
          <w:iCs/>
          <w:sz w:val="22"/>
          <w:szCs w:val="22"/>
        </w:rPr>
        <w:t>Defense</w:t>
      </w:r>
      <w:proofErr w:type="spellEnd"/>
      <w:r w:rsidR="00025DE0" w:rsidRPr="005353EC">
        <w:rPr>
          <w:bCs/>
          <w:iCs/>
          <w:sz w:val="22"/>
          <w:szCs w:val="22"/>
        </w:rPr>
        <w:t xml:space="preserve"> during a national conference </w:t>
      </w:r>
      <w:r w:rsidR="005353EC">
        <w:rPr>
          <w:bCs/>
          <w:iCs/>
          <w:sz w:val="22"/>
          <w:szCs w:val="22"/>
        </w:rPr>
        <w:t xml:space="preserve">between the </w:t>
      </w:r>
      <w:r w:rsidR="00025DE0" w:rsidRPr="005353EC">
        <w:rPr>
          <w:bCs/>
          <w:iCs/>
          <w:sz w:val="22"/>
          <w:szCs w:val="22"/>
        </w:rPr>
        <w:t>12</w:t>
      </w:r>
      <w:r w:rsidR="00025DE0" w:rsidRPr="005353EC">
        <w:rPr>
          <w:bCs/>
          <w:iCs/>
          <w:sz w:val="22"/>
          <w:szCs w:val="22"/>
          <w:vertAlign w:val="superscript"/>
        </w:rPr>
        <w:t>th</w:t>
      </w:r>
      <w:r w:rsidR="00025DE0" w:rsidRPr="005353EC">
        <w:rPr>
          <w:bCs/>
          <w:iCs/>
          <w:sz w:val="22"/>
          <w:szCs w:val="22"/>
        </w:rPr>
        <w:t>- 13</w:t>
      </w:r>
      <w:r w:rsidR="00025DE0" w:rsidRPr="005353EC">
        <w:rPr>
          <w:bCs/>
          <w:iCs/>
          <w:sz w:val="22"/>
          <w:szCs w:val="22"/>
          <w:vertAlign w:val="superscript"/>
        </w:rPr>
        <w:t>th</w:t>
      </w:r>
      <w:r w:rsidR="00025DE0" w:rsidRPr="005353EC">
        <w:rPr>
          <w:bCs/>
          <w:iCs/>
          <w:sz w:val="22"/>
          <w:szCs w:val="22"/>
        </w:rPr>
        <w:t xml:space="preserve"> of November 2020. </w:t>
      </w:r>
      <w:r w:rsidR="00142845" w:rsidRPr="005353EC">
        <w:rPr>
          <w:bCs/>
          <w:iCs/>
          <w:sz w:val="22"/>
          <w:szCs w:val="22"/>
        </w:rPr>
        <w:t xml:space="preserve">It </w:t>
      </w:r>
      <w:r w:rsidR="00025DE0" w:rsidRPr="005353EC">
        <w:rPr>
          <w:bCs/>
          <w:iCs/>
          <w:sz w:val="22"/>
          <w:szCs w:val="22"/>
        </w:rPr>
        <w:t>convened key stakeholders from the national and state level including State Police C</w:t>
      </w:r>
      <w:r>
        <w:rPr>
          <w:bCs/>
          <w:iCs/>
          <w:sz w:val="22"/>
          <w:szCs w:val="22"/>
        </w:rPr>
        <w:t xml:space="preserve">ommissioners, </w:t>
      </w:r>
      <w:r w:rsidR="00025DE0" w:rsidRPr="005353EC">
        <w:rPr>
          <w:bCs/>
          <w:iCs/>
          <w:sz w:val="22"/>
          <w:szCs w:val="22"/>
        </w:rPr>
        <w:t>Prison D</w:t>
      </w:r>
      <w:r>
        <w:rPr>
          <w:bCs/>
          <w:iCs/>
          <w:sz w:val="22"/>
          <w:szCs w:val="22"/>
        </w:rPr>
        <w:t xml:space="preserve">irectors and Army Generals </w:t>
      </w:r>
      <w:r w:rsidR="00142845" w:rsidRPr="005353EC">
        <w:rPr>
          <w:bCs/>
          <w:iCs/>
          <w:sz w:val="22"/>
          <w:szCs w:val="22"/>
        </w:rPr>
        <w:t>and civil society partners</w:t>
      </w:r>
      <w:r>
        <w:rPr>
          <w:bCs/>
          <w:iCs/>
          <w:sz w:val="22"/>
          <w:szCs w:val="22"/>
        </w:rPr>
        <w:t xml:space="preserve">. </w:t>
      </w:r>
      <w:r w:rsidR="005353EC">
        <w:rPr>
          <w:bCs/>
          <w:iCs/>
          <w:sz w:val="22"/>
          <w:szCs w:val="22"/>
        </w:rPr>
        <w:t xml:space="preserve">Participants were </w:t>
      </w:r>
      <w:r w:rsidR="00142845" w:rsidRPr="005353EC">
        <w:rPr>
          <w:bCs/>
          <w:iCs/>
          <w:sz w:val="22"/>
          <w:szCs w:val="22"/>
        </w:rPr>
        <w:t>introduce</w:t>
      </w:r>
      <w:r w:rsidR="005353EC">
        <w:rPr>
          <w:bCs/>
          <w:iCs/>
          <w:sz w:val="22"/>
          <w:szCs w:val="22"/>
        </w:rPr>
        <w:t xml:space="preserve">d </w:t>
      </w:r>
      <w:r>
        <w:rPr>
          <w:bCs/>
          <w:iCs/>
          <w:sz w:val="22"/>
          <w:szCs w:val="22"/>
        </w:rPr>
        <w:t xml:space="preserve">to the project </w:t>
      </w:r>
      <w:r w:rsidR="005353EC">
        <w:rPr>
          <w:bCs/>
          <w:iCs/>
          <w:sz w:val="22"/>
          <w:szCs w:val="22"/>
        </w:rPr>
        <w:t xml:space="preserve">outcomes and outputs </w:t>
      </w:r>
      <w:r w:rsidR="00025DE0" w:rsidRPr="005353EC">
        <w:rPr>
          <w:bCs/>
          <w:iCs/>
          <w:sz w:val="22"/>
          <w:szCs w:val="22"/>
        </w:rPr>
        <w:t>and</w:t>
      </w:r>
      <w:r w:rsidR="00142845" w:rsidRPr="005353EC">
        <w:rPr>
          <w:bCs/>
          <w:iCs/>
          <w:sz w:val="22"/>
          <w:szCs w:val="22"/>
        </w:rPr>
        <w:t xml:space="preserve"> review</w:t>
      </w:r>
      <w:r w:rsidR="005353EC">
        <w:rPr>
          <w:bCs/>
          <w:iCs/>
          <w:sz w:val="22"/>
          <w:szCs w:val="22"/>
        </w:rPr>
        <w:t>ed</w:t>
      </w:r>
      <w:r w:rsidR="00142845" w:rsidRPr="005353EC">
        <w:rPr>
          <w:bCs/>
          <w:iCs/>
          <w:sz w:val="22"/>
          <w:szCs w:val="22"/>
        </w:rPr>
        <w:t xml:space="preserve"> planned activities </w:t>
      </w:r>
      <w:r w:rsidR="005353EC">
        <w:rPr>
          <w:bCs/>
          <w:iCs/>
          <w:sz w:val="22"/>
          <w:szCs w:val="22"/>
        </w:rPr>
        <w:t>to contribute to</w:t>
      </w:r>
      <w:r w:rsidR="00142845" w:rsidRPr="005353EC">
        <w:rPr>
          <w:bCs/>
          <w:iCs/>
          <w:sz w:val="22"/>
          <w:szCs w:val="22"/>
        </w:rPr>
        <w:t xml:space="preserve"> project</w:t>
      </w:r>
      <w:r w:rsidR="005353EC">
        <w:rPr>
          <w:bCs/>
          <w:iCs/>
          <w:sz w:val="22"/>
          <w:szCs w:val="22"/>
        </w:rPr>
        <w:t xml:space="preserve"> ownership.</w:t>
      </w:r>
    </w:p>
    <w:p w14:paraId="58918A2B" w14:textId="01FE8EC3" w:rsidR="005353EC" w:rsidRPr="005353EC" w:rsidRDefault="00142845" w:rsidP="005353EC">
      <w:pPr>
        <w:pStyle w:val="ListParagraph"/>
        <w:numPr>
          <w:ilvl w:val="0"/>
          <w:numId w:val="8"/>
        </w:numPr>
        <w:jc w:val="both"/>
        <w:rPr>
          <w:bCs/>
          <w:iCs/>
          <w:sz w:val="22"/>
          <w:szCs w:val="22"/>
        </w:rPr>
      </w:pPr>
      <w:r w:rsidRPr="005353EC">
        <w:rPr>
          <w:bCs/>
          <w:iCs/>
          <w:sz w:val="22"/>
          <w:szCs w:val="22"/>
        </w:rPr>
        <w:t xml:space="preserve">Development of </w:t>
      </w:r>
      <w:r w:rsidR="009B23CB" w:rsidRPr="005353EC">
        <w:rPr>
          <w:bCs/>
          <w:iCs/>
          <w:sz w:val="22"/>
          <w:szCs w:val="22"/>
        </w:rPr>
        <w:t xml:space="preserve">Terms of </w:t>
      </w:r>
      <w:r w:rsidR="006F6E4A" w:rsidRPr="005353EC">
        <w:rPr>
          <w:bCs/>
          <w:iCs/>
          <w:sz w:val="22"/>
          <w:szCs w:val="22"/>
        </w:rPr>
        <w:t>R</w:t>
      </w:r>
      <w:r w:rsidR="009B23CB" w:rsidRPr="005353EC">
        <w:rPr>
          <w:bCs/>
          <w:iCs/>
          <w:sz w:val="22"/>
          <w:szCs w:val="22"/>
        </w:rPr>
        <w:t>eference f</w:t>
      </w:r>
      <w:r w:rsidR="009B23CB" w:rsidRPr="005353EC">
        <w:rPr>
          <w:bCs/>
          <w:sz w:val="22"/>
          <w:szCs w:val="22"/>
        </w:rPr>
        <w:t>or a research or</w:t>
      </w:r>
      <w:r w:rsidRPr="005353EC">
        <w:rPr>
          <w:bCs/>
          <w:sz w:val="22"/>
          <w:szCs w:val="22"/>
        </w:rPr>
        <w:t xml:space="preserve">ganization to conduct a </w:t>
      </w:r>
      <w:r w:rsidR="00E46EB0">
        <w:rPr>
          <w:bCs/>
          <w:sz w:val="22"/>
          <w:szCs w:val="22"/>
        </w:rPr>
        <w:t xml:space="preserve">nation-wide </w:t>
      </w:r>
      <w:r w:rsidR="009B23CB" w:rsidRPr="005353EC">
        <w:rPr>
          <w:bCs/>
          <w:sz w:val="22"/>
          <w:szCs w:val="22"/>
        </w:rPr>
        <w:t>gender-security needs assessment and gender analysis of the security secto</w:t>
      </w:r>
      <w:r w:rsidR="006F6E4A" w:rsidRPr="005353EC">
        <w:rPr>
          <w:bCs/>
          <w:sz w:val="22"/>
          <w:szCs w:val="22"/>
        </w:rPr>
        <w:t xml:space="preserve">r </w:t>
      </w:r>
      <w:r w:rsidR="00025DE0" w:rsidRPr="005353EC">
        <w:rPr>
          <w:bCs/>
          <w:sz w:val="22"/>
          <w:szCs w:val="22"/>
        </w:rPr>
        <w:t xml:space="preserve">which will </w:t>
      </w:r>
      <w:r w:rsidRPr="005353EC">
        <w:rPr>
          <w:bCs/>
          <w:sz w:val="22"/>
          <w:szCs w:val="22"/>
        </w:rPr>
        <w:t>guide implementation</w:t>
      </w:r>
    </w:p>
    <w:p w14:paraId="38852102" w14:textId="235A1740" w:rsidR="005353EC" w:rsidRPr="005353EC" w:rsidRDefault="005353EC" w:rsidP="005353EC">
      <w:pPr>
        <w:pStyle w:val="ListParagraph"/>
        <w:numPr>
          <w:ilvl w:val="0"/>
          <w:numId w:val="8"/>
        </w:numPr>
        <w:jc w:val="both"/>
        <w:rPr>
          <w:bCs/>
          <w:iCs/>
          <w:sz w:val="22"/>
          <w:szCs w:val="22"/>
        </w:rPr>
      </w:pPr>
      <w:r>
        <w:rPr>
          <w:bCs/>
          <w:sz w:val="22"/>
          <w:szCs w:val="22"/>
        </w:rPr>
        <w:t xml:space="preserve">A </w:t>
      </w:r>
      <w:r w:rsidR="00025DE0" w:rsidRPr="005353EC">
        <w:rPr>
          <w:bCs/>
          <w:sz w:val="22"/>
          <w:szCs w:val="22"/>
        </w:rPr>
        <w:t xml:space="preserve">Program </w:t>
      </w:r>
      <w:r w:rsidR="007508D7" w:rsidRPr="005353EC">
        <w:rPr>
          <w:bCs/>
          <w:sz w:val="22"/>
          <w:szCs w:val="22"/>
        </w:rPr>
        <w:t xml:space="preserve">Specialist </w:t>
      </w:r>
      <w:r w:rsidR="00E46EB0">
        <w:rPr>
          <w:bCs/>
          <w:sz w:val="22"/>
          <w:szCs w:val="22"/>
        </w:rPr>
        <w:t xml:space="preserve">was </w:t>
      </w:r>
      <w:r w:rsidR="007508D7" w:rsidRPr="005353EC">
        <w:rPr>
          <w:bCs/>
          <w:sz w:val="22"/>
          <w:szCs w:val="22"/>
        </w:rPr>
        <w:t xml:space="preserve">hired </w:t>
      </w:r>
      <w:r w:rsidR="00025DE0" w:rsidRPr="005353EC">
        <w:rPr>
          <w:bCs/>
          <w:sz w:val="22"/>
          <w:szCs w:val="22"/>
        </w:rPr>
        <w:t xml:space="preserve">by UN Women </w:t>
      </w:r>
      <w:r>
        <w:rPr>
          <w:bCs/>
          <w:sz w:val="22"/>
          <w:szCs w:val="22"/>
        </w:rPr>
        <w:t>to manage</w:t>
      </w:r>
      <w:r w:rsidR="007508D7" w:rsidRPr="005353EC">
        <w:rPr>
          <w:bCs/>
          <w:sz w:val="22"/>
          <w:szCs w:val="22"/>
        </w:rPr>
        <w:t xml:space="preserve"> day to day project implementation</w:t>
      </w:r>
      <w:r w:rsidR="00025DE0" w:rsidRPr="005353EC">
        <w:rPr>
          <w:bCs/>
          <w:sz w:val="22"/>
          <w:szCs w:val="22"/>
        </w:rPr>
        <w:t>.</w:t>
      </w:r>
      <w:r w:rsidR="00142845" w:rsidRPr="005353EC">
        <w:rPr>
          <w:bCs/>
          <w:sz w:val="22"/>
          <w:szCs w:val="22"/>
        </w:rPr>
        <w:t xml:space="preserve"> </w:t>
      </w:r>
    </w:p>
    <w:p w14:paraId="18E28A46" w14:textId="095E6AC6" w:rsidR="005353EC" w:rsidRPr="005353EC" w:rsidRDefault="005353EC" w:rsidP="005353EC">
      <w:pPr>
        <w:pStyle w:val="ListParagraph"/>
        <w:numPr>
          <w:ilvl w:val="0"/>
          <w:numId w:val="8"/>
        </w:numPr>
        <w:jc w:val="both"/>
        <w:rPr>
          <w:bCs/>
          <w:iCs/>
          <w:sz w:val="22"/>
          <w:szCs w:val="22"/>
        </w:rPr>
      </w:pPr>
      <w:r>
        <w:rPr>
          <w:bCs/>
          <w:sz w:val="22"/>
          <w:szCs w:val="22"/>
        </w:rPr>
        <w:t xml:space="preserve">Hiring </w:t>
      </w:r>
      <w:r w:rsidR="00142845" w:rsidRPr="005353EC">
        <w:rPr>
          <w:bCs/>
          <w:sz w:val="22"/>
          <w:szCs w:val="22"/>
        </w:rPr>
        <w:t>of Senior Gender Adviser</w:t>
      </w:r>
      <w:r>
        <w:rPr>
          <w:bCs/>
          <w:sz w:val="22"/>
          <w:szCs w:val="22"/>
        </w:rPr>
        <w:t>s</w:t>
      </w:r>
      <w:r w:rsidR="00142845" w:rsidRPr="005353EC">
        <w:rPr>
          <w:bCs/>
          <w:sz w:val="22"/>
          <w:szCs w:val="22"/>
        </w:rPr>
        <w:t xml:space="preserve"> to support the work of the Strategic </w:t>
      </w:r>
      <w:proofErr w:type="spellStart"/>
      <w:r w:rsidR="00142845" w:rsidRPr="005353EC">
        <w:rPr>
          <w:bCs/>
          <w:sz w:val="22"/>
          <w:szCs w:val="22"/>
        </w:rPr>
        <w:t>Defense</w:t>
      </w:r>
      <w:proofErr w:type="spellEnd"/>
      <w:r w:rsidR="00142845" w:rsidRPr="005353EC">
        <w:rPr>
          <w:bCs/>
          <w:sz w:val="22"/>
          <w:szCs w:val="22"/>
        </w:rPr>
        <w:t xml:space="preserve"> and Security Review Board/Ministry of </w:t>
      </w:r>
      <w:proofErr w:type="spellStart"/>
      <w:r w:rsidR="00142845" w:rsidRPr="005353EC">
        <w:rPr>
          <w:bCs/>
          <w:sz w:val="22"/>
          <w:szCs w:val="22"/>
        </w:rPr>
        <w:t>Defense</w:t>
      </w:r>
      <w:proofErr w:type="spellEnd"/>
      <w:r w:rsidR="00142845" w:rsidRPr="005353EC">
        <w:rPr>
          <w:bCs/>
          <w:sz w:val="22"/>
          <w:szCs w:val="22"/>
        </w:rPr>
        <w:t xml:space="preserve"> and the DDR Commission are underway.</w:t>
      </w:r>
    </w:p>
    <w:p w14:paraId="489C517D" w14:textId="69D40521" w:rsidR="005353EC" w:rsidRPr="005353EC" w:rsidRDefault="005353EC" w:rsidP="005353EC">
      <w:pPr>
        <w:pStyle w:val="ListParagraph"/>
        <w:numPr>
          <w:ilvl w:val="0"/>
          <w:numId w:val="8"/>
        </w:numPr>
        <w:jc w:val="both"/>
        <w:rPr>
          <w:bCs/>
          <w:iCs/>
          <w:sz w:val="22"/>
          <w:szCs w:val="22"/>
        </w:rPr>
      </w:pPr>
      <w:r>
        <w:rPr>
          <w:bCs/>
          <w:sz w:val="22"/>
          <w:szCs w:val="22"/>
        </w:rPr>
        <w:t xml:space="preserve">In </w:t>
      </w:r>
      <w:r w:rsidR="00142845" w:rsidRPr="005353EC">
        <w:rPr>
          <w:bCs/>
          <w:sz w:val="22"/>
          <w:szCs w:val="22"/>
        </w:rPr>
        <w:t xml:space="preserve">the process of </w:t>
      </w:r>
      <w:r>
        <w:rPr>
          <w:bCs/>
          <w:sz w:val="22"/>
          <w:szCs w:val="22"/>
        </w:rPr>
        <w:t xml:space="preserve">finalizing </w:t>
      </w:r>
      <w:r w:rsidR="00142845" w:rsidRPr="005353EC">
        <w:rPr>
          <w:bCs/>
          <w:sz w:val="22"/>
          <w:szCs w:val="22"/>
        </w:rPr>
        <w:t xml:space="preserve">the selection of seven </w:t>
      </w:r>
      <w:r w:rsidR="00025DE0" w:rsidRPr="005353EC">
        <w:rPr>
          <w:bCs/>
          <w:sz w:val="22"/>
          <w:szCs w:val="22"/>
        </w:rPr>
        <w:t>CSO</w:t>
      </w:r>
      <w:r w:rsidR="007508D7" w:rsidRPr="005353EC">
        <w:rPr>
          <w:bCs/>
          <w:sz w:val="22"/>
          <w:szCs w:val="22"/>
        </w:rPr>
        <w:t xml:space="preserve"> </w:t>
      </w:r>
      <w:r>
        <w:rPr>
          <w:color w:val="000000"/>
          <w:sz w:val="22"/>
          <w:szCs w:val="22"/>
          <w:lang w:val="en-US"/>
        </w:rPr>
        <w:t xml:space="preserve">partners to </w:t>
      </w:r>
      <w:r w:rsidR="00025DE0" w:rsidRPr="005353EC">
        <w:rPr>
          <w:color w:val="000000"/>
          <w:sz w:val="22"/>
          <w:szCs w:val="22"/>
          <w:lang w:val="en-US"/>
        </w:rPr>
        <w:t xml:space="preserve">implement community policing activities in identified conflict hotspots including Yei, </w:t>
      </w:r>
      <w:proofErr w:type="spellStart"/>
      <w:r w:rsidR="00025DE0" w:rsidRPr="005353EC">
        <w:rPr>
          <w:color w:val="000000"/>
          <w:sz w:val="22"/>
          <w:szCs w:val="22"/>
          <w:lang w:val="en-US"/>
        </w:rPr>
        <w:t>Terekeka</w:t>
      </w:r>
      <w:proofErr w:type="spellEnd"/>
      <w:r w:rsidR="00025DE0" w:rsidRPr="005353EC">
        <w:rPr>
          <w:color w:val="000000"/>
          <w:sz w:val="22"/>
          <w:szCs w:val="22"/>
          <w:lang w:val="en-US"/>
        </w:rPr>
        <w:t>, Kuajok, Rumbek and Malakal</w:t>
      </w:r>
      <w:r w:rsidR="00142845" w:rsidRPr="005353EC">
        <w:rPr>
          <w:color w:val="000000"/>
          <w:sz w:val="22"/>
          <w:szCs w:val="22"/>
          <w:lang w:val="en-US"/>
        </w:rPr>
        <w:t xml:space="preserve">. </w:t>
      </w:r>
      <w:r w:rsidR="00E46EB0">
        <w:rPr>
          <w:color w:val="000000"/>
          <w:sz w:val="22"/>
          <w:szCs w:val="22"/>
          <w:lang w:val="en-US"/>
        </w:rPr>
        <w:t>Some</w:t>
      </w:r>
      <w:r w:rsidR="00025DE0" w:rsidRPr="005353EC">
        <w:rPr>
          <w:sz w:val="22"/>
          <w:szCs w:val="22"/>
        </w:rPr>
        <w:t xml:space="preserve"> CSOs h</w:t>
      </w:r>
      <w:r w:rsidR="00E46EB0">
        <w:rPr>
          <w:sz w:val="22"/>
          <w:szCs w:val="22"/>
        </w:rPr>
        <w:t>ave held consultations with communities</w:t>
      </w:r>
      <w:r w:rsidR="00025DE0" w:rsidRPr="005353EC">
        <w:rPr>
          <w:sz w:val="22"/>
          <w:szCs w:val="22"/>
        </w:rPr>
        <w:t xml:space="preserve"> t</w:t>
      </w:r>
      <w:r w:rsidR="00E46EB0">
        <w:rPr>
          <w:sz w:val="22"/>
          <w:szCs w:val="22"/>
        </w:rPr>
        <w:t xml:space="preserve">o introduce the project and are planning </w:t>
      </w:r>
      <w:r w:rsidR="00025DE0" w:rsidRPr="005353EC">
        <w:rPr>
          <w:sz w:val="22"/>
          <w:szCs w:val="22"/>
        </w:rPr>
        <w:t>community level</w:t>
      </w:r>
      <w:r w:rsidR="00E46EB0">
        <w:rPr>
          <w:sz w:val="22"/>
          <w:szCs w:val="22"/>
        </w:rPr>
        <w:t xml:space="preserve"> launches</w:t>
      </w:r>
      <w:r w:rsidR="00025DE0" w:rsidRPr="005353EC">
        <w:rPr>
          <w:sz w:val="22"/>
          <w:szCs w:val="22"/>
        </w:rPr>
        <w:t xml:space="preserve">. </w:t>
      </w:r>
    </w:p>
    <w:p w14:paraId="3C6312F0" w14:textId="530A2922" w:rsidR="005353EC" w:rsidRPr="005353EC" w:rsidRDefault="00142845" w:rsidP="005353EC">
      <w:pPr>
        <w:pStyle w:val="ListParagraph"/>
        <w:numPr>
          <w:ilvl w:val="0"/>
          <w:numId w:val="8"/>
        </w:numPr>
        <w:jc w:val="both"/>
        <w:rPr>
          <w:bCs/>
          <w:iCs/>
          <w:sz w:val="22"/>
          <w:szCs w:val="22"/>
        </w:rPr>
      </w:pPr>
      <w:r w:rsidRPr="005353EC">
        <w:rPr>
          <w:bCs/>
          <w:sz w:val="22"/>
          <w:szCs w:val="22"/>
        </w:rPr>
        <w:t>D</w:t>
      </w:r>
      <w:r w:rsidR="00B83022" w:rsidRPr="005353EC">
        <w:rPr>
          <w:bCs/>
          <w:sz w:val="22"/>
          <w:szCs w:val="22"/>
        </w:rPr>
        <w:t xml:space="preserve">evelopment of </w:t>
      </w:r>
      <w:r w:rsidR="006F6E4A" w:rsidRPr="005353EC">
        <w:rPr>
          <w:bCs/>
          <w:sz w:val="22"/>
          <w:szCs w:val="22"/>
        </w:rPr>
        <w:t>concept notes for</w:t>
      </w:r>
      <w:r w:rsidRPr="005353EC">
        <w:rPr>
          <w:bCs/>
          <w:sz w:val="22"/>
          <w:szCs w:val="22"/>
        </w:rPr>
        <w:t xml:space="preserve"> implementation of key activities including </w:t>
      </w:r>
      <w:r w:rsidR="006F6E4A" w:rsidRPr="005353EC">
        <w:rPr>
          <w:bCs/>
          <w:sz w:val="22"/>
          <w:szCs w:val="22"/>
        </w:rPr>
        <w:t>c</w:t>
      </w:r>
      <w:r w:rsidR="006F6E4A" w:rsidRPr="005353EC">
        <w:rPr>
          <w:color w:val="000000"/>
          <w:sz w:val="22"/>
          <w:szCs w:val="22"/>
        </w:rPr>
        <w:t>onducting mentors</w:t>
      </w:r>
      <w:r w:rsidRPr="005353EC">
        <w:rPr>
          <w:color w:val="000000"/>
          <w:sz w:val="22"/>
          <w:szCs w:val="22"/>
        </w:rPr>
        <w:t>hip sessions on gender for the Special P</w:t>
      </w:r>
      <w:r w:rsidR="006F6E4A" w:rsidRPr="005353EC">
        <w:rPr>
          <w:color w:val="000000"/>
          <w:sz w:val="22"/>
          <w:szCs w:val="22"/>
        </w:rPr>
        <w:t xml:space="preserve">rotection </w:t>
      </w:r>
      <w:r w:rsidRPr="005353EC">
        <w:rPr>
          <w:color w:val="000000"/>
          <w:sz w:val="22"/>
          <w:szCs w:val="22"/>
        </w:rPr>
        <w:t>U</w:t>
      </w:r>
      <w:r w:rsidR="00E46EB0">
        <w:rPr>
          <w:color w:val="000000"/>
          <w:sz w:val="22"/>
          <w:szCs w:val="22"/>
        </w:rPr>
        <w:t>nits</w:t>
      </w:r>
    </w:p>
    <w:bookmarkEnd w:id="4"/>
    <w:bookmarkEnd w:id="5"/>
    <w:p w14:paraId="068625D0" w14:textId="254F3681" w:rsidR="007508D7" w:rsidRPr="007508D7" w:rsidRDefault="007508D7" w:rsidP="007508D7">
      <w:pPr>
        <w:jc w:val="both"/>
        <w:rPr>
          <w:sz w:val="22"/>
          <w:szCs w:val="22"/>
          <w:highlight w:val="yellow"/>
        </w:rPr>
      </w:pPr>
    </w:p>
    <w:p w14:paraId="2125F5B7" w14:textId="77777777" w:rsidR="00B83022" w:rsidRPr="0013111A" w:rsidRDefault="00B83022" w:rsidP="0013111A">
      <w:pPr>
        <w:ind w:left="-810"/>
        <w:jc w:val="both"/>
        <w:rPr>
          <w:color w:val="000000"/>
          <w:sz w:val="22"/>
          <w:szCs w:val="22"/>
          <w:lang w:val="en-US" w:eastAsia="en-US"/>
        </w:rPr>
      </w:pPr>
    </w:p>
    <w:p w14:paraId="3E6002D2" w14:textId="3831ACAA" w:rsidR="00B83022" w:rsidRPr="0013111A" w:rsidRDefault="00627A1C" w:rsidP="0013111A">
      <w:pPr>
        <w:ind w:left="-810"/>
        <w:jc w:val="both"/>
        <w:rPr>
          <w:bCs/>
          <w:iCs/>
          <w:sz w:val="22"/>
          <w:szCs w:val="22"/>
          <w:lang w:val="en-US"/>
        </w:rPr>
      </w:pPr>
      <w:r w:rsidRPr="0013111A">
        <w:rPr>
          <w:color w:val="000000"/>
          <w:sz w:val="22"/>
          <w:szCs w:val="22"/>
          <w:lang w:val="en-US" w:eastAsia="en-US"/>
        </w:rPr>
        <w:t xml:space="preserve">Please indicate any significant project-related events anticipated in the next six months, </w:t>
      </w:r>
      <w:proofErr w:type="gramStart"/>
      <w:r w:rsidRPr="0013111A">
        <w:rPr>
          <w:color w:val="000000"/>
          <w:sz w:val="22"/>
          <w:szCs w:val="22"/>
          <w:lang w:val="en-US" w:eastAsia="en-US"/>
        </w:rPr>
        <w:t>i.e.</w:t>
      </w:r>
      <w:proofErr w:type="gramEnd"/>
      <w:r w:rsidRPr="0013111A">
        <w:rPr>
          <w:color w:val="000000"/>
          <w:sz w:val="22"/>
          <w:szCs w:val="22"/>
          <w:lang w:val="en-US" w:eastAsia="en-US"/>
        </w:rPr>
        <w:t xml:space="preserve"> national dialogues, youth congresses, film screenings, etc.</w:t>
      </w:r>
      <w:r w:rsidRPr="0013111A">
        <w:rPr>
          <w:sz w:val="22"/>
          <w:szCs w:val="22"/>
        </w:rPr>
        <w:t xml:space="preserve">  </w:t>
      </w:r>
      <w:r w:rsidR="00161D02" w:rsidRPr="0013111A">
        <w:rPr>
          <w:sz w:val="22"/>
          <w:szCs w:val="22"/>
        </w:rPr>
        <w:t>(</w:t>
      </w:r>
      <w:proofErr w:type="gramStart"/>
      <w:r w:rsidR="00161D02" w:rsidRPr="0013111A">
        <w:rPr>
          <w:sz w:val="22"/>
          <w:szCs w:val="22"/>
        </w:rPr>
        <w:t>1000 character</w:t>
      </w:r>
      <w:proofErr w:type="gramEnd"/>
      <w:r w:rsidR="00161D02" w:rsidRPr="0013111A">
        <w:rPr>
          <w:sz w:val="22"/>
          <w:szCs w:val="22"/>
        </w:rPr>
        <w:t xml:space="preserve"> limit):</w:t>
      </w:r>
      <w:r w:rsidR="00B83022" w:rsidRPr="0013111A">
        <w:rPr>
          <w:bCs/>
          <w:iCs/>
          <w:sz w:val="22"/>
          <w:szCs w:val="22"/>
          <w:lang w:val="en-US"/>
        </w:rPr>
        <w:t xml:space="preserve">  </w:t>
      </w:r>
    </w:p>
    <w:p w14:paraId="656CF417" w14:textId="77777777" w:rsidR="00B83022" w:rsidRPr="0013111A" w:rsidRDefault="00B83022" w:rsidP="0013111A">
      <w:pPr>
        <w:ind w:left="-810"/>
        <w:jc w:val="both"/>
        <w:rPr>
          <w:bCs/>
          <w:iCs/>
          <w:sz w:val="22"/>
          <w:szCs w:val="22"/>
          <w:lang w:val="en-US"/>
        </w:rPr>
      </w:pPr>
    </w:p>
    <w:p w14:paraId="7ABA54A5" w14:textId="274FF653" w:rsidR="00B83022" w:rsidRPr="00E54C92" w:rsidRDefault="00E54C92" w:rsidP="0013111A">
      <w:pPr>
        <w:pStyle w:val="ListParagraph"/>
        <w:numPr>
          <w:ilvl w:val="0"/>
          <w:numId w:val="4"/>
        </w:numPr>
        <w:jc w:val="both"/>
        <w:rPr>
          <w:color w:val="000000"/>
          <w:sz w:val="22"/>
          <w:szCs w:val="22"/>
          <w:lang w:val="en-US"/>
        </w:rPr>
      </w:pPr>
      <w:r>
        <w:rPr>
          <w:bCs/>
          <w:iCs/>
          <w:sz w:val="22"/>
          <w:szCs w:val="22"/>
          <w:lang w:val="en-US"/>
        </w:rPr>
        <w:t xml:space="preserve">Review </w:t>
      </w:r>
      <w:r w:rsidR="00B33CA0">
        <w:rPr>
          <w:bCs/>
          <w:iCs/>
          <w:sz w:val="22"/>
          <w:szCs w:val="22"/>
          <w:lang w:val="en-US"/>
        </w:rPr>
        <w:t>and respond to results</w:t>
      </w:r>
      <w:r>
        <w:rPr>
          <w:bCs/>
          <w:iCs/>
          <w:sz w:val="22"/>
          <w:szCs w:val="22"/>
          <w:lang w:val="en-US"/>
        </w:rPr>
        <w:t xml:space="preserve"> of the </w:t>
      </w:r>
      <w:r w:rsidR="003102CB" w:rsidRPr="00E54C92">
        <w:rPr>
          <w:bCs/>
          <w:iCs/>
          <w:sz w:val="22"/>
          <w:szCs w:val="22"/>
          <w:lang w:val="en-US"/>
        </w:rPr>
        <w:t xml:space="preserve">joint gender-security needs assessment and gender analysis </w:t>
      </w:r>
    </w:p>
    <w:p w14:paraId="0B8DD40A" w14:textId="5F82476C" w:rsidR="00EA7480" w:rsidRPr="00E54C92" w:rsidRDefault="00B33CA0" w:rsidP="00D378C3">
      <w:pPr>
        <w:pStyle w:val="ListParagraph"/>
        <w:numPr>
          <w:ilvl w:val="0"/>
          <w:numId w:val="4"/>
        </w:numPr>
        <w:jc w:val="both"/>
        <w:rPr>
          <w:sz w:val="22"/>
          <w:szCs w:val="22"/>
        </w:rPr>
      </w:pPr>
      <w:r>
        <w:rPr>
          <w:bCs/>
          <w:iCs/>
          <w:sz w:val="22"/>
          <w:szCs w:val="22"/>
          <w:lang w:val="en-US"/>
        </w:rPr>
        <w:t>F</w:t>
      </w:r>
      <w:proofErr w:type="spellStart"/>
      <w:r w:rsidR="00326FD9" w:rsidRPr="00E54C92">
        <w:rPr>
          <w:sz w:val="22"/>
          <w:szCs w:val="22"/>
        </w:rPr>
        <w:t>acilitate</w:t>
      </w:r>
      <w:proofErr w:type="spellEnd"/>
      <w:r>
        <w:rPr>
          <w:sz w:val="22"/>
          <w:szCs w:val="22"/>
        </w:rPr>
        <w:t xml:space="preserve"> 20 dialogue sessions to </w:t>
      </w:r>
      <w:r w:rsidR="00B83022" w:rsidRPr="00E54C92">
        <w:rPr>
          <w:sz w:val="22"/>
          <w:szCs w:val="22"/>
        </w:rPr>
        <w:t>build</w:t>
      </w:r>
      <w:r w:rsidR="004D4BCB" w:rsidRPr="00E54C92">
        <w:rPr>
          <w:sz w:val="22"/>
          <w:szCs w:val="22"/>
        </w:rPr>
        <w:t xml:space="preserve"> the</w:t>
      </w:r>
      <w:r w:rsidR="00B83022" w:rsidRPr="00E54C92">
        <w:rPr>
          <w:sz w:val="22"/>
          <w:szCs w:val="22"/>
        </w:rPr>
        <w:t xml:space="preserve"> capacity of security forces and civilian populations on gender</w:t>
      </w:r>
      <w:r w:rsidR="004D4BCB" w:rsidRPr="00E54C92">
        <w:rPr>
          <w:sz w:val="22"/>
          <w:szCs w:val="22"/>
        </w:rPr>
        <w:t>-</w:t>
      </w:r>
      <w:r w:rsidR="00B83022" w:rsidRPr="00E54C92">
        <w:rPr>
          <w:sz w:val="22"/>
          <w:szCs w:val="22"/>
        </w:rPr>
        <w:t>responsive and inclusive se</w:t>
      </w:r>
      <w:r w:rsidR="00E54C92" w:rsidRPr="00E54C92">
        <w:rPr>
          <w:sz w:val="22"/>
          <w:szCs w:val="22"/>
        </w:rPr>
        <w:t>curity services</w:t>
      </w:r>
    </w:p>
    <w:p w14:paraId="5B0C36CF" w14:textId="4E269A43" w:rsidR="00EA7480" w:rsidRPr="00E54C92" w:rsidRDefault="00EA7480" w:rsidP="0013111A">
      <w:pPr>
        <w:pStyle w:val="ListParagraph"/>
        <w:numPr>
          <w:ilvl w:val="0"/>
          <w:numId w:val="4"/>
        </w:numPr>
        <w:spacing w:after="160"/>
        <w:jc w:val="both"/>
        <w:rPr>
          <w:sz w:val="22"/>
          <w:szCs w:val="22"/>
        </w:rPr>
      </w:pPr>
      <w:r w:rsidRPr="00E54C92">
        <w:rPr>
          <w:sz w:val="22"/>
          <w:szCs w:val="22"/>
        </w:rPr>
        <w:t xml:space="preserve">Conduct 12 community sensitization </w:t>
      </w:r>
      <w:r w:rsidR="00E54C92" w:rsidRPr="00E54C92">
        <w:rPr>
          <w:sz w:val="22"/>
          <w:szCs w:val="22"/>
        </w:rPr>
        <w:t xml:space="preserve">sessions </w:t>
      </w:r>
      <w:r w:rsidRPr="00E54C92">
        <w:rPr>
          <w:sz w:val="22"/>
          <w:szCs w:val="22"/>
        </w:rPr>
        <w:t>on t</w:t>
      </w:r>
      <w:r w:rsidR="00B33CA0">
        <w:rPr>
          <w:sz w:val="22"/>
          <w:szCs w:val="22"/>
        </w:rPr>
        <w:t xml:space="preserve">he security sector reforms, </w:t>
      </w:r>
      <w:r w:rsidRPr="00E54C92">
        <w:rPr>
          <w:sz w:val="22"/>
          <w:szCs w:val="22"/>
        </w:rPr>
        <w:t>expected institutional a</w:t>
      </w:r>
      <w:r w:rsidR="00B33CA0">
        <w:rPr>
          <w:sz w:val="22"/>
          <w:szCs w:val="22"/>
        </w:rPr>
        <w:t>nd legal reforms and how they</w:t>
      </w:r>
      <w:r w:rsidRPr="00E54C92">
        <w:rPr>
          <w:sz w:val="22"/>
          <w:szCs w:val="22"/>
        </w:rPr>
        <w:t xml:space="preserve"> can be made more gender responsive and inclusive to improve individual and community awareness.</w:t>
      </w:r>
    </w:p>
    <w:p w14:paraId="7E9F7F5C" w14:textId="0013CF64" w:rsidR="00EA7480" w:rsidRPr="00E54C92" w:rsidRDefault="00EA7480" w:rsidP="0013111A">
      <w:pPr>
        <w:pStyle w:val="ListParagraph"/>
        <w:numPr>
          <w:ilvl w:val="0"/>
          <w:numId w:val="4"/>
        </w:numPr>
        <w:spacing w:after="160"/>
        <w:jc w:val="both"/>
        <w:rPr>
          <w:sz w:val="22"/>
          <w:szCs w:val="22"/>
        </w:rPr>
      </w:pPr>
      <w:r w:rsidRPr="00E54C92">
        <w:rPr>
          <w:sz w:val="22"/>
          <w:szCs w:val="22"/>
        </w:rPr>
        <w:t>Conduct 15 community dialogues/role play exercises to</w:t>
      </w:r>
      <w:r w:rsidR="00B33CA0">
        <w:rPr>
          <w:sz w:val="22"/>
          <w:szCs w:val="22"/>
        </w:rPr>
        <w:t xml:space="preserve"> </w:t>
      </w:r>
      <w:r w:rsidRPr="00E54C92">
        <w:rPr>
          <w:sz w:val="22"/>
          <w:szCs w:val="22"/>
        </w:rPr>
        <w:t>raise awareness on how to report and handle cases of insecurity.</w:t>
      </w:r>
    </w:p>
    <w:p w14:paraId="47E5D64C" w14:textId="0C9B0E8B" w:rsidR="00EA7480" w:rsidRPr="00E54C92" w:rsidRDefault="00EA7480" w:rsidP="0013111A">
      <w:pPr>
        <w:pStyle w:val="ListParagraph"/>
        <w:numPr>
          <w:ilvl w:val="0"/>
          <w:numId w:val="4"/>
        </w:numPr>
        <w:spacing w:after="160"/>
        <w:jc w:val="both"/>
        <w:rPr>
          <w:sz w:val="22"/>
          <w:szCs w:val="22"/>
        </w:rPr>
      </w:pPr>
      <w:r w:rsidRPr="00E54C92">
        <w:rPr>
          <w:sz w:val="22"/>
          <w:szCs w:val="22"/>
        </w:rPr>
        <w:t>Train 20 women's groups/</w:t>
      </w:r>
      <w:r w:rsidR="003D26AF" w:rsidRPr="00E54C92">
        <w:rPr>
          <w:sz w:val="22"/>
          <w:szCs w:val="22"/>
        </w:rPr>
        <w:t>CSO</w:t>
      </w:r>
      <w:r w:rsidRPr="00E54C92">
        <w:rPr>
          <w:sz w:val="22"/>
          <w:szCs w:val="22"/>
        </w:rPr>
        <w:t>s to effectively participate in reporting of security and human rights violations, including all forms of violence</w:t>
      </w:r>
      <w:r w:rsidR="00B33CA0">
        <w:rPr>
          <w:sz w:val="22"/>
          <w:szCs w:val="22"/>
        </w:rPr>
        <w:t xml:space="preserve"> experienced by women and girls. </w:t>
      </w:r>
    </w:p>
    <w:p w14:paraId="575AEE69" w14:textId="078F146F" w:rsidR="00EA7480" w:rsidRPr="00E54C92" w:rsidRDefault="00B33CA0" w:rsidP="0013111A">
      <w:pPr>
        <w:pStyle w:val="ListParagraph"/>
        <w:numPr>
          <w:ilvl w:val="0"/>
          <w:numId w:val="4"/>
        </w:numPr>
        <w:spacing w:after="160"/>
        <w:jc w:val="both"/>
        <w:rPr>
          <w:sz w:val="22"/>
          <w:szCs w:val="22"/>
        </w:rPr>
      </w:pPr>
      <w:r>
        <w:rPr>
          <w:sz w:val="22"/>
          <w:szCs w:val="22"/>
        </w:rPr>
        <w:lastRenderedPageBreak/>
        <w:t>Conduct 8 trainings</w:t>
      </w:r>
      <w:r w:rsidR="00EA7480" w:rsidRPr="00E54C92">
        <w:rPr>
          <w:sz w:val="22"/>
          <w:szCs w:val="22"/>
        </w:rPr>
        <w:t xml:space="preserve"> sessions to stre</w:t>
      </w:r>
      <w:r>
        <w:rPr>
          <w:sz w:val="22"/>
          <w:szCs w:val="22"/>
        </w:rPr>
        <w:t>ngthen capacities of political/religious/</w:t>
      </w:r>
      <w:r w:rsidR="00EA7480" w:rsidRPr="00E54C92">
        <w:rPr>
          <w:sz w:val="22"/>
          <w:szCs w:val="22"/>
        </w:rPr>
        <w:t xml:space="preserve">community leaders in targeted communities to promote positive gender/social norms on ending all </w:t>
      </w:r>
      <w:r>
        <w:rPr>
          <w:sz w:val="22"/>
          <w:szCs w:val="22"/>
        </w:rPr>
        <w:t>forms of violence against women</w:t>
      </w:r>
    </w:p>
    <w:p w14:paraId="567912F3" w14:textId="7FBA8A0B" w:rsidR="00EA7480" w:rsidRPr="00E54C92" w:rsidRDefault="00B33CA0" w:rsidP="0013111A">
      <w:pPr>
        <w:pStyle w:val="ListParagraph"/>
        <w:numPr>
          <w:ilvl w:val="0"/>
          <w:numId w:val="4"/>
        </w:numPr>
        <w:spacing w:after="160"/>
        <w:jc w:val="both"/>
        <w:rPr>
          <w:sz w:val="22"/>
          <w:szCs w:val="22"/>
        </w:rPr>
      </w:pPr>
      <w:r>
        <w:rPr>
          <w:sz w:val="22"/>
          <w:szCs w:val="22"/>
        </w:rPr>
        <w:t>Establish and operationalise</w:t>
      </w:r>
      <w:r w:rsidR="00EA7480" w:rsidRPr="00E54C92">
        <w:rPr>
          <w:sz w:val="22"/>
          <w:szCs w:val="22"/>
        </w:rPr>
        <w:t xml:space="preserve"> 8 police-community relations committees in conflict hotspots ensuring equal and representative inclusion of young women and women in these committees.</w:t>
      </w:r>
    </w:p>
    <w:p w14:paraId="543EE828" w14:textId="77777777" w:rsidR="00EA7480" w:rsidRPr="0013111A" w:rsidRDefault="00EA7480" w:rsidP="0013111A">
      <w:pPr>
        <w:pStyle w:val="ListParagraph"/>
        <w:ind w:left="-90"/>
        <w:jc w:val="both"/>
        <w:rPr>
          <w:color w:val="000000"/>
          <w:sz w:val="22"/>
          <w:szCs w:val="22"/>
          <w:lang w:val="en-US"/>
        </w:rPr>
      </w:pPr>
    </w:p>
    <w:p w14:paraId="50759C03" w14:textId="23FAD7AC" w:rsidR="00B83022" w:rsidRPr="0013111A" w:rsidRDefault="00B33CA0" w:rsidP="00B33CA0">
      <w:pPr>
        <w:pStyle w:val="ListParagraph"/>
        <w:tabs>
          <w:tab w:val="left" w:pos="6616"/>
        </w:tabs>
        <w:ind w:left="-90"/>
        <w:jc w:val="both"/>
        <w:rPr>
          <w:color w:val="000000"/>
          <w:sz w:val="22"/>
          <w:szCs w:val="22"/>
          <w:lang w:val="en-US"/>
        </w:rPr>
      </w:pPr>
      <w:r>
        <w:rPr>
          <w:color w:val="000000"/>
          <w:sz w:val="22"/>
          <w:szCs w:val="22"/>
          <w:lang w:val="en-US"/>
        </w:rPr>
        <w:tab/>
      </w:r>
    </w:p>
    <w:p w14:paraId="6A70A7D2" w14:textId="77777777" w:rsidR="008C782A" w:rsidRPr="0013111A" w:rsidRDefault="008364E5" w:rsidP="0013111A">
      <w:pPr>
        <w:ind w:left="-810" w:right="-154"/>
        <w:jc w:val="both"/>
        <w:rPr>
          <w:sz w:val="22"/>
          <w:szCs w:val="22"/>
        </w:rPr>
      </w:pPr>
      <w:r w:rsidRPr="0013111A">
        <w:rPr>
          <w:sz w:val="22"/>
          <w:szCs w:val="22"/>
        </w:rPr>
        <w:t xml:space="preserve">FOR PROJECTS WITHIN SIX MONTHS OF COMPLETION: summarize </w:t>
      </w:r>
      <w:r w:rsidR="00A64A02" w:rsidRPr="0013111A">
        <w:rPr>
          <w:b/>
          <w:bCs/>
          <w:sz w:val="22"/>
          <w:szCs w:val="22"/>
        </w:rPr>
        <w:t xml:space="preserve">the </w:t>
      </w:r>
      <w:r w:rsidR="001C56B8" w:rsidRPr="0013111A">
        <w:rPr>
          <w:b/>
          <w:bCs/>
          <w:sz w:val="22"/>
          <w:szCs w:val="22"/>
        </w:rPr>
        <w:t xml:space="preserve">main </w:t>
      </w:r>
      <w:r w:rsidR="00A64A02" w:rsidRPr="0013111A">
        <w:rPr>
          <w:b/>
          <w:bCs/>
          <w:sz w:val="22"/>
          <w:szCs w:val="22"/>
        </w:rPr>
        <w:t xml:space="preserve">structural, </w:t>
      </w:r>
      <w:proofErr w:type="gramStart"/>
      <w:r w:rsidR="00A64A02" w:rsidRPr="0013111A">
        <w:rPr>
          <w:b/>
          <w:bCs/>
          <w:sz w:val="22"/>
          <w:szCs w:val="22"/>
        </w:rPr>
        <w:t>institutional</w:t>
      </w:r>
      <w:proofErr w:type="gramEnd"/>
      <w:r w:rsidR="00A64A02" w:rsidRPr="0013111A">
        <w:rPr>
          <w:b/>
          <w:bCs/>
          <w:sz w:val="22"/>
          <w:szCs w:val="22"/>
        </w:rPr>
        <w:t xml:space="preserve"> or societal level change the project has contributed to</w:t>
      </w:r>
      <w:r w:rsidR="00A64A02" w:rsidRPr="0013111A">
        <w:rPr>
          <w:sz w:val="22"/>
          <w:szCs w:val="22"/>
        </w:rPr>
        <w:t>. This is not anecdotal evidence</w:t>
      </w:r>
      <w:r w:rsidR="001B6DFD" w:rsidRPr="0013111A">
        <w:rPr>
          <w:sz w:val="22"/>
          <w:szCs w:val="22"/>
        </w:rPr>
        <w:t xml:space="preserve"> or a list of individual outputs</w:t>
      </w:r>
      <w:r w:rsidR="00A64A02" w:rsidRPr="0013111A">
        <w:rPr>
          <w:sz w:val="22"/>
          <w:szCs w:val="22"/>
        </w:rPr>
        <w:t xml:space="preserve">, but </w:t>
      </w:r>
      <w:r w:rsidRPr="0013111A">
        <w:rPr>
          <w:sz w:val="22"/>
          <w:szCs w:val="22"/>
        </w:rPr>
        <w:t xml:space="preserve">a description of </w:t>
      </w:r>
      <w:r w:rsidR="00A64A02" w:rsidRPr="0013111A">
        <w:rPr>
          <w:sz w:val="22"/>
          <w:szCs w:val="22"/>
        </w:rPr>
        <w:t xml:space="preserve">progress made toward the main purpose of the project. </w:t>
      </w:r>
      <w:r w:rsidR="008C782A" w:rsidRPr="0013111A">
        <w:rPr>
          <w:sz w:val="22"/>
          <w:szCs w:val="22"/>
        </w:rPr>
        <w:t>(</w:t>
      </w:r>
      <w:proofErr w:type="gramStart"/>
      <w:r w:rsidR="008C782A" w:rsidRPr="0013111A">
        <w:rPr>
          <w:sz w:val="22"/>
          <w:szCs w:val="22"/>
        </w:rPr>
        <w:t>1500 character</w:t>
      </w:r>
      <w:proofErr w:type="gramEnd"/>
      <w:r w:rsidR="008C782A" w:rsidRPr="0013111A">
        <w:rPr>
          <w:sz w:val="22"/>
          <w:szCs w:val="22"/>
        </w:rPr>
        <w:t xml:space="preserve"> limit): </w:t>
      </w:r>
    </w:p>
    <w:p w14:paraId="7EE304B1" w14:textId="0CDC4632" w:rsidR="00411A5F" w:rsidRPr="0013111A" w:rsidRDefault="001E09D7" w:rsidP="0013111A">
      <w:pPr>
        <w:ind w:left="-810"/>
        <w:jc w:val="both"/>
        <w:rPr>
          <w:sz w:val="22"/>
          <w:szCs w:val="22"/>
        </w:rPr>
      </w:pPr>
      <w:r w:rsidRPr="0013111A">
        <w:rPr>
          <w:sz w:val="22"/>
          <w:szCs w:val="22"/>
        </w:rPr>
        <w:t>N/A</w:t>
      </w:r>
    </w:p>
    <w:p w14:paraId="6637FF99" w14:textId="77777777" w:rsidR="00764773" w:rsidRPr="0013111A" w:rsidRDefault="00764773" w:rsidP="0013111A">
      <w:pPr>
        <w:jc w:val="both"/>
        <w:rPr>
          <w:sz w:val="22"/>
          <w:szCs w:val="22"/>
        </w:rPr>
      </w:pPr>
    </w:p>
    <w:p w14:paraId="63D89FCC" w14:textId="0C9A4147" w:rsidR="00206D45" w:rsidRPr="0013111A" w:rsidRDefault="008C782A" w:rsidP="0013111A">
      <w:pPr>
        <w:ind w:left="-810"/>
        <w:jc w:val="both"/>
        <w:rPr>
          <w:sz w:val="22"/>
          <w:szCs w:val="22"/>
        </w:rPr>
      </w:pPr>
      <w:r w:rsidRPr="0013111A">
        <w:rPr>
          <w:sz w:val="22"/>
          <w:szCs w:val="22"/>
        </w:rPr>
        <w:t xml:space="preserve">In a few sentences, explain </w:t>
      </w:r>
      <w:r w:rsidR="00A64A02" w:rsidRPr="0013111A">
        <w:rPr>
          <w:sz w:val="22"/>
          <w:szCs w:val="22"/>
        </w:rPr>
        <w:t xml:space="preserve">whether </w:t>
      </w:r>
      <w:r w:rsidRPr="0013111A">
        <w:rPr>
          <w:sz w:val="22"/>
          <w:szCs w:val="22"/>
        </w:rPr>
        <w:t xml:space="preserve">the project has </w:t>
      </w:r>
      <w:r w:rsidR="00A64A02" w:rsidRPr="0013111A">
        <w:rPr>
          <w:sz w:val="22"/>
          <w:szCs w:val="22"/>
        </w:rPr>
        <w:t>had a positive</w:t>
      </w:r>
      <w:r w:rsidRPr="0013111A">
        <w:rPr>
          <w:b/>
          <w:bCs/>
          <w:sz w:val="22"/>
          <w:szCs w:val="22"/>
        </w:rPr>
        <w:t xml:space="preserve"> human impact</w:t>
      </w:r>
      <w:r w:rsidR="00A64A02" w:rsidRPr="0013111A">
        <w:rPr>
          <w:sz w:val="22"/>
          <w:szCs w:val="22"/>
        </w:rPr>
        <w:t>.</w:t>
      </w:r>
      <w:r w:rsidRPr="0013111A">
        <w:rPr>
          <w:sz w:val="22"/>
          <w:szCs w:val="22"/>
        </w:rPr>
        <w:t xml:space="preserve"> </w:t>
      </w:r>
      <w:r w:rsidR="00A64A02" w:rsidRPr="0013111A">
        <w:rPr>
          <w:sz w:val="22"/>
          <w:szCs w:val="22"/>
        </w:rPr>
        <w:t xml:space="preserve">May include anecdotal stories about the project’s positive effect on people’s </w:t>
      </w:r>
      <w:r w:rsidRPr="0013111A">
        <w:rPr>
          <w:sz w:val="22"/>
          <w:szCs w:val="22"/>
        </w:rPr>
        <w:t>lives</w:t>
      </w:r>
      <w:r w:rsidR="00A64A02" w:rsidRPr="0013111A">
        <w:rPr>
          <w:sz w:val="22"/>
          <w:szCs w:val="22"/>
        </w:rPr>
        <w:t>. Include</w:t>
      </w:r>
      <w:r w:rsidRPr="0013111A">
        <w:rPr>
          <w:sz w:val="22"/>
          <w:szCs w:val="22"/>
        </w:rPr>
        <w:t xml:space="preserve"> direct quotes</w:t>
      </w:r>
      <w:r w:rsidR="00793DE6" w:rsidRPr="0013111A">
        <w:rPr>
          <w:sz w:val="22"/>
          <w:szCs w:val="22"/>
        </w:rPr>
        <w:t xml:space="preserve"> </w:t>
      </w:r>
      <w:r w:rsidR="00A64A02" w:rsidRPr="0013111A">
        <w:rPr>
          <w:sz w:val="22"/>
          <w:szCs w:val="22"/>
        </w:rPr>
        <w:t>where possible</w:t>
      </w:r>
      <w:r w:rsidR="001B6DFD" w:rsidRPr="0013111A">
        <w:rPr>
          <w:sz w:val="22"/>
          <w:szCs w:val="22"/>
        </w:rPr>
        <w:t xml:space="preserve"> or weblinks to strategic communications pieces</w:t>
      </w:r>
      <w:r w:rsidR="00A64A02" w:rsidRPr="0013111A">
        <w:rPr>
          <w:sz w:val="22"/>
          <w:szCs w:val="22"/>
        </w:rPr>
        <w:t>.</w:t>
      </w:r>
      <w:r w:rsidRPr="0013111A">
        <w:rPr>
          <w:sz w:val="22"/>
          <w:szCs w:val="22"/>
        </w:rPr>
        <w:t xml:space="preserve"> (</w:t>
      </w:r>
      <w:proofErr w:type="gramStart"/>
      <w:r w:rsidR="001A3157" w:rsidRPr="0013111A">
        <w:rPr>
          <w:sz w:val="22"/>
          <w:szCs w:val="22"/>
        </w:rPr>
        <w:t>20</w:t>
      </w:r>
      <w:r w:rsidRPr="0013111A">
        <w:rPr>
          <w:sz w:val="22"/>
          <w:szCs w:val="22"/>
        </w:rPr>
        <w:t>00 character</w:t>
      </w:r>
      <w:proofErr w:type="gramEnd"/>
      <w:r w:rsidRPr="0013111A">
        <w:rPr>
          <w:sz w:val="22"/>
          <w:szCs w:val="22"/>
        </w:rPr>
        <w:t xml:space="preserve"> limit):</w:t>
      </w:r>
    </w:p>
    <w:p w14:paraId="2FFFBC93" w14:textId="77777777" w:rsidR="001D04C7" w:rsidRDefault="001D04C7" w:rsidP="0013111A">
      <w:pPr>
        <w:ind w:left="-810"/>
        <w:jc w:val="both"/>
        <w:rPr>
          <w:sz w:val="22"/>
          <w:szCs w:val="22"/>
        </w:rPr>
      </w:pPr>
    </w:p>
    <w:p w14:paraId="6F6C6169" w14:textId="4CECB59A" w:rsidR="001E09D7" w:rsidRPr="0013111A" w:rsidRDefault="001E09D7" w:rsidP="0013111A">
      <w:pPr>
        <w:ind w:left="-810"/>
        <w:jc w:val="both"/>
        <w:rPr>
          <w:sz w:val="22"/>
          <w:szCs w:val="22"/>
        </w:rPr>
      </w:pPr>
      <w:r w:rsidRPr="0013111A">
        <w:rPr>
          <w:sz w:val="22"/>
          <w:szCs w:val="22"/>
        </w:rPr>
        <w:t>Project impl</w:t>
      </w:r>
      <w:r w:rsidR="00B83022" w:rsidRPr="0013111A">
        <w:rPr>
          <w:sz w:val="22"/>
          <w:szCs w:val="22"/>
        </w:rPr>
        <w:t>eme</w:t>
      </w:r>
      <w:r w:rsidRPr="0013111A">
        <w:rPr>
          <w:sz w:val="22"/>
          <w:szCs w:val="22"/>
        </w:rPr>
        <w:t>ntation is in the early stages</w:t>
      </w:r>
      <w:r w:rsidR="00326FD9" w:rsidRPr="0013111A">
        <w:rPr>
          <w:sz w:val="22"/>
          <w:szCs w:val="22"/>
        </w:rPr>
        <w:t xml:space="preserve">, impact stories expected </w:t>
      </w:r>
      <w:r w:rsidR="002C1F02" w:rsidRPr="0013111A">
        <w:rPr>
          <w:sz w:val="22"/>
          <w:szCs w:val="22"/>
        </w:rPr>
        <w:t xml:space="preserve">will </w:t>
      </w:r>
      <w:r w:rsidR="00326FD9" w:rsidRPr="0013111A">
        <w:rPr>
          <w:sz w:val="22"/>
          <w:szCs w:val="22"/>
        </w:rPr>
        <w:t>b</w:t>
      </w:r>
      <w:r w:rsidR="004D4BCB" w:rsidRPr="0013111A">
        <w:rPr>
          <w:sz w:val="22"/>
          <w:szCs w:val="22"/>
        </w:rPr>
        <w:t>e</w:t>
      </w:r>
      <w:r w:rsidR="00326FD9" w:rsidRPr="0013111A">
        <w:rPr>
          <w:sz w:val="22"/>
          <w:szCs w:val="22"/>
        </w:rPr>
        <w:t xml:space="preserve"> collected as project implementation continues. </w:t>
      </w:r>
    </w:p>
    <w:p w14:paraId="08773E50" w14:textId="77777777" w:rsidR="00206D45" w:rsidRPr="0013111A" w:rsidRDefault="00206D45" w:rsidP="0013111A">
      <w:pPr>
        <w:jc w:val="both"/>
        <w:rPr>
          <w:b/>
          <w:sz w:val="22"/>
          <w:szCs w:val="22"/>
        </w:rPr>
      </w:pPr>
    </w:p>
    <w:p w14:paraId="619E3770" w14:textId="77777777" w:rsidR="00F5504F" w:rsidRPr="0013111A" w:rsidRDefault="00206D45" w:rsidP="007C3E38">
      <w:pPr>
        <w:ind w:hanging="810"/>
        <w:jc w:val="both"/>
        <w:rPr>
          <w:b/>
          <w:sz w:val="22"/>
          <w:szCs w:val="22"/>
          <w:u w:val="single"/>
        </w:rPr>
      </w:pPr>
      <w:r w:rsidRPr="0013111A">
        <w:rPr>
          <w:b/>
          <w:sz w:val="22"/>
          <w:szCs w:val="22"/>
          <w:u w:val="single"/>
        </w:rPr>
        <w:t xml:space="preserve">PART II: RESULT PROGRESS BY PROJECT OUTCOME </w:t>
      </w:r>
    </w:p>
    <w:p w14:paraId="0DC19C42" w14:textId="77777777" w:rsidR="00F5504F" w:rsidRPr="0013111A" w:rsidRDefault="00F5504F" w:rsidP="0013111A">
      <w:pPr>
        <w:ind w:left="-720"/>
        <w:jc w:val="both"/>
        <w:rPr>
          <w:b/>
          <w:sz w:val="22"/>
          <w:szCs w:val="22"/>
          <w:u w:val="single"/>
        </w:rPr>
      </w:pPr>
    </w:p>
    <w:p w14:paraId="579437EA" w14:textId="77777777" w:rsidR="00287878" w:rsidRPr="0013111A" w:rsidRDefault="00287878" w:rsidP="0013111A">
      <w:pPr>
        <w:ind w:left="-810"/>
        <w:jc w:val="both"/>
        <w:rPr>
          <w:i/>
          <w:sz w:val="22"/>
          <w:szCs w:val="22"/>
        </w:rPr>
      </w:pPr>
      <w:r w:rsidRPr="0013111A">
        <w:rPr>
          <w:i/>
          <w:sz w:val="22"/>
          <w:szCs w:val="22"/>
        </w:rPr>
        <w:t xml:space="preserve">Describe </w:t>
      </w:r>
      <w:r w:rsidRPr="00B33CA0">
        <w:rPr>
          <w:i/>
          <w:sz w:val="22"/>
          <w:szCs w:val="22"/>
        </w:rPr>
        <w:t>overall progress under each Outcome made during the reporting period</w:t>
      </w:r>
      <w:r w:rsidRPr="0013111A">
        <w:rPr>
          <w:i/>
          <w:sz w:val="22"/>
          <w:szCs w:val="22"/>
        </w:rPr>
        <w:t xml:space="preserve"> (for June reports: January-June; for November reports: January-November; for final reports: full project duration). Do not list individual activities. If the project is starting to </w:t>
      </w:r>
      <w:proofErr w:type="gramStart"/>
      <w:r w:rsidRPr="0013111A">
        <w:rPr>
          <w:i/>
          <w:sz w:val="22"/>
          <w:szCs w:val="22"/>
        </w:rPr>
        <w:t>make/has</w:t>
      </w:r>
      <w:proofErr w:type="gramEnd"/>
      <w:r w:rsidRPr="0013111A">
        <w:rPr>
          <w:i/>
          <w:sz w:val="22"/>
          <w:szCs w:val="22"/>
        </w:rPr>
        <w:t xml:space="preserve"> made a difference at the outcome level, provide specific evidence for the progress (quantitative and qualitative) and explain how it impacts the broader political and peacebuilding context. </w:t>
      </w:r>
    </w:p>
    <w:p w14:paraId="6C31DEBA" w14:textId="77777777" w:rsidR="008364E5" w:rsidRPr="0013111A" w:rsidRDefault="008364E5" w:rsidP="0013111A">
      <w:pPr>
        <w:ind w:left="-810"/>
        <w:jc w:val="both"/>
        <w:rPr>
          <w:i/>
          <w:sz w:val="22"/>
          <w:szCs w:val="22"/>
        </w:rPr>
      </w:pPr>
    </w:p>
    <w:p w14:paraId="503A73CA" w14:textId="14C6F971" w:rsidR="008364E5" w:rsidRPr="0013111A" w:rsidRDefault="008364E5" w:rsidP="0013111A">
      <w:pPr>
        <w:numPr>
          <w:ilvl w:val="0"/>
          <w:numId w:val="2"/>
        </w:numPr>
        <w:jc w:val="both"/>
        <w:rPr>
          <w:i/>
          <w:sz w:val="22"/>
          <w:szCs w:val="22"/>
        </w:rPr>
      </w:pPr>
      <w:r w:rsidRPr="0013111A">
        <w:rPr>
          <w:i/>
          <w:sz w:val="22"/>
          <w:szCs w:val="22"/>
        </w:rPr>
        <w:t xml:space="preserve">“On track” refers to </w:t>
      </w:r>
      <w:r w:rsidR="007118F5" w:rsidRPr="0013111A">
        <w:rPr>
          <w:i/>
          <w:sz w:val="22"/>
          <w:szCs w:val="22"/>
        </w:rPr>
        <w:t xml:space="preserve">the timely completion of outputs as indicated in the workplan. </w:t>
      </w:r>
    </w:p>
    <w:p w14:paraId="6D78EDB6" w14:textId="77777777" w:rsidR="007118F5" w:rsidRPr="0013111A" w:rsidRDefault="007118F5" w:rsidP="0013111A">
      <w:pPr>
        <w:numPr>
          <w:ilvl w:val="0"/>
          <w:numId w:val="2"/>
        </w:numPr>
        <w:jc w:val="both"/>
        <w:rPr>
          <w:i/>
          <w:sz w:val="22"/>
          <w:szCs w:val="22"/>
        </w:rPr>
      </w:pPr>
      <w:r w:rsidRPr="0013111A">
        <w:rPr>
          <w:i/>
          <w:sz w:val="22"/>
          <w:szCs w:val="22"/>
        </w:rPr>
        <w:t xml:space="preserve">“On track with peacebuilding results” refers to higher-level changes in the conflict or peace factors that the project is meant to contribute to. These effects are more likely in mature projects than in newer ones. </w:t>
      </w:r>
    </w:p>
    <w:p w14:paraId="53445D72" w14:textId="77777777" w:rsidR="00287878" w:rsidRPr="0013111A" w:rsidRDefault="00287878" w:rsidP="0013111A">
      <w:pPr>
        <w:jc w:val="both"/>
        <w:rPr>
          <w:i/>
          <w:sz w:val="22"/>
          <w:szCs w:val="22"/>
        </w:rPr>
      </w:pPr>
    </w:p>
    <w:p w14:paraId="00C1C1D9" w14:textId="77777777" w:rsidR="003D4CD7" w:rsidRPr="0013111A" w:rsidRDefault="00BA5D85" w:rsidP="0013111A">
      <w:pPr>
        <w:ind w:left="-810"/>
        <w:jc w:val="both"/>
        <w:rPr>
          <w:i/>
          <w:iCs/>
          <w:sz w:val="22"/>
          <w:szCs w:val="22"/>
        </w:rPr>
      </w:pPr>
      <w:r w:rsidRPr="0013111A">
        <w:rPr>
          <w:i/>
          <w:iCs/>
          <w:sz w:val="22"/>
          <w:szCs w:val="22"/>
        </w:rPr>
        <w:t xml:space="preserve">If your project has more </w:t>
      </w:r>
      <w:r w:rsidR="00287878" w:rsidRPr="0013111A">
        <w:rPr>
          <w:i/>
          <w:iCs/>
          <w:sz w:val="22"/>
          <w:szCs w:val="22"/>
        </w:rPr>
        <w:t xml:space="preserve">than four </w:t>
      </w:r>
      <w:r w:rsidRPr="0013111A">
        <w:rPr>
          <w:i/>
          <w:iCs/>
          <w:sz w:val="22"/>
          <w:szCs w:val="22"/>
        </w:rPr>
        <w:t>outcomes, contact PBSO for template modification.</w:t>
      </w:r>
    </w:p>
    <w:p w14:paraId="243656BC" w14:textId="77777777" w:rsidR="003D4CD7" w:rsidRPr="0013111A" w:rsidRDefault="003D4CD7" w:rsidP="0013111A">
      <w:pPr>
        <w:jc w:val="both"/>
        <w:rPr>
          <w:b/>
          <w:sz w:val="22"/>
          <w:szCs w:val="22"/>
          <w:u w:val="single"/>
        </w:rPr>
      </w:pPr>
    </w:p>
    <w:p w14:paraId="53AA26EA" w14:textId="603FEE10" w:rsidR="005216B2" w:rsidRPr="0013111A" w:rsidRDefault="007626C9" w:rsidP="0013111A">
      <w:pPr>
        <w:ind w:left="-720"/>
        <w:jc w:val="both"/>
        <w:rPr>
          <w:b/>
          <w:sz w:val="22"/>
          <w:szCs w:val="22"/>
        </w:rPr>
      </w:pPr>
      <w:r w:rsidRPr="004C1AFD">
        <w:rPr>
          <w:b/>
          <w:sz w:val="22"/>
          <w:szCs w:val="22"/>
          <w:u w:val="single"/>
        </w:rPr>
        <w:t xml:space="preserve">Outcome </w:t>
      </w:r>
      <w:r w:rsidR="005216B2" w:rsidRPr="004C1AFD">
        <w:rPr>
          <w:b/>
          <w:sz w:val="22"/>
          <w:szCs w:val="22"/>
          <w:u w:val="single"/>
        </w:rPr>
        <w:t>1:</w:t>
      </w:r>
      <w:r w:rsidR="005216B2" w:rsidRPr="004C1AFD">
        <w:rPr>
          <w:b/>
          <w:sz w:val="22"/>
          <w:szCs w:val="22"/>
        </w:rPr>
        <w:t xml:space="preserve">  </w:t>
      </w:r>
      <w:r w:rsidR="001E09D7" w:rsidRPr="004C1AFD">
        <w:rPr>
          <w:b/>
          <w:sz w:val="22"/>
          <w:szCs w:val="22"/>
        </w:rPr>
        <w:t>Outcome 1: Security sector interventions are informed by the security needs and priorities of women and girls</w:t>
      </w:r>
    </w:p>
    <w:p w14:paraId="41A3C253" w14:textId="77777777" w:rsidR="00D3351A" w:rsidRPr="0013111A" w:rsidRDefault="00D3351A" w:rsidP="0013111A">
      <w:pPr>
        <w:ind w:left="-720"/>
        <w:jc w:val="both"/>
        <w:rPr>
          <w:b/>
          <w:sz w:val="22"/>
          <w:szCs w:val="22"/>
        </w:rPr>
      </w:pPr>
    </w:p>
    <w:p w14:paraId="4262CE1B" w14:textId="43DAC922" w:rsidR="002E1CED" w:rsidRPr="0013111A" w:rsidRDefault="002E1CED" w:rsidP="0013111A">
      <w:pPr>
        <w:ind w:left="-720"/>
        <w:jc w:val="both"/>
        <w:rPr>
          <w:b/>
          <w:sz w:val="22"/>
          <w:szCs w:val="22"/>
        </w:rPr>
      </w:pPr>
      <w:r w:rsidRPr="0013111A">
        <w:rPr>
          <w:b/>
          <w:sz w:val="22"/>
          <w:szCs w:val="22"/>
        </w:rPr>
        <w:t xml:space="preserve">Rate the </w:t>
      </w:r>
      <w:proofErr w:type="gramStart"/>
      <w:r w:rsidR="00A47DDA" w:rsidRPr="0013111A">
        <w:rPr>
          <w:b/>
          <w:sz w:val="22"/>
          <w:szCs w:val="22"/>
        </w:rPr>
        <w:t xml:space="preserve">current </w:t>
      </w:r>
      <w:r w:rsidRPr="0013111A">
        <w:rPr>
          <w:b/>
          <w:sz w:val="22"/>
          <w:szCs w:val="22"/>
        </w:rPr>
        <w:t>status</w:t>
      </w:r>
      <w:proofErr w:type="gramEnd"/>
      <w:r w:rsidRPr="0013111A">
        <w:rPr>
          <w:b/>
          <w:sz w:val="22"/>
          <w:szCs w:val="22"/>
        </w:rPr>
        <w:t xml:space="preserve"> of the </w:t>
      </w:r>
      <w:r w:rsidR="00323ABC" w:rsidRPr="0013111A">
        <w:rPr>
          <w:b/>
          <w:sz w:val="22"/>
          <w:szCs w:val="22"/>
        </w:rPr>
        <w:t>outcome</w:t>
      </w:r>
      <w:r w:rsidR="00764773" w:rsidRPr="0013111A">
        <w:rPr>
          <w:b/>
          <w:sz w:val="22"/>
          <w:szCs w:val="22"/>
        </w:rPr>
        <w:t xml:space="preserve"> progress</w:t>
      </w:r>
      <w:r w:rsidR="001E09D7" w:rsidRPr="0013111A">
        <w:rPr>
          <w:b/>
          <w:sz w:val="22"/>
          <w:szCs w:val="22"/>
        </w:rPr>
        <w:t>: On Track.</w:t>
      </w:r>
    </w:p>
    <w:p w14:paraId="6389C77C" w14:textId="77777777" w:rsidR="002E1CED" w:rsidRPr="0013111A" w:rsidRDefault="002E1CED" w:rsidP="007C3E38">
      <w:pPr>
        <w:ind w:left="-720"/>
        <w:jc w:val="both"/>
        <w:rPr>
          <w:b/>
          <w:sz w:val="22"/>
          <w:szCs w:val="22"/>
        </w:rPr>
      </w:pPr>
    </w:p>
    <w:p w14:paraId="37B6CC8B" w14:textId="57E77339" w:rsidR="005216B2" w:rsidRPr="0013111A" w:rsidRDefault="003235DF" w:rsidP="0013111A">
      <w:pPr>
        <w:ind w:left="-720"/>
        <w:jc w:val="both"/>
        <w:rPr>
          <w:i/>
          <w:sz w:val="22"/>
          <w:szCs w:val="22"/>
        </w:rPr>
      </w:pPr>
      <w:r w:rsidRPr="0013111A">
        <w:rPr>
          <w:b/>
          <w:sz w:val="22"/>
          <w:szCs w:val="22"/>
        </w:rPr>
        <w:t xml:space="preserve">Progress summary: </w:t>
      </w:r>
      <w:r w:rsidRPr="0013111A">
        <w:rPr>
          <w:i/>
          <w:sz w:val="22"/>
          <w:szCs w:val="22"/>
        </w:rPr>
        <w:t>(</w:t>
      </w:r>
      <w:r w:rsidR="001E09D7" w:rsidRPr="0013111A">
        <w:rPr>
          <w:i/>
          <w:sz w:val="22"/>
          <w:szCs w:val="22"/>
        </w:rPr>
        <w:t>3000-character</w:t>
      </w:r>
      <w:r w:rsidRPr="0013111A">
        <w:rPr>
          <w:i/>
          <w:sz w:val="22"/>
          <w:szCs w:val="22"/>
        </w:rPr>
        <w:t xml:space="preserve"> limit</w:t>
      </w:r>
      <w:r w:rsidR="001E09D7" w:rsidRPr="0013111A">
        <w:rPr>
          <w:i/>
          <w:sz w:val="22"/>
          <w:szCs w:val="22"/>
        </w:rPr>
        <w:t>.</w:t>
      </w:r>
    </w:p>
    <w:p w14:paraId="0E3C3EB1" w14:textId="77777777" w:rsidR="001E09D7" w:rsidRPr="0013111A" w:rsidRDefault="001E09D7" w:rsidP="0013111A">
      <w:pPr>
        <w:jc w:val="both"/>
        <w:rPr>
          <w:bCs/>
          <w:iCs/>
          <w:sz w:val="22"/>
          <w:szCs w:val="22"/>
        </w:rPr>
      </w:pPr>
    </w:p>
    <w:p w14:paraId="5D6315E1" w14:textId="00F20EE6" w:rsidR="00627A1C" w:rsidRPr="003726D6" w:rsidRDefault="0029263B" w:rsidP="003726D6">
      <w:pPr>
        <w:ind w:left="-720"/>
        <w:jc w:val="both"/>
        <w:rPr>
          <w:color w:val="000000"/>
          <w:sz w:val="22"/>
          <w:szCs w:val="22"/>
        </w:rPr>
      </w:pPr>
      <w:bookmarkStart w:id="6" w:name="_Hlk54169283"/>
      <w:bookmarkStart w:id="7" w:name="_Hlk54169204"/>
      <w:r>
        <w:rPr>
          <w:bCs/>
          <w:iCs/>
          <w:sz w:val="22"/>
          <w:szCs w:val="22"/>
        </w:rPr>
        <w:t xml:space="preserve">The </w:t>
      </w:r>
      <w:r w:rsidR="00C219BF" w:rsidRPr="003726D6">
        <w:rPr>
          <w:bCs/>
          <w:iCs/>
          <w:sz w:val="22"/>
          <w:szCs w:val="22"/>
          <w:lang w:val="en-US"/>
        </w:rPr>
        <w:t xml:space="preserve">project aims to ensure that interventions </w:t>
      </w:r>
      <w:r>
        <w:rPr>
          <w:bCs/>
          <w:iCs/>
          <w:sz w:val="22"/>
          <w:szCs w:val="22"/>
          <w:lang w:val="en-US"/>
        </w:rPr>
        <w:t>are informed by</w:t>
      </w:r>
      <w:r w:rsidR="00DA270C" w:rsidRPr="003726D6">
        <w:rPr>
          <w:bCs/>
          <w:iCs/>
          <w:sz w:val="22"/>
          <w:szCs w:val="22"/>
          <w:lang w:val="en-US"/>
        </w:rPr>
        <w:t xml:space="preserve"> actual security nee</w:t>
      </w:r>
      <w:r w:rsidR="00DA4EED" w:rsidRPr="003726D6">
        <w:rPr>
          <w:bCs/>
          <w:iCs/>
          <w:sz w:val="22"/>
          <w:szCs w:val="22"/>
          <w:lang w:val="en-US"/>
        </w:rPr>
        <w:t xml:space="preserve">ds of </w:t>
      </w:r>
      <w:r w:rsidR="00C219BF" w:rsidRPr="003726D6">
        <w:rPr>
          <w:bCs/>
          <w:iCs/>
          <w:sz w:val="22"/>
          <w:szCs w:val="22"/>
          <w:lang w:val="en-US"/>
        </w:rPr>
        <w:t>beneficiaries – communities and security sector personnel</w:t>
      </w:r>
      <w:r w:rsidR="00DA270C" w:rsidRPr="003726D6">
        <w:rPr>
          <w:bCs/>
          <w:iCs/>
          <w:sz w:val="22"/>
          <w:szCs w:val="22"/>
          <w:lang w:val="en-US"/>
        </w:rPr>
        <w:t xml:space="preserve">. </w:t>
      </w:r>
      <w:r w:rsidR="00326FD9" w:rsidRPr="003726D6">
        <w:rPr>
          <w:bCs/>
          <w:iCs/>
          <w:sz w:val="22"/>
          <w:szCs w:val="22"/>
        </w:rPr>
        <w:t xml:space="preserve">In this regard, </w:t>
      </w:r>
      <w:r w:rsidR="0091366D" w:rsidRPr="003726D6">
        <w:rPr>
          <w:bCs/>
          <w:iCs/>
          <w:sz w:val="22"/>
          <w:szCs w:val="22"/>
        </w:rPr>
        <w:t xml:space="preserve">the project is in the process of contracting a </w:t>
      </w:r>
      <w:r w:rsidR="001E09D7" w:rsidRPr="003726D6">
        <w:rPr>
          <w:bCs/>
          <w:sz w:val="22"/>
          <w:szCs w:val="22"/>
        </w:rPr>
        <w:t xml:space="preserve">research organization to conduct a </w:t>
      </w:r>
      <w:r>
        <w:rPr>
          <w:bCs/>
          <w:sz w:val="22"/>
          <w:szCs w:val="22"/>
        </w:rPr>
        <w:t xml:space="preserve">nation-wide </w:t>
      </w:r>
      <w:r w:rsidR="001E09D7" w:rsidRPr="003726D6">
        <w:rPr>
          <w:bCs/>
          <w:sz w:val="22"/>
          <w:szCs w:val="22"/>
        </w:rPr>
        <w:t>joint gender-security needs assessment and gender analysis of the security sector</w:t>
      </w:r>
      <w:r w:rsidR="00DA270C" w:rsidRPr="003726D6">
        <w:rPr>
          <w:bCs/>
          <w:sz w:val="22"/>
          <w:szCs w:val="22"/>
        </w:rPr>
        <w:t>. The assessment will</w:t>
      </w:r>
      <w:r w:rsidR="00DA4EED" w:rsidRPr="003726D6">
        <w:rPr>
          <w:bCs/>
          <w:sz w:val="22"/>
          <w:szCs w:val="22"/>
        </w:rPr>
        <w:t xml:space="preserve"> assess the gaps </w:t>
      </w:r>
      <w:r>
        <w:rPr>
          <w:bCs/>
          <w:sz w:val="22"/>
          <w:szCs w:val="22"/>
        </w:rPr>
        <w:t xml:space="preserve">and </w:t>
      </w:r>
      <w:r w:rsidR="00DA4EED" w:rsidRPr="003726D6">
        <w:rPr>
          <w:bCs/>
          <w:sz w:val="22"/>
          <w:szCs w:val="22"/>
        </w:rPr>
        <w:t xml:space="preserve">provide a </w:t>
      </w:r>
      <w:r w:rsidR="001E09D7" w:rsidRPr="003726D6">
        <w:rPr>
          <w:bCs/>
          <w:sz w:val="22"/>
          <w:szCs w:val="22"/>
        </w:rPr>
        <w:t>gender analysis of current existing security sector laws and policies</w:t>
      </w:r>
      <w:bookmarkEnd w:id="6"/>
      <w:r>
        <w:rPr>
          <w:bCs/>
          <w:sz w:val="22"/>
          <w:szCs w:val="22"/>
        </w:rPr>
        <w:t xml:space="preserve"> – an understanding that is critical for </w:t>
      </w:r>
      <w:r w:rsidR="00DA4EED" w:rsidRPr="003726D6">
        <w:rPr>
          <w:bCs/>
          <w:sz w:val="22"/>
          <w:szCs w:val="22"/>
        </w:rPr>
        <w:t xml:space="preserve">charting </w:t>
      </w:r>
      <w:r w:rsidR="00DA270C" w:rsidRPr="003726D6">
        <w:rPr>
          <w:bCs/>
          <w:sz w:val="22"/>
          <w:szCs w:val="22"/>
        </w:rPr>
        <w:t xml:space="preserve">the </w:t>
      </w:r>
      <w:r w:rsidR="00DA4EED" w:rsidRPr="003726D6">
        <w:rPr>
          <w:bCs/>
          <w:sz w:val="22"/>
          <w:szCs w:val="22"/>
        </w:rPr>
        <w:t xml:space="preserve">roadmap </w:t>
      </w:r>
      <w:r>
        <w:rPr>
          <w:bCs/>
          <w:sz w:val="22"/>
          <w:szCs w:val="22"/>
        </w:rPr>
        <w:t xml:space="preserve">for </w:t>
      </w:r>
      <w:r w:rsidR="00DA270C" w:rsidRPr="003726D6">
        <w:rPr>
          <w:bCs/>
          <w:sz w:val="22"/>
          <w:szCs w:val="22"/>
        </w:rPr>
        <w:t>what policies, oversight mechanisms and activitie</w:t>
      </w:r>
      <w:r>
        <w:rPr>
          <w:bCs/>
          <w:sz w:val="22"/>
          <w:szCs w:val="22"/>
        </w:rPr>
        <w:t>s are essential</w:t>
      </w:r>
      <w:r w:rsidR="00DA270C" w:rsidRPr="003726D6">
        <w:rPr>
          <w:bCs/>
          <w:sz w:val="22"/>
          <w:szCs w:val="22"/>
        </w:rPr>
        <w:t xml:space="preserve"> for the establishment of an effective</w:t>
      </w:r>
      <w:r>
        <w:rPr>
          <w:bCs/>
          <w:sz w:val="22"/>
          <w:szCs w:val="22"/>
        </w:rPr>
        <w:t xml:space="preserve">, inclusive, </w:t>
      </w:r>
      <w:proofErr w:type="gramStart"/>
      <w:r>
        <w:rPr>
          <w:bCs/>
          <w:sz w:val="22"/>
          <w:szCs w:val="22"/>
        </w:rPr>
        <w:t>accountable</w:t>
      </w:r>
      <w:proofErr w:type="gramEnd"/>
      <w:r>
        <w:rPr>
          <w:bCs/>
          <w:sz w:val="22"/>
          <w:szCs w:val="22"/>
        </w:rPr>
        <w:t xml:space="preserve"> and representative</w:t>
      </w:r>
      <w:r w:rsidR="00DA270C" w:rsidRPr="003726D6">
        <w:rPr>
          <w:bCs/>
          <w:sz w:val="22"/>
          <w:szCs w:val="22"/>
        </w:rPr>
        <w:t xml:space="preserve"> security</w:t>
      </w:r>
      <w:r>
        <w:rPr>
          <w:bCs/>
          <w:sz w:val="22"/>
          <w:szCs w:val="22"/>
        </w:rPr>
        <w:t xml:space="preserve"> sector</w:t>
      </w:r>
      <w:r w:rsidR="00DA270C" w:rsidRPr="003726D6">
        <w:rPr>
          <w:bCs/>
          <w:sz w:val="22"/>
          <w:szCs w:val="22"/>
        </w:rPr>
        <w:t xml:space="preserve">. </w:t>
      </w:r>
      <w:r w:rsidR="00DA4EED" w:rsidRPr="003726D6">
        <w:rPr>
          <w:bCs/>
          <w:sz w:val="22"/>
          <w:szCs w:val="22"/>
        </w:rPr>
        <w:t xml:space="preserve">The </w:t>
      </w:r>
      <w:r w:rsidR="00F044CC" w:rsidRPr="003726D6">
        <w:rPr>
          <w:bCs/>
          <w:sz w:val="22"/>
          <w:szCs w:val="22"/>
        </w:rPr>
        <w:t xml:space="preserve">national launch </w:t>
      </w:r>
      <w:r w:rsidR="00DA4EED" w:rsidRPr="003726D6">
        <w:rPr>
          <w:bCs/>
          <w:sz w:val="22"/>
          <w:szCs w:val="22"/>
        </w:rPr>
        <w:t>also</w:t>
      </w:r>
      <w:r w:rsidR="00F044CC" w:rsidRPr="003726D6">
        <w:rPr>
          <w:bCs/>
          <w:sz w:val="22"/>
          <w:szCs w:val="22"/>
        </w:rPr>
        <w:t xml:space="preserve"> served as an opportunity dialogue at the national level with</w:t>
      </w:r>
      <w:r w:rsidR="00DA4EED" w:rsidRPr="003726D6">
        <w:rPr>
          <w:bCs/>
          <w:sz w:val="22"/>
          <w:szCs w:val="22"/>
        </w:rPr>
        <w:t xml:space="preserve"> key stakeholders and </w:t>
      </w:r>
      <w:r w:rsidR="00F044CC" w:rsidRPr="003726D6">
        <w:rPr>
          <w:bCs/>
          <w:sz w:val="22"/>
          <w:szCs w:val="22"/>
        </w:rPr>
        <w:t>served as a learning session for the security forc</w:t>
      </w:r>
      <w:r w:rsidR="00A67153" w:rsidRPr="003726D6">
        <w:rPr>
          <w:bCs/>
          <w:sz w:val="22"/>
          <w:szCs w:val="22"/>
        </w:rPr>
        <w:t>es and civilian populations on the need for g</w:t>
      </w:r>
      <w:r w:rsidR="00F044CC" w:rsidRPr="003726D6">
        <w:rPr>
          <w:bCs/>
          <w:sz w:val="22"/>
          <w:szCs w:val="22"/>
        </w:rPr>
        <w:t>ender responsive and inclusive security services at national and community levels</w:t>
      </w:r>
      <w:r w:rsidR="00A67153" w:rsidRPr="003726D6">
        <w:rPr>
          <w:bCs/>
          <w:sz w:val="22"/>
          <w:szCs w:val="22"/>
        </w:rPr>
        <w:t>. Through sessions such as the importance of gender mainstreaming in Security Sector and the role of civil society in gender mainstreaming in the Security Sector were critical i</w:t>
      </w:r>
      <w:r w:rsidR="00A435D0" w:rsidRPr="003726D6">
        <w:rPr>
          <w:bCs/>
          <w:sz w:val="22"/>
          <w:szCs w:val="22"/>
        </w:rPr>
        <w:t>n creating an understanding amo</w:t>
      </w:r>
      <w:r w:rsidR="00A67153" w:rsidRPr="003726D6">
        <w:rPr>
          <w:bCs/>
          <w:sz w:val="22"/>
          <w:szCs w:val="22"/>
        </w:rPr>
        <w:t>ng the security sector personnel on how civilians perceive their interaction with security sector personnel. While for the civil society sta</w:t>
      </w:r>
      <w:r w:rsidR="00A435D0" w:rsidRPr="003726D6">
        <w:rPr>
          <w:bCs/>
          <w:sz w:val="22"/>
          <w:szCs w:val="22"/>
        </w:rPr>
        <w:t>k</w:t>
      </w:r>
      <w:r w:rsidR="00A67153" w:rsidRPr="003726D6">
        <w:rPr>
          <w:bCs/>
          <w:sz w:val="22"/>
          <w:szCs w:val="22"/>
        </w:rPr>
        <w:t xml:space="preserve">eholders </w:t>
      </w:r>
      <w:r w:rsidR="00A435D0" w:rsidRPr="003726D6">
        <w:rPr>
          <w:bCs/>
          <w:sz w:val="22"/>
          <w:szCs w:val="22"/>
        </w:rPr>
        <w:t xml:space="preserve">it was </w:t>
      </w:r>
      <w:r w:rsidR="00A435D0" w:rsidRPr="003726D6">
        <w:rPr>
          <w:bCs/>
          <w:sz w:val="22"/>
          <w:szCs w:val="22"/>
        </w:rPr>
        <w:lastRenderedPageBreak/>
        <w:t>an opportunity to understand the unique needs of female personnel in the security sector institutions including their lack of promotion, the absence of sanitation facilities and the career setbacks they face when they take maternity leaves. T</w:t>
      </w:r>
      <w:r w:rsidR="00DA4EED" w:rsidRPr="003726D6">
        <w:rPr>
          <w:bCs/>
          <w:sz w:val="22"/>
          <w:szCs w:val="22"/>
        </w:rPr>
        <w:t>his understanding i</w:t>
      </w:r>
      <w:r w:rsidR="00A435D0" w:rsidRPr="003726D6">
        <w:rPr>
          <w:bCs/>
          <w:sz w:val="22"/>
          <w:szCs w:val="22"/>
        </w:rPr>
        <w:t>s key to building</w:t>
      </w:r>
      <w:r w:rsidR="00DA4EED" w:rsidRPr="003726D6">
        <w:rPr>
          <w:bCs/>
          <w:sz w:val="22"/>
          <w:szCs w:val="22"/>
        </w:rPr>
        <w:t xml:space="preserve"> peaceful</w:t>
      </w:r>
      <w:r w:rsidR="00A435D0" w:rsidRPr="003726D6">
        <w:rPr>
          <w:bCs/>
          <w:sz w:val="22"/>
          <w:szCs w:val="22"/>
        </w:rPr>
        <w:t xml:space="preserve"> cohesion amongst these groups and identify</w:t>
      </w:r>
      <w:r w:rsidR="00DA4EED" w:rsidRPr="003726D6">
        <w:rPr>
          <w:bCs/>
          <w:sz w:val="22"/>
          <w:szCs w:val="22"/>
        </w:rPr>
        <w:t>ing</w:t>
      </w:r>
      <w:r w:rsidR="00A435D0" w:rsidRPr="003726D6">
        <w:rPr>
          <w:bCs/>
          <w:sz w:val="22"/>
          <w:szCs w:val="22"/>
        </w:rPr>
        <w:t xml:space="preserve"> opportunities to work together. </w:t>
      </w:r>
      <w:r w:rsidR="003726D6">
        <w:rPr>
          <w:bCs/>
          <w:sz w:val="22"/>
          <w:szCs w:val="22"/>
        </w:rPr>
        <w:t xml:space="preserve">Due to </w:t>
      </w:r>
      <w:r w:rsidR="00A435D0" w:rsidRPr="003726D6">
        <w:rPr>
          <w:bCs/>
          <w:sz w:val="22"/>
          <w:szCs w:val="22"/>
        </w:rPr>
        <w:t>COVID 19, international exchange</w:t>
      </w:r>
      <w:r w:rsidR="003726D6">
        <w:rPr>
          <w:bCs/>
          <w:sz w:val="22"/>
          <w:szCs w:val="22"/>
        </w:rPr>
        <w:t xml:space="preserve"> visits have not been possible. H</w:t>
      </w:r>
      <w:r w:rsidR="00A435D0" w:rsidRPr="003726D6">
        <w:rPr>
          <w:bCs/>
          <w:sz w:val="22"/>
          <w:szCs w:val="22"/>
        </w:rPr>
        <w:t xml:space="preserve">owever, the project has taken advantage of </w:t>
      </w:r>
      <w:r w:rsidR="00DA4EED" w:rsidRPr="003726D6">
        <w:rPr>
          <w:bCs/>
          <w:sz w:val="22"/>
          <w:szCs w:val="22"/>
        </w:rPr>
        <w:t xml:space="preserve">security sector personnel within </w:t>
      </w:r>
      <w:r w:rsidR="00A435D0" w:rsidRPr="003726D6">
        <w:rPr>
          <w:bCs/>
          <w:sz w:val="22"/>
          <w:szCs w:val="22"/>
        </w:rPr>
        <w:t xml:space="preserve">UNMISS </w:t>
      </w:r>
      <w:r w:rsidR="003726D6">
        <w:rPr>
          <w:bCs/>
          <w:sz w:val="22"/>
          <w:szCs w:val="22"/>
        </w:rPr>
        <w:t>including the UNMISS Police to share</w:t>
      </w:r>
      <w:r w:rsidR="00A435D0" w:rsidRPr="003726D6">
        <w:rPr>
          <w:bCs/>
          <w:sz w:val="22"/>
          <w:szCs w:val="22"/>
        </w:rPr>
        <w:t xml:space="preserve"> their experiences on gender mainstreaming in Security Sector</w:t>
      </w:r>
      <w:r w:rsidR="00DA4EED" w:rsidRPr="003726D6">
        <w:rPr>
          <w:bCs/>
          <w:sz w:val="22"/>
          <w:szCs w:val="22"/>
        </w:rPr>
        <w:t xml:space="preserve"> and inform South Sudan interventions</w:t>
      </w:r>
      <w:r w:rsidR="00A435D0" w:rsidRPr="003726D6">
        <w:rPr>
          <w:bCs/>
          <w:sz w:val="22"/>
          <w:szCs w:val="22"/>
        </w:rPr>
        <w:t xml:space="preserve">. Participants at the national conference </w:t>
      </w:r>
      <w:r w:rsidR="00DA4EED" w:rsidRPr="003726D6">
        <w:rPr>
          <w:bCs/>
          <w:sz w:val="22"/>
          <w:szCs w:val="22"/>
        </w:rPr>
        <w:t xml:space="preserve">heard experiences </w:t>
      </w:r>
      <w:r w:rsidR="00A435D0" w:rsidRPr="003726D6">
        <w:rPr>
          <w:bCs/>
          <w:sz w:val="22"/>
          <w:szCs w:val="22"/>
        </w:rPr>
        <w:t xml:space="preserve">from Fiji where </w:t>
      </w:r>
      <w:r w:rsidR="00DA4EED" w:rsidRPr="003726D6">
        <w:rPr>
          <w:bCs/>
          <w:sz w:val="22"/>
          <w:szCs w:val="22"/>
        </w:rPr>
        <w:t xml:space="preserve">the </w:t>
      </w:r>
      <w:r w:rsidR="00A435D0" w:rsidRPr="003726D6">
        <w:rPr>
          <w:bCs/>
          <w:sz w:val="22"/>
          <w:szCs w:val="22"/>
        </w:rPr>
        <w:t xml:space="preserve">role of </w:t>
      </w:r>
      <w:r w:rsidR="00DA4EED" w:rsidRPr="003726D6">
        <w:rPr>
          <w:bCs/>
          <w:sz w:val="22"/>
          <w:szCs w:val="22"/>
        </w:rPr>
        <w:t>male champions and women</w:t>
      </w:r>
      <w:r w:rsidR="003726D6">
        <w:rPr>
          <w:bCs/>
          <w:sz w:val="22"/>
          <w:szCs w:val="22"/>
        </w:rPr>
        <w:t>’s</w:t>
      </w:r>
      <w:r w:rsidR="00A435D0" w:rsidRPr="003726D6">
        <w:rPr>
          <w:bCs/>
          <w:sz w:val="22"/>
          <w:szCs w:val="22"/>
        </w:rPr>
        <w:t xml:space="preserve"> networks contributed to </w:t>
      </w:r>
      <w:r w:rsidR="00DA4EED" w:rsidRPr="003726D6">
        <w:rPr>
          <w:bCs/>
          <w:sz w:val="22"/>
          <w:szCs w:val="22"/>
        </w:rPr>
        <w:t xml:space="preserve">an </w:t>
      </w:r>
      <w:r w:rsidR="00A435D0" w:rsidRPr="003726D6">
        <w:rPr>
          <w:bCs/>
          <w:sz w:val="22"/>
          <w:szCs w:val="22"/>
        </w:rPr>
        <w:t xml:space="preserve">increase in numbers of women in the Security Sector, while experiences from Canada highlighted </w:t>
      </w:r>
      <w:r w:rsidR="00C219BF" w:rsidRPr="003726D6">
        <w:rPr>
          <w:bCs/>
          <w:sz w:val="22"/>
          <w:szCs w:val="22"/>
        </w:rPr>
        <w:t xml:space="preserve">the need to localize solutions and </w:t>
      </w:r>
      <w:r w:rsidR="00A435D0" w:rsidRPr="003726D6">
        <w:rPr>
          <w:bCs/>
          <w:sz w:val="22"/>
          <w:szCs w:val="22"/>
        </w:rPr>
        <w:t xml:space="preserve">strategies like a mandatory annual training on gender </w:t>
      </w:r>
      <w:r w:rsidR="00DA4EED" w:rsidRPr="003726D6">
        <w:rPr>
          <w:bCs/>
          <w:sz w:val="22"/>
          <w:szCs w:val="22"/>
        </w:rPr>
        <w:t xml:space="preserve">for all ranks. </w:t>
      </w:r>
      <w:r w:rsidR="0091366D" w:rsidRPr="003726D6">
        <w:rPr>
          <w:color w:val="000000"/>
          <w:sz w:val="22"/>
          <w:szCs w:val="22"/>
        </w:rPr>
        <w:t xml:space="preserve">Additionally, initial consultations </w:t>
      </w:r>
      <w:r w:rsidR="005D2A7E" w:rsidRPr="003726D6">
        <w:rPr>
          <w:color w:val="000000"/>
          <w:sz w:val="22"/>
          <w:szCs w:val="22"/>
        </w:rPr>
        <w:t>that w</w:t>
      </w:r>
      <w:r w:rsidR="004D4BCB" w:rsidRPr="003726D6">
        <w:rPr>
          <w:color w:val="000000"/>
          <w:sz w:val="22"/>
          <w:szCs w:val="22"/>
        </w:rPr>
        <w:t>ere</w:t>
      </w:r>
      <w:r w:rsidR="0091366D" w:rsidRPr="003726D6">
        <w:rPr>
          <w:color w:val="000000"/>
          <w:sz w:val="22"/>
          <w:szCs w:val="22"/>
        </w:rPr>
        <w:t xml:space="preserve"> ongoing on the modalities to conduct a </w:t>
      </w:r>
      <w:r w:rsidR="001E09D7" w:rsidRPr="003726D6">
        <w:rPr>
          <w:color w:val="000000"/>
          <w:sz w:val="22"/>
          <w:szCs w:val="22"/>
          <w:lang w:val="en-US"/>
        </w:rPr>
        <w:t>joint community mobilization and reconciliation initiatives between the security sector and civilians</w:t>
      </w:r>
      <w:r w:rsidR="0091366D" w:rsidRPr="003726D6">
        <w:rPr>
          <w:color w:val="000000"/>
          <w:sz w:val="22"/>
          <w:szCs w:val="22"/>
          <w:lang w:val="en-US"/>
        </w:rPr>
        <w:t xml:space="preserve"> in five states</w:t>
      </w:r>
      <w:r w:rsidR="00B83022" w:rsidRPr="003726D6">
        <w:rPr>
          <w:color w:val="000000"/>
          <w:sz w:val="22"/>
          <w:szCs w:val="22"/>
          <w:lang w:val="en-US"/>
        </w:rPr>
        <w:t xml:space="preserve"> have been concluded</w:t>
      </w:r>
      <w:r w:rsidR="0099296B" w:rsidRPr="003726D6">
        <w:rPr>
          <w:color w:val="000000"/>
          <w:sz w:val="22"/>
          <w:szCs w:val="22"/>
          <w:lang w:val="en-US"/>
        </w:rPr>
        <w:t>.</w:t>
      </w:r>
      <w:r w:rsidR="00B83022" w:rsidRPr="003726D6">
        <w:rPr>
          <w:color w:val="000000"/>
          <w:sz w:val="22"/>
          <w:szCs w:val="22"/>
          <w:lang w:val="en-US"/>
        </w:rPr>
        <w:t xml:space="preserve"> </w:t>
      </w:r>
      <w:r w:rsidR="003726D6" w:rsidRPr="003726D6">
        <w:rPr>
          <w:bCs/>
          <w:sz w:val="22"/>
          <w:szCs w:val="22"/>
        </w:rPr>
        <w:t xml:space="preserve">UNDP has also conducted initial consultations in five states (Aweil, </w:t>
      </w:r>
      <w:proofErr w:type="spellStart"/>
      <w:r w:rsidR="003726D6" w:rsidRPr="003726D6">
        <w:rPr>
          <w:bCs/>
          <w:sz w:val="22"/>
          <w:szCs w:val="22"/>
        </w:rPr>
        <w:t>Bor</w:t>
      </w:r>
      <w:proofErr w:type="spellEnd"/>
      <w:r w:rsidR="003726D6" w:rsidRPr="003726D6">
        <w:rPr>
          <w:bCs/>
          <w:sz w:val="22"/>
          <w:szCs w:val="22"/>
        </w:rPr>
        <w:t xml:space="preserve">, </w:t>
      </w:r>
      <w:proofErr w:type="spellStart"/>
      <w:r w:rsidR="003726D6" w:rsidRPr="003726D6">
        <w:rPr>
          <w:bCs/>
          <w:sz w:val="22"/>
          <w:szCs w:val="22"/>
        </w:rPr>
        <w:t>Wau</w:t>
      </w:r>
      <w:proofErr w:type="spellEnd"/>
      <w:r w:rsidR="003726D6" w:rsidRPr="003726D6">
        <w:rPr>
          <w:bCs/>
          <w:sz w:val="22"/>
          <w:szCs w:val="22"/>
        </w:rPr>
        <w:t xml:space="preserve">, Torit and Yambio) with the </w:t>
      </w:r>
      <w:r w:rsidR="003726D6">
        <w:rPr>
          <w:color w:val="000000"/>
          <w:sz w:val="22"/>
          <w:szCs w:val="22"/>
        </w:rPr>
        <w:t xml:space="preserve">Special Protection Units to discuss </w:t>
      </w:r>
      <w:r w:rsidR="003726D6" w:rsidRPr="003726D6">
        <w:rPr>
          <w:color w:val="000000"/>
          <w:sz w:val="22"/>
          <w:szCs w:val="22"/>
        </w:rPr>
        <w:t xml:space="preserve">the mentorship approaches to be used as they plan to mentor the staff on gender-sensitive approaches. </w:t>
      </w:r>
      <w:r w:rsidR="00F44DAD" w:rsidRPr="003726D6">
        <w:rPr>
          <w:color w:val="000000"/>
          <w:sz w:val="22"/>
          <w:szCs w:val="22"/>
          <w:lang w:val="en-US"/>
        </w:rPr>
        <w:t>Further, three CSOs</w:t>
      </w:r>
      <w:r w:rsidR="00D10120" w:rsidRPr="003726D6">
        <w:rPr>
          <w:rStyle w:val="FootnoteReference"/>
          <w:color w:val="000000"/>
          <w:sz w:val="22"/>
          <w:szCs w:val="22"/>
          <w:lang w:val="en-US"/>
        </w:rPr>
        <w:footnoteReference w:id="1"/>
      </w:r>
      <w:r w:rsidR="00F44DAD" w:rsidRPr="003726D6">
        <w:rPr>
          <w:color w:val="000000"/>
          <w:sz w:val="22"/>
          <w:szCs w:val="22"/>
          <w:lang w:val="en-US"/>
        </w:rPr>
        <w:t xml:space="preserve"> have received funds to facilitate dialogues, learning sessions and build capacity of security forces and civilian populations on gender responsive and inclusive security service</w:t>
      </w:r>
      <w:r w:rsidR="003726D6">
        <w:rPr>
          <w:color w:val="000000"/>
          <w:sz w:val="22"/>
          <w:szCs w:val="22"/>
          <w:lang w:val="en-US"/>
        </w:rPr>
        <w:t>s in Yambio, Torit and Malakal and</w:t>
      </w:r>
      <w:r w:rsidR="00B074D0" w:rsidRPr="003726D6">
        <w:rPr>
          <w:sz w:val="22"/>
          <w:szCs w:val="22"/>
        </w:rPr>
        <w:t xml:space="preserve"> have held consultations with the community to introduce the project. </w:t>
      </w:r>
      <w:r w:rsidR="00C219BF" w:rsidRPr="003726D6">
        <w:rPr>
          <w:color w:val="000000"/>
          <w:sz w:val="22"/>
          <w:szCs w:val="22"/>
          <w:lang w:val="en-US"/>
        </w:rPr>
        <w:t>More</w:t>
      </w:r>
      <w:r w:rsidR="00522E1D" w:rsidRPr="003726D6">
        <w:rPr>
          <w:color w:val="000000"/>
          <w:sz w:val="22"/>
          <w:szCs w:val="22"/>
          <w:lang w:val="en-US"/>
        </w:rPr>
        <w:t xml:space="preserve"> CSOs </w:t>
      </w:r>
      <w:r w:rsidR="00C219BF" w:rsidRPr="003726D6">
        <w:rPr>
          <w:color w:val="000000"/>
          <w:sz w:val="22"/>
          <w:szCs w:val="22"/>
          <w:lang w:val="en-US"/>
        </w:rPr>
        <w:t>will be recruited</w:t>
      </w:r>
      <w:r w:rsidR="009F0CEA" w:rsidRPr="003726D6">
        <w:rPr>
          <w:color w:val="000000"/>
          <w:sz w:val="22"/>
          <w:szCs w:val="22"/>
          <w:lang w:val="en-US"/>
        </w:rPr>
        <w:t xml:space="preserve"> to support these </w:t>
      </w:r>
      <w:r w:rsidR="00522E1D" w:rsidRPr="003726D6">
        <w:rPr>
          <w:color w:val="000000"/>
          <w:sz w:val="22"/>
          <w:szCs w:val="22"/>
          <w:lang w:val="en-US"/>
        </w:rPr>
        <w:t>dialogues</w:t>
      </w:r>
      <w:bookmarkEnd w:id="7"/>
      <w:r w:rsidR="00C219BF" w:rsidRPr="003726D6">
        <w:rPr>
          <w:color w:val="000000"/>
          <w:sz w:val="22"/>
          <w:szCs w:val="22"/>
          <w:lang w:val="en-US"/>
        </w:rPr>
        <w:t>. The information gathered from the dialogue</w:t>
      </w:r>
      <w:r w:rsidR="00DA4EED" w:rsidRPr="003726D6">
        <w:rPr>
          <w:color w:val="000000"/>
          <w:sz w:val="22"/>
          <w:szCs w:val="22"/>
          <w:lang w:val="en-US"/>
        </w:rPr>
        <w:t>s</w:t>
      </w:r>
      <w:r w:rsidR="00C219BF" w:rsidRPr="003726D6">
        <w:rPr>
          <w:color w:val="000000"/>
          <w:sz w:val="22"/>
          <w:szCs w:val="22"/>
          <w:lang w:val="en-US"/>
        </w:rPr>
        <w:t>, consultations and assessments will contribute to the National Action Plan on Gender mainstreaming in Security Sector Reform to be developed in the 2</w:t>
      </w:r>
      <w:r w:rsidR="00C219BF" w:rsidRPr="003726D6">
        <w:rPr>
          <w:color w:val="000000"/>
          <w:sz w:val="22"/>
          <w:szCs w:val="22"/>
          <w:vertAlign w:val="superscript"/>
          <w:lang w:val="en-US"/>
        </w:rPr>
        <w:t>nd</w:t>
      </w:r>
      <w:r w:rsidR="00C219BF" w:rsidRPr="003726D6">
        <w:rPr>
          <w:color w:val="000000"/>
          <w:sz w:val="22"/>
          <w:szCs w:val="22"/>
          <w:lang w:val="en-US"/>
        </w:rPr>
        <w:t xml:space="preserve"> Phase of the project implementation.</w:t>
      </w:r>
    </w:p>
    <w:p w14:paraId="5C72FE56" w14:textId="42941537" w:rsidR="001E09D7" w:rsidRPr="0013111A" w:rsidRDefault="001E09D7" w:rsidP="0013111A">
      <w:pPr>
        <w:ind w:left="-720"/>
        <w:jc w:val="both"/>
        <w:rPr>
          <w:b/>
          <w:sz w:val="22"/>
          <w:szCs w:val="22"/>
        </w:rPr>
      </w:pPr>
    </w:p>
    <w:p w14:paraId="6556A7A4" w14:textId="4C2859B4" w:rsidR="00323ABC" w:rsidRPr="0013111A" w:rsidRDefault="00627A1C" w:rsidP="0013111A">
      <w:pPr>
        <w:ind w:left="-720"/>
        <w:jc w:val="both"/>
        <w:rPr>
          <w:b/>
          <w:sz w:val="22"/>
          <w:szCs w:val="22"/>
        </w:rPr>
      </w:pPr>
      <w:r w:rsidRPr="0013111A">
        <w:rPr>
          <w:b/>
          <w:bCs/>
          <w:color w:val="000000"/>
          <w:sz w:val="22"/>
          <w:szCs w:val="22"/>
          <w:lang w:val="en-US" w:eastAsia="en-US"/>
        </w:rPr>
        <w:t xml:space="preserve">Indicate any additional analysis on how </w:t>
      </w:r>
      <w:bookmarkStart w:id="8" w:name="_Hlk54169303"/>
      <w:r w:rsidRPr="0013111A">
        <w:rPr>
          <w:b/>
          <w:bCs/>
          <w:color w:val="000000"/>
          <w:sz w:val="22"/>
          <w:szCs w:val="22"/>
          <w:lang w:val="en-US" w:eastAsia="en-US"/>
        </w:rPr>
        <w:t xml:space="preserve">Gender Equality and Women’s Empowerment and/or Youth Inclusion and Responsiveness </w:t>
      </w:r>
      <w:bookmarkEnd w:id="8"/>
      <w:r w:rsidRPr="0013111A">
        <w:rPr>
          <w:b/>
          <w:bCs/>
          <w:color w:val="000000"/>
          <w:sz w:val="22"/>
          <w:szCs w:val="22"/>
          <w:lang w:val="en-US" w:eastAsia="en-US"/>
        </w:rPr>
        <w:t>has been ensured under this Outcome</w:t>
      </w:r>
      <w:r w:rsidR="00161D02" w:rsidRPr="0013111A">
        <w:rPr>
          <w:b/>
          <w:sz w:val="22"/>
          <w:szCs w:val="22"/>
        </w:rPr>
        <w:t xml:space="preserve">: </w:t>
      </w:r>
      <w:r w:rsidR="00161D02" w:rsidRPr="0013111A">
        <w:rPr>
          <w:i/>
          <w:sz w:val="22"/>
          <w:szCs w:val="22"/>
        </w:rPr>
        <w:t>(</w:t>
      </w:r>
      <w:proofErr w:type="gramStart"/>
      <w:r w:rsidR="00161D02" w:rsidRPr="0013111A">
        <w:rPr>
          <w:i/>
          <w:sz w:val="22"/>
          <w:szCs w:val="22"/>
        </w:rPr>
        <w:t>1000 character</w:t>
      </w:r>
      <w:proofErr w:type="gramEnd"/>
      <w:r w:rsidR="00161D02" w:rsidRPr="0013111A">
        <w:rPr>
          <w:i/>
          <w:sz w:val="22"/>
          <w:szCs w:val="22"/>
        </w:rPr>
        <w:t xml:space="preserve"> limit)</w:t>
      </w:r>
    </w:p>
    <w:p w14:paraId="6D1DEAE8" w14:textId="77777777" w:rsidR="009F7241" w:rsidRDefault="009F7241" w:rsidP="004C1AFD">
      <w:pPr>
        <w:ind w:left="-720"/>
        <w:jc w:val="both"/>
        <w:rPr>
          <w:bCs/>
          <w:sz w:val="22"/>
          <w:szCs w:val="22"/>
        </w:rPr>
      </w:pPr>
    </w:p>
    <w:p w14:paraId="43061FC3" w14:textId="3239C3EB" w:rsidR="0091366D" w:rsidRPr="004C1AFD" w:rsidRDefault="00197838" w:rsidP="004C1AFD">
      <w:pPr>
        <w:ind w:left="-720"/>
        <w:jc w:val="both"/>
        <w:rPr>
          <w:bCs/>
          <w:sz w:val="22"/>
          <w:szCs w:val="22"/>
        </w:rPr>
      </w:pPr>
      <w:r w:rsidRPr="004C1AFD">
        <w:rPr>
          <w:bCs/>
          <w:sz w:val="22"/>
          <w:szCs w:val="22"/>
        </w:rPr>
        <w:t xml:space="preserve">Inclusion of youth, particularly young women and other marginalized groups including people living with disabilities will be emphasized in project implementation with every consultation expected to include a set number of </w:t>
      </w:r>
      <w:r w:rsidR="004C1AFD" w:rsidRPr="004C1AFD">
        <w:rPr>
          <w:bCs/>
          <w:sz w:val="22"/>
          <w:szCs w:val="22"/>
        </w:rPr>
        <w:t xml:space="preserve">young men and women. </w:t>
      </w:r>
      <w:r w:rsidR="002C1F02" w:rsidRPr="004C1AFD">
        <w:rPr>
          <w:bCs/>
          <w:sz w:val="22"/>
          <w:szCs w:val="22"/>
        </w:rPr>
        <w:t>CSO partners with a strong background and experience on working with gender and women’s issues have been selected to support the implementation of the project-their capacities in gender and women’s issues will contribute to the responsiveness of the project on Gender Equality and Women’s Empowerment.</w:t>
      </w:r>
      <w:r w:rsidR="00346DDB" w:rsidRPr="004C1AFD">
        <w:rPr>
          <w:bCs/>
          <w:sz w:val="22"/>
          <w:szCs w:val="22"/>
        </w:rPr>
        <w:t xml:space="preserve"> One of the CSO partners being processed is going to focus on women with special needs.</w:t>
      </w:r>
      <w:r w:rsidR="009F0CEA" w:rsidRPr="004C1AFD">
        <w:rPr>
          <w:bCs/>
          <w:sz w:val="22"/>
          <w:szCs w:val="22"/>
        </w:rPr>
        <w:t xml:space="preserve"> </w:t>
      </w:r>
    </w:p>
    <w:p w14:paraId="7F4DF48D" w14:textId="77777777" w:rsidR="0091366D" w:rsidRPr="0013111A" w:rsidRDefault="0091366D" w:rsidP="0013111A">
      <w:pPr>
        <w:ind w:left="-720"/>
        <w:jc w:val="both"/>
        <w:rPr>
          <w:b/>
          <w:sz w:val="22"/>
          <w:szCs w:val="22"/>
        </w:rPr>
      </w:pPr>
    </w:p>
    <w:p w14:paraId="39A1C6BF" w14:textId="0E5250C0" w:rsidR="00895807" w:rsidRPr="0013111A" w:rsidRDefault="00D3351A" w:rsidP="0013111A">
      <w:pPr>
        <w:ind w:left="-720"/>
        <w:jc w:val="both"/>
        <w:rPr>
          <w:b/>
          <w:bCs/>
          <w:sz w:val="22"/>
          <w:szCs w:val="22"/>
          <w:lang w:val="en-US"/>
        </w:rPr>
      </w:pPr>
      <w:r w:rsidRPr="0013111A">
        <w:rPr>
          <w:b/>
          <w:sz w:val="22"/>
          <w:szCs w:val="22"/>
          <w:u w:val="single"/>
        </w:rPr>
        <w:t>Outcome 2:</w:t>
      </w:r>
      <w:r w:rsidRPr="0013111A">
        <w:rPr>
          <w:b/>
          <w:sz w:val="22"/>
          <w:szCs w:val="22"/>
        </w:rPr>
        <w:t xml:space="preserve">  </w:t>
      </w:r>
      <w:r w:rsidR="00895807" w:rsidRPr="0013111A">
        <w:rPr>
          <w:b/>
          <w:bCs/>
          <w:sz w:val="22"/>
          <w:szCs w:val="22"/>
        </w:rPr>
        <w:t>Communities are empowered to voice and assert their rights to protection and institutions are equipped to respond to community security needs in an inclusive and gender-responsive manner.</w:t>
      </w:r>
    </w:p>
    <w:p w14:paraId="486A2647" w14:textId="6DD0D999" w:rsidR="00D3351A" w:rsidRPr="0013111A" w:rsidRDefault="00D3351A" w:rsidP="0013111A">
      <w:pPr>
        <w:ind w:left="-720"/>
        <w:jc w:val="both"/>
        <w:rPr>
          <w:b/>
          <w:sz w:val="22"/>
          <w:szCs w:val="22"/>
        </w:rPr>
      </w:pPr>
    </w:p>
    <w:p w14:paraId="2B4B5A9F" w14:textId="77777777" w:rsidR="00D3351A" w:rsidRPr="0013111A" w:rsidRDefault="00D3351A" w:rsidP="0013111A">
      <w:pPr>
        <w:ind w:left="-720"/>
        <w:jc w:val="both"/>
        <w:rPr>
          <w:b/>
          <w:sz w:val="22"/>
          <w:szCs w:val="22"/>
        </w:rPr>
      </w:pPr>
    </w:p>
    <w:p w14:paraId="04E03DAA" w14:textId="0678100A" w:rsidR="00B0370E" w:rsidRPr="0013111A" w:rsidRDefault="00B0370E" w:rsidP="0013111A">
      <w:pPr>
        <w:ind w:left="-720"/>
        <w:jc w:val="both"/>
        <w:rPr>
          <w:b/>
          <w:sz w:val="22"/>
          <w:szCs w:val="22"/>
        </w:rPr>
      </w:pPr>
      <w:r w:rsidRPr="0013111A">
        <w:rPr>
          <w:b/>
          <w:sz w:val="22"/>
          <w:szCs w:val="22"/>
        </w:rPr>
        <w:t xml:space="preserve">Rate the </w:t>
      </w:r>
      <w:proofErr w:type="gramStart"/>
      <w:r w:rsidRPr="0013111A">
        <w:rPr>
          <w:b/>
          <w:sz w:val="22"/>
          <w:szCs w:val="22"/>
        </w:rPr>
        <w:t>current status</w:t>
      </w:r>
      <w:proofErr w:type="gramEnd"/>
      <w:r w:rsidRPr="0013111A">
        <w:rPr>
          <w:b/>
          <w:sz w:val="22"/>
          <w:szCs w:val="22"/>
        </w:rPr>
        <w:t xml:space="preserve"> of the outcome progress:</w:t>
      </w:r>
      <w:r w:rsidR="00895807" w:rsidRPr="0013111A">
        <w:rPr>
          <w:b/>
          <w:sz w:val="22"/>
          <w:szCs w:val="22"/>
        </w:rPr>
        <w:t xml:space="preserve"> On Track.</w:t>
      </w:r>
    </w:p>
    <w:p w14:paraId="29AA4334" w14:textId="77777777" w:rsidR="00B0370E" w:rsidRPr="0013111A" w:rsidRDefault="00B0370E" w:rsidP="0013111A">
      <w:pPr>
        <w:ind w:left="-720"/>
        <w:jc w:val="both"/>
        <w:rPr>
          <w:b/>
          <w:sz w:val="22"/>
          <w:szCs w:val="22"/>
        </w:rPr>
      </w:pPr>
    </w:p>
    <w:p w14:paraId="03E0EE52" w14:textId="483FB9B7" w:rsidR="00627A1C" w:rsidRDefault="00627A1C" w:rsidP="007C3E38">
      <w:pPr>
        <w:ind w:left="-720"/>
        <w:jc w:val="both"/>
        <w:rPr>
          <w:i/>
          <w:sz w:val="22"/>
          <w:szCs w:val="22"/>
        </w:rPr>
      </w:pPr>
      <w:r w:rsidRPr="0013111A">
        <w:rPr>
          <w:b/>
          <w:sz w:val="22"/>
          <w:szCs w:val="22"/>
        </w:rPr>
        <w:t xml:space="preserve">Progress summary: </w:t>
      </w:r>
      <w:r w:rsidRPr="0013111A">
        <w:rPr>
          <w:i/>
          <w:sz w:val="22"/>
          <w:szCs w:val="22"/>
        </w:rPr>
        <w:t>(</w:t>
      </w:r>
      <w:r w:rsidR="005607B6" w:rsidRPr="0013111A">
        <w:rPr>
          <w:i/>
          <w:sz w:val="22"/>
          <w:szCs w:val="22"/>
        </w:rPr>
        <w:t>3000-character</w:t>
      </w:r>
      <w:r w:rsidRPr="0013111A">
        <w:rPr>
          <w:i/>
          <w:sz w:val="22"/>
          <w:szCs w:val="22"/>
        </w:rPr>
        <w:t xml:space="preserve"> limit)</w:t>
      </w:r>
    </w:p>
    <w:p w14:paraId="5A1BBDE1" w14:textId="77777777" w:rsidR="006C7C46" w:rsidRDefault="006C7C46" w:rsidP="007C3E38">
      <w:pPr>
        <w:ind w:left="-720"/>
        <w:jc w:val="both"/>
        <w:rPr>
          <w:i/>
          <w:sz w:val="22"/>
          <w:szCs w:val="22"/>
        </w:rPr>
      </w:pPr>
    </w:p>
    <w:p w14:paraId="6680641C" w14:textId="3A09D94F" w:rsidR="006C7C46" w:rsidRDefault="006C7C46" w:rsidP="006C7C46">
      <w:pPr>
        <w:ind w:left="-720"/>
        <w:jc w:val="both"/>
        <w:rPr>
          <w:bCs/>
          <w:sz w:val="22"/>
          <w:szCs w:val="22"/>
        </w:rPr>
      </w:pPr>
      <w:r w:rsidRPr="003726D6">
        <w:rPr>
          <w:sz w:val="22"/>
          <w:szCs w:val="22"/>
        </w:rPr>
        <w:t xml:space="preserve">Output 2.1 focuses on increasing community awareness on gender responsive and inclusive security needs. </w:t>
      </w:r>
      <w:r w:rsidRPr="003726D6">
        <w:rPr>
          <w:color w:val="000000"/>
          <w:sz w:val="22"/>
          <w:szCs w:val="22"/>
          <w:lang w:val="en-US"/>
        </w:rPr>
        <w:t xml:space="preserve">Four CSOs have received funding to </w:t>
      </w:r>
      <w:r w:rsidRPr="003726D6">
        <w:rPr>
          <w:bCs/>
          <w:sz w:val="22"/>
          <w:szCs w:val="22"/>
        </w:rPr>
        <w:t xml:space="preserve">conduct 10 joint community mobilization and reconciliation initiatives between the security sector and civilians in Yambio, Torit, Malakal and in Juba. </w:t>
      </w:r>
      <w:r w:rsidRPr="003726D6">
        <w:rPr>
          <w:sz w:val="22"/>
          <w:szCs w:val="22"/>
        </w:rPr>
        <w:t>The CSOs have held consultations with the com</w:t>
      </w:r>
      <w:r w:rsidR="0029263B">
        <w:rPr>
          <w:sz w:val="22"/>
          <w:szCs w:val="22"/>
        </w:rPr>
        <w:t xml:space="preserve">munity to introduce the project. </w:t>
      </w:r>
      <w:r w:rsidR="0029263B">
        <w:rPr>
          <w:bCs/>
          <w:sz w:val="22"/>
          <w:szCs w:val="22"/>
        </w:rPr>
        <w:t xml:space="preserve">The </w:t>
      </w:r>
      <w:r w:rsidRPr="003726D6">
        <w:rPr>
          <w:bCs/>
          <w:sz w:val="22"/>
          <w:szCs w:val="22"/>
        </w:rPr>
        <w:t>Juba</w:t>
      </w:r>
      <w:r w:rsidR="0029263B">
        <w:rPr>
          <w:bCs/>
          <w:sz w:val="22"/>
          <w:szCs w:val="22"/>
        </w:rPr>
        <w:t xml:space="preserve"> based CSOs partner</w:t>
      </w:r>
      <w:r w:rsidRPr="003726D6">
        <w:rPr>
          <w:bCs/>
          <w:sz w:val="22"/>
          <w:szCs w:val="22"/>
        </w:rPr>
        <w:t xml:space="preserve"> </w:t>
      </w:r>
      <w:r w:rsidR="0029263B">
        <w:rPr>
          <w:bCs/>
          <w:sz w:val="22"/>
          <w:szCs w:val="22"/>
        </w:rPr>
        <w:t>is</w:t>
      </w:r>
      <w:r w:rsidRPr="003726D6">
        <w:rPr>
          <w:bCs/>
          <w:sz w:val="22"/>
          <w:szCs w:val="22"/>
        </w:rPr>
        <w:t xml:space="preserve"> working with the media to utilise the community radios to reach the community. The CSO partner has identified the co</w:t>
      </w:r>
      <w:r w:rsidR="0029263B">
        <w:rPr>
          <w:bCs/>
          <w:sz w:val="22"/>
          <w:szCs w:val="22"/>
        </w:rPr>
        <w:t xml:space="preserve">mmunity radio stations and </w:t>
      </w:r>
      <w:r w:rsidRPr="003726D6">
        <w:rPr>
          <w:bCs/>
          <w:sz w:val="22"/>
          <w:szCs w:val="22"/>
        </w:rPr>
        <w:t xml:space="preserve">commenced planning for </w:t>
      </w:r>
      <w:r w:rsidR="0029263B">
        <w:rPr>
          <w:bCs/>
          <w:sz w:val="22"/>
          <w:szCs w:val="22"/>
        </w:rPr>
        <w:t xml:space="preserve">shows </w:t>
      </w:r>
      <w:r w:rsidRPr="003726D6">
        <w:rPr>
          <w:bCs/>
          <w:sz w:val="22"/>
          <w:szCs w:val="22"/>
        </w:rPr>
        <w:t xml:space="preserve">on reconciliation initiatives between the security sector and civilians in Pibor, Aweil, </w:t>
      </w:r>
      <w:proofErr w:type="spellStart"/>
      <w:r w:rsidRPr="003726D6">
        <w:rPr>
          <w:bCs/>
          <w:sz w:val="22"/>
          <w:szCs w:val="22"/>
        </w:rPr>
        <w:t>Duk</w:t>
      </w:r>
      <w:proofErr w:type="spellEnd"/>
      <w:r w:rsidRPr="003726D6">
        <w:rPr>
          <w:bCs/>
          <w:sz w:val="22"/>
          <w:szCs w:val="22"/>
        </w:rPr>
        <w:t xml:space="preserve"> </w:t>
      </w:r>
      <w:proofErr w:type="spellStart"/>
      <w:r w:rsidRPr="003726D6">
        <w:rPr>
          <w:bCs/>
          <w:sz w:val="22"/>
          <w:szCs w:val="22"/>
        </w:rPr>
        <w:t>Padiet</w:t>
      </w:r>
      <w:proofErr w:type="spellEnd"/>
      <w:r w:rsidRPr="003726D6">
        <w:rPr>
          <w:bCs/>
          <w:sz w:val="22"/>
          <w:szCs w:val="22"/>
        </w:rPr>
        <w:t xml:space="preserve">, </w:t>
      </w:r>
      <w:proofErr w:type="spellStart"/>
      <w:r w:rsidRPr="003726D6">
        <w:rPr>
          <w:bCs/>
          <w:sz w:val="22"/>
          <w:szCs w:val="22"/>
        </w:rPr>
        <w:t>Maridi</w:t>
      </w:r>
      <w:proofErr w:type="spellEnd"/>
      <w:r w:rsidRPr="003726D6">
        <w:rPr>
          <w:bCs/>
          <w:sz w:val="22"/>
          <w:szCs w:val="22"/>
        </w:rPr>
        <w:t xml:space="preserve">, Torit, Bentiu, Yambio, </w:t>
      </w:r>
      <w:proofErr w:type="spellStart"/>
      <w:r w:rsidRPr="003726D6">
        <w:rPr>
          <w:bCs/>
          <w:sz w:val="22"/>
          <w:szCs w:val="22"/>
        </w:rPr>
        <w:t>Yirol</w:t>
      </w:r>
      <w:proofErr w:type="spellEnd"/>
      <w:r w:rsidRPr="003726D6">
        <w:rPr>
          <w:bCs/>
          <w:sz w:val="22"/>
          <w:szCs w:val="22"/>
        </w:rPr>
        <w:t xml:space="preserve"> and Malakal.</w:t>
      </w:r>
    </w:p>
    <w:p w14:paraId="1637BF96" w14:textId="52D4BA1C" w:rsidR="006C7C46" w:rsidRDefault="0029263B" w:rsidP="0029263B">
      <w:pPr>
        <w:tabs>
          <w:tab w:val="left" w:pos="1195"/>
        </w:tabs>
        <w:ind w:left="-720"/>
        <w:jc w:val="both"/>
        <w:rPr>
          <w:bCs/>
          <w:sz w:val="22"/>
          <w:szCs w:val="22"/>
        </w:rPr>
      </w:pPr>
      <w:r>
        <w:rPr>
          <w:bCs/>
          <w:sz w:val="22"/>
          <w:szCs w:val="22"/>
        </w:rPr>
        <w:tab/>
      </w:r>
    </w:p>
    <w:p w14:paraId="73BDA725" w14:textId="3BA1BF2F" w:rsidR="006C7C46" w:rsidRDefault="006C7C46" w:rsidP="006C7C46">
      <w:pPr>
        <w:ind w:left="-720"/>
        <w:jc w:val="both"/>
        <w:rPr>
          <w:bCs/>
          <w:sz w:val="22"/>
          <w:szCs w:val="22"/>
        </w:rPr>
      </w:pPr>
      <w:r>
        <w:rPr>
          <w:bCs/>
          <w:sz w:val="22"/>
          <w:szCs w:val="22"/>
        </w:rPr>
        <w:lastRenderedPageBreak/>
        <w:t>Output 2.2. focuses on strengthening the c</w:t>
      </w:r>
      <w:r w:rsidRPr="006C7C46">
        <w:rPr>
          <w:bCs/>
          <w:sz w:val="22"/>
          <w:szCs w:val="22"/>
        </w:rPr>
        <w:t xml:space="preserve">apacity of the security sector institutions to improve transparency, accountability, and gender responsiveness of </w:t>
      </w:r>
      <w:proofErr w:type="gramStart"/>
      <w:r w:rsidRPr="006C7C46">
        <w:rPr>
          <w:bCs/>
          <w:sz w:val="22"/>
          <w:szCs w:val="22"/>
        </w:rPr>
        <w:t>the  security</w:t>
      </w:r>
      <w:proofErr w:type="gramEnd"/>
      <w:r w:rsidRPr="006C7C46">
        <w:rPr>
          <w:bCs/>
          <w:sz w:val="22"/>
          <w:szCs w:val="22"/>
        </w:rPr>
        <w:t xml:space="preserve"> sector in line with international frameworks</w:t>
      </w:r>
      <w:r>
        <w:rPr>
          <w:bCs/>
          <w:sz w:val="22"/>
          <w:szCs w:val="22"/>
        </w:rPr>
        <w:t xml:space="preserve">. UN Women has kick started the hiring </w:t>
      </w:r>
      <w:r w:rsidR="0029263B">
        <w:rPr>
          <w:bCs/>
          <w:sz w:val="22"/>
          <w:szCs w:val="22"/>
        </w:rPr>
        <w:t xml:space="preserve">of </w:t>
      </w:r>
      <w:r>
        <w:rPr>
          <w:bCs/>
          <w:sz w:val="22"/>
          <w:szCs w:val="22"/>
        </w:rPr>
        <w:t xml:space="preserve">Senior Gender Advisers to support the work of the Strategic </w:t>
      </w:r>
      <w:proofErr w:type="spellStart"/>
      <w:r>
        <w:rPr>
          <w:bCs/>
          <w:sz w:val="22"/>
          <w:szCs w:val="22"/>
        </w:rPr>
        <w:t>Defense</w:t>
      </w:r>
      <w:proofErr w:type="spellEnd"/>
      <w:r>
        <w:rPr>
          <w:bCs/>
          <w:sz w:val="22"/>
          <w:szCs w:val="22"/>
        </w:rPr>
        <w:t xml:space="preserve"> and Security Review Board/Ministry of </w:t>
      </w:r>
      <w:proofErr w:type="spellStart"/>
      <w:r>
        <w:rPr>
          <w:bCs/>
          <w:sz w:val="22"/>
          <w:szCs w:val="22"/>
        </w:rPr>
        <w:t>Defense</w:t>
      </w:r>
      <w:proofErr w:type="spellEnd"/>
      <w:r>
        <w:rPr>
          <w:bCs/>
          <w:sz w:val="22"/>
          <w:szCs w:val="22"/>
        </w:rPr>
        <w:t xml:space="preserve"> and the DDR Commission. T</w:t>
      </w:r>
      <w:r w:rsidR="0029263B">
        <w:rPr>
          <w:bCs/>
          <w:sz w:val="22"/>
          <w:szCs w:val="22"/>
        </w:rPr>
        <w:t>he T</w:t>
      </w:r>
      <w:r>
        <w:rPr>
          <w:bCs/>
          <w:sz w:val="22"/>
          <w:szCs w:val="22"/>
        </w:rPr>
        <w:t>erms of R</w:t>
      </w:r>
      <w:r w:rsidR="0029263B">
        <w:rPr>
          <w:bCs/>
          <w:sz w:val="22"/>
          <w:szCs w:val="22"/>
        </w:rPr>
        <w:t xml:space="preserve">eference were jointly </w:t>
      </w:r>
      <w:r>
        <w:rPr>
          <w:bCs/>
          <w:sz w:val="22"/>
          <w:szCs w:val="22"/>
        </w:rPr>
        <w:t xml:space="preserve">reviewed by the respective commissions. The presence of these Senior Gender Advisers will ensure that the work </w:t>
      </w:r>
      <w:r w:rsidR="0029263B">
        <w:rPr>
          <w:bCs/>
          <w:sz w:val="22"/>
          <w:szCs w:val="22"/>
        </w:rPr>
        <w:t>undertaken by the</w:t>
      </w:r>
      <w:r>
        <w:rPr>
          <w:bCs/>
          <w:sz w:val="22"/>
          <w:szCs w:val="22"/>
        </w:rPr>
        <w:t xml:space="preserve"> institutions </w:t>
      </w:r>
      <w:r w:rsidR="003726D6">
        <w:rPr>
          <w:bCs/>
          <w:sz w:val="22"/>
          <w:szCs w:val="22"/>
        </w:rPr>
        <w:t>is gender transformative. Key deliverables include r</w:t>
      </w:r>
      <w:r w:rsidR="0029263B">
        <w:rPr>
          <w:bCs/>
          <w:sz w:val="22"/>
          <w:szCs w:val="22"/>
        </w:rPr>
        <w:t>eviewing strategy documents/</w:t>
      </w:r>
      <w:r w:rsidR="003726D6">
        <w:rPr>
          <w:bCs/>
          <w:sz w:val="22"/>
          <w:szCs w:val="22"/>
        </w:rPr>
        <w:t>policies from a gender perspective and being the chief advisers of the Heads of these institutions on gender</w:t>
      </w:r>
      <w:r w:rsidR="0029263B">
        <w:rPr>
          <w:bCs/>
          <w:sz w:val="22"/>
          <w:szCs w:val="22"/>
        </w:rPr>
        <w:t>-related matters</w:t>
      </w:r>
      <w:r w:rsidR="003726D6">
        <w:rPr>
          <w:bCs/>
          <w:sz w:val="22"/>
          <w:szCs w:val="22"/>
        </w:rPr>
        <w:t>. An initial meeting was held with the Chair of the Joint Transitional Security Committee to introduce him to the project and highlight the need to review the train</w:t>
      </w:r>
      <w:r w:rsidR="0029263B">
        <w:rPr>
          <w:bCs/>
          <w:sz w:val="22"/>
          <w:szCs w:val="22"/>
        </w:rPr>
        <w:t>in</w:t>
      </w:r>
      <w:r w:rsidR="003726D6">
        <w:rPr>
          <w:bCs/>
          <w:sz w:val="22"/>
          <w:szCs w:val="22"/>
        </w:rPr>
        <w:t>g curriculum of the unified forces from a gender-perspective. Terms of Reference for a consultant to review this training curriculum have been developed and hiring will be conducted. This review will ensure that the curriculum takes into consideration the diffe</w:t>
      </w:r>
      <w:r w:rsidR="0029263B">
        <w:rPr>
          <w:bCs/>
          <w:sz w:val="22"/>
          <w:szCs w:val="22"/>
        </w:rPr>
        <w:t>rential needs of women and men</w:t>
      </w:r>
      <w:r w:rsidR="003726D6">
        <w:rPr>
          <w:bCs/>
          <w:sz w:val="22"/>
          <w:szCs w:val="22"/>
        </w:rPr>
        <w:t xml:space="preserve"> and ensure alignment to international frameworks and standards. </w:t>
      </w:r>
    </w:p>
    <w:p w14:paraId="2C23D6A5" w14:textId="77777777" w:rsidR="003726D6" w:rsidRDefault="003726D6" w:rsidP="006C7C46">
      <w:pPr>
        <w:ind w:left="-720"/>
        <w:jc w:val="both"/>
        <w:rPr>
          <w:bCs/>
          <w:sz w:val="22"/>
          <w:szCs w:val="22"/>
        </w:rPr>
      </w:pPr>
    </w:p>
    <w:p w14:paraId="34922751" w14:textId="0987CF4A" w:rsidR="00895807" w:rsidRPr="003726D6" w:rsidRDefault="003726D6" w:rsidP="003726D6">
      <w:pPr>
        <w:ind w:left="-720"/>
        <w:jc w:val="both"/>
        <w:rPr>
          <w:bCs/>
          <w:sz w:val="22"/>
          <w:szCs w:val="22"/>
        </w:rPr>
      </w:pPr>
      <w:r>
        <w:rPr>
          <w:bCs/>
          <w:sz w:val="22"/>
          <w:szCs w:val="22"/>
        </w:rPr>
        <w:t>Output 2.3 aims at increasing i</w:t>
      </w:r>
      <w:r w:rsidRPr="003726D6">
        <w:rPr>
          <w:bCs/>
          <w:sz w:val="22"/>
          <w:szCs w:val="22"/>
        </w:rPr>
        <w:t>nteraction and responsiveness between local security sector personnel/institutions and women groups to build trust and confidence among them</w:t>
      </w:r>
      <w:r>
        <w:rPr>
          <w:bCs/>
          <w:sz w:val="22"/>
          <w:szCs w:val="22"/>
        </w:rPr>
        <w:t>, primarily to be accomplished through the set-up of Police Community Relations Committee</w:t>
      </w:r>
      <w:r w:rsidR="0029263B">
        <w:rPr>
          <w:bCs/>
          <w:sz w:val="22"/>
          <w:szCs w:val="22"/>
        </w:rPr>
        <w:t xml:space="preserve"> (PCRC)</w:t>
      </w:r>
      <w:r>
        <w:rPr>
          <w:bCs/>
          <w:sz w:val="22"/>
          <w:szCs w:val="22"/>
        </w:rPr>
        <w:t xml:space="preserve">. </w:t>
      </w:r>
      <w:r w:rsidR="00BA0D86" w:rsidRPr="0013111A">
        <w:rPr>
          <w:bCs/>
          <w:sz w:val="22"/>
          <w:szCs w:val="22"/>
        </w:rPr>
        <w:t>To</w:t>
      </w:r>
      <w:r w:rsidR="00FD162A" w:rsidRPr="0013111A">
        <w:rPr>
          <w:bCs/>
          <w:sz w:val="22"/>
          <w:szCs w:val="22"/>
        </w:rPr>
        <w:t xml:space="preserve"> empower communities to voice and assert their rights to protection and equip institutions to respond to community security needs in an inclusive and gender-responsive manner, UNDP kickstarted the </w:t>
      </w:r>
      <w:hyperlink r:id="rId14" w:history="1">
        <w:r w:rsidR="0029263B">
          <w:rPr>
            <w:rStyle w:val="Hyperlink"/>
            <w:bCs/>
            <w:sz w:val="22"/>
            <w:szCs w:val="22"/>
          </w:rPr>
          <w:t xml:space="preserve">training of PCRC </w:t>
        </w:r>
        <w:r w:rsidR="00FD162A" w:rsidRPr="0013111A">
          <w:rPr>
            <w:rStyle w:val="Hyperlink"/>
            <w:bCs/>
            <w:sz w:val="22"/>
            <w:szCs w:val="22"/>
          </w:rPr>
          <w:t>members in Torit</w:t>
        </w:r>
      </w:hyperlink>
      <w:r w:rsidR="00FD162A" w:rsidRPr="0013111A">
        <w:rPr>
          <w:bCs/>
          <w:sz w:val="22"/>
          <w:szCs w:val="22"/>
        </w:rPr>
        <w:t xml:space="preserve">, Eastern Equatorial State. </w:t>
      </w:r>
      <w:r w:rsidR="00D42C21" w:rsidRPr="0013111A">
        <w:rPr>
          <w:bCs/>
          <w:sz w:val="22"/>
          <w:szCs w:val="22"/>
        </w:rPr>
        <w:t xml:space="preserve">The 42 </w:t>
      </w:r>
      <w:r w:rsidR="00D42C21" w:rsidRPr="003726D6">
        <w:rPr>
          <w:bCs/>
          <w:sz w:val="22"/>
          <w:szCs w:val="22"/>
        </w:rPr>
        <w:t>parti</w:t>
      </w:r>
      <w:r w:rsidR="0029263B">
        <w:rPr>
          <w:bCs/>
          <w:sz w:val="22"/>
          <w:szCs w:val="22"/>
        </w:rPr>
        <w:t xml:space="preserve">cipants, of whom 11 were </w:t>
      </w:r>
      <w:proofErr w:type="gramStart"/>
      <w:r w:rsidR="0029263B">
        <w:rPr>
          <w:bCs/>
          <w:sz w:val="22"/>
          <w:szCs w:val="22"/>
        </w:rPr>
        <w:t>female</w:t>
      </w:r>
      <w:r w:rsidR="00D42C21" w:rsidRPr="003726D6">
        <w:rPr>
          <w:bCs/>
          <w:sz w:val="22"/>
          <w:szCs w:val="22"/>
        </w:rPr>
        <w:t xml:space="preserve">  were</w:t>
      </w:r>
      <w:proofErr w:type="gramEnd"/>
      <w:r w:rsidR="00D42C21" w:rsidRPr="003726D6">
        <w:rPr>
          <w:bCs/>
          <w:sz w:val="22"/>
          <w:szCs w:val="22"/>
        </w:rPr>
        <w:t xml:space="preserve"> </w:t>
      </w:r>
      <w:r w:rsidR="00FD162A" w:rsidRPr="003726D6">
        <w:rPr>
          <w:bCs/>
          <w:sz w:val="22"/>
          <w:szCs w:val="22"/>
        </w:rPr>
        <w:t xml:space="preserve">drawn from </w:t>
      </w:r>
      <w:r w:rsidR="00BA0D86" w:rsidRPr="003726D6">
        <w:rPr>
          <w:bCs/>
          <w:sz w:val="22"/>
          <w:szCs w:val="22"/>
        </w:rPr>
        <w:t xml:space="preserve">the </w:t>
      </w:r>
      <w:r w:rsidR="00FD162A" w:rsidRPr="003726D6">
        <w:rPr>
          <w:bCs/>
          <w:sz w:val="22"/>
          <w:szCs w:val="22"/>
        </w:rPr>
        <w:t>five blocks of Torit</w:t>
      </w:r>
      <w:r w:rsidR="00BA0D86" w:rsidRPr="003726D6">
        <w:rPr>
          <w:bCs/>
          <w:sz w:val="22"/>
          <w:szCs w:val="22"/>
        </w:rPr>
        <w:t xml:space="preserve"> </w:t>
      </w:r>
      <w:r w:rsidR="00FD162A" w:rsidRPr="003726D6">
        <w:rPr>
          <w:bCs/>
          <w:sz w:val="22"/>
          <w:szCs w:val="22"/>
        </w:rPr>
        <w:t>Municipality to help curb insecurity in their respective suburbs</w:t>
      </w:r>
      <w:r w:rsidR="00BA0D86" w:rsidRPr="003726D6">
        <w:rPr>
          <w:bCs/>
          <w:sz w:val="22"/>
          <w:szCs w:val="22"/>
        </w:rPr>
        <w:t xml:space="preserve"> and included </w:t>
      </w:r>
      <w:r w:rsidR="00D42C21" w:rsidRPr="003726D6">
        <w:rPr>
          <w:bCs/>
          <w:sz w:val="22"/>
          <w:szCs w:val="22"/>
        </w:rPr>
        <w:t>3</w:t>
      </w:r>
      <w:r w:rsidR="0029263B">
        <w:rPr>
          <w:bCs/>
          <w:sz w:val="22"/>
          <w:szCs w:val="22"/>
        </w:rPr>
        <w:t xml:space="preserve"> local chiefs</w:t>
      </w:r>
      <w:r w:rsidR="00D42C21" w:rsidRPr="003726D6">
        <w:rPr>
          <w:bCs/>
          <w:sz w:val="22"/>
          <w:szCs w:val="22"/>
        </w:rPr>
        <w:t xml:space="preserve"> (1female )</w:t>
      </w:r>
      <w:r w:rsidR="00BA0D86" w:rsidRPr="003726D6">
        <w:rPr>
          <w:bCs/>
          <w:sz w:val="22"/>
          <w:szCs w:val="22"/>
        </w:rPr>
        <w:t xml:space="preserve">, who are members of the PCRCs and </w:t>
      </w:r>
      <w:r w:rsidR="00D42C21" w:rsidRPr="003726D6">
        <w:rPr>
          <w:bCs/>
          <w:sz w:val="22"/>
          <w:szCs w:val="22"/>
        </w:rPr>
        <w:t xml:space="preserve">4 (1 female) </w:t>
      </w:r>
      <w:r w:rsidR="00BA0D86" w:rsidRPr="003726D6">
        <w:rPr>
          <w:bCs/>
          <w:sz w:val="22"/>
          <w:szCs w:val="22"/>
        </w:rPr>
        <w:t xml:space="preserve">police representatives. </w:t>
      </w:r>
      <w:r w:rsidR="00ED7FCB">
        <w:rPr>
          <w:bCs/>
          <w:sz w:val="22"/>
          <w:szCs w:val="22"/>
        </w:rPr>
        <w:t xml:space="preserve">This </w:t>
      </w:r>
      <w:r w:rsidR="00BA0D86" w:rsidRPr="003726D6">
        <w:rPr>
          <w:bCs/>
          <w:sz w:val="22"/>
          <w:szCs w:val="22"/>
        </w:rPr>
        <w:t xml:space="preserve">will be followed with the establishment of PCRCs in areas that are considered </w:t>
      </w:r>
      <w:r w:rsidR="005607B6" w:rsidRPr="003726D6">
        <w:rPr>
          <w:bCs/>
          <w:sz w:val="22"/>
          <w:szCs w:val="22"/>
        </w:rPr>
        <w:t xml:space="preserve">as </w:t>
      </w:r>
      <w:r w:rsidR="00BA0D86" w:rsidRPr="003726D6">
        <w:rPr>
          <w:bCs/>
          <w:sz w:val="22"/>
          <w:szCs w:val="22"/>
        </w:rPr>
        <w:t xml:space="preserve">crime hotspots in Torit. </w:t>
      </w:r>
      <w:r w:rsidR="005607B6" w:rsidRPr="003726D6">
        <w:rPr>
          <w:bCs/>
          <w:sz w:val="22"/>
          <w:szCs w:val="22"/>
        </w:rPr>
        <w:t xml:space="preserve">Additionally, </w:t>
      </w:r>
      <w:r w:rsidR="00EE22AB" w:rsidRPr="003726D6">
        <w:rPr>
          <w:bCs/>
          <w:sz w:val="22"/>
          <w:szCs w:val="22"/>
        </w:rPr>
        <w:t>four</w:t>
      </w:r>
      <w:r w:rsidR="005607B6" w:rsidRPr="003726D6">
        <w:rPr>
          <w:bCs/>
          <w:sz w:val="22"/>
          <w:szCs w:val="22"/>
        </w:rPr>
        <w:t xml:space="preserve"> CSOs are set to begin implementation of community policing activities in </w:t>
      </w:r>
      <w:r w:rsidR="00ED7FCB">
        <w:rPr>
          <w:bCs/>
          <w:sz w:val="22"/>
          <w:szCs w:val="22"/>
        </w:rPr>
        <w:t xml:space="preserve">areas including </w:t>
      </w:r>
      <w:r w:rsidR="005607B6" w:rsidRPr="003726D6">
        <w:rPr>
          <w:color w:val="000000"/>
          <w:sz w:val="22"/>
          <w:szCs w:val="22"/>
          <w:lang w:val="en-US"/>
        </w:rPr>
        <w:t xml:space="preserve">Yei, </w:t>
      </w:r>
      <w:proofErr w:type="spellStart"/>
      <w:r w:rsidR="005607B6" w:rsidRPr="003726D6">
        <w:rPr>
          <w:color w:val="000000"/>
          <w:sz w:val="22"/>
          <w:szCs w:val="22"/>
          <w:lang w:val="en-US"/>
        </w:rPr>
        <w:t>Terekeka</w:t>
      </w:r>
      <w:proofErr w:type="spellEnd"/>
      <w:r w:rsidR="005607B6" w:rsidRPr="003726D6">
        <w:rPr>
          <w:color w:val="000000"/>
          <w:sz w:val="22"/>
          <w:szCs w:val="22"/>
          <w:lang w:val="en-US"/>
        </w:rPr>
        <w:t>, Rumbek</w:t>
      </w:r>
      <w:r w:rsidR="00ED7FCB">
        <w:rPr>
          <w:color w:val="000000"/>
          <w:sz w:val="22"/>
          <w:szCs w:val="22"/>
          <w:lang w:val="en-US"/>
        </w:rPr>
        <w:t xml:space="preserve"> and </w:t>
      </w:r>
      <w:r w:rsidR="007629C7" w:rsidRPr="003726D6">
        <w:rPr>
          <w:color w:val="000000"/>
          <w:sz w:val="22"/>
          <w:szCs w:val="22"/>
          <w:lang w:val="en-US"/>
        </w:rPr>
        <w:t>Bentiu</w:t>
      </w:r>
      <w:r w:rsidR="00ED7FCB">
        <w:rPr>
          <w:color w:val="000000"/>
          <w:sz w:val="22"/>
          <w:szCs w:val="22"/>
          <w:lang w:val="en-US"/>
        </w:rPr>
        <w:t xml:space="preserve">. </w:t>
      </w:r>
      <w:r w:rsidR="00D42C21" w:rsidRPr="003726D6">
        <w:rPr>
          <w:color w:val="000000"/>
          <w:sz w:val="22"/>
          <w:szCs w:val="22"/>
          <w:lang w:val="en-US"/>
        </w:rPr>
        <w:t>It is envisaged that the establishment of the PCRCs will help reduce crimes via deterrence as community members remain vigi</w:t>
      </w:r>
      <w:r w:rsidR="00ED7FCB">
        <w:rPr>
          <w:color w:val="000000"/>
          <w:sz w:val="22"/>
          <w:szCs w:val="22"/>
          <w:lang w:val="en-US"/>
        </w:rPr>
        <w:t xml:space="preserve">lant and patrol the communities, </w:t>
      </w:r>
      <w:r w:rsidR="00D42C21" w:rsidRPr="003726D6">
        <w:rPr>
          <w:color w:val="000000"/>
          <w:sz w:val="22"/>
          <w:szCs w:val="22"/>
          <w:lang w:val="en-US"/>
        </w:rPr>
        <w:t>deterring potential criminals</w:t>
      </w:r>
      <w:r w:rsidR="003367AB" w:rsidRPr="003726D6">
        <w:rPr>
          <w:color w:val="000000"/>
          <w:sz w:val="22"/>
          <w:szCs w:val="22"/>
          <w:lang w:val="en-US"/>
        </w:rPr>
        <w:t xml:space="preserve"> as well as improve relationship between the police and the community members</w:t>
      </w:r>
      <w:r w:rsidR="00CF7B0C" w:rsidRPr="003726D6">
        <w:rPr>
          <w:color w:val="000000"/>
          <w:sz w:val="22"/>
          <w:szCs w:val="22"/>
          <w:lang w:val="en-US"/>
        </w:rPr>
        <w:t xml:space="preserve">. This will also improve the security situation of the community members, increase a sense of </w:t>
      </w:r>
      <w:proofErr w:type="gramStart"/>
      <w:r w:rsidR="00CF7B0C" w:rsidRPr="003726D6">
        <w:rPr>
          <w:color w:val="000000"/>
          <w:sz w:val="22"/>
          <w:szCs w:val="22"/>
          <w:lang w:val="en-US"/>
        </w:rPr>
        <w:t>safety</w:t>
      </w:r>
      <w:proofErr w:type="gramEnd"/>
      <w:r w:rsidR="00CF7B0C" w:rsidRPr="003726D6">
        <w:rPr>
          <w:color w:val="000000"/>
          <w:sz w:val="22"/>
          <w:szCs w:val="22"/>
          <w:lang w:val="en-US"/>
        </w:rPr>
        <w:t xml:space="preserve"> and encourage social cohesion due to reduced limitation on movement across communities.</w:t>
      </w:r>
    </w:p>
    <w:p w14:paraId="60EA55AA" w14:textId="77777777" w:rsidR="006C7C46" w:rsidRPr="0013111A" w:rsidRDefault="006C7C46" w:rsidP="0013111A">
      <w:pPr>
        <w:ind w:left="-720"/>
        <w:jc w:val="both"/>
        <w:rPr>
          <w:color w:val="000000"/>
          <w:sz w:val="22"/>
          <w:szCs w:val="22"/>
          <w:highlight w:val="yellow"/>
          <w:lang w:val="en-US"/>
        </w:rPr>
      </w:pPr>
    </w:p>
    <w:p w14:paraId="6DEE79C3" w14:textId="70C22546" w:rsidR="00895807" w:rsidRPr="0013111A" w:rsidRDefault="00895807" w:rsidP="0013111A">
      <w:pPr>
        <w:ind w:left="-720"/>
        <w:jc w:val="both"/>
        <w:rPr>
          <w:b/>
          <w:sz w:val="22"/>
          <w:szCs w:val="22"/>
        </w:rPr>
      </w:pPr>
    </w:p>
    <w:p w14:paraId="631CDCF2" w14:textId="77777777" w:rsidR="00895807" w:rsidRPr="0013111A" w:rsidRDefault="00895807" w:rsidP="0013111A">
      <w:pPr>
        <w:ind w:left="-720"/>
        <w:jc w:val="both"/>
        <w:rPr>
          <w:b/>
          <w:sz w:val="22"/>
          <w:szCs w:val="22"/>
        </w:rPr>
      </w:pPr>
    </w:p>
    <w:p w14:paraId="3453D631" w14:textId="1B2F7A17" w:rsidR="005607B6" w:rsidRPr="0013111A" w:rsidRDefault="00627A1C" w:rsidP="0013111A">
      <w:pPr>
        <w:ind w:left="-720"/>
        <w:jc w:val="both"/>
        <w:rPr>
          <w:i/>
          <w:sz w:val="22"/>
          <w:szCs w:val="22"/>
        </w:rPr>
      </w:pPr>
      <w:r w:rsidRPr="0013111A">
        <w:rPr>
          <w:b/>
          <w:bCs/>
          <w:color w:val="000000"/>
          <w:sz w:val="22"/>
          <w:szCs w:val="22"/>
          <w:lang w:val="en-US" w:eastAsia="en-US"/>
        </w:rPr>
        <w:t>Indicate any additional analysis on how Gender Equality and Women’s Empowerment and/or Youth Inclusion and Responsiveness has been ensured under this Outcome</w:t>
      </w:r>
      <w:r w:rsidRPr="0013111A">
        <w:rPr>
          <w:b/>
          <w:sz w:val="22"/>
          <w:szCs w:val="22"/>
        </w:rPr>
        <w:t xml:space="preserve">: </w:t>
      </w:r>
      <w:r w:rsidRPr="0013111A">
        <w:rPr>
          <w:i/>
          <w:sz w:val="22"/>
          <w:szCs w:val="22"/>
        </w:rPr>
        <w:t>(</w:t>
      </w:r>
      <w:proofErr w:type="gramStart"/>
      <w:r w:rsidRPr="0013111A">
        <w:rPr>
          <w:i/>
          <w:sz w:val="22"/>
          <w:szCs w:val="22"/>
        </w:rPr>
        <w:t>1000 character</w:t>
      </w:r>
      <w:proofErr w:type="gramEnd"/>
      <w:r w:rsidRPr="0013111A">
        <w:rPr>
          <w:i/>
          <w:sz w:val="22"/>
          <w:szCs w:val="22"/>
        </w:rPr>
        <w:t xml:space="preserve"> limit)</w:t>
      </w:r>
    </w:p>
    <w:p w14:paraId="076B7F7A" w14:textId="54E3C062" w:rsidR="005607B6" w:rsidRPr="0013111A" w:rsidRDefault="005607B6" w:rsidP="0013111A">
      <w:pPr>
        <w:ind w:left="-720"/>
        <w:jc w:val="both"/>
        <w:rPr>
          <w:i/>
          <w:sz w:val="22"/>
          <w:szCs w:val="22"/>
        </w:rPr>
      </w:pPr>
      <w:r w:rsidRPr="0013111A">
        <w:rPr>
          <w:color w:val="000000"/>
          <w:sz w:val="22"/>
          <w:szCs w:val="22"/>
          <w:lang w:val="en-US" w:eastAsia="en-US"/>
        </w:rPr>
        <w:t xml:space="preserve">Implementation of all activities under this outcome ensure the participation of women and women voices and opinions are heard and addressed. </w:t>
      </w:r>
    </w:p>
    <w:p w14:paraId="221B8CE0" w14:textId="65552D1E" w:rsidR="007626C9" w:rsidRPr="0013111A" w:rsidRDefault="007626C9" w:rsidP="0013111A">
      <w:pPr>
        <w:jc w:val="both"/>
        <w:rPr>
          <w:b/>
          <w:sz w:val="22"/>
          <w:szCs w:val="22"/>
        </w:rPr>
      </w:pPr>
    </w:p>
    <w:p w14:paraId="02AD97A0" w14:textId="77777777" w:rsidR="00895807" w:rsidRPr="0013111A" w:rsidRDefault="00895807" w:rsidP="0013111A">
      <w:pPr>
        <w:jc w:val="both"/>
        <w:rPr>
          <w:b/>
          <w:sz w:val="22"/>
          <w:szCs w:val="22"/>
        </w:rPr>
      </w:pPr>
    </w:p>
    <w:p w14:paraId="15F831DD" w14:textId="6878EF0C" w:rsidR="00D3351A" w:rsidRPr="0013111A" w:rsidRDefault="00D3351A" w:rsidP="0013111A">
      <w:pPr>
        <w:ind w:left="-720"/>
        <w:jc w:val="both"/>
        <w:rPr>
          <w:b/>
          <w:sz w:val="22"/>
          <w:szCs w:val="22"/>
        </w:rPr>
      </w:pPr>
      <w:r w:rsidRPr="0013111A">
        <w:rPr>
          <w:b/>
          <w:sz w:val="22"/>
          <w:szCs w:val="22"/>
          <w:u w:val="single"/>
        </w:rPr>
        <w:t>Outcome 3:</w:t>
      </w:r>
      <w:r w:rsidRPr="0013111A">
        <w:rPr>
          <w:b/>
          <w:sz w:val="22"/>
          <w:szCs w:val="22"/>
        </w:rPr>
        <w:t xml:space="preserve">  </w:t>
      </w:r>
      <w:r w:rsidR="00BA20AB" w:rsidRPr="00ED7FCB">
        <w:rPr>
          <w:b/>
          <w:sz w:val="22"/>
          <w:szCs w:val="22"/>
        </w:rPr>
        <w:t>Coordination mechanism among key security sector institutions is improved to address the security needs of individual and communities in a gender responsive and inclusive manner</w:t>
      </w:r>
      <w:r w:rsidR="00BA20AB" w:rsidRPr="0013111A">
        <w:rPr>
          <w:b/>
          <w:sz w:val="22"/>
          <w:szCs w:val="22"/>
        </w:rPr>
        <w:t xml:space="preserve"> </w:t>
      </w:r>
    </w:p>
    <w:p w14:paraId="6D9D9F82" w14:textId="77777777" w:rsidR="00D3351A" w:rsidRPr="0013111A" w:rsidRDefault="00D3351A" w:rsidP="0013111A">
      <w:pPr>
        <w:ind w:left="-720"/>
        <w:jc w:val="both"/>
        <w:rPr>
          <w:b/>
          <w:sz w:val="22"/>
          <w:szCs w:val="22"/>
        </w:rPr>
      </w:pPr>
    </w:p>
    <w:p w14:paraId="52FD2F38" w14:textId="02779AC5" w:rsidR="00764773" w:rsidRPr="0013111A" w:rsidRDefault="00764773" w:rsidP="0013111A">
      <w:pPr>
        <w:ind w:left="-720"/>
        <w:jc w:val="both"/>
        <w:rPr>
          <w:b/>
          <w:sz w:val="22"/>
          <w:szCs w:val="22"/>
        </w:rPr>
      </w:pPr>
      <w:r w:rsidRPr="0013111A">
        <w:rPr>
          <w:b/>
          <w:sz w:val="22"/>
          <w:szCs w:val="22"/>
        </w:rPr>
        <w:t xml:space="preserve">Rate the </w:t>
      </w:r>
      <w:proofErr w:type="gramStart"/>
      <w:r w:rsidRPr="0013111A">
        <w:rPr>
          <w:b/>
          <w:sz w:val="22"/>
          <w:szCs w:val="22"/>
        </w:rPr>
        <w:t>current status</w:t>
      </w:r>
      <w:proofErr w:type="gramEnd"/>
      <w:r w:rsidRPr="0013111A">
        <w:rPr>
          <w:b/>
          <w:sz w:val="22"/>
          <w:szCs w:val="22"/>
        </w:rPr>
        <w:t xml:space="preserve"> of the outcome progress: </w:t>
      </w:r>
      <w:r w:rsidR="00BA20AB" w:rsidRPr="0013111A">
        <w:rPr>
          <w:b/>
          <w:sz w:val="22"/>
          <w:szCs w:val="22"/>
        </w:rPr>
        <w:t>on-track</w:t>
      </w:r>
    </w:p>
    <w:p w14:paraId="56094DE3" w14:textId="77777777" w:rsidR="00764773" w:rsidRPr="0013111A" w:rsidRDefault="00764773" w:rsidP="007C3E38">
      <w:pPr>
        <w:ind w:left="-720"/>
        <w:jc w:val="both"/>
        <w:rPr>
          <w:b/>
          <w:sz w:val="22"/>
          <w:szCs w:val="22"/>
        </w:rPr>
      </w:pPr>
    </w:p>
    <w:p w14:paraId="3DFDCF70" w14:textId="77777777" w:rsidR="00627A1C" w:rsidRDefault="00627A1C" w:rsidP="0013111A">
      <w:pPr>
        <w:ind w:left="-720"/>
        <w:jc w:val="both"/>
        <w:rPr>
          <w:i/>
          <w:sz w:val="22"/>
          <w:szCs w:val="22"/>
        </w:rPr>
      </w:pPr>
      <w:r w:rsidRPr="0013111A">
        <w:rPr>
          <w:b/>
          <w:sz w:val="22"/>
          <w:szCs w:val="22"/>
        </w:rPr>
        <w:t xml:space="preserve">Progress summary: </w:t>
      </w:r>
      <w:r w:rsidRPr="0013111A">
        <w:rPr>
          <w:i/>
          <w:sz w:val="22"/>
          <w:szCs w:val="22"/>
        </w:rPr>
        <w:t>(</w:t>
      </w:r>
      <w:proofErr w:type="gramStart"/>
      <w:r w:rsidRPr="0013111A">
        <w:rPr>
          <w:i/>
          <w:sz w:val="22"/>
          <w:szCs w:val="22"/>
        </w:rPr>
        <w:t>3000 character</w:t>
      </w:r>
      <w:proofErr w:type="gramEnd"/>
      <w:r w:rsidRPr="0013111A">
        <w:rPr>
          <w:i/>
          <w:sz w:val="22"/>
          <w:szCs w:val="22"/>
        </w:rPr>
        <w:t xml:space="preserve"> limit)</w:t>
      </w:r>
    </w:p>
    <w:p w14:paraId="0BA4B70E" w14:textId="77777777" w:rsidR="00ED7FCB" w:rsidRDefault="00ED7FCB" w:rsidP="0013111A">
      <w:pPr>
        <w:ind w:left="-720"/>
        <w:jc w:val="both"/>
        <w:rPr>
          <w:i/>
          <w:sz w:val="22"/>
          <w:szCs w:val="22"/>
        </w:rPr>
      </w:pPr>
    </w:p>
    <w:p w14:paraId="60D2D64B" w14:textId="66D7A02A" w:rsidR="008431E5" w:rsidRPr="00ED7FCB" w:rsidRDefault="00ED7FCB" w:rsidP="00ED7FCB">
      <w:pPr>
        <w:ind w:left="-720"/>
        <w:jc w:val="both"/>
        <w:rPr>
          <w:sz w:val="22"/>
          <w:szCs w:val="22"/>
        </w:rPr>
      </w:pPr>
      <w:r w:rsidRPr="00ED7FCB">
        <w:rPr>
          <w:sz w:val="22"/>
          <w:szCs w:val="22"/>
        </w:rPr>
        <w:t xml:space="preserve">Under this output the project aims at supporting the creation of Women's security networks linking female personnel within the SSPDF, Prisons and Police services to advocate internally for gender responsive institutions. Consultations with female security sector personnel have kick started to guide what kind of interventions will be best suited for the networks. </w:t>
      </w:r>
      <w:r w:rsidR="001071FC" w:rsidRPr="00ED7FCB">
        <w:rPr>
          <w:bCs/>
          <w:sz w:val="22"/>
          <w:szCs w:val="22"/>
        </w:rPr>
        <w:t xml:space="preserve">The planning for advocacy campaigns aimed at making the security sector attractive and viable career path for women will commence in the next quarter. </w:t>
      </w:r>
      <w:r w:rsidRPr="00ED7FCB">
        <w:rPr>
          <w:bCs/>
          <w:sz w:val="22"/>
          <w:szCs w:val="22"/>
        </w:rPr>
        <w:t>The creation and establishment of the Inter-ministerial committee will be undertaken in Phase 2 but conversations on whether to establish a National Action Plan on Gender mainstreaming in Security Sector or National Policy are underway.</w:t>
      </w:r>
    </w:p>
    <w:p w14:paraId="5867C098" w14:textId="77777777" w:rsidR="00627A1C" w:rsidRPr="0013111A" w:rsidRDefault="00627A1C" w:rsidP="0013111A">
      <w:pPr>
        <w:ind w:left="-720"/>
        <w:jc w:val="both"/>
        <w:rPr>
          <w:b/>
          <w:sz w:val="22"/>
          <w:szCs w:val="22"/>
        </w:rPr>
      </w:pPr>
    </w:p>
    <w:p w14:paraId="1F547AD6" w14:textId="77777777" w:rsidR="00627A1C" w:rsidRPr="0013111A" w:rsidRDefault="00627A1C" w:rsidP="0013111A">
      <w:pPr>
        <w:ind w:left="-720"/>
        <w:jc w:val="both"/>
        <w:rPr>
          <w:b/>
          <w:sz w:val="22"/>
          <w:szCs w:val="22"/>
        </w:rPr>
      </w:pPr>
      <w:r w:rsidRPr="0013111A">
        <w:rPr>
          <w:b/>
          <w:bCs/>
          <w:color w:val="000000"/>
          <w:sz w:val="22"/>
          <w:szCs w:val="22"/>
          <w:lang w:val="en-US" w:eastAsia="en-US"/>
        </w:rPr>
        <w:t>Indicate any additional analysis on how Gender Equality and Women’s Empowerment and/or Youth Inclusion and Responsiveness has been ensured under this Outcome</w:t>
      </w:r>
      <w:r w:rsidRPr="0013111A">
        <w:rPr>
          <w:b/>
          <w:sz w:val="22"/>
          <w:szCs w:val="22"/>
        </w:rPr>
        <w:t xml:space="preserve">: </w:t>
      </w:r>
      <w:r w:rsidRPr="0013111A">
        <w:rPr>
          <w:i/>
          <w:sz w:val="22"/>
          <w:szCs w:val="22"/>
        </w:rPr>
        <w:t>(</w:t>
      </w:r>
      <w:proofErr w:type="gramStart"/>
      <w:r w:rsidRPr="0013111A">
        <w:rPr>
          <w:i/>
          <w:sz w:val="22"/>
          <w:szCs w:val="22"/>
        </w:rPr>
        <w:t>1000 character</w:t>
      </w:r>
      <w:proofErr w:type="gramEnd"/>
      <w:r w:rsidRPr="0013111A">
        <w:rPr>
          <w:i/>
          <w:sz w:val="22"/>
          <w:szCs w:val="22"/>
        </w:rPr>
        <w:t xml:space="preserve"> limit)</w:t>
      </w:r>
    </w:p>
    <w:p w14:paraId="06F921A3" w14:textId="77777777" w:rsidR="00627A1C" w:rsidRPr="0013111A" w:rsidRDefault="00627A1C" w:rsidP="0013111A">
      <w:pPr>
        <w:ind w:left="-720"/>
        <w:jc w:val="both"/>
        <w:rPr>
          <w:b/>
          <w:sz w:val="22"/>
          <w:szCs w:val="22"/>
        </w:rPr>
      </w:pPr>
      <w:r w:rsidRPr="0013111A">
        <w:rPr>
          <w:b/>
          <w:sz w:val="22"/>
          <w:szCs w:val="22"/>
        </w:rPr>
        <w:fldChar w:fldCharType="begin">
          <w:ffData>
            <w:name w:val=""/>
            <w:enabled/>
            <w:calcOnExit w:val="0"/>
            <w:textInput>
              <w:maxLength w:val="1000"/>
              <w:format w:val="FIRST CAPITAL"/>
            </w:textInput>
          </w:ffData>
        </w:fldChar>
      </w:r>
      <w:r w:rsidRPr="0013111A">
        <w:rPr>
          <w:b/>
          <w:sz w:val="22"/>
          <w:szCs w:val="22"/>
        </w:rPr>
        <w:instrText xml:space="preserve"> FORMTEXT </w:instrText>
      </w:r>
      <w:r w:rsidRPr="0013111A">
        <w:rPr>
          <w:b/>
          <w:sz w:val="22"/>
          <w:szCs w:val="22"/>
        </w:rPr>
      </w:r>
      <w:r w:rsidRPr="0013111A">
        <w:rPr>
          <w:b/>
          <w:sz w:val="22"/>
          <w:szCs w:val="22"/>
        </w:rPr>
        <w:fldChar w:fldCharType="separate"/>
      </w:r>
      <w:r w:rsidRPr="0013111A">
        <w:rPr>
          <w:b/>
          <w:noProof/>
          <w:sz w:val="22"/>
          <w:szCs w:val="22"/>
        </w:rPr>
        <w:t> </w:t>
      </w:r>
      <w:r w:rsidRPr="0013111A">
        <w:rPr>
          <w:b/>
          <w:noProof/>
          <w:sz w:val="22"/>
          <w:szCs w:val="22"/>
        </w:rPr>
        <w:t> </w:t>
      </w:r>
      <w:r w:rsidRPr="0013111A">
        <w:rPr>
          <w:b/>
          <w:noProof/>
          <w:sz w:val="22"/>
          <w:szCs w:val="22"/>
        </w:rPr>
        <w:t> </w:t>
      </w:r>
      <w:r w:rsidRPr="0013111A">
        <w:rPr>
          <w:b/>
          <w:noProof/>
          <w:sz w:val="22"/>
          <w:szCs w:val="22"/>
        </w:rPr>
        <w:t> </w:t>
      </w:r>
      <w:r w:rsidRPr="0013111A">
        <w:rPr>
          <w:b/>
          <w:noProof/>
          <w:sz w:val="22"/>
          <w:szCs w:val="22"/>
        </w:rPr>
        <w:t> </w:t>
      </w:r>
      <w:r w:rsidRPr="0013111A">
        <w:rPr>
          <w:b/>
          <w:sz w:val="22"/>
          <w:szCs w:val="22"/>
        </w:rPr>
        <w:fldChar w:fldCharType="end"/>
      </w:r>
    </w:p>
    <w:p w14:paraId="1E8C1F0B" w14:textId="77777777" w:rsidR="00764773" w:rsidRPr="0013111A" w:rsidRDefault="00764773" w:rsidP="0013111A">
      <w:pPr>
        <w:ind w:left="-720"/>
        <w:jc w:val="both"/>
        <w:rPr>
          <w:b/>
          <w:sz w:val="22"/>
          <w:szCs w:val="22"/>
        </w:rPr>
      </w:pPr>
    </w:p>
    <w:p w14:paraId="3F232DB6" w14:textId="77777777" w:rsidR="00F5504F" w:rsidRPr="0013111A" w:rsidRDefault="00F5504F" w:rsidP="0013111A">
      <w:pPr>
        <w:jc w:val="both"/>
        <w:rPr>
          <w:b/>
          <w:sz w:val="22"/>
          <w:szCs w:val="22"/>
        </w:rPr>
      </w:pPr>
    </w:p>
    <w:p w14:paraId="439D70B7" w14:textId="77777777" w:rsidR="00206D45" w:rsidRPr="0013111A" w:rsidRDefault="00206D45" w:rsidP="0013111A">
      <w:pPr>
        <w:jc w:val="both"/>
        <w:rPr>
          <w:b/>
          <w:sz w:val="22"/>
          <w:szCs w:val="22"/>
        </w:rPr>
      </w:pPr>
    </w:p>
    <w:p w14:paraId="09F9EEE8" w14:textId="77777777" w:rsidR="00997347" w:rsidRPr="0013111A" w:rsidRDefault="00206D45" w:rsidP="007C3E38">
      <w:pPr>
        <w:ind w:hanging="810"/>
        <w:jc w:val="both"/>
        <w:rPr>
          <w:b/>
          <w:sz w:val="22"/>
          <w:szCs w:val="22"/>
          <w:u w:val="single"/>
        </w:rPr>
      </w:pPr>
      <w:r w:rsidRPr="0013111A">
        <w:rPr>
          <w:b/>
          <w:sz w:val="22"/>
          <w:szCs w:val="22"/>
          <w:u w:val="single"/>
        </w:rPr>
        <w:t xml:space="preserve">PART III: CROSS-CUTTING ISSUES </w:t>
      </w:r>
    </w:p>
    <w:p w14:paraId="544EE643" w14:textId="77777777" w:rsidR="00997347" w:rsidRPr="0013111A" w:rsidRDefault="00997347" w:rsidP="0013111A">
      <w:pPr>
        <w:jc w:val="both"/>
        <w:rPr>
          <w:sz w:val="22"/>
          <w:szCs w:val="22"/>
        </w:rPr>
      </w:pPr>
    </w:p>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997347" w:rsidRPr="0013111A" w14:paraId="76D87A8D" w14:textId="77777777" w:rsidTr="007F7257">
        <w:tc>
          <w:tcPr>
            <w:tcW w:w="4230" w:type="dxa"/>
            <w:shd w:val="clear" w:color="auto" w:fill="auto"/>
          </w:tcPr>
          <w:p w14:paraId="71E48A14" w14:textId="77777777" w:rsidR="007118F5" w:rsidRPr="0013111A" w:rsidRDefault="003D4CD7" w:rsidP="0013111A">
            <w:pPr>
              <w:jc w:val="both"/>
              <w:rPr>
                <w:sz w:val="22"/>
                <w:szCs w:val="22"/>
              </w:rPr>
            </w:pPr>
            <w:r w:rsidRPr="0013111A">
              <w:rPr>
                <w:b/>
                <w:bCs/>
                <w:sz w:val="22"/>
                <w:szCs w:val="22"/>
                <w:u w:val="single"/>
              </w:rPr>
              <w:t>M</w:t>
            </w:r>
            <w:r w:rsidR="006C1819" w:rsidRPr="0013111A">
              <w:rPr>
                <w:b/>
                <w:bCs/>
                <w:sz w:val="22"/>
                <w:szCs w:val="22"/>
                <w:u w:val="single"/>
              </w:rPr>
              <w:t>onitoring</w:t>
            </w:r>
            <w:r w:rsidR="00513612" w:rsidRPr="0013111A">
              <w:rPr>
                <w:b/>
                <w:bCs/>
                <w:sz w:val="22"/>
                <w:szCs w:val="22"/>
              </w:rPr>
              <w:t xml:space="preserve">: </w:t>
            </w:r>
            <w:r w:rsidR="007118F5" w:rsidRPr="0013111A">
              <w:rPr>
                <w:sz w:val="22"/>
                <w:szCs w:val="22"/>
              </w:rPr>
              <w:t>Please list monitoring activities undertaken in the reporting period (</w:t>
            </w:r>
            <w:proofErr w:type="gramStart"/>
            <w:r w:rsidR="007118F5" w:rsidRPr="0013111A">
              <w:rPr>
                <w:sz w:val="22"/>
                <w:szCs w:val="22"/>
              </w:rPr>
              <w:t>1000 character</w:t>
            </w:r>
            <w:proofErr w:type="gramEnd"/>
            <w:r w:rsidR="007118F5" w:rsidRPr="0013111A">
              <w:rPr>
                <w:sz w:val="22"/>
                <w:szCs w:val="22"/>
              </w:rPr>
              <w:t xml:space="preserve"> limit)</w:t>
            </w:r>
          </w:p>
          <w:p w14:paraId="67921720" w14:textId="77777777" w:rsidR="007118F5" w:rsidRPr="0013111A" w:rsidRDefault="007118F5" w:rsidP="0013111A">
            <w:pPr>
              <w:jc w:val="both"/>
              <w:rPr>
                <w:iCs/>
                <w:sz w:val="22"/>
                <w:szCs w:val="22"/>
              </w:rPr>
            </w:pPr>
          </w:p>
          <w:p w14:paraId="6A8E1C2F" w14:textId="64DA62A1" w:rsidR="00997347" w:rsidRPr="0013111A" w:rsidRDefault="003060E8" w:rsidP="0013111A">
            <w:pPr>
              <w:jc w:val="both"/>
              <w:rPr>
                <w:iCs/>
                <w:sz w:val="22"/>
                <w:szCs w:val="22"/>
              </w:rPr>
            </w:pPr>
            <w:r w:rsidRPr="0013111A">
              <w:rPr>
                <w:iCs/>
                <w:sz w:val="22"/>
                <w:szCs w:val="22"/>
              </w:rPr>
              <w:t xml:space="preserve">The technical working group has been formed and meetings held on implementation arrangements. </w:t>
            </w:r>
          </w:p>
          <w:p w14:paraId="2906AF87" w14:textId="4E264F01" w:rsidR="003060E8" w:rsidRPr="0013111A" w:rsidRDefault="003060E8" w:rsidP="0013111A">
            <w:pPr>
              <w:jc w:val="both"/>
              <w:rPr>
                <w:iCs/>
                <w:sz w:val="22"/>
                <w:szCs w:val="22"/>
              </w:rPr>
            </w:pPr>
          </w:p>
          <w:p w14:paraId="68DC370D" w14:textId="77777777" w:rsidR="007118F5" w:rsidRPr="0013111A" w:rsidRDefault="007118F5" w:rsidP="0013111A">
            <w:pPr>
              <w:jc w:val="both"/>
              <w:rPr>
                <w:sz w:val="22"/>
                <w:szCs w:val="22"/>
              </w:rPr>
            </w:pPr>
          </w:p>
        </w:tc>
        <w:tc>
          <w:tcPr>
            <w:tcW w:w="5940" w:type="dxa"/>
            <w:shd w:val="clear" w:color="auto" w:fill="auto"/>
          </w:tcPr>
          <w:p w14:paraId="6338D0DA" w14:textId="4874BACB" w:rsidR="00997347" w:rsidRPr="0013111A" w:rsidRDefault="007118F5" w:rsidP="0013111A">
            <w:pPr>
              <w:jc w:val="both"/>
              <w:rPr>
                <w:sz w:val="22"/>
                <w:szCs w:val="22"/>
              </w:rPr>
            </w:pPr>
            <w:r w:rsidRPr="0013111A">
              <w:rPr>
                <w:sz w:val="22"/>
                <w:szCs w:val="22"/>
              </w:rPr>
              <w:t xml:space="preserve">Do outcome indicators have baselines? </w:t>
            </w:r>
            <w:r w:rsidR="00D42C21" w:rsidRPr="0013111A">
              <w:rPr>
                <w:sz w:val="22"/>
                <w:szCs w:val="22"/>
              </w:rPr>
              <w:t>no</w:t>
            </w:r>
          </w:p>
          <w:p w14:paraId="15B120F3" w14:textId="77777777" w:rsidR="007118F5" w:rsidRPr="0013111A" w:rsidRDefault="007118F5" w:rsidP="0013111A">
            <w:pPr>
              <w:jc w:val="both"/>
              <w:rPr>
                <w:sz w:val="22"/>
                <w:szCs w:val="22"/>
              </w:rPr>
            </w:pPr>
          </w:p>
          <w:p w14:paraId="4749D761" w14:textId="691E211E" w:rsidR="007118F5" w:rsidRPr="0013111A" w:rsidRDefault="007118F5" w:rsidP="0013111A">
            <w:pPr>
              <w:jc w:val="both"/>
              <w:rPr>
                <w:sz w:val="22"/>
                <w:szCs w:val="22"/>
              </w:rPr>
            </w:pPr>
            <w:r w:rsidRPr="0013111A">
              <w:rPr>
                <w:sz w:val="22"/>
                <w:szCs w:val="22"/>
              </w:rPr>
              <w:t xml:space="preserve">Has the project launched perception surveys or other community-based data collection? </w:t>
            </w:r>
            <w:r w:rsidR="00D42C21" w:rsidRPr="0013111A">
              <w:rPr>
                <w:sz w:val="22"/>
                <w:szCs w:val="22"/>
              </w:rPr>
              <w:t xml:space="preserve">Joint planning is underway.  </w:t>
            </w:r>
          </w:p>
        </w:tc>
      </w:tr>
      <w:tr w:rsidR="006C1819" w:rsidRPr="0013111A" w14:paraId="27203492" w14:textId="77777777" w:rsidTr="007F7257">
        <w:tc>
          <w:tcPr>
            <w:tcW w:w="4230" w:type="dxa"/>
            <w:shd w:val="clear" w:color="auto" w:fill="auto"/>
          </w:tcPr>
          <w:p w14:paraId="69E27D03" w14:textId="77777777" w:rsidR="006C1819" w:rsidRPr="0013111A" w:rsidRDefault="003D4CD7" w:rsidP="0013111A">
            <w:pPr>
              <w:jc w:val="both"/>
              <w:rPr>
                <w:sz w:val="22"/>
                <w:szCs w:val="22"/>
              </w:rPr>
            </w:pPr>
            <w:r w:rsidRPr="0013111A">
              <w:rPr>
                <w:b/>
                <w:bCs/>
                <w:sz w:val="22"/>
                <w:szCs w:val="22"/>
                <w:u w:val="single"/>
              </w:rPr>
              <w:t>E</w:t>
            </w:r>
            <w:r w:rsidR="006C1819" w:rsidRPr="0013111A">
              <w:rPr>
                <w:b/>
                <w:bCs/>
                <w:sz w:val="22"/>
                <w:szCs w:val="22"/>
                <w:u w:val="single"/>
              </w:rPr>
              <w:t>valuation:</w:t>
            </w:r>
            <w:r w:rsidR="006C1819" w:rsidRPr="0013111A">
              <w:rPr>
                <w:sz w:val="22"/>
                <w:szCs w:val="22"/>
              </w:rPr>
              <w:t xml:space="preserve"> </w:t>
            </w:r>
            <w:r w:rsidR="007118F5" w:rsidRPr="0013111A">
              <w:rPr>
                <w:sz w:val="22"/>
                <w:szCs w:val="22"/>
              </w:rPr>
              <w:t>Has an evaluation been conducted during the reporting period?</w:t>
            </w:r>
          </w:p>
          <w:p w14:paraId="30E2DDCB" w14:textId="3B3FC9F3" w:rsidR="007118F5" w:rsidRPr="0013111A" w:rsidRDefault="003060E8" w:rsidP="0013111A">
            <w:pPr>
              <w:jc w:val="both"/>
              <w:rPr>
                <w:sz w:val="22"/>
                <w:szCs w:val="22"/>
              </w:rPr>
            </w:pPr>
            <w:r w:rsidRPr="0013111A">
              <w:rPr>
                <w:sz w:val="22"/>
                <w:szCs w:val="22"/>
              </w:rPr>
              <w:t>No</w:t>
            </w:r>
          </w:p>
        </w:tc>
        <w:tc>
          <w:tcPr>
            <w:tcW w:w="5940" w:type="dxa"/>
            <w:shd w:val="clear" w:color="auto" w:fill="auto"/>
          </w:tcPr>
          <w:p w14:paraId="0A637856" w14:textId="3F289B10" w:rsidR="006C1819" w:rsidRPr="0013111A" w:rsidRDefault="004D141E" w:rsidP="0013111A">
            <w:pPr>
              <w:jc w:val="both"/>
              <w:rPr>
                <w:sz w:val="22"/>
                <w:szCs w:val="22"/>
              </w:rPr>
            </w:pPr>
            <w:r w:rsidRPr="0013111A">
              <w:rPr>
                <w:sz w:val="22"/>
                <w:szCs w:val="22"/>
              </w:rPr>
              <w:t>Evaluation budget</w:t>
            </w:r>
            <w:r w:rsidR="007118F5" w:rsidRPr="0013111A">
              <w:rPr>
                <w:sz w:val="22"/>
                <w:szCs w:val="22"/>
              </w:rPr>
              <w:t xml:space="preserve"> (response required)</w:t>
            </w:r>
            <w:r w:rsidRPr="0013111A">
              <w:rPr>
                <w:sz w:val="22"/>
                <w:szCs w:val="22"/>
              </w:rPr>
              <w:t xml:space="preserve">:  </w:t>
            </w:r>
          </w:p>
          <w:p w14:paraId="250C2893" w14:textId="77777777" w:rsidR="004D141E" w:rsidRPr="0013111A" w:rsidRDefault="004D141E" w:rsidP="0013111A">
            <w:pPr>
              <w:jc w:val="both"/>
              <w:rPr>
                <w:sz w:val="22"/>
                <w:szCs w:val="22"/>
              </w:rPr>
            </w:pPr>
          </w:p>
          <w:p w14:paraId="5E7D651E" w14:textId="1634111E" w:rsidR="004D141E" w:rsidRPr="0013111A" w:rsidRDefault="001B6DFD" w:rsidP="0013111A">
            <w:pPr>
              <w:jc w:val="both"/>
              <w:rPr>
                <w:sz w:val="22"/>
                <w:szCs w:val="22"/>
              </w:rPr>
            </w:pPr>
            <w:r w:rsidRPr="0013111A">
              <w:rPr>
                <w:sz w:val="22"/>
                <w:szCs w:val="22"/>
              </w:rPr>
              <w:t>If project will end in next six months, describe the e</w:t>
            </w:r>
            <w:r w:rsidR="004D141E" w:rsidRPr="0013111A">
              <w:rPr>
                <w:sz w:val="22"/>
                <w:szCs w:val="22"/>
              </w:rPr>
              <w:t>valuation preparations</w:t>
            </w:r>
            <w:r w:rsidR="00156C4C" w:rsidRPr="0013111A">
              <w:rPr>
                <w:sz w:val="22"/>
                <w:szCs w:val="22"/>
              </w:rPr>
              <w:t xml:space="preserve"> </w:t>
            </w:r>
            <w:r w:rsidR="00156C4C" w:rsidRPr="0013111A">
              <w:rPr>
                <w:i/>
                <w:sz w:val="22"/>
                <w:szCs w:val="22"/>
              </w:rPr>
              <w:t>(</w:t>
            </w:r>
            <w:proofErr w:type="gramStart"/>
            <w:r w:rsidR="00156C4C" w:rsidRPr="0013111A">
              <w:rPr>
                <w:i/>
                <w:sz w:val="22"/>
                <w:szCs w:val="22"/>
              </w:rPr>
              <w:t>1500 character</w:t>
            </w:r>
            <w:proofErr w:type="gramEnd"/>
            <w:r w:rsidR="00156C4C" w:rsidRPr="0013111A">
              <w:rPr>
                <w:i/>
                <w:sz w:val="22"/>
                <w:szCs w:val="22"/>
              </w:rPr>
              <w:t xml:space="preserve"> limit)</w:t>
            </w:r>
            <w:r w:rsidR="004D141E" w:rsidRPr="0013111A">
              <w:rPr>
                <w:sz w:val="22"/>
                <w:szCs w:val="22"/>
              </w:rPr>
              <w:t xml:space="preserve">: </w:t>
            </w:r>
            <w:r w:rsidR="003060E8" w:rsidRPr="0013111A">
              <w:rPr>
                <w:sz w:val="22"/>
                <w:szCs w:val="22"/>
              </w:rPr>
              <w:t>N/A</w:t>
            </w:r>
          </w:p>
          <w:p w14:paraId="0B9D2850" w14:textId="77777777" w:rsidR="00156C4C" w:rsidRPr="0013111A" w:rsidRDefault="00156C4C" w:rsidP="0013111A">
            <w:pPr>
              <w:jc w:val="both"/>
              <w:rPr>
                <w:sz w:val="22"/>
                <w:szCs w:val="22"/>
              </w:rPr>
            </w:pPr>
          </w:p>
        </w:tc>
      </w:tr>
      <w:tr w:rsidR="00997347" w:rsidRPr="0013111A" w14:paraId="7A0799D1" w14:textId="77777777" w:rsidTr="007F7257">
        <w:tc>
          <w:tcPr>
            <w:tcW w:w="4230" w:type="dxa"/>
            <w:shd w:val="clear" w:color="auto" w:fill="auto"/>
          </w:tcPr>
          <w:p w14:paraId="198D7EA9" w14:textId="77777777" w:rsidR="00997347" w:rsidRPr="0013111A" w:rsidRDefault="00513612" w:rsidP="0013111A">
            <w:pPr>
              <w:jc w:val="both"/>
              <w:rPr>
                <w:sz w:val="22"/>
                <w:szCs w:val="22"/>
              </w:rPr>
            </w:pPr>
            <w:r w:rsidRPr="0013111A">
              <w:rPr>
                <w:b/>
                <w:bCs/>
                <w:sz w:val="22"/>
                <w:szCs w:val="22"/>
                <w:u w:val="single"/>
              </w:rPr>
              <w:t>Catalytic effects</w:t>
            </w:r>
            <w:r w:rsidR="005F439F" w:rsidRPr="0013111A">
              <w:rPr>
                <w:b/>
                <w:bCs/>
                <w:sz w:val="22"/>
                <w:szCs w:val="22"/>
                <w:u w:val="single"/>
              </w:rPr>
              <w:t xml:space="preserve"> (financial)</w:t>
            </w:r>
            <w:r w:rsidRPr="0013111A">
              <w:rPr>
                <w:b/>
                <w:bCs/>
                <w:sz w:val="22"/>
                <w:szCs w:val="22"/>
              </w:rPr>
              <w:t>:</w:t>
            </w:r>
            <w:r w:rsidRPr="0013111A">
              <w:rPr>
                <w:sz w:val="22"/>
                <w:szCs w:val="22"/>
              </w:rPr>
              <w:t xml:space="preserve"> </w:t>
            </w:r>
            <w:r w:rsidR="00156C4C" w:rsidRPr="0013111A">
              <w:rPr>
                <w:sz w:val="22"/>
                <w:szCs w:val="22"/>
              </w:rPr>
              <w:t>Indicate name of funding agent and amount of additional non-PBF funding support that has been leveraged by the project.</w:t>
            </w:r>
            <w:r w:rsidR="002E10E6" w:rsidRPr="0013111A">
              <w:rPr>
                <w:sz w:val="22"/>
                <w:szCs w:val="22"/>
              </w:rPr>
              <w:t xml:space="preserve"> </w:t>
            </w:r>
          </w:p>
        </w:tc>
        <w:tc>
          <w:tcPr>
            <w:tcW w:w="5940" w:type="dxa"/>
            <w:shd w:val="clear" w:color="auto" w:fill="auto"/>
          </w:tcPr>
          <w:p w14:paraId="6440E705" w14:textId="77777777" w:rsidR="00997347" w:rsidRPr="0013111A" w:rsidRDefault="00156C4C" w:rsidP="0013111A">
            <w:pPr>
              <w:jc w:val="both"/>
              <w:rPr>
                <w:sz w:val="22"/>
                <w:szCs w:val="22"/>
              </w:rPr>
            </w:pPr>
            <w:r w:rsidRPr="0013111A">
              <w:rPr>
                <w:sz w:val="22"/>
                <w:szCs w:val="22"/>
              </w:rPr>
              <w:t>Name of funder:          Amount:</w:t>
            </w:r>
          </w:p>
          <w:p w14:paraId="28EB8B8D" w14:textId="77777777" w:rsidR="00156C4C" w:rsidRPr="0013111A" w:rsidRDefault="00156C4C" w:rsidP="0013111A">
            <w:pPr>
              <w:jc w:val="both"/>
              <w:rPr>
                <w:sz w:val="22"/>
                <w:szCs w:val="22"/>
              </w:rPr>
            </w:pPr>
            <w:r w:rsidRPr="0013111A">
              <w:rPr>
                <w:sz w:val="22"/>
                <w:szCs w:val="22"/>
              </w:rPr>
              <w:fldChar w:fldCharType="begin">
                <w:ffData>
                  <w:name w:val="Text46"/>
                  <w:enabled/>
                  <w:calcOnExit w:val="0"/>
                  <w:textInput/>
                </w:ffData>
              </w:fldChar>
            </w:r>
            <w:bookmarkStart w:id="9" w:name="Text46"/>
            <w:r w:rsidRPr="0013111A">
              <w:rPr>
                <w:sz w:val="22"/>
                <w:szCs w:val="22"/>
              </w:rPr>
              <w:instrText xml:space="preserve"> FORMTEXT </w:instrText>
            </w:r>
            <w:r w:rsidRPr="0013111A">
              <w:rPr>
                <w:sz w:val="22"/>
                <w:szCs w:val="22"/>
              </w:rPr>
            </w:r>
            <w:r w:rsidRPr="0013111A">
              <w:rPr>
                <w:sz w:val="22"/>
                <w:szCs w:val="22"/>
              </w:rPr>
              <w:fldChar w:fldCharType="separate"/>
            </w:r>
            <w:r w:rsidRPr="0013111A">
              <w:rPr>
                <w:noProof/>
                <w:sz w:val="22"/>
                <w:szCs w:val="22"/>
              </w:rPr>
              <w:t> </w:t>
            </w:r>
            <w:r w:rsidRPr="0013111A">
              <w:rPr>
                <w:noProof/>
                <w:sz w:val="22"/>
                <w:szCs w:val="22"/>
              </w:rPr>
              <w:t> </w:t>
            </w:r>
            <w:r w:rsidRPr="0013111A">
              <w:rPr>
                <w:noProof/>
                <w:sz w:val="22"/>
                <w:szCs w:val="22"/>
              </w:rPr>
              <w:t> </w:t>
            </w:r>
            <w:r w:rsidRPr="0013111A">
              <w:rPr>
                <w:noProof/>
                <w:sz w:val="22"/>
                <w:szCs w:val="22"/>
              </w:rPr>
              <w:t> </w:t>
            </w:r>
            <w:r w:rsidRPr="0013111A">
              <w:rPr>
                <w:noProof/>
                <w:sz w:val="22"/>
                <w:szCs w:val="22"/>
              </w:rPr>
              <w:t> </w:t>
            </w:r>
            <w:r w:rsidRPr="0013111A">
              <w:rPr>
                <w:sz w:val="22"/>
                <w:szCs w:val="22"/>
              </w:rPr>
              <w:fldChar w:fldCharType="end"/>
            </w:r>
            <w:bookmarkEnd w:id="9"/>
            <w:r w:rsidRPr="0013111A">
              <w:rPr>
                <w:sz w:val="22"/>
                <w:szCs w:val="22"/>
              </w:rPr>
              <w:t xml:space="preserve">                          </w:t>
            </w:r>
            <w:r w:rsidRPr="0013111A">
              <w:rPr>
                <w:sz w:val="22"/>
                <w:szCs w:val="22"/>
              </w:rPr>
              <w:fldChar w:fldCharType="begin">
                <w:ffData>
                  <w:name w:val=""/>
                  <w:enabled/>
                  <w:calcOnExit w:val="0"/>
                  <w:textInput>
                    <w:type w:val="number"/>
                    <w:format w:val="0.00"/>
                  </w:textInput>
                </w:ffData>
              </w:fldChar>
            </w:r>
            <w:r w:rsidRPr="0013111A">
              <w:rPr>
                <w:sz w:val="22"/>
                <w:szCs w:val="22"/>
              </w:rPr>
              <w:instrText xml:space="preserve"> FORMTEXT </w:instrText>
            </w:r>
            <w:r w:rsidRPr="0013111A">
              <w:rPr>
                <w:sz w:val="22"/>
                <w:szCs w:val="22"/>
              </w:rPr>
            </w:r>
            <w:r w:rsidRPr="0013111A">
              <w:rPr>
                <w:sz w:val="22"/>
                <w:szCs w:val="22"/>
              </w:rPr>
              <w:fldChar w:fldCharType="separate"/>
            </w:r>
            <w:r w:rsidRPr="0013111A">
              <w:rPr>
                <w:noProof/>
                <w:sz w:val="22"/>
                <w:szCs w:val="22"/>
              </w:rPr>
              <w:t> </w:t>
            </w:r>
            <w:r w:rsidRPr="0013111A">
              <w:rPr>
                <w:noProof/>
                <w:sz w:val="22"/>
                <w:szCs w:val="22"/>
              </w:rPr>
              <w:t> </w:t>
            </w:r>
            <w:r w:rsidRPr="0013111A">
              <w:rPr>
                <w:noProof/>
                <w:sz w:val="22"/>
                <w:szCs w:val="22"/>
              </w:rPr>
              <w:t> </w:t>
            </w:r>
            <w:r w:rsidRPr="0013111A">
              <w:rPr>
                <w:noProof/>
                <w:sz w:val="22"/>
                <w:szCs w:val="22"/>
              </w:rPr>
              <w:t> </w:t>
            </w:r>
            <w:r w:rsidRPr="0013111A">
              <w:rPr>
                <w:noProof/>
                <w:sz w:val="22"/>
                <w:szCs w:val="22"/>
              </w:rPr>
              <w:t> </w:t>
            </w:r>
            <w:r w:rsidRPr="0013111A">
              <w:rPr>
                <w:sz w:val="22"/>
                <w:szCs w:val="22"/>
              </w:rPr>
              <w:fldChar w:fldCharType="end"/>
            </w:r>
          </w:p>
          <w:p w14:paraId="6F5566CD" w14:textId="77777777" w:rsidR="00156C4C" w:rsidRPr="0013111A" w:rsidRDefault="00156C4C" w:rsidP="0013111A">
            <w:pPr>
              <w:jc w:val="both"/>
              <w:rPr>
                <w:sz w:val="22"/>
                <w:szCs w:val="22"/>
              </w:rPr>
            </w:pPr>
          </w:p>
          <w:p w14:paraId="3A55CAB9" w14:textId="77777777" w:rsidR="00156C4C" w:rsidRPr="0013111A" w:rsidRDefault="00156C4C" w:rsidP="0013111A">
            <w:pPr>
              <w:jc w:val="both"/>
              <w:rPr>
                <w:sz w:val="22"/>
                <w:szCs w:val="22"/>
              </w:rPr>
            </w:pPr>
            <w:r w:rsidRPr="0013111A">
              <w:rPr>
                <w:sz w:val="22"/>
                <w:szCs w:val="22"/>
              </w:rPr>
              <w:fldChar w:fldCharType="begin">
                <w:ffData>
                  <w:name w:val="Text47"/>
                  <w:enabled/>
                  <w:calcOnExit w:val="0"/>
                  <w:textInput/>
                </w:ffData>
              </w:fldChar>
            </w:r>
            <w:bookmarkStart w:id="10" w:name="Text47"/>
            <w:r w:rsidRPr="0013111A">
              <w:rPr>
                <w:sz w:val="22"/>
                <w:szCs w:val="22"/>
              </w:rPr>
              <w:instrText xml:space="preserve"> FORMTEXT </w:instrText>
            </w:r>
            <w:r w:rsidRPr="0013111A">
              <w:rPr>
                <w:sz w:val="22"/>
                <w:szCs w:val="22"/>
              </w:rPr>
            </w:r>
            <w:r w:rsidRPr="0013111A">
              <w:rPr>
                <w:sz w:val="22"/>
                <w:szCs w:val="22"/>
              </w:rPr>
              <w:fldChar w:fldCharType="separate"/>
            </w:r>
            <w:r w:rsidRPr="0013111A">
              <w:rPr>
                <w:noProof/>
                <w:sz w:val="22"/>
                <w:szCs w:val="22"/>
              </w:rPr>
              <w:t> </w:t>
            </w:r>
            <w:r w:rsidRPr="0013111A">
              <w:rPr>
                <w:noProof/>
                <w:sz w:val="22"/>
                <w:szCs w:val="22"/>
              </w:rPr>
              <w:t> </w:t>
            </w:r>
            <w:r w:rsidRPr="0013111A">
              <w:rPr>
                <w:noProof/>
                <w:sz w:val="22"/>
                <w:szCs w:val="22"/>
              </w:rPr>
              <w:t> </w:t>
            </w:r>
            <w:r w:rsidRPr="0013111A">
              <w:rPr>
                <w:noProof/>
                <w:sz w:val="22"/>
                <w:szCs w:val="22"/>
              </w:rPr>
              <w:t> </w:t>
            </w:r>
            <w:r w:rsidRPr="0013111A">
              <w:rPr>
                <w:noProof/>
                <w:sz w:val="22"/>
                <w:szCs w:val="22"/>
              </w:rPr>
              <w:t> </w:t>
            </w:r>
            <w:r w:rsidRPr="0013111A">
              <w:rPr>
                <w:sz w:val="22"/>
                <w:szCs w:val="22"/>
              </w:rPr>
              <w:fldChar w:fldCharType="end"/>
            </w:r>
            <w:bookmarkEnd w:id="10"/>
            <w:r w:rsidRPr="0013111A">
              <w:rPr>
                <w:sz w:val="22"/>
                <w:szCs w:val="22"/>
              </w:rPr>
              <w:t xml:space="preserve">                          </w:t>
            </w:r>
            <w:r w:rsidRPr="0013111A">
              <w:rPr>
                <w:sz w:val="22"/>
                <w:szCs w:val="22"/>
              </w:rPr>
              <w:fldChar w:fldCharType="begin">
                <w:ffData>
                  <w:name w:val="Text48"/>
                  <w:enabled/>
                  <w:calcOnExit w:val="0"/>
                  <w:textInput>
                    <w:type w:val="number"/>
                    <w:format w:val="0.00"/>
                  </w:textInput>
                </w:ffData>
              </w:fldChar>
            </w:r>
            <w:bookmarkStart w:id="11" w:name="Text48"/>
            <w:r w:rsidRPr="0013111A">
              <w:rPr>
                <w:sz w:val="22"/>
                <w:szCs w:val="22"/>
              </w:rPr>
              <w:instrText xml:space="preserve"> FORMTEXT </w:instrText>
            </w:r>
            <w:r w:rsidRPr="0013111A">
              <w:rPr>
                <w:sz w:val="22"/>
                <w:szCs w:val="22"/>
              </w:rPr>
            </w:r>
            <w:r w:rsidRPr="0013111A">
              <w:rPr>
                <w:sz w:val="22"/>
                <w:szCs w:val="22"/>
              </w:rPr>
              <w:fldChar w:fldCharType="separate"/>
            </w:r>
            <w:r w:rsidRPr="0013111A">
              <w:rPr>
                <w:noProof/>
                <w:sz w:val="22"/>
                <w:szCs w:val="22"/>
              </w:rPr>
              <w:t> </w:t>
            </w:r>
            <w:r w:rsidRPr="0013111A">
              <w:rPr>
                <w:noProof/>
                <w:sz w:val="22"/>
                <w:szCs w:val="22"/>
              </w:rPr>
              <w:t> </w:t>
            </w:r>
            <w:r w:rsidRPr="0013111A">
              <w:rPr>
                <w:noProof/>
                <w:sz w:val="22"/>
                <w:szCs w:val="22"/>
              </w:rPr>
              <w:t> </w:t>
            </w:r>
            <w:r w:rsidRPr="0013111A">
              <w:rPr>
                <w:noProof/>
                <w:sz w:val="22"/>
                <w:szCs w:val="22"/>
              </w:rPr>
              <w:t> </w:t>
            </w:r>
            <w:r w:rsidRPr="0013111A">
              <w:rPr>
                <w:noProof/>
                <w:sz w:val="22"/>
                <w:szCs w:val="22"/>
              </w:rPr>
              <w:t> </w:t>
            </w:r>
            <w:r w:rsidRPr="0013111A">
              <w:rPr>
                <w:sz w:val="22"/>
                <w:szCs w:val="22"/>
              </w:rPr>
              <w:fldChar w:fldCharType="end"/>
            </w:r>
            <w:bookmarkEnd w:id="11"/>
          </w:p>
          <w:p w14:paraId="084EE59D" w14:textId="77777777" w:rsidR="00156C4C" w:rsidRPr="0013111A" w:rsidRDefault="00156C4C" w:rsidP="0013111A">
            <w:pPr>
              <w:jc w:val="both"/>
              <w:rPr>
                <w:sz w:val="22"/>
                <w:szCs w:val="22"/>
              </w:rPr>
            </w:pPr>
          </w:p>
          <w:p w14:paraId="55CB79AC" w14:textId="77777777" w:rsidR="00156C4C" w:rsidRPr="0013111A" w:rsidRDefault="00156C4C" w:rsidP="0013111A">
            <w:pPr>
              <w:jc w:val="both"/>
              <w:rPr>
                <w:sz w:val="22"/>
                <w:szCs w:val="22"/>
              </w:rPr>
            </w:pPr>
            <w:r w:rsidRPr="0013111A">
              <w:rPr>
                <w:sz w:val="22"/>
                <w:szCs w:val="22"/>
              </w:rPr>
              <w:fldChar w:fldCharType="begin">
                <w:ffData>
                  <w:name w:val="Text49"/>
                  <w:enabled/>
                  <w:calcOnExit w:val="0"/>
                  <w:textInput/>
                </w:ffData>
              </w:fldChar>
            </w:r>
            <w:bookmarkStart w:id="12" w:name="Text49"/>
            <w:r w:rsidRPr="0013111A">
              <w:rPr>
                <w:sz w:val="22"/>
                <w:szCs w:val="22"/>
              </w:rPr>
              <w:instrText xml:space="preserve"> FORMTEXT </w:instrText>
            </w:r>
            <w:r w:rsidRPr="0013111A">
              <w:rPr>
                <w:sz w:val="22"/>
                <w:szCs w:val="22"/>
              </w:rPr>
            </w:r>
            <w:r w:rsidRPr="0013111A">
              <w:rPr>
                <w:sz w:val="22"/>
                <w:szCs w:val="22"/>
              </w:rPr>
              <w:fldChar w:fldCharType="separate"/>
            </w:r>
            <w:r w:rsidRPr="0013111A">
              <w:rPr>
                <w:noProof/>
                <w:sz w:val="22"/>
                <w:szCs w:val="22"/>
              </w:rPr>
              <w:t> </w:t>
            </w:r>
            <w:r w:rsidRPr="0013111A">
              <w:rPr>
                <w:noProof/>
                <w:sz w:val="22"/>
                <w:szCs w:val="22"/>
              </w:rPr>
              <w:t> </w:t>
            </w:r>
            <w:r w:rsidRPr="0013111A">
              <w:rPr>
                <w:noProof/>
                <w:sz w:val="22"/>
                <w:szCs w:val="22"/>
              </w:rPr>
              <w:t> </w:t>
            </w:r>
            <w:r w:rsidRPr="0013111A">
              <w:rPr>
                <w:noProof/>
                <w:sz w:val="22"/>
                <w:szCs w:val="22"/>
              </w:rPr>
              <w:t> </w:t>
            </w:r>
            <w:r w:rsidRPr="0013111A">
              <w:rPr>
                <w:noProof/>
                <w:sz w:val="22"/>
                <w:szCs w:val="22"/>
              </w:rPr>
              <w:t> </w:t>
            </w:r>
            <w:r w:rsidRPr="0013111A">
              <w:rPr>
                <w:sz w:val="22"/>
                <w:szCs w:val="22"/>
              </w:rPr>
              <w:fldChar w:fldCharType="end"/>
            </w:r>
            <w:bookmarkEnd w:id="12"/>
            <w:r w:rsidRPr="0013111A">
              <w:rPr>
                <w:sz w:val="22"/>
                <w:szCs w:val="22"/>
              </w:rPr>
              <w:t xml:space="preserve">                          </w:t>
            </w:r>
            <w:r w:rsidRPr="0013111A">
              <w:rPr>
                <w:sz w:val="22"/>
                <w:szCs w:val="22"/>
              </w:rPr>
              <w:fldChar w:fldCharType="begin">
                <w:ffData>
                  <w:name w:val="Text50"/>
                  <w:enabled/>
                  <w:calcOnExit w:val="0"/>
                  <w:textInput>
                    <w:type w:val="number"/>
                    <w:format w:val="0.00"/>
                  </w:textInput>
                </w:ffData>
              </w:fldChar>
            </w:r>
            <w:bookmarkStart w:id="13" w:name="Text50"/>
            <w:r w:rsidRPr="0013111A">
              <w:rPr>
                <w:sz w:val="22"/>
                <w:szCs w:val="22"/>
              </w:rPr>
              <w:instrText xml:space="preserve"> FORMTEXT </w:instrText>
            </w:r>
            <w:r w:rsidRPr="0013111A">
              <w:rPr>
                <w:sz w:val="22"/>
                <w:szCs w:val="22"/>
              </w:rPr>
            </w:r>
            <w:r w:rsidRPr="0013111A">
              <w:rPr>
                <w:sz w:val="22"/>
                <w:szCs w:val="22"/>
              </w:rPr>
              <w:fldChar w:fldCharType="separate"/>
            </w:r>
            <w:r w:rsidRPr="0013111A">
              <w:rPr>
                <w:noProof/>
                <w:sz w:val="22"/>
                <w:szCs w:val="22"/>
              </w:rPr>
              <w:t> </w:t>
            </w:r>
            <w:r w:rsidRPr="0013111A">
              <w:rPr>
                <w:noProof/>
                <w:sz w:val="22"/>
                <w:szCs w:val="22"/>
              </w:rPr>
              <w:t> </w:t>
            </w:r>
            <w:r w:rsidRPr="0013111A">
              <w:rPr>
                <w:noProof/>
                <w:sz w:val="22"/>
                <w:szCs w:val="22"/>
              </w:rPr>
              <w:t> </w:t>
            </w:r>
            <w:r w:rsidRPr="0013111A">
              <w:rPr>
                <w:noProof/>
                <w:sz w:val="22"/>
                <w:szCs w:val="22"/>
              </w:rPr>
              <w:t> </w:t>
            </w:r>
            <w:r w:rsidRPr="0013111A">
              <w:rPr>
                <w:noProof/>
                <w:sz w:val="22"/>
                <w:szCs w:val="22"/>
              </w:rPr>
              <w:t> </w:t>
            </w:r>
            <w:r w:rsidRPr="0013111A">
              <w:rPr>
                <w:sz w:val="22"/>
                <w:szCs w:val="22"/>
              </w:rPr>
              <w:fldChar w:fldCharType="end"/>
            </w:r>
            <w:bookmarkEnd w:id="13"/>
          </w:p>
        </w:tc>
      </w:tr>
      <w:tr w:rsidR="002C187A" w:rsidRPr="0013111A" w14:paraId="5E21C55B" w14:textId="77777777" w:rsidTr="007F7257">
        <w:tc>
          <w:tcPr>
            <w:tcW w:w="4230" w:type="dxa"/>
            <w:shd w:val="clear" w:color="auto" w:fill="auto"/>
          </w:tcPr>
          <w:p w14:paraId="10A4DB11" w14:textId="77777777" w:rsidR="007F7257" w:rsidRPr="0013111A" w:rsidRDefault="002C187A" w:rsidP="0013111A">
            <w:pPr>
              <w:ind w:hanging="15"/>
              <w:jc w:val="both"/>
              <w:rPr>
                <w:sz w:val="22"/>
                <w:szCs w:val="22"/>
              </w:rPr>
            </w:pPr>
            <w:r w:rsidRPr="0013111A">
              <w:rPr>
                <w:b/>
                <w:bCs/>
                <w:sz w:val="22"/>
                <w:szCs w:val="22"/>
                <w:u w:val="single"/>
              </w:rPr>
              <w:t>Other:</w:t>
            </w:r>
            <w:r w:rsidRPr="0013111A">
              <w:rPr>
                <w:sz w:val="22"/>
                <w:szCs w:val="22"/>
              </w:rPr>
              <w:t xml:space="preserve"> Are there any other issues concerning project implementation that you want to share</w:t>
            </w:r>
            <w:r w:rsidR="006A07CA" w:rsidRPr="0013111A">
              <w:rPr>
                <w:sz w:val="22"/>
                <w:szCs w:val="22"/>
              </w:rPr>
              <w:t>, including any capacity needs of the recipient organizations</w:t>
            </w:r>
            <w:r w:rsidRPr="0013111A">
              <w:rPr>
                <w:sz w:val="22"/>
                <w:szCs w:val="22"/>
              </w:rPr>
              <w:t xml:space="preserve">? </w:t>
            </w:r>
            <w:r w:rsidRPr="0013111A">
              <w:rPr>
                <w:i/>
                <w:iCs/>
                <w:sz w:val="22"/>
                <w:szCs w:val="22"/>
              </w:rPr>
              <w:t>(</w:t>
            </w:r>
            <w:proofErr w:type="gramStart"/>
            <w:r w:rsidRPr="0013111A">
              <w:rPr>
                <w:i/>
                <w:iCs/>
                <w:sz w:val="22"/>
                <w:szCs w:val="22"/>
              </w:rPr>
              <w:t>1500 character</w:t>
            </w:r>
            <w:proofErr w:type="gramEnd"/>
            <w:r w:rsidRPr="0013111A">
              <w:rPr>
                <w:i/>
                <w:iCs/>
                <w:sz w:val="22"/>
                <w:szCs w:val="22"/>
              </w:rPr>
              <w:t xml:space="preserve"> limit)</w:t>
            </w:r>
          </w:p>
          <w:p w14:paraId="1F74E3A2" w14:textId="77777777" w:rsidR="002C187A" w:rsidRPr="0013111A" w:rsidRDefault="002C187A" w:rsidP="0013111A">
            <w:pPr>
              <w:jc w:val="both"/>
              <w:rPr>
                <w:sz w:val="22"/>
                <w:szCs w:val="22"/>
              </w:rPr>
            </w:pPr>
          </w:p>
          <w:p w14:paraId="624D8A20" w14:textId="77777777" w:rsidR="002C187A" w:rsidRPr="0013111A" w:rsidRDefault="002C187A" w:rsidP="0013111A">
            <w:pPr>
              <w:jc w:val="both"/>
              <w:rPr>
                <w:b/>
                <w:bCs/>
                <w:sz w:val="22"/>
                <w:szCs w:val="22"/>
                <w:u w:val="single"/>
              </w:rPr>
            </w:pPr>
          </w:p>
        </w:tc>
        <w:tc>
          <w:tcPr>
            <w:tcW w:w="5940" w:type="dxa"/>
            <w:shd w:val="clear" w:color="auto" w:fill="auto"/>
          </w:tcPr>
          <w:p w14:paraId="53B8EA61" w14:textId="77777777" w:rsidR="007118F5" w:rsidRPr="0013111A" w:rsidRDefault="007118F5" w:rsidP="0013111A">
            <w:pPr>
              <w:jc w:val="both"/>
              <w:rPr>
                <w:sz w:val="22"/>
                <w:szCs w:val="22"/>
              </w:rPr>
            </w:pPr>
          </w:p>
          <w:p w14:paraId="780475A2" w14:textId="77777777" w:rsidR="002C187A" w:rsidRPr="0013111A" w:rsidRDefault="006A07CA" w:rsidP="0013111A">
            <w:pPr>
              <w:jc w:val="both"/>
              <w:rPr>
                <w:sz w:val="22"/>
                <w:szCs w:val="22"/>
              </w:rPr>
            </w:pPr>
            <w:r w:rsidRPr="0013111A">
              <w:rPr>
                <w:sz w:val="22"/>
                <w:szCs w:val="22"/>
              </w:rPr>
              <w:fldChar w:fldCharType="begin">
                <w:ffData>
                  <w:name w:val=""/>
                  <w:enabled/>
                  <w:calcOnExit w:val="0"/>
                  <w:textInput>
                    <w:maxLength w:val="1500"/>
                    <w:format w:val="FIRST CAPITAL"/>
                  </w:textInput>
                </w:ffData>
              </w:fldChar>
            </w:r>
            <w:r w:rsidRPr="0013111A">
              <w:rPr>
                <w:sz w:val="22"/>
                <w:szCs w:val="22"/>
              </w:rPr>
              <w:instrText xml:space="preserve"> FORMTEXT </w:instrText>
            </w:r>
            <w:r w:rsidRPr="0013111A">
              <w:rPr>
                <w:sz w:val="22"/>
                <w:szCs w:val="22"/>
              </w:rPr>
            </w:r>
            <w:r w:rsidRPr="0013111A">
              <w:rPr>
                <w:sz w:val="22"/>
                <w:szCs w:val="22"/>
              </w:rPr>
              <w:fldChar w:fldCharType="separate"/>
            </w:r>
            <w:r w:rsidRPr="0013111A">
              <w:rPr>
                <w:noProof/>
                <w:sz w:val="22"/>
                <w:szCs w:val="22"/>
              </w:rPr>
              <w:t> </w:t>
            </w:r>
            <w:r w:rsidRPr="0013111A">
              <w:rPr>
                <w:noProof/>
                <w:sz w:val="22"/>
                <w:szCs w:val="22"/>
              </w:rPr>
              <w:t> </w:t>
            </w:r>
            <w:r w:rsidRPr="0013111A">
              <w:rPr>
                <w:noProof/>
                <w:sz w:val="22"/>
                <w:szCs w:val="22"/>
              </w:rPr>
              <w:t> </w:t>
            </w:r>
            <w:r w:rsidRPr="0013111A">
              <w:rPr>
                <w:noProof/>
                <w:sz w:val="22"/>
                <w:szCs w:val="22"/>
              </w:rPr>
              <w:t> </w:t>
            </w:r>
            <w:r w:rsidRPr="0013111A">
              <w:rPr>
                <w:noProof/>
                <w:sz w:val="22"/>
                <w:szCs w:val="22"/>
              </w:rPr>
              <w:t> </w:t>
            </w:r>
            <w:r w:rsidRPr="0013111A">
              <w:rPr>
                <w:sz w:val="22"/>
                <w:szCs w:val="22"/>
              </w:rPr>
              <w:fldChar w:fldCharType="end"/>
            </w:r>
          </w:p>
        </w:tc>
      </w:tr>
    </w:tbl>
    <w:p w14:paraId="509D177D" w14:textId="77777777" w:rsidR="00673D6E" w:rsidRPr="0013111A" w:rsidRDefault="00673D6E" w:rsidP="0013111A">
      <w:pPr>
        <w:jc w:val="both"/>
        <w:rPr>
          <w:b/>
          <w:sz w:val="22"/>
          <w:szCs w:val="22"/>
        </w:rPr>
      </w:pPr>
    </w:p>
    <w:p w14:paraId="1EDB62B0" w14:textId="77777777" w:rsidR="001B54AC" w:rsidRDefault="001B54AC" w:rsidP="0013111A">
      <w:pPr>
        <w:jc w:val="both"/>
        <w:rPr>
          <w:b/>
          <w:sz w:val="22"/>
          <w:szCs w:val="22"/>
          <w:u w:val="single"/>
        </w:rPr>
      </w:pPr>
    </w:p>
    <w:p w14:paraId="6A59A727" w14:textId="77777777" w:rsidR="00D8725E" w:rsidRDefault="00D8725E" w:rsidP="0013111A">
      <w:pPr>
        <w:jc w:val="both"/>
        <w:rPr>
          <w:b/>
          <w:sz w:val="22"/>
          <w:szCs w:val="22"/>
          <w:u w:val="single"/>
        </w:rPr>
      </w:pPr>
    </w:p>
    <w:p w14:paraId="0C6E731D" w14:textId="77777777" w:rsidR="00D8725E" w:rsidRPr="0013111A" w:rsidRDefault="00D8725E" w:rsidP="0013111A">
      <w:pPr>
        <w:jc w:val="both"/>
        <w:rPr>
          <w:b/>
          <w:sz w:val="22"/>
          <w:szCs w:val="22"/>
          <w:u w:val="single"/>
        </w:rPr>
      </w:pPr>
    </w:p>
    <w:p w14:paraId="0A92E17E" w14:textId="77777777" w:rsidR="00F43449" w:rsidRPr="0013111A" w:rsidRDefault="00F43449" w:rsidP="0013111A">
      <w:pPr>
        <w:jc w:val="both"/>
        <w:rPr>
          <w:b/>
          <w:sz w:val="22"/>
          <w:szCs w:val="22"/>
          <w:u w:val="single"/>
        </w:rPr>
      </w:pPr>
    </w:p>
    <w:p w14:paraId="3536F884" w14:textId="39AF0656" w:rsidR="001B54AC" w:rsidRPr="0013111A" w:rsidRDefault="00E83A40" w:rsidP="0013111A">
      <w:pPr>
        <w:jc w:val="both"/>
        <w:rPr>
          <w:b/>
          <w:sz w:val="22"/>
          <w:szCs w:val="22"/>
          <w:u w:val="single"/>
        </w:rPr>
      </w:pPr>
      <w:r w:rsidRPr="0013111A">
        <w:rPr>
          <w:b/>
          <w:sz w:val="22"/>
          <w:szCs w:val="22"/>
          <w:u w:val="single"/>
        </w:rPr>
        <w:t>PART IV: COVID-19</w:t>
      </w:r>
    </w:p>
    <w:p w14:paraId="02781BF2" w14:textId="0FFB9ED8" w:rsidR="00E83A40" w:rsidRPr="0013111A" w:rsidRDefault="00E83A40" w:rsidP="0013111A">
      <w:pPr>
        <w:jc w:val="both"/>
        <w:rPr>
          <w:b/>
          <w:sz w:val="22"/>
          <w:szCs w:val="22"/>
          <w:u w:val="single"/>
        </w:rPr>
      </w:pPr>
      <w:r w:rsidRPr="0013111A">
        <w:rPr>
          <w:i/>
          <w:iCs/>
          <w:sz w:val="22"/>
          <w:szCs w:val="22"/>
        </w:rPr>
        <w:t>Please respond to these questions if the project underwent any monetary or non-monetary adjustments due to the COVID-19 pandemic</w:t>
      </w:r>
      <w:r w:rsidR="00C70E7A" w:rsidRPr="0013111A">
        <w:rPr>
          <w:i/>
          <w:iCs/>
          <w:sz w:val="22"/>
          <w:szCs w:val="22"/>
        </w:rPr>
        <w:t>.</w:t>
      </w:r>
    </w:p>
    <w:p w14:paraId="00D01617" w14:textId="77777777" w:rsidR="00E83A40" w:rsidRPr="0013111A" w:rsidRDefault="00E83A40" w:rsidP="0013111A">
      <w:pPr>
        <w:jc w:val="both"/>
        <w:rPr>
          <w:b/>
          <w:bCs/>
          <w:sz w:val="22"/>
          <w:szCs w:val="22"/>
        </w:rPr>
      </w:pPr>
    </w:p>
    <w:p w14:paraId="4AE5D756" w14:textId="77777777" w:rsidR="004E3B3E" w:rsidRPr="0013111A" w:rsidRDefault="004E3B3E" w:rsidP="0013111A">
      <w:pPr>
        <w:pStyle w:val="ListParagraph"/>
        <w:jc w:val="both"/>
        <w:rPr>
          <w:sz w:val="22"/>
          <w:szCs w:val="22"/>
        </w:rPr>
      </w:pPr>
    </w:p>
    <w:p w14:paraId="2BA56957" w14:textId="644359E7" w:rsidR="00E83A40" w:rsidRDefault="00257569" w:rsidP="0013111A">
      <w:pPr>
        <w:pStyle w:val="ListParagraph"/>
        <w:numPr>
          <w:ilvl w:val="0"/>
          <w:numId w:val="3"/>
        </w:numPr>
        <w:jc w:val="both"/>
        <w:rPr>
          <w:sz w:val="22"/>
          <w:szCs w:val="22"/>
        </w:rPr>
      </w:pPr>
      <w:r w:rsidRPr="0013111A">
        <w:rPr>
          <w:sz w:val="22"/>
          <w:szCs w:val="22"/>
        </w:rPr>
        <w:t xml:space="preserve">Monetary adjustments: </w:t>
      </w:r>
      <w:r w:rsidR="00E83A40" w:rsidRPr="0013111A">
        <w:rPr>
          <w:sz w:val="22"/>
          <w:szCs w:val="22"/>
        </w:rPr>
        <w:t>Please indicate the total amount in USD of adjustments due to COVID-19:</w:t>
      </w:r>
    </w:p>
    <w:p w14:paraId="06DCF034" w14:textId="7CB6C244" w:rsidR="00D90F2C" w:rsidRPr="0013111A" w:rsidRDefault="00D90F2C" w:rsidP="00D90F2C">
      <w:pPr>
        <w:pStyle w:val="ListParagraph"/>
        <w:ind w:left="1080"/>
        <w:jc w:val="both"/>
        <w:rPr>
          <w:sz w:val="22"/>
          <w:szCs w:val="22"/>
        </w:rPr>
      </w:pPr>
      <w:r w:rsidRPr="005D2D00">
        <w:rPr>
          <w:sz w:val="22"/>
          <w:szCs w:val="22"/>
        </w:rPr>
        <w:t xml:space="preserve">During project conceptualisation by the CSO partners, they factored in the COVID-19 prevention measures at the communities. </w:t>
      </w:r>
      <w:r w:rsidR="00614A8C" w:rsidRPr="005D2D00">
        <w:rPr>
          <w:sz w:val="22"/>
          <w:szCs w:val="22"/>
        </w:rPr>
        <w:t>Out of the funds disbursed to CSO partners, USD 4,788 has been used by the CSOs to provide face masks to the participants, procure hand sanitizers and to produce bar and liquid soap for use in the activities.</w:t>
      </w:r>
    </w:p>
    <w:p w14:paraId="766D8856" w14:textId="77777777" w:rsidR="00E83A40" w:rsidRPr="0013111A" w:rsidRDefault="00E83A40" w:rsidP="0013111A">
      <w:pPr>
        <w:jc w:val="both"/>
        <w:rPr>
          <w:sz w:val="22"/>
          <w:szCs w:val="22"/>
        </w:rPr>
      </w:pPr>
    </w:p>
    <w:p w14:paraId="1A1B4322" w14:textId="77777777" w:rsidR="00E83A40" w:rsidRPr="0013111A" w:rsidRDefault="00E83A40" w:rsidP="0013111A">
      <w:pPr>
        <w:jc w:val="both"/>
        <w:rPr>
          <w:sz w:val="22"/>
          <w:szCs w:val="22"/>
        </w:rPr>
      </w:pPr>
    </w:p>
    <w:p w14:paraId="42BC2B4F" w14:textId="77C65F92" w:rsidR="00E83A40" w:rsidRDefault="00C55E8E" w:rsidP="0013111A">
      <w:pPr>
        <w:pStyle w:val="ListParagraph"/>
        <w:numPr>
          <w:ilvl w:val="0"/>
          <w:numId w:val="3"/>
        </w:numPr>
        <w:jc w:val="both"/>
        <w:rPr>
          <w:sz w:val="22"/>
          <w:szCs w:val="22"/>
        </w:rPr>
      </w:pPr>
      <w:r w:rsidRPr="0013111A">
        <w:rPr>
          <w:sz w:val="22"/>
          <w:szCs w:val="22"/>
        </w:rPr>
        <w:t xml:space="preserve">Non-monetary adjustments: </w:t>
      </w:r>
      <w:r w:rsidR="00E83A40" w:rsidRPr="0013111A">
        <w:rPr>
          <w:sz w:val="22"/>
          <w:szCs w:val="22"/>
        </w:rPr>
        <w:t>Please indicate any adjustments</w:t>
      </w:r>
      <w:r w:rsidR="00257569" w:rsidRPr="0013111A">
        <w:rPr>
          <w:sz w:val="22"/>
          <w:szCs w:val="22"/>
        </w:rPr>
        <w:t xml:space="preserve"> to the project</w:t>
      </w:r>
      <w:r w:rsidR="00E83A40" w:rsidRPr="0013111A">
        <w:rPr>
          <w:sz w:val="22"/>
          <w:szCs w:val="22"/>
        </w:rPr>
        <w:t xml:space="preserve"> which did not have any financial implications:</w:t>
      </w:r>
    </w:p>
    <w:p w14:paraId="75905FA5" w14:textId="256CCFC0" w:rsidR="005D2D00" w:rsidRDefault="00ED7FCB" w:rsidP="005D2D00">
      <w:pPr>
        <w:pStyle w:val="ListParagraph"/>
        <w:ind w:left="1080"/>
        <w:jc w:val="both"/>
        <w:rPr>
          <w:sz w:val="22"/>
          <w:szCs w:val="22"/>
        </w:rPr>
      </w:pPr>
      <w:r>
        <w:rPr>
          <w:sz w:val="22"/>
          <w:szCs w:val="22"/>
        </w:rPr>
        <w:t xml:space="preserve">There was a </w:t>
      </w:r>
      <w:r w:rsidR="005D2D00">
        <w:rPr>
          <w:sz w:val="22"/>
          <w:szCs w:val="22"/>
        </w:rPr>
        <w:t xml:space="preserve">slight </w:t>
      </w:r>
      <w:r>
        <w:rPr>
          <w:sz w:val="22"/>
          <w:szCs w:val="22"/>
        </w:rPr>
        <w:t>delay in project-start given that the funds were received at the end of March 2020 which coincided with most of the restrictions around COVID-19 including the prohibition of gatherings. Given the poor t</w:t>
      </w:r>
      <w:r w:rsidR="005D2D00">
        <w:rPr>
          <w:sz w:val="22"/>
          <w:szCs w:val="22"/>
        </w:rPr>
        <w:t xml:space="preserve">echnological infrastructure in South Sudan, it was initially impossible to carry out activities online. Adjustments are currently being made to conduct a few activities in person in a </w:t>
      </w:r>
      <w:proofErr w:type="gramStart"/>
      <w:r w:rsidR="005D2D00">
        <w:rPr>
          <w:sz w:val="22"/>
          <w:szCs w:val="22"/>
        </w:rPr>
        <w:t>socially-distanced</w:t>
      </w:r>
      <w:proofErr w:type="gramEnd"/>
      <w:r w:rsidR="005D2D00">
        <w:rPr>
          <w:sz w:val="22"/>
          <w:szCs w:val="22"/>
        </w:rPr>
        <w:t xml:space="preserve"> manner while taking COVID 19 precautions into consideration while also exploring ways to facilitate online engagements.</w:t>
      </w:r>
    </w:p>
    <w:p w14:paraId="3779C9A2" w14:textId="77777777" w:rsidR="00257569" w:rsidRPr="0013111A" w:rsidRDefault="00257569" w:rsidP="0013111A">
      <w:pPr>
        <w:jc w:val="both"/>
        <w:rPr>
          <w:sz w:val="22"/>
          <w:szCs w:val="22"/>
        </w:rPr>
      </w:pPr>
    </w:p>
    <w:p w14:paraId="59BC82AF" w14:textId="2B9AA913" w:rsidR="00257569" w:rsidRPr="0013111A" w:rsidRDefault="00257569" w:rsidP="0013111A">
      <w:pPr>
        <w:pStyle w:val="ListParagraph"/>
        <w:numPr>
          <w:ilvl w:val="0"/>
          <w:numId w:val="3"/>
        </w:numPr>
        <w:jc w:val="both"/>
        <w:rPr>
          <w:sz w:val="22"/>
          <w:szCs w:val="22"/>
        </w:rPr>
      </w:pPr>
      <w:r w:rsidRPr="0013111A">
        <w:rPr>
          <w:sz w:val="22"/>
          <w:szCs w:val="22"/>
        </w:rPr>
        <w:t>Please select all categories which describe the adjustments made to the project (</w:t>
      </w:r>
      <w:r w:rsidRPr="0013111A">
        <w:rPr>
          <w:i/>
          <w:iCs/>
          <w:sz w:val="22"/>
          <w:szCs w:val="22"/>
        </w:rPr>
        <w:t>and include details in general sections of</w:t>
      </w:r>
      <w:r w:rsidR="00C55E8E" w:rsidRPr="0013111A">
        <w:rPr>
          <w:i/>
          <w:iCs/>
          <w:sz w:val="22"/>
          <w:szCs w:val="22"/>
        </w:rPr>
        <w:t xml:space="preserve"> this</w:t>
      </w:r>
      <w:r w:rsidRPr="0013111A">
        <w:rPr>
          <w:i/>
          <w:iCs/>
          <w:sz w:val="22"/>
          <w:szCs w:val="22"/>
        </w:rPr>
        <w:t xml:space="preserve"> report</w:t>
      </w:r>
      <w:r w:rsidRPr="0013111A">
        <w:rPr>
          <w:sz w:val="22"/>
          <w:szCs w:val="22"/>
        </w:rPr>
        <w:t>):</w:t>
      </w:r>
    </w:p>
    <w:p w14:paraId="13758056" w14:textId="77777777" w:rsidR="00257569" w:rsidRPr="0013111A" w:rsidRDefault="00257569" w:rsidP="0013111A">
      <w:pPr>
        <w:jc w:val="both"/>
        <w:rPr>
          <w:sz w:val="22"/>
          <w:szCs w:val="22"/>
        </w:rPr>
      </w:pPr>
    </w:p>
    <w:p w14:paraId="2697C025" w14:textId="4D201E9D" w:rsidR="00257569" w:rsidRPr="0013111A" w:rsidRDefault="001D04C7" w:rsidP="0013111A">
      <w:pPr>
        <w:jc w:val="both"/>
        <w:rPr>
          <w:sz w:val="22"/>
          <w:szCs w:val="22"/>
        </w:rPr>
      </w:pPr>
      <w:sdt>
        <w:sdtPr>
          <w:rPr>
            <w:sz w:val="22"/>
            <w:szCs w:val="22"/>
          </w:rPr>
          <w:id w:val="402566072"/>
          <w14:checkbox>
            <w14:checked w14:val="1"/>
            <w14:checkedState w14:val="2612" w14:font="MS Gothic"/>
            <w14:uncheckedState w14:val="2610" w14:font="MS Gothic"/>
          </w14:checkbox>
        </w:sdtPr>
        <w:sdtContent>
          <w:r w:rsidR="00D90F2C">
            <w:rPr>
              <w:rFonts w:ascii="MS Gothic" w:eastAsia="MS Gothic" w:hAnsi="MS Gothic" w:hint="eastAsia"/>
              <w:sz w:val="22"/>
              <w:szCs w:val="22"/>
            </w:rPr>
            <w:t>☒</w:t>
          </w:r>
        </w:sdtContent>
      </w:sdt>
      <w:r w:rsidR="00257569" w:rsidRPr="0013111A">
        <w:rPr>
          <w:sz w:val="22"/>
          <w:szCs w:val="22"/>
        </w:rPr>
        <w:t xml:space="preserve"> Reinforce crisis management capacities and communications</w:t>
      </w:r>
    </w:p>
    <w:p w14:paraId="26B30B5B" w14:textId="25FE9730" w:rsidR="00257569" w:rsidRPr="0013111A" w:rsidRDefault="001D04C7" w:rsidP="0013111A">
      <w:pPr>
        <w:jc w:val="both"/>
        <w:rPr>
          <w:sz w:val="22"/>
          <w:szCs w:val="22"/>
        </w:rPr>
      </w:pPr>
      <w:sdt>
        <w:sdtPr>
          <w:rPr>
            <w:sz w:val="22"/>
            <w:szCs w:val="22"/>
          </w:rPr>
          <w:id w:val="1706904896"/>
          <w14:checkbox>
            <w14:checked w14:val="0"/>
            <w14:checkedState w14:val="2612" w14:font="MS Gothic"/>
            <w14:uncheckedState w14:val="2610" w14:font="MS Gothic"/>
          </w14:checkbox>
        </w:sdtPr>
        <w:sdtContent>
          <w:r w:rsidR="00257569" w:rsidRPr="0013111A">
            <w:rPr>
              <w:rFonts w:ascii="Segoe UI Symbol" w:eastAsia="MS Gothic" w:hAnsi="Segoe UI Symbol" w:cs="Segoe UI Symbol"/>
              <w:sz w:val="22"/>
              <w:szCs w:val="22"/>
            </w:rPr>
            <w:t>☐</w:t>
          </w:r>
        </w:sdtContent>
      </w:sdt>
      <w:r w:rsidR="00257569" w:rsidRPr="0013111A">
        <w:rPr>
          <w:sz w:val="22"/>
          <w:szCs w:val="22"/>
        </w:rPr>
        <w:t xml:space="preserve"> Ensure inclusive and equitable response and recovery</w:t>
      </w:r>
    </w:p>
    <w:p w14:paraId="3DC77993" w14:textId="7C388445" w:rsidR="00257569" w:rsidRPr="0013111A" w:rsidRDefault="001D04C7" w:rsidP="0013111A">
      <w:pPr>
        <w:jc w:val="both"/>
        <w:rPr>
          <w:sz w:val="22"/>
          <w:szCs w:val="22"/>
        </w:rPr>
      </w:pPr>
      <w:sdt>
        <w:sdtPr>
          <w:rPr>
            <w:sz w:val="22"/>
            <w:szCs w:val="22"/>
          </w:rPr>
          <w:id w:val="1028075960"/>
          <w14:checkbox>
            <w14:checked w14:val="0"/>
            <w14:checkedState w14:val="2612" w14:font="MS Gothic"/>
            <w14:uncheckedState w14:val="2610" w14:font="MS Gothic"/>
          </w14:checkbox>
        </w:sdtPr>
        <w:sdtContent>
          <w:r w:rsidR="00257569" w:rsidRPr="0013111A">
            <w:rPr>
              <w:rFonts w:ascii="Segoe UI Symbol" w:eastAsia="MS Gothic" w:hAnsi="Segoe UI Symbol" w:cs="Segoe UI Symbol"/>
              <w:sz w:val="22"/>
              <w:szCs w:val="22"/>
            </w:rPr>
            <w:t>☐</w:t>
          </w:r>
        </w:sdtContent>
      </w:sdt>
      <w:r w:rsidR="00257569" w:rsidRPr="0013111A">
        <w:rPr>
          <w:sz w:val="22"/>
          <w:szCs w:val="22"/>
        </w:rPr>
        <w:t xml:space="preserve"> Strengthen inter-community social cohesion and border management</w:t>
      </w:r>
    </w:p>
    <w:p w14:paraId="545EB12E" w14:textId="3CB88798" w:rsidR="00257569" w:rsidRPr="0013111A" w:rsidRDefault="001D04C7" w:rsidP="0013111A">
      <w:pPr>
        <w:jc w:val="both"/>
        <w:rPr>
          <w:sz w:val="22"/>
          <w:szCs w:val="22"/>
        </w:rPr>
      </w:pPr>
      <w:sdt>
        <w:sdtPr>
          <w:rPr>
            <w:sz w:val="22"/>
            <w:szCs w:val="22"/>
          </w:rPr>
          <w:id w:val="1433550173"/>
          <w14:checkbox>
            <w14:checked w14:val="1"/>
            <w14:checkedState w14:val="2612" w14:font="MS Gothic"/>
            <w14:uncheckedState w14:val="2610" w14:font="MS Gothic"/>
          </w14:checkbox>
        </w:sdtPr>
        <w:sdtContent>
          <w:r w:rsidR="00D90F2C">
            <w:rPr>
              <w:rFonts w:ascii="MS Gothic" w:eastAsia="MS Gothic" w:hAnsi="MS Gothic" w:hint="eastAsia"/>
              <w:sz w:val="22"/>
              <w:szCs w:val="22"/>
            </w:rPr>
            <w:t>☒</w:t>
          </w:r>
        </w:sdtContent>
      </w:sdt>
      <w:r w:rsidR="00257569" w:rsidRPr="0013111A">
        <w:rPr>
          <w:sz w:val="22"/>
          <w:szCs w:val="22"/>
        </w:rPr>
        <w:t xml:space="preserve"> Counter hate speech and stigmatization and address trauma</w:t>
      </w:r>
    </w:p>
    <w:p w14:paraId="6C3CF8C3" w14:textId="77777777" w:rsidR="00257569" w:rsidRPr="0013111A" w:rsidRDefault="00257569" w:rsidP="0013111A">
      <w:pPr>
        <w:jc w:val="both"/>
        <w:rPr>
          <w:sz w:val="22"/>
          <w:szCs w:val="22"/>
        </w:rPr>
      </w:pPr>
    </w:p>
    <w:p w14:paraId="1FEA3E7A" w14:textId="45C12543" w:rsidR="00257569" w:rsidRPr="0013111A" w:rsidRDefault="001D04C7" w:rsidP="0013111A">
      <w:pPr>
        <w:jc w:val="both"/>
        <w:rPr>
          <w:sz w:val="22"/>
          <w:szCs w:val="22"/>
        </w:rPr>
      </w:pPr>
      <w:sdt>
        <w:sdtPr>
          <w:rPr>
            <w:sz w:val="22"/>
            <w:szCs w:val="22"/>
          </w:rPr>
          <w:id w:val="-197162951"/>
          <w14:checkbox>
            <w14:checked w14:val="0"/>
            <w14:checkedState w14:val="2612" w14:font="MS Gothic"/>
            <w14:uncheckedState w14:val="2610" w14:font="MS Gothic"/>
          </w14:checkbox>
        </w:sdtPr>
        <w:sdtContent>
          <w:r w:rsidR="00257569" w:rsidRPr="0013111A">
            <w:rPr>
              <w:rFonts w:ascii="Segoe UI Symbol" w:eastAsia="MS Gothic" w:hAnsi="Segoe UI Symbol" w:cs="Segoe UI Symbol"/>
              <w:sz w:val="22"/>
              <w:szCs w:val="22"/>
            </w:rPr>
            <w:t>☐</w:t>
          </w:r>
        </w:sdtContent>
      </w:sdt>
      <w:r w:rsidR="00257569" w:rsidRPr="0013111A">
        <w:rPr>
          <w:sz w:val="22"/>
          <w:szCs w:val="22"/>
        </w:rPr>
        <w:t xml:space="preserve"> Support the SG’s call for a global ceasefire</w:t>
      </w:r>
    </w:p>
    <w:p w14:paraId="57416BD3" w14:textId="4A1BFD85" w:rsidR="00257569" w:rsidRPr="0013111A" w:rsidRDefault="001D04C7" w:rsidP="0013111A">
      <w:pPr>
        <w:jc w:val="both"/>
        <w:rPr>
          <w:sz w:val="22"/>
          <w:szCs w:val="22"/>
        </w:rPr>
      </w:pPr>
      <w:sdt>
        <w:sdtPr>
          <w:rPr>
            <w:sz w:val="22"/>
            <w:szCs w:val="22"/>
          </w:rPr>
          <w:id w:val="810906333"/>
          <w14:checkbox>
            <w14:checked w14:val="0"/>
            <w14:checkedState w14:val="2612" w14:font="MS Gothic"/>
            <w14:uncheckedState w14:val="2610" w14:font="MS Gothic"/>
          </w14:checkbox>
        </w:sdtPr>
        <w:sdtContent>
          <w:r w:rsidR="00257569" w:rsidRPr="0013111A">
            <w:rPr>
              <w:rFonts w:ascii="Segoe UI Symbol" w:eastAsia="MS Gothic" w:hAnsi="Segoe UI Symbol" w:cs="Segoe UI Symbol"/>
              <w:sz w:val="22"/>
              <w:szCs w:val="22"/>
            </w:rPr>
            <w:t>☐</w:t>
          </w:r>
        </w:sdtContent>
      </w:sdt>
      <w:r w:rsidR="00257569" w:rsidRPr="0013111A">
        <w:rPr>
          <w:sz w:val="22"/>
          <w:szCs w:val="22"/>
        </w:rPr>
        <w:t xml:space="preserve"> Other (please describe): </w:t>
      </w:r>
      <w:r w:rsidR="00F065BD" w:rsidRPr="0013111A">
        <w:rPr>
          <w:sz w:val="22"/>
          <w:szCs w:val="22"/>
        </w:rPr>
        <w:fldChar w:fldCharType="begin">
          <w:ffData>
            <w:name w:val=""/>
            <w:enabled/>
            <w:calcOnExit w:val="0"/>
            <w:textInput>
              <w:maxLength w:val="1500"/>
              <w:format w:val="FIRST CAPITAL"/>
            </w:textInput>
          </w:ffData>
        </w:fldChar>
      </w:r>
      <w:r w:rsidR="00F065BD" w:rsidRPr="0013111A">
        <w:rPr>
          <w:sz w:val="22"/>
          <w:szCs w:val="22"/>
        </w:rPr>
        <w:instrText xml:space="preserve"> FORMTEXT </w:instrText>
      </w:r>
      <w:r w:rsidR="00F065BD" w:rsidRPr="0013111A">
        <w:rPr>
          <w:sz w:val="22"/>
          <w:szCs w:val="22"/>
        </w:rPr>
      </w:r>
      <w:r w:rsidR="00F065BD" w:rsidRPr="0013111A">
        <w:rPr>
          <w:sz w:val="22"/>
          <w:szCs w:val="22"/>
        </w:rPr>
        <w:fldChar w:fldCharType="separate"/>
      </w:r>
      <w:r w:rsidR="00F065BD" w:rsidRPr="0013111A">
        <w:rPr>
          <w:noProof/>
          <w:sz w:val="22"/>
          <w:szCs w:val="22"/>
        </w:rPr>
        <w:t> </w:t>
      </w:r>
      <w:r w:rsidR="00F065BD" w:rsidRPr="0013111A">
        <w:rPr>
          <w:noProof/>
          <w:sz w:val="22"/>
          <w:szCs w:val="22"/>
        </w:rPr>
        <w:t> </w:t>
      </w:r>
      <w:r w:rsidR="00F065BD" w:rsidRPr="0013111A">
        <w:rPr>
          <w:noProof/>
          <w:sz w:val="22"/>
          <w:szCs w:val="22"/>
        </w:rPr>
        <w:t> </w:t>
      </w:r>
      <w:r w:rsidR="00F065BD" w:rsidRPr="0013111A">
        <w:rPr>
          <w:noProof/>
          <w:sz w:val="22"/>
          <w:szCs w:val="22"/>
        </w:rPr>
        <w:t> </w:t>
      </w:r>
      <w:r w:rsidR="00F065BD" w:rsidRPr="0013111A">
        <w:rPr>
          <w:noProof/>
          <w:sz w:val="22"/>
          <w:szCs w:val="22"/>
        </w:rPr>
        <w:t> </w:t>
      </w:r>
      <w:r w:rsidR="00F065BD" w:rsidRPr="0013111A">
        <w:rPr>
          <w:sz w:val="22"/>
          <w:szCs w:val="22"/>
        </w:rPr>
        <w:fldChar w:fldCharType="end"/>
      </w:r>
    </w:p>
    <w:p w14:paraId="16206367" w14:textId="7627270D" w:rsidR="00257569" w:rsidRPr="0013111A" w:rsidRDefault="00257569" w:rsidP="0013111A">
      <w:pPr>
        <w:ind w:left="2160"/>
        <w:jc w:val="both"/>
        <w:rPr>
          <w:sz w:val="22"/>
          <w:szCs w:val="22"/>
        </w:rPr>
      </w:pPr>
    </w:p>
    <w:p w14:paraId="57122498" w14:textId="0EC1AA1B" w:rsidR="00257569" w:rsidRPr="0013111A" w:rsidRDefault="00257569" w:rsidP="0013111A">
      <w:pPr>
        <w:jc w:val="both"/>
        <w:rPr>
          <w:sz w:val="22"/>
          <w:szCs w:val="22"/>
        </w:rPr>
      </w:pPr>
      <w:r w:rsidRPr="0013111A">
        <w:rPr>
          <w:sz w:val="22"/>
          <w:szCs w:val="22"/>
        </w:rPr>
        <w:t>If relevant, please share a COVID-19 success story of this project (</w:t>
      </w:r>
      <w:proofErr w:type="gramStart"/>
      <w:r w:rsidRPr="0013111A">
        <w:rPr>
          <w:i/>
          <w:iCs/>
          <w:sz w:val="22"/>
          <w:szCs w:val="22"/>
        </w:rPr>
        <w:t>i.e.</w:t>
      </w:r>
      <w:proofErr w:type="gramEnd"/>
      <w:r w:rsidRPr="0013111A">
        <w:rPr>
          <w:i/>
          <w:iCs/>
          <w:sz w:val="22"/>
          <w:szCs w:val="22"/>
        </w:rPr>
        <w:t xml:space="preserve"> how adjustments of this project made a difference and contributed to a positive response to the pandemic</w:t>
      </w:r>
      <w:r w:rsidR="0094196C" w:rsidRPr="0013111A">
        <w:rPr>
          <w:i/>
          <w:iCs/>
          <w:sz w:val="22"/>
          <w:szCs w:val="22"/>
        </w:rPr>
        <w:t>/prevented tensions or violence related to the pandemic etc.</w:t>
      </w:r>
      <w:r w:rsidRPr="0013111A">
        <w:rPr>
          <w:sz w:val="22"/>
          <w:szCs w:val="22"/>
        </w:rPr>
        <w:t>)</w:t>
      </w:r>
    </w:p>
    <w:p w14:paraId="33D931B2" w14:textId="77777777" w:rsidR="0094196C" w:rsidRPr="0013111A" w:rsidRDefault="0094196C" w:rsidP="0013111A">
      <w:pPr>
        <w:jc w:val="both"/>
        <w:rPr>
          <w:sz w:val="22"/>
          <w:szCs w:val="22"/>
        </w:rPr>
      </w:pPr>
    </w:p>
    <w:p w14:paraId="36A7784B" w14:textId="28597186" w:rsidR="0094196C" w:rsidRPr="0013111A" w:rsidRDefault="00034A4C" w:rsidP="0013111A">
      <w:pPr>
        <w:jc w:val="both"/>
        <w:rPr>
          <w:sz w:val="22"/>
          <w:szCs w:val="22"/>
        </w:rPr>
      </w:pPr>
      <w:r w:rsidRPr="0013111A">
        <w:rPr>
          <w:sz w:val="22"/>
          <w:szCs w:val="22"/>
        </w:rPr>
        <w:fldChar w:fldCharType="begin">
          <w:ffData>
            <w:name w:val=""/>
            <w:enabled/>
            <w:calcOnExit w:val="0"/>
            <w:textInput>
              <w:maxLength w:val="2000"/>
              <w:format w:val="FIRST CAPITAL"/>
            </w:textInput>
          </w:ffData>
        </w:fldChar>
      </w:r>
      <w:r w:rsidRPr="0013111A">
        <w:rPr>
          <w:sz w:val="22"/>
          <w:szCs w:val="22"/>
        </w:rPr>
        <w:instrText xml:space="preserve"> FORMTEXT </w:instrText>
      </w:r>
      <w:r w:rsidRPr="0013111A">
        <w:rPr>
          <w:sz w:val="22"/>
          <w:szCs w:val="22"/>
        </w:rPr>
      </w:r>
      <w:r w:rsidRPr="0013111A">
        <w:rPr>
          <w:sz w:val="22"/>
          <w:szCs w:val="22"/>
        </w:rPr>
        <w:fldChar w:fldCharType="separate"/>
      </w:r>
      <w:r w:rsidRPr="0013111A">
        <w:rPr>
          <w:noProof/>
          <w:sz w:val="22"/>
          <w:szCs w:val="22"/>
        </w:rPr>
        <w:t> </w:t>
      </w:r>
      <w:r w:rsidRPr="0013111A">
        <w:rPr>
          <w:noProof/>
          <w:sz w:val="22"/>
          <w:szCs w:val="22"/>
        </w:rPr>
        <w:t> </w:t>
      </w:r>
      <w:r w:rsidRPr="0013111A">
        <w:rPr>
          <w:noProof/>
          <w:sz w:val="22"/>
          <w:szCs w:val="22"/>
        </w:rPr>
        <w:t> </w:t>
      </w:r>
      <w:r w:rsidRPr="0013111A">
        <w:rPr>
          <w:noProof/>
          <w:sz w:val="22"/>
          <w:szCs w:val="22"/>
        </w:rPr>
        <w:t> </w:t>
      </w:r>
      <w:r w:rsidRPr="0013111A">
        <w:rPr>
          <w:noProof/>
          <w:sz w:val="22"/>
          <w:szCs w:val="22"/>
        </w:rPr>
        <w:t> </w:t>
      </w:r>
      <w:r w:rsidRPr="0013111A">
        <w:rPr>
          <w:sz w:val="22"/>
          <w:szCs w:val="22"/>
        </w:rPr>
        <w:fldChar w:fldCharType="end"/>
      </w:r>
    </w:p>
    <w:p w14:paraId="5E73D539" w14:textId="77777777" w:rsidR="00257569" w:rsidRPr="0013111A" w:rsidRDefault="00257569" w:rsidP="0013111A">
      <w:pPr>
        <w:ind w:left="2160"/>
        <w:jc w:val="both"/>
        <w:rPr>
          <w:sz w:val="22"/>
          <w:szCs w:val="22"/>
        </w:rPr>
      </w:pPr>
    </w:p>
    <w:p w14:paraId="14363678" w14:textId="03D25EEA" w:rsidR="00257569" w:rsidRPr="0013111A" w:rsidRDefault="00257569" w:rsidP="0013111A">
      <w:pPr>
        <w:jc w:val="both"/>
        <w:rPr>
          <w:sz w:val="22"/>
          <w:szCs w:val="22"/>
        </w:rPr>
        <w:sectPr w:rsidR="00257569" w:rsidRPr="0013111A" w:rsidSect="0078600B">
          <w:pgSz w:w="11906" w:h="16838"/>
          <w:pgMar w:top="1440" w:right="1800" w:bottom="1440" w:left="1800" w:header="720" w:footer="720" w:gutter="0"/>
          <w:cols w:space="720"/>
          <w:docGrid w:linePitch="360"/>
        </w:sectPr>
      </w:pPr>
    </w:p>
    <w:p w14:paraId="7ED44B0B" w14:textId="7E6D504D" w:rsidR="00206D45" w:rsidRPr="0013111A" w:rsidRDefault="00206D45" w:rsidP="004E7141">
      <w:pPr>
        <w:ind w:firstLine="990"/>
        <w:jc w:val="both"/>
        <w:rPr>
          <w:b/>
          <w:sz w:val="22"/>
          <w:szCs w:val="22"/>
          <w:u w:val="single"/>
        </w:rPr>
      </w:pPr>
      <w:r w:rsidRPr="0013111A">
        <w:rPr>
          <w:b/>
          <w:sz w:val="22"/>
          <w:szCs w:val="22"/>
          <w:u w:val="single"/>
        </w:rPr>
        <w:lastRenderedPageBreak/>
        <w:t>PART V:</w:t>
      </w:r>
      <w:r w:rsidR="004E3B3E" w:rsidRPr="0013111A">
        <w:rPr>
          <w:b/>
          <w:sz w:val="22"/>
          <w:szCs w:val="22"/>
          <w:u w:val="single"/>
        </w:rPr>
        <w:t xml:space="preserve"> INDICATOR BASED PERFORMANCE ASSESSMENT</w:t>
      </w:r>
    </w:p>
    <w:p w14:paraId="314FE0B4" w14:textId="77777777" w:rsidR="00206D45" w:rsidRPr="0013111A" w:rsidRDefault="00206D45" w:rsidP="0013111A">
      <w:pPr>
        <w:jc w:val="both"/>
        <w:rPr>
          <w:b/>
          <w:i/>
          <w:sz w:val="22"/>
          <w:szCs w:val="22"/>
          <w:lang w:val="en-US" w:eastAsia="en-US"/>
        </w:rPr>
      </w:pPr>
    </w:p>
    <w:p w14:paraId="606C2F08" w14:textId="77777777" w:rsidR="004E3B3E" w:rsidRPr="0013111A" w:rsidRDefault="004E3B3E" w:rsidP="0013111A">
      <w:pPr>
        <w:jc w:val="both"/>
        <w:rPr>
          <w:bCs/>
          <w:sz w:val="22"/>
          <w:szCs w:val="22"/>
          <w:lang w:val="en-US" w:eastAsia="en-US"/>
        </w:rPr>
      </w:pPr>
      <w:r w:rsidRPr="0013111A">
        <w:rPr>
          <w:bCs/>
          <w:i/>
          <w:sz w:val="22"/>
          <w:szCs w:val="22"/>
          <w:lang w:val="en-US" w:eastAsia="en-US"/>
        </w:rPr>
        <w:t xml:space="preserve">Using the </w:t>
      </w:r>
      <w:r w:rsidRPr="0013111A">
        <w:rPr>
          <w:b/>
          <w:bCs/>
          <w:i/>
          <w:sz w:val="22"/>
          <w:szCs w:val="22"/>
          <w:lang w:val="en-US" w:eastAsia="en-US"/>
        </w:rPr>
        <w:t>Project Results Framework as per the approved project document</w:t>
      </w:r>
      <w:r w:rsidR="003235DF" w:rsidRPr="0013111A">
        <w:rPr>
          <w:b/>
          <w:bCs/>
          <w:i/>
          <w:sz w:val="22"/>
          <w:szCs w:val="22"/>
          <w:lang w:val="en-US" w:eastAsia="en-US"/>
        </w:rPr>
        <w:t xml:space="preserve"> or any amendments</w:t>
      </w:r>
      <w:r w:rsidRPr="0013111A">
        <w:rPr>
          <w:bCs/>
          <w:i/>
          <w:sz w:val="22"/>
          <w:szCs w:val="22"/>
          <w:lang w:val="en-US" w:eastAsia="en-US"/>
        </w:rPr>
        <w:t xml:space="preserve">- provide an update on the achievement of </w:t>
      </w:r>
      <w:r w:rsidRPr="0013111A">
        <w:rPr>
          <w:b/>
          <w:i/>
          <w:sz w:val="22"/>
          <w:szCs w:val="22"/>
          <w:lang w:val="en-US" w:eastAsia="en-US"/>
        </w:rPr>
        <w:t>key indicators</w:t>
      </w:r>
      <w:r w:rsidRPr="0013111A">
        <w:rPr>
          <w:bCs/>
          <w:i/>
          <w:sz w:val="22"/>
          <w:szCs w:val="22"/>
          <w:lang w:val="en-US" w:eastAsia="en-US"/>
        </w:rPr>
        <w:t xml:space="preserve"> at both the outcome and output level in the table below</w:t>
      </w:r>
      <w:r w:rsidR="001A1E86" w:rsidRPr="0013111A">
        <w:rPr>
          <w:bCs/>
          <w:i/>
          <w:sz w:val="22"/>
          <w:szCs w:val="22"/>
          <w:lang w:val="en-US" w:eastAsia="en-US"/>
        </w:rPr>
        <w:t xml:space="preserve"> (if your project has more indicators than provided in the table, select the most relevant ones with most relevant progress to highlight)</w:t>
      </w:r>
      <w:r w:rsidRPr="0013111A">
        <w:rPr>
          <w:bCs/>
          <w:i/>
          <w:sz w:val="22"/>
          <w:szCs w:val="22"/>
          <w:lang w:val="en-US" w:eastAsia="en-US"/>
        </w:rPr>
        <w:t>. Where it has not been possible to collect data on indicators, state this and provide any explanation.</w:t>
      </w:r>
      <w:r w:rsidRPr="0013111A">
        <w:rPr>
          <w:bCs/>
          <w:sz w:val="22"/>
          <w:szCs w:val="22"/>
          <w:lang w:val="en-US" w:eastAsia="en-US"/>
        </w:rPr>
        <w:t xml:space="preserve"> </w:t>
      </w:r>
      <w:r w:rsidR="006A07CA" w:rsidRPr="0013111A">
        <w:rPr>
          <w:bCs/>
          <w:sz w:val="22"/>
          <w:szCs w:val="22"/>
          <w:lang w:val="en-US" w:eastAsia="en-US"/>
        </w:rPr>
        <w:t xml:space="preserve">Provide gender and age disaggregated data. </w:t>
      </w:r>
      <w:r w:rsidRPr="0013111A">
        <w:rPr>
          <w:bCs/>
          <w:sz w:val="22"/>
          <w:szCs w:val="22"/>
          <w:lang w:val="en-US" w:eastAsia="en-US"/>
        </w:rPr>
        <w:t>(</w:t>
      </w:r>
      <w:r w:rsidR="00C13590" w:rsidRPr="0013111A">
        <w:rPr>
          <w:bCs/>
          <w:sz w:val="22"/>
          <w:szCs w:val="22"/>
          <w:lang w:val="en-US" w:eastAsia="en-US"/>
        </w:rPr>
        <w:t>30</w:t>
      </w:r>
      <w:r w:rsidRPr="0013111A">
        <w:rPr>
          <w:bCs/>
          <w:sz w:val="22"/>
          <w:szCs w:val="22"/>
          <w:lang w:val="en-US" w:eastAsia="en-US"/>
        </w:rPr>
        <w:t>0 characters max per entry)</w:t>
      </w:r>
    </w:p>
    <w:p w14:paraId="31553759" w14:textId="77777777" w:rsidR="004E3B3E" w:rsidRPr="0013111A" w:rsidRDefault="004E3B3E" w:rsidP="0013111A">
      <w:pPr>
        <w:jc w:val="both"/>
        <w:outlineLvl w:val="0"/>
        <w:rPr>
          <w:sz w:val="22"/>
          <w:szCs w:val="22"/>
          <w:lang w:val="en-US" w:eastAsia="en-US"/>
        </w:rPr>
      </w:pPr>
    </w:p>
    <w:tbl>
      <w:tblPr>
        <w:tblW w:w="1512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2317"/>
        <w:gridCol w:w="1283"/>
        <w:gridCol w:w="1620"/>
        <w:gridCol w:w="1440"/>
        <w:gridCol w:w="2160"/>
        <w:gridCol w:w="4770"/>
      </w:tblGrid>
      <w:tr w:rsidR="00751324" w:rsidRPr="0013111A" w14:paraId="2FB3856E" w14:textId="77777777" w:rsidTr="00C237D7">
        <w:trPr>
          <w:tblHeader/>
        </w:trPr>
        <w:tc>
          <w:tcPr>
            <w:tcW w:w="1530" w:type="dxa"/>
          </w:tcPr>
          <w:p w14:paraId="2D392B53" w14:textId="77777777" w:rsidR="00751324" w:rsidRPr="0013111A" w:rsidRDefault="00751324" w:rsidP="0013111A">
            <w:pPr>
              <w:jc w:val="both"/>
              <w:rPr>
                <w:b/>
                <w:sz w:val="22"/>
                <w:szCs w:val="22"/>
                <w:lang w:val="en-US" w:eastAsia="en-US"/>
              </w:rPr>
            </w:pPr>
          </w:p>
        </w:tc>
        <w:tc>
          <w:tcPr>
            <w:tcW w:w="2317" w:type="dxa"/>
            <w:shd w:val="clear" w:color="auto" w:fill="EEECE1"/>
          </w:tcPr>
          <w:p w14:paraId="053FC867" w14:textId="77777777" w:rsidR="00751324" w:rsidRPr="0013111A" w:rsidRDefault="00751324" w:rsidP="0013111A">
            <w:pPr>
              <w:jc w:val="both"/>
              <w:rPr>
                <w:b/>
                <w:sz w:val="22"/>
                <w:szCs w:val="22"/>
                <w:lang w:val="en-US" w:eastAsia="en-US"/>
              </w:rPr>
            </w:pPr>
            <w:r w:rsidRPr="0013111A">
              <w:rPr>
                <w:b/>
                <w:sz w:val="22"/>
                <w:szCs w:val="22"/>
                <w:lang w:val="en-US" w:eastAsia="en-US"/>
              </w:rPr>
              <w:t>Performance Indicators</w:t>
            </w:r>
          </w:p>
        </w:tc>
        <w:tc>
          <w:tcPr>
            <w:tcW w:w="1283" w:type="dxa"/>
            <w:shd w:val="clear" w:color="auto" w:fill="EEECE1"/>
          </w:tcPr>
          <w:p w14:paraId="7AF7C233" w14:textId="77777777" w:rsidR="00751324" w:rsidRPr="0013111A" w:rsidRDefault="00751324" w:rsidP="0013111A">
            <w:pPr>
              <w:jc w:val="both"/>
              <w:rPr>
                <w:b/>
                <w:sz w:val="22"/>
                <w:szCs w:val="22"/>
                <w:lang w:val="en-US" w:eastAsia="en-US"/>
              </w:rPr>
            </w:pPr>
            <w:r w:rsidRPr="0013111A">
              <w:rPr>
                <w:b/>
                <w:sz w:val="22"/>
                <w:szCs w:val="22"/>
                <w:lang w:val="en-US" w:eastAsia="en-US"/>
              </w:rPr>
              <w:t>Indicator Baseline</w:t>
            </w:r>
          </w:p>
        </w:tc>
        <w:tc>
          <w:tcPr>
            <w:tcW w:w="1620" w:type="dxa"/>
            <w:shd w:val="clear" w:color="auto" w:fill="EEECE1"/>
          </w:tcPr>
          <w:p w14:paraId="0DE213DE" w14:textId="77777777" w:rsidR="00751324" w:rsidRPr="0013111A" w:rsidRDefault="00751324" w:rsidP="0013111A">
            <w:pPr>
              <w:jc w:val="both"/>
              <w:rPr>
                <w:b/>
                <w:sz w:val="22"/>
                <w:szCs w:val="22"/>
                <w:lang w:val="en-US" w:eastAsia="en-US"/>
              </w:rPr>
            </w:pPr>
            <w:r w:rsidRPr="0013111A">
              <w:rPr>
                <w:b/>
                <w:sz w:val="22"/>
                <w:szCs w:val="22"/>
                <w:lang w:val="en-US" w:eastAsia="en-US"/>
              </w:rPr>
              <w:t>End of project Indicator Target</w:t>
            </w:r>
          </w:p>
        </w:tc>
        <w:tc>
          <w:tcPr>
            <w:tcW w:w="1440" w:type="dxa"/>
          </w:tcPr>
          <w:p w14:paraId="3520F082" w14:textId="77777777" w:rsidR="00751324" w:rsidRPr="0013111A" w:rsidRDefault="00751324" w:rsidP="0013111A">
            <w:pPr>
              <w:jc w:val="both"/>
              <w:rPr>
                <w:b/>
                <w:sz w:val="22"/>
                <w:szCs w:val="22"/>
                <w:lang w:val="en-US" w:eastAsia="en-US"/>
              </w:rPr>
            </w:pPr>
            <w:r w:rsidRPr="0013111A">
              <w:rPr>
                <w:b/>
                <w:sz w:val="22"/>
                <w:szCs w:val="22"/>
                <w:lang w:val="en-US" w:eastAsia="en-US"/>
              </w:rPr>
              <w:t>Indicator Milestone</w:t>
            </w:r>
          </w:p>
        </w:tc>
        <w:tc>
          <w:tcPr>
            <w:tcW w:w="2160" w:type="dxa"/>
          </w:tcPr>
          <w:p w14:paraId="4BB7824B" w14:textId="77777777" w:rsidR="00751324" w:rsidRPr="0013111A" w:rsidRDefault="00751324" w:rsidP="0013111A">
            <w:pPr>
              <w:jc w:val="both"/>
              <w:rPr>
                <w:b/>
                <w:sz w:val="22"/>
                <w:szCs w:val="22"/>
                <w:lang w:val="en-US" w:eastAsia="en-US"/>
              </w:rPr>
            </w:pPr>
            <w:r w:rsidRPr="0013111A">
              <w:rPr>
                <w:b/>
                <w:sz w:val="22"/>
                <w:szCs w:val="22"/>
                <w:lang w:val="en-US" w:eastAsia="en-US"/>
              </w:rPr>
              <w:t>Current indicator progress</w:t>
            </w:r>
          </w:p>
        </w:tc>
        <w:tc>
          <w:tcPr>
            <w:tcW w:w="4770" w:type="dxa"/>
          </w:tcPr>
          <w:p w14:paraId="5A0E53A2" w14:textId="77777777" w:rsidR="00751324" w:rsidRPr="0013111A" w:rsidRDefault="00751324" w:rsidP="0013111A">
            <w:pPr>
              <w:jc w:val="both"/>
              <w:rPr>
                <w:b/>
                <w:sz w:val="22"/>
                <w:szCs w:val="22"/>
                <w:lang w:val="en-US" w:eastAsia="en-US"/>
              </w:rPr>
            </w:pPr>
            <w:r w:rsidRPr="0013111A">
              <w:rPr>
                <w:b/>
                <w:sz w:val="22"/>
                <w:szCs w:val="22"/>
                <w:lang w:val="en-US" w:eastAsia="en-US"/>
              </w:rPr>
              <w:t>Reasons for Variance/ Delay</w:t>
            </w:r>
          </w:p>
          <w:p w14:paraId="72AB4644" w14:textId="77777777" w:rsidR="00751324" w:rsidRPr="0013111A" w:rsidRDefault="00751324" w:rsidP="0013111A">
            <w:pPr>
              <w:jc w:val="both"/>
              <w:rPr>
                <w:b/>
                <w:sz w:val="22"/>
                <w:szCs w:val="22"/>
                <w:lang w:val="en-US" w:eastAsia="en-US"/>
              </w:rPr>
            </w:pPr>
            <w:r w:rsidRPr="0013111A">
              <w:rPr>
                <w:b/>
                <w:sz w:val="22"/>
                <w:szCs w:val="22"/>
                <w:lang w:val="en-US" w:eastAsia="en-US"/>
              </w:rPr>
              <w:t>(if any)</w:t>
            </w:r>
          </w:p>
        </w:tc>
      </w:tr>
      <w:tr w:rsidR="00751324" w:rsidRPr="0013111A" w14:paraId="328F4662" w14:textId="77777777" w:rsidTr="00C237D7">
        <w:trPr>
          <w:trHeight w:val="548"/>
        </w:trPr>
        <w:tc>
          <w:tcPr>
            <w:tcW w:w="1530" w:type="dxa"/>
            <w:vMerge w:val="restart"/>
          </w:tcPr>
          <w:p w14:paraId="60F247EA" w14:textId="77777777" w:rsidR="00895807" w:rsidRPr="0013111A" w:rsidRDefault="00895807" w:rsidP="0013111A">
            <w:pPr>
              <w:jc w:val="both"/>
              <w:rPr>
                <w:bCs/>
                <w:sz w:val="22"/>
                <w:szCs w:val="22"/>
                <w:lang w:val="en-US" w:eastAsia="en-US"/>
              </w:rPr>
            </w:pPr>
            <w:r w:rsidRPr="0013111A">
              <w:rPr>
                <w:b/>
                <w:sz w:val="22"/>
                <w:szCs w:val="22"/>
                <w:lang w:val="en-US" w:eastAsia="en-US"/>
              </w:rPr>
              <w:t xml:space="preserve">Outcome 1: </w:t>
            </w:r>
            <w:r w:rsidRPr="0013111A">
              <w:rPr>
                <w:bCs/>
                <w:sz w:val="22"/>
                <w:szCs w:val="22"/>
                <w:lang w:val="en-US" w:eastAsia="en-US"/>
              </w:rPr>
              <w:t>Security sector</w:t>
            </w:r>
          </w:p>
          <w:p w14:paraId="49BDD744" w14:textId="77777777" w:rsidR="00895807" w:rsidRPr="0013111A" w:rsidRDefault="00895807" w:rsidP="0013111A">
            <w:pPr>
              <w:jc w:val="both"/>
              <w:rPr>
                <w:bCs/>
                <w:sz w:val="22"/>
                <w:szCs w:val="22"/>
                <w:lang w:val="en-US" w:eastAsia="en-US"/>
              </w:rPr>
            </w:pPr>
            <w:r w:rsidRPr="0013111A">
              <w:rPr>
                <w:bCs/>
                <w:sz w:val="22"/>
                <w:szCs w:val="22"/>
                <w:lang w:val="en-US" w:eastAsia="en-US"/>
              </w:rPr>
              <w:t>interventions are informed by the</w:t>
            </w:r>
          </w:p>
          <w:p w14:paraId="12F81DD4" w14:textId="77777777" w:rsidR="00895807" w:rsidRPr="0013111A" w:rsidRDefault="00895807" w:rsidP="0013111A">
            <w:pPr>
              <w:jc w:val="both"/>
              <w:rPr>
                <w:bCs/>
                <w:sz w:val="22"/>
                <w:szCs w:val="22"/>
                <w:lang w:val="en-US" w:eastAsia="en-US"/>
              </w:rPr>
            </w:pPr>
            <w:r w:rsidRPr="0013111A">
              <w:rPr>
                <w:bCs/>
                <w:sz w:val="22"/>
                <w:szCs w:val="22"/>
                <w:lang w:val="en-US" w:eastAsia="en-US"/>
              </w:rPr>
              <w:t>security needs and priorities of</w:t>
            </w:r>
          </w:p>
          <w:p w14:paraId="07C3D614" w14:textId="539D047D" w:rsidR="00751324" w:rsidRPr="0013111A" w:rsidRDefault="00895807" w:rsidP="0013111A">
            <w:pPr>
              <w:jc w:val="both"/>
              <w:rPr>
                <w:b/>
                <w:sz w:val="22"/>
                <w:szCs w:val="22"/>
                <w:lang w:val="en-US" w:eastAsia="en-US"/>
              </w:rPr>
            </w:pPr>
            <w:r w:rsidRPr="0013111A">
              <w:rPr>
                <w:bCs/>
                <w:sz w:val="22"/>
                <w:szCs w:val="22"/>
                <w:lang w:val="en-US" w:eastAsia="en-US"/>
              </w:rPr>
              <w:t>women and girls</w:t>
            </w:r>
          </w:p>
        </w:tc>
        <w:tc>
          <w:tcPr>
            <w:tcW w:w="2317" w:type="dxa"/>
            <w:shd w:val="clear" w:color="auto" w:fill="EEECE1"/>
          </w:tcPr>
          <w:p w14:paraId="7EF87B14" w14:textId="77777777" w:rsidR="00751324" w:rsidRPr="0013111A" w:rsidRDefault="00751324" w:rsidP="004E7141">
            <w:pPr>
              <w:jc w:val="both"/>
              <w:rPr>
                <w:sz w:val="22"/>
                <w:szCs w:val="22"/>
                <w:lang w:val="en-US" w:eastAsia="en-US"/>
              </w:rPr>
            </w:pPr>
            <w:r w:rsidRPr="0013111A">
              <w:rPr>
                <w:sz w:val="22"/>
                <w:szCs w:val="22"/>
                <w:lang w:val="en-US" w:eastAsia="en-US"/>
              </w:rPr>
              <w:t>Indicator 1.1</w:t>
            </w:r>
          </w:p>
          <w:p w14:paraId="1D96A8DA" w14:textId="396E48D4" w:rsidR="00751324" w:rsidRPr="0013111A" w:rsidRDefault="00751324" w:rsidP="00083677">
            <w:pPr>
              <w:jc w:val="both"/>
              <w:rPr>
                <w:bCs/>
                <w:sz w:val="22"/>
                <w:szCs w:val="22"/>
                <w:lang w:val="en-US" w:eastAsia="en-US"/>
              </w:rPr>
            </w:pPr>
            <w:r w:rsidRPr="0013111A">
              <w:rPr>
                <w:b/>
                <w:sz w:val="22"/>
                <w:szCs w:val="22"/>
                <w:lang w:val="en-US" w:eastAsia="en-US"/>
              </w:rPr>
              <w:fldChar w:fldCharType="begin">
                <w:ffData>
                  <w:name w:val=""/>
                  <w:enabled/>
                  <w:calcOnExit w:val="0"/>
                  <w:textInput>
                    <w:maxLength w:val="250"/>
                  </w:textInput>
                </w:ffData>
              </w:fldChar>
            </w:r>
            <w:r w:rsidRPr="0013111A">
              <w:rPr>
                <w:b/>
                <w:sz w:val="22"/>
                <w:szCs w:val="22"/>
                <w:lang w:val="en-US" w:eastAsia="en-US"/>
              </w:rPr>
              <w:instrText xml:space="preserve"> FORMTEXT </w:instrText>
            </w:r>
            <w:r w:rsidRPr="0013111A">
              <w:rPr>
                <w:b/>
                <w:sz w:val="22"/>
                <w:szCs w:val="22"/>
                <w:lang w:val="en-US" w:eastAsia="en-US"/>
              </w:rPr>
            </w:r>
            <w:r w:rsidRPr="0013111A">
              <w:rPr>
                <w:b/>
                <w:sz w:val="22"/>
                <w:szCs w:val="22"/>
                <w:lang w:val="en-US" w:eastAsia="en-US"/>
              </w:rPr>
              <w:fldChar w:fldCharType="separate"/>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sz w:val="22"/>
                <w:szCs w:val="22"/>
                <w:lang w:val="en-US" w:eastAsia="en-US"/>
              </w:rPr>
              <w:fldChar w:fldCharType="end"/>
            </w:r>
          </w:p>
        </w:tc>
        <w:tc>
          <w:tcPr>
            <w:tcW w:w="1283" w:type="dxa"/>
            <w:shd w:val="clear" w:color="auto" w:fill="EEECE1"/>
          </w:tcPr>
          <w:p w14:paraId="37D86CF7" w14:textId="41784AAC" w:rsidR="00751324" w:rsidRPr="0013111A" w:rsidRDefault="0095454E" w:rsidP="0013111A">
            <w:pPr>
              <w:jc w:val="both"/>
              <w:rPr>
                <w:sz w:val="22"/>
                <w:szCs w:val="22"/>
                <w:lang w:val="en-US" w:eastAsia="en-US"/>
              </w:rPr>
            </w:pPr>
            <w:r w:rsidRPr="0013111A">
              <w:rPr>
                <w:b/>
                <w:sz w:val="22"/>
                <w:szCs w:val="22"/>
                <w:lang w:val="en-US" w:eastAsia="en-US"/>
              </w:rPr>
              <w:fldChar w:fldCharType="begin">
                <w:ffData>
                  <w:name w:val=""/>
                  <w:enabled/>
                  <w:calcOnExit w:val="0"/>
                  <w:textInput>
                    <w:maxLength w:val="300"/>
                  </w:textInput>
                </w:ffData>
              </w:fldChar>
            </w:r>
            <w:r w:rsidRPr="0013111A">
              <w:rPr>
                <w:b/>
                <w:sz w:val="22"/>
                <w:szCs w:val="22"/>
                <w:lang w:val="en-US" w:eastAsia="en-US"/>
              </w:rPr>
              <w:instrText xml:space="preserve"> FORMTEXT </w:instrText>
            </w:r>
            <w:r w:rsidRPr="0013111A">
              <w:rPr>
                <w:b/>
                <w:sz w:val="22"/>
                <w:szCs w:val="22"/>
                <w:lang w:val="en-US" w:eastAsia="en-US"/>
              </w:rPr>
            </w:r>
            <w:r w:rsidRPr="0013111A">
              <w:rPr>
                <w:b/>
                <w:sz w:val="22"/>
                <w:szCs w:val="22"/>
                <w:lang w:val="en-US" w:eastAsia="en-US"/>
              </w:rPr>
              <w:fldChar w:fldCharType="separate"/>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sz w:val="22"/>
                <w:szCs w:val="22"/>
                <w:lang w:val="en-US" w:eastAsia="en-US"/>
              </w:rPr>
              <w:fldChar w:fldCharType="end"/>
            </w:r>
            <w:r w:rsidR="00751324" w:rsidRPr="0013111A">
              <w:rPr>
                <w:b/>
                <w:sz w:val="22"/>
                <w:szCs w:val="22"/>
                <w:lang w:val="en-US" w:eastAsia="en-US"/>
              </w:rPr>
              <w:fldChar w:fldCharType="begin">
                <w:ffData>
                  <w:name w:val=""/>
                  <w:enabled/>
                  <w:calcOnExit w:val="0"/>
                  <w:textInput>
                    <w:maxLength w:val="300"/>
                  </w:textInput>
                </w:ffData>
              </w:fldChar>
            </w:r>
            <w:r w:rsidR="00751324" w:rsidRPr="0013111A">
              <w:rPr>
                <w:b/>
                <w:sz w:val="22"/>
                <w:szCs w:val="22"/>
                <w:lang w:val="en-US" w:eastAsia="en-US"/>
              </w:rPr>
              <w:instrText xml:space="preserve"> FORMTEXT </w:instrText>
            </w:r>
            <w:r w:rsidR="00751324" w:rsidRPr="0013111A">
              <w:rPr>
                <w:b/>
                <w:sz w:val="22"/>
                <w:szCs w:val="22"/>
                <w:lang w:val="en-US" w:eastAsia="en-US"/>
              </w:rPr>
            </w:r>
            <w:r w:rsidR="00751324" w:rsidRPr="0013111A">
              <w:rPr>
                <w:b/>
                <w:sz w:val="22"/>
                <w:szCs w:val="22"/>
                <w:lang w:val="en-US" w:eastAsia="en-US"/>
              </w:rPr>
              <w:fldChar w:fldCharType="separate"/>
            </w:r>
            <w:r w:rsidR="00751324" w:rsidRPr="0013111A">
              <w:rPr>
                <w:b/>
                <w:noProof/>
                <w:sz w:val="22"/>
                <w:szCs w:val="22"/>
                <w:lang w:val="en-US" w:eastAsia="en-US"/>
              </w:rPr>
              <w:t> </w:t>
            </w:r>
            <w:r w:rsidR="00751324" w:rsidRPr="0013111A">
              <w:rPr>
                <w:b/>
                <w:noProof/>
                <w:sz w:val="22"/>
                <w:szCs w:val="22"/>
                <w:lang w:val="en-US" w:eastAsia="en-US"/>
              </w:rPr>
              <w:t> </w:t>
            </w:r>
            <w:r w:rsidR="00751324" w:rsidRPr="0013111A">
              <w:rPr>
                <w:b/>
                <w:noProof/>
                <w:sz w:val="22"/>
                <w:szCs w:val="22"/>
                <w:lang w:val="en-US" w:eastAsia="en-US"/>
              </w:rPr>
              <w:t> </w:t>
            </w:r>
            <w:r w:rsidR="00751324" w:rsidRPr="0013111A">
              <w:rPr>
                <w:b/>
                <w:noProof/>
                <w:sz w:val="22"/>
                <w:szCs w:val="22"/>
                <w:lang w:val="en-US" w:eastAsia="en-US"/>
              </w:rPr>
              <w:t> </w:t>
            </w:r>
            <w:r w:rsidR="00751324" w:rsidRPr="0013111A">
              <w:rPr>
                <w:b/>
                <w:noProof/>
                <w:sz w:val="22"/>
                <w:szCs w:val="22"/>
                <w:lang w:val="en-US" w:eastAsia="en-US"/>
              </w:rPr>
              <w:t> </w:t>
            </w:r>
            <w:r w:rsidR="00751324" w:rsidRPr="0013111A">
              <w:rPr>
                <w:b/>
                <w:sz w:val="22"/>
                <w:szCs w:val="22"/>
                <w:lang w:val="en-US" w:eastAsia="en-US"/>
              </w:rPr>
              <w:fldChar w:fldCharType="end"/>
            </w:r>
          </w:p>
        </w:tc>
        <w:tc>
          <w:tcPr>
            <w:tcW w:w="1620" w:type="dxa"/>
            <w:shd w:val="clear" w:color="auto" w:fill="EEECE1"/>
          </w:tcPr>
          <w:p w14:paraId="04D91B4C" w14:textId="77777777" w:rsidR="00751324" w:rsidRPr="0013111A" w:rsidRDefault="00751324" w:rsidP="0013111A">
            <w:pPr>
              <w:jc w:val="both"/>
              <w:rPr>
                <w:sz w:val="22"/>
                <w:szCs w:val="22"/>
              </w:rPr>
            </w:pPr>
            <w:r w:rsidRPr="0013111A">
              <w:rPr>
                <w:b/>
                <w:sz w:val="22"/>
                <w:szCs w:val="22"/>
                <w:lang w:val="en-US" w:eastAsia="en-US"/>
              </w:rPr>
              <w:fldChar w:fldCharType="begin">
                <w:ffData>
                  <w:name w:val=""/>
                  <w:enabled/>
                  <w:calcOnExit w:val="0"/>
                  <w:textInput>
                    <w:maxLength w:val="300"/>
                  </w:textInput>
                </w:ffData>
              </w:fldChar>
            </w:r>
            <w:r w:rsidRPr="0013111A">
              <w:rPr>
                <w:b/>
                <w:sz w:val="22"/>
                <w:szCs w:val="22"/>
                <w:lang w:val="en-US" w:eastAsia="en-US"/>
              </w:rPr>
              <w:instrText xml:space="preserve"> FORMTEXT </w:instrText>
            </w:r>
            <w:r w:rsidRPr="0013111A">
              <w:rPr>
                <w:b/>
                <w:sz w:val="22"/>
                <w:szCs w:val="22"/>
                <w:lang w:val="en-US" w:eastAsia="en-US"/>
              </w:rPr>
            </w:r>
            <w:r w:rsidRPr="0013111A">
              <w:rPr>
                <w:b/>
                <w:sz w:val="22"/>
                <w:szCs w:val="22"/>
                <w:lang w:val="en-US" w:eastAsia="en-US"/>
              </w:rPr>
              <w:fldChar w:fldCharType="separate"/>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sz w:val="22"/>
                <w:szCs w:val="22"/>
                <w:lang w:val="en-US" w:eastAsia="en-US"/>
              </w:rPr>
              <w:fldChar w:fldCharType="end"/>
            </w:r>
          </w:p>
        </w:tc>
        <w:tc>
          <w:tcPr>
            <w:tcW w:w="1440" w:type="dxa"/>
          </w:tcPr>
          <w:p w14:paraId="17F8E4BD" w14:textId="77777777" w:rsidR="00751324" w:rsidRPr="0013111A" w:rsidRDefault="00751324" w:rsidP="0013111A">
            <w:pPr>
              <w:jc w:val="both"/>
              <w:rPr>
                <w:b/>
                <w:sz w:val="22"/>
                <w:szCs w:val="22"/>
                <w:lang w:val="en-US" w:eastAsia="en-US"/>
              </w:rPr>
            </w:pPr>
            <w:r w:rsidRPr="0013111A">
              <w:rPr>
                <w:b/>
                <w:sz w:val="22"/>
                <w:szCs w:val="22"/>
                <w:lang w:val="en-US" w:eastAsia="en-US"/>
              </w:rPr>
              <w:fldChar w:fldCharType="begin">
                <w:ffData>
                  <w:name w:val=""/>
                  <w:enabled/>
                  <w:calcOnExit w:val="0"/>
                  <w:textInput>
                    <w:maxLength w:val="300"/>
                  </w:textInput>
                </w:ffData>
              </w:fldChar>
            </w:r>
            <w:r w:rsidRPr="0013111A">
              <w:rPr>
                <w:b/>
                <w:sz w:val="22"/>
                <w:szCs w:val="22"/>
                <w:lang w:val="en-US" w:eastAsia="en-US"/>
              </w:rPr>
              <w:instrText xml:space="preserve"> FORMTEXT </w:instrText>
            </w:r>
            <w:r w:rsidRPr="0013111A">
              <w:rPr>
                <w:b/>
                <w:sz w:val="22"/>
                <w:szCs w:val="22"/>
                <w:lang w:val="en-US" w:eastAsia="en-US"/>
              </w:rPr>
            </w:r>
            <w:r w:rsidRPr="0013111A">
              <w:rPr>
                <w:b/>
                <w:sz w:val="22"/>
                <w:szCs w:val="22"/>
                <w:lang w:val="en-US" w:eastAsia="en-US"/>
              </w:rPr>
              <w:fldChar w:fldCharType="separate"/>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sz w:val="22"/>
                <w:szCs w:val="22"/>
                <w:lang w:val="en-US" w:eastAsia="en-US"/>
              </w:rPr>
              <w:fldChar w:fldCharType="end"/>
            </w:r>
          </w:p>
        </w:tc>
        <w:tc>
          <w:tcPr>
            <w:tcW w:w="2160" w:type="dxa"/>
          </w:tcPr>
          <w:p w14:paraId="426BEDFE" w14:textId="77777777" w:rsidR="00751324" w:rsidRPr="0013111A" w:rsidRDefault="00751324" w:rsidP="0013111A">
            <w:pPr>
              <w:jc w:val="both"/>
              <w:rPr>
                <w:sz w:val="22"/>
                <w:szCs w:val="22"/>
              </w:rPr>
            </w:pPr>
            <w:r w:rsidRPr="0013111A">
              <w:rPr>
                <w:b/>
                <w:sz w:val="22"/>
                <w:szCs w:val="22"/>
                <w:lang w:val="en-US" w:eastAsia="en-US"/>
              </w:rPr>
              <w:fldChar w:fldCharType="begin">
                <w:ffData>
                  <w:name w:val=""/>
                  <w:enabled/>
                  <w:calcOnExit w:val="0"/>
                  <w:textInput>
                    <w:maxLength w:val="300"/>
                  </w:textInput>
                </w:ffData>
              </w:fldChar>
            </w:r>
            <w:r w:rsidRPr="0013111A">
              <w:rPr>
                <w:b/>
                <w:sz w:val="22"/>
                <w:szCs w:val="22"/>
                <w:lang w:val="en-US" w:eastAsia="en-US"/>
              </w:rPr>
              <w:instrText xml:space="preserve"> FORMTEXT </w:instrText>
            </w:r>
            <w:r w:rsidRPr="0013111A">
              <w:rPr>
                <w:b/>
                <w:sz w:val="22"/>
                <w:szCs w:val="22"/>
                <w:lang w:val="en-US" w:eastAsia="en-US"/>
              </w:rPr>
            </w:r>
            <w:r w:rsidRPr="0013111A">
              <w:rPr>
                <w:b/>
                <w:sz w:val="22"/>
                <w:szCs w:val="22"/>
                <w:lang w:val="en-US" w:eastAsia="en-US"/>
              </w:rPr>
              <w:fldChar w:fldCharType="separate"/>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sz w:val="22"/>
                <w:szCs w:val="22"/>
                <w:lang w:val="en-US" w:eastAsia="en-US"/>
              </w:rPr>
              <w:fldChar w:fldCharType="end"/>
            </w:r>
          </w:p>
        </w:tc>
        <w:tc>
          <w:tcPr>
            <w:tcW w:w="4770" w:type="dxa"/>
          </w:tcPr>
          <w:p w14:paraId="4196001E" w14:textId="77777777" w:rsidR="00751324" w:rsidRPr="0013111A" w:rsidRDefault="00751324" w:rsidP="0013111A">
            <w:pPr>
              <w:jc w:val="both"/>
              <w:rPr>
                <w:sz w:val="22"/>
                <w:szCs w:val="22"/>
              </w:rPr>
            </w:pPr>
            <w:r w:rsidRPr="0013111A">
              <w:rPr>
                <w:b/>
                <w:sz w:val="22"/>
                <w:szCs w:val="22"/>
                <w:lang w:val="en-US" w:eastAsia="en-US"/>
              </w:rPr>
              <w:fldChar w:fldCharType="begin">
                <w:ffData>
                  <w:name w:val=""/>
                  <w:enabled/>
                  <w:calcOnExit w:val="0"/>
                  <w:textInput>
                    <w:maxLength w:val="300"/>
                  </w:textInput>
                </w:ffData>
              </w:fldChar>
            </w:r>
            <w:r w:rsidRPr="0013111A">
              <w:rPr>
                <w:b/>
                <w:sz w:val="22"/>
                <w:szCs w:val="22"/>
                <w:lang w:val="en-US" w:eastAsia="en-US"/>
              </w:rPr>
              <w:instrText xml:space="preserve"> FORMTEXT </w:instrText>
            </w:r>
            <w:r w:rsidRPr="0013111A">
              <w:rPr>
                <w:b/>
                <w:sz w:val="22"/>
                <w:szCs w:val="22"/>
                <w:lang w:val="en-US" w:eastAsia="en-US"/>
              </w:rPr>
            </w:r>
            <w:r w:rsidRPr="0013111A">
              <w:rPr>
                <w:b/>
                <w:sz w:val="22"/>
                <w:szCs w:val="22"/>
                <w:lang w:val="en-US" w:eastAsia="en-US"/>
              </w:rPr>
              <w:fldChar w:fldCharType="separate"/>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sz w:val="22"/>
                <w:szCs w:val="22"/>
                <w:lang w:val="en-US" w:eastAsia="en-US"/>
              </w:rPr>
              <w:fldChar w:fldCharType="end"/>
            </w:r>
          </w:p>
        </w:tc>
      </w:tr>
      <w:tr w:rsidR="00751324" w:rsidRPr="0013111A" w14:paraId="1C54105C" w14:textId="77777777" w:rsidTr="00C237D7">
        <w:trPr>
          <w:trHeight w:val="548"/>
        </w:trPr>
        <w:tc>
          <w:tcPr>
            <w:tcW w:w="1530" w:type="dxa"/>
            <w:vMerge/>
          </w:tcPr>
          <w:p w14:paraId="3D8BDC04" w14:textId="77777777" w:rsidR="00751324" w:rsidRPr="0013111A" w:rsidRDefault="00751324" w:rsidP="0013111A">
            <w:pPr>
              <w:jc w:val="both"/>
              <w:rPr>
                <w:b/>
                <w:sz w:val="22"/>
                <w:szCs w:val="22"/>
                <w:lang w:val="en-US" w:eastAsia="en-US"/>
              </w:rPr>
            </w:pPr>
          </w:p>
        </w:tc>
        <w:tc>
          <w:tcPr>
            <w:tcW w:w="2317" w:type="dxa"/>
            <w:shd w:val="clear" w:color="auto" w:fill="EEECE1"/>
          </w:tcPr>
          <w:p w14:paraId="39846B0E" w14:textId="77777777" w:rsidR="00751324" w:rsidRPr="0013111A" w:rsidRDefault="00751324" w:rsidP="004E7141">
            <w:pPr>
              <w:jc w:val="both"/>
              <w:rPr>
                <w:sz w:val="22"/>
                <w:szCs w:val="22"/>
                <w:lang w:val="en-US" w:eastAsia="en-US"/>
              </w:rPr>
            </w:pPr>
            <w:r w:rsidRPr="0013111A">
              <w:rPr>
                <w:sz w:val="22"/>
                <w:szCs w:val="22"/>
                <w:lang w:val="en-US" w:eastAsia="en-US"/>
              </w:rPr>
              <w:t>Indicator 1.2</w:t>
            </w:r>
          </w:p>
          <w:p w14:paraId="280BDD9E" w14:textId="329DF489" w:rsidR="00751324" w:rsidRPr="0013111A" w:rsidRDefault="00751324" w:rsidP="00083677">
            <w:pPr>
              <w:jc w:val="both"/>
              <w:rPr>
                <w:bCs/>
                <w:sz w:val="22"/>
                <w:szCs w:val="22"/>
                <w:lang w:val="en-US" w:eastAsia="en-US"/>
              </w:rPr>
            </w:pPr>
            <w:r w:rsidRPr="0013111A">
              <w:rPr>
                <w:b/>
                <w:sz w:val="22"/>
                <w:szCs w:val="22"/>
                <w:lang w:val="en-US" w:eastAsia="en-US"/>
              </w:rPr>
              <w:fldChar w:fldCharType="begin">
                <w:ffData>
                  <w:name w:val=""/>
                  <w:enabled/>
                  <w:calcOnExit w:val="0"/>
                  <w:textInput>
                    <w:maxLength w:val="250"/>
                  </w:textInput>
                </w:ffData>
              </w:fldChar>
            </w:r>
            <w:r w:rsidRPr="0013111A">
              <w:rPr>
                <w:b/>
                <w:sz w:val="22"/>
                <w:szCs w:val="22"/>
                <w:lang w:val="en-US" w:eastAsia="en-US"/>
              </w:rPr>
              <w:instrText xml:space="preserve"> FORMTEXT </w:instrText>
            </w:r>
            <w:r w:rsidRPr="0013111A">
              <w:rPr>
                <w:b/>
                <w:sz w:val="22"/>
                <w:szCs w:val="22"/>
                <w:lang w:val="en-US" w:eastAsia="en-US"/>
              </w:rPr>
            </w:r>
            <w:r w:rsidRPr="0013111A">
              <w:rPr>
                <w:b/>
                <w:sz w:val="22"/>
                <w:szCs w:val="22"/>
                <w:lang w:val="en-US" w:eastAsia="en-US"/>
              </w:rPr>
              <w:fldChar w:fldCharType="separate"/>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sz w:val="22"/>
                <w:szCs w:val="22"/>
                <w:lang w:val="en-US" w:eastAsia="en-US"/>
              </w:rPr>
              <w:fldChar w:fldCharType="end"/>
            </w:r>
          </w:p>
        </w:tc>
        <w:tc>
          <w:tcPr>
            <w:tcW w:w="1283" w:type="dxa"/>
            <w:shd w:val="clear" w:color="auto" w:fill="EEECE1"/>
          </w:tcPr>
          <w:p w14:paraId="6A41AE98" w14:textId="77777777" w:rsidR="00751324" w:rsidRPr="0013111A" w:rsidRDefault="00751324" w:rsidP="0013111A">
            <w:pPr>
              <w:jc w:val="both"/>
              <w:rPr>
                <w:sz w:val="22"/>
                <w:szCs w:val="22"/>
              </w:rPr>
            </w:pPr>
            <w:r w:rsidRPr="0013111A">
              <w:rPr>
                <w:b/>
                <w:sz w:val="22"/>
                <w:szCs w:val="22"/>
                <w:lang w:val="en-US" w:eastAsia="en-US"/>
              </w:rPr>
              <w:fldChar w:fldCharType="begin">
                <w:ffData>
                  <w:name w:val=""/>
                  <w:enabled/>
                  <w:calcOnExit w:val="0"/>
                  <w:textInput>
                    <w:maxLength w:val="300"/>
                  </w:textInput>
                </w:ffData>
              </w:fldChar>
            </w:r>
            <w:r w:rsidRPr="0013111A">
              <w:rPr>
                <w:b/>
                <w:sz w:val="22"/>
                <w:szCs w:val="22"/>
                <w:lang w:val="en-US" w:eastAsia="en-US"/>
              </w:rPr>
              <w:instrText xml:space="preserve"> FORMTEXT </w:instrText>
            </w:r>
            <w:r w:rsidRPr="0013111A">
              <w:rPr>
                <w:b/>
                <w:sz w:val="22"/>
                <w:szCs w:val="22"/>
                <w:lang w:val="en-US" w:eastAsia="en-US"/>
              </w:rPr>
            </w:r>
            <w:r w:rsidRPr="0013111A">
              <w:rPr>
                <w:b/>
                <w:sz w:val="22"/>
                <w:szCs w:val="22"/>
                <w:lang w:val="en-US" w:eastAsia="en-US"/>
              </w:rPr>
              <w:fldChar w:fldCharType="separate"/>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sz w:val="22"/>
                <w:szCs w:val="22"/>
                <w:lang w:val="en-US" w:eastAsia="en-US"/>
              </w:rPr>
              <w:fldChar w:fldCharType="end"/>
            </w:r>
          </w:p>
        </w:tc>
        <w:tc>
          <w:tcPr>
            <w:tcW w:w="1620" w:type="dxa"/>
            <w:shd w:val="clear" w:color="auto" w:fill="EEECE1"/>
          </w:tcPr>
          <w:p w14:paraId="74D3DFE5" w14:textId="77777777" w:rsidR="00751324" w:rsidRPr="0013111A" w:rsidRDefault="00751324" w:rsidP="0013111A">
            <w:pPr>
              <w:jc w:val="both"/>
              <w:rPr>
                <w:sz w:val="22"/>
                <w:szCs w:val="22"/>
              </w:rPr>
            </w:pPr>
            <w:r w:rsidRPr="0013111A">
              <w:rPr>
                <w:b/>
                <w:sz w:val="22"/>
                <w:szCs w:val="22"/>
                <w:lang w:val="en-US" w:eastAsia="en-US"/>
              </w:rPr>
              <w:fldChar w:fldCharType="begin">
                <w:ffData>
                  <w:name w:val=""/>
                  <w:enabled/>
                  <w:calcOnExit w:val="0"/>
                  <w:textInput>
                    <w:maxLength w:val="300"/>
                  </w:textInput>
                </w:ffData>
              </w:fldChar>
            </w:r>
            <w:r w:rsidRPr="0013111A">
              <w:rPr>
                <w:b/>
                <w:sz w:val="22"/>
                <w:szCs w:val="22"/>
                <w:lang w:val="en-US" w:eastAsia="en-US"/>
              </w:rPr>
              <w:instrText xml:space="preserve"> FORMTEXT </w:instrText>
            </w:r>
            <w:r w:rsidRPr="0013111A">
              <w:rPr>
                <w:b/>
                <w:sz w:val="22"/>
                <w:szCs w:val="22"/>
                <w:lang w:val="en-US" w:eastAsia="en-US"/>
              </w:rPr>
            </w:r>
            <w:r w:rsidRPr="0013111A">
              <w:rPr>
                <w:b/>
                <w:sz w:val="22"/>
                <w:szCs w:val="22"/>
                <w:lang w:val="en-US" w:eastAsia="en-US"/>
              </w:rPr>
              <w:fldChar w:fldCharType="separate"/>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sz w:val="22"/>
                <w:szCs w:val="22"/>
                <w:lang w:val="en-US" w:eastAsia="en-US"/>
              </w:rPr>
              <w:fldChar w:fldCharType="end"/>
            </w:r>
          </w:p>
        </w:tc>
        <w:tc>
          <w:tcPr>
            <w:tcW w:w="1440" w:type="dxa"/>
          </w:tcPr>
          <w:p w14:paraId="7F415CDB" w14:textId="77777777" w:rsidR="00751324" w:rsidRPr="0013111A" w:rsidRDefault="00751324" w:rsidP="0013111A">
            <w:pPr>
              <w:jc w:val="both"/>
              <w:rPr>
                <w:b/>
                <w:sz w:val="22"/>
                <w:szCs w:val="22"/>
                <w:lang w:val="en-US" w:eastAsia="en-US"/>
              </w:rPr>
            </w:pPr>
            <w:r w:rsidRPr="0013111A">
              <w:rPr>
                <w:b/>
                <w:sz w:val="22"/>
                <w:szCs w:val="22"/>
                <w:lang w:val="en-US" w:eastAsia="en-US"/>
              </w:rPr>
              <w:fldChar w:fldCharType="begin">
                <w:ffData>
                  <w:name w:val=""/>
                  <w:enabled/>
                  <w:calcOnExit w:val="0"/>
                  <w:textInput>
                    <w:maxLength w:val="300"/>
                  </w:textInput>
                </w:ffData>
              </w:fldChar>
            </w:r>
            <w:r w:rsidRPr="0013111A">
              <w:rPr>
                <w:b/>
                <w:sz w:val="22"/>
                <w:szCs w:val="22"/>
                <w:lang w:val="en-US" w:eastAsia="en-US"/>
              </w:rPr>
              <w:instrText xml:space="preserve"> FORMTEXT </w:instrText>
            </w:r>
            <w:r w:rsidRPr="0013111A">
              <w:rPr>
                <w:b/>
                <w:sz w:val="22"/>
                <w:szCs w:val="22"/>
                <w:lang w:val="en-US" w:eastAsia="en-US"/>
              </w:rPr>
            </w:r>
            <w:r w:rsidRPr="0013111A">
              <w:rPr>
                <w:b/>
                <w:sz w:val="22"/>
                <w:szCs w:val="22"/>
                <w:lang w:val="en-US" w:eastAsia="en-US"/>
              </w:rPr>
              <w:fldChar w:fldCharType="separate"/>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sz w:val="22"/>
                <w:szCs w:val="22"/>
                <w:lang w:val="en-US" w:eastAsia="en-US"/>
              </w:rPr>
              <w:fldChar w:fldCharType="end"/>
            </w:r>
          </w:p>
        </w:tc>
        <w:tc>
          <w:tcPr>
            <w:tcW w:w="2160" w:type="dxa"/>
          </w:tcPr>
          <w:p w14:paraId="099449C1" w14:textId="77777777" w:rsidR="00751324" w:rsidRPr="0013111A" w:rsidRDefault="00751324" w:rsidP="0013111A">
            <w:pPr>
              <w:jc w:val="both"/>
              <w:rPr>
                <w:sz w:val="22"/>
                <w:szCs w:val="22"/>
              </w:rPr>
            </w:pPr>
            <w:r w:rsidRPr="0013111A">
              <w:rPr>
                <w:b/>
                <w:sz w:val="22"/>
                <w:szCs w:val="22"/>
                <w:lang w:val="en-US" w:eastAsia="en-US"/>
              </w:rPr>
              <w:fldChar w:fldCharType="begin">
                <w:ffData>
                  <w:name w:val=""/>
                  <w:enabled/>
                  <w:calcOnExit w:val="0"/>
                  <w:textInput>
                    <w:maxLength w:val="300"/>
                  </w:textInput>
                </w:ffData>
              </w:fldChar>
            </w:r>
            <w:r w:rsidRPr="0013111A">
              <w:rPr>
                <w:b/>
                <w:sz w:val="22"/>
                <w:szCs w:val="22"/>
                <w:lang w:val="en-US" w:eastAsia="en-US"/>
              </w:rPr>
              <w:instrText xml:space="preserve"> FORMTEXT </w:instrText>
            </w:r>
            <w:r w:rsidRPr="0013111A">
              <w:rPr>
                <w:b/>
                <w:sz w:val="22"/>
                <w:szCs w:val="22"/>
                <w:lang w:val="en-US" w:eastAsia="en-US"/>
              </w:rPr>
            </w:r>
            <w:r w:rsidRPr="0013111A">
              <w:rPr>
                <w:b/>
                <w:sz w:val="22"/>
                <w:szCs w:val="22"/>
                <w:lang w:val="en-US" w:eastAsia="en-US"/>
              </w:rPr>
              <w:fldChar w:fldCharType="separate"/>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sz w:val="22"/>
                <w:szCs w:val="22"/>
                <w:lang w:val="en-US" w:eastAsia="en-US"/>
              </w:rPr>
              <w:fldChar w:fldCharType="end"/>
            </w:r>
          </w:p>
        </w:tc>
        <w:tc>
          <w:tcPr>
            <w:tcW w:w="4770" w:type="dxa"/>
          </w:tcPr>
          <w:p w14:paraId="18DE1EE6" w14:textId="77777777" w:rsidR="00751324" w:rsidRPr="0013111A" w:rsidRDefault="00751324" w:rsidP="0013111A">
            <w:pPr>
              <w:jc w:val="both"/>
              <w:rPr>
                <w:sz w:val="22"/>
                <w:szCs w:val="22"/>
              </w:rPr>
            </w:pPr>
            <w:r w:rsidRPr="0013111A">
              <w:rPr>
                <w:b/>
                <w:sz w:val="22"/>
                <w:szCs w:val="22"/>
                <w:lang w:val="en-US" w:eastAsia="en-US"/>
              </w:rPr>
              <w:fldChar w:fldCharType="begin">
                <w:ffData>
                  <w:name w:val=""/>
                  <w:enabled/>
                  <w:calcOnExit w:val="0"/>
                  <w:textInput>
                    <w:maxLength w:val="300"/>
                  </w:textInput>
                </w:ffData>
              </w:fldChar>
            </w:r>
            <w:r w:rsidRPr="0013111A">
              <w:rPr>
                <w:b/>
                <w:sz w:val="22"/>
                <w:szCs w:val="22"/>
                <w:lang w:val="en-US" w:eastAsia="en-US"/>
              </w:rPr>
              <w:instrText xml:space="preserve"> FORMTEXT </w:instrText>
            </w:r>
            <w:r w:rsidRPr="0013111A">
              <w:rPr>
                <w:b/>
                <w:sz w:val="22"/>
                <w:szCs w:val="22"/>
                <w:lang w:val="en-US" w:eastAsia="en-US"/>
              </w:rPr>
            </w:r>
            <w:r w:rsidRPr="0013111A">
              <w:rPr>
                <w:b/>
                <w:sz w:val="22"/>
                <w:szCs w:val="22"/>
                <w:lang w:val="en-US" w:eastAsia="en-US"/>
              </w:rPr>
              <w:fldChar w:fldCharType="separate"/>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sz w:val="22"/>
                <w:szCs w:val="22"/>
                <w:lang w:val="en-US" w:eastAsia="en-US"/>
              </w:rPr>
              <w:fldChar w:fldCharType="end"/>
            </w:r>
          </w:p>
        </w:tc>
      </w:tr>
      <w:tr w:rsidR="00751324" w:rsidRPr="0013111A" w14:paraId="73E5354D" w14:textId="77777777" w:rsidTr="00C237D7">
        <w:trPr>
          <w:trHeight w:val="548"/>
        </w:trPr>
        <w:tc>
          <w:tcPr>
            <w:tcW w:w="1530" w:type="dxa"/>
            <w:vMerge/>
          </w:tcPr>
          <w:p w14:paraId="600452BE" w14:textId="77777777" w:rsidR="00751324" w:rsidRPr="0013111A" w:rsidRDefault="00751324" w:rsidP="0013111A">
            <w:pPr>
              <w:jc w:val="both"/>
              <w:rPr>
                <w:sz w:val="22"/>
                <w:szCs w:val="22"/>
                <w:lang w:val="en-US" w:eastAsia="en-US"/>
              </w:rPr>
            </w:pPr>
          </w:p>
        </w:tc>
        <w:tc>
          <w:tcPr>
            <w:tcW w:w="2317" w:type="dxa"/>
            <w:shd w:val="clear" w:color="auto" w:fill="EEECE1"/>
          </w:tcPr>
          <w:p w14:paraId="20E71B24" w14:textId="77777777" w:rsidR="00751324" w:rsidRPr="0013111A" w:rsidRDefault="00751324" w:rsidP="004E7141">
            <w:pPr>
              <w:jc w:val="both"/>
              <w:rPr>
                <w:sz w:val="22"/>
                <w:szCs w:val="22"/>
                <w:lang w:val="en-US" w:eastAsia="en-US"/>
              </w:rPr>
            </w:pPr>
            <w:r w:rsidRPr="0013111A">
              <w:rPr>
                <w:sz w:val="22"/>
                <w:szCs w:val="22"/>
                <w:lang w:val="en-US" w:eastAsia="en-US"/>
              </w:rPr>
              <w:t>Indicator 1.3</w:t>
            </w:r>
          </w:p>
          <w:p w14:paraId="5D08FEEE" w14:textId="476CB9AF" w:rsidR="001E6E2F" w:rsidRPr="0013111A" w:rsidRDefault="00751324" w:rsidP="00083677">
            <w:pPr>
              <w:jc w:val="both"/>
              <w:rPr>
                <w:sz w:val="22"/>
                <w:szCs w:val="22"/>
                <w:lang w:val="en-US" w:eastAsia="en-US"/>
              </w:rPr>
            </w:pPr>
            <w:r w:rsidRPr="0013111A">
              <w:rPr>
                <w:b/>
                <w:sz w:val="22"/>
                <w:szCs w:val="22"/>
                <w:lang w:val="en-US" w:eastAsia="en-US"/>
              </w:rPr>
              <w:fldChar w:fldCharType="begin">
                <w:ffData>
                  <w:name w:val=""/>
                  <w:enabled/>
                  <w:calcOnExit w:val="0"/>
                  <w:textInput>
                    <w:maxLength w:val="250"/>
                  </w:textInput>
                </w:ffData>
              </w:fldChar>
            </w:r>
            <w:r w:rsidRPr="0013111A">
              <w:rPr>
                <w:b/>
                <w:sz w:val="22"/>
                <w:szCs w:val="22"/>
                <w:lang w:val="en-US" w:eastAsia="en-US"/>
              </w:rPr>
              <w:instrText xml:space="preserve"> FORMTEXT </w:instrText>
            </w:r>
            <w:r w:rsidRPr="0013111A">
              <w:rPr>
                <w:b/>
                <w:sz w:val="22"/>
                <w:szCs w:val="22"/>
                <w:lang w:val="en-US" w:eastAsia="en-US"/>
              </w:rPr>
            </w:r>
            <w:r w:rsidRPr="0013111A">
              <w:rPr>
                <w:b/>
                <w:sz w:val="22"/>
                <w:szCs w:val="22"/>
                <w:lang w:val="en-US" w:eastAsia="en-US"/>
              </w:rPr>
              <w:fldChar w:fldCharType="separate"/>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sz w:val="22"/>
                <w:szCs w:val="22"/>
                <w:lang w:val="en-US" w:eastAsia="en-US"/>
              </w:rPr>
              <w:fldChar w:fldCharType="end"/>
            </w:r>
          </w:p>
        </w:tc>
        <w:tc>
          <w:tcPr>
            <w:tcW w:w="1283" w:type="dxa"/>
            <w:shd w:val="clear" w:color="auto" w:fill="EEECE1"/>
          </w:tcPr>
          <w:p w14:paraId="3D28DBE9" w14:textId="77777777" w:rsidR="00751324" w:rsidRPr="0013111A" w:rsidRDefault="00751324" w:rsidP="0013111A">
            <w:pPr>
              <w:jc w:val="both"/>
              <w:rPr>
                <w:sz w:val="22"/>
                <w:szCs w:val="22"/>
              </w:rPr>
            </w:pPr>
            <w:r w:rsidRPr="0013111A">
              <w:rPr>
                <w:b/>
                <w:sz w:val="22"/>
                <w:szCs w:val="22"/>
                <w:lang w:val="en-US" w:eastAsia="en-US"/>
              </w:rPr>
              <w:fldChar w:fldCharType="begin">
                <w:ffData>
                  <w:name w:val=""/>
                  <w:enabled/>
                  <w:calcOnExit w:val="0"/>
                  <w:textInput>
                    <w:maxLength w:val="300"/>
                  </w:textInput>
                </w:ffData>
              </w:fldChar>
            </w:r>
            <w:r w:rsidRPr="0013111A">
              <w:rPr>
                <w:b/>
                <w:sz w:val="22"/>
                <w:szCs w:val="22"/>
                <w:lang w:val="en-US" w:eastAsia="en-US"/>
              </w:rPr>
              <w:instrText xml:space="preserve"> FORMTEXT </w:instrText>
            </w:r>
            <w:r w:rsidRPr="0013111A">
              <w:rPr>
                <w:b/>
                <w:sz w:val="22"/>
                <w:szCs w:val="22"/>
                <w:lang w:val="en-US" w:eastAsia="en-US"/>
              </w:rPr>
            </w:r>
            <w:r w:rsidRPr="0013111A">
              <w:rPr>
                <w:b/>
                <w:sz w:val="22"/>
                <w:szCs w:val="22"/>
                <w:lang w:val="en-US" w:eastAsia="en-US"/>
              </w:rPr>
              <w:fldChar w:fldCharType="separate"/>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sz w:val="22"/>
                <w:szCs w:val="22"/>
                <w:lang w:val="en-US" w:eastAsia="en-US"/>
              </w:rPr>
              <w:fldChar w:fldCharType="end"/>
            </w:r>
          </w:p>
        </w:tc>
        <w:tc>
          <w:tcPr>
            <w:tcW w:w="1620" w:type="dxa"/>
            <w:shd w:val="clear" w:color="auto" w:fill="EEECE1"/>
          </w:tcPr>
          <w:p w14:paraId="63893F40" w14:textId="77777777" w:rsidR="00751324" w:rsidRPr="0013111A" w:rsidRDefault="00751324" w:rsidP="0013111A">
            <w:pPr>
              <w:jc w:val="both"/>
              <w:rPr>
                <w:sz w:val="22"/>
                <w:szCs w:val="22"/>
              </w:rPr>
            </w:pPr>
            <w:r w:rsidRPr="0013111A">
              <w:rPr>
                <w:b/>
                <w:sz w:val="22"/>
                <w:szCs w:val="22"/>
                <w:lang w:val="en-US" w:eastAsia="en-US"/>
              </w:rPr>
              <w:fldChar w:fldCharType="begin">
                <w:ffData>
                  <w:name w:val=""/>
                  <w:enabled/>
                  <w:calcOnExit w:val="0"/>
                  <w:textInput>
                    <w:maxLength w:val="300"/>
                  </w:textInput>
                </w:ffData>
              </w:fldChar>
            </w:r>
            <w:r w:rsidRPr="0013111A">
              <w:rPr>
                <w:b/>
                <w:sz w:val="22"/>
                <w:szCs w:val="22"/>
                <w:lang w:val="en-US" w:eastAsia="en-US"/>
              </w:rPr>
              <w:instrText xml:space="preserve"> FORMTEXT </w:instrText>
            </w:r>
            <w:r w:rsidRPr="0013111A">
              <w:rPr>
                <w:b/>
                <w:sz w:val="22"/>
                <w:szCs w:val="22"/>
                <w:lang w:val="en-US" w:eastAsia="en-US"/>
              </w:rPr>
            </w:r>
            <w:r w:rsidRPr="0013111A">
              <w:rPr>
                <w:b/>
                <w:sz w:val="22"/>
                <w:szCs w:val="22"/>
                <w:lang w:val="en-US" w:eastAsia="en-US"/>
              </w:rPr>
              <w:fldChar w:fldCharType="separate"/>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sz w:val="22"/>
                <w:szCs w:val="22"/>
                <w:lang w:val="en-US" w:eastAsia="en-US"/>
              </w:rPr>
              <w:fldChar w:fldCharType="end"/>
            </w:r>
          </w:p>
        </w:tc>
        <w:tc>
          <w:tcPr>
            <w:tcW w:w="1440" w:type="dxa"/>
          </w:tcPr>
          <w:p w14:paraId="234C70A4" w14:textId="77777777" w:rsidR="00751324" w:rsidRPr="0013111A" w:rsidRDefault="00751324" w:rsidP="0013111A">
            <w:pPr>
              <w:jc w:val="both"/>
              <w:rPr>
                <w:b/>
                <w:sz w:val="22"/>
                <w:szCs w:val="22"/>
                <w:lang w:val="en-US" w:eastAsia="en-US"/>
              </w:rPr>
            </w:pPr>
            <w:r w:rsidRPr="0013111A">
              <w:rPr>
                <w:b/>
                <w:sz w:val="22"/>
                <w:szCs w:val="22"/>
                <w:lang w:val="en-US" w:eastAsia="en-US"/>
              </w:rPr>
              <w:fldChar w:fldCharType="begin">
                <w:ffData>
                  <w:name w:val=""/>
                  <w:enabled/>
                  <w:calcOnExit w:val="0"/>
                  <w:textInput>
                    <w:maxLength w:val="300"/>
                  </w:textInput>
                </w:ffData>
              </w:fldChar>
            </w:r>
            <w:r w:rsidRPr="0013111A">
              <w:rPr>
                <w:b/>
                <w:sz w:val="22"/>
                <w:szCs w:val="22"/>
                <w:lang w:val="en-US" w:eastAsia="en-US"/>
              </w:rPr>
              <w:instrText xml:space="preserve"> FORMTEXT </w:instrText>
            </w:r>
            <w:r w:rsidRPr="0013111A">
              <w:rPr>
                <w:b/>
                <w:sz w:val="22"/>
                <w:szCs w:val="22"/>
                <w:lang w:val="en-US" w:eastAsia="en-US"/>
              </w:rPr>
            </w:r>
            <w:r w:rsidRPr="0013111A">
              <w:rPr>
                <w:b/>
                <w:sz w:val="22"/>
                <w:szCs w:val="22"/>
                <w:lang w:val="en-US" w:eastAsia="en-US"/>
              </w:rPr>
              <w:fldChar w:fldCharType="separate"/>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sz w:val="22"/>
                <w:szCs w:val="22"/>
                <w:lang w:val="en-US" w:eastAsia="en-US"/>
              </w:rPr>
              <w:fldChar w:fldCharType="end"/>
            </w:r>
          </w:p>
        </w:tc>
        <w:tc>
          <w:tcPr>
            <w:tcW w:w="2160" w:type="dxa"/>
          </w:tcPr>
          <w:p w14:paraId="4689F6C1" w14:textId="77777777" w:rsidR="00751324" w:rsidRPr="0013111A" w:rsidRDefault="00751324" w:rsidP="0013111A">
            <w:pPr>
              <w:jc w:val="both"/>
              <w:rPr>
                <w:sz w:val="22"/>
                <w:szCs w:val="22"/>
              </w:rPr>
            </w:pPr>
            <w:r w:rsidRPr="0013111A">
              <w:rPr>
                <w:b/>
                <w:sz w:val="22"/>
                <w:szCs w:val="22"/>
                <w:lang w:val="en-US" w:eastAsia="en-US"/>
              </w:rPr>
              <w:fldChar w:fldCharType="begin">
                <w:ffData>
                  <w:name w:val=""/>
                  <w:enabled/>
                  <w:calcOnExit w:val="0"/>
                  <w:textInput>
                    <w:maxLength w:val="300"/>
                  </w:textInput>
                </w:ffData>
              </w:fldChar>
            </w:r>
            <w:r w:rsidRPr="0013111A">
              <w:rPr>
                <w:b/>
                <w:sz w:val="22"/>
                <w:szCs w:val="22"/>
                <w:lang w:val="en-US" w:eastAsia="en-US"/>
              </w:rPr>
              <w:instrText xml:space="preserve"> FORMTEXT </w:instrText>
            </w:r>
            <w:r w:rsidRPr="0013111A">
              <w:rPr>
                <w:b/>
                <w:sz w:val="22"/>
                <w:szCs w:val="22"/>
                <w:lang w:val="en-US" w:eastAsia="en-US"/>
              </w:rPr>
            </w:r>
            <w:r w:rsidRPr="0013111A">
              <w:rPr>
                <w:b/>
                <w:sz w:val="22"/>
                <w:szCs w:val="22"/>
                <w:lang w:val="en-US" w:eastAsia="en-US"/>
              </w:rPr>
              <w:fldChar w:fldCharType="separate"/>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sz w:val="22"/>
                <w:szCs w:val="22"/>
                <w:lang w:val="en-US" w:eastAsia="en-US"/>
              </w:rPr>
              <w:fldChar w:fldCharType="end"/>
            </w:r>
          </w:p>
        </w:tc>
        <w:tc>
          <w:tcPr>
            <w:tcW w:w="4770" w:type="dxa"/>
          </w:tcPr>
          <w:p w14:paraId="35CC2647" w14:textId="77777777" w:rsidR="00751324" w:rsidRPr="0013111A" w:rsidRDefault="00751324" w:rsidP="0013111A">
            <w:pPr>
              <w:jc w:val="both"/>
              <w:rPr>
                <w:sz w:val="22"/>
                <w:szCs w:val="22"/>
              </w:rPr>
            </w:pPr>
            <w:r w:rsidRPr="0013111A">
              <w:rPr>
                <w:b/>
                <w:sz w:val="22"/>
                <w:szCs w:val="22"/>
                <w:lang w:val="en-US" w:eastAsia="en-US"/>
              </w:rPr>
              <w:fldChar w:fldCharType="begin">
                <w:ffData>
                  <w:name w:val=""/>
                  <w:enabled/>
                  <w:calcOnExit w:val="0"/>
                  <w:textInput>
                    <w:maxLength w:val="300"/>
                  </w:textInput>
                </w:ffData>
              </w:fldChar>
            </w:r>
            <w:r w:rsidRPr="0013111A">
              <w:rPr>
                <w:b/>
                <w:sz w:val="22"/>
                <w:szCs w:val="22"/>
                <w:lang w:val="en-US" w:eastAsia="en-US"/>
              </w:rPr>
              <w:instrText xml:space="preserve"> FORMTEXT </w:instrText>
            </w:r>
            <w:r w:rsidRPr="0013111A">
              <w:rPr>
                <w:b/>
                <w:sz w:val="22"/>
                <w:szCs w:val="22"/>
                <w:lang w:val="en-US" w:eastAsia="en-US"/>
              </w:rPr>
            </w:r>
            <w:r w:rsidRPr="0013111A">
              <w:rPr>
                <w:b/>
                <w:sz w:val="22"/>
                <w:szCs w:val="22"/>
                <w:lang w:val="en-US" w:eastAsia="en-US"/>
              </w:rPr>
              <w:fldChar w:fldCharType="separate"/>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sz w:val="22"/>
                <w:szCs w:val="22"/>
                <w:lang w:val="en-US" w:eastAsia="en-US"/>
              </w:rPr>
              <w:fldChar w:fldCharType="end"/>
            </w:r>
          </w:p>
        </w:tc>
      </w:tr>
      <w:tr w:rsidR="00751324" w:rsidRPr="0013111A" w14:paraId="79F24B6E" w14:textId="77777777" w:rsidTr="00C237D7">
        <w:trPr>
          <w:trHeight w:val="548"/>
        </w:trPr>
        <w:tc>
          <w:tcPr>
            <w:tcW w:w="1530" w:type="dxa"/>
            <w:vMerge w:val="restart"/>
          </w:tcPr>
          <w:p w14:paraId="3B3ABE10" w14:textId="77777777" w:rsidR="00751324" w:rsidRPr="0013111A" w:rsidRDefault="00751324" w:rsidP="0013111A">
            <w:pPr>
              <w:jc w:val="both"/>
              <w:rPr>
                <w:sz w:val="22"/>
                <w:szCs w:val="22"/>
                <w:lang w:val="en-US" w:eastAsia="en-US"/>
              </w:rPr>
            </w:pPr>
            <w:r w:rsidRPr="0013111A">
              <w:rPr>
                <w:sz w:val="22"/>
                <w:szCs w:val="22"/>
                <w:lang w:val="en-US" w:eastAsia="en-US"/>
              </w:rPr>
              <w:t>Output 1.1</w:t>
            </w:r>
          </w:p>
          <w:p w14:paraId="2F357081" w14:textId="0DD55CF2" w:rsidR="00895807" w:rsidRPr="0013111A" w:rsidRDefault="00895807" w:rsidP="0013111A">
            <w:pPr>
              <w:jc w:val="both"/>
              <w:rPr>
                <w:bCs/>
                <w:sz w:val="22"/>
                <w:szCs w:val="22"/>
                <w:lang w:val="en-US" w:eastAsia="en-US"/>
              </w:rPr>
            </w:pPr>
            <w:r w:rsidRPr="0013111A">
              <w:rPr>
                <w:bCs/>
                <w:sz w:val="22"/>
                <w:szCs w:val="22"/>
                <w:lang w:val="en-US" w:eastAsia="en-US"/>
              </w:rPr>
              <w:t>A series of knowledge products</w:t>
            </w:r>
          </w:p>
          <w:p w14:paraId="3029C621" w14:textId="77777777" w:rsidR="00895807" w:rsidRPr="0013111A" w:rsidRDefault="00895807" w:rsidP="0013111A">
            <w:pPr>
              <w:jc w:val="both"/>
              <w:rPr>
                <w:bCs/>
                <w:sz w:val="22"/>
                <w:szCs w:val="22"/>
                <w:lang w:val="en-US" w:eastAsia="en-US"/>
              </w:rPr>
            </w:pPr>
            <w:r w:rsidRPr="0013111A">
              <w:rPr>
                <w:bCs/>
                <w:sz w:val="22"/>
                <w:szCs w:val="22"/>
                <w:lang w:val="en-US" w:eastAsia="en-US"/>
              </w:rPr>
              <w:t>that inform gender-mainstreaming</w:t>
            </w:r>
          </w:p>
          <w:p w14:paraId="546EE957" w14:textId="4DA29B7B" w:rsidR="00751324" w:rsidRPr="0013111A" w:rsidRDefault="00895807" w:rsidP="0013111A">
            <w:pPr>
              <w:jc w:val="both"/>
              <w:rPr>
                <w:b/>
                <w:sz w:val="22"/>
                <w:szCs w:val="22"/>
                <w:lang w:val="en-US" w:eastAsia="en-US"/>
              </w:rPr>
            </w:pPr>
            <w:r w:rsidRPr="0013111A">
              <w:rPr>
                <w:bCs/>
                <w:sz w:val="22"/>
                <w:szCs w:val="22"/>
                <w:lang w:val="en-US" w:eastAsia="en-US"/>
              </w:rPr>
              <w:t>in security sector reform</w:t>
            </w:r>
          </w:p>
        </w:tc>
        <w:tc>
          <w:tcPr>
            <w:tcW w:w="2317" w:type="dxa"/>
            <w:shd w:val="clear" w:color="auto" w:fill="EEECE1"/>
          </w:tcPr>
          <w:p w14:paraId="3DFA87FF" w14:textId="34DFE6E5" w:rsidR="00751324" w:rsidRPr="0013111A" w:rsidRDefault="00D12CE6" w:rsidP="004E7141">
            <w:pPr>
              <w:jc w:val="both"/>
              <w:rPr>
                <w:sz w:val="22"/>
                <w:szCs w:val="22"/>
                <w:lang w:val="en-US" w:eastAsia="en-US"/>
              </w:rPr>
            </w:pPr>
            <w:r w:rsidRPr="0013111A">
              <w:rPr>
                <w:sz w:val="22"/>
                <w:szCs w:val="22"/>
                <w:lang w:val="en-US" w:eastAsia="en-US"/>
              </w:rPr>
              <w:t>Indicator 1.1.1</w:t>
            </w:r>
          </w:p>
          <w:p w14:paraId="3ECB77E0" w14:textId="77777777" w:rsidR="00895807" w:rsidRPr="0013111A" w:rsidRDefault="00895807" w:rsidP="0013111A">
            <w:pPr>
              <w:jc w:val="both"/>
              <w:rPr>
                <w:sz w:val="22"/>
                <w:szCs w:val="22"/>
                <w:lang w:val="en-US" w:eastAsia="en-US"/>
              </w:rPr>
            </w:pPr>
            <w:r w:rsidRPr="0013111A">
              <w:rPr>
                <w:sz w:val="22"/>
                <w:szCs w:val="22"/>
                <w:lang w:val="en-US" w:eastAsia="en-US"/>
              </w:rPr>
              <w:t>Number of assessment reports produced on</w:t>
            </w:r>
          </w:p>
          <w:p w14:paraId="1EC2938F" w14:textId="77777777" w:rsidR="00895807" w:rsidRPr="0013111A" w:rsidRDefault="00895807" w:rsidP="0013111A">
            <w:pPr>
              <w:jc w:val="both"/>
              <w:rPr>
                <w:sz w:val="22"/>
                <w:szCs w:val="22"/>
                <w:lang w:val="en-US" w:eastAsia="en-US"/>
              </w:rPr>
            </w:pPr>
            <w:r w:rsidRPr="0013111A">
              <w:rPr>
                <w:sz w:val="22"/>
                <w:szCs w:val="22"/>
                <w:lang w:val="en-US" w:eastAsia="en-US"/>
              </w:rPr>
              <w:t>the gender-responsiveness of the various</w:t>
            </w:r>
          </w:p>
          <w:p w14:paraId="29A39DDB" w14:textId="77777777" w:rsidR="00895807" w:rsidRPr="0013111A" w:rsidRDefault="00895807" w:rsidP="0013111A">
            <w:pPr>
              <w:jc w:val="both"/>
              <w:rPr>
                <w:sz w:val="22"/>
                <w:szCs w:val="22"/>
                <w:lang w:val="en-US" w:eastAsia="en-US"/>
              </w:rPr>
            </w:pPr>
            <w:r w:rsidRPr="0013111A">
              <w:rPr>
                <w:sz w:val="22"/>
                <w:szCs w:val="22"/>
                <w:lang w:val="en-US" w:eastAsia="en-US"/>
              </w:rPr>
              <w:t>security-sector institutions through the</w:t>
            </w:r>
          </w:p>
          <w:p w14:paraId="4F400FDC" w14:textId="04EBAA49" w:rsidR="00751324" w:rsidRPr="0013111A" w:rsidRDefault="00895807" w:rsidP="0013111A">
            <w:pPr>
              <w:jc w:val="both"/>
              <w:rPr>
                <w:sz w:val="22"/>
                <w:szCs w:val="22"/>
                <w:lang w:val="en-US" w:eastAsia="en-US"/>
              </w:rPr>
            </w:pPr>
            <w:r w:rsidRPr="0013111A">
              <w:rPr>
                <w:sz w:val="22"/>
                <w:szCs w:val="22"/>
                <w:lang w:val="en-US" w:eastAsia="en-US"/>
              </w:rPr>
              <w:t>project’s support</w:t>
            </w:r>
          </w:p>
        </w:tc>
        <w:tc>
          <w:tcPr>
            <w:tcW w:w="1283" w:type="dxa"/>
            <w:shd w:val="clear" w:color="auto" w:fill="EEECE1"/>
          </w:tcPr>
          <w:p w14:paraId="67AD5D09" w14:textId="59739710" w:rsidR="00751324" w:rsidRPr="0013111A" w:rsidRDefault="00895807" w:rsidP="0013111A">
            <w:pPr>
              <w:jc w:val="both"/>
              <w:rPr>
                <w:sz w:val="22"/>
                <w:szCs w:val="22"/>
              </w:rPr>
            </w:pPr>
            <w:r w:rsidRPr="0013111A">
              <w:rPr>
                <w:b/>
                <w:sz w:val="22"/>
                <w:szCs w:val="22"/>
                <w:lang w:val="en-US" w:eastAsia="en-US"/>
              </w:rPr>
              <w:t>0</w:t>
            </w:r>
          </w:p>
        </w:tc>
        <w:tc>
          <w:tcPr>
            <w:tcW w:w="1620" w:type="dxa"/>
            <w:shd w:val="clear" w:color="auto" w:fill="EEECE1"/>
          </w:tcPr>
          <w:p w14:paraId="00D7149D" w14:textId="71AD4327" w:rsidR="00751324" w:rsidRPr="0013111A" w:rsidRDefault="00895807" w:rsidP="0013111A">
            <w:pPr>
              <w:jc w:val="both"/>
              <w:rPr>
                <w:sz w:val="22"/>
                <w:szCs w:val="22"/>
              </w:rPr>
            </w:pPr>
            <w:r w:rsidRPr="0013111A">
              <w:rPr>
                <w:b/>
                <w:sz w:val="22"/>
                <w:szCs w:val="22"/>
                <w:lang w:val="en-US" w:eastAsia="en-US"/>
              </w:rPr>
              <w:t>5</w:t>
            </w:r>
          </w:p>
        </w:tc>
        <w:tc>
          <w:tcPr>
            <w:tcW w:w="1440" w:type="dxa"/>
          </w:tcPr>
          <w:p w14:paraId="563E858E" w14:textId="77777777" w:rsidR="00751324" w:rsidRPr="0013111A" w:rsidRDefault="00751324" w:rsidP="0013111A">
            <w:pPr>
              <w:jc w:val="both"/>
              <w:rPr>
                <w:b/>
                <w:sz w:val="22"/>
                <w:szCs w:val="22"/>
                <w:lang w:val="en-US" w:eastAsia="en-US"/>
              </w:rPr>
            </w:pPr>
            <w:r w:rsidRPr="0013111A">
              <w:rPr>
                <w:b/>
                <w:sz w:val="22"/>
                <w:szCs w:val="22"/>
                <w:lang w:val="en-US" w:eastAsia="en-US"/>
              </w:rPr>
              <w:fldChar w:fldCharType="begin">
                <w:ffData>
                  <w:name w:val=""/>
                  <w:enabled/>
                  <w:calcOnExit w:val="0"/>
                  <w:textInput>
                    <w:maxLength w:val="300"/>
                  </w:textInput>
                </w:ffData>
              </w:fldChar>
            </w:r>
            <w:r w:rsidRPr="0013111A">
              <w:rPr>
                <w:b/>
                <w:sz w:val="22"/>
                <w:szCs w:val="22"/>
                <w:lang w:val="en-US" w:eastAsia="en-US"/>
              </w:rPr>
              <w:instrText xml:space="preserve"> FORMTEXT </w:instrText>
            </w:r>
            <w:r w:rsidRPr="0013111A">
              <w:rPr>
                <w:b/>
                <w:sz w:val="22"/>
                <w:szCs w:val="22"/>
                <w:lang w:val="en-US" w:eastAsia="en-US"/>
              </w:rPr>
            </w:r>
            <w:r w:rsidRPr="0013111A">
              <w:rPr>
                <w:b/>
                <w:sz w:val="22"/>
                <w:szCs w:val="22"/>
                <w:lang w:val="en-US" w:eastAsia="en-US"/>
              </w:rPr>
              <w:fldChar w:fldCharType="separate"/>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sz w:val="22"/>
                <w:szCs w:val="22"/>
                <w:lang w:val="en-US" w:eastAsia="en-US"/>
              </w:rPr>
              <w:fldChar w:fldCharType="end"/>
            </w:r>
          </w:p>
        </w:tc>
        <w:tc>
          <w:tcPr>
            <w:tcW w:w="2160" w:type="dxa"/>
          </w:tcPr>
          <w:p w14:paraId="37966D1B" w14:textId="598D91C5" w:rsidR="00751324" w:rsidRPr="005D2D00" w:rsidRDefault="005D2D00" w:rsidP="0013111A">
            <w:pPr>
              <w:jc w:val="both"/>
              <w:rPr>
                <w:sz w:val="22"/>
                <w:szCs w:val="22"/>
              </w:rPr>
            </w:pPr>
            <w:r w:rsidRPr="005D2D00">
              <w:rPr>
                <w:sz w:val="22"/>
                <w:szCs w:val="22"/>
                <w:lang w:val="en-US" w:eastAsia="en-US"/>
              </w:rPr>
              <w:t xml:space="preserve">TORs developed and an organization will be hired to conduct the first assessment. </w:t>
            </w:r>
          </w:p>
        </w:tc>
        <w:tc>
          <w:tcPr>
            <w:tcW w:w="4770" w:type="dxa"/>
          </w:tcPr>
          <w:p w14:paraId="20E485EB" w14:textId="77777777" w:rsidR="00751324" w:rsidRPr="0013111A" w:rsidRDefault="00751324" w:rsidP="0013111A">
            <w:pPr>
              <w:jc w:val="both"/>
              <w:rPr>
                <w:sz w:val="22"/>
                <w:szCs w:val="22"/>
              </w:rPr>
            </w:pPr>
            <w:r w:rsidRPr="0013111A">
              <w:rPr>
                <w:b/>
                <w:sz w:val="22"/>
                <w:szCs w:val="22"/>
                <w:lang w:val="en-US" w:eastAsia="en-US"/>
              </w:rPr>
              <w:fldChar w:fldCharType="begin">
                <w:ffData>
                  <w:name w:val=""/>
                  <w:enabled/>
                  <w:calcOnExit w:val="0"/>
                  <w:textInput>
                    <w:maxLength w:val="300"/>
                  </w:textInput>
                </w:ffData>
              </w:fldChar>
            </w:r>
            <w:r w:rsidRPr="0013111A">
              <w:rPr>
                <w:b/>
                <w:sz w:val="22"/>
                <w:szCs w:val="22"/>
                <w:lang w:val="en-US" w:eastAsia="en-US"/>
              </w:rPr>
              <w:instrText xml:space="preserve"> FORMTEXT </w:instrText>
            </w:r>
            <w:r w:rsidRPr="0013111A">
              <w:rPr>
                <w:b/>
                <w:sz w:val="22"/>
                <w:szCs w:val="22"/>
                <w:lang w:val="en-US" w:eastAsia="en-US"/>
              </w:rPr>
            </w:r>
            <w:r w:rsidRPr="0013111A">
              <w:rPr>
                <w:b/>
                <w:sz w:val="22"/>
                <w:szCs w:val="22"/>
                <w:lang w:val="en-US" w:eastAsia="en-US"/>
              </w:rPr>
              <w:fldChar w:fldCharType="separate"/>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sz w:val="22"/>
                <w:szCs w:val="22"/>
                <w:lang w:val="en-US" w:eastAsia="en-US"/>
              </w:rPr>
              <w:fldChar w:fldCharType="end"/>
            </w:r>
          </w:p>
        </w:tc>
      </w:tr>
      <w:tr w:rsidR="00751324" w:rsidRPr="0013111A" w14:paraId="0BBCA21C" w14:textId="77777777" w:rsidTr="00C237D7">
        <w:trPr>
          <w:trHeight w:val="512"/>
        </w:trPr>
        <w:tc>
          <w:tcPr>
            <w:tcW w:w="1530" w:type="dxa"/>
            <w:vMerge/>
          </w:tcPr>
          <w:p w14:paraId="5F44AA9A" w14:textId="77777777" w:rsidR="00751324" w:rsidRPr="0013111A" w:rsidRDefault="00751324" w:rsidP="0013111A">
            <w:pPr>
              <w:jc w:val="both"/>
              <w:rPr>
                <w:b/>
                <w:sz w:val="22"/>
                <w:szCs w:val="22"/>
                <w:lang w:val="en-US" w:eastAsia="en-US"/>
              </w:rPr>
            </w:pPr>
          </w:p>
        </w:tc>
        <w:tc>
          <w:tcPr>
            <w:tcW w:w="2317" w:type="dxa"/>
            <w:shd w:val="clear" w:color="auto" w:fill="EEECE1"/>
          </w:tcPr>
          <w:p w14:paraId="6851C8A9" w14:textId="77777777" w:rsidR="00751324" w:rsidRPr="0013111A" w:rsidRDefault="00751324" w:rsidP="004E7141">
            <w:pPr>
              <w:jc w:val="both"/>
              <w:rPr>
                <w:sz w:val="22"/>
                <w:szCs w:val="22"/>
                <w:lang w:val="en-US" w:eastAsia="en-US"/>
              </w:rPr>
            </w:pPr>
            <w:r w:rsidRPr="0013111A">
              <w:rPr>
                <w:sz w:val="22"/>
                <w:szCs w:val="22"/>
                <w:lang w:val="en-US" w:eastAsia="en-US"/>
              </w:rPr>
              <w:t>Indicator 1.1.2</w:t>
            </w:r>
          </w:p>
          <w:p w14:paraId="3FEDD3A7" w14:textId="77777777" w:rsidR="00895807" w:rsidRPr="0013111A" w:rsidRDefault="00895807" w:rsidP="0013111A">
            <w:pPr>
              <w:jc w:val="both"/>
              <w:rPr>
                <w:sz w:val="22"/>
                <w:szCs w:val="22"/>
                <w:lang w:val="en-US" w:eastAsia="en-US"/>
              </w:rPr>
            </w:pPr>
            <w:r w:rsidRPr="0013111A">
              <w:rPr>
                <w:sz w:val="22"/>
                <w:szCs w:val="22"/>
                <w:lang w:val="en-US" w:eastAsia="en-US"/>
              </w:rPr>
              <w:t>Data on the number of women in various</w:t>
            </w:r>
          </w:p>
          <w:p w14:paraId="21DD7B72" w14:textId="77777777" w:rsidR="00895807" w:rsidRPr="0013111A" w:rsidRDefault="00895807" w:rsidP="0013111A">
            <w:pPr>
              <w:jc w:val="both"/>
              <w:rPr>
                <w:sz w:val="22"/>
                <w:szCs w:val="22"/>
                <w:lang w:val="en-US" w:eastAsia="en-US"/>
              </w:rPr>
            </w:pPr>
            <w:r w:rsidRPr="0013111A">
              <w:rPr>
                <w:sz w:val="22"/>
                <w:szCs w:val="22"/>
                <w:lang w:val="en-US" w:eastAsia="en-US"/>
              </w:rPr>
              <w:lastRenderedPageBreak/>
              <w:t>security sector institutions available through</w:t>
            </w:r>
          </w:p>
          <w:p w14:paraId="248BD8C2" w14:textId="48D58CB8" w:rsidR="00751324" w:rsidRPr="0013111A" w:rsidRDefault="00895807" w:rsidP="0013111A">
            <w:pPr>
              <w:jc w:val="both"/>
              <w:rPr>
                <w:sz w:val="22"/>
                <w:szCs w:val="22"/>
                <w:lang w:val="en-US" w:eastAsia="en-US"/>
              </w:rPr>
            </w:pPr>
            <w:r w:rsidRPr="0013111A">
              <w:rPr>
                <w:sz w:val="22"/>
                <w:szCs w:val="22"/>
                <w:lang w:val="en-US" w:eastAsia="en-US"/>
              </w:rPr>
              <w:t>the project’s support</w:t>
            </w:r>
          </w:p>
        </w:tc>
        <w:tc>
          <w:tcPr>
            <w:tcW w:w="1283" w:type="dxa"/>
            <w:shd w:val="clear" w:color="auto" w:fill="EEECE1"/>
          </w:tcPr>
          <w:p w14:paraId="24074A64" w14:textId="2BA0B0A6" w:rsidR="00751324" w:rsidRPr="0013111A" w:rsidRDefault="00895807" w:rsidP="0013111A">
            <w:pPr>
              <w:jc w:val="both"/>
              <w:rPr>
                <w:sz w:val="22"/>
                <w:szCs w:val="22"/>
              </w:rPr>
            </w:pPr>
            <w:r w:rsidRPr="0013111A">
              <w:rPr>
                <w:b/>
                <w:sz w:val="22"/>
                <w:szCs w:val="22"/>
                <w:lang w:val="en-US" w:eastAsia="en-US"/>
              </w:rPr>
              <w:lastRenderedPageBreak/>
              <w:t>No</w:t>
            </w:r>
          </w:p>
        </w:tc>
        <w:tc>
          <w:tcPr>
            <w:tcW w:w="1620" w:type="dxa"/>
            <w:shd w:val="clear" w:color="auto" w:fill="EEECE1"/>
          </w:tcPr>
          <w:p w14:paraId="46BDB5D8" w14:textId="498D6F01" w:rsidR="00751324" w:rsidRPr="0013111A" w:rsidRDefault="00895807" w:rsidP="0013111A">
            <w:pPr>
              <w:jc w:val="both"/>
              <w:rPr>
                <w:sz w:val="22"/>
                <w:szCs w:val="22"/>
              </w:rPr>
            </w:pPr>
            <w:r w:rsidRPr="0013111A">
              <w:rPr>
                <w:b/>
                <w:sz w:val="22"/>
                <w:szCs w:val="22"/>
                <w:lang w:val="en-US" w:eastAsia="en-US"/>
              </w:rPr>
              <w:t>Yes</w:t>
            </w:r>
          </w:p>
        </w:tc>
        <w:tc>
          <w:tcPr>
            <w:tcW w:w="1440" w:type="dxa"/>
          </w:tcPr>
          <w:p w14:paraId="76F5FF4D" w14:textId="77777777" w:rsidR="00751324" w:rsidRPr="0013111A" w:rsidRDefault="00751324" w:rsidP="0013111A">
            <w:pPr>
              <w:jc w:val="both"/>
              <w:rPr>
                <w:b/>
                <w:sz w:val="22"/>
                <w:szCs w:val="22"/>
                <w:lang w:val="en-US" w:eastAsia="en-US"/>
              </w:rPr>
            </w:pPr>
            <w:r w:rsidRPr="0013111A">
              <w:rPr>
                <w:b/>
                <w:sz w:val="22"/>
                <w:szCs w:val="22"/>
                <w:lang w:val="en-US" w:eastAsia="en-US"/>
              </w:rPr>
              <w:fldChar w:fldCharType="begin">
                <w:ffData>
                  <w:name w:val=""/>
                  <w:enabled/>
                  <w:calcOnExit w:val="0"/>
                  <w:textInput>
                    <w:maxLength w:val="300"/>
                  </w:textInput>
                </w:ffData>
              </w:fldChar>
            </w:r>
            <w:r w:rsidRPr="0013111A">
              <w:rPr>
                <w:b/>
                <w:sz w:val="22"/>
                <w:szCs w:val="22"/>
                <w:lang w:val="en-US" w:eastAsia="en-US"/>
              </w:rPr>
              <w:instrText xml:space="preserve"> FORMTEXT </w:instrText>
            </w:r>
            <w:r w:rsidRPr="0013111A">
              <w:rPr>
                <w:b/>
                <w:sz w:val="22"/>
                <w:szCs w:val="22"/>
                <w:lang w:val="en-US" w:eastAsia="en-US"/>
              </w:rPr>
            </w:r>
            <w:r w:rsidRPr="0013111A">
              <w:rPr>
                <w:b/>
                <w:sz w:val="22"/>
                <w:szCs w:val="22"/>
                <w:lang w:val="en-US" w:eastAsia="en-US"/>
              </w:rPr>
              <w:fldChar w:fldCharType="separate"/>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sz w:val="22"/>
                <w:szCs w:val="22"/>
                <w:lang w:val="en-US" w:eastAsia="en-US"/>
              </w:rPr>
              <w:fldChar w:fldCharType="end"/>
            </w:r>
          </w:p>
        </w:tc>
        <w:tc>
          <w:tcPr>
            <w:tcW w:w="2160" w:type="dxa"/>
          </w:tcPr>
          <w:p w14:paraId="56501306" w14:textId="77777777" w:rsidR="00751324" w:rsidRPr="0013111A" w:rsidRDefault="00751324" w:rsidP="0013111A">
            <w:pPr>
              <w:jc w:val="both"/>
              <w:rPr>
                <w:sz w:val="22"/>
                <w:szCs w:val="22"/>
              </w:rPr>
            </w:pPr>
            <w:r w:rsidRPr="0013111A">
              <w:rPr>
                <w:b/>
                <w:sz w:val="22"/>
                <w:szCs w:val="22"/>
                <w:lang w:val="en-US" w:eastAsia="en-US"/>
              </w:rPr>
              <w:fldChar w:fldCharType="begin">
                <w:ffData>
                  <w:name w:val=""/>
                  <w:enabled/>
                  <w:calcOnExit w:val="0"/>
                  <w:textInput>
                    <w:maxLength w:val="300"/>
                  </w:textInput>
                </w:ffData>
              </w:fldChar>
            </w:r>
            <w:r w:rsidRPr="0013111A">
              <w:rPr>
                <w:b/>
                <w:sz w:val="22"/>
                <w:szCs w:val="22"/>
                <w:lang w:val="en-US" w:eastAsia="en-US"/>
              </w:rPr>
              <w:instrText xml:space="preserve"> FORMTEXT </w:instrText>
            </w:r>
            <w:r w:rsidRPr="0013111A">
              <w:rPr>
                <w:b/>
                <w:sz w:val="22"/>
                <w:szCs w:val="22"/>
                <w:lang w:val="en-US" w:eastAsia="en-US"/>
              </w:rPr>
            </w:r>
            <w:r w:rsidRPr="0013111A">
              <w:rPr>
                <w:b/>
                <w:sz w:val="22"/>
                <w:szCs w:val="22"/>
                <w:lang w:val="en-US" w:eastAsia="en-US"/>
              </w:rPr>
              <w:fldChar w:fldCharType="separate"/>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sz w:val="22"/>
                <w:szCs w:val="22"/>
                <w:lang w:val="en-US" w:eastAsia="en-US"/>
              </w:rPr>
              <w:fldChar w:fldCharType="end"/>
            </w:r>
          </w:p>
        </w:tc>
        <w:tc>
          <w:tcPr>
            <w:tcW w:w="4770" w:type="dxa"/>
          </w:tcPr>
          <w:p w14:paraId="58F6B64E" w14:textId="77777777" w:rsidR="00751324" w:rsidRPr="0013111A" w:rsidRDefault="00751324" w:rsidP="0013111A">
            <w:pPr>
              <w:jc w:val="both"/>
              <w:rPr>
                <w:sz w:val="22"/>
                <w:szCs w:val="22"/>
              </w:rPr>
            </w:pPr>
            <w:r w:rsidRPr="0013111A">
              <w:rPr>
                <w:b/>
                <w:sz w:val="22"/>
                <w:szCs w:val="22"/>
                <w:lang w:val="en-US" w:eastAsia="en-US"/>
              </w:rPr>
              <w:fldChar w:fldCharType="begin">
                <w:ffData>
                  <w:name w:val=""/>
                  <w:enabled/>
                  <w:calcOnExit w:val="0"/>
                  <w:textInput>
                    <w:maxLength w:val="300"/>
                  </w:textInput>
                </w:ffData>
              </w:fldChar>
            </w:r>
            <w:r w:rsidRPr="0013111A">
              <w:rPr>
                <w:b/>
                <w:sz w:val="22"/>
                <w:szCs w:val="22"/>
                <w:lang w:val="en-US" w:eastAsia="en-US"/>
              </w:rPr>
              <w:instrText xml:space="preserve"> FORMTEXT </w:instrText>
            </w:r>
            <w:r w:rsidRPr="0013111A">
              <w:rPr>
                <w:b/>
                <w:sz w:val="22"/>
                <w:szCs w:val="22"/>
                <w:lang w:val="en-US" w:eastAsia="en-US"/>
              </w:rPr>
            </w:r>
            <w:r w:rsidRPr="0013111A">
              <w:rPr>
                <w:b/>
                <w:sz w:val="22"/>
                <w:szCs w:val="22"/>
                <w:lang w:val="en-US" w:eastAsia="en-US"/>
              </w:rPr>
              <w:fldChar w:fldCharType="separate"/>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sz w:val="22"/>
                <w:szCs w:val="22"/>
                <w:lang w:val="en-US" w:eastAsia="en-US"/>
              </w:rPr>
              <w:fldChar w:fldCharType="end"/>
            </w:r>
          </w:p>
        </w:tc>
      </w:tr>
      <w:tr w:rsidR="00895807" w:rsidRPr="0013111A" w14:paraId="6AC7B6EE" w14:textId="77777777" w:rsidTr="00C237D7">
        <w:trPr>
          <w:trHeight w:val="440"/>
        </w:trPr>
        <w:tc>
          <w:tcPr>
            <w:tcW w:w="1530" w:type="dxa"/>
          </w:tcPr>
          <w:p w14:paraId="229C925D" w14:textId="77777777" w:rsidR="00895807" w:rsidRPr="0013111A" w:rsidRDefault="00895807" w:rsidP="0013111A">
            <w:pPr>
              <w:jc w:val="both"/>
              <w:rPr>
                <w:sz w:val="22"/>
                <w:szCs w:val="22"/>
                <w:lang w:val="en-US" w:eastAsia="en-US"/>
              </w:rPr>
            </w:pPr>
          </w:p>
        </w:tc>
        <w:tc>
          <w:tcPr>
            <w:tcW w:w="2317" w:type="dxa"/>
            <w:shd w:val="clear" w:color="auto" w:fill="EEECE1"/>
          </w:tcPr>
          <w:p w14:paraId="77A212C3" w14:textId="77777777" w:rsidR="00895807" w:rsidRPr="0013111A" w:rsidRDefault="00895807" w:rsidP="004E7141">
            <w:pPr>
              <w:jc w:val="both"/>
              <w:rPr>
                <w:sz w:val="22"/>
                <w:szCs w:val="22"/>
                <w:lang w:val="en-US" w:eastAsia="en-US"/>
              </w:rPr>
            </w:pPr>
            <w:r w:rsidRPr="0013111A">
              <w:rPr>
                <w:sz w:val="22"/>
                <w:szCs w:val="22"/>
                <w:lang w:val="en-US" w:eastAsia="en-US"/>
              </w:rPr>
              <w:t>Output Indicator 1.1.3</w:t>
            </w:r>
          </w:p>
          <w:p w14:paraId="1FB6B183" w14:textId="77777777" w:rsidR="00895807" w:rsidRPr="0013111A" w:rsidRDefault="00895807" w:rsidP="0013111A">
            <w:pPr>
              <w:jc w:val="both"/>
              <w:rPr>
                <w:sz w:val="22"/>
                <w:szCs w:val="22"/>
                <w:lang w:val="en-US" w:eastAsia="en-US"/>
              </w:rPr>
            </w:pPr>
            <w:r w:rsidRPr="0013111A">
              <w:rPr>
                <w:sz w:val="22"/>
                <w:szCs w:val="22"/>
                <w:lang w:val="en-US" w:eastAsia="en-US"/>
              </w:rPr>
              <w:t>Number of female security sector personnel</w:t>
            </w:r>
          </w:p>
          <w:p w14:paraId="6BA7CA41" w14:textId="3EC4AD01" w:rsidR="00895807" w:rsidRPr="0013111A" w:rsidRDefault="00895807" w:rsidP="0013111A">
            <w:pPr>
              <w:jc w:val="both"/>
              <w:rPr>
                <w:sz w:val="22"/>
                <w:szCs w:val="22"/>
                <w:lang w:val="en-US" w:eastAsia="en-US"/>
              </w:rPr>
            </w:pPr>
            <w:r w:rsidRPr="0013111A">
              <w:rPr>
                <w:sz w:val="22"/>
                <w:szCs w:val="22"/>
                <w:lang w:val="en-US" w:eastAsia="en-US"/>
              </w:rPr>
              <w:t>informing assessments</w:t>
            </w:r>
          </w:p>
        </w:tc>
        <w:tc>
          <w:tcPr>
            <w:tcW w:w="1283" w:type="dxa"/>
            <w:shd w:val="clear" w:color="auto" w:fill="EEECE1"/>
          </w:tcPr>
          <w:p w14:paraId="1F0722F7" w14:textId="40AB8605" w:rsidR="00895807" w:rsidRPr="0013111A" w:rsidRDefault="00605E9F" w:rsidP="0013111A">
            <w:pPr>
              <w:jc w:val="both"/>
              <w:rPr>
                <w:b/>
                <w:sz w:val="22"/>
                <w:szCs w:val="22"/>
                <w:lang w:val="en-US" w:eastAsia="en-US"/>
              </w:rPr>
            </w:pPr>
            <w:r w:rsidRPr="0013111A">
              <w:rPr>
                <w:b/>
                <w:sz w:val="22"/>
                <w:szCs w:val="22"/>
                <w:lang w:val="en-US" w:eastAsia="en-US"/>
              </w:rPr>
              <w:t>0</w:t>
            </w:r>
          </w:p>
        </w:tc>
        <w:tc>
          <w:tcPr>
            <w:tcW w:w="1620" w:type="dxa"/>
            <w:shd w:val="clear" w:color="auto" w:fill="EEECE1"/>
          </w:tcPr>
          <w:p w14:paraId="6FD5213D" w14:textId="4C97FBE9" w:rsidR="00895807" w:rsidRPr="0013111A" w:rsidRDefault="00605E9F" w:rsidP="0013111A">
            <w:pPr>
              <w:jc w:val="both"/>
              <w:rPr>
                <w:b/>
                <w:sz w:val="22"/>
                <w:szCs w:val="22"/>
                <w:lang w:val="en-US" w:eastAsia="en-US"/>
              </w:rPr>
            </w:pPr>
            <w:r w:rsidRPr="0013111A">
              <w:rPr>
                <w:b/>
                <w:sz w:val="22"/>
                <w:szCs w:val="22"/>
                <w:lang w:val="en-US" w:eastAsia="en-US"/>
              </w:rPr>
              <w:t>200</w:t>
            </w:r>
          </w:p>
        </w:tc>
        <w:tc>
          <w:tcPr>
            <w:tcW w:w="1440" w:type="dxa"/>
          </w:tcPr>
          <w:p w14:paraId="5E691440" w14:textId="706005C1" w:rsidR="00895807" w:rsidRPr="0013111A" w:rsidRDefault="00773C63" w:rsidP="0013111A">
            <w:pPr>
              <w:jc w:val="both"/>
              <w:rPr>
                <w:b/>
                <w:sz w:val="22"/>
                <w:szCs w:val="22"/>
                <w:lang w:val="en-US" w:eastAsia="en-US"/>
              </w:rPr>
            </w:pPr>
            <w:r w:rsidRPr="0013111A">
              <w:rPr>
                <w:b/>
                <w:sz w:val="22"/>
                <w:szCs w:val="22"/>
                <w:lang w:val="en-US" w:eastAsia="en-US"/>
              </w:rPr>
              <w:t>200</w:t>
            </w:r>
          </w:p>
        </w:tc>
        <w:tc>
          <w:tcPr>
            <w:tcW w:w="2160" w:type="dxa"/>
          </w:tcPr>
          <w:p w14:paraId="003AB518" w14:textId="2EC9A80A" w:rsidR="00895807" w:rsidRPr="0013111A" w:rsidRDefault="00773C63" w:rsidP="0013111A">
            <w:pPr>
              <w:jc w:val="both"/>
              <w:rPr>
                <w:b/>
                <w:sz w:val="22"/>
                <w:szCs w:val="22"/>
                <w:lang w:val="en-US" w:eastAsia="en-US"/>
              </w:rPr>
            </w:pPr>
            <w:r w:rsidRPr="0013111A">
              <w:rPr>
                <w:b/>
                <w:sz w:val="22"/>
                <w:szCs w:val="22"/>
                <w:lang w:val="en-US" w:eastAsia="en-US"/>
              </w:rPr>
              <w:t>0</w:t>
            </w:r>
          </w:p>
        </w:tc>
        <w:tc>
          <w:tcPr>
            <w:tcW w:w="4770" w:type="dxa"/>
          </w:tcPr>
          <w:p w14:paraId="67420506" w14:textId="584E2D21" w:rsidR="00895807" w:rsidRPr="0013111A" w:rsidRDefault="00773C63" w:rsidP="0013111A">
            <w:pPr>
              <w:jc w:val="both"/>
              <w:rPr>
                <w:bCs/>
                <w:sz w:val="22"/>
                <w:szCs w:val="22"/>
                <w:lang w:val="en-US" w:eastAsia="en-US"/>
              </w:rPr>
            </w:pPr>
            <w:r w:rsidRPr="0013111A">
              <w:rPr>
                <w:bCs/>
                <w:sz w:val="22"/>
                <w:szCs w:val="22"/>
                <w:lang w:val="en-US" w:eastAsia="en-US"/>
              </w:rPr>
              <w:t xml:space="preserve">Plans underway to consult with female security personnel as key informants for the assessment. </w:t>
            </w:r>
          </w:p>
        </w:tc>
      </w:tr>
      <w:tr w:rsidR="00751324" w:rsidRPr="0013111A" w14:paraId="5F1FD2CB" w14:textId="77777777" w:rsidTr="00C237D7">
        <w:trPr>
          <w:trHeight w:val="440"/>
        </w:trPr>
        <w:tc>
          <w:tcPr>
            <w:tcW w:w="1530" w:type="dxa"/>
            <w:vMerge w:val="restart"/>
          </w:tcPr>
          <w:p w14:paraId="72BEBE2E" w14:textId="311C4471" w:rsidR="00605E9F" w:rsidRPr="0013111A" w:rsidRDefault="00751324" w:rsidP="0013111A">
            <w:pPr>
              <w:jc w:val="both"/>
              <w:rPr>
                <w:sz w:val="22"/>
                <w:szCs w:val="22"/>
                <w:lang w:val="en-US" w:eastAsia="en-US"/>
              </w:rPr>
            </w:pPr>
            <w:r w:rsidRPr="0013111A">
              <w:rPr>
                <w:sz w:val="22"/>
                <w:szCs w:val="22"/>
                <w:lang w:val="en-US" w:eastAsia="en-US"/>
              </w:rPr>
              <w:t>Output 1.2</w:t>
            </w:r>
            <w:r w:rsidR="00605E9F" w:rsidRPr="0013111A">
              <w:rPr>
                <w:b/>
                <w:bCs/>
                <w:i/>
                <w:iCs/>
                <w:sz w:val="22"/>
                <w:szCs w:val="22"/>
                <w:lang w:val="en-US" w:eastAsia="en-US"/>
              </w:rPr>
              <w:t xml:space="preserve">A </w:t>
            </w:r>
            <w:r w:rsidR="00605E9F" w:rsidRPr="0013111A">
              <w:rPr>
                <w:sz w:val="22"/>
                <w:szCs w:val="22"/>
                <w:lang w:val="en-US" w:eastAsia="en-US"/>
              </w:rPr>
              <w:t>National Action Plan on Gender</w:t>
            </w:r>
          </w:p>
          <w:p w14:paraId="1A92E12D" w14:textId="77777777" w:rsidR="00605E9F" w:rsidRPr="0013111A" w:rsidRDefault="00605E9F" w:rsidP="0013111A">
            <w:pPr>
              <w:jc w:val="both"/>
              <w:rPr>
                <w:sz w:val="22"/>
                <w:szCs w:val="22"/>
                <w:lang w:val="en-US" w:eastAsia="en-US"/>
              </w:rPr>
            </w:pPr>
            <w:r w:rsidRPr="0013111A">
              <w:rPr>
                <w:sz w:val="22"/>
                <w:szCs w:val="22"/>
                <w:lang w:val="en-US" w:eastAsia="en-US"/>
              </w:rPr>
              <w:t>and Security Sector Reform</w:t>
            </w:r>
          </w:p>
          <w:p w14:paraId="0FD53592" w14:textId="77777777" w:rsidR="00605E9F" w:rsidRPr="0013111A" w:rsidRDefault="00605E9F" w:rsidP="0013111A">
            <w:pPr>
              <w:jc w:val="both"/>
              <w:rPr>
                <w:sz w:val="22"/>
                <w:szCs w:val="22"/>
                <w:lang w:val="en-US" w:eastAsia="en-US"/>
              </w:rPr>
            </w:pPr>
            <w:r w:rsidRPr="0013111A">
              <w:rPr>
                <w:sz w:val="22"/>
                <w:szCs w:val="22"/>
                <w:lang w:val="en-US" w:eastAsia="en-US"/>
              </w:rPr>
              <w:t>anchored in the protection and</w:t>
            </w:r>
          </w:p>
          <w:p w14:paraId="4B695010" w14:textId="0174DAB0" w:rsidR="00751324" w:rsidRPr="0013111A" w:rsidRDefault="00605E9F" w:rsidP="0013111A">
            <w:pPr>
              <w:jc w:val="both"/>
              <w:rPr>
                <w:sz w:val="22"/>
                <w:szCs w:val="22"/>
                <w:lang w:val="en-US" w:eastAsia="en-US"/>
              </w:rPr>
            </w:pPr>
            <w:r w:rsidRPr="0013111A">
              <w:rPr>
                <w:sz w:val="22"/>
                <w:szCs w:val="22"/>
                <w:lang w:val="en-US" w:eastAsia="en-US"/>
              </w:rPr>
              <w:t>participation pillars of UNSCR 1325</w:t>
            </w:r>
          </w:p>
        </w:tc>
        <w:tc>
          <w:tcPr>
            <w:tcW w:w="2317" w:type="dxa"/>
            <w:shd w:val="clear" w:color="auto" w:fill="EEECE1"/>
          </w:tcPr>
          <w:p w14:paraId="22314C0F" w14:textId="65FE3BA5" w:rsidR="00751324" w:rsidRPr="0013111A" w:rsidRDefault="00D12CE6" w:rsidP="004E7141">
            <w:pPr>
              <w:jc w:val="both"/>
              <w:rPr>
                <w:sz w:val="22"/>
                <w:szCs w:val="22"/>
                <w:lang w:val="en-US" w:eastAsia="en-US"/>
              </w:rPr>
            </w:pPr>
            <w:r w:rsidRPr="0013111A">
              <w:rPr>
                <w:sz w:val="22"/>
                <w:szCs w:val="22"/>
                <w:lang w:val="en-US" w:eastAsia="en-US"/>
              </w:rPr>
              <w:t>Indicator 1.2.1</w:t>
            </w:r>
          </w:p>
          <w:p w14:paraId="3B2843AE" w14:textId="77777777" w:rsidR="00605E9F" w:rsidRPr="0013111A" w:rsidRDefault="00605E9F" w:rsidP="0013111A">
            <w:pPr>
              <w:jc w:val="both"/>
              <w:rPr>
                <w:sz w:val="22"/>
                <w:szCs w:val="22"/>
                <w:lang w:val="en-US" w:eastAsia="en-US"/>
              </w:rPr>
            </w:pPr>
            <w:r w:rsidRPr="0013111A">
              <w:rPr>
                <w:sz w:val="22"/>
                <w:szCs w:val="22"/>
                <w:lang w:val="en-US" w:eastAsia="en-US"/>
              </w:rPr>
              <w:t>A National Action Plan on Gender and</w:t>
            </w:r>
          </w:p>
          <w:p w14:paraId="583F918C" w14:textId="247A8309" w:rsidR="00751324" w:rsidRPr="0013111A" w:rsidRDefault="00605E9F" w:rsidP="0013111A">
            <w:pPr>
              <w:jc w:val="both"/>
              <w:rPr>
                <w:sz w:val="22"/>
                <w:szCs w:val="22"/>
                <w:lang w:val="en-US" w:eastAsia="en-US"/>
              </w:rPr>
            </w:pPr>
            <w:r w:rsidRPr="0013111A">
              <w:rPr>
                <w:sz w:val="22"/>
                <w:szCs w:val="22"/>
                <w:lang w:val="en-US" w:eastAsia="en-US"/>
              </w:rPr>
              <w:t>Security Sector Reform</w:t>
            </w:r>
          </w:p>
        </w:tc>
        <w:tc>
          <w:tcPr>
            <w:tcW w:w="1283" w:type="dxa"/>
            <w:shd w:val="clear" w:color="auto" w:fill="EEECE1"/>
          </w:tcPr>
          <w:p w14:paraId="19BF873F" w14:textId="3A8224F3" w:rsidR="00751324" w:rsidRPr="0013111A" w:rsidRDefault="00605E9F" w:rsidP="0013111A">
            <w:pPr>
              <w:jc w:val="both"/>
              <w:rPr>
                <w:sz w:val="22"/>
                <w:szCs w:val="22"/>
              </w:rPr>
            </w:pPr>
            <w:r w:rsidRPr="0013111A">
              <w:rPr>
                <w:b/>
                <w:sz w:val="22"/>
                <w:szCs w:val="22"/>
                <w:lang w:val="en-US" w:eastAsia="en-US"/>
              </w:rPr>
              <w:t>No</w:t>
            </w:r>
          </w:p>
        </w:tc>
        <w:tc>
          <w:tcPr>
            <w:tcW w:w="1620" w:type="dxa"/>
            <w:shd w:val="clear" w:color="auto" w:fill="EEECE1"/>
          </w:tcPr>
          <w:p w14:paraId="63B43821" w14:textId="094042E8" w:rsidR="00751324" w:rsidRPr="0013111A" w:rsidRDefault="00605E9F" w:rsidP="0013111A">
            <w:pPr>
              <w:jc w:val="both"/>
              <w:rPr>
                <w:sz w:val="22"/>
                <w:szCs w:val="22"/>
              </w:rPr>
            </w:pPr>
            <w:r w:rsidRPr="0013111A">
              <w:rPr>
                <w:b/>
                <w:sz w:val="22"/>
                <w:szCs w:val="22"/>
                <w:lang w:val="en-US" w:eastAsia="en-US"/>
              </w:rPr>
              <w:t>Ye</w:t>
            </w:r>
            <w:r w:rsidR="00773C63" w:rsidRPr="0013111A">
              <w:rPr>
                <w:b/>
                <w:sz w:val="22"/>
                <w:szCs w:val="22"/>
                <w:lang w:val="en-US" w:eastAsia="en-US"/>
              </w:rPr>
              <w:t>s</w:t>
            </w:r>
          </w:p>
        </w:tc>
        <w:tc>
          <w:tcPr>
            <w:tcW w:w="1440" w:type="dxa"/>
          </w:tcPr>
          <w:p w14:paraId="13DA2554" w14:textId="77777777" w:rsidR="00751324" w:rsidRPr="0013111A" w:rsidRDefault="00751324" w:rsidP="0013111A">
            <w:pPr>
              <w:jc w:val="both"/>
              <w:rPr>
                <w:b/>
                <w:sz w:val="22"/>
                <w:szCs w:val="22"/>
                <w:lang w:val="en-US" w:eastAsia="en-US"/>
              </w:rPr>
            </w:pPr>
            <w:r w:rsidRPr="0013111A">
              <w:rPr>
                <w:b/>
                <w:sz w:val="22"/>
                <w:szCs w:val="22"/>
                <w:lang w:val="en-US" w:eastAsia="en-US"/>
              </w:rPr>
              <w:fldChar w:fldCharType="begin">
                <w:ffData>
                  <w:name w:val=""/>
                  <w:enabled/>
                  <w:calcOnExit w:val="0"/>
                  <w:textInput>
                    <w:maxLength w:val="300"/>
                  </w:textInput>
                </w:ffData>
              </w:fldChar>
            </w:r>
            <w:r w:rsidRPr="0013111A">
              <w:rPr>
                <w:b/>
                <w:sz w:val="22"/>
                <w:szCs w:val="22"/>
                <w:lang w:val="en-US" w:eastAsia="en-US"/>
              </w:rPr>
              <w:instrText xml:space="preserve"> FORMTEXT </w:instrText>
            </w:r>
            <w:r w:rsidRPr="0013111A">
              <w:rPr>
                <w:b/>
                <w:sz w:val="22"/>
                <w:szCs w:val="22"/>
                <w:lang w:val="en-US" w:eastAsia="en-US"/>
              </w:rPr>
            </w:r>
            <w:r w:rsidRPr="0013111A">
              <w:rPr>
                <w:b/>
                <w:sz w:val="22"/>
                <w:szCs w:val="22"/>
                <w:lang w:val="en-US" w:eastAsia="en-US"/>
              </w:rPr>
              <w:fldChar w:fldCharType="separate"/>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sz w:val="22"/>
                <w:szCs w:val="22"/>
                <w:lang w:val="en-US" w:eastAsia="en-US"/>
              </w:rPr>
              <w:fldChar w:fldCharType="end"/>
            </w:r>
          </w:p>
        </w:tc>
        <w:tc>
          <w:tcPr>
            <w:tcW w:w="2160" w:type="dxa"/>
          </w:tcPr>
          <w:p w14:paraId="32D6CB1A" w14:textId="77777777" w:rsidR="00751324" w:rsidRPr="0013111A" w:rsidRDefault="00751324" w:rsidP="0013111A">
            <w:pPr>
              <w:jc w:val="both"/>
              <w:rPr>
                <w:sz w:val="22"/>
                <w:szCs w:val="22"/>
              </w:rPr>
            </w:pPr>
            <w:r w:rsidRPr="0013111A">
              <w:rPr>
                <w:b/>
                <w:sz w:val="22"/>
                <w:szCs w:val="22"/>
                <w:lang w:val="en-US" w:eastAsia="en-US"/>
              </w:rPr>
              <w:fldChar w:fldCharType="begin">
                <w:ffData>
                  <w:name w:val=""/>
                  <w:enabled/>
                  <w:calcOnExit w:val="0"/>
                  <w:textInput>
                    <w:maxLength w:val="300"/>
                  </w:textInput>
                </w:ffData>
              </w:fldChar>
            </w:r>
            <w:r w:rsidRPr="0013111A">
              <w:rPr>
                <w:b/>
                <w:sz w:val="22"/>
                <w:szCs w:val="22"/>
                <w:lang w:val="en-US" w:eastAsia="en-US"/>
              </w:rPr>
              <w:instrText xml:space="preserve"> FORMTEXT </w:instrText>
            </w:r>
            <w:r w:rsidRPr="0013111A">
              <w:rPr>
                <w:b/>
                <w:sz w:val="22"/>
                <w:szCs w:val="22"/>
                <w:lang w:val="en-US" w:eastAsia="en-US"/>
              </w:rPr>
            </w:r>
            <w:r w:rsidRPr="0013111A">
              <w:rPr>
                <w:b/>
                <w:sz w:val="22"/>
                <w:szCs w:val="22"/>
                <w:lang w:val="en-US" w:eastAsia="en-US"/>
              </w:rPr>
              <w:fldChar w:fldCharType="separate"/>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sz w:val="22"/>
                <w:szCs w:val="22"/>
                <w:lang w:val="en-US" w:eastAsia="en-US"/>
              </w:rPr>
              <w:fldChar w:fldCharType="end"/>
            </w:r>
          </w:p>
        </w:tc>
        <w:tc>
          <w:tcPr>
            <w:tcW w:w="4770" w:type="dxa"/>
          </w:tcPr>
          <w:p w14:paraId="753A7823" w14:textId="233D8095" w:rsidR="00751324" w:rsidRPr="0013111A" w:rsidRDefault="00773C63" w:rsidP="0013111A">
            <w:pPr>
              <w:jc w:val="both"/>
              <w:rPr>
                <w:bCs/>
                <w:sz w:val="22"/>
                <w:szCs w:val="22"/>
              </w:rPr>
            </w:pPr>
            <w:r w:rsidRPr="0013111A">
              <w:rPr>
                <w:bCs/>
                <w:sz w:val="22"/>
                <w:szCs w:val="22"/>
                <w:lang w:val="en-US" w:eastAsia="en-US"/>
              </w:rPr>
              <w:t xml:space="preserve">Planned for the second phase of the project. </w:t>
            </w:r>
          </w:p>
        </w:tc>
      </w:tr>
      <w:tr w:rsidR="00751324" w:rsidRPr="0013111A" w14:paraId="151DAB91" w14:textId="77777777" w:rsidTr="00C237D7">
        <w:trPr>
          <w:trHeight w:val="467"/>
        </w:trPr>
        <w:tc>
          <w:tcPr>
            <w:tcW w:w="1530" w:type="dxa"/>
            <w:vMerge/>
          </w:tcPr>
          <w:p w14:paraId="62E6AE27" w14:textId="77777777" w:rsidR="00751324" w:rsidRPr="0013111A" w:rsidRDefault="00751324" w:rsidP="0013111A">
            <w:pPr>
              <w:jc w:val="both"/>
              <w:rPr>
                <w:b/>
                <w:sz w:val="22"/>
                <w:szCs w:val="22"/>
                <w:lang w:val="en-US" w:eastAsia="en-US"/>
              </w:rPr>
            </w:pPr>
          </w:p>
        </w:tc>
        <w:tc>
          <w:tcPr>
            <w:tcW w:w="2317" w:type="dxa"/>
            <w:shd w:val="clear" w:color="auto" w:fill="EEECE1"/>
          </w:tcPr>
          <w:p w14:paraId="46B40A66" w14:textId="77777777" w:rsidR="00751324" w:rsidRPr="0013111A" w:rsidRDefault="00751324" w:rsidP="004E7141">
            <w:pPr>
              <w:jc w:val="both"/>
              <w:rPr>
                <w:sz w:val="22"/>
                <w:szCs w:val="22"/>
                <w:lang w:val="en-US" w:eastAsia="en-US"/>
              </w:rPr>
            </w:pPr>
            <w:r w:rsidRPr="0013111A">
              <w:rPr>
                <w:sz w:val="22"/>
                <w:szCs w:val="22"/>
                <w:lang w:val="en-US" w:eastAsia="en-US"/>
              </w:rPr>
              <w:t>Indicator 1.2.2</w:t>
            </w:r>
          </w:p>
          <w:p w14:paraId="7B7D9D3A" w14:textId="5CDEDAEC" w:rsidR="00605E9F" w:rsidRPr="0013111A" w:rsidRDefault="00605E9F" w:rsidP="0013111A">
            <w:pPr>
              <w:jc w:val="both"/>
              <w:rPr>
                <w:sz w:val="22"/>
                <w:szCs w:val="22"/>
                <w:lang w:val="en-US" w:eastAsia="en-US"/>
              </w:rPr>
            </w:pPr>
            <w:r w:rsidRPr="0013111A">
              <w:rPr>
                <w:sz w:val="22"/>
                <w:szCs w:val="22"/>
                <w:lang w:val="en-US" w:eastAsia="en-US"/>
              </w:rPr>
              <w:t>Number of senior level decision makers who</w:t>
            </w:r>
          </w:p>
          <w:p w14:paraId="03FFCB0B" w14:textId="6C817CAD" w:rsidR="00751324" w:rsidRPr="0013111A" w:rsidRDefault="00605E9F" w:rsidP="0013111A">
            <w:pPr>
              <w:jc w:val="both"/>
              <w:rPr>
                <w:sz w:val="22"/>
                <w:szCs w:val="22"/>
                <w:lang w:val="en-US" w:eastAsia="en-US"/>
              </w:rPr>
            </w:pPr>
            <w:r w:rsidRPr="0013111A">
              <w:rPr>
                <w:sz w:val="22"/>
                <w:szCs w:val="22"/>
                <w:lang w:val="en-US" w:eastAsia="en-US"/>
              </w:rPr>
              <w:t xml:space="preserve">commit to promote </w:t>
            </w:r>
            <w:proofErr w:type="gramStart"/>
            <w:r w:rsidRPr="0013111A">
              <w:rPr>
                <w:sz w:val="22"/>
                <w:szCs w:val="22"/>
                <w:lang w:val="en-US" w:eastAsia="en-US"/>
              </w:rPr>
              <w:t>gender-responsive</w:t>
            </w:r>
            <w:proofErr w:type="gramEnd"/>
            <w:r w:rsidRPr="0013111A">
              <w:rPr>
                <w:sz w:val="22"/>
                <w:szCs w:val="22"/>
                <w:lang w:val="en-US" w:eastAsia="en-US"/>
              </w:rPr>
              <w:t xml:space="preserve"> SSR</w:t>
            </w:r>
          </w:p>
        </w:tc>
        <w:tc>
          <w:tcPr>
            <w:tcW w:w="1283" w:type="dxa"/>
            <w:shd w:val="clear" w:color="auto" w:fill="EEECE1"/>
          </w:tcPr>
          <w:p w14:paraId="071D0C43" w14:textId="7427FE78" w:rsidR="00751324" w:rsidRPr="0013111A" w:rsidRDefault="00605E9F" w:rsidP="0013111A">
            <w:pPr>
              <w:jc w:val="both"/>
              <w:rPr>
                <w:sz w:val="22"/>
                <w:szCs w:val="22"/>
              </w:rPr>
            </w:pPr>
            <w:r w:rsidRPr="0013111A">
              <w:rPr>
                <w:b/>
                <w:sz w:val="22"/>
                <w:szCs w:val="22"/>
                <w:lang w:val="en-US" w:eastAsia="en-US"/>
              </w:rPr>
              <w:t>0</w:t>
            </w:r>
          </w:p>
        </w:tc>
        <w:tc>
          <w:tcPr>
            <w:tcW w:w="1620" w:type="dxa"/>
            <w:shd w:val="clear" w:color="auto" w:fill="EEECE1"/>
          </w:tcPr>
          <w:p w14:paraId="006C20B7" w14:textId="76F5A5A7" w:rsidR="00751324" w:rsidRPr="0013111A" w:rsidRDefault="00605E9F" w:rsidP="0013111A">
            <w:pPr>
              <w:jc w:val="both"/>
              <w:rPr>
                <w:sz w:val="22"/>
                <w:szCs w:val="22"/>
              </w:rPr>
            </w:pPr>
            <w:r w:rsidRPr="0013111A">
              <w:rPr>
                <w:b/>
                <w:sz w:val="22"/>
                <w:szCs w:val="22"/>
                <w:lang w:val="en-US" w:eastAsia="en-US"/>
              </w:rPr>
              <w:t>5</w:t>
            </w:r>
          </w:p>
        </w:tc>
        <w:tc>
          <w:tcPr>
            <w:tcW w:w="1440" w:type="dxa"/>
          </w:tcPr>
          <w:p w14:paraId="4F2FACB3" w14:textId="77777777" w:rsidR="00751324" w:rsidRPr="0013111A" w:rsidRDefault="00751324" w:rsidP="0013111A">
            <w:pPr>
              <w:jc w:val="both"/>
              <w:rPr>
                <w:b/>
                <w:sz w:val="22"/>
                <w:szCs w:val="22"/>
                <w:lang w:val="en-US" w:eastAsia="en-US"/>
              </w:rPr>
            </w:pPr>
            <w:r w:rsidRPr="0013111A">
              <w:rPr>
                <w:b/>
                <w:sz w:val="22"/>
                <w:szCs w:val="22"/>
                <w:lang w:val="en-US" w:eastAsia="en-US"/>
              </w:rPr>
              <w:fldChar w:fldCharType="begin">
                <w:ffData>
                  <w:name w:val=""/>
                  <w:enabled/>
                  <w:calcOnExit w:val="0"/>
                  <w:textInput>
                    <w:maxLength w:val="300"/>
                  </w:textInput>
                </w:ffData>
              </w:fldChar>
            </w:r>
            <w:r w:rsidRPr="0013111A">
              <w:rPr>
                <w:b/>
                <w:sz w:val="22"/>
                <w:szCs w:val="22"/>
                <w:lang w:val="en-US" w:eastAsia="en-US"/>
              </w:rPr>
              <w:instrText xml:space="preserve"> FORMTEXT </w:instrText>
            </w:r>
            <w:r w:rsidRPr="0013111A">
              <w:rPr>
                <w:b/>
                <w:sz w:val="22"/>
                <w:szCs w:val="22"/>
                <w:lang w:val="en-US" w:eastAsia="en-US"/>
              </w:rPr>
            </w:r>
            <w:r w:rsidRPr="0013111A">
              <w:rPr>
                <w:b/>
                <w:sz w:val="22"/>
                <w:szCs w:val="22"/>
                <w:lang w:val="en-US" w:eastAsia="en-US"/>
              </w:rPr>
              <w:fldChar w:fldCharType="separate"/>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sz w:val="22"/>
                <w:szCs w:val="22"/>
                <w:lang w:val="en-US" w:eastAsia="en-US"/>
              </w:rPr>
              <w:fldChar w:fldCharType="end"/>
            </w:r>
          </w:p>
        </w:tc>
        <w:tc>
          <w:tcPr>
            <w:tcW w:w="2160" w:type="dxa"/>
          </w:tcPr>
          <w:p w14:paraId="73012CE9" w14:textId="77777777" w:rsidR="00751324" w:rsidRPr="0013111A" w:rsidRDefault="00751324" w:rsidP="0013111A">
            <w:pPr>
              <w:jc w:val="both"/>
              <w:rPr>
                <w:sz w:val="22"/>
                <w:szCs w:val="22"/>
              </w:rPr>
            </w:pPr>
            <w:r w:rsidRPr="0013111A">
              <w:rPr>
                <w:b/>
                <w:sz w:val="22"/>
                <w:szCs w:val="22"/>
                <w:lang w:val="en-US" w:eastAsia="en-US"/>
              </w:rPr>
              <w:fldChar w:fldCharType="begin">
                <w:ffData>
                  <w:name w:val=""/>
                  <w:enabled/>
                  <w:calcOnExit w:val="0"/>
                  <w:textInput>
                    <w:maxLength w:val="300"/>
                  </w:textInput>
                </w:ffData>
              </w:fldChar>
            </w:r>
            <w:r w:rsidRPr="0013111A">
              <w:rPr>
                <w:b/>
                <w:sz w:val="22"/>
                <w:szCs w:val="22"/>
                <w:lang w:val="en-US" w:eastAsia="en-US"/>
              </w:rPr>
              <w:instrText xml:space="preserve"> FORMTEXT </w:instrText>
            </w:r>
            <w:r w:rsidRPr="0013111A">
              <w:rPr>
                <w:b/>
                <w:sz w:val="22"/>
                <w:szCs w:val="22"/>
                <w:lang w:val="en-US" w:eastAsia="en-US"/>
              </w:rPr>
            </w:r>
            <w:r w:rsidRPr="0013111A">
              <w:rPr>
                <w:b/>
                <w:sz w:val="22"/>
                <w:szCs w:val="22"/>
                <w:lang w:val="en-US" w:eastAsia="en-US"/>
              </w:rPr>
              <w:fldChar w:fldCharType="separate"/>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sz w:val="22"/>
                <w:szCs w:val="22"/>
                <w:lang w:val="en-US" w:eastAsia="en-US"/>
              </w:rPr>
              <w:fldChar w:fldCharType="end"/>
            </w:r>
          </w:p>
        </w:tc>
        <w:tc>
          <w:tcPr>
            <w:tcW w:w="4770" w:type="dxa"/>
          </w:tcPr>
          <w:p w14:paraId="0F24E2CE" w14:textId="4D455F30" w:rsidR="00751324" w:rsidRPr="0013111A" w:rsidRDefault="00751324" w:rsidP="0013111A">
            <w:pPr>
              <w:jc w:val="both"/>
              <w:rPr>
                <w:sz w:val="22"/>
                <w:szCs w:val="22"/>
              </w:rPr>
            </w:pPr>
          </w:p>
        </w:tc>
      </w:tr>
      <w:tr w:rsidR="00751324" w:rsidRPr="0013111A" w14:paraId="27DD6D97" w14:textId="77777777" w:rsidTr="00C237D7">
        <w:trPr>
          <w:trHeight w:val="422"/>
        </w:trPr>
        <w:tc>
          <w:tcPr>
            <w:tcW w:w="1530" w:type="dxa"/>
            <w:vMerge w:val="restart"/>
          </w:tcPr>
          <w:p w14:paraId="2E4B8C07" w14:textId="77777777" w:rsidR="00751324" w:rsidRPr="0013111A" w:rsidRDefault="00751324" w:rsidP="0013111A">
            <w:pPr>
              <w:jc w:val="both"/>
              <w:rPr>
                <w:sz w:val="22"/>
                <w:szCs w:val="22"/>
                <w:lang w:val="en-US" w:eastAsia="en-US"/>
              </w:rPr>
            </w:pPr>
            <w:r w:rsidRPr="0013111A">
              <w:rPr>
                <w:sz w:val="22"/>
                <w:szCs w:val="22"/>
                <w:lang w:val="en-US" w:eastAsia="en-US"/>
              </w:rPr>
              <w:t>Output 1.3</w:t>
            </w:r>
          </w:p>
          <w:p w14:paraId="2347C4C8" w14:textId="77777777" w:rsidR="00751324" w:rsidRPr="0013111A" w:rsidRDefault="00751324" w:rsidP="0013111A">
            <w:pPr>
              <w:jc w:val="both"/>
              <w:rPr>
                <w:sz w:val="22"/>
                <w:szCs w:val="22"/>
                <w:lang w:val="en-US" w:eastAsia="en-US"/>
              </w:rPr>
            </w:pPr>
            <w:r w:rsidRPr="0013111A">
              <w:rPr>
                <w:b/>
                <w:sz w:val="22"/>
                <w:szCs w:val="22"/>
                <w:lang w:val="en-US" w:eastAsia="en-US"/>
              </w:rPr>
              <w:fldChar w:fldCharType="begin">
                <w:ffData>
                  <w:name w:val=""/>
                  <w:enabled/>
                  <w:calcOnExit w:val="0"/>
                  <w:textInput>
                    <w:maxLength w:val="300"/>
                  </w:textInput>
                </w:ffData>
              </w:fldChar>
            </w:r>
            <w:r w:rsidRPr="0013111A">
              <w:rPr>
                <w:b/>
                <w:sz w:val="22"/>
                <w:szCs w:val="22"/>
                <w:lang w:val="en-US" w:eastAsia="en-US"/>
              </w:rPr>
              <w:instrText xml:space="preserve"> FORMTEXT </w:instrText>
            </w:r>
            <w:r w:rsidRPr="0013111A">
              <w:rPr>
                <w:b/>
                <w:sz w:val="22"/>
                <w:szCs w:val="22"/>
                <w:lang w:val="en-US" w:eastAsia="en-US"/>
              </w:rPr>
            </w:r>
            <w:r w:rsidRPr="0013111A">
              <w:rPr>
                <w:b/>
                <w:sz w:val="22"/>
                <w:szCs w:val="22"/>
                <w:lang w:val="en-US" w:eastAsia="en-US"/>
              </w:rPr>
              <w:fldChar w:fldCharType="separate"/>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sz w:val="22"/>
                <w:szCs w:val="22"/>
                <w:lang w:val="en-US" w:eastAsia="en-US"/>
              </w:rPr>
              <w:fldChar w:fldCharType="end"/>
            </w:r>
          </w:p>
        </w:tc>
        <w:tc>
          <w:tcPr>
            <w:tcW w:w="2317" w:type="dxa"/>
            <w:shd w:val="clear" w:color="auto" w:fill="EEECE1"/>
          </w:tcPr>
          <w:p w14:paraId="1354F723" w14:textId="77777777" w:rsidR="00751324" w:rsidRPr="0013111A" w:rsidRDefault="00751324" w:rsidP="004E7141">
            <w:pPr>
              <w:jc w:val="both"/>
              <w:rPr>
                <w:sz w:val="22"/>
                <w:szCs w:val="22"/>
                <w:lang w:val="en-US" w:eastAsia="en-US"/>
              </w:rPr>
            </w:pPr>
            <w:r w:rsidRPr="0013111A">
              <w:rPr>
                <w:sz w:val="22"/>
                <w:szCs w:val="22"/>
                <w:lang w:val="en-US" w:eastAsia="en-US"/>
              </w:rPr>
              <w:t>Indicator 1.3.1</w:t>
            </w:r>
          </w:p>
          <w:p w14:paraId="3D99C252" w14:textId="77777777" w:rsidR="00751324" w:rsidRPr="0013111A" w:rsidRDefault="00751324" w:rsidP="00701955">
            <w:pPr>
              <w:jc w:val="both"/>
              <w:rPr>
                <w:sz w:val="22"/>
                <w:szCs w:val="22"/>
                <w:lang w:val="en-US" w:eastAsia="en-US"/>
              </w:rPr>
            </w:pPr>
            <w:r w:rsidRPr="0013111A">
              <w:rPr>
                <w:b/>
                <w:sz w:val="22"/>
                <w:szCs w:val="22"/>
                <w:lang w:val="en-US" w:eastAsia="en-US"/>
              </w:rPr>
              <w:fldChar w:fldCharType="begin">
                <w:ffData>
                  <w:name w:val=""/>
                  <w:enabled/>
                  <w:calcOnExit w:val="0"/>
                  <w:textInput>
                    <w:maxLength w:val="250"/>
                  </w:textInput>
                </w:ffData>
              </w:fldChar>
            </w:r>
            <w:r w:rsidRPr="0013111A">
              <w:rPr>
                <w:b/>
                <w:sz w:val="22"/>
                <w:szCs w:val="22"/>
                <w:lang w:val="en-US" w:eastAsia="en-US"/>
              </w:rPr>
              <w:instrText xml:space="preserve"> FORMTEXT </w:instrText>
            </w:r>
            <w:r w:rsidRPr="0013111A">
              <w:rPr>
                <w:b/>
                <w:sz w:val="22"/>
                <w:szCs w:val="22"/>
                <w:lang w:val="en-US" w:eastAsia="en-US"/>
              </w:rPr>
            </w:r>
            <w:r w:rsidRPr="0013111A">
              <w:rPr>
                <w:b/>
                <w:sz w:val="22"/>
                <w:szCs w:val="22"/>
                <w:lang w:val="en-US" w:eastAsia="en-US"/>
              </w:rPr>
              <w:fldChar w:fldCharType="separate"/>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sz w:val="22"/>
                <w:szCs w:val="22"/>
                <w:lang w:val="en-US" w:eastAsia="en-US"/>
              </w:rPr>
              <w:fldChar w:fldCharType="end"/>
            </w:r>
          </w:p>
        </w:tc>
        <w:tc>
          <w:tcPr>
            <w:tcW w:w="1283" w:type="dxa"/>
            <w:shd w:val="clear" w:color="auto" w:fill="EEECE1"/>
          </w:tcPr>
          <w:p w14:paraId="4EC09E01" w14:textId="77777777" w:rsidR="00751324" w:rsidRPr="0013111A" w:rsidRDefault="00751324" w:rsidP="0013111A">
            <w:pPr>
              <w:jc w:val="both"/>
              <w:rPr>
                <w:sz w:val="22"/>
                <w:szCs w:val="22"/>
              </w:rPr>
            </w:pPr>
            <w:r w:rsidRPr="0013111A">
              <w:rPr>
                <w:b/>
                <w:sz w:val="22"/>
                <w:szCs w:val="22"/>
                <w:lang w:val="en-US" w:eastAsia="en-US"/>
              </w:rPr>
              <w:fldChar w:fldCharType="begin">
                <w:ffData>
                  <w:name w:val=""/>
                  <w:enabled/>
                  <w:calcOnExit w:val="0"/>
                  <w:textInput>
                    <w:maxLength w:val="300"/>
                  </w:textInput>
                </w:ffData>
              </w:fldChar>
            </w:r>
            <w:r w:rsidRPr="0013111A">
              <w:rPr>
                <w:b/>
                <w:sz w:val="22"/>
                <w:szCs w:val="22"/>
                <w:lang w:val="en-US" w:eastAsia="en-US"/>
              </w:rPr>
              <w:instrText xml:space="preserve"> FORMTEXT </w:instrText>
            </w:r>
            <w:r w:rsidRPr="0013111A">
              <w:rPr>
                <w:b/>
                <w:sz w:val="22"/>
                <w:szCs w:val="22"/>
                <w:lang w:val="en-US" w:eastAsia="en-US"/>
              </w:rPr>
            </w:r>
            <w:r w:rsidRPr="0013111A">
              <w:rPr>
                <w:b/>
                <w:sz w:val="22"/>
                <w:szCs w:val="22"/>
                <w:lang w:val="en-US" w:eastAsia="en-US"/>
              </w:rPr>
              <w:fldChar w:fldCharType="separate"/>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sz w:val="22"/>
                <w:szCs w:val="22"/>
                <w:lang w:val="en-US" w:eastAsia="en-US"/>
              </w:rPr>
              <w:fldChar w:fldCharType="end"/>
            </w:r>
          </w:p>
        </w:tc>
        <w:tc>
          <w:tcPr>
            <w:tcW w:w="1620" w:type="dxa"/>
            <w:shd w:val="clear" w:color="auto" w:fill="EEECE1"/>
          </w:tcPr>
          <w:p w14:paraId="4E7A5A83" w14:textId="77777777" w:rsidR="00751324" w:rsidRPr="0013111A" w:rsidRDefault="00751324" w:rsidP="0013111A">
            <w:pPr>
              <w:jc w:val="both"/>
              <w:rPr>
                <w:sz w:val="22"/>
                <w:szCs w:val="22"/>
              </w:rPr>
            </w:pPr>
            <w:r w:rsidRPr="0013111A">
              <w:rPr>
                <w:b/>
                <w:sz w:val="22"/>
                <w:szCs w:val="22"/>
                <w:lang w:val="en-US" w:eastAsia="en-US"/>
              </w:rPr>
              <w:fldChar w:fldCharType="begin">
                <w:ffData>
                  <w:name w:val=""/>
                  <w:enabled/>
                  <w:calcOnExit w:val="0"/>
                  <w:textInput>
                    <w:maxLength w:val="300"/>
                  </w:textInput>
                </w:ffData>
              </w:fldChar>
            </w:r>
            <w:r w:rsidRPr="0013111A">
              <w:rPr>
                <w:b/>
                <w:sz w:val="22"/>
                <w:szCs w:val="22"/>
                <w:lang w:val="en-US" w:eastAsia="en-US"/>
              </w:rPr>
              <w:instrText xml:space="preserve"> FORMTEXT </w:instrText>
            </w:r>
            <w:r w:rsidRPr="0013111A">
              <w:rPr>
                <w:b/>
                <w:sz w:val="22"/>
                <w:szCs w:val="22"/>
                <w:lang w:val="en-US" w:eastAsia="en-US"/>
              </w:rPr>
            </w:r>
            <w:r w:rsidRPr="0013111A">
              <w:rPr>
                <w:b/>
                <w:sz w:val="22"/>
                <w:szCs w:val="22"/>
                <w:lang w:val="en-US" w:eastAsia="en-US"/>
              </w:rPr>
              <w:fldChar w:fldCharType="separate"/>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sz w:val="22"/>
                <w:szCs w:val="22"/>
                <w:lang w:val="en-US" w:eastAsia="en-US"/>
              </w:rPr>
              <w:fldChar w:fldCharType="end"/>
            </w:r>
          </w:p>
        </w:tc>
        <w:tc>
          <w:tcPr>
            <w:tcW w:w="1440" w:type="dxa"/>
          </w:tcPr>
          <w:p w14:paraId="46EF3EBD" w14:textId="77777777" w:rsidR="00751324" w:rsidRPr="0013111A" w:rsidRDefault="00751324" w:rsidP="0013111A">
            <w:pPr>
              <w:jc w:val="both"/>
              <w:rPr>
                <w:b/>
                <w:sz w:val="22"/>
                <w:szCs w:val="22"/>
                <w:lang w:val="en-US" w:eastAsia="en-US"/>
              </w:rPr>
            </w:pPr>
            <w:r w:rsidRPr="0013111A">
              <w:rPr>
                <w:b/>
                <w:sz w:val="22"/>
                <w:szCs w:val="22"/>
                <w:lang w:val="en-US" w:eastAsia="en-US"/>
              </w:rPr>
              <w:fldChar w:fldCharType="begin">
                <w:ffData>
                  <w:name w:val=""/>
                  <w:enabled/>
                  <w:calcOnExit w:val="0"/>
                  <w:textInput>
                    <w:maxLength w:val="300"/>
                  </w:textInput>
                </w:ffData>
              </w:fldChar>
            </w:r>
            <w:r w:rsidRPr="0013111A">
              <w:rPr>
                <w:b/>
                <w:sz w:val="22"/>
                <w:szCs w:val="22"/>
                <w:lang w:val="en-US" w:eastAsia="en-US"/>
              </w:rPr>
              <w:instrText xml:space="preserve"> FORMTEXT </w:instrText>
            </w:r>
            <w:r w:rsidRPr="0013111A">
              <w:rPr>
                <w:b/>
                <w:sz w:val="22"/>
                <w:szCs w:val="22"/>
                <w:lang w:val="en-US" w:eastAsia="en-US"/>
              </w:rPr>
            </w:r>
            <w:r w:rsidRPr="0013111A">
              <w:rPr>
                <w:b/>
                <w:sz w:val="22"/>
                <w:szCs w:val="22"/>
                <w:lang w:val="en-US" w:eastAsia="en-US"/>
              </w:rPr>
              <w:fldChar w:fldCharType="separate"/>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sz w:val="22"/>
                <w:szCs w:val="22"/>
                <w:lang w:val="en-US" w:eastAsia="en-US"/>
              </w:rPr>
              <w:fldChar w:fldCharType="end"/>
            </w:r>
          </w:p>
        </w:tc>
        <w:tc>
          <w:tcPr>
            <w:tcW w:w="2160" w:type="dxa"/>
          </w:tcPr>
          <w:p w14:paraId="6346A8C2" w14:textId="77777777" w:rsidR="00751324" w:rsidRPr="0013111A" w:rsidRDefault="00751324" w:rsidP="0013111A">
            <w:pPr>
              <w:jc w:val="both"/>
              <w:rPr>
                <w:sz w:val="22"/>
                <w:szCs w:val="22"/>
              </w:rPr>
            </w:pPr>
            <w:r w:rsidRPr="0013111A">
              <w:rPr>
                <w:b/>
                <w:sz w:val="22"/>
                <w:szCs w:val="22"/>
                <w:lang w:val="en-US" w:eastAsia="en-US"/>
              </w:rPr>
              <w:fldChar w:fldCharType="begin">
                <w:ffData>
                  <w:name w:val=""/>
                  <w:enabled/>
                  <w:calcOnExit w:val="0"/>
                  <w:textInput>
                    <w:maxLength w:val="300"/>
                  </w:textInput>
                </w:ffData>
              </w:fldChar>
            </w:r>
            <w:r w:rsidRPr="0013111A">
              <w:rPr>
                <w:b/>
                <w:sz w:val="22"/>
                <w:szCs w:val="22"/>
                <w:lang w:val="en-US" w:eastAsia="en-US"/>
              </w:rPr>
              <w:instrText xml:space="preserve"> FORMTEXT </w:instrText>
            </w:r>
            <w:r w:rsidRPr="0013111A">
              <w:rPr>
                <w:b/>
                <w:sz w:val="22"/>
                <w:szCs w:val="22"/>
                <w:lang w:val="en-US" w:eastAsia="en-US"/>
              </w:rPr>
            </w:r>
            <w:r w:rsidRPr="0013111A">
              <w:rPr>
                <w:b/>
                <w:sz w:val="22"/>
                <w:szCs w:val="22"/>
                <w:lang w:val="en-US" w:eastAsia="en-US"/>
              </w:rPr>
              <w:fldChar w:fldCharType="separate"/>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sz w:val="22"/>
                <w:szCs w:val="22"/>
                <w:lang w:val="en-US" w:eastAsia="en-US"/>
              </w:rPr>
              <w:fldChar w:fldCharType="end"/>
            </w:r>
          </w:p>
        </w:tc>
        <w:tc>
          <w:tcPr>
            <w:tcW w:w="4770" w:type="dxa"/>
          </w:tcPr>
          <w:p w14:paraId="28C4FAFC" w14:textId="77777777" w:rsidR="00751324" w:rsidRPr="0013111A" w:rsidRDefault="00751324" w:rsidP="0013111A">
            <w:pPr>
              <w:jc w:val="both"/>
              <w:rPr>
                <w:sz w:val="22"/>
                <w:szCs w:val="22"/>
              </w:rPr>
            </w:pPr>
            <w:r w:rsidRPr="0013111A">
              <w:rPr>
                <w:b/>
                <w:sz w:val="22"/>
                <w:szCs w:val="22"/>
                <w:lang w:val="en-US" w:eastAsia="en-US"/>
              </w:rPr>
              <w:fldChar w:fldCharType="begin">
                <w:ffData>
                  <w:name w:val=""/>
                  <w:enabled/>
                  <w:calcOnExit w:val="0"/>
                  <w:textInput>
                    <w:maxLength w:val="300"/>
                  </w:textInput>
                </w:ffData>
              </w:fldChar>
            </w:r>
            <w:r w:rsidRPr="0013111A">
              <w:rPr>
                <w:b/>
                <w:sz w:val="22"/>
                <w:szCs w:val="22"/>
                <w:lang w:val="en-US" w:eastAsia="en-US"/>
              </w:rPr>
              <w:instrText xml:space="preserve"> FORMTEXT </w:instrText>
            </w:r>
            <w:r w:rsidRPr="0013111A">
              <w:rPr>
                <w:b/>
                <w:sz w:val="22"/>
                <w:szCs w:val="22"/>
                <w:lang w:val="en-US" w:eastAsia="en-US"/>
              </w:rPr>
            </w:r>
            <w:r w:rsidRPr="0013111A">
              <w:rPr>
                <w:b/>
                <w:sz w:val="22"/>
                <w:szCs w:val="22"/>
                <w:lang w:val="en-US" w:eastAsia="en-US"/>
              </w:rPr>
              <w:fldChar w:fldCharType="separate"/>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sz w:val="22"/>
                <w:szCs w:val="22"/>
                <w:lang w:val="en-US" w:eastAsia="en-US"/>
              </w:rPr>
              <w:fldChar w:fldCharType="end"/>
            </w:r>
          </w:p>
        </w:tc>
      </w:tr>
      <w:tr w:rsidR="00751324" w:rsidRPr="0013111A" w14:paraId="1C5B14C3" w14:textId="77777777" w:rsidTr="00C237D7">
        <w:trPr>
          <w:trHeight w:val="422"/>
        </w:trPr>
        <w:tc>
          <w:tcPr>
            <w:tcW w:w="1530" w:type="dxa"/>
            <w:vMerge/>
          </w:tcPr>
          <w:p w14:paraId="74C1FDBD" w14:textId="77777777" w:rsidR="00751324" w:rsidRPr="0013111A" w:rsidRDefault="00751324" w:rsidP="0013111A">
            <w:pPr>
              <w:jc w:val="both"/>
              <w:rPr>
                <w:b/>
                <w:sz w:val="22"/>
                <w:szCs w:val="22"/>
                <w:lang w:val="en-US" w:eastAsia="en-US"/>
              </w:rPr>
            </w:pPr>
          </w:p>
        </w:tc>
        <w:tc>
          <w:tcPr>
            <w:tcW w:w="2317" w:type="dxa"/>
            <w:shd w:val="clear" w:color="auto" w:fill="EEECE1"/>
          </w:tcPr>
          <w:p w14:paraId="51302B3A" w14:textId="77777777" w:rsidR="00751324" w:rsidRPr="0013111A" w:rsidRDefault="00751324" w:rsidP="004E7141">
            <w:pPr>
              <w:jc w:val="both"/>
              <w:rPr>
                <w:sz w:val="22"/>
                <w:szCs w:val="22"/>
                <w:lang w:val="en-US" w:eastAsia="en-US"/>
              </w:rPr>
            </w:pPr>
            <w:r w:rsidRPr="0013111A">
              <w:rPr>
                <w:sz w:val="22"/>
                <w:szCs w:val="22"/>
                <w:lang w:val="en-US" w:eastAsia="en-US"/>
              </w:rPr>
              <w:t>Indicator 1.3.2</w:t>
            </w:r>
          </w:p>
          <w:p w14:paraId="3FF73BBE" w14:textId="77777777" w:rsidR="00751324" w:rsidRPr="0013111A" w:rsidRDefault="00751324" w:rsidP="00701955">
            <w:pPr>
              <w:jc w:val="both"/>
              <w:rPr>
                <w:sz w:val="22"/>
                <w:szCs w:val="22"/>
                <w:lang w:val="en-US" w:eastAsia="en-US"/>
              </w:rPr>
            </w:pPr>
            <w:r w:rsidRPr="0013111A">
              <w:rPr>
                <w:b/>
                <w:sz w:val="22"/>
                <w:szCs w:val="22"/>
                <w:lang w:val="en-US" w:eastAsia="en-US"/>
              </w:rPr>
              <w:fldChar w:fldCharType="begin">
                <w:ffData>
                  <w:name w:val=""/>
                  <w:enabled/>
                  <w:calcOnExit w:val="0"/>
                  <w:textInput>
                    <w:maxLength w:val="250"/>
                  </w:textInput>
                </w:ffData>
              </w:fldChar>
            </w:r>
            <w:r w:rsidRPr="0013111A">
              <w:rPr>
                <w:b/>
                <w:sz w:val="22"/>
                <w:szCs w:val="22"/>
                <w:lang w:val="en-US" w:eastAsia="en-US"/>
              </w:rPr>
              <w:instrText xml:space="preserve"> FORMTEXT </w:instrText>
            </w:r>
            <w:r w:rsidRPr="0013111A">
              <w:rPr>
                <w:b/>
                <w:sz w:val="22"/>
                <w:szCs w:val="22"/>
                <w:lang w:val="en-US" w:eastAsia="en-US"/>
              </w:rPr>
            </w:r>
            <w:r w:rsidRPr="0013111A">
              <w:rPr>
                <w:b/>
                <w:sz w:val="22"/>
                <w:szCs w:val="22"/>
                <w:lang w:val="en-US" w:eastAsia="en-US"/>
              </w:rPr>
              <w:fldChar w:fldCharType="separate"/>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sz w:val="22"/>
                <w:szCs w:val="22"/>
                <w:lang w:val="en-US" w:eastAsia="en-US"/>
              </w:rPr>
              <w:fldChar w:fldCharType="end"/>
            </w:r>
          </w:p>
        </w:tc>
        <w:tc>
          <w:tcPr>
            <w:tcW w:w="1283" w:type="dxa"/>
            <w:shd w:val="clear" w:color="auto" w:fill="EEECE1"/>
          </w:tcPr>
          <w:p w14:paraId="0ABBC28A" w14:textId="77777777" w:rsidR="00751324" w:rsidRPr="0013111A" w:rsidRDefault="00751324" w:rsidP="0013111A">
            <w:pPr>
              <w:jc w:val="both"/>
              <w:rPr>
                <w:sz w:val="22"/>
                <w:szCs w:val="22"/>
              </w:rPr>
            </w:pPr>
            <w:r w:rsidRPr="0013111A">
              <w:rPr>
                <w:b/>
                <w:sz w:val="22"/>
                <w:szCs w:val="22"/>
                <w:lang w:val="en-US" w:eastAsia="en-US"/>
              </w:rPr>
              <w:fldChar w:fldCharType="begin">
                <w:ffData>
                  <w:name w:val=""/>
                  <w:enabled/>
                  <w:calcOnExit w:val="0"/>
                  <w:textInput>
                    <w:maxLength w:val="300"/>
                  </w:textInput>
                </w:ffData>
              </w:fldChar>
            </w:r>
            <w:r w:rsidRPr="0013111A">
              <w:rPr>
                <w:b/>
                <w:sz w:val="22"/>
                <w:szCs w:val="22"/>
                <w:lang w:val="en-US" w:eastAsia="en-US"/>
              </w:rPr>
              <w:instrText xml:space="preserve"> FORMTEXT </w:instrText>
            </w:r>
            <w:r w:rsidRPr="0013111A">
              <w:rPr>
                <w:b/>
                <w:sz w:val="22"/>
                <w:szCs w:val="22"/>
                <w:lang w:val="en-US" w:eastAsia="en-US"/>
              </w:rPr>
            </w:r>
            <w:r w:rsidRPr="0013111A">
              <w:rPr>
                <w:b/>
                <w:sz w:val="22"/>
                <w:szCs w:val="22"/>
                <w:lang w:val="en-US" w:eastAsia="en-US"/>
              </w:rPr>
              <w:fldChar w:fldCharType="separate"/>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sz w:val="22"/>
                <w:szCs w:val="22"/>
                <w:lang w:val="en-US" w:eastAsia="en-US"/>
              </w:rPr>
              <w:fldChar w:fldCharType="end"/>
            </w:r>
          </w:p>
        </w:tc>
        <w:tc>
          <w:tcPr>
            <w:tcW w:w="1620" w:type="dxa"/>
            <w:shd w:val="clear" w:color="auto" w:fill="EEECE1"/>
          </w:tcPr>
          <w:p w14:paraId="6022EBCB" w14:textId="77777777" w:rsidR="00751324" w:rsidRPr="0013111A" w:rsidRDefault="00751324" w:rsidP="0013111A">
            <w:pPr>
              <w:jc w:val="both"/>
              <w:rPr>
                <w:sz w:val="22"/>
                <w:szCs w:val="22"/>
              </w:rPr>
            </w:pPr>
            <w:r w:rsidRPr="0013111A">
              <w:rPr>
                <w:b/>
                <w:sz w:val="22"/>
                <w:szCs w:val="22"/>
                <w:lang w:val="en-US" w:eastAsia="en-US"/>
              </w:rPr>
              <w:fldChar w:fldCharType="begin">
                <w:ffData>
                  <w:name w:val=""/>
                  <w:enabled/>
                  <w:calcOnExit w:val="0"/>
                  <w:textInput>
                    <w:maxLength w:val="300"/>
                  </w:textInput>
                </w:ffData>
              </w:fldChar>
            </w:r>
            <w:r w:rsidRPr="0013111A">
              <w:rPr>
                <w:b/>
                <w:sz w:val="22"/>
                <w:szCs w:val="22"/>
                <w:lang w:val="en-US" w:eastAsia="en-US"/>
              </w:rPr>
              <w:instrText xml:space="preserve"> FORMTEXT </w:instrText>
            </w:r>
            <w:r w:rsidRPr="0013111A">
              <w:rPr>
                <w:b/>
                <w:sz w:val="22"/>
                <w:szCs w:val="22"/>
                <w:lang w:val="en-US" w:eastAsia="en-US"/>
              </w:rPr>
            </w:r>
            <w:r w:rsidRPr="0013111A">
              <w:rPr>
                <w:b/>
                <w:sz w:val="22"/>
                <w:szCs w:val="22"/>
                <w:lang w:val="en-US" w:eastAsia="en-US"/>
              </w:rPr>
              <w:fldChar w:fldCharType="separate"/>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sz w:val="22"/>
                <w:szCs w:val="22"/>
                <w:lang w:val="en-US" w:eastAsia="en-US"/>
              </w:rPr>
              <w:fldChar w:fldCharType="end"/>
            </w:r>
          </w:p>
        </w:tc>
        <w:tc>
          <w:tcPr>
            <w:tcW w:w="1440" w:type="dxa"/>
          </w:tcPr>
          <w:p w14:paraId="36BCA569" w14:textId="77777777" w:rsidR="00751324" w:rsidRPr="0013111A" w:rsidRDefault="00751324" w:rsidP="0013111A">
            <w:pPr>
              <w:jc w:val="both"/>
              <w:rPr>
                <w:b/>
                <w:sz w:val="22"/>
                <w:szCs w:val="22"/>
                <w:lang w:val="en-US" w:eastAsia="en-US"/>
              </w:rPr>
            </w:pPr>
            <w:r w:rsidRPr="0013111A">
              <w:rPr>
                <w:b/>
                <w:sz w:val="22"/>
                <w:szCs w:val="22"/>
                <w:lang w:val="en-US" w:eastAsia="en-US"/>
              </w:rPr>
              <w:fldChar w:fldCharType="begin">
                <w:ffData>
                  <w:name w:val=""/>
                  <w:enabled/>
                  <w:calcOnExit w:val="0"/>
                  <w:textInput>
                    <w:maxLength w:val="300"/>
                  </w:textInput>
                </w:ffData>
              </w:fldChar>
            </w:r>
            <w:r w:rsidRPr="0013111A">
              <w:rPr>
                <w:b/>
                <w:sz w:val="22"/>
                <w:szCs w:val="22"/>
                <w:lang w:val="en-US" w:eastAsia="en-US"/>
              </w:rPr>
              <w:instrText xml:space="preserve"> FORMTEXT </w:instrText>
            </w:r>
            <w:r w:rsidRPr="0013111A">
              <w:rPr>
                <w:b/>
                <w:sz w:val="22"/>
                <w:szCs w:val="22"/>
                <w:lang w:val="en-US" w:eastAsia="en-US"/>
              </w:rPr>
            </w:r>
            <w:r w:rsidRPr="0013111A">
              <w:rPr>
                <w:b/>
                <w:sz w:val="22"/>
                <w:szCs w:val="22"/>
                <w:lang w:val="en-US" w:eastAsia="en-US"/>
              </w:rPr>
              <w:fldChar w:fldCharType="separate"/>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sz w:val="22"/>
                <w:szCs w:val="22"/>
                <w:lang w:val="en-US" w:eastAsia="en-US"/>
              </w:rPr>
              <w:fldChar w:fldCharType="end"/>
            </w:r>
          </w:p>
        </w:tc>
        <w:tc>
          <w:tcPr>
            <w:tcW w:w="2160" w:type="dxa"/>
          </w:tcPr>
          <w:p w14:paraId="7E227EBD" w14:textId="77777777" w:rsidR="00751324" w:rsidRPr="0013111A" w:rsidRDefault="00751324" w:rsidP="0013111A">
            <w:pPr>
              <w:jc w:val="both"/>
              <w:rPr>
                <w:sz w:val="22"/>
                <w:szCs w:val="22"/>
              </w:rPr>
            </w:pPr>
            <w:r w:rsidRPr="0013111A">
              <w:rPr>
                <w:b/>
                <w:sz w:val="22"/>
                <w:szCs w:val="22"/>
                <w:lang w:val="en-US" w:eastAsia="en-US"/>
              </w:rPr>
              <w:fldChar w:fldCharType="begin">
                <w:ffData>
                  <w:name w:val=""/>
                  <w:enabled/>
                  <w:calcOnExit w:val="0"/>
                  <w:textInput>
                    <w:maxLength w:val="300"/>
                  </w:textInput>
                </w:ffData>
              </w:fldChar>
            </w:r>
            <w:r w:rsidRPr="0013111A">
              <w:rPr>
                <w:b/>
                <w:sz w:val="22"/>
                <w:szCs w:val="22"/>
                <w:lang w:val="en-US" w:eastAsia="en-US"/>
              </w:rPr>
              <w:instrText xml:space="preserve"> FORMTEXT </w:instrText>
            </w:r>
            <w:r w:rsidRPr="0013111A">
              <w:rPr>
                <w:b/>
                <w:sz w:val="22"/>
                <w:szCs w:val="22"/>
                <w:lang w:val="en-US" w:eastAsia="en-US"/>
              </w:rPr>
            </w:r>
            <w:r w:rsidRPr="0013111A">
              <w:rPr>
                <w:b/>
                <w:sz w:val="22"/>
                <w:szCs w:val="22"/>
                <w:lang w:val="en-US" w:eastAsia="en-US"/>
              </w:rPr>
              <w:fldChar w:fldCharType="separate"/>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sz w:val="22"/>
                <w:szCs w:val="22"/>
                <w:lang w:val="en-US" w:eastAsia="en-US"/>
              </w:rPr>
              <w:fldChar w:fldCharType="end"/>
            </w:r>
          </w:p>
        </w:tc>
        <w:tc>
          <w:tcPr>
            <w:tcW w:w="4770" w:type="dxa"/>
          </w:tcPr>
          <w:p w14:paraId="0C651173" w14:textId="77777777" w:rsidR="00751324" w:rsidRPr="0013111A" w:rsidRDefault="00751324" w:rsidP="0013111A">
            <w:pPr>
              <w:jc w:val="both"/>
              <w:rPr>
                <w:sz w:val="22"/>
                <w:szCs w:val="22"/>
              </w:rPr>
            </w:pPr>
            <w:r w:rsidRPr="0013111A">
              <w:rPr>
                <w:b/>
                <w:sz w:val="22"/>
                <w:szCs w:val="22"/>
                <w:lang w:val="en-US" w:eastAsia="en-US"/>
              </w:rPr>
              <w:fldChar w:fldCharType="begin">
                <w:ffData>
                  <w:name w:val=""/>
                  <w:enabled/>
                  <w:calcOnExit w:val="0"/>
                  <w:textInput>
                    <w:maxLength w:val="300"/>
                  </w:textInput>
                </w:ffData>
              </w:fldChar>
            </w:r>
            <w:r w:rsidRPr="0013111A">
              <w:rPr>
                <w:b/>
                <w:sz w:val="22"/>
                <w:szCs w:val="22"/>
                <w:lang w:val="en-US" w:eastAsia="en-US"/>
              </w:rPr>
              <w:instrText xml:space="preserve"> FORMTEXT </w:instrText>
            </w:r>
            <w:r w:rsidRPr="0013111A">
              <w:rPr>
                <w:b/>
                <w:sz w:val="22"/>
                <w:szCs w:val="22"/>
                <w:lang w:val="en-US" w:eastAsia="en-US"/>
              </w:rPr>
            </w:r>
            <w:r w:rsidRPr="0013111A">
              <w:rPr>
                <w:b/>
                <w:sz w:val="22"/>
                <w:szCs w:val="22"/>
                <w:lang w:val="en-US" w:eastAsia="en-US"/>
              </w:rPr>
              <w:fldChar w:fldCharType="separate"/>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sz w:val="22"/>
                <w:szCs w:val="22"/>
                <w:lang w:val="en-US" w:eastAsia="en-US"/>
              </w:rPr>
              <w:fldChar w:fldCharType="end"/>
            </w:r>
          </w:p>
        </w:tc>
      </w:tr>
      <w:tr w:rsidR="00751324" w:rsidRPr="0013111A" w14:paraId="326C7CCF" w14:textId="77777777" w:rsidTr="00C237D7">
        <w:trPr>
          <w:trHeight w:val="422"/>
        </w:trPr>
        <w:tc>
          <w:tcPr>
            <w:tcW w:w="1530" w:type="dxa"/>
            <w:vMerge w:val="restart"/>
          </w:tcPr>
          <w:p w14:paraId="6D384837" w14:textId="77777777" w:rsidR="00751324" w:rsidRPr="0013111A" w:rsidRDefault="00751324" w:rsidP="0013111A">
            <w:pPr>
              <w:jc w:val="both"/>
              <w:rPr>
                <w:sz w:val="22"/>
                <w:szCs w:val="22"/>
                <w:lang w:val="en-US" w:eastAsia="en-US"/>
              </w:rPr>
            </w:pPr>
            <w:r w:rsidRPr="0013111A">
              <w:rPr>
                <w:sz w:val="22"/>
                <w:szCs w:val="22"/>
                <w:lang w:val="en-US" w:eastAsia="en-US"/>
              </w:rPr>
              <w:t>Output 1.4</w:t>
            </w:r>
          </w:p>
          <w:p w14:paraId="23375BD8" w14:textId="77777777" w:rsidR="00751324" w:rsidRPr="0013111A" w:rsidRDefault="00751324" w:rsidP="0013111A">
            <w:pPr>
              <w:jc w:val="both"/>
              <w:rPr>
                <w:sz w:val="22"/>
                <w:szCs w:val="22"/>
                <w:lang w:val="en-US" w:eastAsia="en-US"/>
              </w:rPr>
            </w:pPr>
            <w:r w:rsidRPr="0013111A">
              <w:rPr>
                <w:b/>
                <w:sz w:val="22"/>
                <w:szCs w:val="22"/>
                <w:lang w:val="en-US" w:eastAsia="en-US"/>
              </w:rPr>
              <w:fldChar w:fldCharType="begin">
                <w:ffData>
                  <w:name w:val=""/>
                  <w:enabled/>
                  <w:calcOnExit w:val="0"/>
                  <w:textInput>
                    <w:maxLength w:val="300"/>
                  </w:textInput>
                </w:ffData>
              </w:fldChar>
            </w:r>
            <w:r w:rsidRPr="0013111A">
              <w:rPr>
                <w:b/>
                <w:sz w:val="22"/>
                <w:szCs w:val="22"/>
                <w:lang w:val="en-US" w:eastAsia="en-US"/>
              </w:rPr>
              <w:instrText xml:space="preserve"> FORMTEXT </w:instrText>
            </w:r>
            <w:r w:rsidRPr="0013111A">
              <w:rPr>
                <w:b/>
                <w:sz w:val="22"/>
                <w:szCs w:val="22"/>
                <w:lang w:val="en-US" w:eastAsia="en-US"/>
              </w:rPr>
            </w:r>
            <w:r w:rsidRPr="0013111A">
              <w:rPr>
                <w:b/>
                <w:sz w:val="22"/>
                <w:szCs w:val="22"/>
                <w:lang w:val="en-US" w:eastAsia="en-US"/>
              </w:rPr>
              <w:fldChar w:fldCharType="separate"/>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sz w:val="22"/>
                <w:szCs w:val="22"/>
                <w:lang w:val="en-US" w:eastAsia="en-US"/>
              </w:rPr>
              <w:fldChar w:fldCharType="end"/>
            </w:r>
          </w:p>
        </w:tc>
        <w:tc>
          <w:tcPr>
            <w:tcW w:w="2317" w:type="dxa"/>
            <w:shd w:val="clear" w:color="auto" w:fill="EEECE1"/>
          </w:tcPr>
          <w:p w14:paraId="1DCB3CAC" w14:textId="77777777" w:rsidR="00751324" w:rsidRPr="0013111A" w:rsidRDefault="00751324" w:rsidP="004E7141">
            <w:pPr>
              <w:jc w:val="both"/>
              <w:rPr>
                <w:sz w:val="22"/>
                <w:szCs w:val="22"/>
                <w:lang w:val="en-US" w:eastAsia="en-US"/>
              </w:rPr>
            </w:pPr>
            <w:r w:rsidRPr="0013111A">
              <w:rPr>
                <w:sz w:val="22"/>
                <w:szCs w:val="22"/>
                <w:lang w:val="en-US" w:eastAsia="en-US"/>
              </w:rPr>
              <w:t>Indicator 1.4.1</w:t>
            </w:r>
          </w:p>
          <w:p w14:paraId="18E345BD" w14:textId="77777777" w:rsidR="00751324" w:rsidRPr="0013111A" w:rsidRDefault="00751324" w:rsidP="00701955">
            <w:pPr>
              <w:jc w:val="both"/>
              <w:rPr>
                <w:sz w:val="22"/>
                <w:szCs w:val="22"/>
                <w:lang w:val="en-US" w:eastAsia="en-US"/>
              </w:rPr>
            </w:pPr>
            <w:r w:rsidRPr="0013111A">
              <w:rPr>
                <w:b/>
                <w:sz w:val="22"/>
                <w:szCs w:val="22"/>
                <w:lang w:val="en-US" w:eastAsia="en-US"/>
              </w:rPr>
              <w:fldChar w:fldCharType="begin">
                <w:ffData>
                  <w:name w:val=""/>
                  <w:enabled/>
                  <w:calcOnExit w:val="0"/>
                  <w:textInput>
                    <w:maxLength w:val="250"/>
                  </w:textInput>
                </w:ffData>
              </w:fldChar>
            </w:r>
            <w:r w:rsidRPr="0013111A">
              <w:rPr>
                <w:b/>
                <w:sz w:val="22"/>
                <w:szCs w:val="22"/>
                <w:lang w:val="en-US" w:eastAsia="en-US"/>
              </w:rPr>
              <w:instrText xml:space="preserve"> FORMTEXT </w:instrText>
            </w:r>
            <w:r w:rsidRPr="0013111A">
              <w:rPr>
                <w:b/>
                <w:sz w:val="22"/>
                <w:szCs w:val="22"/>
                <w:lang w:val="en-US" w:eastAsia="en-US"/>
              </w:rPr>
            </w:r>
            <w:r w:rsidRPr="0013111A">
              <w:rPr>
                <w:b/>
                <w:sz w:val="22"/>
                <w:szCs w:val="22"/>
                <w:lang w:val="en-US" w:eastAsia="en-US"/>
              </w:rPr>
              <w:fldChar w:fldCharType="separate"/>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sz w:val="22"/>
                <w:szCs w:val="22"/>
                <w:lang w:val="en-US" w:eastAsia="en-US"/>
              </w:rPr>
              <w:fldChar w:fldCharType="end"/>
            </w:r>
          </w:p>
        </w:tc>
        <w:tc>
          <w:tcPr>
            <w:tcW w:w="1283" w:type="dxa"/>
            <w:shd w:val="clear" w:color="auto" w:fill="EEECE1"/>
          </w:tcPr>
          <w:p w14:paraId="61F7206D" w14:textId="77777777" w:rsidR="00751324" w:rsidRPr="0013111A" w:rsidRDefault="00751324" w:rsidP="0013111A">
            <w:pPr>
              <w:jc w:val="both"/>
              <w:rPr>
                <w:sz w:val="22"/>
                <w:szCs w:val="22"/>
              </w:rPr>
            </w:pPr>
            <w:r w:rsidRPr="0013111A">
              <w:rPr>
                <w:b/>
                <w:sz w:val="22"/>
                <w:szCs w:val="22"/>
                <w:lang w:val="en-US" w:eastAsia="en-US"/>
              </w:rPr>
              <w:fldChar w:fldCharType="begin">
                <w:ffData>
                  <w:name w:val=""/>
                  <w:enabled/>
                  <w:calcOnExit w:val="0"/>
                  <w:textInput>
                    <w:maxLength w:val="300"/>
                  </w:textInput>
                </w:ffData>
              </w:fldChar>
            </w:r>
            <w:r w:rsidRPr="0013111A">
              <w:rPr>
                <w:b/>
                <w:sz w:val="22"/>
                <w:szCs w:val="22"/>
                <w:lang w:val="en-US" w:eastAsia="en-US"/>
              </w:rPr>
              <w:instrText xml:space="preserve"> FORMTEXT </w:instrText>
            </w:r>
            <w:r w:rsidRPr="0013111A">
              <w:rPr>
                <w:b/>
                <w:sz w:val="22"/>
                <w:szCs w:val="22"/>
                <w:lang w:val="en-US" w:eastAsia="en-US"/>
              </w:rPr>
            </w:r>
            <w:r w:rsidRPr="0013111A">
              <w:rPr>
                <w:b/>
                <w:sz w:val="22"/>
                <w:szCs w:val="22"/>
                <w:lang w:val="en-US" w:eastAsia="en-US"/>
              </w:rPr>
              <w:fldChar w:fldCharType="separate"/>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sz w:val="22"/>
                <w:szCs w:val="22"/>
                <w:lang w:val="en-US" w:eastAsia="en-US"/>
              </w:rPr>
              <w:fldChar w:fldCharType="end"/>
            </w:r>
          </w:p>
        </w:tc>
        <w:tc>
          <w:tcPr>
            <w:tcW w:w="1620" w:type="dxa"/>
            <w:shd w:val="clear" w:color="auto" w:fill="EEECE1"/>
          </w:tcPr>
          <w:p w14:paraId="60A3DB59" w14:textId="77777777" w:rsidR="00751324" w:rsidRPr="0013111A" w:rsidRDefault="00751324" w:rsidP="0013111A">
            <w:pPr>
              <w:jc w:val="both"/>
              <w:rPr>
                <w:sz w:val="22"/>
                <w:szCs w:val="22"/>
              </w:rPr>
            </w:pPr>
            <w:r w:rsidRPr="0013111A">
              <w:rPr>
                <w:b/>
                <w:sz w:val="22"/>
                <w:szCs w:val="22"/>
                <w:lang w:val="en-US" w:eastAsia="en-US"/>
              </w:rPr>
              <w:fldChar w:fldCharType="begin">
                <w:ffData>
                  <w:name w:val=""/>
                  <w:enabled/>
                  <w:calcOnExit w:val="0"/>
                  <w:textInput>
                    <w:maxLength w:val="300"/>
                  </w:textInput>
                </w:ffData>
              </w:fldChar>
            </w:r>
            <w:r w:rsidRPr="0013111A">
              <w:rPr>
                <w:b/>
                <w:sz w:val="22"/>
                <w:szCs w:val="22"/>
                <w:lang w:val="en-US" w:eastAsia="en-US"/>
              </w:rPr>
              <w:instrText xml:space="preserve"> FORMTEXT </w:instrText>
            </w:r>
            <w:r w:rsidRPr="0013111A">
              <w:rPr>
                <w:b/>
                <w:sz w:val="22"/>
                <w:szCs w:val="22"/>
                <w:lang w:val="en-US" w:eastAsia="en-US"/>
              </w:rPr>
            </w:r>
            <w:r w:rsidRPr="0013111A">
              <w:rPr>
                <w:b/>
                <w:sz w:val="22"/>
                <w:szCs w:val="22"/>
                <w:lang w:val="en-US" w:eastAsia="en-US"/>
              </w:rPr>
              <w:fldChar w:fldCharType="separate"/>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sz w:val="22"/>
                <w:szCs w:val="22"/>
                <w:lang w:val="en-US" w:eastAsia="en-US"/>
              </w:rPr>
              <w:fldChar w:fldCharType="end"/>
            </w:r>
          </w:p>
        </w:tc>
        <w:tc>
          <w:tcPr>
            <w:tcW w:w="1440" w:type="dxa"/>
          </w:tcPr>
          <w:p w14:paraId="0922D8CD" w14:textId="77777777" w:rsidR="00751324" w:rsidRPr="0013111A" w:rsidRDefault="00751324" w:rsidP="0013111A">
            <w:pPr>
              <w:jc w:val="both"/>
              <w:rPr>
                <w:b/>
                <w:sz w:val="22"/>
                <w:szCs w:val="22"/>
                <w:lang w:val="en-US" w:eastAsia="en-US"/>
              </w:rPr>
            </w:pPr>
            <w:r w:rsidRPr="0013111A">
              <w:rPr>
                <w:b/>
                <w:sz w:val="22"/>
                <w:szCs w:val="22"/>
                <w:lang w:val="en-US" w:eastAsia="en-US"/>
              </w:rPr>
              <w:fldChar w:fldCharType="begin">
                <w:ffData>
                  <w:name w:val=""/>
                  <w:enabled/>
                  <w:calcOnExit w:val="0"/>
                  <w:textInput>
                    <w:maxLength w:val="300"/>
                  </w:textInput>
                </w:ffData>
              </w:fldChar>
            </w:r>
            <w:r w:rsidRPr="0013111A">
              <w:rPr>
                <w:b/>
                <w:sz w:val="22"/>
                <w:szCs w:val="22"/>
                <w:lang w:val="en-US" w:eastAsia="en-US"/>
              </w:rPr>
              <w:instrText xml:space="preserve"> FORMTEXT </w:instrText>
            </w:r>
            <w:r w:rsidRPr="0013111A">
              <w:rPr>
                <w:b/>
                <w:sz w:val="22"/>
                <w:szCs w:val="22"/>
                <w:lang w:val="en-US" w:eastAsia="en-US"/>
              </w:rPr>
            </w:r>
            <w:r w:rsidRPr="0013111A">
              <w:rPr>
                <w:b/>
                <w:sz w:val="22"/>
                <w:szCs w:val="22"/>
                <w:lang w:val="en-US" w:eastAsia="en-US"/>
              </w:rPr>
              <w:fldChar w:fldCharType="separate"/>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sz w:val="22"/>
                <w:szCs w:val="22"/>
                <w:lang w:val="en-US" w:eastAsia="en-US"/>
              </w:rPr>
              <w:fldChar w:fldCharType="end"/>
            </w:r>
          </w:p>
        </w:tc>
        <w:tc>
          <w:tcPr>
            <w:tcW w:w="2160" w:type="dxa"/>
          </w:tcPr>
          <w:p w14:paraId="18E3E06E" w14:textId="77777777" w:rsidR="00751324" w:rsidRPr="0013111A" w:rsidRDefault="00751324" w:rsidP="0013111A">
            <w:pPr>
              <w:jc w:val="both"/>
              <w:rPr>
                <w:sz w:val="22"/>
                <w:szCs w:val="22"/>
              </w:rPr>
            </w:pPr>
            <w:r w:rsidRPr="0013111A">
              <w:rPr>
                <w:b/>
                <w:sz w:val="22"/>
                <w:szCs w:val="22"/>
                <w:lang w:val="en-US" w:eastAsia="en-US"/>
              </w:rPr>
              <w:fldChar w:fldCharType="begin">
                <w:ffData>
                  <w:name w:val=""/>
                  <w:enabled/>
                  <w:calcOnExit w:val="0"/>
                  <w:textInput>
                    <w:maxLength w:val="300"/>
                  </w:textInput>
                </w:ffData>
              </w:fldChar>
            </w:r>
            <w:r w:rsidRPr="0013111A">
              <w:rPr>
                <w:b/>
                <w:sz w:val="22"/>
                <w:szCs w:val="22"/>
                <w:lang w:val="en-US" w:eastAsia="en-US"/>
              </w:rPr>
              <w:instrText xml:space="preserve"> FORMTEXT </w:instrText>
            </w:r>
            <w:r w:rsidRPr="0013111A">
              <w:rPr>
                <w:b/>
                <w:sz w:val="22"/>
                <w:szCs w:val="22"/>
                <w:lang w:val="en-US" w:eastAsia="en-US"/>
              </w:rPr>
            </w:r>
            <w:r w:rsidRPr="0013111A">
              <w:rPr>
                <w:b/>
                <w:sz w:val="22"/>
                <w:szCs w:val="22"/>
                <w:lang w:val="en-US" w:eastAsia="en-US"/>
              </w:rPr>
              <w:fldChar w:fldCharType="separate"/>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sz w:val="22"/>
                <w:szCs w:val="22"/>
                <w:lang w:val="en-US" w:eastAsia="en-US"/>
              </w:rPr>
              <w:fldChar w:fldCharType="end"/>
            </w:r>
          </w:p>
        </w:tc>
        <w:tc>
          <w:tcPr>
            <w:tcW w:w="4770" w:type="dxa"/>
          </w:tcPr>
          <w:p w14:paraId="79259906" w14:textId="77777777" w:rsidR="00751324" w:rsidRPr="0013111A" w:rsidRDefault="00751324" w:rsidP="0013111A">
            <w:pPr>
              <w:jc w:val="both"/>
              <w:rPr>
                <w:sz w:val="22"/>
                <w:szCs w:val="22"/>
              </w:rPr>
            </w:pPr>
            <w:r w:rsidRPr="0013111A">
              <w:rPr>
                <w:b/>
                <w:sz w:val="22"/>
                <w:szCs w:val="22"/>
                <w:lang w:val="en-US" w:eastAsia="en-US"/>
              </w:rPr>
              <w:fldChar w:fldCharType="begin">
                <w:ffData>
                  <w:name w:val=""/>
                  <w:enabled/>
                  <w:calcOnExit w:val="0"/>
                  <w:textInput>
                    <w:maxLength w:val="300"/>
                  </w:textInput>
                </w:ffData>
              </w:fldChar>
            </w:r>
            <w:r w:rsidRPr="0013111A">
              <w:rPr>
                <w:b/>
                <w:sz w:val="22"/>
                <w:szCs w:val="22"/>
                <w:lang w:val="en-US" w:eastAsia="en-US"/>
              </w:rPr>
              <w:instrText xml:space="preserve"> FORMTEXT </w:instrText>
            </w:r>
            <w:r w:rsidRPr="0013111A">
              <w:rPr>
                <w:b/>
                <w:sz w:val="22"/>
                <w:szCs w:val="22"/>
                <w:lang w:val="en-US" w:eastAsia="en-US"/>
              </w:rPr>
            </w:r>
            <w:r w:rsidRPr="0013111A">
              <w:rPr>
                <w:b/>
                <w:sz w:val="22"/>
                <w:szCs w:val="22"/>
                <w:lang w:val="en-US" w:eastAsia="en-US"/>
              </w:rPr>
              <w:fldChar w:fldCharType="separate"/>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sz w:val="22"/>
                <w:szCs w:val="22"/>
                <w:lang w:val="en-US" w:eastAsia="en-US"/>
              </w:rPr>
              <w:fldChar w:fldCharType="end"/>
            </w:r>
          </w:p>
        </w:tc>
      </w:tr>
      <w:tr w:rsidR="00751324" w:rsidRPr="0013111A" w14:paraId="3918BC28" w14:textId="77777777" w:rsidTr="00C237D7">
        <w:trPr>
          <w:trHeight w:val="422"/>
        </w:trPr>
        <w:tc>
          <w:tcPr>
            <w:tcW w:w="1530" w:type="dxa"/>
            <w:vMerge/>
          </w:tcPr>
          <w:p w14:paraId="06FCCDF8" w14:textId="77777777" w:rsidR="00751324" w:rsidRPr="0013111A" w:rsidRDefault="00751324" w:rsidP="0013111A">
            <w:pPr>
              <w:jc w:val="both"/>
              <w:rPr>
                <w:b/>
                <w:sz w:val="22"/>
                <w:szCs w:val="22"/>
                <w:lang w:val="en-US" w:eastAsia="en-US"/>
              </w:rPr>
            </w:pPr>
          </w:p>
        </w:tc>
        <w:tc>
          <w:tcPr>
            <w:tcW w:w="2317" w:type="dxa"/>
            <w:shd w:val="clear" w:color="auto" w:fill="EEECE1"/>
          </w:tcPr>
          <w:p w14:paraId="2B76627C" w14:textId="77777777" w:rsidR="00751324" w:rsidRPr="0013111A" w:rsidRDefault="00751324" w:rsidP="004E7141">
            <w:pPr>
              <w:jc w:val="both"/>
              <w:rPr>
                <w:sz w:val="22"/>
                <w:szCs w:val="22"/>
                <w:lang w:val="en-US" w:eastAsia="en-US"/>
              </w:rPr>
            </w:pPr>
            <w:r w:rsidRPr="0013111A">
              <w:rPr>
                <w:sz w:val="22"/>
                <w:szCs w:val="22"/>
                <w:lang w:val="en-US" w:eastAsia="en-US"/>
              </w:rPr>
              <w:t>Indicator 1.4.2</w:t>
            </w:r>
          </w:p>
          <w:p w14:paraId="77ACFC25" w14:textId="77777777" w:rsidR="00751324" w:rsidRPr="0013111A" w:rsidRDefault="00751324" w:rsidP="00701955">
            <w:pPr>
              <w:jc w:val="both"/>
              <w:rPr>
                <w:sz w:val="22"/>
                <w:szCs w:val="22"/>
                <w:lang w:val="en-US" w:eastAsia="en-US"/>
              </w:rPr>
            </w:pPr>
            <w:r w:rsidRPr="0013111A">
              <w:rPr>
                <w:b/>
                <w:sz w:val="22"/>
                <w:szCs w:val="22"/>
                <w:lang w:val="en-US" w:eastAsia="en-US"/>
              </w:rPr>
              <w:fldChar w:fldCharType="begin">
                <w:ffData>
                  <w:name w:val=""/>
                  <w:enabled/>
                  <w:calcOnExit w:val="0"/>
                  <w:textInput>
                    <w:maxLength w:val="250"/>
                  </w:textInput>
                </w:ffData>
              </w:fldChar>
            </w:r>
            <w:r w:rsidRPr="0013111A">
              <w:rPr>
                <w:b/>
                <w:sz w:val="22"/>
                <w:szCs w:val="22"/>
                <w:lang w:val="en-US" w:eastAsia="en-US"/>
              </w:rPr>
              <w:instrText xml:space="preserve"> FORMTEXT </w:instrText>
            </w:r>
            <w:r w:rsidRPr="0013111A">
              <w:rPr>
                <w:b/>
                <w:sz w:val="22"/>
                <w:szCs w:val="22"/>
                <w:lang w:val="en-US" w:eastAsia="en-US"/>
              </w:rPr>
            </w:r>
            <w:r w:rsidRPr="0013111A">
              <w:rPr>
                <w:b/>
                <w:sz w:val="22"/>
                <w:szCs w:val="22"/>
                <w:lang w:val="en-US" w:eastAsia="en-US"/>
              </w:rPr>
              <w:fldChar w:fldCharType="separate"/>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sz w:val="22"/>
                <w:szCs w:val="22"/>
                <w:lang w:val="en-US" w:eastAsia="en-US"/>
              </w:rPr>
              <w:fldChar w:fldCharType="end"/>
            </w:r>
          </w:p>
        </w:tc>
        <w:tc>
          <w:tcPr>
            <w:tcW w:w="1283" w:type="dxa"/>
            <w:shd w:val="clear" w:color="auto" w:fill="EEECE1"/>
          </w:tcPr>
          <w:p w14:paraId="4252141F" w14:textId="77777777" w:rsidR="00751324" w:rsidRPr="0013111A" w:rsidRDefault="00751324" w:rsidP="0013111A">
            <w:pPr>
              <w:jc w:val="both"/>
              <w:rPr>
                <w:b/>
                <w:sz w:val="22"/>
                <w:szCs w:val="22"/>
                <w:lang w:val="en-US" w:eastAsia="en-US"/>
              </w:rPr>
            </w:pPr>
            <w:r w:rsidRPr="0013111A">
              <w:rPr>
                <w:b/>
                <w:sz w:val="22"/>
                <w:szCs w:val="22"/>
                <w:lang w:val="en-US" w:eastAsia="en-US"/>
              </w:rPr>
              <w:fldChar w:fldCharType="begin">
                <w:ffData>
                  <w:name w:val=""/>
                  <w:enabled/>
                  <w:calcOnExit w:val="0"/>
                  <w:textInput>
                    <w:maxLength w:val="300"/>
                  </w:textInput>
                </w:ffData>
              </w:fldChar>
            </w:r>
            <w:r w:rsidRPr="0013111A">
              <w:rPr>
                <w:b/>
                <w:sz w:val="22"/>
                <w:szCs w:val="22"/>
                <w:lang w:val="en-US" w:eastAsia="en-US"/>
              </w:rPr>
              <w:instrText xml:space="preserve"> FORMTEXT </w:instrText>
            </w:r>
            <w:r w:rsidRPr="0013111A">
              <w:rPr>
                <w:b/>
                <w:sz w:val="22"/>
                <w:szCs w:val="22"/>
                <w:lang w:val="en-US" w:eastAsia="en-US"/>
              </w:rPr>
            </w:r>
            <w:r w:rsidRPr="0013111A">
              <w:rPr>
                <w:b/>
                <w:sz w:val="22"/>
                <w:szCs w:val="22"/>
                <w:lang w:val="en-US" w:eastAsia="en-US"/>
              </w:rPr>
              <w:fldChar w:fldCharType="separate"/>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sz w:val="22"/>
                <w:szCs w:val="22"/>
                <w:lang w:val="en-US" w:eastAsia="en-US"/>
              </w:rPr>
              <w:fldChar w:fldCharType="end"/>
            </w:r>
          </w:p>
        </w:tc>
        <w:tc>
          <w:tcPr>
            <w:tcW w:w="1620" w:type="dxa"/>
            <w:shd w:val="clear" w:color="auto" w:fill="EEECE1"/>
          </w:tcPr>
          <w:p w14:paraId="61DACCB1" w14:textId="77777777" w:rsidR="00751324" w:rsidRPr="0013111A" w:rsidRDefault="00751324" w:rsidP="0013111A">
            <w:pPr>
              <w:jc w:val="both"/>
              <w:rPr>
                <w:b/>
                <w:sz w:val="22"/>
                <w:szCs w:val="22"/>
                <w:lang w:val="en-US" w:eastAsia="en-US"/>
              </w:rPr>
            </w:pPr>
            <w:r w:rsidRPr="0013111A">
              <w:rPr>
                <w:b/>
                <w:sz w:val="22"/>
                <w:szCs w:val="22"/>
                <w:lang w:val="en-US" w:eastAsia="en-US"/>
              </w:rPr>
              <w:fldChar w:fldCharType="begin">
                <w:ffData>
                  <w:name w:val=""/>
                  <w:enabled/>
                  <w:calcOnExit w:val="0"/>
                  <w:textInput>
                    <w:maxLength w:val="300"/>
                  </w:textInput>
                </w:ffData>
              </w:fldChar>
            </w:r>
            <w:r w:rsidRPr="0013111A">
              <w:rPr>
                <w:b/>
                <w:sz w:val="22"/>
                <w:szCs w:val="22"/>
                <w:lang w:val="en-US" w:eastAsia="en-US"/>
              </w:rPr>
              <w:instrText xml:space="preserve"> FORMTEXT </w:instrText>
            </w:r>
            <w:r w:rsidRPr="0013111A">
              <w:rPr>
                <w:b/>
                <w:sz w:val="22"/>
                <w:szCs w:val="22"/>
                <w:lang w:val="en-US" w:eastAsia="en-US"/>
              </w:rPr>
            </w:r>
            <w:r w:rsidRPr="0013111A">
              <w:rPr>
                <w:b/>
                <w:sz w:val="22"/>
                <w:szCs w:val="22"/>
                <w:lang w:val="en-US" w:eastAsia="en-US"/>
              </w:rPr>
              <w:fldChar w:fldCharType="separate"/>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sz w:val="22"/>
                <w:szCs w:val="22"/>
                <w:lang w:val="en-US" w:eastAsia="en-US"/>
              </w:rPr>
              <w:fldChar w:fldCharType="end"/>
            </w:r>
          </w:p>
        </w:tc>
        <w:tc>
          <w:tcPr>
            <w:tcW w:w="1440" w:type="dxa"/>
          </w:tcPr>
          <w:p w14:paraId="21EB7D91" w14:textId="77777777" w:rsidR="00751324" w:rsidRPr="0013111A" w:rsidRDefault="00751324" w:rsidP="0013111A">
            <w:pPr>
              <w:jc w:val="both"/>
              <w:rPr>
                <w:b/>
                <w:sz w:val="22"/>
                <w:szCs w:val="22"/>
                <w:lang w:val="en-US" w:eastAsia="en-US"/>
              </w:rPr>
            </w:pPr>
            <w:r w:rsidRPr="0013111A">
              <w:rPr>
                <w:b/>
                <w:sz w:val="22"/>
                <w:szCs w:val="22"/>
                <w:lang w:val="en-US" w:eastAsia="en-US"/>
              </w:rPr>
              <w:fldChar w:fldCharType="begin">
                <w:ffData>
                  <w:name w:val=""/>
                  <w:enabled/>
                  <w:calcOnExit w:val="0"/>
                  <w:textInput>
                    <w:maxLength w:val="300"/>
                  </w:textInput>
                </w:ffData>
              </w:fldChar>
            </w:r>
            <w:r w:rsidRPr="0013111A">
              <w:rPr>
                <w:b/>
                <w:sz w:val="22"/>
                <w:szCs w:val="22"/>
                <w:lang w:val="en-US" w:eastAsia="en-US"/>
              </w:rPr>
              <w:instrText xml:space="preserve"> FORMTEXT </w:instrText>
            </w:r>
            <w:r w:rsidRPr="0013111A">
              <w:rPr>
                <w:b/>
                <w:sz w:val="22"/>
                <w:szCs w:val="22"/>
                <w:lang w:val="en-US" w:eastAsia="en-US"/>
              </w:rPr>
            </w:r>
            <w:r w:rsidRPr="0013111A">
              <w:rPr>
                <w:b/>
                <w:sz w:val="22"/>
                <w:szCs w:val="22"/>
                <w:lang w:val="en-US" w:eastAsia="en-US"/>
              </w:rPr>
              <w:fldChar w:fldCharType="separate"/>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sz w:val="22"/>
                <w:szCs w:val="22"/>
                <w:lang w:val="en-US" w:eastAsia="en-US"/>
              </w:rPr>
              <w:fldChar w:fldCharType="end"/>
            </w:r>
          </w:p>
        </w:tc>
        <w:tc>
          <w:tcPr>
            <w:tcW w:w="2160" w:type="dxa"/>
          </w:tcPr>
          <w:p w14:paraId="623CE04A" w14:textId="77777777" w:rsidR="00751324" w:rsidRPr="0013111A" w:rsidRDefault="00751324" w:rsidP="0013111A">
            <w:pPr>
              <w:jc w:val="both"/>
              <w:rPr>
                <w:b/>
                <w:sz w:val="22"/>
                <w:szCs w:val="22"/>
                <w:lang w:val="en-US" w:eastAsia="en-US"/>
              </w:rPr>
            </w:pPr>
            <w:r w:rsidRPr="0013111A">
              <w:rPr>
                <w:b/>
                <w:sz w:val="22"/>
                <w:szCs w:val="22"/>
                <w:lang w:val="en-US" w:eastAsia="en-US"/>
              </w:rPr>
              <w:fldChar w:fldCharType="begin">
                <w:ffData>
                  <w:name w:val=""/>
                  <w:enabled/>
                  <w:calcOnExit w:val="0"/>
                  <w:textInput>
                    <w:maxLength w:val="300"/>
                  </w:textInput>
                </w:ffData>
              </w:fldChar>
            </w:r>
            <w:r w:rsidRPr="0013111A">
              <w:rPr>
                <w:b/>
                <w:sz w:val="22"/>
                <w:szCs w:val="22"/>
                <w:lang w:val="en-US" w:eastAsia="en-US"/>
              </w:rPr>
              <w:instrText xml:space="preserve"> FORMTEXT </w:instrText>
            </w:r>
            <w:r w:rsidRPr="0013111A">
              <w:rPr>
                <w:b/>
                <w:sz w:val="22"/>
                <w:szCs w:val="22"/>
                <w:lang w:val="en-US" w:eastAsia="en-US"/>
              </w:rPr>
            </w:r>
            <w:r w:rsidRPr="0013111A">
              <w:rPr>
                <w:b/>
                <w:sz w:val="22"/>
                <w:szCs w:val="22"/>
                <w:lang w:val="en-US" w:eastAsia="en-US"/>
              </w:rPr>
              <w:fldChar w:fldCharType="separate"/>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sz w:val="22"/>
                <w:szCs w:val="22"/>
                <w:lang w:val="en-US" w:eastAsia="en-US"/>
              </w:rPr>
              <w:fldChar w:fldCharType="end"/>
            </w:r>
          </w:p>
        </w:tc>
        <w:tc>
          <w:tcPr>
            <w:tcW w:w="4770" w:type="dxa"/>
          </w:tcPr>
          <w:p w14:paraId="54757510" w14:textId="77777777" w:rsidR="00751324" w:rsidRPr="0013111A" w:rsidRDefault="00751324" w:rsidP="0013111A">
            <w:pPr>
              <w:jc w:val="both"/>
              <w:rPr>
                <w:b/>
                <w:sz w:val="22"/>
                <w:szCs w:val="22"/>
                <w:lang w:val="en-US" w:eastAsia="en-US"/>
              </w:rPr>
            </w:pPr>
            <w:r w:rsidRPr="0013111A">
              <w:rPr>
                <w:b/>
                <w:sz w:val="22"/>
                <w:szCs w:val="22"/>
                <w:lang w:val="en-US" w:eastAsia="en-US"/>
              </w:rPr>
              <w:fldChar w:fldCharType="begin">
                <w:ffData>
                  <w:name w:val=""/>
                  <w:enabled/>
                  <w:calcOnExit w:val="0"/>
                  <w:textInput>
                    <w:maxLength w:val="300"/>
                  </w:textInput>
                </w:ffData>
              </w:fldChar>
            </w:r>
            <w:r w:rsidRPr="0013111A">
              <w:rPr>
                <w:b/>
                <w:sz w:val="22"/>
                <w:szCs w:val="22"/>
                <w:lang w:val="en-US" w:eastAsia="en-US"/>
              </w:rPr>
              <w:instrText xml:space="preserve"> FORMTEXT </w:instrText>
            </w:r>
            <w:r w:rsidRPr="0013111A">
              <w:rPr>
                <w:b/>
                <w:sz w:val="22"/>
                <w:szCs w:val="22"/>
                <w:lang w:val="en-US" w:eastAsia="en-US"/>
              </w:rPr>
            </w:r>
            <w:r w:rsidRPr="0013111A">
              <w:rPr>
                <w:b/>
                <w:sz w:val="22"/>
                <w:szCs w:val="22"/>
                <w:lang w:val="en-US" w:eastAsia="en-US"/>
              </w:rPr>
              <w:fldChar w:fldCharType="separate"/>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sz w:val="22"/>
                <w:szCs w:val="22"/>
                <w:lang w:val="en-US" w:eastAsia="en-US"/>
              </w:rPr>
              <w:fldChar w:fldCharType="end"/>
            </w:r>
          </w:p>
        </w:tc>
      </w:tr>
      <w:tr w:rsidR="00751324" w:rsidRPr="0013111A" w14:paraId="44809174" w14:textId="77777777" w:rsidTr="00C237D7">
        <w:trPr>
          <w:trHeight w:val="422"/>
        </w:trPr>
        <w:tc>
          <w:tcPr>
            <w:tcW w:w="1530" w:type="dxa"/>
            <w:vMerge w:val="restart"/>
          </w:tcPr>
          <w:p w14:paraId="04F7201A" w14:textId="77777777" w:rsidR="00751324" w:rsidRPr="0013111A" w:rsidRDefault="00751324" w:rsidP="0013111A">
            <w:pPr>
              <w:jc w:val="both"/>
              <w:rPr>
                <w:b/>
                <w:sz w:val="22"/>
                <w:szCs w:val="22"/>
                <w:lang w:val="en-US" w:eastAsia="en-US"/>
              </w:rPr>
            </w:pPr>
            <w:bookmarkStart w:id="14" w:name="_Hlk54596141"/>
            <w:r w:rsidRPr="0013111A">
              <w:rPr>
                <w:b/>
                <w:sz w:val="22"/>
                <w:szCs w:val="22"/>
                <w:lang w:val="en-US" w:eastAsia="en-US"/>
              </w:rPr>
              <w:lastRenderedPageBreak/>
              <w:t>Outcome 2</w:t>
            </w:r>
          </w:p>
          <w:p w14:paraId="4C29A2FD" w14:textId="77777777" w:rsidR="00605E9F" w:rsidRPr="0013111A" w:rsidRDefault="00605E9F" w:rsidP="0013111A">
            <w:pPr>
              <w:jc w:val="both"/>
              <w:rPr>
                <w:sz w:val="22"/>
                <w:szCs w:val="22"/>
                <w:lang w:val="en-US" w:eastAsia="en-US"/>
              </w:rPr>
            </w:pPr>
            <w:r w:rsidRPr="0013111A">
              <w:rPr>
                <w:sz w:val="22"/>
                <w:szCs w:val="22"/>
                <w:lang w:val="en-US" w:eastAsia="en-US"/>
              </w:rPr>
              <w:t>Communities are empowered to</w:t>
            </w:r>
          </w:p>
          <w:p w14:paraId="745EA22B" w14:textId="77777777" w:rsidR="00605E9F" w:rsidRPr="0013111A" w:rsidRDefault="00605E9F" w:rsidP="0013111A">
            <w:pPr>
              <w:jc w:val="both"/>
              <w:rPr>
                <w:sz w:val="22"/>
                <w:szCs w:val="22"/>
                <w:lang w:val="en-US" w:eastAsia="en-US"/>
              </w:rPr>
            </w:pPr>
            <w:r w:rsidRPr="0013111A">
              <w:rPr>
                <w:sz w:val="22"/>
                <w:szCs w:val="22"/>
                <w:lang w:val="en-US" w:eastAsia="en-US"/>
              </w:rPr>
              <w:t>voice and assert their rights to</w:t>
            </w:r>
          </w:p>
          <w:p w14:paraId="6D8038CA" w14:textId="77777777" w:rsidR="00605E9F" w:rsidRPr="0013111A" w:rsidRDefault="00605E9F" w:rsidP="0013111A">
            <w:pPr>
              <w:jc w:val="both"/>
              <w:rPr>
                <w:sz w:val="22"/>
                <w:szCs w:val="22"/>
                <w:lang w:val="en-US" w:eastAsia="en-US"/>
              </w:rPr>
            </w:pPr>
            <w:r w:rsidRPr="0013111A">
              <w:rPr>
                <w:sz w:val="22"/>
                <w:szCs w:val="22"/>
                <w:lang w:val="en-US" w:eastAsia="en-US"/>
              </w:rPr>
              <w:t>protection and institutions are</w:t>
            </w:r>
          </w:p>
          <w:p w14:paraId="6B0F903F" w14:textId="77777777" w:rsidR="00605E9F" w:rsidRPr="0013111A" w:rsidRDefault="00605E9F" w:rsidP="0013111A">
            <w:pPr>
              <w:jc w:val="both"/>
              <w:rPr>
                <w:sz w:val="22"/>
                <w:szCs w:val="22"/>
                <w:lang w:val="en-US" w:eastAsia="en-US"/>
              </w:rPr>
            </w:pPr>
            <w:r w:rsidRPr="0013111A">
              <w:rPr>
                <w:sz w:val="22"/>
                <w:szCs w:val="22"/>
                <w:lang w:val="en-US" w:eastAsia="en-US"/>
              </w:rPr>
              <w:t>equipped to respond to community</w:t>
            </w:r>
          </w:p>
          <w:p w14:paraId="4F1DAC42" w14:textId="77777777" w:rsidR="00605E9F" w:rsidRPr="0013111A" w:rsidRDefault="00605E9F" w:rsidP="0013111A">
            <w:pPr>
              <w:jc w:val="both"/>
              <w:rPr>
                <w:sz w:val="22"/>
                <w:szCs w:val="22"/>
                <w:lang w:val="en-US" w:eastAsia="en-US"/>
              </w:rPr>
            </w:pPr>
            <w:r w:rsidRPr="0013111A">
              <w:rPr>
                <w:sz w:val="22"/>
                <w:szCs w:val="22"/>
                <w:lang w:val="en-US" w:eastAsia="en-US"/>
              </w:rPr>
              <w:t>security needs in an inclusive and</w:t>
            </w:r>
          </w:p>
          <w:p w14:paraId="1797498F" w14:textId="4066450E" w:rsidR="00751324" w:rsidRPr="0013111A" w:rsidRDefault="00605E9F" w:rsidP="0013111A">
            <w:pPr>
              <w:jc w:val="both"/>
              <w:rPr>
                <w:sz w:val="22"/>
                <w:szCs w:val="22"/>
                <w:lang w:val="en-US" w:eastAsia="en-US"/>
              </w:rPr>
            </w:pPr>
            <w:r w:rsidRPr="0013111A">
              <w:rPr>
                <w:sz w:val="22"/>
                <w:szCs w:val="22"/>
                <w:lang w:val="en-US" w:eastAsia="en-US"/>
              </w:rPr>
              <w:t>gender-responsive manner.</w:t>
            </w:r>
          </w:p>
          <w:p w14:paraId="21EDAAB3" w14:textId="77777777" w:rsidR="00751324" w:rsidRPr="0013111A" w:rsidRDefault="00751324" w:rsidP="0013111A">
            <w:pPr>
              <w:jc w:val="both"/>
              <w:rPr>
                <w:b/>
                <w:sz w:val="22"/>
                <w:szCs w:val="22"/>
                <w:lang w:val="en-US" w:eastAsia="en-US"/>
              </w:rPr>
            </w:pPr>
          </w:p>
        </w:tc>
        <w:tc>
          <w:tcPr>
            <w:tcW w:w="2317" w:type="dxa"/>
            <w:shd w:val="clear" w:color="auto" w:fill="EEECE1"/>
          </w:tcPr>
          <w:p w14:paraId="35BA4DE6" w14:textId="77777777" w:rsidR="00751324" w:rsidRPr="0013111A" w:rsidRDefault="00751324" w:rsidP="004E7141">
            <w:pPr>
              <w:jc w:val="both"/>
              <w:rPr>
                <w:sz w:val="22"/>
                <w:szCs w:val="22"/>
                <w:lang w:val="en-US" w:eastAsia="en-US"/>
              </w:rPr>
            </w:pPr>
            <w:r w:rsidRPr="0013111A">
              <w:rPr>
                <w:sz w:val="22"/>
                <w:szCs w:val="22"/>
                <w:lang w:val="en-US" w:eastAsia="en-US"/>
              </w:rPr>
              <w:t>Indicator 2.1</w:t>
            </w:r>
          </w:p>
          <w:p w14:paraId="0784C849" w14:textId="3E98FD19" w:rsidR="00605E9F" w:rsidRPr="0013111A" w:rsidRDefault="00605E9F" w:rsidP="0013111A">
            <w:pPr>
              <w:jc w:val="both"/>
              <w:rPr>
                <w:sz w:val="22"/>
                <w:szCs w:val="22"/>
                <w:lang w:val="en-US" w:eastAsia="en-US"/>
              </w:rPr>
            </w:pPr>
            <w:r w:rsidRPr="0013111A">
              <w:rPr>
                <w:sz w:val="22"/>
                <w:szCs w:val="22"/>
                <w:lang w:val="en-US" w:eastAsia="en-US"/>
              </w:rPr>
              <w:t>Outcome Indicator 2 a</w:t>
            </w:r>
          </w:p>
          <w:p w14:paraId="0C045FC8" w14:textId="0E32727D" w:rsidR="00605E9F" w:rsidRPr="0013111A" w:rsidRDefault="00605E9F" w:rsidP="0013111A">
            <w:pPr>
              <w:jc w:val="both"/>
              <w:rPr>
                <w:sz w:val="22"/>
                <w:szCs w:val="22"/>
                <w:lang w:val="en-US" w:eastAsia="en-US"/>
              </w:rPr>
            </w:pPr>
            <w:r w:rsidRPr="0013111A">
              <w:rPr>
                <w:sz w:val="22"/>
                <w:szCs w:val="22"/>
                <w:lang w:val="en-US" w:eastAsia="en-US"/>
              </w:rPr>
              <w:t>Percentage increase of women’s perception</w:t>
            </w:r>
          </w:p>
          <w:p w14:paraId="1EDB252B" w14:textId="77777777" w:rsidR="00605E9F" w:rsidRPr="0013111A" w:rsidRDefault="00605E9F" w:rsidP="0013111A">
            <w:pPr>
              <w:jc w:val="both"/>
              <w:rPr>
                <w:sz w:val="22"/>
                <w:szCs w:val="22"/>
                <w:lang w:val="en-US" w:eastAsia="en-US"/>
              </w:rPr>
            </w:pPr>
            <w:r w:rsidRPr="0013111A">
              <w:rPr>
                <w:sz w:val="22"/>
                <w:szCs w:val="22"/>
                <w:lang w:val="en-US" w:eastAsia="en-US"/>
              </w:rPr>
              <w:t>and confidence in the security sector</w:t>
            </w:r>
          </w:p>
          <w:p w14:paraId="474B4539" w14:textId="582DAE39" w:rsidR="00751324" w:rsidRPr="0013111A" w:rsidRDefault="00605E9F" w:rsidP="0013111A">
            <w:pPr>
              <w:jc w:val="both"/>
              <w:rPr>
                <w:sz w:val="22"/>
                <w:szCs w:val="22"/>
                <w:lang w:val="en-US" w:eastAsia="en-US"/>
              </w:rPr>
            </w:pPr>
            <w:r w:rsidRPr="0013111A">
              <w:rPr>
                <w:sz w:val="22"/>
                <w:szCs w:val="22"/>
                <w:lang w:val="en-US" w:eastAsia="en-US"/>
              </w:rPr>
              <w:t>institutions and personnel to protect them</w:t>
            </w:r>
          </w:p>
        </w:tc>
        <w:tc>
          <w:tcPr>
            <w:tcW w:w="1283" w:type="dxa"/>
            <w:shd w:val="clear" w:color="auto" w:fill="EEECE1"/>
          </w:tcPr>
          <w:p w14:paraId="2DAB7F4A" w14:textId="105A43E6" w:rsidR="00751324" w:rsidRPr="0013111A" w:rsidRDefault="00605E9F" w:rsidP="0013111A">
            <w:pPr>
              <w:jc w:val="both"/>
              <w:rPr>
                <w:sz w:val="22"/>
                <w:szCs w:val="22"/>
              </w:rPr>
            </w:pPr>
            <w:r w:rsidRPr="0013111A">
              <w:rPr>
                <w:b/>
                <w:sz w:val="22"/>
                <w:szCs w:val="22"/>
                <w:lang w:val="en-US" w:eastAsia="en-US"/>
              </w:rPr>
              <w:t>TBD</w:t>
            </w:r>
          </w:p>
        </w:tc>
        <w:tc>
          <w:tcPr>
            <w:tcW w:w="1620" w:type="dxa"/>
            <w:shd w:val="clear" w:color="auto" w:fill="EEECE1"/>
          </w:tcPr>
          <w:p w14:paraId="273EFCB8" w14:textId="01760BCF" w:rsidR="00751324" w:rsidRPr="0013111A" w:rsidRDefault="00605E9F" w:rsidP="0013111A">
            <w:pPr>
              <w:jc w:val="both"/>
              <w:rPr>
                <w:sz w:val="22"/>
                <w:szCs w:val="22"/>
              </w:rPr>
            </w:pPr>
            <w:r w:rsidRPr="0013111A">
              <w:rPr>
                <w:b/>
                <w:sz w:val="22"/>
                <w:szCs w:val="22"/>
                <w:lang w:val="en-US" w:eastAsia="en-US"/>
              </w:rPr>
              <w:t>TBD</w:t>
            </w:r>
          </w:p>
        </w:tc>
        <w:tc>
          <w:tcPr>
            <w:tcW w:w="1440" w:type="dxa"/>
          </w:tcPr>
          <w:p w14:paraId="3671F995" w14:textId="77777777" w:rsidR="00751324" w:rsidRPr="0013111A" w:rsidRDefault="00751324" w:rsidP="0013111A">
            <w:pPr>
              <w:jc w:val="both"/>
              <w:rPr>
                <w:b/>
                <w:sz w:val="22"/>
                <w:szCs w:val="22"/>
                <w:lang w:val="en-US" w:eastAsia="en-US"/>
              </w:rPr>
            </w:pPr>
            <w:r w:rsidRPr="0013111A">
              <w:rPr>
                <w:b/>
                <w:sz w:val="22"/>
                <w:szCs w:val="22"/>
                <w:lang w:val="en-US" w:eastAsia="en-US"/>
              </w:rPr>
              <w:fldChar w:fldCharType="begin">
                <w:ffData>
                  <w:name w:val=""/>
                  <w:enabled/>
                  <w:calcOnExit w:val="0"/>
                  <w:textInput>
                    <w:maxLength w:val="300"/>
                  </w:textInput>
                </w:ffData>
              </w:fldChar>
            </w:r>
            <w:r w:rsidRPr="0013111A">
              <w:rPr>
                <w:b/>
                <w:sz w:val="22"/>
                <w:szCs w:val="22"/>
                <w:lang w:val="en-US" w:eastAsia="en-US"/>
              </w:rPr>
              <w:instrText xml:space="preserve"> FORMTEXT </w:instrText>
            </w:r>
            <w:r w:rsidRPr="0013111A">
              <w:rPr>
                <w:b/>
                <w:sz w:val="22"/>
                <w:szCs w:val="22"/>
                <w:lang w:val="en-US" w:eastAsia="en-US"/>
              </w:rPr>
            </w:r>
            <w:r w:rsidRPr="0013111A">
              <w:rPr>
                <w:b/>
                <w:sz w:val="22"/>
                <w:szCs w:val="22"/>
                <w:lang w:val="en-US" w:eastAsia="en-US"/>
              </w:rPr>
              <w:fldChar w:fldCharType="separate"/>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sz w:val="22"/>
                <w:szCs w:val="22"/>
                <w:lang w:val="en-US" w:eastAsia="en-US"/>
              </w:rPr>
              <w:fldChar w:fldCharType="end"/>
            </w:r>
          </w:p>
        </w:tc>
        <w:tc>
          <w:tcPr>
            <w:tcW w:w="2160" w:type="dxa"/>
          </w:tcPr>
          <w:p w14:paraId="4D80A1B2" w14:textId="77777777" w:rsidR="00751324" w:rsidRPr="0013111A" w:rsidRDefault="00751324" w:rsidP="0013111A">
            <w:pPr>
              <w:jc w:val="both"/>
              <w:rPr>
                <w:sz w:val="22"/>
                <w:szCs w:val="22"/>
              </w:rPr>
            </w:pPr>
            <w:r w:rsidRPr="0013111A">
              <w:rPr>
                <w:b/>
                <w:sz w:val="22"/>
                <w:szCs w:val="22"/>
                <w:lang w:val="en-US" w:eastAsia="en-US"/>
              </w:rPr>
              <w:fldChar w:fldCharType="begin">
                <w:ffData>
                  <w:name w:val=""/>
                  <w:enabled/>
                  <w:calcOnExit w:val="0"/>
                  <w:textInput>
                    <w:maxLength w:val="300"/>
                  </w:textInput>
                </w:ffData>
              </w:fldChar>
            </w:r>
            <w:r w:rsidRPr="0013111A">
              <w:rPr>
                <w:b/>
                <w:sz w:val="22"/>
                <w:szCs w:val="22"/>
                <w:lang w:val="en-US" w:eastAsia="en-US"/>
              </w:rPr>
              <w:instrText xml:space="preserve"> FORMTEXT </w:instrText>
            </w:r>
            <w:r w:rsidRPr="0013111A">
              <w:rPr>
                <w:b/>
                <w:sz w:val="22"/>
                <w:szCs w:val="22"/>
                <w:lang w:val="en-US" w:eastAsia="en-US"/>
              </w:rPr>
            </w:r>
            <w:r w:rsidRPr="0013111A">
              <w:rPr>
                <w:b/>
                <w:sz w:val="22"/>
                <w:szCs w:val="22"/>
                <w:lang w:val="en-US" w:eastAsia="en-US"/>
              </w:rPr>
              <w:fldChar w:fldCharType="separate"/>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sz w:val="22"/>
                <w:szCs w:val="22"/>
                <w:lang w:val="en-US" w:eastAsia="en-US"/>
              </w:rPr>
              <w:fldChar w:fldCharType="end"/>
            </w:r>
          </w:p>
        </w:tc>
        <w:tc>
          <w:tcPr>
            <w:tcW w:w="4770" w:type="dxa"/>
          </w:tcPr>
          <w:p w14:paraId="5AC7F7F6" w14:textId="63D25F0A" w:rsidR="00751324" w:rsidRPr="0013111A" w:rsidRDefault="00773C63" w:rsidP="0013111A">
            <w:pPr>
              <w:jc w:val="both"/>
              <w:rPr>
                <w:bCs/>
                <w:sz w:val="22"/>
                <w:szCs w:val="22"/>
              </w:rPr>
            </w:pPr>
            <w:proofErr w:type="spellStart"/>
            <w:r w:rsidRPr="0013111A">
              <w:rPr>
                <w:bCs/>
                <w:sz w:val="22"/>
                <w:szCs w:val="22"/>
                <w:lang w:val="en-US" w:eastAsia="en-US"/>
              </w:rPr>
              <w:t>ToR</w:t>
            </w:r>
            <w:proofErr w:type="spellEnd"/>
            <w:r w:rsidRPr="0013111A">
              <w:rPr>
                <w:bCs/>
                <w:sz w:val="22"/>
                <w:szCs w:val="22"/>
                <w:lang w:val="en-US" w:eastAsia="en-US"/>
              </w:rPr>
              <w:t xml:space="preserve"> developed for a</w:t>
            </w:r>
            <w:r w:rsidR="003D7A26" w:rsidRPr="0013111A">
              <w:rPr>
                <w:bCs/>
                <w:sz w:val="22"/>
                <w:szCs w:val="22"/>
                <w:lang w:val="en-US" w:eastAsia="en-US"/>
              </w:rPr>
              <w:t xml:space="preserve"> consultant</w:t>
            </w:r>
            <w:r w:rsidRPr="0013111A">
              <w:rPr>
                <w:bCs/>
                <w:sz w:val="22"/>
                <w:szCs w:val="22"/>
                <w:lang w:val="en-US" w:eastAsia="en-US"/>
              </w:rPr>
              <w:t xml:space="preserve"> to co</w:t>
            </w:r>
            <w:r w:rsidR="003D7A26" w:rsidRPr="0013111A">
              <w:rPr>
                <w:bCs/>
                <w:sz w:val="22"/>
                <w:szCs w:val="22"/>
                <w:lang w:val="en-US" w:eastAsia="en-US"/>
              </w:rPr>
              <w:t xml:space="preserve">nduct a baseline survey and a target will then be set. </w:t>
            </w:r>
          </w:p>
        </w:tc>
      </w:tr>
      <w:bookmarkEnd w:id="14"/>
      <w:tr w:rsidR="00751324" w:rsidRPr="0013111A" w14:paraId="1F38D121" w14:textId="77777777" w:rsidTr="00C237D7">
        <w:trPr>
          <w:trHeight w:val="422"/>
        </w:trPr>
        <w:tc>
          <w:tcPr>
            <w:tcW w:w="1530" w:type="dxa"/>
            <w:vMerge/>
          </w:tcPr>
          <w:p w14:paraId="1358D700" w14:textId="77777777" w:rsidR="00751324" w:rsidRPr="0013111A" w:rsidRDefault="00751324" w:rsidP="0013111A">
            <w:pPr>
              <w:jc w:val="both"/>
              <w:rPr>
                <w:sz w:val="22"/>
                <w:szCs w:val="22"/>
                <w:lang w:val="en-US" w:eastAsia="en-US"/>
              </w:rPr>
            </w:pPr>
          </w:p>
        </w:tc>
        <w:tc>
          <w:tcPr>
            <w:tcW w:w="2317" w:type="dxa"/>
            <w:shd w:val="clear" w:color="auto" w:fill="EEECE1"/>
          </w:tcPr>
          <w:p w14:paraId="523CD5E5" w14:textId="3FF56A0B" w:rsidR="00751324" w:rsidRPr="0013111A" w:rsidRDefault="00751324" w:rsidP="004E7141">
            <w:pPr>
              <w:jc w:val="both"/>
              <w:rPr>
                <w:sz w:val="22"/>
                <w:szCs w:val="22"/>
                <w:lang w:val="en-US" w:eastAsia="en-US"/>
              </w:rPr>
            </w:pPr>
            <w:r w:rsidRPr="0013111A">
              <w:rPr>
                <w:sz w:val="22"/>
                <w:szCs w:val="22"/>
                <w:lang w:val="en-US" w:eastAsia="en-US"/>
              </w:rPr>
              <w:t>Indicator 2.2</w:t>
            </w:r>
          </w:p>
          <w:p w14:paraId="44F20834" w14:textId="7E3AEBBA" w:rsidR="00605E9F" w:rsidRPr="0013111A" w:rsidRDefault="00605E9F" w:rsidP="0013111A">
            <w:pPr>
              <w:jc w:val="both"/>
              <w:rPr>
                <w:sz w:val="22"/>
                <w:szCs w:val="22"/>
                <w:lang w:val="en-US" w:eastAsia="en-US"/>
              </w:rPr>
            </w:pPr>
            <w:r w:rsidRPr="0013111A">
              <w:rPr>
                <w:sz w:val="22"/>
                <w:szCs w:val="22"/>
                <w:lang w:val="en-US" w:eastAsia="en-US"/>
              </w:rPr>
              <w:t xml:space="preserve">Outcome Indicator </w:t>
            </w:r>
            <w:proofErr w:type="gramStart"/>
            <w:r w:rsidRPr="0013111A">
              <w:rPr>
                <w:sz w:val="22"/>
                <w:szCs w:val="22"/>
                <w:lang w:val="en-US" w:eastAsia="en-US"/>
              </w:rPr>
              <w:t>2 .</w:t>
            </w:r>
            <w:proofErr w:type="gramEnd"/>
            <w:r w:rsidRPr="0013111A">
              <w:rPr>
                <w:sz w:val="22"/>
                <w:szCs w:val="22"/>
                <w:lang w:val="en-US" w:eastAsia="en-US"/>
              </w:rPr>
              <w:t xml:space="preserve">b. </w:t>
            </w:r>
          </w:p>
          <w:p w14:paraId="37E914A2" w14:textId="405EE70C" w:rsidR="00605E9F" w:rsidRPr="0013111A" w:rsidRDefault="00605E9F" w:rsidP="0013111A">
            <w:pPr>
              <w:jc w:val="both"/>
              <w:rPr>
                <w:sz w:val="22"/>
                <w:szCs w:val="22"/>
                <w:lang w:val="en-US" w:eastAsia="en-US"/>
              </w:rPr>
            </w:pPr>
            <w:r w:rsidRPr="0013111A">
              <w:rPr>
                <w:sz w:val="22"/>
                <w:szCs w:val="22"/>
                <w:lang w:val="en-US" w:eastAsia="en-US"/>
              </w:rPr>
              <w:t>Number of community leaders who sign up to</w:t>
            </w:r>
          </w:p>
          <w:p w14:paraId="03C95BB4" w14:textId="77777777" w:rsidR="00605E9F" w:rsidRPr="0013111A" w:rsidRDefault="00605E9F" w:rsidP="0013111A">
            <w:pPr>
              <w:jc w:val="both"/>
              <w:rPr>
                <w:sz w:val="22"/>
                <w:szCs w:val="22"/>
                <w:lang w:val="en-US" w:eastAsia="en-US"/>
              </w:rPr>
            </w:pPr>
            <w:r w:rsidRPr="0013111A">
              <w:rPr>
                <w:sz w:val="22"/>
                <w:szCs w:val="22"/>
                <w:lang w:val="en-US" w:eastAsia="en-US"/>
              </w:rPr>
              <w:t>advocate for women’s rights in the security</w:t>
            </w:r>
          </w:p>
          <w:p w14:paraId="02E68331" w14:textId="13D295B2" w:rsidR="00751324" w:rsidRPr="0013111A" w:rsidRDefault="00605E9F" w:rsidP="0013111A">
            <w:pPr>
              <w:jc w:val="both"/>
              <w:rPr>
                <w:sz w:val="22"/>
                <w:szCs w:val="22"/>
                <w:lang w:val="en-US" w:eastAsia="en-US"/>
              </w:rPr>
            </w:pPr>
            <w:r w:rsidRPr="0013111A">
              <w:rPr>
                <w:sz w:val="22"/>
                <w:szCs w:val="22"/>
                <w:lang w:val="en-US" w:eastAsia="en-US"/>
              </w:rPr>
              <w:t>sector reforms through the project’s support</w:t>
            </w:r>
          </w:p>
        </w:tc>
        <w:tc>
          <w:tcPr>
            <w:tcW w:w="1283" w:type="dxa"/>
            <w:shd w:val="clear" w:color="auto" w:fill="EEECE1"/>
          </w:tcPr>
          <w:p w14:paraId="6043AFD6" w14:textId="2C65F3BE" w:rsidR="00751324" w:rsidRPr="0013111A" w:rsidRDefault="00605E9F" w:rsidP="0013111A">
            <w:pPr>
              <w:jc w:val="both"/>
              <w:rPr>
                <w:sz w:val="22"/>
                <w:szCs w:val="22"/>
              </w:rPr>
            </w:pPr>
            <w:r w:rsidRPr="0013111A">
              <w:rPr>
                <w:b/>
                <w:sz w:val="22"/>
                <w:szCs w:val="22"/>
                <w:lang w:val="en-US" w:eastAsia="en-US"/>
              </w:rPr>
              <w:t>TBD</w:t>
            </w:r>
          </w:p>
        </w:tc>
        <w:tc>
          <w:tcPr>
            <w:tcW w:w="1620" w:type="dxa"/>
            <w:shd w:val="clear" w:color="auto" w:fill="EEECE1"/>
          </w:tcPr>
          <w:p w14:paraId="1FBD9810" w14:textId="386177AE" w:rsidR="00751324" w:rsidRPr="0013111A" w:rsidRDefault="00605E9F" w:rsidP="0013111A">
            <w:pPr>
              <w:jc w:val="both"/>
              <w:rPr>
                <w:sz w:val="22"/>
                <w:szCs w:val="22"/>
              </w:rPr>
            </w:pPr>
            <w:r w:rsidRPr="0013111A">
              <w:rPr>
                <w:b/>
                <w:sz w:val="22"/>
                <w:szCs w:val="22"/>
                <w:lang w:val="en-US" w:eastAsia="en-US"/>
              </w:rPr>
              <w:t>70</w:t>
            </w:r>
          </w:p>
        </w:tc>
        <w:tc>
          <w:tcPr>
            <w:tcW w:w="1440" w:type="dxa"/>
          </w:tcPr>
          <w:p w14:paraId="477F56D5" w14:textId="77777777" w:rsidR="00751324" w:rsidRPr="0013111A" w:rsidRDefault="00751324" w:rsidP="0013111A">
            <w:pPr>
              <w:jc w:val="both"/>
              <w:rPr>
                <w:b/>
                <w:sz w:val="22"/>
                <w:szCs w:val="22"/>
                <w:lang w:val="en-US" w:eastAsia="en-US"/>
              </w:rPr>
            </w:pPr>
            <w:r w:rsidRPr="0013111A">
              <w:rPr>
                <w:b/>
                <w:sz w:val="22"/>
                <w:szCs w:val="22"/>
                <w:lang w:val="en-US" w:eastAsia="en-US"/>
              </w:rPr>
              <w:fldChar w:fldCharType="begin">
                <w:ffData>
                  <w:name w:val=""/>
                  <w:enabled/>
                  <w:calcOnExit w:val="0"/>
                  <w:textInput>
                    <w:maxLength w:val="300"/>
                  </w:textInput>
                </w:ffData>
              </w:fldChar>
            </w:r>
            <w:r w:rsidRPr="0013111A">
              <w:rPr>
                <w:b/>
                <w:sz w:val="22"/>
                <w:szCs w:val="22"/>
                <w:lang w:val="en-US" w:eastAsia="en-US"/>
              </w:rPr>
              <w:instrText xml:space="preserve"> FORMTEXT </w:instrText>
            </w:r>
            <w:r w:rsidRPr="0013111A">
              <w:rPr>
                <w:b/>
                <w:sz w:val="22"/>
                <w:szCs w:val="22"/>
                <w:lang w:val="en-US" w:eastAsia="en-US"/>
              </w:rPr>
            </w:r>
            <w:r w:rsidRPr="0013111A">
              <w:rPr>
                <w:b/>
                <w:sz w:val="22"/>
                <w:szCs w:val="22"/>
                <w:lang w:val="en-US" w:eastAsia="en-US"/>
              </w:rPr>
              <w:fldChar w:fldCharType="separate"/>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sz w:val="22"/>
                <w:szCs w:val="22"/>
                <w:lang w:val="en-US" w:eastAsia="en-US"/>
              </w:rPr>
              <w:fldChar w:fldCharType="end"/>
            </w:r>
          </w:p>
        </w:tc>
        <w:tc>
          <w:tcPr>
            <w:tcW w:w="2160" w:type="dxa"/>
          </w:tcPr>
          <w:p w14:paraId="7B330BFB" w14:textId="77777777" w:rsidR="00751324" w:rsidRPr="0013111A" w:rsidRDefault="00751324" w:rsidP="0013111A">
            <w:pPr>
              <w:jc w:val="both"/>
              <w:rPr>
                <w:sz w:val="22"/>
                <w:szCs w:val="22"/>
              </w:rPr>
            </w:pPr>
            <w:r w:rsidRPr="0013111A">
              <w:rPr>
                <w:b/>
                <w:sz w:val="22"/>
                <w:szCs w:val="22"/>
                <w:lang w:val="en-US" w:eastAsia="en-US"/>
              </w:rPr>
              <w:fldChar w:fldCharType="begin">
                <w:ffData>
                  <w:name w:val=""/>
                  <w:enabled/>
                  <w:calcOnExit w:val="0"/>
                  <w:textInput>
                    <w:maxLength w:val="300"/>
                  </w:textInput>
                </w:ffData>
              </w:fldChar>
            </w:r>
            <w:r w:rsidRPr="0013111A">
              <w:rPr>
                <w:b/>
                <w:sz w:val="22"/>
                <w:szCs w:val="22"/>
                <w:lang w:val="en-US" w:eastAsia="en-US"/>
              </w:rPr>
              <w:instrText xml:space="preserve"> FORMTEXT </w:instrText>
            </w:r>
            <w:r w:rsidRPr="0013111A">
              <w:rPr>
                <w:b/>
                <w:sz w:val="22"/>
                <w:szCs w:val="22"/>
                <w:lang w:val="en-US" w:eastAsia="en-US"/>
              </w:rPr>
            </w:r>
            <w:r w:rsidRPr="0013111A">
              <w:rPr>
                <w:b/>
                <w:sz w:val="22"/>
                <w:szCs w:val="22"/>
                <w:lang w:val="en-US" w:eastAsia="en-US"/>
              </w:rPr>
              <w:fldChar w:fldCharType="separate"/>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sz w:val="22"/>
                <w:szCs w:val="22"/>
                <w:lang w:val="en-US" w:eastAsia="en-US"/>
              </w:rPr>
              <w:fldChar w:fldCharType="end"/>
            </w:r>
          </w:p>
        </w:tc>
        <w:tc>
          <w:tcPr>
            <w:tcW w:w="4770" w:type="dxa"/>
          </w:tcPr>
          <w:p w14:paraId="1116CEC4" w14:textId="6FF4B063" w:rsidR="00751324" w:rsidRPr="0013111A" w:rsidRDefault="003D7A26" w:rsidP="0013111A">
            <w:pPr>
              <w:jc w:val="both"/>
              <w:rPr>
                <w:bCs/>
                <w:sz w:val="22"/>
                <w:szCs w:val="22"/>
                <w:lang w:val="en-US"/>
              </w:rPr>
            </w:pPr>
            <w:proofErr w:type="spellStart"/>
            <w:r w:rsidRPr="0013111A">
              <w:rPr>
                <w:bCs/>
                <w:sz w:val="22"/>
                <w:szCs w:val="22"/>
                <w:lang w:val="en-US"/>
              </w:rPr>
              <w:t>ToR</w:t>
            </w:r>
            <w:proofErr w:type="spellEnd"/>
            <w:r w:rsidRPr="0013111A">
              <w:rPr>
                <w:bCs/>
                <w:sz w:val="22"/>
                <w:szCs w:val="22"/>
                <w:lang w:val="en-US"/>
              </w:rPr>
              <w:t xml:space="preserve"> developed for a consultant to conduct a baseline survey.</w:t>
            </w:r>
            <w:r w:rsidR="003214B7" w:rsidRPr="0013111A">
              <w:rPr>
                <w:bCs/>
                <w:sz w:val="22"/>
                <w:szCs w:val="22"/>
                <w:lang w:val="en-US"/>
              </w:rPr>
              <w:t xml:space="preserve"> </w:t>
            </w:r>
          </w:p>
          <w:p w14:paraId="35E44925" w14:textId="77777777" w:rsidR="003214B7" w:rsidRPr="0013111A" w:rsidRDefault="003214B7" w:rsidP="0013111A">
            <w:pPr>
              <w:jc w:val="both"/>
              <w:rPr>
                <w:bCs/>
                <w:sz w:val="22"/>
                <w:szCs w:val="22"/>
              </w:rPr>
            </w:pPr>
          </w:p>
          <w:p w14:paraId="7D5998A7" w14:textId="77777777" w:rsidR="003214B7" w:rsidRPr="0013111A" w:rsidRDefault="003214B7" w:rsidP="0013111A">
            <w:pPr>
              <w:jc w:val="both"/>
              <w:rPr>
                <w:bCs/>
                <w:sz w:val="22"/>
                <w:szCs w:val="22"/>
              </w:rPr>
            </w:pPr>
          </w:p>
          <w:p w14:paraId="705F9DE2" w14:textId="3F58936C" w:rsidR="003214B7" w:rsidRPr="0013111A" w:rsidRDefault="00E922D4" w:rsidP="0013111A">
            <w:pPr>
              <w:jc w:val="both"/>
              <w:rPr>
                <w:bCs/>
                <w:sz w:val="22"/>
                <w:szCs w:val="22"/>
              </w:rPr>
            </w:pPr>
            <w:r w:rsidRPr="005D2D00">
              <w:rPr>
                <w:bCs/>
                <w:sz w:val="22"/>
                <w:szCs w:val="22"/>
              </w:rPr>
              <w:t xml:space="preserve">The project has partnered with CSOs to implement community </w:t>
            </w:r>
            <w:r w:rsidR="007960AD" w:rsidRPr="005D2D00">
              <w:rPr>
                <w:bCs/>
                <w:sz w:val="22"/>
                <w:szCs w:val="22"/>
              </w:rPr>
              <w:t xml:space="preserve">dialogue </w:t>
            </w:r>
            <w:r w:rsidRPr="005D2D00">
              <w:rPr>
                <w:bCs/>
                <w:sz w:val="22"/>
                <w:szCs w:val="22"/>
              </w:rPr>
              <w:t xml:space="preserve">activities. The CSOs received </w:t>
            </w:r>
            <w:r w:rsidR="00E12CB6" w:rsidRPr="005D2D00">
              <w:rPr>
                <w:bCs/>
                <w:sz w:val="22"/>
                <w:szCs w:val="22"/>
              </w:rPr>
              <w:t>funding</w:t>
            </w:r>
            <w:r w:rsidRPr="005D2D00">
              <w:rPr>
                <w:bCs/>
                <w:sz w:val="22"/>
                <w:szCs w:val="22"/>
              </w:rPr>
              <w:t xml:space="preserve"> </w:t>
            </w:r>
            <w:r w:rsidR="00E12CB6" w:rsidRPr="005D2D00">
              <w:rPr>
                <w:bCs/>
                <w:sz w:val="22"/>
                <w:szCs w:val="22"/>
              </w:rPr>
              <w:t xml:space="preserve">at the </w:t>
            </w:r>
            <w:r w:rsidRPr="005D2D00">
              <w:rPr>
                <w:bCs/>
                <w:sz w:val="22"/>
                <w:szCs w:val="22"/>
              </w:rPr>
              <w:t xml:space="preserve">end of October and in November, they </w:t>
            </w:r>
            <w:r w:rsidR="00E12CB6" w:rsidRPr="005D2D00">
              <w:rPr>
                <w:bCs/>
                <w:sz w:val="22"/>
                <w:szCs w:val="22"/>
              </w:rPr>
              <w:t>have introduced the project to the community and have started implementation</w:t>
            </w:r>
            <w:r w:rsidRPr="005D2D00">
              <w:rPr>
                <w:bCs/>
                <w:sz w:val="22"/>
                <w:szCs w:val="22"/>
              </w:rPr>
              <w:t>.</w:t>
            </w:r>
          </w:p>
        </w:tc>
      </w:tr>
      <w:tr w:rsidR="00751324" w:rsidRPr="0013111A" w14:paraId="69B651BE" w14:textId="77777777" w:rsidTr="00C237D7">
        <w:trPr>
          <w:trHeight w:val="422"/>
        </w:trPr>
        <w:tc>
          <w:tcPr>
            <w:tcW w:w="1530" w:type="dxa"/>
            <w:vMerge/>
          </w:tcPr>
          <w:p w14:paraId="61BB935D" w14:textId="77777777" w:rsidR="00751324" w:rsidRPr="0013111A" w:rsidRDefault="00751324" w:rsidP="0013111A">
            <w:pPr>
              <w:jc w:val="both"/>
              <w:rPr>
                <w:sz w:val="22"/>
                <w:szCs w:val="22"/>
                <w:lang w:val="en-US" w:eastAsia="en-US"/>
              </w:rPr>
            </w:pPr>
          </w:p>
        </w:tc>
        <w:tc>
          <w:tcPr>
            <w:tcW w:w="2317" w:type="dxa"/>
            <w:shd w:val="clear" w:color="auto" w:fill="EEECE1"/>
          </w:tcPr>
          <w:p w14:paraId="74112F59" w14:textId="77777777" w:rsidR="00751324" w:rsidRPr="0013111A" w:rsidRDefault="00751324" w:rsidP="004E7141">
            <w:pPr>
              <w:jc w:val="both"/>
              <w:rPr>
                <w:sz w:val="22"/>
                <w:szCs w:val="22"/>
                <w:lang w:val="en-US" w:eastAsia="en-US"/>
              </w:rPr>
            </w:pPr>
            <w:r w:rsidRPr="0013111A">
              <w:rPr>
                <w:sz w:val="22"/>
                <w:szCs w:val="22"/>
                <w:lang w:val="en-US" w:eastAsia="en-US"/>
              </w:rPr>
              <w:t>Indicator 2.3</w:t>
            </w:r>
          </w:p>
          <w:p w14:paraId="1C8F9733" w14:textId="77777777" w:rsidR="00605E9F" w:rsidRPr="0013111A" w:rsidRDefault="00605E9F" w:rsidP="0013111A">
            <w:pPr>
              <w:jc w:val="both"/>
              <w:rPr>
                <w:sz w:val="22"/>
                <w:szCs w:val="22"/>
                <w:lang w:val="en-US" w:eastAsia="en-US"/>
              </w:rPr>
            </w:pPr>
            <w:r w:rsidRPr="0013111A">
              <w:rPr>
                <w:sz w:val="22"/>
                <w:szCs w:val="22"/>
                <w:lang w:val="en-US" w:eastAsia="en-US"/>
              </w:rPr>
              <w:t>Outcome Indicator 2 c</w:t>
            </w:r>
          </w:p>
          <w:p w14:paraId="4BA84031" w14:textId="77777777" w:rsidR="00605E9F" w:rsidRPr="0013111A" w:rsidRDefault="00605E9F" w:rsidP="0013111A">
            <w:pPr>
              <w:jc w:val="both"/>
              <w:rPr>
                <w:sz w:val="22"/>
                <w:szCs w:val="22"/>
                <w:lang w:val="en-US" w:eastAsia="en-US"/>
              </w:rPr>
            </w:pPr>
            <w:r w:rsidRPr="0013111A">
              <w:rPr>
                <w:sz w:val="22"/>
                <w:szCs w:val="22"/>
                <w:lang w:val="en-US" w:eastAsia="en-US"/>
              </w:rPr>
              <w:t>Number of gender-responsive laws and</w:t>
            </w:r>
          </w:p>
          <w:p w14:paraId="10B36847" w14:textId="77777777" w:rsidR="00605E9F" w:rsidRPr="0013111A" w:rsidRDefault="00605E9F" w:rsidP="0013111A">
            <w:pPr>
              <w:jc w:val="both"/>
              <w:rPr>
                <w:sz w:val="22"/>
                <w:szCs w:val="22"/>
                <w:lang w:val="en-US" w:eastAsia="en-US"/>
              </w:rPr>
            </w:pPr>
            <w:r w:rsidRPr="0013111A">
              <w:rPr>
                <w:sz w:val="22"/>
                <w:szCs w:val="22"/>
                <w:lang w:val="en-US" w:eastAsia="en-US"/>
              </w:rPr>
              <w:t>policies adopted by the transitional security</w:t>
            </w:r>
          </w:p>
          <w:p w14:paraId="52525DFF" w14:textId="4DB4226A" w:rsidR="00751324" w:rsidRPr="0013111A" w:rsidRDefault="00605E9F" w:rsidP="0013111A">
            <w:pPr>
              <w:jc w:val="both"/>
              <w:rPr>
                <w:sz w:val="22"/>
                <w:szCs w:val="22"/>
                <w:lang w:val="en-US" w:eastAsia="en-US"/>
              </w:rPr>
            </w:pPr>
            <w:r w:rsidRPr="0013111A">
              <w:rPr>
                <w:sz w:val="22"/>
                <w:szCs w:val="22"/>
                <w:lang w:val="en-US" w:eastAsia="en-US"/>
              </w:rPr>
              <w:t>sector institutions</w:t>
            </w:r>
          </w:p>
        </w:tc>
        <w:tc>
          <w:tcPr>
            <w:tcW w:w="1283" w:type="dxa"/>
            <w:shd w:val="clear" w:color="auto" w:fill="EEECE1"/>
          </w:tcPr>
          <w:p w14:paraId="3CECD26F" w14:textId="3AC08DF4" w:rsidR="00751324" w:rsidRPr="0013111A" w:rsidRDefault="00605E9F" w:rsidP="0013111A">
            <w:pPr>
              <w:jc w:val="both"/>
              <w:rPr>
                <w:sz w:val="22"/>
                <w:szCs w:val="22"/>
              </w:rPr>
            </w:pPr>
            <w:r w:rsidRPr="0013111A">
              <w:rPr>
                <w:b/>
                <w:sz w:val="22"/>
                <w:szCs w:val="22"/>
                <w:lang w:val="en-US" w:eastAsia="en-US"/>
              </w:rPr>
              <w:t>0</w:t>
            </w:r>
          </w:p>
        </w:tc>
        <w:tc>
          <w:tcPr>
            <w:tcW w:w="1620" w:type="dxa"/>
            <w:shd w:val="clear" w:color="auto" w:fill="EEECE1"/>
          </w:tcPr>
          <w:p w14:paraId="6451BB26" w14:textId="4F6F67D6" w:rsidR="00751324" w:rsidRPr="0013111A" w:rsidRDefault="00605E9F" w:rsidP="0013111A">
            <w:pPr>
              <w:jc w:val="both"/>
              <w:rPr>
                <w:sz w:val="22"/>
                <w:szCs w:val="22"/>
              </w:rPr>
            </w:pPr>
            <w:r w:rsidRPr="0013111A">
              <w:rPr>
                <w:b/>
                <w:sz w:val="22"/>
                <w:szCs w:val="22"/>
                <w:lang w:val="en-US" w:eastAsia="en-US"/>
              </w:rPr>
              <w:t>2</w:t>
            </w:r>
          </w:p>
        </w:tc>
        <w:tc>
          <w:tcPr>
            <w:tcW w:w="1440" w:type="dxa"/>
          </w:tcPr>
          <w:p w14:paraId="2E857DF1" w14:textId="77777777" w:rsidR="00751324" w:rsidRPr="0013111A" w:rsidRDefault="00751324" w:rsidP="0013111A">
            <w:pPr>
              <w:jc w:val="both"/>
              <w:rPr>
                <w:b/>
                <w:sz w:val="22"/>
                <w:szCs w:val="22"/>
                <w:lang w:val="en-US" w:eastAsia="en-US"/>
              </w:rPr>
            </w:pPr>
            <w:r w:rsidRPr="0013111A">
              <w:rPr>
                <w:b/>
                <w:sz w:val="22"/>
                <w:szCs w:val="22"/>
                <w:lang w:val="en-US" w:eastAsia="en-US"/>
              </w:rPr>
              <w:fldChar w:fldCharType="begin">
                <w:ffData>
                  <w:name w:val=""/>
                  <w:enabled/>
                  <w:calcOnExit w:val="0"/>
                  <w:textInput>
                    <w:maxLength w:val="300"/>
                  </w:textInput>
                </w:ffData>
              </w:fldChar>
            </w:r>
            <w:r w:rsidRPr="0013111A">
              <w:rPr>
                <w:b/>
                <w:sz w:val="22"/>
                <w:szCs w:val="22"/>
                <w:lang w:val="en-US" w:eastAsia="en-US"/>
              </w:rPr>
              <w:instrText xml:space="preserve"> FORMTEXT </w:instrText>
            </w:r>
            <w:r w:rsidRPr="0013111A">
              <w:rPr>
                <w:b/>
                <w:sz w:val="22"/>
                <w:szCs w:val="22"/>
                <w:lang w:val="en-US" w:eastAsia="en-US"/>
              </w:rPr>
            </w:r>
            <w:r w:rsidRPr="0013111A">
              <w:rPr>
                <w:b/>
                <w:sz w:val="22"/>
                <w:szCs w:val="22"/>
                <w:lang w:val="en-US" w:eastAsia="en-US"/>
              </w:rPr>
              <w:fldChar w:fldCharType="separate"/>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sz w:val="22"/>
                <w:szCs w:val="22"/>
                <w:lang w:val="en-US" w:eastAsia="en-US"/>
              </w:rPr>
              <w:fldChar w:fldCharType="end"/>
            </w:r>
          </w:p>
        </w:tc>
        <w:tc>
          <w:tcPr>
            <w:tcW w:w="2160" w:type="dxa"/>
          </w:tcPr>
          <w:p w14:paraId="523D57EC" w14:textId="77777777" w:rsidR="00751324" w:rsidRPr="0013111A" w:rsidRDefault="00751324" w:rsidP="0013111A">
            <w:pPr>
              <w:jc w:val="both"/>
              <w:rPr>
                <w:sz w:val="22"/>
                <w:szCs w:val="22"/>
              </w:rPr>
            </w:pPr>
            <w:r w:rsidRPr="0013111A">
              <w:rPr>
                <w:b/>
                <w:sz w:val="22"/>
                <w:szCs w:val="22"/>
                <w:lang w:val="en-US" w:eastAsia="en-US"/>
              </w:rPr>
              <w:fldChar w:fldCharType="begin">
                <w:ffData>
                  <w:name w:val=""/>
                  <w:enabled/>
                  <w:calcOnExit w:val="0"/>
                  <w:textInput>
                    <w:maxLength w:val="300"/>
                  </w:textInput>
                </w:ffData>
              </w:fldChar>
            </w:r>
            <w:r w:rsidRPr="0013111A">
              <w:rPr>
                <w:b/>
                <w:sz w:val="22"/>
                <w:szCs w:val="22"/>
                <w:lang w:val="en-US" w:eastAsia="en-US"/>
              </w:rPr>
              <w:instrText xml:space="preserve"> FORMTEXT </w:instrText>
            </w:r>
            <w:r w:rsidRPr="0013111A">
              <w:rPr>
                <w:b/>
                <w:sz w:val="22"/>
                <w:szCs w:val="22"/>
                <w:lang w:val="en-US" w:eastAsia="en-US"/>
              </w:rPr>
            </w:r>
            <w:r w:rsidRPr="0013111A">
              <w:rPr>
                <w:b/>
                <w:sz w:val="22"/>
                <w:szCs w:val="22"/>
                <w:lang w:val="en-US" w:eastAsia="en-US"/>
              </w:rPr>
              <w:fldChar w:fldCharType="separate"/>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sz w:val="22"/>
                <w:szCs w:val="22"/>
                <w:lang w:val="en-US" w:eastAsia="en-US"/>
              </w:rPr>
              <w:fldChar w:fldCharType="end"/>
            </w:r>
          </w:p>
        </w:tc>
        <w:tc>
          <w:tcPr>
            <w:tcW w:w="4770" w:type="dxa"/>
          </w:tcPr>
          <w:p w14:paraId="1662DC9E" w14:textId="12930F34" w:rsidR="00751324" w:rsidRPr="0013111A" w:rsidRDefault="003D7A26" w:rsidP="0013111A">
            <w:pPr>
              <w:jc w:val="both"/>
              <w:rPr>
                <w:bCs/>
                <w:sz w:val="22"/>
                <w:szCs w:val="22"/>
              </w:rPr>
            </w:pPr>
            <w:proofErr w:type="spellStart"/>
            <w:r w:rsidRPr="0013111A">
              <w:rPr>
                <w:bCs/>
                <w:sz w:val="22"/>
                <w:szCs w:val="22"/>
                <w:lang w:val="en-US"/>
              </w:rPr>
              <w:t>ToR</w:t>
            </w:r>
            <w:proofErr w:type="spellEnd"/>
            <w:r w:rsidRPr="0013111A">
              <w:rPr>
                <w:bCs/>
                <w:sz w:val="22"/>
                <w:szCs w:val="22"/>
                <w:lang w:val="en-US"/>
              </w:rPr>
              <w:t xml:space="preserve"> developed for a consultant to conduct a baseline survey.</w:t>
            </w:r>
          </w:p>
        </w:tc>
      </w:tr>
      <w:tr w:rsidR="00751324" w:rsidRPr="0013111A" w14:paraId="249EBBA2" w14:textId="77777777" w:rsidTr="00C237D7">
        <w:trPr>
          <w:trHeight w:val="422"/>
        </w:trPr>
        <w:tc>
          <w:tcPr>
            <w:tcW w:w="1530" w:type="dxa"/>
            <w:vMerge w:val="restart"/>
          </w:tcPr>
          <w:p w14:paraId="126AD6A5" w14:textId="77777777" w:rsidR="00751324" w:rsidRPr="0013111A" w:rsidRDefault="00751324" w:rsidP="0013111A">
            <w:pPr>
              <w:jc w:val="both"/>
              <w:rPr>
                <w:sz w:val="22"/>
                <w:szCs w:val="22"/>
                <w:lang w:val="en-US" w:eastAsia="en-US"/>
              </w:rPr>
            </w:pPr>
            <w:r w:rsidRPr="0013111A">
              <w:rPr>
                <w:sz w:val="22"/>
                <w:szCs w:val="22"/>
                <w:lang w:val="en-US" w:eastAsia="en-US"/>
              </w:rPr>
              <w:t>Output 2.1</w:t>
            </w:r>
          </w:p>
          <w:p w14:paraId="232F8047" w14:textId="07E9065C" w:rsidR="00605E9F" w:rsidRPr="0013111A" w:rsidRDefault="00605E9F" w:rsidP="0013111A">
            <w:pPr>
              <w:jc w:val="both"/>
              <w:rPr>
                <w:sz w:val="22"/>
                <w:szCs w:val="22"/>
                <w:lang w:val="en-US" w:eastAsia="en-US"/>
              </w:rPr>
            </w:pPr>
            <w:r w:rsidRPr="0013111A">
              <w:rPr>
                <w:sz w:val="22"/>
                <w:szCs w:val="22"/>
                <w:lang w:val="en-US" w:eastAsia="en-US"/>
              </w:rPr>
              <w:t>Community awareness on gender</w:t>
            </w:r>
          </w:p>
          <w:p w14:paraId="7058E0C8" w14:textId="77777777" w:rsidR="00605E9F" w:rsidRPr="0013111A" w:rsidRDefault="00605E9F" w:rsidP="0013111A">
            <w:pPr>
              <w:jc w:val="both"/>
              <w:rPr>
                <w:sz w:val="22"/>
                <w:szCs w:val="22"/>
                <w:lang w:val="en-US" w:eastAsia="en-US"/>
              </w:rPr>
            </w:pPr>
            <w:r w:rsidRPr="0013111A">
              <w:rPr>
                <w:sz w:val="22"/>
                <w:szCs w:val="22"/>
                <w:lang w:val="en-US" w:eastAsia="en-US"/>
              </w:rPr>
              <w:lastRenderedPageBreak/>
              <w:t>responsive and inclusive security</w:t>
            </w:r>
          </w:p>
          <w:p w14:paraId="27B92BA5" w14:textId="1CB45351" w:rsidR="00751324" w:rsidRPr="0013111A" w:rsidRDefault="00605E9F" w:rsidP="0013111A">
            <w:pPr>
              <w:jc w:val="both"/>
              <w:rPr>
                <w:sz w:val="22"/>
                <w:szCs w:val="22"/>
                <w:lang w:val="en-US" w:eastAsia="en-US"/>
              </w:rPr>
            </w:pPr>
            <w:r w:rsidRPr="0013111A">
              <w:rPr>
                <w:sz w:val="22"/>
                <w:szCs w:val="22"/>
                <w:lang w:val="en-US" w:eastAsia="en-US"/>
              </w:rPr>
              <w:t xml:space="preserve">needs </w:t>
            </w:r>
            <w:proofErr w:type="gramStart"/>
            <w:r w:rsidRPr="0013111A">
              <w:rPr>
                <w:sz w:val="22"/>
                <w:szCs w:val="22"/>
                <w:lang w:val="en-US" w:eastAsia="en-US"/>
              </w:rPr>
              <w:t>is</w:t>
            </w:r>
            <w:proofErr w:type="gramEnd"/>
            <w:r w:rsidRPr="0013111A">
              <w:rPr>
                <w:sz w:val="22"/>
                <w:szCs w:val="22"/>
                <w:lang w:val="en-US" w:eastAsia="en-US"/>
              </w:rPr>
              <w:t xml:space="preserve"> increased</w:t>
            </w:r>
          </w:p>
          <w:p w14:paraId="05CC1929" w14:textId="77777777" w:rsidR="00751324" w:rsidRPr="0013111A" w:rsidRDefault="00751324" w:rsidP="0013111A">
            <w:pPr>
              <w:jc w:val="both"/>
              <w:rPr>
                <w:b/>
                <w:sz w:val="22"/>
                <w:szCs w:val="22"/>
                <w:lang w:val="en-US" w:eastAsia="en-US"/>
              </w:rPr>
            </w:pPr>
          </w:p>
        </w:tc>
        <w:tc>
          <w:tcPr>
            <w:tcW w:w="2317" w:type="dxa"/>
            <w:shd w:val="clear" w:color="auto" w:fill="EEECE1"/>
          </w:tcPr>
          <w:p w14:paraId="01EDE090" w14:textId="5ADF1583" w:rsidR="00751324" w:rsidRPr="0013111A" w:rsidRDefault="00D12CE6" w:rsidP="004E7141">
            <w:pPr>
              <w:jc w:val="both"/>
              <w:rPr>
                <w:sz w:val="22"/>
                <w:szCs w:val="22"/>
                <w:lang w:val="en-US" w:eastAsia="en-US"/>
              </w:rPr>
            </w:pPr>
            <w:r w:rsidRPr="0013111A">
              <w:rPr>
                <w:sz w:val="22"/>
                <w:szCs w:val="22"/>
                <w:lang w:val="en-US" w:eastAsia="en-US"/>
              </w:rPr>
              <w:lastRenderedPageBreak/>
              <w:t>Indicator 2.1.1</w:t>
            </w:r>
          </w:p>
          <w:p w14:paraId="407AC8DB" w14:textId="77777777" w:rsidR="00605E9F" w:rsidRPr="0013111A" w:rsidRDefault="00605E9F" w:rsidP="0013111A">
            <w:pPr>
              <w:jc w:val="both"/>
              <w:rPr>
                <w:sz w:val="22"/>
                <w:szCs w:val="22"/>
                <w:lang w:val="en-US" w:eastAsia="en-US"/>
              </w:rPr>
            </w:pPr>
            <w:r w:rsidRPr="0013111A">
              <w:rPr>
                <w:sz w:val="22"/>
                <w:szCs w:val="22"/>
                <w:lang w:val="en-US" w:eastAsia="en-US"/>
              </w:rPr>
              <w:t>Number of recommendations taken from</w:t>
            </w:r>
          </w:p>
          <w:p w14:paraId="41785499" w14:textId="77777777" w:rsidR="00605E9F" w:rsidRPr="0013111A" w:rsidRDefault="00605E9F" w:rsidP="0013111A">
            <w:pPr>
              <w:jc w:val="both"/>
              <w:rPr>
                <w:sz w:val="22"/>
                <w:szCs w:val="22"/>
                <w:lang w:val="en-US" w:eastAsia="en-US"/>
              </w:rPr>
            </w:pPr>
            <w:r w:rsidRPr="0013111A">
              <w:rPr>
                <w:sz w:val="22"/>
                <w:szCs w:val="22"/>
                <w:lang w:val="en-US" w:eastAsia="en-US"/>
              </w:rPr>
              <w:lastRenderedPageBreak/>
              <w:t>grassroots consultations incorporated into the</w:t>
            </w:r>
          </w:p>
          <w:p w14:paraId="40523FA8" w14:textId="77777777" w:rsidR="00605E9F" w:rsidRPr="0013111A" w:rsidRDefault="00605E9F" w:rsidP="0013111A">
            <w:pPr>
              <w:jc w:val="both"/>
              <w:rPr>
                <w:sz w:val="22"/>
                <w:szCs w:val="22"/>
                <w:lang w:val="en-US" w:eastAsia="en-US"/>
              </w:rPr>
            </w:pPr>
            <w:r w:rsidRPr="0013111A">
              <w:rPr>
                <w:sz w:val="22"/>
                <w:szCs w:val="22"/>
                <w:lang w:val="en-US" w:eastAsia="en-US"/>
              </w:rPr>
              <w:t>security sector reforms through the project</w:t>
            </w:r>
          </w:p>
          <w:p w14:paraId="1DCC9D4D" w14:textId="2E60F436" w:rsidR="00751324" w:rsidRPr="0013111A" w:rsidRDefault="00605E9F" w:rsidP="0013111A">
            <w:pPr>
              <w:jc w:val="both"/>
              <w:rPr>
                <w:sz w:val="22"/>
                <w:szCs w:val="22"/>
                <w:lang w:val="en-US" w:eastAsia="en-US"/>
              </w:rPr>
            </w:pPr>
            <w:r w:rsidRPr="0013111A">
              <w:rPr>
                <w:sz w:val="22"/>
                <w:szCs w:val="22"/>
                <w:lang w:val="en-US" w:eastAsia="en-US"/>
              </w:rPr>
              <w:t>support</w:t>
            </w:r>
          </w:p>
        </w:tc>
        <w:tc>
          <w:tcPr>
            <w:tcW w:w="1283" w:type="dxa"/>
            <w:shd w:val="clear" w:color="auto" w:fill="EEECE1"/>
          </w:tcPr>
          <w:p w14:paraId="4DBB5429" w14:textId="14864D9F" w:rsidR="00751324" w:rsidRPr="0013111A" w:rsidRDefault="00605E9F" w:rsidP="0013111A">
            <w:pPr>
              <w:jc w:val="both"/>
              <w:rPr>
                <w:sz w:val="22"/>
                <w:szCs w:val="22"/>
              </w:rPr>
            </w:pPr>
            <w:r w:rsidRPr="0013111A">
              <w:rPr>
                <w:b/>
                <w:sz w:val="22"/>
                <w:szCs w:val="22"/>
                <w:lang w:val="en-US" w:eastAsia="en-US"/>
              </w:rPr>
              <w:lastRenderedPageBreak/>
              <w:t>0</w:t>
            </w:r>
          </w:p>
        </w:tc>
        <w:tc>
          <w:tcPr>
            <w:tcW w:w="1620" w:type="dxa"/>
            <w:shd w:val="clear" w:color="auto" w:fill="EEECE1"/>
          </w:tcPr>
          <w:p w14:paraId="26989ACA" w14:textId="1B48CEFB" w:rsidR="00751324" w:rsidRPr="0013111A" w:rsidRDefault="00605E9F" w:rsidP="0013111A">
            <w:pPr>
              <w:jc w:val="both"/>
              <w:rPr>
                <w:sz w:val="22"/>
                <w:szCs w:val="22"/>
              </w:rPr>
            </w:pPr>
            <w:r w:rsidRPr="0013111A">
              <w:rPr>
                <w:b/>
                <w:sz w:val="22"/>
                <w:szCs w:val="22"/>
                <w:lang w:val="en-US" w:eastAsia="en-US"/>
              </w:rPr>
              <w:t>5</w:t>
            </w:r>
          </w:p>
        </w:tc>
        <w:tc>
          <w:tcPr>
            <w:tcW w:w="1440" w:type="dxa"/>
          </w:tcPr>
          <w:p w14:paraId="4776EE74" w14:textId="77777777" w:rsidR="00751324" w:rsidRPr="0013111A" w:rsidRDefault="00751324" w:rsidP="0013111A">
            <w:pPr>
              <w:jc w:val="both"/>
              <w:rPr>
                <w:b/>
                <w:sz w:val="22"/>
                <w:szCs w:val="22"/>
                <w:lang w:val="en-US" w:eastAsia="en-US"/>
              </w:rPr>
            </w:pPr>
            <w:r w:rsidRPr="0013111A">
              <w:rPr>
                <w:b/>
                <w:sz w:val="22"/>
                <w:szCs w:val="22"/>
                <w:lang w:val="en-US" w:eastAsia="en-US"/>
              </w:rPr>
              <w:fldChar w:fldCharType="begin">
                <w:ffData>
                  <w:name w:val=""/>
                  <w:enabled/>
                  <w:calcOnExit w:val="0"/>
                  <w:textInput>
                    <w:maxLength w:val="300"/>
                  </w:textInput>
                </w:ffData>
              </w:fldChar>
            </w:r>
            <w:r w:rsidRPr="0013111A">
              <w:rPr>
                <w:b/>
                <w:sz w:val="22"/>
                <w:szCs w:val="22"/>
                <w:lang w:val="en-US" w:eastAsia="en-US"/>
              </w:rPr>
              <w:instrText xml:space="preserve"> FORMTEXT </w:instrText>
            </w:r>
            <w:r w:rsidRPr="0013111A">
              <w:rPr>
                <w:b/>
                <w:sz w:val="22"/>
                <w:szCs w:val="22"/>
                <w:lang w:val="en-US" w:eastAsia="en-US"/>
              </w:rPr>
            </w:r>
            <w:r w:rsidRPr="0013111A">
              <w:rPr>
                <w:b/>
                <w:sz w:val="22"/>
                <w:szCs w:val="22"/>
                <w:lang w:val="en-US" w:eastAsia="en-US"/>
              </w:rPr>
              <w:fldChar w:fldCharType="separate"/>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sz w:val="22"/>
                <w:szCs w:val="22"/>
                <w:lang w:val="en-US" w:eastAsia="en-US"/>
              </w:rPr>
              <w:fldChar w:fldCharType="end"/>
            </w:r>
          </w:p>
        </w:tc>
        <w:tc>
          <w:tcPr>
            <w:tcW w:w="2160" w:type="dxa"/>
          </w:tcPr>
          <w:p w14:paraId="38A6C563" w14:textId="77777777" w:rsidR="00751324" w:rsidRPr="0013111A" w:rsidRDefault="00751324" w:rsidP="0013111A">
            <w:pPr>
              <w:jc w:val="both"/>
              <w:rPr>
                <w:sz w:val="22"/>
                <w:szCs w:val="22"/>
              </w:rPr>
            </w:pPr>
            <w:r w:rsidRPr="0013111A">
              <w:rPr>
                <w:b/>
                <w:sz w:val="22"/>
                <w:szCs w:val="22"/>
                <w:lang w:val="en-US" w:eastAsia="en-US"/>
              </w:rPr>
              <w:fldChar w:fldCharType="begin">
                <w:ffData>
                  <w:name w:val=""/>
                  <w:enabled/>
                  <w:calcOnExit w:val="0"/>
                  <w:textInput>
                    <w:maxLength w:val="300"/>
                  </w:textInput>
                </w:ffData>
              </w:fldChar>
            </w:r>
            <w:r w:rsidRPr="0013111A">
              <w:rPr>
                <w:b/>
                <w:sz w:val="22"/>
                <w:szCs w:val="22"/>
                <w:lang w:val="en-US" w:eastAsia="en-US"/>
              </w:rPr>
              <w:instrText xml:space="preserve"> FORMTEXT </w:instrText>
            </w:r>
            <w:r w:rsidRPr="0013111A">
              <w:rPr>
                <w:b/>
                <w:sz w:val="22"/>
                <w:szCs w:val="22"/>
                <w:lang w:val="en-US" w:eastAsia="en-US"/>
              </w:rPr>
            </w:r>
            <w:r w:rsidRPr="0013111A">
              <w:rPr>
                <w:b/>
                <w:sz w:val="22"/>
                <w:szCs w:val="22"/>
                <w:lang w:val="en-US" w:eastAsia="en-US"/>
              </w:rPr>
              <w:fldChar w:fldCharType="separate"/>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sz w:val="22"/>
                <w:szCs w:val="22"/>
                <w:lang w:val="en-US" w:eastAsia="en-US"/>
              </w:rPr>
              <w:fldChar w:fldCharType="end"/>
            </w:r>
          </w:p>
        </w:tc>
        <w:tc>
          <w:tcPr>
            <w:tcW w:w="4770" w:type="dxa"/>
          </w:tcPr>
          <w:p w14:paraId="70EF3A5B" w14:textId="77777777" w:rsidR="00751324" w:rsidRPr="0013111A" w:rsidRDefault="00751324" w:rsidP="0013111A">
            <w:pPr>
              <w:jc w:val="both"/>
              <w:rPr>
                <w:sz w:val="22"/>
                <w:szCs w:val="22"/>
              </w:rPr>
            </w:pPr>
            <w:r w:rsidRPr="0013111A">
              <w:rPr>
                <w:b/>
                <w:sz w:val="22"/>
                <w:szCs w:val="22"/>
                <w:lang w:val="en-US" w:eastAsia="en-US"/>
              </w:rPr>
              <w:fldChar w:fldCharType="begin">
                <w:ffData>
                  <w:name w:val=""/>
                  <w:enabled/>
                  <w:calcOnExit w:val="0"/>
                  <w:textInput>
                    <w:maxLength w:val="300"/>
                  </w:textInput>
                </w:ffData>
              </w:fldChar>
            </w:r>
            <w:r w:rsidRPr="0013111A">
              <w:rPr>
                <w:b/>
                <w:sz w:val="22"/>
                <w:szCs w:val="22"/>
                <w:lang w:val="en-US" w:eastAsia="en-US"/>
              </w:rPr>
              <w:instrText xml:space="preserve"> FORMTEXT </w:instrText>
            </w:r>
            <w:r w:rsidRPr="0013111A">
              <w:rPr>
                <w:b/>
                <w:sz w:val="22"/>
                <w:szCs w:val="22"/>
                <w:lang w:val="en-US" w:eastAsia="en-US"/>
              </w:rPr>
            </w:r>
            <w:r w:rsidRPr="0013111A">
              <w:rPr>
                <w:b/>
                <w:sz w:val="22"/>
                <w:szCs w:val="22"/>
                <w:lang w:val="en-US" w:eastAsia="en-US"/>
              </w:rPr>
              <w:fldChar w:fldCharType="separate"/>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sz w:val="22"/>
                <w:szCs w:val="22"/>
                <w:lang w:val="en-US" w:eastAsia="en-US"/>
              </w:rPr>
              <w:fldChar w:fldCharType="end"/>
            </w:r>
          </w:p>
        </w:tc>
      </w:tr>
      <w:tr w:rsidR="00751324" w:rsidRPr="0013111A" w14:paraId="072EAFE9" w14:textId="77777777" w:rsidTr="00C237D7">
        <w:trPr>
          <w:trHeight w:val="458"/>
        </w:trPr>
        <w:tc>
          <w:tcPr>
            <w:tcW w:w="1530" w:type="dxa"/>
            <w:vMerge/>
          </w:tcPr>
          <w:p w14:paraId="7890F204" w14:textId="77777777" w:rsidR="00751324" w:rsidRPr="0013111A" w:rsidRDefault="00751324" w:rsidP="0013111A">
            <w:pPr>
              <w:jc w:val="both"/>
              <w:rPr>
                <w:b/>
                <w:sz w:val="22"/>
                <w:szCs w:val="22"/>
                <w:lang w:val="en-US" w:eastAsia="en-US"/>
              </w:rPr>
            </w:pPr>
          </w:p>
        </w:tc>
        <w:tc>
          <w:tcPr>
            <w:tcW w:w="2317" w:type="dxa"/>
            <w:shd w:val="clear" w:color="auto" w:fill="EEECE1"/>
          </w:tcPr>
          <w:p w14:paraId="6BA17E2F" w14:textId="7F69F2E7" w:rsidR="00751324" w:rsidRPr="0013111A" w:rsidRDefault="00D12CE6" w:rsidP="004E7141">
            <w:pPr>
              <w:jc w:val="both"/>
              <w:rPr>
                <w:sz w:val="22"/>
                <w:szCs w:val="22"/>
                <w:lang w:val="en-US" w:eastAsia="en-US"/>
              </w:rPr>
            </w:pPr>
            <w:r w:rsidRPr="0013111A">
              <w:rPr>
                <w:sz w:val="22"/>
                <w:szCs w:val="22"/>
                <w:lang w:val="en-US" w:eastAsia="en-US"/>
              </w:rPr>
              <w:t>Indicator 2.1.2</w:t>
            </w:r>
          </w:p>
          <w:p w14:paraId="6B118DFC" w14:textId="1CA3FC1F" w:rsidR="00605E9F" w:rsidRPr="0013111A" w:rsidRDefault="00605E9F" w:rsidP="0013111A">
            <w:pPr>
              <w:jc w:val="both"/>
              <w:rPr>
                <w:sz w:val="22"/>
                <w:szCs w:val="22"/>
                <w:lang w:val="en-US" w:eastAsia="en-US"/>
              </w:rPr>
            </w:pPr>
            <w:r w:rsidRPr="0013111A">
              <w:rPr>
                <w:sz w:val="22"/>
                <w:szCs w:val="22"/>
                <w:lang w:val="en-US" w:eastAsia="en-US"/>
              </w:rPr>
              <w:t>Percentage of</w:t>
            </w:r>
          </w:p>
          <w:p w14:paraId="1B80F69C" w14:textId="77777777" w:rsidR="00605E9F" w:rsidRPr="0013111A" w:rsidRDefault="00605E9F" w:rsidP="0013111A">
            <w:pPr>
              <w:jc w:val="both"/>
              <w:rPr>
                <w:sz w:val="22"/>
                <w:szCs w:val="22"/>
                <w:lang w:val="en-US" w:eastAsia="en-US"/>
              </w:rPr>
            </w:pPr>
            <w:r w:rsidRPr="0013111A">
              <w:rPr>
                <w:sz w:val="22"/>
                <w:szCs w:val="22"/>
                <w:lang w:val="en-US" w:eastAsia="en-US"/>
              </w:rPr>
              <w:t>community members who report increased</w:t>
            </w:r>
          </w:p>
          <w:p w14:paraId="3D816E1A" w14:textId="5CE6C9A9" w:rsidR="00605E9F" w:rsidRPr="0013111A" w:rsidRDefault="00605E9F" w:rsidP="0013111A">
            <w:pPr>
              <w:jc w:val="both"/>
              <w:rPr>
                <w:sz w:val="22"/>
                <w:szCs w:val="22"/>
                <w:lang w:val="en-US" w:eastAsia="en-US"/>
              </w:rPr>
            </w:pPr>
            <w:r w:rsidRPr="0013111A">
              <w:rPr>
                <w:sz w:val="22"/>
                <w:szCs w:val="22"/>
                <w:lang w:val="en-US" w:eastAsia="en-US"/>
              </w:rPr>
              <w:t>awareness of the need for gender</w:t>
            </w:r>
            <w:r w:rsidR="003060E8" w:rsidRPr="0013111A">
              <w:rPr>
                <w:sz w:val="22"/>
                <w:szCs w:val="22"/>
                <w:lang w:val="en-US" w:eastAsia="en-US"/>
              </w:rPr>
              <w:t xml:space="preserve"> </w:t>
            </w:r>
            <w:r w:rsidRPr="0013111A">
              <w:rPr>
                <w:sz w:val="22"/>
                <w:szCs w:val="22"/>
                <w:lang w:val="en-US" w:eastAsia="en-US"/>
              </w:rPr>
              <w:t>responsiveness</w:t>
            </w:r>
          </w:p>
          <w:p w14:paraId="2D72BF4C" w14:textId="2969B476" w:rsidR="00751324" w:rsidRPr="0013111A" w:rsidRDefault="00605E9F" w:rsidP="0013111A">
            <w:pPr>
              <w:jc w:val="both"/>
              <w:rPr>
                <w:sz w:val="22"/>
                <w:szCs w:val="22"/>
                <w:lang w:val="en-US" w:eastAsia="en-US"/>
              </w:rPr>
            </w:pPr>
            <w:r w:rsidRPr="0013111A">
              <w:rPr>
                <w:sz w:val="22"/>
                <w:szCs w:val="22"/>
                <w:lang w:val="en-US" w:eastAsia="en-US"/>
              </w:rPr>
              <w:t>in security sector reforms</w:t>
            </w:r>
          </w:p>
        </w:tc>
        <w:tc>
          <w:tcPr>
            <w:tcW w:w="1283" w:type="dxa"/>
            <w:shd w:val="clear" w:color="auto" w:fill="EEECE1"/>
          </w:tcPr>
          <w:p w14:paraId="26218194" w14:textId="189A5292" w:rsidR="00751324" w:rsidRPr="0013111A" w:rsidRDefault="00605E9F" w:rsidP="0013111A">
            <w:pPr>
              <w:jc w:val="both"/>
              <w:rPr>
                <w:sz w:val="22"/>
                <w:szCs w:val="22"/>
              </w:rPr>
            </w:pPr>
            <w:r w:rsidRPr="0013111A">
              <w:rPr>
                <w:b/>
                <w:sz w:val="22"/>
                <w:szCs w:val="22"/>
                <w:lang w:val="en-US" w:eastAsia="en-US"/>
              </w:rPr>
              <w:t>0</w:t>
            </w:r>
          </w:p>
        </w:tc>
        <w:tc>
          <w:tcPr>
            <w:tcW w:w="1620" w:type="dxa"/>
            <w:shd w:val="clear" w:color="auto" w:fill="EEECE1"/>
          </w:tcPr>
          <w:p w14:paraId="6E74E2BB" w14:textId="0073D4AA" w:rsidR="00751324" w:rsidRPr="0013111A" w:rsidRDefault="00605E9F" w:rsidP="0013111A">
            <w:pPr>
              <w:jc w:val="both"/>
              <w:rPr>
                <w:sz w:val="22"/>
                <w:szCs w:val="22"/>
              </w:rPr>
            </w:pPr>
            <w:r w:rsidRPr="0013111A">
              <w:rPr>
                <w:b/>
                <w:sz w:val="22"/>
                <w:szCs w:val="22"/>
                <w:lang w:val="en-US" w:eastAsia="en-US"/>
              </w:rPr>
              <w:t>30%</w:t>
            </w:r>
          </w:p>
        </w:tc>
        <w:tc>
          <w:tcPr>
            <w:tcW w:w="1440" w:type="dxa"/>
          </w:tcPr>
          <w:p w14:paraId="152B0337" w14:textId="77777777" w:rsidR="00751324" w:rsidRPr="0013111A" w:rsidRDefault="00751324" w:rsidP="0013111A">
            <w:pPr>
              <w:jc w:val="both"/>
              <w:rPr>
                <w:b/>
                <w:sz w:val="22"/>
                <w:szCs w:val="22"/>
                <w:lang w:val="en-US" w:eastAsia="en-US"/>
              </w:rPr>
            </w:pPr>
            <w:r w:rsidRPr="0013111A">
              <w:rPr>
                <w:b/>
                <w:sz w:val="22"/>
                <w:szCs w:val="22"/>
                <w:lang w:val="en-US" w:eastAsia="en-US"/>
              </w:rPr>
              <w:fldChar w:fldCharType="begin">
                <w:ffData>
                  <w:name w:val=""/>
                  <w:enabled/>
                  <w:calcOnExit w:val="0"/>
                  <w:textInput>
                    <w:maxLength w:val="300"/>
                  </w:textInput>
                </w:ffData>
              </w:fldChar>
            </w:r>
            <w:r w:rsidRPr="0013111A">
              <w:rPr>
                <w:b/>
                <w:sz w:val="22"/>
                <w:szCs w:val="22"/>
                <w:lang w:val="en-US" w:eastAsia="en-US"/>
              </w:rPr>
              <w:instrText xml:space="preserve"> FORMTEXT </w:instrText>
            </w:r>
            <w:r w:rsidRPr="0013111A">
              <w:rPr>
                <w:b/>
                <w:sz w:val="22"/>
                <w:szCs w:val="22"/>
                <w:lang w:val="en-US" w:eastAsia="en-US"/>
              </w:rPr>
            </w:r>
            <w:r w:rsidRPr="0013111A">
              <w:rPr>
                <w:b/>
                <w:sz w:val="22"/>
                <w:szCs w:val="22"/>
                <w:lang w:val="en-US" w:eastAsia="en-US"/>
              </w:rPr>
              <w:fldChar w:fldCharType="separate"/>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sz w:val="22"/>
                <w:szCs w:val="22"/>
                <w:lang w:val="en-US" w:eastAsia="en-US"/>
              </w:rPr>
              <w:fldChar w:fldCharType="end"/>
            </w:r>
          </w:p>
        </w:tc>
        <w:tc>
          <w:tcPr>
            <w:tcW w:w="2160" w:type="dxa"/>
          </w:tcPr>
          <w:p w14:paraId="2E272262" w14:textId="77777777" w:rsidR="00751324" w:rsidRPr="0013111A" w:rsidRDefault="00751324" w:rsidP="0013111A">
            <w:pPr>
              <w:jc w:val="both"/>
              <w:rPr>
                <w:sz w:val="22"/>
                <w:szCs w:val="22"/>
              </w:rPr>
            </w:pPr>
            <w:r w:rsidRPr="0013111A">
              <w:rPr>
                <w:b/>
                <w:sz w:val="22"/>
                <w:szCs w:val="22"/>
                <w:lang w:val="en-US" w:eastAsia="en-US"/>
              </w:rPr>
              <w:fldChar w:fldCharType="begin">
                <w:ffData>
                  <w:name w:val=""/>
                  <w:enabled/>
                  <w:calcOnExit w:val="0"/>
                  <w:textInput>
                    <w:maxLength w:val="300"/>
                  </w:textInput>
                </w:ffData>
              </w:fldChar>
            </w:r>
            <w:r w:rsidRPr="0013111A">
              <w:rPr>
                <w:b/>
                <w:sz w:val="22"/>
                <w:szCs w:val="22"/>
                <w:lang w:val="en-US" w:eastAsia="en-US"/>
              </w:rPr>
              <w:instrText xml:space="preserve"> FORMTEXT </w:instrText>
            </w:r>
            <w:r w:rsidRPr="0013111A">
              <w:rPr>
                <w:b/>
                <w:sz w:val="22"/>
                <w:szCs w:val="22"/>
                <w:lang w:val="en-US" w:eastAsia="en-US"/>
              </w:rPr>
            </w:r>
            <w:r w:rsidRPr="0013111A">
              <w:rPr>
                <w:b/>
                <w:sz w:val="22"/>
                <w:szCs w:val="22"/>
                <w:lang w:val="en-US" w:eastAsia="en-US"/>
              </w:rPr>
              <w:fldChar w:fldCharType="separate"/>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sz w:val="22"/>
                <w:szCs w:val="22"/>
                <w:lang w:val="en-US" w:eastAsia="en-US"/>
              </w:rPr>
              <w:fldChar w:fldCharType="end"/>
            </w:r>
          </w:p>
        </w:tc>
        <w:tc>
          <w:tcPr>
            <w:tcW w:w="4770" w:type="dxa"/>
          </w:tcPr>
          <w:p w14:paraId="2E5ED56E" w14:textId="77777777" w:rsidR="00751324" w:rsidRPr="0013111A" w:rsidRDefault="00751324" w:rsidP="0013111A">
            <w:pPr>
              <w:jc w:val="both"/>
              <w:rPr>
                <w:sz w:val="22"/>
                <w:szCs w:val="22"/>
              </w:rPr>
            </w:pPr>
            <w:r w:rsidRPr="0013111A">
              <w:rPr>
                <w:b/>
                <w:sz w:val="22"/>
                <w:szCs w:val="22"/>
                <w:lang w:val="en-US" w:eastAsia="en-US"/>
              </w:rPr>
              <w:fldChar w:fldCharType="begin">
                <w:ffData>
                  <w:name w:val=""/>
                  <w:enabled/>
                  <w:calcOnExit w:val="0"/>
                  <w:textInput>
                    <w:maxLength w:val="300"/>
                  </w:textInput>
                </w:ffData>
              </w:fldChar>
            </w:r>
            <w:r w:rsidRPr="0013111A">
              <w:rPr>
                <w:b/>
                <w:sz w:val="22"/>
                <w:szCs w:val="22"/>
                <w:lang w:val="en-US" w:eastAsia="en-US"/>
              </w:rPr>
              <w:instrText xml:space="preserve"> FORMTEXT </w:instrText>
            </w:r>
            <w:r w:rsidRPr="0013111A">
              <w:rPr>
                <w:b/>
                <w:sz w:val="22"/>
                <w:szCs w:val="22"/>
                <w:lang w:val="en-US" w:eastAsia="en-US"/>
              </w:rPr>
            </w:r>
            <w:r w:rsidRPr="0013111A">
              <w:rPr>
                <w:b/>
                <w:sz w:val="22"/>
                <w:szCs w:val="22"/>
                <w:lang w:val="en-US" w:eastAsia="en-US"/>
              </w:rPr>
              <w:fldChar w:fldCharType="separate"/>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sz w:val="22"/>
                <w:szCs w:val="22"/>
                <w:lang w:val="en-US" w:eastAsia="en-US"/>
              </w:rPr>
              <w:fldChar w:fldCharType="end"/>
            </w:r>
          </w:p>
        </w:tc>
      </w:tr>
      <w:tr w:rsidR="00667865" w:rsidRPr="0013111A" w14:paraId="1F7A936F" w14:textId="77777777" w:rsidTr="00C237D7">
        <w:trPr>
          <w:trHeight w:val="512"/>
        </w:trPr>
        <w:tc>
          <w:tcPr>
            <w:tcW w:w="1530" w:type="dxa"/>
          </w:tcPr>
          <w:p w14:paraId="7FC0CAE9" w14:textId="77777777" w:rsidR="00667865" w:rsidRPr="0013111A" w:rsidRDefault="00667865" w:rsidP="0013111A">
            <w:pPr>
              <w:jc w:val="both"/>
              <w:rPr>
                <w:b/>
                <w:sz w:val="22"/>
                <w:szCs w:val="22"/>
                <w:lang w:val="en-US" w:eastAsia="en-US"/>
              </w:rPr>
            </w:pPr>
          </w:p>
        </w:tc>
        <w:tc>
          <w:tcPr>
            <w:tcW w:w="2317" w:type="dxa"/>
            <w:shd w:val="clear" w:color="auto" w:fill="EEECE1"/>
          </w:tcPr>
          <w:p w14:paraId="48F12C2D" w14:textId="77777777" w:rsidR="00667865" w:rsidRPr="0013111A" w:rsidRDefault="00667865" w:rsidP="004E7141">
            <w:pPr>
              <w:jc w:val="both"/>
              <w:rPr>
                <w:sz w:val="22"/>
                <w:szCs w:val="22"/>
                <w:lang w:val="en-US" w:eastAsia="en-US"/>
              </w:rPr>
            </w:pPr>
            <w:r w:rsidRPr="0013111A">
              <w:rPr>
                <w:sz w:val="22"/>
                <w:szCs w:val="22"/>
                <w:lang w:val="en-US" w:eastAsia="en-US"/>
              </w:rPr>
              <w:t>Output Indicator 2.1.3</w:t>
            </w:r>
          </w:p>
          <w:p w14:paraId="6738A2B8" w14:textId="77777777" w:rsidR="00667865" w:rsidRPr="0013111A" w:rsidRDefault="00667865" w:rsidP="0013111A">
            <w:pPr>
              <w:jc w:val="both"/>
              <w:rPr>
                <w:sz w:val="22"/>
                <w:szCs w:val="22"/>
                <w:lang w:val="en-US" w:eastAsia="en-US"/>
              </w:rPr>
            </w:pPr>
            <w:r w:rsidRPr="0013111A">
              <w:rPr>
                <w:sz w:val="22"/>
                <w:szCs w:val="22"/>
                <w:lang w:val="en-US" w:eastAsia="en-US"/>
              </w:rPr>
              <w:t>Number of community women</w:t>
            </w:r>
          </w:p>
          <w:p w14:paraId="02C76E06" w14:textId="77777777" w:rsidR="00667865" w:rsidRPr="0013111A" w:rsidRDefault="00667865" w:rsidP="0013111A">
            <w:pPr>
              <w:jc w:val="both"/>
              <w:rPr>
                <w:sz w:val="22"/>
                <w:szCs w:val="22"/>
                <w:lang w:val="en-US" w:eastAsia="en-US"/>
              </w:rPr>
            </w:pPr>
            <w:r w:rsidRPr="0013111A">
              <w:rPr>
                <w:sz w:val="22"/>
                <w:szCs w:val="22"/>
                <w:lang w:val="en-US" w:eastAsia="en-US"/>
              </w:rPr>
              <w:t>consulted/community consultations</w:t>
            </w:r>
          </w:p>
          <w:p w14:paraId="223538C5" w14:textId="37D4955A" w:rsidR="00667865" w:rsidRPr="0013111A" w:rsidRDefault="00667865" w:rsidP="0013111A">
            <w:pPr>
              <w:jc w:val="both"/>
              <w:rPr>
                <w:sz w:val="22"/>
                <w:szCs w:val="22"/>
                <w:lang w:val="en-US" w:eastAsia="en-US"/>
              </w:rPr>
            </w:pPr>
            <w:r w:rsidRPr="0013111A">
              <w:rPr>
                <w:sz w:val="22"/>
                <w:szCs w:val="22"/>
                <w:lang w:val="en-US" w:eastAsia="en-US"/>
              </w:rPr>
              <w:t>undertaken in generating the assessments.</w:t>
            </w:r>
          </w:p>
        </w:tc>
        <w:tc>
          <w:tcPr>
            <w:tcW w:w="1283" w:type="dxa"/>
            <w:shd w:val="clear" w:color="auto" w:fill="EEECE1"/>
          </w:tcPr>
          <w:p w14:paraId="6ECF953C" w14:textId="4AA59250" w:rsidR="00667865" w:rsidRPr="0013111A" w:rsidRDefault="00667865" w:rsidP="0013111A">
            <w:pPr>
              <w:jc w:val="both"/>
              <w:rPr>
                <w:b/>
                <w:sz w:val="22"/>
                <w:szCs w:val="22"/>
                <w:lang w:val="en-US" w:eastAsia="en-US"/>
              </w:rPr>
            </w:pPr>
            <w:r w:rsidRPr="0013111A">
              <w:rPr>
                <w:b/>
                <w:sz w:val="22"/>
                <w:szCs w:val="22"/>
                <w:lang w:val="en-US" w:eastAsia="en-US"/>
              </w:rPr>
              <w:t>TBD</w:t>
            </w:r>
          </w:p>
        </w:tc>
        <w:tc>
          <w:tcPr>
            <w:tcW w:w="1620" w:type="dxa"/>
            <w:shd w:val="clear" w:color="auto" w:fill="EEECE1"/>
          </w:tcPr>
          <w:p w14:paraId="2C9D1D6D" w14:textId="12F0BB30" w:rsidR="00667865" w:rsidRPr="0013111A" w:rsidRDefault="00667865" w:rsidP="0013111A">
            <w:pPr>
              <w:jc w:val="both"/>
              <w:rPr>
                <w:b/>
                <w:sz w:val="22"/>
                <w:szCs w:val="22"/>
                <w:lang w:val="en-US" w:eastAsia="en-US"/>
              </w:rPr>
            </w:pPr>
            <w:r w:rsidRPr="0013111A">
              <w:rPr>
                <w:b/>
                <w:sz w:val="22"/>
                <w:szCs w:val="22"/>
                <w:lang w:val="en-US" w:eastAsia="en-US"/>
              </w:rPr>
              <w:t>TBD</w:t>
            </w:r>
          </w:p>
        </w:tc>
        <w:tc>
          <w:tcPr>
            <w:tcW w:w="1440" w:type="dxa"/>
          </w:tcPr>
          <w:p w14:paraId="227EB78A" w14:textId="77777777" w:rsidR="00667865" w:rsidRPr="0013111A" w:rsidRDefault="00667865" w:rsidP="0013111A">
            <w:pPr>
              <w:jc w:val="both"/>
              <w:rPr>
                <w:b/>
                <w:sz w:val="22"/>
                <w:szCs w:val="22"/>
                <w:lang w:val="en-US" w:eastAsia="en-US"/>
              </w:rPr>
            </w:pPr>
          </w:p>
        </w:tc>
        <w:tc>
          <w:tcPr>
            <w:tcW w:w="2160" w:type="dxa"/>
          </w:tcPr>
          <w:p w14:paraId="7253F3E9" w14:textId="77777777" w:rsidR="00667865" w:rsidRPr="0013111A" w:rsidRDefault="00667865" w:rsidP="0013111A">
            <w:pPr>
              <w:jc w:val="both"/>
              <w:rPr>
                <w:b/>
                <w:sz w:val="22"/>
                <w:szCs w:val="22"/>
                <w:lang w:val="en-US" w:eastAsia="en-US"/>
              </w:rPr>
            </w:pPr>
          </w:p>
        </w:tc>
        <w:tc>
          <w:tcPr>
            <w:tcW w:w="4770" w:type="dxa"/>
          </w:tcPr>
          <w:p w14:paraId="19C11620" w14:textId="37B42D08" w:rsidR="00667865" w:rsidRPr="0013111A" w:rsidRDefault="00E12CB6" w:rsidP="0013111A">
            <w:pPr>
              <w:jc w:val="both"/>
              <w:rPr>
                <w:b/>
                <w:sz w:val="22"/>
                <w:szCs w:val="22"/>
                <w:lang w:val="en-US" w:eastAsia="en-US"/>
              </w:rPr>
            </w:pPr>
            <w:r w:rsidRPr="005D2D00">
              <w:rPr>
                <w:bCs/>
                <w:sz w:val="22"/>
                <w:szCs w:val="22"/>
              </w:rPr>
              <w:t>The project has partnered with CSOs to implement community dialogue activities. The CSOs received funding at the end of October and in November, they have introduced the project to the community and have started implementation.</w:t>
            </w:r>
          </w:p>
        </w:tc>
      </w:tr>
      <w:tr w:rsidR="00667865" w:rsidRPr="0013111A" w14:paraId="7E4F2C87" w14:textId="77777777" w:rsidTr="00C237D7">
        <w:trPr>
          <w:trHeight w:val="512"/>
        </w:trPr>
        <w:tc>
          <w:tcPr>
            <w:tcW w:w="1530" w:type="dxa"/>
            <w:vMerge w:val="restart"/>
          </w:tcPr>
          <w:p w14:paraId="251F340B" w14:textId="77777777" w:rsidR="00667865" w:rsidRPr="0013111A" w:rsidRDefault="00667865" w:rsidP="0013111A">
            <w:pPr>
              <w:jc w:val="both"/>
              <w:rPr>
                <w:b/>
                <w:sz w:val="22"/>
                <w:szCs w:val="22"/>
                <w:lang w:val="en-US" w:eastAsia="en-US"/>
              </w:rPr>
            </w:pPr>
          </w:p>
          <w:p w14:paraId="391C5EE4" w14:textId="77777777" w:rsidR="00667865" w:rsidRPr="0013111A" w:rsidRDefault="00667865" w:rsidP="0013111A">
            <w:pPr>
              <w:jc w:val="both"/>
              <w:rPr>
                <w:sz w:val="22"/>
                <w:szCs w:val="22"/>
                <w:lang w:val="en-US" w:eastAsia="en-US"/>
              </w:rPr>
            </w:pPr>
            <w:r w:rsidRPr="0013111A">
              <w:rPr>
                <w:sz w:val="22"/>
                <w:szCs w:val="22"/>
                <w:lang w:val="en-US" w:eastAsia="en-US"/>
              </w:rPr>
              <w:t>Output 2.2</w:t>
            </w:r>
          </w:p>
          <w:p w14:paraId="1FF32B02" w14:textId="77777777" w:rsidR="00667865" w:rsidRPr="0013111A" w:rsidRDefault="00667865" w:rsidP="0013111A">
            <w:pPr>
              <w:jc w:val="both"/>
              <w:rPr>
                <w:sz w:val="22"/>
                <w:szCs w:val="22"/>
                <w:lang w:val="en-US" w:eastAsia="en-US"/>
              </w:rPr>
            </w:pPr>
            <w:r w:rsidRPr="0013111A">
              <w:rPr>
                <w:sz w:val="22"/>
                <w:szCs w:val="22"/>
                <w:lang w:val="en-US" w:eastAsia="en-US"/>
              </w:rPr>
              <w:t>Capacity of the security sector</w:t>
            </w:r>
          </w:p>
          <w:p w14:paraId="4EC5AB6A" w14:textId="77777777" w:rsidR="00667865" w:rsidRPr="0013111A" w:rsidRDefault="00667865" w:rsidP="0013111A">
            <w:pPr>
              <w:jc w:val="both"/>
              <w:rPr>
                <w:sz w:val="22"/>
                <w:szCs w:val="22"/>
                <w:lang w:val="en-US" w:eastAsia="en-US"/>
              </w:rPr>
            </w:pPr>
            <w:r w:rsidRPr="0013111A">
              <w:rPr>
                <w:sz w:val="22"/>
                <w:szCs w:val="22"/>
                <w:lang w:val="en-US" w:eastAsia="en-US"/>
              </w:rPr>
              <w:lastRenderedPageBreak/>
              <w:t xml:space="preserve">institutions </w:t>
            </w:r>
            <w:proofErr w:type="gramStart"/>
            <w:r w:rsidRPr="0013111A">
              <w:rPr>
                <w:sz w:val="22"/>
                <w:szCs w:val="22"/>
                <w:lang w:val="en-US" w:eastAsia="en-US"/>
              </w:rPr>
              <w:t>is</w:t>
            </w:r>
            <w:proofErr w:type="gramEnd"/>
            <w:r w:rsidRPr="0013111A">
              <w:rPr>
                <w:sz w:val="22"/>
                <w:szCs w:val="22"/>
                <w:lang w:val="en-US" w:eastAsia="en-US"/>
              </w:rPr>
              <w:t xml:space="preserve"> strengthened to</w:t>
            </w:r>
          </w:p>
          <w:p w14:paraId="104DEA7C" w14:textId="77777777" w:rsidR="00667865" w:rsidRPr="0013111A" w:rsidRDefault="00667865" w:rsidP="0013111A">
            <w:pPr>
              <w:jc w:val="both"/>
              <w:rPr>
                <w:sz w:val="22"/>
                <w:szCs w:val="22"/>
                <w:lang w:val="en-US" w:eastAsia="en-US"/>
              </w:rPr>
            </w:pPr>
            <w:r w:rsidRPr="0013111A">
              <w:rPr>
                <w:sz w:val="22"/>
                <w:szCs w:val="22"/>
                <w:lang w:val="en-US" w:eastAsia="en-US"/>
              </w:rPr>
              <w:t>improve transparency,</w:t>
            </w:r>
          </w:p>
          <w:p w14:paraId="18295CE2" w14:textId="77777777" w:rsidR="00667865" w:rsidRPr="0013111A" w:rsidRDefault="00667865" w:rsidP="0013111A">
            <w:pPr>
              <w:jc w:val="both"/>
              <w:rPr>
                <w:sz w:val="22"/>
                <w:szCs w:val="22"/>
                <w:lang w:val="en-US" w:eastAsia="en-US"/>
              </w:rPr>
            </w:pPr>
            <w:r w:rsidRPr="0013111A">
              <w:rPr>
                <w:sz w:val="22"/>
                <w:szCs w:val="22"/>
                <w:lang w:val="en-US" w:eastAsia="en-US"/>
              </w:rPr>
              <w:t>accountability, and gender</w:t>
            </w:r>
          </w:p>
          <w:p w14:paraId="05DD08AC" w14:textId="77777777" w:rsidR="00667865" w:rsidRPr="0013111A" w:rsidRDefault="00667865" w:rsidP="0013111A">
            <w:pPr>
              <w:jc w:val="both"/>
              <w:rPr>
                <w:sz w:val="22"/>
                <w:szCs w:val="22"/>
                <w:lang w:val="en-US" w:eastAsia="en-US"/>
              </w:rPr>
            </w:pPr>
            <w:r w:rsidRPr="0013111A">
              <w:rPr>
                <w:sz w:val="22"/>
                <w:szCs w:val="22"/>
                <w:lang w:val="en-US" w:eastAsia="en-US"/>
              </w:rPr>
              <w:t>responsiveness of the security</w:t>
            </w:r>
          </w:p>
          <w:p w14:paraId="0BA2554D" w14:textId="77777777" w:rsidR="00667865" w:rsidRPr="0013111A" w:rsidRDefault="00667865" w:rsidP="0013111A">
            <w:pPr>
              <w:jc w:val="both"/>
              <w:rPr>
                <w:sz w:val="22"/>
                <w:szCs w:val="22"/>
                <w:lang w:val="en-US" w:eastAsia="en-US"/>
              </w:rPr>
            </w:pPr>
            <w:r w:rsidRPr="0013111A">
              <w:rPr>
                <w:sz w:val="22"/>
                <w:szCs w:val="22"/>
                <w:lang w:val="en-US" w:eastAsia="en-US"/>
              </w:rPr>
              <w:t>sector in line with international</w:t>
            </w:r>
          </w:p>
          <w:p w14:paraId="107122F4" w14:textId="6DAF21E5" w:rsidR="00667865" w:rsidRPr="0013111A" w:rsidRDefault="00667865" w:rsidP="0013111A">
            <w:pPr>
              <w:jc w:val="both"/>
              <w:rPr>
                <w:sz w:val="22"/>
                <w:szCs w:val="22"/>
                <w:lang w:val="en-US" w:eastAsia="en-US"/>
              </w:rPr>
            </w:pPr>
            <w:r w:rsidRPr="0013111A">
              <w:rPr>
                <w:sz w:val="22"/>
                <w:szCs w:val="22"/>
                <w:lang w:val="en-US" w:eastAsia="en-US"/>
              </w:rPr>
              <w:t>frameworks</w:t>
            </w:r>
          </w:p>
        </w:tc>
        <w:tc>
          <w:tcPr>
            <w:tcW w:w="2317" w:type="dxa"/>
            <w:shd w:val="clear" w:color="auto" w:fill="EEECE1"/>
          </w:tcPr>
          <w:p w14:paraId="5F56A11D" w14:textId="5EFB045E" w:rsidR="00667865" w:rsidRPr="0013111A" w:rsidRDefault="00667865" w:rsidP="004E7141">
            <w:pPr>
              <w:jc w:val="both"/>
              <w:rPr>
                <w:sz w:val="22"/>
                <w:szCs w:val="22"/>
                <w:lang w:val="en-US" w:eastAsia="en-US"/>
              </w:rPr>
            </w:pPr>
            <w:r w:rsidRPr="0013111A">
              <w:rPr>
                <w:sz w:val="22"/>
                <w:szCs w:val="22"/>
                <w:lang w:val="en-US" w:eastAsia="en-US"/>
              </w:rPr>
              <w:lastRenderedPageBreak/>
              <w:t>Indicator 2.2.1</w:t>
            </w:r>
          </w:p>
          <w:p w14:paraId="59DEE822" w14:textId="77777777" w:rsidR="00667865" w:rsidRPr="0013111A" w:rsidRDefault="00667865" w:rsidP="0013111A">
            <w:pPr>
              <w:jc w:val="both"/>
              <w:rPr>
                <w:sz w:val="22"/>
                <w:szCs w:val="22"/>
                <w:lang w:val="en-US" w:eastAsia="en-US"/>
              </w:rPr>
            </w:pPr>
            <w:r w:rsidRPr="0013111A">
              <w:rPr>
                <w:sz w:val="22"/>
                <w:szCs w:val="22"/>
                <w:lang w:val="en-US" w:eastAsia="en-US"/>
              </w:rPr>
              <w:t>Number of uniformed forces trained on</w:t>
            </w:r>
          </w:p>
          <w:p w14:paraId="196FB166" w14:textId="577C55FD" w:rsidR="00667865" w:rsidRPr="0013111A" w:rsidRDefault="00667865" w:rsidP="0013111A">
            <w:pPr>
              <w:jc w:val="both"/>
              <w:rPr>
                <w:sz w:val="22"/>
                <w:szCs w:val="22"/>
                <w:lang w:val="en-US" w:eastAsia="en-US"/>
              </w:rPr>
            </w:pPr>
            <w:r w:rsidRPr="0013111A">
              <w:rPr>
                <w:sz w:val="22"/>
                <w:szCs w:val="22"/>
                <w:lang w:val="en-US" w:eastAsia="en-US"/>
              </w:rPr>
              <w:t>gender-sensitivity</w:t>
            </w:r>
          </w:p>
        </w:tc>
        <w:tc>
          <w:tcPr>
            <w:tcW w:w="1283" w:type="dxa"/>
            <w:shd w:val="clear" w:color="auto" w:fill="EEECE1"/>
          </w:tcPr>
          <w:p w14:paraId="6CF5640D" w14:textId="438F9F11" w:rsidR="00667865" w:rsidRPr="0013111A" w:rsidRDefault="00667865" w:rsidP="0013111A">
            <w:pPr>
              <w:jc w:val="both"/>
              <w:rPr>
                <w:sz w:val="22"/>
                <w:szCs w:val="22"/>
              </w:rPr>
            </w:pPr>
            <w:r w:rsidRPr="0013111A">
              <w:rPr>
                <w:b/>
                <w:sz w:val="22"/>
                <w:szCs w:val="22"/>
                <w:lang w:val="en-US" w:eastAsia="en-US"/>
              </w:rPr>
              <w:t>0</w:t>
            </w:r>
          </w:p>
        </w:tc>
        <w:tc>
          <w:tcPr>
            <w:tcW w:w="1620" w:type="dxa"/>
            <w:shd w:val="clear" w:color="auto" w:fill="EEECE1"/>
          </w:tcPr>
          <w:p w14:paraId="1D0C4A4D" w14:textId="696C5E9E" w:rsidR="00667865" w:rsidRPr="0013111A" w:rsidRDefault="00667865" w:rsidP="0013111A">
            <w:pPr>
              <w:jc w:val="both"/>
              <w:rPr>
                <w:sz w:val="22"/>
                <w:szCs w:val="22"/>
              </w:rPr>
            </w:pPr>
            <w:r w:rsidRPr="0013111A">
              <w:rPr>
                <w:b/>
                <w:sz w:val="22"/>
                <w:szCs w:val="22"/>
                <w:lang w:val="en-US" w:eastAsia="en-US"/>
              </w:rPr>
              <w:t>200</w:t>
            </w:r>
          </w:p>
        </w:tc>
        <w:tc>
          <w:tcPr>
            <w:tcW w:w="1440" w:type="dxa"/>
          </w:tcPr>
          <w:p w14:paraId="7B8B1DF2" w14:textId="77777777" w:rsidR="00667865" w:rsidRPr="0013111A" w:rsidRDefault="00667865" w:rsidP="0013111A">
            <w:pPr>
              <w:jc w:val="both"/>
              <w:rPr>
                <w:b/>
                <w:sz w:val="22"/>
                <w:szCs w:val="22"/>
                <w:lang w:val="en-US" w:eastAsia="en-US"/>
              </w:rPr>
            </w:pPr>
            <w:r w:rsidRPr="0013111A">
              <w:rPr>
                <w:b/>
                <w:sz w:val="22"/>
                <w:szCs w:val="22"/>
                <w:lang w:val="en-US" w:eastAsia="en-US"/>
              </w:rPr>
              <w:fldChar w:fldCharType="begin">
                <w:ffData>
                  <w:name w:val=""/>
                  <w:enabled/>
                  <w:calcOnExit w:val="0"/>
                  <w:textInput>
                    <w:maxLength w:val="300"/>
                  </w:textInput>
                </w:ffData>
              </w:fldChar>
            </w:r>
            <w:r w:rsidRPr="0013111A">
              <w:rPr>
                <w:b/>
                <w:sz w:val="22"/>
                <w:szCs w:val="22"/>
                <w:lang w:val="en-US" w:eastAsia="en-US"/>
              </w:rPr>
              <w:instrText xml:space="preserve"> FORMTEXT </w:instrText>
            </w:r>
            <w:r w:rsidRPr="0013111A">
              <w:rPr>
                <w:b/>
                <w:sz w:val="22"/>
                <w:szCs w:val="22"/>
                <w:lang w:val="en-US" w:eastAsia="en-US"/>
              </w:rPr>
            </w:r>
            <w:r w:rsidRPr="0013111A">
              <w:rPr>
                <w:b/>
                <w:sz w:val="22"/>
                <w:szCs w:val="22"/>
                <w:lang w:val="en-US" w:eastAsia="en-US"/>
              </w:rPr>
              <w:fldChar w:fldCharType="separate"/>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sz w:val="22"/>
                <w:szCs w:val="22"/>
                <w:lang w:val="en-US" w:eastAsia="en-US"/>
              </w:rPr>
              <w:fldChar w:fldCharType="end"/>
            </w:r>
          </w:p>
        </w:tc>
        <w:tc>
          <w:tcPr>
            <w:tcW w:w="2160" w:type="dxa"/>
          </w:tcPr>
          <w:p w14:paraId="2308D30A" w14:textId="77777777" w:rsidR="00667865" w:rsidRPr="0013111A" w:rsidRDefault="00667865" w:rsidP="0013111A">
            <w:pPr>
              <w:jc w:val="both"/>
              <w:rPr>
                <w:sz w:val="22"/>
                <w:szCs w:val="22"/>
              </w:rPr>
            </w:pPr>
            <w:r w:rsidRPr="0013111A">
              <w:rPr>
                <w:b/>
                <w:sz w:val="22"/>
                <w:szCs w:val="22"/>
                <w:lang w:val="en-US" w:eastAsia="en-US"/>
              </w:rPr>
              <w:fldChar w:fldCharType="begin">
                <w:ffData>
                  <w:name w:val=""/>
                  <w:enabled/>
                  <w:calcOnExit w:val="0"/>
                  <w:textInput>
                    <w:maxLength w:val="300"/>
                  </w:textInput>
                </w:ffData>
              </w:fldChar>
            </w:r>
            <w:r w:rsidRPr="0013111A">
              <w:rPr>
                <w:b/>
                <w:sz w:val="22"/>
                <w:szCs w:val="22"/>
                <w:lang w:val="en-US" w:eastAsia="en-US"/>
              </w:rPr>
              <w:instrText xml:space="preserve"> FORMTEXT </w:instrText>
            </w:r>
            <w:r w:rsidRPr="0013111A">
              <w:rPr>
                <w:b/>
                <w:sz w:val="22"/>
                <w:szCs w:val="22"/>
                <w:lang w:val="en-US" w:eastAsia="en-US"/>
              </w:rPr>
            </w:r>
            <w:r w:rsidRPr="0013111A">
              <w:rPr>
                <w:b/>
                <w:sz w:val="22"/>
                <w:szCs w:val="22"/>
                <w:lang w:val="en-US" w:eastAsia="en-US"/>
              </w:rPr>
              <w:fldChar w:fldCharType="separate"/>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sz w:val="22"/>
                <w:szCs w:val="22"/>
                <w:lang w:val="en-US" w:eastAsia="en-US"/>
              </w:rPr>
              <w:fldChar w:fldCharType="end"/>
            </w:r>
          </w:p>
        </w:tc>
        <w:tc>
          <w:tcPr>
            <w:tcW w:w="4770" w:type="dxa"/>
          </w:tcPr>
          <w:p w14:paraId="2494DF81" w14:textId="77777777" w:rsidR="00667865" w:rsidRPr="0013111A" w:rsidRDefault="00667865" w:rsidP="0013111A">
            <w:pPr>
              <w:jc w:val="both"/>
              <w:rPr>
                <w:sz w:val="22"/>
                <w:szCs w:val="22"/>
              </w:rPr>
            </w:pPr>
            <w:r w:rsidRPr="0013111A">
              <w:rPr>
                <w:b/>
                <w:sz w:val="22"/>
                <w:szCs w:val="22"/>
                <w:lang w:val="en-US" w:eastAsia="en-US"/>
              </w:rPr>
              <w:fldChar w:fldCharType="begin">
                <w:ffData>
                  <w:name w:val=""/>
                  <w:enabled/>
                  <w:calcOnExit w:val="0"/>
                  <w:textInput>
                    <w:maxLength w:val="300"/>
                  </w:textInput>
                </w:ffData>
              </w:fldChar>
            </w:r>
            <w:r w:rsidRPr="0013111A">
              <w:rPr>
                <w:b/>
                <w:sz w:val="22"/>
                <w:szCs w:val="22"/>
                <w:lang w:val="en-US" w:eastAsia="en-US"/>
              </w:rPr>
              <w:instrText xml:space="preserve"> FORMTEXT </w:instrText>
            </w:r>
            <w:r w:rsidRPr="0013111A">
              <w:rPr>
                <w:b/>
                <w:sz w:val="22"/>
                <w:szCs w:val="22"/>
                <w:lang w:val="en-US" w:eastAsia="en-US"/>
              </w:rPr>
            </w:r>
            <w:r w:rsidRPr="0013111A">
              <w:rPr>
                <w:b/>
                <w:sz w:val="22"/>
                <w:szCs w:val="22"/>
                <w:lang w:val="en-US" w:eastAsia="en-US"/>
              </w:rPr>
              <w:fldChar w:fldCharType="separate"/>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sz w:val="22"/>
                <w:szCs w:val="22"/>
                <w:lang w:val="en-US" w:eastAsia="en-US"/>
              </w:rPr>
              <w:fldChar w:fldCharType="end"/>
            </w:r>
          </w:p>
        </w:tc>
      </w:tr>
      <w:tr w:rsidR="00667865" w:rsidRPr="0013111A" w14:paraId="6D235372" w14:textId="77777777" w:rsidTr="00C237D7">
        <w:trPr>
          <w:trHeight w:val="458"/>
        </w:trPr>
        <w:tc>
          <w:tcPr>
            <w:tcW w:w="1530" w:type="dxa"/>
            <w:vMerge/>
          </w:tcPr>
          <w:p w14:paraId="3E6C40FD" w14:textId="77777777" w:rsidR="00667865" w:rsidRPr="0013111A" w:rsidRDefault="00667865" w:rsidP="0013111A">
            <w:pPr>
              <w:jc w:val="both"/>
              <w:rPr>
                <w:b/>
                <w:sz w:val="22"/>
                <w:szCs w:val="22"/>
                <w:lang w:val="en-US" w:eastAsia="en-US"/>
              </w:rPr>
            </w:pPr>
          </w:p>
        </w:tc>
        <w:tc>
          <w:tcPr>
            <w:tcW w:w="2317" w:type="dxa"/>
            <w:shd w:val="clear" w:color="auto" w:fill="EEECE1"/>
          </w:tcPr>
          <w:p w14:paraId="5A05ECD2" w14:textId="54BC0FDD" w:rsidR="00667865" w:rsidRPr="0013111A" w:rsidRDefault="00667865" w:rsidP="004E7141">
            <w:pPr>
              <w:jc w:val="both"/>
              <w:rPr>
                <w:sz w:val="22"/>
                <w:szCs w:val="22"/>
                <w:lang w:val="en-US" w:eastAsia="en-US"/>
              </w:rPr>
            </w:pPr>
            <w:r w:rsidRPr="0013111A">
              <w:rPr>
                <w:sz w:val="22"/>
                <w:szCs w:val="22"/>
                <w:lang w:val="en-US" w:eastAsia="en-US"/>
              </w:rPr>
              <w:t>Indicator 2.2.2</w:t>
            </w:r>
          </w:p>
          <w:p w14:paraId="0B03FE15" w14:textId="1D3AD87A" w:rsidR="00667865" w:rsidRPr="0013111A" w:rsidRDefault="00667865" w:rsidP="0013111A">
            <w:pPr>
              <w:jc w:val="both"/>
              <w:rPr>
                <w:sz w:val="22"/>
                <w:szCs w:val="22"/>
                <w:lang w:val="en-US" w:eastAsia="en-US"/>
              </w:rPr>
            </w:pPr>
            <w:r w:rsidRPr="0013111A">
              <w:rPr>
                <w:sz w:val="22"/>
                <w:szCs w:val="22"/>
                <w:lang w:val="en-US" w:eastAsia="en-US"/>
              </w:rPr>
              <w:lastRenderedPageBreak/>
              <w:t>Security sector personnel and/or transitional</w:t>
            </w:r>
          </w:p>
          <w:p w14:paraId="333721BA" w14:textId="758F839A" w:rsidR="00667865" w:rsidRPr="0013111A" w:rsidRDefault="00667865" w:rsidP="0013111A">
            <w:pPr>
              <w:jc w:val="both"/>
              <w:rPr>
                <w:sz w:val="22"/>
                <w:szCs w:val="22"/>
                <w:lang w:val="en-US" w:eastAsia="en-US"/>
              </w:rPr>
            </w:pPr>
            <w:r w:rsidRPr="0013111A">
              <w:rPr>
                <w:sz w:val="22"/>
                <w:szCs w:val="22"/>
                <w:lang w:val="en-US" w:eastAsia="en-US"/>
              </w:rPr>
              <w:t>security sector institution members perception</w:t>
            </w:r>
          </w:p>
          <w:p w14:paraId="6515BBF4" w14:textId="4D11C249" w:rsidR="00667865" w:rsidRPr="0013111A" w:rsidRDefault="00667865" w:rsidP="0013111A">
            <w:pPr>
              <w:jc w:val="both"/>
              <w:rPr>
                <w:sz w:val="22"/>
                <w:szCs w:val="22"/>
                <w:lang w:val="en-US" w:eastAsia="en-US"/>
              </w:rPr>
            </w:pPr>
            <w:r w:rsidRPr="0013111A">
              <w:rPr>
                <w:sz w:val="22"/>
                <w:szCs w:val="22"/>
                <w:lang w:val="en-US" w:eastAsia="en-US"/>
              </w:rPr>
              <w:t>of their increase in understanding of gender</w:t>
            </w:r>
          </w:p>
          <w:p w14:paraId="0DD86240" w14:textId="77777777" w:rsidR="00667865" w:rsidRPr="0013111A" w:rsidRDefault="00667865" w:rsidP="0013111A">
            <w:pPr>
              <w:jc w:val="both"/>
              <w:rPr>
                <w:sz w:val="22"/>
                <w:szCs w:val="22"/>
                <w:lang w:val="en-US" w:eastAsia="en-US"/>
              </w:rPr>
            </w:pPr>
            <w:r w:rsidRPr="0013111A">
              <w:rPr>
                <w:sz w:val="22"/>
                <w:szCs w:val="22"/>
                <w:lang w:val="en-US" w:eastAsia="en-US"/>
              </w:rPr>
              <w:t>and gender mainstreaming through the</w:t>
            </w:r>
          </w:p>
          <w:p w14:paraId="305B15FF" w14:textId="413DE639" w:rsidR="00667865" w:rsidRPr="0013111A" w:rsidRDefault="00667865" w:rsidP="0013111A">
            <w:pPr>
              <w:jc w:val="both"/>
              <w:rPr>
                <w:sz w:val="22"/>
                <w:szCs w:val="22"/>
                <w:lang w:val="en-US" w:eastAsia="en-US"/>
              </w:rPr>
            </w:pPr>
            <w:r w:rsidRPr="0013111A">
              <w:rPr>
                <w:sz w:val="22"/>
                <w:szCs w:val="22"/>
                <w:lang w:val="en-US" w:eastAsia="en-US"/>
              </w:rPr>
              <w:t>project’s support</w:t>
            </w:r>
          </w:p>
        </w:tc>
        <w:tc>
          <w:tcPr>
            <w:tcW w:w="1283" w:type="dxa"/>
            <w:shd w:val="clear" w:color="auto" w:fill="EEECE1"/>
          </w:tcPr>
          <w:p w14:paraId="3167AC15" w14:textId="71CDFB8C" w:rsidR="00667865" w:rsidRPr="0013111A" w:rsidRDefault="00667865" w:rsidP="0013111A">
            <w:pPr>
              <w:jc w:val="both"/>
              <w:rPr>
                <w:sz w:val="22"/>
                <w:szCs w:val="22"/>
              </w:rPr>
            </w:pPr>
            <w:r w:rsidRPr="0013111A">
              <w:rPr>
                <w:b/>
                <w:sz w:val="22"/>
                <w:szCs w:val="22"/>
                <w:lang w:val="en-US" w:eastAsia="en-US"/>
              </w:rPr>
              <w:lastRenderedPageBreak/>
              <w:t>TBD</w:t>
            </w:r>
          </w:p>
        </w:tc>
        <w:tc>
          <w:tcPr>
            <w:tcW w:w="1620" w:type="dxa"/>
            <w:shd w:val="clear" w:color="auto" w:fill="EEECE1"/>
          </w:tcPr>
          <w:p w14:paraId="7141704D" w14:textId="6F3994E3" w:rsidR="00667865" w:rsidRPr="0013111A" w:rsidRDefault="00667865" w:rsidP="0013111A">
            <w:pPr>
              <w:jc w:val="both"/>
              <w:rPr>
                <w:sz w:val="22"/>
                <w:szCs w:val="22"/>
              </w:rPr>
            </w:pPr>
            <w:r w:rsidRPr="0013111A">
              <w:rPr>
                <w:b/>
                <w:sz w:val="22"/>
                <w:szCs w:val="22"/>
                <w:lang w:val="en-US" w:eastAsia="en-US"/>
              </w:rPr>
              <w:t>40%</w:t>
            </w:r>
          </w:p>
        </w:tc>
        <w:tc>
          <w:tcPr>
            <w:tcW w:w="1440" w:type="dxa"/>
          </w:tcPr>
          <w:p w14:paraId="767E2F88" w14:textId="77777777" w:rsidR="00667865" w:rsidRPr="0013111A" w:rsidRDefault="00667865" w:rsidP="0013111A">
            <w:pPr>
              <w:jc w:val="both"/>
              <w:rPr>
                <w:b/>
                <w:sz w:val="22"/>
                <w:szCs w:val="22"/>
                <w:lang w:val="en-US" w:eastAsia="en-US"/>
              </w:rPr>
            </w:pPr>
            <w:r w:rsidRPr="0013111A">
              <w:rPr>
                <w:b/>
                <w:sz w:val="22"/>
                <w:szCs w:val="22"/>
                <w:lang w:val="en-US" w:eastAsia="en-US"/>
              </w:rPr>
              <w:fldChar w:fldCharType="begin">
                <w:ffData>
                  <w:name w:val=""/>
                  <w:enabled/>
                  <w:calcOnExit w:val="0"/>
                  <w:textInput>
                    <w:maxLength w:val="300"/>
                  </w:textInput>
                </w:ffData>
              </w:fldChar>
            </w:r>
            <w:r w:rsidRPr="0013111A">
              <w:rPr>
                <w:b/>
                <w:sz w:val="22"/>
                <w:szCs w:val="22"/>
                <w:lang w:val="en-US" w:eastAsia="en-US"/>
              </w:rPr>
              <w:instrText xml:space="preserve"> FORMTEXT </w:instrText>
            </w:r>
            <w:r w:rsidRPr="0013111A">
              <w:rPr>
                <w:b/>
                <w:sz w:val="22"/>
                <w:szCs w:val="22"/>
                <w:lang w:val="en-US" w:eastAsia="en-US"/>
              </w:rPr>
            </w:r>
            <w:r w:rsidRPr="0013111A">
              <w:rPr>
                <w:b/>
                <w:sz w:val="22"/>
                <w:szCs w:val="22"/>
                <w:lang w:val="en-US" w:eastAsia="en-US"/>
              </w:rPr>
              <w:fldChar w:fldCharType="separate"/>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sz w:val="22"/>
                <w:szCs w:val="22"/>
                <w:lang w:val="en-US" w:eastAsia="en-US"/>
              </w:rPr>
              <w:fldChar w:fldCharType="end"/>
            </w:r>
          </w:p>
        </w:tc>
        <w:tc>
          <w:tcPr>
            <w:tcW w:w="2160" w:type="dxa"/>
          </w:tcPr>
          <w:p w14:paraId="61F27475" w14:textId="77777777" w:rsidR="00667865" w:rsidRPr="0013111A" w:rsidRDefault="00667865" w:rsidP="0013111A">
            <w:pPr>
              <w:jc w:val="both"/>
              <w:rPr>
                <w:sz w:val="22"/>
                <w:szCs w:val="22"/>
              </w:rPr>
            </w:pPr>
            <w:r w:rsidRPr="0013111A">
              <w:rPr>
                <w:b/>
                <w:sz w:val="22"/>
                <w:szCs w:val="22"/>
                <w:lang w:val="en-US" w:eastAsia="en-US"/>
              </w:rPr>
              <w:fldChar w:fldCharType="begin">
                <w:ffData>
                  <w:name w:val=""/>
                  <w:enabled/>
                  <w:calcOnExit w:val="0"/>
                  <w:textInput>
                    <w:maxLength w:val="300"/>
                  </w:textInput>
                </w:ffData>
              </w:fldChar>
            </w:r>
            <w:r w:rsidRPr="0013111A">
              <w:rPr>
                <w:b/>
                <w:sz w:val="22"/>
                <w:szCs w:val="22"/>
                <w:lang w:val="en-US" w:eastAsia="en-US"/>
              </w:rPr>
              <w:instrText xml:space="preserve"> FORMTEXT </w:instrText>
            </w:r>
            <w:r w:rsidRPr="0013111A">
              <w:rPr>
                <w:b/>
                <w:sz w:val="22"/>
                <w:szCs w:val="22"/>
                <w:lang w:val="en-US" w:eastAsia="en-US"/>
              </w:rPr>
            </w:r>
            <w:r w:rsidRPr="0013111A">
              <w:rPr>
                <w:b/>
                <w:sz w:val="22"/>
                <w:szCs w:val="22"/>
                <w:lang w:val="en-US" w:eastAsia="en-US"/>
              </w:rPr>
              <w:fldChar w:fldCharType="separate"/>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sz w:val="22"/>
                <w:szCs w:val="22"/>
                <w:lang w:val="en-US" w:eastAsia="en-US"/>
              </w:rPr>
              <w:fldChar w:fldCharType="end"/>
            </w:r>
          </w:p>
        </w:tc>
        <w:tc>
          <w:tcPr>
            <w:tcW w:w="4770" w:type="dxa"/>
          </w:tcPr>
          <w:p w14:paraId="2D6A96AE" w14:textId="77777777" w:rsidR="00667865" w:rsidRPr="0013111A" w:rsidRDefault="00667865" w:rsidP="0013111A">
            <w:pPr>
              <w:jc w:val="both"/>
              <w:rPr>
                <w:sz w:val="22"/>
                <w:szCs w:val="22"/>
              </w:rPr>
            </w:pPr>
            <w:r w:rsidRPr="0013111A">
              <w:rPr>
                <w:b/>
                <w:sz w:val="22"/>
                <w:szCs w:val="22"/>
                <w:lang w:val="en-US" w:eastAsia="en-US"/>
              </w:rPr>
              <w:fldChar w:fldCharType="begin">
                <w:ffData>
                  <w:name w:val=""/>
                  <w:enabled/>
                  <w:calcOnExit w:val="0"/>
                  <w:textInput>
                    <w:maxLength w:val="300"/>
                  </w:textInput>
                </w:ffData>
              </w:fldChar>
            </w:r>
            <w:r w:rsidRPr="0013111A">
              <w:rPr>
                <w:b/>
                <w:sz w:val="22"/>
                <w:szCs w:val="22"/>
                <w:lang w:val="en-US" w:eastAsia="en-US"/>
              </w:rPr>
              <w:instrText xml:space="preserve"> FORMTEXT </w:instrText>
            </w:r>
            <w:r w:rsidRPr="0013111A">
              <w:rPr>
                <w:b/>
                <w:sz w:val="22"/>
                <w:szCs w:val="22"/>
                <w:lang w:val="en-US" w:eastAsia="en-US"/>
              </w:rPr>
            </w:r>
            <w:r w:rsidRPr="0013111A">
              <w:rPr>
                <w:b/>
                <w:sz w:val="22"/>
                <w:szCs w:val="22"/>
                <w:lang w:val="en-US" w:eastAsia="en-US"/>
              </w:rPr>
              <w:fldChar w:fldCharType="separate"/>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sz w:val="22"/>
                <w:szCs w:val="22"/>
                <w:lang w:val="en-US" w:eastAsia="en-US"/>
              </w:rPr>
              <w:fldChar w:fldCharType="end"/>
            </w:r>
          </w:p>
        </w:tc>
      </w:tr>
      <w:tr w:rsidR="00667865" w:rsidRPr="0013111A" w14:paraId="3AA4D706" w14:textId="77777777" w:rsidTr="00C237D7">
        <w:trPr>
          <w:trHeight w:val="458"/>
        </w:trPr>
        <w:tc>
          <w:tcPr>
            <w:tcW w:w="1530" w:type="dxa"/>
            <w:vMerge w:val="restart"/>
          </w:tcPr>
          <w:p w14:paraId="7F452C21" w14:textId="77777777" w:rsidR="00667865" w:rsidRPr="0013111A" w:rsidRDefault="00667865" w:rsidP="0013111A">
            <w:pPr>
              <w:jc w:val="both"/>
              <w:rPr>
                <w:b/>
                <w:sz w:val="22"/>
                <w:szCs w:val="22"/>
                <w:lang w:val="en-US" w:eastAsia="en-US"/>
              </w:rPr>
            </w:pPr>
          </w:p>
          <w:p w14:paraId="1BBAE799" w14:textId="77777777" w:rsidR="00667865" w:rsidRPr="0013111A" w:rsidRDefault="00667865" w:rsidP="0013111A">
            <w:pPr>
              <w:jc w:val="both"/>
              <w:rPr>
                <w:sz w:val="22"/>
                <w:szCs w:val="22"/>
                <w:lang w:val="en-US" w:eastAsia="en-US"/>
              </w:rPr>
            </w:pPr>
            <w:r w:rsidRPr="0013111A">
              <w:rPr>
                <w:sz w:val="22"/>
                <w:szCs w:val="22"/>
                <w:lang w:val="en-US" w:eastAsia="en-US"/>
              </w:rPr>
              <w:t>Output 2.3</w:t>
            </w:r>
          </w:p>
          <w:p w14:paraId="77795015" w14:textId="77777777" w:rsidR="00667865" w:rsidRPr="0013111A" w:rsidRDefault="00667865" w:rsidP="0013111A">
            <w:pPr>
              <w:jc w:val="both"/>
              <w:rPr>
                <w:sz w:val="22"/>
                <w:szCs w:val="22"/>
                <w:lang w:val="en-US" w:eastAsia="en-US"/>
              </w:rPr>
            </w:pPr>
            <w:r w:rsidRPr="0013111A">
              <w:rPr>
                <w:sz w:val="22"/>
                <w:szCs w:val="22"/>
                <w:lang w:val="en-US" w:eastAsia="en-US"/>
              </w:rPr>
              <w:t>Interaction and responsiveness</w:t>
            </w:r>
          </w:p>
          <w:p w14:paraId="04023F0D" w14:textId="77777777" w:rsidR="00667865" w:rsidRPr="0013111A" w:rsidRDefault="00667865" w:rsidP="0013111A">
            <w:pPr>
              <w:jc w:val="both"/>
              <w:rPr>
                <w:sz w:val="22"/>
                <w:szCs w:val="22"/>
                <w:lang w:val="en-US" w:eastAsia="en-US"/>
              </w:rPr>
            </w:pPr>
            <w:r w:rsidRPr="0013111A">
              <w:rPr>
                <w:sz w:val="22"/>
                <w:szCs w:val="22"/>
                <w:lang w:val="en-US" w:eastAsia="en-US"/>
              </w:rPr>
              <w:t xml:space="preserve">between local security </w:t>
            </w:r>
            <w:proofErr w:type="gramStart"/>
            <w:r w:rsidRPr="0013111A">
              <w:rPr>
                <w:sz w:val="22"/>
                <w:szCs w:val="22"/>
                <w:lang w:val="en-US" w:eastAsia="en-US"/>
              </w:rPr>
              <w:t>sector</w:t>
            </w:r>
            <w:proofErr w:type="gramEnd"/>
          </w:p>
          <w:p w14:paraId="65398E4B" w14:textId="77777777" w:rsidR="00667865" w:rsidRPr="0013111A" w:rsidRDefault="00667865" w:rsidP="0013111A">
            <w:pPr>
              <w:jc w:val="both"/>
              <w:rPr>
                <w:sz w:val="22"/>
                <w:szCs w:val="22"/>
                <w:lang w:val="en-US" w:eastAsia="en-US"/>
              </w:rPr>
            </w:pPr>
            <w:r w:rsidRPr="0013111A">
              <w:rPr>
                <w:sz w:val="22"/>
                <w:szCs w:val="22"/>
                <w:lang w:val="en-US" w:eastAsia="en-US"/>
              </w:rPr>
              <w:t>personnel/institutions and women</w:t>
            </w:r>
          </w:p>
          <w:p w14:paraId="6C14B267" w14:textId="77777777" w:rsidR="00667865" w:rsidRPr="0013111A" w:rsidRDefault="00667865" w:rsidP="0013111A">
            <w:pPr>
              <w:jc w:val="both"/>
              <w:rPr>
                <w:sz w:val="22"/>
                <w:szCs w:val="22"/>
                <w:lang w:val="en-US" w:eastAsia="en-US"/>
              </w:rPr>
            </w:pPr>
            <w:r w:rsidRPr="0013111A">
              <w:rPr>
                <w:sz w:val="22"/>
                <w:szCs w:val="22"/>
                <w:lang w:val="en-US" w:eastAsia="en-US"/>
              </w:rPr>
              <w:t>is increased to build trust and</w:t>
            </w:r>
          </w:p>
          <w:p w14:paraId="6C53AAED" w14:textId="710D0D7B" w:rsidR="00667865" w:rsidRPr="0013111A" w:rsidRDefault="00667865" w:rsidP="0013111A">
            <w:pPr>
              <w:jc w:val="both"/>
              <w:rPr>
                <w:sz w:val="22"/>
                <w:szCs w:val="22"/>
                <w:lang w:val="en-US" w:eastAsia="en-US"/>
              </w:rPr>
            </w:pPr>
            <w:r w:rsidRPr="0013111A">
              <w:rPr>
                <w:sz w:val="22"/>
                <w:szCs w:val="22"/>
                <w:lang w:val="en-US" w:eastAsia="en-US"/>
              </w:rPr>
              <w:t>confidence among them</w:t>
            </w:r>
          </w:p>
        </w:tc>
        <w:tc>
          <w:tcPr>
            <w:tcW w:w="2317" w:type="dxa"/>
            <w:shd w:val="clear" w:color="auto" w:fill="EEECE1"/>
          </w:tcPr>
          <w:p w14:paraId="60D137D6" w14:textId="61856BCC" w:rsidR="00667865" w:rsidRPr="0013111A" w:rsidRDefault="00667865" w:rsidP="004E7141">
            <w:pPr>
              <w:jc w:val="both"/>
              <w:rPr>
                <w:sz w:val="22"/>
                <w:szCs w:val="22"/>
                <w:lang w:val="en-US" w:eastAsia="en-US"/>
              </w:rPr>
            </w:pPr>
            <w:r w:rsidRPr="0013111A">
              <w:rPr>
                <w:sz w:val="22"/>
                <w:szCs w:val="22"/>
                <w:lang w:val="en-US" w:eastAsia="en-US"/>
              </w:rPr>
              <w:t>Indicator 2.3.1</w:t>
            </w:r>
          </w:p>
          <w:p w14:paraId="10CA9459" w14:textId="77777777" w:rsidR="00667865" w:rsidRPr="0013111A" w:rsidRDefault="00667865" w:rsidP="0013111A">
            <w:pPr>
              <w:jc w:val="both"/>
              <w:rPr>
                <w:sz w:val="22"/>
                <w:szCs w:val="22"/>
                <w:lang w:val="en-US" w:eastAsia="en-US"/>
              </w:rPr>
            </w:pPr>
            <w:r w:rsidRPr="0013111A">
              <w:rPr>
                <w:sz w:val="22"/>
                <w:szCs w:val="22"/>
                <w:lang w:val="en-US" w:eastAsia="en-US"/>
              </w:rPr>
              <w:t>Number of police-community relations</w:t>
            </w:r>
          </w:p>
          <w:p w14:paraId="555802C1" w14:textId="46A9E722" w:rsidR="00667865" w:rsidRPr="0013111A" w:rsidRDefault="00667865" w:rsidP="0013111A">
            <w:pPr>
              <w:jc w:val="both"/>
              <w:rPr>
                <w:sz w:val="22"/>
                <w:szCs w:val="22"/>
                <w:lang w:val="en-US" w:eastAsia="en-US"/>
              </w:rPr>
            </w:pPr>
            <w:r w:rsidRPr="0013111A">
              <w:rPr>
                <w:sz w:val="22"/>
                <w:szCs w:val="22"/>
                <w:lang w:val="en-US" w:eastAsia="en-US"/>
              </w:rPr>
              <w:t>committees established in conflict hotspots</w:t>
            </w:r>
          </w:p>
        </w:tc>
        <w:tc>
          <w:tcPr>
            <w:tcW w:w="1283" w:type="dxa"/>
            <w:shd w:val="clear" w:color="auto" w:fill="EEECE1"/>
          </w:tcPr>
          <w:p w14:paraId="2C6E832D" w14:textId="23C9D005" w:rsidR="00667865" w:rsidRPr="0013111A" w:rsidRDefault="00667865" w:rsidP="0013111A">
            <w:pPr>
              <w:jc w:val="both"/>
              <w:rPr>
                <w:sz w:val="22"/>
                <w:szCs w:val="22"/>
              </w:rPr>
            </w:pPr>
            <w:r w:rsidRPr="0013111A">
              <w:rPr>
                <w:b/>
                <w:sz w:val="22"/>
                <w:szCs w:val="22"/>
                <w:lang w:val="en-US" w:eastAsia="en-US"/>
              </w:rPr>
              <w:t>TBD</w:t>
            </w:r>
          </w:p>
        </w:tc>
        <w:tc>
          <w:tcPr>
            <w:tcW w:w="1620" w:type="dxa"/>
            <w:shd w:val="clear" w:color="auto" w:fill="EEECE1"/>
          </w:tcPr>
          <w:p w14:paraId="26AB1FC1" w14:textId="4E972CC8" w:rsidR="00667865" w:rsidRPr="0013111A" w:rsidRDefault="00667865" w:rsidP="0013111A">
            <w:pPr>
              <w:jc w:val="both"/>
              <w:rPr>
                <w:sz w:val="22"/>
                <w:szCs w:val="22"/>
              </w:rPr>
            </w:pPr>
            <w:r w:rsidRPr="0013111A">
              <w:rPr>
                <w:b/>
                <w:sz w:val="22"/>
                <w:szCs w:val="22"/>
                <w:lang w:val="en-US" w:eastAsia="en-US"/>
              </w:rPr>
              <w:t>24</w:t>
            </w:r>
          </w:p>
        </w:tc>
        <w:tc>
          <w:tcPr>
            <w:tcW w:w="1440" w:type="dxa"/>
          </w:tcPr>
          <w:p w14:paraId="0DEDF0C1" w14:textId="77777777" w:rsidR="00667865" w:rsidRPr="0013111A" w:rsidRDefault="00667865" w:rsidP="0013111A">
            <w:pPr>
              <w:jc w:val="both"/>
              <w:rPr>
                <w:b/>
                <w:sz w:val="22"/>
                <w:szCs w:val="22"/>
                <w:lang w:val="en-US" w:eastAsia="en-US"/>
              </w:rPr>
            </w:pPr>
            <w:r w:rsidRPr="0013111A">
              <w:rPr>
                <w:b/>
                <w:sz w:val="22"/>
                <w:szCs w:val="22"/>
                <w:lang w:val="en-US" w:eastAsia="en-US"/>
              </w:rPr>
              <w:fldChar w:fldCharType="begin">
                <w:ffData>
                  <w:name w:val=""/>
                  <w:enabled/>
                  <w:calcOnExit w:val="0"/>
                  <w:textInput>
                    <w:maxLength w:val="300"/>
                  </w:textInput>
                </w:ffData>
              </w:fldChar>
            </w:r>
            <w:r w:rsidRPr="0013111A">
              <w:rPr>
                <w:b/>
                <w:sz w:val="22"/>
                <w:szCs w:val="22"/>
                <w:lang w:val="en-US" w:eastAsia="en-US"/>
              </w:rPr>
              <w:instrText xml:space="preserve"> FORMTEXT </w:instrText>
            </w:r>
            <w:r w:rsidRPr="0013111A">
              <w:rPr>
                <w:b/>
                <w:sz w:val="22"/>
                <w:szCs w:val="22"/>
                <w:lang w:val="en-US" w:eastAsia="en-US"/>
              </w:rPr>
            </w:r>
            <w:r w:rsidRPr="0013111A">
              <w:rPr>
                <w:b/>
                <w:sz w:val="22"/>
                <w:szCs w:val="22"/>
                <w:lang w:val="en-US" w:eastAsia="en-US"/>
              </w:rPr>
              <w:fldChar w:fldCharType="separate"/>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sz w:val="22"/>
                <w:szCs w:val="22"/>
                <w:lang w:val="en-US" w:eastAsia="en-US"/>
              </w:rPr>
              <w:fldChar w:fldCharType="end"/>
            </w:r>
          </w:p>
        </w:tc>
        <w:tc>
          <w:tcPr>
            <w:tcW w:w="2160" w:type="dxa"/>
          </w:tcPr>
          <w:p w14:paraId="7C39D415" w14:textId="77777777" w:rsidR="00667865" w:rsidRPr="0013111A" w:rsidRDefault="00667865" w:rsidP="0013111A">
            <w:pPr>
              <w:jc w:val="both"/>
              <w:rPr>
                <w:sz w:val="22"/>
                <w:szCs w:val="22"/>
              </w:rPr>
            </w:pPr>
            <w:r w:rsidRPr="0013111A">
              <w:rPr>
                <w:b/>
                <w:sz w:val="22"/>
                <w:szCs w:val="22"/>
                <w:lang w:val="en-US" w:eastAsia="en-US"/>
              </w:rPr>
              <w:fldChar w:fldCharType="begin">
                <w:ffData>
                  <w:name w:val=""/>
                  <w:enabled/>
                  <w:calcOnExit w:val="0"/>
                  <w:textInput>
                    <w:maxLength w:val="300"/>
                  </w:textInput>
                </w:ffData>
              </w:fldChar>
            </w:r>
            <w:r w:rsidRPr="0013111A">
              <w:rPr>
                <w:b/>
                <w:sz w:val="22"/>
                <w:szCs w:val="22"/>
                <w:lang w:val="en-US" w:eastAsia="en-US"/>
              </w:rPr>
              <w:instrText xml:space="preserve"> FORMTEXT </w:instrText>
            </w:r>
            <w:r w:rsidRPr="0013111A">
              <w:rPr>
                <w:b/>
                <w:sz w:val="22"/>
                <w:szCs w:val="22"/>
                <w:lang w:val="en-US" w:eastAsia="en-US"/>
              </w:rPr>
            </w:r>
            <w:r w:rsidRPr="0013111A">
              <w:rPr>
                <w:b/>
                <w:sz w:val="22"/>
                <w:szCs w:val="22"/>
                <w:lang w:val="en-US" w:eastAsia="en-US"/>
              </w:rPr>
              <w:fldChar w:fldCharType="separate"/>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sz w:val="22"/>
                <w:szCs w:val="22"/>
                <w:lang w:val="en-US" w:eastAsia="en-US"/>
              </w:rPr>
              <w:fldChar w:fldCharType="end"/>
            </w:r>
          </w:p>
        </w:tc>
        <w:tc>
          <w:tcPr>
            <w:tcW w:w="4770" w:type="dxa"/>
          </w:tcPr>
          <w:p w14:paraId="518A1DC4" w14:textId="073F62AB" w:rsidR="00667865" w:rsidRPr="005D2D00" w:rsidRDefault="00667865" w:rsidP="0013111A">
            <w:pPr>
              <w:jc w:val="both"/>
              <w:rPr>
                <w:bCs/>
                <w:sz w:val="22"/>
                <w:szCs w:val="22"/>
              </w:rPr>
            </w:pPr>
            <w:r w:rsidRPr="005D2D00">
              <w:rPr>
                <w:bCs/>
                <w:sz w:val="22"/>
                <w:szCs w:val="22"/>
                <w:lang w:val="en-US" w:eastAsia="en-US"/>
              </w:rPr>
              <w:t xml:space="preserve">The project has partnered with CSOs to implement community policing activities. </w:t>
            </w:r>
            <w:r w:rsidR="00E12CB6" w:rsidRPr="005D2D00">
              <w:rPr>
                <w:bCs/>
                <w:sz w:val="22"/>
                <w:szCs w:val="22"/>
              </w:rPr>
              <w:t>The CSOs received funding at the end of October and in November, they have introduced the project to the community and have started implementation.</w:t>
            </w:r>
          </w:p>
        </w:tc>
      </w:tr>
      <w:tr w:rsidR="00667865" w:rsidRPr="0013111A" w14:paraId="2DE8412A" w14:textId="77777777" w:rsidTr="00C237D7">
        <w:trPr>
          <w:trHeight w:val="458"/>
        </w:trPr>
        <w:tc>
          <w:tcPr>
            <w:tcW w:w="1530" w:type="dxa"/>
            <w:vMerge/>
          </w:tcPr>
          <w:p w14:paraId="60D9CD74" w14:textId="77777777" w:rsidR="00667865" w:rsidRPr="0013111A" w:rsidRDefault="00667865" w:rsidP="0013111A">
            <w:pPr>
              <w:jc w:val="both"/>
              <w:rPr>
                <w:b/>
                <w:sz w:val="22"/>
                <w:szCs w:val="22"/>
                <w:lang w:val="en-US" w:eastAsia="en-US"/>
              </w:rPr>
            </w:pPr>
          </w:p>
        </w:tc>
        <w:tc>
          <w:tcPr>
            <w:tcW w:w="2317" w:type="dxa"/>
            <w:shd w:val="clear" w:color="auto" w:fill="EEECE1"/>
          </w:tcPr>
          <w:p w14:paraId="1EABD7E6" w14:textId="77777777" w:rsidR="00667865" w:rsidRPr="0013111A" w:rsidRDefault="00667865" w:rsidP="004E7141">
            <w:pPr>
              <w:jc w:val="both"/>
              <w:rPr>
                <w:sz w:val="22"/>
                <w:szCs w:val="22"/>
                <w:lang w:val="en-US" w:eastAsia="en-US"/>
              </w:rPr>
            </w:pPr>
            <w:proofErr w:type="gramStart"/>
            <w:r w:rsidRPr="0013111A">
              <w:rPr>
                <w:sz w:val="22"/>
                <w:szCs w:val="22"/>
                <w:lang w:val="en-US" w:eastAsia="en-US"/>
              </w:rPr>
              <w:t>Indicator  2.3.2</w:t>
            </w:r>
            <w:proofErr w:type="gramEnd"/>
          </w:p>
          <w:p w14:paraId="60097F64" w14:textId="77777777" w:rsidR="00667865" w:rsidRPr="0013111A" w:rsidRDefault="00667865" w:rsidP="0013111A">
            <w:pPr>
              <w:jc w:val="both"/>
              <w:rPr>
                <w:sz w:val="22"/>
                <w:szCs w:val="22"/>
                <w:lang w:val="en-US" w:eastAsia="en-US"/>
              </w:rPr>
            </w:pPr>
            <w:r w:rsidRPr="0013111A">
              <w:rPr>
                <w:sz w:val="22"/>
                <w:szCs w:val="22"/>
                <w:lang w:val="en-US" w:eastAsia="en-US"/>
              </w:rPr>
              <w:t>Number of joint community mobilization and</w:t>
            </w:r>
          </w:p>
          <w:p w14:paraId="676908E6" w14:textId="77777777" w:rsidR="00667865" w:rsidRPr="0013111A" w:rsidRDefault="00667865" w:rsidP="0013111A">
            <w:pPr>
              <w:jc w:val="both"/>
              <w:rPr>
                <w:sz w:val="22"/>
                <w:szCs w:val="22"/>
                <w:lang w:val="en-US" w:eastAsia="en-US"/>
              </w:rPr>
            </w:pPr>
            <w:r w:rsidRPr="0013111A">
              <w:rPr>
                <w:sz w:val="22"/>
                <w:szCs w:val="22"/>
                <w:lang w:val="en-US" w:eastAsia="en-US"/>
              </w:rPr>
              <w:t>reconciliation initiatives between the security</w:t>
            </w:r>
          </w:p>
          <w:p w14:paraId="41865697" w14:textId="43875D22" w:rsidR="00667865" w:rsidRPr="0013111A" w:rsidRDefault="00667865" w:rsidP="0013111A">
            <w:pPr>
              <w:jc w:val="both"/>
              <w:rPr>
                <w:sz w:val="22"/>
                <w:szCs w:val="22"/>
                <w:lang w:val="en-US" w:eastAsia="en-US"/>
              </w:rPr>
            </w:pPr>
            <w:r w:rsidRPr="0013111A">
              <w:rPr>
                <w:sz w:val="22"/>
                <w:szCs w:val="22"/>
                <w:lang w:val="en-US" w:eastAsia="en-US"/>
              </w:rPr>
              <w:t>sector and civilians</w:t>
            </w:r>
          </w:p>
        </w:tc>
        <w:tc>
          <w:tcPr>
            <w:tcW w:w="1283" w:type="dxa"/>
            <w:shd w:val="clear" w:color="auto" w:fill="EEECE1"/>
          </w:tcPr>
          <w:p w14:paraId="59B4B5FF" w14:textId="4CE87F5D" w:rsidR="00667865" w:rsidRPr="0013111A" w:rsidRDefault="00667865" w:rsidP="0013111A">
            <w:pPr>
              <w:jc w:val="both"/>
              <w:rPr>
                <w:sz w:val="22"/>
                <w:szCs w:val="22"/>
              </w:rPr>
            </w:pPr>
            <w:r w:rsidRPr="0013111A">
              <w:rPr>
                <w:b/>
                <w:sz w:val="22"/>
                <w:szCs w:val="22"/>
                <w:lang w:val="en-US" w:eastAsia="en-US"/>
              </w:rPr>
              <w:t>TBD</w:t>
            </w:r>
          </w:p>
        </w:tc>
        <w:tc>
          <w:tcPr>
            <w:tcW w:w="1620" w:type="dxa"/>
            <w:shd w:val="clear" w:color="auto" w:fill="EEECE1"/>
          </w:tcPr>
          <w:p w14:paraId="04B6DAFF" w14:textId="16A69BC0" w:rsidR="00667865" w:rsidRPr="0013111A" w:rsidRDefault="00667865" w:rsidP="0013111A">
            <w:pPr>
              <w:jc w:val="both"/>
              <w:rPr>
                <w:sz w:val="22"/>
                <w:szCs w:val="22"/>
              </w:rPr>
            </w:pPr>
            <w:r w:rsidRPr="0013111A">
              <w:rPr>
                <w:b/>
                <w:sz w:val="22"/>
                <w:szCs w:val="22"/>
                <w:lang w:val="en-US" w:eastAsia="en-US"/>
              </w:rPr>
              <w:t>10</w:t>
            </w:r>
          </w:p>
        </w:tc>
        <w:tc>
          <w:tcPr>
            <w:tcW w:w="1440" w:type="dxa"/>
          </w:tcPr>
          <w:p w14:paraId="75FC1691" w14:textId="77777777" w:rsidR="00667865" w:rsidRPr="0013111A" w:rsidRDefault="00667865" w:rsidP="0013111A">
            <w:pPr>
              <w:jc w:val="both"/>
              <w:rPr>
                <w:b/>
                <w:sz w:val="22"/>
                <w:szCs w:val="22"/>
                <w:lang w:val="en-US" w:eastAsia="en-US"/>
              </w:rPr>
            </w:pPr>
            <w:r w:rsidRPr="0013111A">
              <w:rPr>
                <w:b/>
                <w:sz w:val="22"/>
                <w:szCs w:val="22"/>
                <w:lang w:val="en-US" w:eastAsia="en-US"/>
              </w:rPr>
              <w:fldChar w:fldCharType="begin">
                <w:ffData>
                  <w:name w:val=""/>
                  <w:enabled/>
                  <w:calcOnExit w:val="0"/>
                  <w:textInput>
                    <w:maxLength w:val="300"/>
                  </w:textInput>
                </w:ffData>
              </w:fldChar>
            </w:r>
            <w:r w:rsidRPr="0013111A">
              <w:rPr>
                <w:b/>
                <w:sz w:val="22"/>
                <w:szCs w:val="22"/>
                <w:lang w:val="en-US" w:eastAsia="en-US"/>
              </w:rPr>
              <w:instrText xml:space="preserve"> FORMTEXT </w:instrText>
            </w:r>
            <w:r w:rsidRPr="0013111A">
              <w:rPr>
                <w:b/>
                <w:sz w:val="22"/>
                <w:szCs w:val="22"/>
                <w:lang w:val="en-US" w:eastAsia="en-US"/>
              </w:rPr>
            </w:r>
            <w:r w:rsidRPr="0013111A">
              <w:rPr>
                <w:b/>
                <w:sz w:val="22"/>
                <w:szCs w:val="22"/>
                <w:lang w:val="en-US" w:eastAsia="en-US"/>
              </w:rPr>
              <w:fldChar w:fldCharType="separate"/>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sz w:val="22"/>
                <w:szCs w:val="22"/>
                <w:lang w:val="en-US" w:eastAsia="en-US"/>
              </w:rPr>
              <w:fldChar w:fldCharType="end"/>
            </w:r>
          </w:p>
        </w:tc>
        <w:tc>
          <w:tcPr>
            <w:tcW w:w="2160" w:type="dxa"/>
          </w:tcPr>
          <w:p w14:paraId="62FA9FC6" w14:textId="77777777" w:rsidR="00667865" w:rsidRPr="0013111A" w:rsidRDefault="00667865" w:rsidP="0013111A">
            <w:pPr>
              <w:jc w:val="both"/>
              <w:rPr>
                <w:sz w:val="22"/>
                <w:szCs w:val="22"/>
              </w:rPr>
            </w:pPr>
            <w:r w:rsidRPr="0013111A">
              <w:rPr>
                <w:b/>
                <w:sz w:val="22"/>
                <w:szCs w:val="22"/>
                <w:lang w:val="en-US" w:eastAsia="en-US"/>
              </w:rPr>
              <w:fldChar w:fldCharType="begin">
                <w:ffData>
                  <w:name w:val=""/>
                  <w:enabled/>
                  <w:calcOnExit w:val="0"/>
                  <w:textInput>
                    <w:maxLength w:val="300"/>
                  </w:textInput>
                </w:ffData>
              </w:fldChar>
            </w:r>
            <w:r w:rsidRPr="0013111A">
              <w:rPr>
                <w:b/>
                <w:sz w:val="22"/>
                <w:szCs w:val="22"/>
                <w:lang w:val="en-US" w:eastAsia="en-US"/>
              </w:rPr>
              <w:instrText xml:space="preserve"> FORMTEXT </w:instrText>
            </w:r>
            <w:r w:rsidRPr="0013111A">
              <w:rPr>
                <w:b/>
                <w:sz w:val="22"/>
                <w:szCs w:val="22"/>
                <w:lang w:val="en-US" w:eastAsia="en-US"/>
              </w:rPr>
            </w:r>
            <w:r w:rsidRPr="0013111A">
              <w:rPr>
                <w:b/>
                <w:sz w:val="22"/>
                <w:szCs w:val="22"/>
                <w:lang w:val="en-US" w:eastAsia="en-US"/>
              </w:rPr>
              <w:fldChar w:fldCharType="separate"/>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sz w:val="22"/>
                <w:szCs w:val="22"/>
                <w:lang w:val="en-US" w:eastAsia="en-US"/>
              </w:rPr>
              <w:fldChar w:fldCharType="end"/>
            </w:r>
          </w:p>
        </w:tc>
        <w:tc>
          <w:tcPr>
            <w:tcW w:w="4770" w:type="dxa"/>
          </w:tcPr>
          <w:p w14:paraId="43D06CBC" w14:textId="5C4D12DE" w:rsidR="00667865" w:rsidRPr="0013111A" w:rsidRDefault="00E12CB6" w:rsidP="0013111A">
            <w:pPr>
              <w:jc w:val="both"/>
              <w:rPr>
                <w:sz w:val="22"/>
                <w:szCs w:val="22"/>
              </w:rPr>
            </w:pPr>
            <w:r w:rsidRPr="005D2D00">
              <w:rPr>
                <w:bCs/>
                <w:sz w:val="22"/>
                <w:szCs w:val="22"/>
              </w:rPr>
              <w:t>The project has partnered with CSOs to implement community dialogue activities. The CSOs received funding at the end of October and in November, they have introduced the project to the community and have started implementation.</w:t>
            </w:r>
          </w:p>
        </w:tc>
      </w:tr>
      <w:tr w:rsidR="00667865" w:rsidRPr="0013111A" w14:paraId="11E86A4A" w14:textId="77777777" w:rsidTr="00C237D7">
        <w:trPr>
          <w:trHeight w:val="458"/>
        </w:trPr>
        <w:tc>
          <w:tcPr>
            <w:tcW w:w="1530" w:type="dxa"/>
            <w:vMerge w:val="restart"/>
          </w:tcPr>
          <w:p w14:paraId="4218AC11" w14:textId="77777777" w:rsidR="00667865" w:rsidRPr="0013111A" w:rsidRDefault="00667865" w:rsidP="0013111A">
            <w:pPr>
              <w:jc w:val="both"/>
              <w:rPr>
                <w:b/>
                <w:sz w:val="22"/>
                <w:szCs w:val="22"/>
                <w:lang w:val="en-US" w:eastAsia="en-US"/>
              </w:rPr>
            </w:pPr>
          </w:p>
          <w:p w14:paraId="478DF0C7" w14:textId="77777777" w:rsidR="00667865" w:rsidRPr="0013111A" w:rsidRDefault="00667865" w:rsidP="0013111A">
            <w:pPr>
              <w:jc w:val="both"/>
              <w:rPr>
                <w:sz w:val="22"/>
                <w:szCs w:val="22"/>
                <w:lang w:val="en-US" w:eastAsia="en-US"/>
              </w:rPr>
            </w:pPr>
            <w:r w:rsidRPr="0013111A">
              <w:rPr>
                <w:sz w:val="22"/>
                <w:szCs w:val="22"/>
                <w:lang w:val="en-US" w:eastAsia="en-US"/>
              </w:rPr>
              <w:t>Output 2.4</w:t>
            </w:r>
          </w:p>
          <w:p w14:paraId="2B5ACBA6" w14:textId="77777777" w:rsidR="00667865" w:rsidRPr="0013111A" w:rsidRDefault="00667865" w:rsidP="0013111A">
            <w:pPr>
              <w:jc w:val="both"/>
              <w:rPr>
                <w:sz w:val="22"/>
                <w:szCs w:val="22"/>
                <w:lang w:val="en-US" w:eastAsia="en-US"/>
              </w:rPr>
            </w:pPr>
            <w:r w:rsidRPr="0013111A">
              <w:rPr>
                <w:b/>
                <w:sz w:val="22"/>
                <w:szCs w:val="22"/>
                <w:lang w:val="en-US" w:eastAsia="en-US"/>
              </w:rPr>
              <w:fldChar w:fldCharType="begin">
                <w:ffData>
                  <w:name w:val=""/>
                  <w:enabled/>
                  <w:calcOnExit w:val="0"/>
                  <w:textInput>
                    <w:maxLength w:val="300"/>
                  </w:textInput>
                </w:ffData>
              </w:fldChar>
            </w:r>
            <w:r w:rsidRPr="0013111A">
              <w:rPr>
                <w:b/>
                <w:sz w:val="22"/>
                <w:szCs w:val="22"/>
                <w:lang w:val="en-US" w:eastAsia="en-US"/>
              </w:rPr>
              <w:instrText xml:space="preserve"> FORMTEXT </w:instrText>
            </w:r>
            <w:r w:rsidRPr="0013111A">
              <w:rPr>
                <w:b/>
                <w:sz w:val="22"/>
                <w:szCs w:val="22"/>
                <w:lang w:val="en-US" w:eastAsia="en-US"/>
              </w:rPr>
            </w:r>
            <w:r w:rsidRPr="0013111A">
              <w:rPr>
                <w:b/>
                <w:sz w:val="22"/>
                <w:szCs w:val="22"/>
                <w:lang w:val="en-US" w:eastAsia="en-US"/>
              </w:rPr>
              <w:fldChar w:fldCharType="separate"/>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sz w:val="22"/>
                <w:szCs w:val="22"/>
                <w:lang w:val="en-US" w:eastAsia="en-US"/>
              </w:rPr>
              <w:fldChar w:fldCharType="end"/>
            </w:r>
          </w:p>
        </w:tc>
        <w:tc>
          <w:tcPr>
            <w:tcW w:w="2317" w:type="dxa"/>
            <w:shd w:val="clear" w:color="auto" w:fill="EEECE1"/>
          </w:tcPr>
          <w:p w14:paraId="55437279" w14:textId="77777777" w:rsidR="00667865" w:rsidRPr="0013111A" w:rsidRDefault="00667865" w:rsidP="004E7141">
            <w:pPr>
              <w:jc w:val="both"/>
              <w:rPr>
                <w:sz w:val="22"/>
                <w:szCs w:val="22"/>
                <w:lang w:val="en-US" w:eastAsia="en-US"/>
              </w:rPr>
            </w:pPr>
            <w:proofErr w:type="gramStart"/>
            <w:r w:rsidRPr="0013111A">
              <w:rPr>
                <w:sz w:val="22"/>
                <w:szCs w:val="22"/>
                <w:lang w:val="en-US" w:eastAsia="en-US"/>
              </w:rPr>
              <w:t>Indicator  2.4.1</w:t>
            </w:r>
            <w:proofErr w:type="gramEnd"/>
          </w:p>
          <w:p w14:paraId="178B7DA0" w14:textId="6CCBFBA8" w:rsidR="00667865" w:rsidRPr="0013111A" w:rsidRDefault="00667865" w:rsidP="0013111A">
            <w:pPr>
              <w:jc w:val="both"/>
              <w:rPr>
                <w:sz w:val="22"/>
                <w:szCs w:val="22"/>
                <w:lang w:val="en-US" w:eastAsia="en-US"/>
              </w:rPr>
            </w:pPr>
          </w:p>
        </w:tc>
        <w:tc>
          <w:tcPr>
            <w:tcW w:w="1283" w:type="dxa"/>
            <w:shd w:val="clear" w:color="auto" w:fill="EEECE1"/>
          </w:tcPr>
          <w:p w14:paraId="5D5F2BA7" w14:textId="77777777" w:rsidR="00667865" w:rsidRPr="0013111A" w:rsidRDefault="00667865" w:rsidP="0013111A">
            <w:pPr>
              <w:jc w:val="both"/>
              <w:rPr>
                <w:sz w:val="22"/>
                <w:szCs w:val="22"/>
              </w:rPr>
            </w:pPr>
            <w:r w:rsidRPr="0013111A">
              <w:rPr>
                <w:b/>
                <w:sz w:val="22"/>
                <w:szCs w:val="22"/>
                <w:lang w:val="en-US" w:eastAsia="en-US"/>
              </w:rPr>
              <w:fldChar w:fldCharType="begin">
                <w:ffData>
                  <w:name w:val=""/>
                  <w:enabled/>
                  <w:calcOnExit w:val="0"/>
                  <w:textInput>
                    <w:maxLength w:val="300"/>
                  </w:textInput>
                </w:ffData>
              </w:fldChar>
            </w:r>
            <w:r w:rsidRPr="0013111A">
              <w:rPr>
                <w:b/>
                <w:sz w:val="22"/>
                <w:szCs w:val="22"/>
                <w:lang w:val="en-US" w:eastAsia="en-US"/>
              </w:rPr>
              <w:instrText xml:space="preserve"> FORMTEXT </w:instrText>
            </w:r>
            <w:r w:rsidRPr="0013111A">
              <w:rPr>
                <w:b/>
                <w:sz w:val="22"/>
                <w:szCs w:val="22"/>
                <w:lang w:val="en-US" w:eastAsia="en-US"/>
              </w:rPr>
            </w:r>
            <w:r w:rsidRPr="0013111A">
              <w:rPr>
                <w:b/>
                <w:sz w:val="22"/>
                <w:szCs w:val="22"/>
                <w:lang w:val="en-US" w:eastAsia="en-US"/>
              </w:rPr>
              <w:fldChar w:fldCharType="separate"/>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sz w:val="22"/>
                <w:szCs w:val="22"/>
                <w:lang w:val="en-US" w:eastAsia="en-US"/>
              </w:rPr>
              <w:fldChar w:fldCharType="end"/>
            </w:r>
          </w:p>
        </w:tc>
        <w:tc>
          <w:tcPr>
            <w:tcW w:w="1620" w:type="dxa"/>
            <w:shd w:val="clear" w:color="auto" w:fill="EEECE1"/>
          </w:tcPr>
          <w:p w14:paraId="271A9F47" w14:textId="77777777" w:rsidR="00667865" w:rsidRPr="0013111A" w:rsidRDefault="00667865" w:rsidP="0013111A">
            <w:pPr>
              <w:jc w:val="both"/>
              <w:rPr>
                <w:sz w:val="22"/>
                <w:szCs w:val="22"/>
              </w:rPr>
            </w:pPr>
            <w:r w:rsidRPr="0013111A">
              <w:rPr>
                <w:b/>
                <w:sz w:val="22"/>
                <w:szCs w:val="22"/>
                <w:lang w:val="en-US" w:eastAsia="en-US"/>
              </w:rPr>
              <w:fldChar w:fldCharType="begin">
                <w:ffData>
                  <w:name w:val=""/>
                  <w:enabled/>
                  <w:calcOnExit w:val="0"/>
                  <w:textInput>
                    <w:maxLength w:val="300"/>
                  </w:textInput>
                </w:ffData>
              </w:fldChar>
            </w:r>
            <w:r w:rsidRPr="0013111A">
              <w:rPr>
                <w:b/>
                <w:sz w:val="22"/>
                <w:szCs w:val="22"/>
                <w:lang w:val="en-US" w:eastAsia="en-US"/>
              </w:rPr>
              <w:instrText xml:space="preserve"> FORMTEXT </w:instrText>
            </w:r>
            <w:r w:rsidRPr="0013111A">
              <w:rPr>
                <w:b/>
                <w:sz w:val="22"/>
                <w:szCs w:val="22"/>
                <w:lang w:val="en-US" w:eastAsia="en-US"/>
              </w:rPr>
            </w:r>
            <w:r w:rsidRPr="0013111A">
              <w:rPr>
                <w:b/>
                <w:sz w:val="22"/>
                <w:szCs w:val="22"/>
                <w:lang w:val="en-US" w:eastAsia="en-US"/>
              </w:rPr>
              <w:fldChar w:fldCharType="separate"/>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sz w:val="22"/>
                <w:szCs w:val="22"/>
                <w:lang w:val="en-US" w:eastAsia="en-US"/>
              </w:rPr>
              <w:fldChar w:fldCharType="end"/>
            </w:r>
          </w:p>
        </w:tc>
        <w:tc>
          <w:tcPr>
            <w:tcW w:w="1440" w:type="dxa"/>
          </w:tcPr>
          <w:p w14:paraId="435D3910" w14:textId="77777777" w:rsidR="00667865" w:rsidRPr="0013111A" w:rsidRDefault="00667865" w:rsidP="0013111A">
            <w:pPr>
              <w:jc w:val="both"/>
              <w:rPr>
                <w:b/>
                <w:sz w:val="22"/>
                <w:szCs w:val="22"/>
                <w:lang w:val="en-US" w:eastAsia="en-US"/>
              </w:rPr>
            </w:pPr>
            <w:r w:rsidRPr="0013111A">
              <w:rPr>
                <w:b/>
                <w:sz w:val="22"/>
                <w:szCs w:val="22"/>
                <w:lang w:val="en-US" w:eastAsia="en-US"/>
              </w:rPr>
              <w:fldChar w:fldCharType="begin">
                <w:ffData>
                  <w:name w:val=""/>
                  <w:enabled/>
                  <w:calcOnExit w:val="0"/>
                  <w:textInput>
                    <w:maxLength w:val="300"/>
                  </w:textInput>
                </w:ffData>
              </w:fldChar>
            </w:r>
            <w:r w:rsidRPr="0013111A">
              <w:rPr>
                <w:b/>
                <w:sz w:val="22"/>
                <w:szCs w:val="22"/>
                <w:lang w:val="en-US" w:eastAsia="en-US"/>
              </w:rPr>
              <w:instrText xml:space="preserve"> FORMTEXT </w:instrText>
            </w:r>
            <w:r w:rsidRPr="0013111A">
              <w:rPr>
                <w:b/>
                <w:sz w:val="22"/>
                <w:szCs w:val="22"/>
                <w:lang w:val="en-US" w:eastAsia="en-US"/>
              </w:rPr>
            </w:r>
            <w:r w:rsidRPr="0013111A">
              <w:rPr>
                <w:b/>
                <w:sz w:val="22"/>
                <w:szCs w:val="22"/>
                <w:lang w:val="en-US" w:eastAsia="en-US"/>
              </w:rPr>
              <w:fldChar w:fldCharType="separate"/>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sz w:val="22"/>
                <w:szCs w:val="22"/>
                <w:lang w:val="en-US" w:eastAsia="en-US"/>
              </w:rPr>
              <w:fldChar w:fldCharType="end"/>
            </w:r>
          </w:p>
        </w:tc>
        <w:tc>
          <w:tcPr>
            <w:tcW w:w="2160" w:type="dxa"/>
          </w:tcPr>
          <w:p w14:paraId="6A630595" w14:textId="77777777" w:rsidR="00667865" w:rsidRPr="0013111A" w:rsidRDefault="00667865" w:rsidP="0013111A">
            <w:pPr>
              <w:jc w:val="both"/>
              <w:rPr>
                <w:sz w:val="22"/>
                <w:szCs w:val="22"/>
              </w:rPr>
            </w:pPr>
            <w:r w:rsidRPr="0013111A">
              <w:rPr>
                <w:b/>
                <w:sz w:val="22"/>
                <w:szCs w:val="22"/>
                <w:lang w:val="en-US" w:eastAsia="en-US"/>
              </w:rPr>
              <w:fldChar w:fldCharType="begin">
                <w:ffData>
                  <w:name w:val=""/>
                  <w:enabled/>
                  <w:calcOnExit w:val="0"/>
                  <w:textInput>
                    <w:maxLength w:val="300"/>
                  </w:textInput>
                </w:ffData>
              </w:fldChar>
            </w:r>
            <w:r w:rsidRPr="0013111A">
              <w:rPr>
                <w:b/>
                <w:sz w:val="22"/>
                <w:szCs w:val="22"/>
                <w:lang w:val="en-US" w:eastAsia="en-US"/>
              </w:rPr>
              <w:instrText xml:space="preserve"> FORMTEXT </w:instrText>
            </w:r>
            <w:r w:rsidRPr="0013111A">
              <w:rPr>
                <w:b/>
                <w:sz w:val="22"/>
                <w:szCs w:val="22"/>
                <w:lang w:val="en-US" w:eastAsia="en-US"/>
              </w:rPr>
            </w:r>
            <w:r w:rsidRPr="0013111A">
              <w:rPr>
                <w:b/>
                <w:sz w:val="22"/>
                <w:szCs w:val="22"/>
                <w:lang w:val="en-US" w:eastAsia="en-US"/>
              </w:rPr>
              <w:fldChar w:fldCharType="separate"/>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sz w:val="22"/>
                <w:szCs w:val="22"/>
                <w:lang w:val="en-US" w:eastAsia="en-US"/>
              </w:rPr>
              <w:fldChar w:fldCharType="end"/>
            </w:r>
          </w:p>
        </w:tc>
        <w:tc>
          <w:tcPr>
            <w:tcW w:w="4770" w:type="dxa"/>
          </w:tcPr>
          <w:p w14:paraId="73DA1F1C" w14:textId="77777777" w:rsidR="00667865" w:rsidRPr="0013111A" w:rsidRDefault="00667865" w:rsidP="0013111A">
            <w:pPr>
              <w:jc w:val="both"/>
              <w:rPr>
                <w:sz w:val="22"/>
                <w:szCs w:val="22"/>
              </w:rPr>
            </w:pPr>
            <w:r w:rsidRPr="0013111A">
              <w:rPr>
                <w:b/>
                <w:sz w:val="22"/>
                <w:szCs w:val="22"/>
                <w:lang w:val="en-US" w:eastAsia="en-US"/>
              </w:rPr>
              <w:fldChar w:fldCharType="begin">
                <w:ffData>
                  <w:name w:val=""/>
                  <w:enabled/>
                  <w:calcOnExit w:val="0"/>
                  <w:textInput>
                    <w:maxLength w:val="300"/>
                  </w:textInput>
                </w:ffData>
              </w:fldChar>
            </w:r>
            <w:r w:rsidRPr="0013111A">
              <w:rPr>
                <w:b/>
                <w:sz w:val="22"/>
                <w:szCs w:val="22"/>
                <w:lang w:val="en-US" w:eastAsia="en-US"/>
              </w:rPr>
              <w:instrText xml:space="preserve"> FORMTEXT </w:instrText>
            </w:r>
            <w:r w:rsidRPr="0013111A">
              <w:rPr>
                <w:b/>
                <w:sz w:val="22"/>
                <w:szCs w:val="22"/>
                <w:lang w:val="en-US" w:eastAsia="en-US"/>
              </w:rPr>
            </w:r>
            <w:r w:rsidRPr="0013111A">
              <w:rPr>
                <w:b/>
                <w:sz w:val="22"/>
                <w:szCs w:val="22"/>
                <w:lang w:val="en-US" w:eastAsia="en-US"/>
              </w:rPr>
              <w:fldChar w:fldCharType="separate"/>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sz w:val="22"/>
                <w:szCs w:val="22"/>
                <w:lang w:val="en-US" w:eastAsia="en-US"/>
              </w:rPr>
              <w:fldChar w:fldCharType="end"/>
            </w:r>
          </w:p>
        </w:tc>
      </w:tr>
      <w:tr w:rsidR="00667865" w:rsidRPr="0013111A" w14:paraId="1F4827C6" w14:textId="77777777" w:rsidTr="00C237D7">
        <w:trPr>
          <w:trHeight w:val="458"/>
        </w:trPr>
        <w:tc>
          <w:tcPr>
            <w:tcW w:w="1530" w:type="dxa"/>
            <w:vMerge/>
          </w:tcPr>
          <w:p w14:paraId="1C4248C4" w14:textId="77777777" w:rsidR="00667865" w:rsidRPr="0013111A" w:rsidRDefault="00667865" w:rsidP="0013111A">
            <w:pPr>
              <w:jc w:val="both"/>
              <w:rPr>
                <w:b/>
                <w:sz w:val="22"/>
                <w:szCs w:val="22"/>
                <w:lang w:val="en-US" w:eastAsia="en-US"/>
              </w:rPr>
            </w:pPr>
          </w:p>
        </w:tc>
        <w:tc>
          <w:tcPr>
            <w:tcW w:w="2317" w:type="dxa"/>
            <w:shd w:val="clear" w:color="auto" w:fill="EEECE1"/>
          </w:tcPr>
          <w:p w14:paraId="35EE3D4D" w14:textId="77777777" w:rsidR="00667865" w:rsidRPr="0013111A" w:rsidRDefault="00667865" w:rsidP="004E7141">
            <w:pPr>
              <w:jc w:val="both"/>
              <w:rPr>
                <w:sz w:val="22"/>
                <w:szCs w:val="22"/>
                <w:lang w:val="en-US" w:eastAsia="en-US"/>
              </w:rPr>
            </w:pPr>
            <w:proofErr w:type="gramStart"/>
            <w:r w:rsidRPr="0013111A">
              <w:rPr>
                <w:sz w:val="22"/>
                <w:szCs w:val="22"/>
                <w:lang w:val="en-US" w:eastAsia="en-US"/>
              </w:rPr>
              <w:t>Indicator  2.4.2</w:t>
            </w:r>
            <w:proofErr w:type="gramEnd"/>
          </w:p>
          <w:p w14:paraId="0FB2925C" w14:textId="77777777" w:rsidR="00667865" w:rsidRPr="0013111A" w:rsidRDefault="00667865" w:rsidP="00701955">
            <w:pPr>
              <w:jc w:val="both"/>
              <w:rPr>
                <w:sz w:val="22"/>
                <w:szCs w:val="22"/>
                <w:lang w:val="en-US" w:eastAsia="en-US"/>
              </w:rPr>
            </w:pPr>
            <w:r w:rsidRPr="0013111A">
              <w:rPr>
                <w:b/>
                <w:sz w:val="22"/>
                <w:szCs w:val="22"/>
                <w:lang w:val="en-US" w:eastAsia="en-US"/>
              </w:rPr>
              <w:fldChar w:fldCharType="begin">
                <w:ffData>
                  <w:name w:val=""/>
                  <w:enabled/>
                  <w:calcOnExit w:val="0"/>
                  <w:textInput>
                    <w:maxLength w:val="250"/>
                  </w:textInput>
                </w:ffData>
              </w:fldChar>
            </w:r>
            <w:r w:rsidRPr="0013111A">
              <w:rPr>
                <w:b/>
                <w:sz w:val="22"/>
                <w:szCs w:val="22"/>
                <w:lang w:val="en-US" w:eastAsia="en-US"/>
              </w:rPr>
              <w:instrText xml:space="preserve"> FORMTEXT </w:instrText>
            </w:r>
            <w:r w:rsidRPr="0013111A">
              <w:rPr>
                <w:b/>
                <w:sz w:val="22"/>
                <w:szCs w:val="22"/>
                <w:lang w:val="en-US" w:eastAsia="en-US"/>
              </w:rPr>
            </w:r>
            <w:r w:rsidRPr="0013111A">
              <w:rPr>
                <w:b/>
                <w:sz w:val="22"/>
                <w:szCs w:val="22"/>
                <w:lang w:val="en-US" w:eastAsia="en-US"/>
              </w:rPr>
              <w:fldChar w:fldCharType="separate"/>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sz w:val="22"/>
                <w:szCs w:val="22"/>
                <w:lang w:val="en-US" w:eastAsia="en-US"/>
              </w:rPr>
              <w:fldChar w:fldCharType="end"/>
            </w:r>
          </w:p>
        </w:tc>
        <w:tc>
          <w:tcPr>
            <w:tcW w:w="1283" w:type="dxa"/>
            <w:shd w:val="clear" w:color="auto" w:fill="EEECE1"/>
          </w:tcPr>
          <w:p w14:paraId="50A58FAA" w14:textId="77777777" w:rsidR="00667865" w:rsidRPr="0013111A" w:rsidRDefault="00667865" w:rsidP="0013111A">
            <w:pPr>
              <w:jc w:val="both"/>
              <w:rPr>
                <w:b/>
                <w:sz w:val="22"/>
                <w:szCs w:val="22"/>
                <w:lang w:val="en-US" w:eastAsia="en-US"/>
              </w:rPr>
            </w:pPr>
            <w:r w:rsidRPr="0013111A">
              <w:rPr>
                <w:b/>
                <w:sz w:val="22"/>
                <w:szCs w:val="22"/>
                <w:lang w:val="en-US" w:eastAsia="en-US"/>
              </w:rPr>
              <w:fldChar w:fldCharType="begin">
                <w:ffData>
                  <w:name w:val=""/>
                  <w:enabled/>
                  <w:calcOnExit w:val="0"/>
                  <w:textInput>
                    <w:maxLength w:val="300"/>
                  </w:textInput>
                </w:ffData>
              </w:fldChar>
            </w:r>
            <w:r w:rsidRPr="0013111A">
              <w:rPr>
                <w:b/>
                <w:sz w:val="22"/>
                <w:szCs w:val="22"/>
                <w:lang w:val="en-US" w:eastAsia="en-US"/>
              </w:rPr>
              <w:instrText xml:space="preserve"> FORMTEXT </w:instrText>
            </w:r>
            <w:r w:rsidRPr="0013111A">
              <w:rPr>
                <w:b/>
                <w:sz w:val="22"/>
                <w:szCs w:val="22"/>
                <w:lang w:val="en-US" w:eastAsia="en-US"/>
              </w:rPr>
            </w:r>
            <w:r w:rsidRPr="0013111A">
              <w:rPr>
                <w:b/>
                <w:sz w:val="22"/>
                <w:szCs w:val="22"/>
                <w:lang w:val="en-US" w:eastAsia="en-US"/>
              </w:rPr>
              <w:fldChar w:fldCharType="separate"/>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sz w:val="22"/>
                <w:szCs w:val="22"/>
                <w:lang w:val="en-US" w:eastAsia="en-US"/>
              </w:rPr>
              <w:fldChar w:fldCharType="end"/>
            </w:r>
          </w:p>
        </w:tc>
        <w:tc>
          <w:tcPr>
            <w:tcW w:w="1620" w:type="dxa"/>
            <w:shd w:val="clear" w:color="auto" w:fill="EEECE1"/>
          </w:tcPr>
          <w:p w14:paraId="7A854818" w14:textId="77777777" w:rsidR="00667865" w:rsidRPr="0013111A" w:rsidRDefault="00667865" w:rsidP="0013111A">
            <w:pPr>
              <w:jc w:val="both"/>
              <w:rPr>
                <w:b/>
                <w:sz w:val="22"/>
                <w:szCs w:val="22"/>
                <w:lang w:val="en-US" w:eastAsia="en-US"/>
              </w:rPr>
            </w:pPr>
            <w:r w:rsidRPr="0013111A">
              <w:rPr>
                <w:b/>
                <w:sz w:val="22"/>
                <w:szCs w:val="22"/>
                <w:lang w:val="en-US" w:eastAsia="en-US"/>
              </w:rPr>
              <w:fldChar w:fldCharType="begin">
                <w:ffData>
                  <w:name w:val=""/>
                  <w:enabled/>
                  <w:calcOnExit w:val="0"/>
                  <w:textInput>
                    <w:maxLength w:val="300"/>
                  </w:textInput>
                </w:ffData>
              </w:fldChar>
            </w:r>
            <w:r w:rsidRPr="0013111A">
              <w:rPr>
                <w:b/>
                <w:sz w:val="22"/>
                <w:szCs w:val="22"/>
                <w:lang w:val="en-US" w:eastAsia="en-US"/>
              </w:rPr>
              <w:instrText xml:space="preserve"> FORMTEXT </w:instrText>
            </w:r>
            <w:r w:rsidRPr="0013111A">
              <w:rPr>
                <w:b/>
                <w:sz w:val="22"/>
                <w:szCs w:val="22"/>
                <w:lang w:val="en-US" w:eastAsia="en-US"/>
              </w:rPr>
            </w:r>
            <w:r w:rsidRPr="0013111A">
              <w:rPr>
                <w:b/>
                <w:sz w:val="22"/>
                <w:szCs w:val="22"/>
                <w:lang w:val="en-US" w:eastAsia="en-US"/>
              </w:rPr>
              <w:fldChar w:fldCharType="separate"/>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sz w:val="22"/>
                <w:szCs w:val="22"/>
                <w:lang w:val="en-US" w:eastAsia="en-US"/>
              </w:rPr>
              <w:fldChar w:fldCharType="end"/>
            </w:r>
          </w:p>
        </w:tc>
        <w:tc>
          <w:tcPr>
            <w:tcW w:w="1440" w:type="dxa"/>
          </w:tcPr>
          <w:p w14:paraId="662BAAAA" w14:textId="77777777" w:rsidR="00667865" w:rsidRPr="0013111A" w:rsidRDefault="00667865" w:rsidP="0013111A">
            <w:pPr>
              <w:jc w:val="both"/>
              <w:rPr>
                <w:b/>
                <w:sz w:val="22"/>
                <w:szCs w:val="22"/>
                <w:lang w:val="en-US" w:eastAsia="en-US"/>
              </w:rPr>
            </w:pPr>
            <w:r w:rsidRPr="0013111A">
              <w:rPr>
                <w:b/>
                <w:sz w:val="22"/>
                <w:szCs w:val="22"/>
                <w:lang w:val="en-US" w:eastAsia="en-US"/>
              </w:rPr>
              <w:fldChar w:fldCharType="begin">
                <w:ffData>
                  <w:name w:val=""/>
                  <w:enabled/>
                  <w:calcOnExit w:val="0"/>
                  <w:textInput>
                    <w:maxLength w:val="300"/>
                  </w:textInput>
                </w:ffData>
              </w:fldChar>
            </w:r>
            <w:r w:rsidRPr="0013111A">
              <w:rPr>
                <w:b/>
                <w:sz w:val="22"/>
                <w:szCs w:val="22"/>
                <w:lang w:val="en-US" w:eastAsia="en-US"/>
              </w:rPr>
              <w:instrText xml:space="preserve"> FORMTEXT </w:instrText>
            </w:r>
            <w:r w:rsidRPr="0013111A">
              <w:rPr>
                <w:b/>
                <w:sz w:val="22"/>
                <w:szCs w:val="22"/>
                <w:lang w:val="en-US" w:eastAsia="en-US"/>
              </w:rPr>
            </w:r>
            <w:r w:rsidRPr="0013111A">
              <w:rPr>
                <w:b/>
                <w:sz w:val="22"/>
                <w:szCs w:val="22"/>
                <w:lang w:val="en-US" w:eastAsia="en-US"/>
              </w:rPr>
              <w:fldChar w:fldCharType="separate"/>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sz w:val="22"/>
                <w:szCs w:val="22"/>
                <w:lang w:val="en-US" w:eastAsia="en-US"/>
              </w:rPr>
              <w:fldChar w:fldCharType="end"/>
            </w:r>
          </w:p>
        </w:tc>
        <w:tc>
          <w:tcPr>
            <w:tcW w:w="2160" w:type="dxa"/>
          </w:tcPr>
          <w:p w14:paraId="343F35F8" w14:textId="77777777" w:rsidR="00667865" w:rsidRPr="0013111A" w:rsidRDefault="00667865" w:rsidP="0013111A">
            <w:pPr>
              <w:jc w:val="both"/>
              <w:rPr>
                <w:b/>
                <w:sz w:val="22"/>
                <w:szCs w:val="22"/>
                <w:lang w:val="en-US" w:eastAsia="en-US"/>
              </w:rPr>
            </w:pPr>
            <w:r w:rsidRPr="0013111A">
              <w:rPr>
                <w:b/>
                <w:sz w:val="22"/>
                <w:szCs w:val="22"/>
                <w:lang w:val="en-US" w:eastAsia="en-US"/>
              </w:rPr>
              <w:fldChar w:fldCharType="begin">
                <w:ffData>
                  <w:name w:val=""/>
                  <w:enabled/>
                  <w:calcOnExit w:val="0"/>
                  <w:textInput>
                    <w:maxLength w:val="300"/>
                  </w:textInput>
                </w:ffData>
              </w:fldChar>
            </w:r>
            <w:r w:rsidRPr="0013111A">
              <w:rPr>
                <w:b/>
                <w:sz w:val="22"/>
                <w:szCs w:val="22"/>
                <w:lang w:val="en-US" w:eastAsia="en-US"/>
              </w:rPr>
              <w:instrText xml:space="preserve"> FORMTEXT </w:instrText>
            </w:r>
            <w:r w:rsidRPr="0013111A">
              <w:rPr>
                <w:b/>
                <w:sz w:val="22"/>
                <w:szCs w:val="22"/>
                <w:lang w:val="en-US" w:eastAsia="en-US"/>
              </w:rPr>
            </w:r>
            <w:r w:rsidRPr="0013111A">
              <w:rPr>
                <w:b/>
                <w:sz w:val="22"/>
                <w:szCs w:val="22"/>
                <w:lang w:val="en-US" w:eastAsia="en-US"/>
              </w:rPr>
              <w:fldChar w:fldCharType="separate"/>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sz w:val="22"/>
                <w:szCs w:val="22"/>
                <w:lang w:val="en-US" w:eastAsia="en-US"/>
              </w:rPr>
              <w:fldChar w:fldCharType="end"/>
            </w:r>
          </w:p>
        </w:tc>
        <w:tc>
          <w:tcPr>
            <w:tcW w:w="4770" w:type="dxa"/>
          </w:tcPr>
          <w:p w14:paraId="78062862" w14:textId="77777777" w:rsidR="00667865" w:rsidRPr="0013111A" w:rsidRDefault="00667865" w:rsidP="0013111A">
            <w:pPr>
              <w:jc w:val="both"/>
              <w:rPr>
                <w:b/>
                <w:sz w:val="22"/>
                <w:szCs w:val="22"/>
                <w:lang w:val="en-US" w:eastAsia="en-US"/>
              </w:rPr>
            </w:pPr>
            <w:r w:rsidRPr="0013111A">
              <w:rPr>
                <w:b/>
                <w:sz w:val="22"/>
                <w:szCs w:val="22"/>
                <w:lang w:val="en-US" w:eastAsia="en-US"/>
              </w:rPr>
              <w:fldChar w:fldCharType="begin">
                <w:ffData>
                  <w:name w:val=""/>
                  <w:enabled/>
                  <w:calcOnExit w:val="0"/>
                  <w:textInput>
                    <w:maxLength w:val="300"/>
                  </w:textInput>
                </w:ffData>
              </w:fldChar>
            </w:r>
            <w:r w:rsidRPr="0013111A">
              <w:rPr>
                <w:b/>
                <w:sz w:val="22"/>
                <w:szCs w:val="22"/>
                <w:lang w:val="en-US" w:eastAsia="en-US"/>
              </w:rPr>
              <w:instrText xml:space="preserve"> FORMTEXT </w:instrText>
            </w:r>
            <w:r w:rsidRPr="0013111A">
              <w:rPr>
                <w:b/>
                <w:sz w:val="22"/>
                <w:szCs w:val="22"/>
                <w:lang w:val="en-US" w:eastAsia="en-US"/>
              </w:rPr>
            </w:r>
            <w:r w:rsidRPr="0013111A">
              <w:rPr>
                <w:b/>
                <w:sz w:val="22"/>
                <w:szCs w:val="22"/>
                <w:lang w:val="en-US" w:eastAsia="en-US"/>
              </w:rPr>
              <w:fldChar w:fldCharType="separate"/>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sz w:val="22"/>
                <w:szCs w:val="22"/>
                <w:lang w:val="en-US" w:eastAsia="en-US"/>
              </w:rPr>
              <w:fldChar w:fldCharType="end"/>
            </w:r>
          </w:p>
        </w:tc>
      </w:tr>
      <w:tr w:rsidR="00667865" w:rsidRPr="0013111A" w14:paraId="6FC08761" w14:textId="77777777" w:rsidTr="00C237D7">
        <w:trPr>
          <w:trHeight w:val="458"/>
        </w:trPr>
        <w:tc>
          <w:tcPr>
            <w:tcW w:w="1530" w:type="dxa"/>
            <w:vMerge w:val="restart"/>
          </w:tcPr>
          <w:p w14:paraId="2E2A8743" w14:textId="77777777" w:rsidR="00667865" w:rsidRPr="0013111A" w:rsidRDefault="00667865" w:rsidP="0013111A">
            <w:pPr>
              <w:jc w:val="both"/>
              <w:rPr>
                <w:b/>
                <w:sz w:val="22"/>
                <w:szCs w:val="22"/>
                <w:lang w:val="en-US" w:eastAsia="en-US"/>
              </w:rPr>
            </w:pPr>
            <w:r w:rsidRPr="0013111A">
              <w:rPr>
                <w:b/>
                <w:sz w:val="22"/>
                <w:szCs w:val="22"/>
                <w:lang w:val="en-US" w:eastAsia="en-US"/>
              </w:rPr>
              <w:t>Outcome 3</w:t>
            </w:r>
          </w:p>
          <w:p w14:paraId="74227966" w14:textId="77777777" w:rsidR="00667865" w:rsidRPr="0013111A" w:rsidRDefault="00667865" w:rsidP="0013111A">
            <w:pPr>
              <w:jc w:val="both"/>
              <w:rPr>
                <w:b/>
                <w:bCs/>
                <w:sz w:val="22"/>
                <w:szCs w:val="22"/>
                <w:lang w:val="en-US" w:eastAsia="en-US"/>
              </w:rPr>
            </w:pPr>
            <w:r w:rsidRPr="0013111A">
              <w:rPr>
                <w:b/>
                <w:bCs/>
                <w:sz w:val="22"/>
                <w:szCs w:val="22"/>
                <w:lang w:val="en-US" w:eastAsia="en-US"/>
              </w:rPr>
              <w:t>Coordination</w:t>
            </w:r>
          </w:p>
          <w:p w14:paraId="69982916" w14:textId="77777777" w:rsidR="00667865" w:rsidRPr="0013111A" w:rsidRDefault="00667865" w:rsidP="0013111A">
            <w:pPr>
              <w:jc w:val="both"/>
              <w:rPr>
                <w:b/>
                <w:bCs/>
                <w:sz w:val="22"/>
                <w:szCs w:val="22"/>
                <w:lang w:val="en-US" w:eastAsia="en-US"/>
              </w:rPr>
            </w:pPr>
            <w:r w:rsidRPr="0013111A">
              <w:rPr>
                <w:b/>
                <w:bCs/>
                <w:sz w:val="22"/>
                <w:szCs w:val="22"/>
                <w:lang w:val="en-US" w:eastAsia="en-US"/>
              </w:rPr>
              <w:t>mechanism among key security</w:t>
            </w:r>
          </w:p>
          <w:p w14:paraId="0D6D304C" w14:textId="77777777" w:rsidR="00667865" w:rsidRPr="0013111A" w:rsidRDefault="00667865" w:rsidP="0013111A">
            <w:pPr>
              <w:jc w:val="both"/>
              <w:rPr>
                <w:sz w:val="22"/>
                <w:szCs w:val="22"/>
                <w:lang w:val="en-US" w:eastAsia="en-US"/>
              </w:rPr>
            </w:pPr>
            <w:r w:rsidRPr="0013111A">
              <w:rPr>
                <w:sz w:val="22"/>
                <w:szCs w:val="22"/>
                <w:lang w:val="en-US" w:eastAsia="en-US"/>
              </w:rPr>
              <w:t xml:space="preserve">sector institutions </w:t>
            </w:r>
            <w:proofErr w:type="gramStart"/>
            <w:r w:rsidRPr="0013111A">
              <w:rPr>
                <w:sz w:val="22"/>
                <w:szCs w:val="22"/>
                <w:lang w:val="en-US" w:eastAsia="en-US"/>
              </w:rPr>
              <w:t>is</w:t>
            </w:r>
            <w:proofErr w:type="gramEnd"/>
            <w:r w:rsidRPr="0013111A">
              <w:rPr>
                <w:sz w:val="22"/>
                <w:szCs w:val="22"/>
                <w:lang w:val="en-US" w:eastAsia="en-US"/>
              </w:rPr>
              <w:t xml:space="preserve"> improved to</w:t>
            </w:r>
          </w:p>
          <w:p w14:paraId="30E29E64" w14:textId="77777777" w:rsidR="00667865" w:rsidRPr="0013111A" w:rsidRDefault="00667865" w:rsidP="0013111A">
            <w:pPr>
              <w:jc w:val="both"/>
              <w:rPr>
                <w:sz w:val="22"/>
                <w:szCs w:val="22"/>
                <w:lang w:val="en-US" w:eastAsia="en-US"/>
              </w:rPr>
            </w:pPr>
            <w:r w:rsidRPr="0013111A">
              <w:rPr>
                <w:sz w:val="22"/>
                <w:szCs w:val="22"/>
                <w:lang w:val="en-US" w:eastAsia="en-US"/>
              </w:rPr>
              <w:t>address the security needs of</w:t>
            </w:r>
          </w:p>
          <w:p w14:paraId="00E32073" w14:textId="77777777" w:rsidR="00667865" w:rsidRPr="0013111A" w:rsidRDefault="00667865" w:rsidP="0013111A">
            <w:pPr>
              <w:jc w:val="both"/>
              <w:rPr>
                <w:sz w:val="22"/>
                <w:szCs w:val="22"/>
                <w:lang w:val="en-US" w:eastAsia="en-US"/>
              </w:rPr>
            </w:pPr>
            <w:r w:rsidRPr="0013111A">
              <w:rPr>
                <w:sz w:val="22"/>
                <w:szCs w:val="22"/>
                <w:lang w:val="en-US" w:eastAsia="en-US"/>
              </w:rPr>
              <w:t>individual and communities in a</w:t>
            </w:r>
          </w:p>
          <w:p w14:paraId="24607F25" w14:textId="77777777" w:rsidR="00667865" w:rsidRPr="0013111A" w:rsidRDefault="00667865" w:rsidP="0013111A">
            <w:pPr>
              <w:jc w:val="both"/>
              <w:rPr>
                <w:sz w:val="22"/>
                <w:szCs w:val="22"/>
                <w:lang w:val="en-US" w:eastAsia="en-US"/>
              </w:rPr>
            </w:pPr>
            <w:r w:rsidRPr="0013111A">
              <w:rPr>
                <w:sz w:val="22"/>
                <w:szCs w:val="22"/>
                <w:lang w:val="en-US" w:eastAsia="en-US"/>
              </w:rPr>
              <w:t>gender responsive and inclusive</w:t>
            </w:r>
          </w:p>
          <w:p w14:paraId="3093CEE3" w14:textId="24FA7E18" w:rsidR="00667865" w:rsidRPr="0013111A" w:rsidRDefault="00667865" w:rsidP="0013111A">
            <w:pPr>
              <w:jc w:val="both"/>
              <w:rPr>
                <w:b/>
                <w:sz w:val="22"/>
                <w:szCs w:val="22"/>
                <w:lang w:val="en-US" w:eastAsia="en-US"/>
              </w:rPr>
            </w:pPr>
            <w:r w:rsidRPr="0013111A">
              <w:rPr>
                <w:sz w:val="22"/>
                <w:szCs w:val="22"/>
                <w:lang w:val="en-US" w:eastAsia="en-US"/>
              </w:rPr>
              <w:t>manner</w:t>
            </w:r>
          </w:p>
        </w:tc>
        <w:tc>
          <w:tcPr>
            <w:tcW w:w="2317" w:type="dxa"/>
            <w:shd w:val="clear" w:color="auto" w:fill="EEECE1"/>
          </w:tcPr>
          <w:p w14:paraId="7384F0FE" w14:textId="219605E8" w:rsidR="00667865" w:rsidRPr="0013111A" w:rsidRDefault="00667865" w:rsidP="004E7141">
            <w:pPr>
              <w:jc w:val="both"/>
              <w:rPr>
                <w:sz w:val="22"/>
                <w:szCs w:val="22"/>
                <w:lang w:val="en-US" w:eastAsia="en-US"/>
              </w:rPr>
            </w:pPr>
            <w:r w:rsidRPr="0013111A">
              <w:rPr>
                <w:sz w:val="22"/>
                <w:szCs w:val="22"/>
                <w:lang w:val="en-US" w:eastAsia="en-US"/>
              </w:rPr>
              <w:t>Indicator 3.1 a</w:t>
            </w:r>
          </w:p>
          <w:p w14:paraId="4E1E4472" w14:textId="77777777" w:rsidR="00667865" w:rsidRPr="0013111A" w:rsidRDefault="00667865" w:rsidP="0013111A">
            <w:pPr>
              <w:jc w:val="both"/>
              <w:rPr>
                <w:sz w:val="22"/>
                <w:szCs w:val="22"/>
                <w:lang w:val="en-US" w:eastAsia="en-US"/>
              </w:rPr>
            </w:pPr>
            <w:r w:rsidRPr="0013111A">
              <w:rPr>
                <w:sz w:val="22"/>
                <w:szCs w:val="22"/>
                <w:lang w:val="en-US" w:eastAsia="en-US"/>
              </w:rPr>
              <w:t>Number of advocacy initiatives initiated by the</w:t>
            </w:r>
          </w:p>
          <w:p w14:paraId="6256071D" w14:textId="7A34B322" w:rsidR="00667865" w:rsidRPr="0013111A" w:rsidRDefault="00667865" w:rsidP="0013111A">
            <w:pPr>
              <w:jc w:val="both"/>
              <w:rPr>
                <w:sz w:val="22"/>
                <w:szCs w:val="22"/>
                <w:lang w:val="en-US" w:eastAsia="en-US"/>
              </w:rPr>
            </w:pPr>
            <w:r w:rsidRPr="0013111A">
              <w:rPr>
                <w:sz w:val="22"/>
                <w:szCs w:val="22"/>
                <w:lang w:val="en-US" w:eastAsia="en-US"/>
              </w:rPr>
              <w:t>women’s security networks</w:t>
            </w:r>
          </w:p>
        </w:tc>
        <w:tc>
          <w:tcPr>
            <w:tcW w:w="1283" w:type="dxa"/>
            <w:shd w:val="clear" w:color="auto" w:fill="EEECE1"/>
          </w:tcPr>
          <w:p w14:paraId="195BD01C" w14:textId="64A3B418" w:rsidR="00667865" w:rsidRPr="0013111A" w:rsidRDefault="00667865" w:rsidP="0013111A">
            <w:pPr>
              <w:jc w:val="both"/>
              <w:rPr>
                <w:sz w:val="22"/>
                <w:szCs w:val="22"/>
              </w:rPr>
            </w:pPr>
            <w:r w:rsidRPr="0013111A">
              <w:rPr>
                <w:b/>
                <w:sz w:val="22"/>
                <w:szCs w:val="22"/>
                <w:lang w:val="en-US" w:eastAsia="en-US"/>
              </w:rPr>
              <w:t>0</w:t>
            </w:r>
          </w:p>
        </w:tc>
        <w:tc>
          <w:tcPr>
            <w:tcW w:w="1620" w:type="dxa"/>
            <w:shd w:val="clear" w:color="auto" w:fill="EEECE1"/>
          </w:tcPr>
          <w:p w14:paraId="724B7D36" w14:textId="2E5D073E" w:rsidR="00667865" w:rsidRPr="0013111A" w:rsidRDefault="00667865" w:rsidP="0013111A">
            <w:pPr>
              <w:jc w:val="both"/>
              <w:rPr>
                <w:sz w:val="22"/>
                <w:szCs w:val="22"/>
              </w:rPr>
            </w:pPr>
            <w:r w:rsidRPr="0013111A">
              <w:rPr>
                <w:b/>
                <w:sz w:val="22"/>
                <w:szCs w:val="22"/>
                <w:lang w:val="en-US" w:eastAsia="en-US"/>
              </w:rPr>
              <w:t>5</w:t>
            </w:r>
          </w:p>
        </w:tc>
        <w:tc>
          <w:tcPr>
            <w:tcW w:w="1440" w:type="dxa"/>
          </w:tcPr>
          <w:p w14:paraId="550F85EA" w14:textId="77777777" w:rsidR="00667865" w:rsidRPr="0013111A" w:rsidRDefault="00667865" w:rsidP="0013111A">
            <w:pPr>
              <w:jc w:val="both"/>
              <w:rPr>
                <w:b/>
                <w:sz w:val="22"/>
                <w:szCs w:val="22"/>
                <w:lang w:val="en-US" w:eastAsia="en-US"/>
              </w:rPr>
            </w:pPr>
            <w:r w:rsidRPr="0013111A">
              <w:rPr>
                <w:b/>
                <w:sz w:val="22"/>
                <w:szCs w:val="22"/>
                <w:lang w:val="en-US" w:eastAsia="en-US"/>
              </w:rPr>
              <w:fldChar w:fldCharType="begin">
                <w:ffData>
                  <w:name w:val=""/>
                  <w:enabled/>
                  <w:calcOnExit w:val="0"/>
                  <w:textInput>
                    <w:maxLength w:val="300"/>
                  </w:textInput>
                </w:ffData>
              </w:fldChar>
            </w:r>
            <w:r w:rsidRPr="0013111A">
              <w:rPr>
                <w:b/>
                <w:sz w:val="22"/>
                <w:szCs w:val="22"/>
                <w:lang w:val="en-US" w:eastAsia="en-US"/>
              </w:rPr>
              <w:instrText xml:space="preserve"> FORMTEXT </w:instrText>
            </w:r>
            <w:r w:rsidRPr="0013111A">
              <w:rPr>
                <w:b/>
                <w:sz w:val="22"/>
                <w:szCs w:val="22"/>
                <w:lang w:val="en-US" w:eastAsia="en-US"/>
              </w:rPr>
            </w:r>
            <w:r w:rsidRPr="0013111A">
              <w:rPr>
                <w:b/>
                <w:sz w:val="22"/>
                <w:szCs w:val="22"/>
                <w:lang w:val="en-US" w:eastAsia="en-US"/>
              </w:rPr>
              <w:fldChar w:fldCharType="separate"/>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sz w:val="22"/>
                <w:szCs w:val="22"/>
                <w:lang w:val="en-US" w:eastAsia="en-US"/>
              </w:rPr>
              <w:fldChar w:fldCharType="end"/>
            </w:r>
          </w:p>
        </w:tc>
        <w:tc>
          <w:tcPr>
            <w:tcW w:w="2160" w:type="dxa"/>
          </w:tcPr>
          <w:p w14:paraId="4F91413E" w14:textId="77777777" w:rsidR="00667865" w:rsidRPr="0013111A" w:rsidRDefault="00667865" w:rsidP="0013111A">
            <w:pPr>
              <w:jc w:val="both"/>
              <w:rPr>
                <w:sz w:val="22"/>
                <w:szCs w:val="22"/>
              </w:rPr>
            </w:pPr>
            <w:r w:rsidRPr="0013111A">
              <w:rPr>
                <w:b/>
                <w:sz w:val="22"/>
                <w:szCs w:val="22"/>
                <w:lang w:val="en-US" w:eastAsia="en-US"/>
              </w:rPr>
              <w:fldChar w:fldCharType="begin">
                <w:ffData>
                  <w:name w:val=""/>
                  <w:enabled/>
                  <w:calcOnExit w:val="0"/>
                  <w:textInput>
                    <w:maxLength w:val="300"/>
                  </w:textInput>
                </w:ffData>
              </w:fldChar>
            </w:r>
            <w:r w:rsidRPr="0013111A">
              <w:rPr>
                <w:b/>
                <w:sz w:val="22"/>
                <w:szCs w:val="22"/>
                <w:lang w:val="en-US" w:eastAsia="en-US"/>
              </w:rPr>
              <w:instrText xml:space="preserve"> FORMTEXT </w:instrText>
            </w:r>
            <w:r w:rsidRPr="0013111A">
              <w:rPr>
                <w:b/>
                <w:sz w:val="22"/>
                <w:szCs w:val="22"/>
                <w:lang w:val="en-US" w:eastAsia="en-US"/>
              </w:rPr>
            </w:r>
            <w:r w:rsidRPr="0013111A">
              <w:rPr>
                <w:b/>
                <w:sz w:val="22"/>
                <w:szCs w:val="22"/>
                <w:lang w:val="en-US" w:eastAsia="en-US"/>
              </w:rPr>
              <w:fldChar w:fldCharType="separate"/>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sz w:val="22"/>
                <w:szCs w:val="22"/>
                <w:lang w:val="en-US" w:eastAsia="en-US"/>
              </w:rPr>
              <w:fldChar w:fldCharType="end"/>
            </w:r>
          </w:p>
        </w:tc>
        <w:tc>
          <w:tcPr>
            <w:tcW w:w="4770" w:type="dxa"/>
          </w:tcPr>
          <w:p w14:paraId="1280BC32" w14:textId="06E8B810" w:rsidR="00667865" w:rsidRPr="0013111A" w:rsidRDefault="00E12CB6" w:rsidP="0013111A">
            <w:pPr>
              <w:jc w:val="both"/>
              <w:rPr>
                <w:sz w:val="22"/>
                <w:szCs w:val="22"/>
              </w:rPr>
            </w:pPr>
            <w:r w:rsidRPr="005D2D00">
              <w:rPr>
                <w:bCs/>
                <w:sz w:val="22"/>
                <w:szCs w:val="22"/>
              </w:rPr>
              <w:t xml:space="preserve">The project has partnered with CSOs to implement community dialogue activities. The CSOs received funding at the end of October and in November, they have introduced the project to the community and have started </w:t>
            </w:r>
            <w:proofErr w:type="gramStart"/>
            <w:r w:rsidRPr="005D2D00">
              <w:rPr>
                <w:bCs/>
                <w:sz w:val="22"/>
                <w:szCs w:val="22"/>
              </w:rPr>
              <w:t>implementation.</w:t>
            </w:r>
            <w:r w:rsidR="009420D6" w:rsidRPr="005D2D00">
              <w:rPr>
                <w:bCs/>
                <w:sz w:val="22"/>
                <w:szCs w:val="22"/>
                <w:lang w:val="en-US" w:eastAsia="en-US"/>
              </w:rPr>
              <w:t>.</w:t>
            </w:r>
            <w:proofErr w:type="gramEnd"/>
          </w:p>
        </w:tc>
      </w:tr>
      <w:tr w:rsidR="00667865" w:rsidRPr="0013111A" w14:paraId="52A82D51" w14:textId="77777777" w:rsidTr="00C237D7">
        <w:trPr>
          <w:trHeight w:val="458"/>
        </w:trPr>
        <w:tc>
          <w:tcPr>
            <w:tcW w:w="1530" w:type="dxa"/>
            <w:vMerge/>
          </w:tcPr>
          <w:p w14:paraId="48167D70" w14:textId="77777777" w:rsidR="00667865" w:rsidRPr="0013111A" w:rsidRDefault="00667865" w:rsidP="0013111A">
            <w:pPr>
              <w:jc w:val="both"/>
              <w:rPr>
                <w:sz w:val="22"/>
                <w:szCs w:val="22"/>
                <w:lang w:val="en-US" w:eastAsia="en-US"/>
              </w:rPr>
            </w:pPr>
          </w:p>
        </w:tc>
        <w:tc>
          <w:tcPr>
            <w:tcW w:w="2317" w:type="dxa"/>
            <w:shd w:val="clear" w:color="auto" w:fill="EEECE1"/>
          </w:tcPr>
          <w:p w14:paraId="21D70C6E" w14:textId="4ECE7DE1" w:rsidR="00667865" w:rsidRPr="0013111A" w:rsidRDefault="00667865" w:rsidP="004E7141">
            <w:pPr>
              <w:jc w:val="both"/>
              <w:rPr>
                <w:sz w:val="22"/>
                <w:szCs w:val="22"/>
                <w:lang w:val="en-US" w:eastAsia="en-US"/>
              </w:rPr>
            </w:pPr>
            <w:r w:rsidRPr="0013111A">
              <w:rPr>
                <w:sz w:val="22"/>
                <w:szCs w:val="22"/>
                <w:lang w:val="en-US" w:eastAsia="en-US"/>
              </w:rPr>
              <w:t>Indicator 3.2.b</w:t>
            </w:r>
          </w:p>
          <w:p w14:paraId="0912F9BE" w14:textId="77777777" w:rsidR="00667865" w:rsidRPr="0013111A" w:rsidRDefault="00667865" w:rsidP="0013111A">
            <w:pPr>
              <w:jc w:val="both"/>
              <w:rPr>
                <w:sz w:val="22"/>
                <w:szCs w:val="22"/>
                <w:lang w:val="en-US" w:eastAsia="en-US"/>
              </w:rPr>
            </w:pPr>
            <w:r w:rsidRPr="0013111A">
              <w:rPr>
                <w:sz w:val="22"/>
                <w:szCs w:val="22"/>
                <w:lang w:val="en-US" w:eastAsia="en-US"/>
              </w:rPr>
              <w:t>Number of initiatives for gender</w:t>
            </w:r>
          </w:p>
          <w:p w14:paraId="3803B236" w14:textId="77777777" w:rsidR="00667865" w:rsidRPr="0013111A" w:rsidRDefault="00667865" w:rsidP="0013111A">
            <w:pPr>
              <w:jc w:val="both"/>
              <w:rPr>
                <w:sz w:val="22"/>
                <w:szCs w:val="22"/>
                <w:lang w:val="en-US" w:eastAsia="en-US"/>
              </w:rPr>
            </w:pPr>
            <w:r w:rsidRPr="0013111A">
              <w:rPr>
                <w:sz w:val="22"/>
                <w:szCs w:val="22"/>
                <w:lang w:val="en-US" w:eastAsia="en-US"/>
              </w:rPr>
              <w:t>mainstreaming taken by Inter-ministerial</w:t>
            </w:r>
          </w:p>
          <w:p w14:paraId="52048A2A" w14:textId="00D88056" w:rsidR="00667865" w:rsidRPr="0013111A" w:rsidRDefault="00667865" w:rsidP="0013111A">
            <w:pPr>
              <w:jc w:val="both"/>
              <w:rPr>
                <w:sz w:val="22"/>
                <w:szCs w:val="22"/>
                <w:lang w:val="en-US" w:eastAsia="en-US"/>
              </w:rPr>
            </w:pPr>
            <w:r w:rsidRPr="0013111A">
              <w:rPr>
                <w:sz w:val="22"/>
                <w:szCs w:val="22"/>
                <w:lang w:val="en-US" w:eastAsia="en-US"/>
              </w:rPr>
              <w:t>gender and security sector reform committee</w:t>
            </w:r>
          </w:p>
        </w:tc>
        <w:tc>
          <w:tcPr>
            <w:tcW w:w="1283" w:type="dxa"/>
            <w:shd w:val="clear" w:color="auto" w:fill="EEECE1"/>
          </w:tcPr>
          <w:p w14:paraId="13353B90" w14:textId="42D22111" w:rsidR="00667865" w:rsidRPr="0013111A" w:rsidRDefault="00667865" w:rsidP="0013111A">
            <w:pPr>
              <w:jc w:val="both"/>
              <w:rPr>
                <w:sz w:val="22"/>
                <w:szCs w:val="22"/>
              </w:rPr>
            </w:pPr>
            <w:r w:rsidRPr="0013111A">
              <w:rPr>
                <w:b/>
                <w:sz w:val="22"/>
                <w:szCs w:val="22"/>
                <w:lang w:val="en-US" w:eastAsia="en-US"/>
              </w:rPr>
              <w:t>0</w:t>
            </w:r>
          </w:p>
        </w:tc>
        <w:tc>
          <w:tcPr>
            <w:tcW w:w="1620" w:type="dxa"/>
            <w:shd w:val="clear" w:color="auto" w:fill="EEECE1"/>
          </w:tcPr>
          <w:p w14:paraId="7C3AAFAB" w14:textId="6E9B9F39" w:rsidR="00667865" w:rsidRPr="0013111A" w:rsidRDefault="00667865" w:rsidP="0013111A">
            <w:pPr>
              <w:jc w:val="both"/>
              <w:rPr>
                <w:sz w:val="22"/>
                <w:szCs w:val="22"/>
              </w:rPr>
            </w:pPr>
            <w:r w:rsidRPr="0013111A">
              <w:rPr>
                <w:b/>
                <w:sz w:val="22"/>
                <w:szCs w:val="22"/>
                <w:lang w:val="en-US" w:eastAsia="en-US"/>
              </w:rPr>
              <w:t>2</w:t>
            </w:r>
          </w:p>
        </w:tc>
        <w:tc>
          <w:tcPr>
            <w:tcW w:w="1440" w:type="dxa"/>
          </w:tcPr>
          <w:p w14:paraId="72722156" w14:textId="77777777" w:rsidR="00667865" w:rsidRPr="0013111A" w:rsidRDefault="00667865" w:rsidP="0013111A">
            <w:pPr>
              <w:jc w:val="both"/>
              <w:rPr>
                <w:b/>
                <w:sz w:val="22"/>
                <w:szCs w:val="22"/>
                <w:lang w:val="en-US" w:eastAsia="en-US"/>
              </w:rPr>
            </w:pPr>
            <w:r w:rsidRPr="0013111A">
              <w:rPr>
                <w:b/>
                <w:sz w:val="22"/>
                <w:szCs w:val="22"/>
                <w:lang w:val="en-US" w:eastAsia="en-US"/>
              </w:rPr>
              <w:fldChar w:fldCharType="begin">
                <w:ffData>
                  <w:name w:val=""/>
                  <w:enabled/>
                  <w:calcOnExit w:val="0"/>
                  <w:textInput>
                    <w:maxLength w:val="300"/>
                  </w:textInput>
                </w:ffData>
              </w:fldChar>
            </w:r>
            <w:r w:rsidRPr="0013111A">
              <w:rPr>
                <w:b/>
                <w:sz w:val="22"/>
                <w:szCs w:val="22"/>
                <w:lang w:val="en-US" w:eastAsia="en-US"/>
              </w:rPr>
              <w:instrText xml:space="preserve"> FORMTEXT </w:instrText>
            </w:r>
            <w:r w:rsidRPr="0013111A">
              <w:rPr>
                <w:b/>
                <w:sz w:val="22"/>
                <w:szCs w:val="22"/>
                <w:lang w:val="en-US" w:eastAsia="en-US"/>
              </w:rPr>
            </w:r>
            <w:r w:rsidRPr="0013111A">
              <w:rPr>
                <w:b/>
                <w:sz w:val="22"/>
                <w:szCs w:val="22"/>
                <w:lang w:val="en-US" w:eastAsia="en-US"/>
              </w:rPr>
              <w:fldChar w:fldCharType="separate"/>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sz w:val="22"/>
                <w:szCs w:val="22"/>
                <w:lang w:val="en-US" w:eastAsia="en-US"/>
              </w:rPr>
              <w:fldChar w:fldCharType="end"/>
            </w:r>
          </w:p>
        </w:tc>
        <w:tc>
          <w:tcPr>
            <w:tcW w:w="2160" w:type="dxa"/>
          </w:tcPr>
          <w:p w14:paraId="1F75E7F1" w14:textId="77777777" w:rsidR="00667865" w:rsidRPr="0013111A" w:rsidRDefault="00667865" w:rsidP="0013111A">
            <w:pPr>
              <w:jc w:val="both"/>
              <w:rPr>
                <w:sz w:val="22"/>
                <w:szCs w:val="22"/>
              </w:rPr>
            </w:pPr>
            <w:r w:rsidRPr="0013111A">
              <w:rPr>
                <w:b/>
                <w:sz w:val="22"/>
                <w:szCs w:val="22"/>
                <w:lang w:val="en-US" w:eastAsia="en-US"/>
              </w:rPr>
              <w:fldChar w:fldCharType="begin">
                <w:ffData>
                  <w:name w:val=""/>
                  <w:enabled/>
                  <w:calcOnExit w:val="0"/>
                  <w:textInput>
                    <w:maxLength w:val="300"/>
                  </w:textInput>
                </w:ffData>
              </w:fldChar>
            </w:r>
            <w:r w:rsidRPr="0013111A">
              <w:rPr>
                <w:b/>
                <w:sz w:val="22"/>
                <w:szCs w:val="22"/>
                <w:lang w:val="en-US" w:eastAsia="en-US"/>
              </w:rPr>
              <w:instrText xml:space="preserve"> FORMTEXT </w:instrText>
            </w:r>
            <w:r w:rsidRPr="0013111A">
              <w:rPr>
                <w:b/>
                <w:sz w:val="22"/>
                <w:szCs w:val="22"/>
                <w:lang w:val="en-US" w:eastAsia="en-US"/>
              </w:rPr>
            </w:r>
            <w:r w:rsidRPr="0013111A">
              <w:rPr>
                <w:b/>
                <w:sz w:val="22"/>
                <w:szCs w:val="22"/>
                <w:lang w:val="en-US" w:eastAsia="en-US"/>
              </w:rPr>
              <w:fldChar w:fldCharType="separate"/>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sz w:val="22"/>
                <w:szCs w:val="22"/>
                <w:lang w:val="en-US" w:eastAsia="en-US"/>
              </w:rPr>
              <w:fldChar w:fldCharType="end"/>
            </w:r>
          </w:p>
        </w:tc>
        <w:tc>
          <w:tcPr>
            <w:tcW w:w="4770" w:type="dxa"/>
          </w:tcPr>
          <w:p w14:paraId="094FBA3B" w14:textId="77777777" w:rsidR="00667865" w:rsidRPr="0013111A" w:rsidRDefault="00667865" w:rsidP="0013111A">
            <w:pPr>
              <w:jc w:val="both"/>
              <w:rPr>
                <w:sz w:val="22"/>
                <w:szCs w:val="22"/>
              </w:rPr>
            </w:pPr>
            <w:r w:rsidRPr="0013111A">
              <w:rPr>
                <w:b/>
                <w:sz w:val="22"/>
                <w:szCs w:val="22"/>
                <w:lang w:val="en-US" w:eastAsia="en-US"/>
              </w:rPr>
              <w:fldChar w:fldCharType="begin">
                <w:ffData>
                  <w:name w:val=""/>
                  <w:enabled/>
                  <w:calcOnExit w:val="0"/>
                  <w:textInput>
                    <w:maxLength w:val="300"/>
                  </w:textInput>
                </w:ffData>
              </w:fldChar>
            </w:r>
            <w:r w:rsidRPr="0013111A">
              <w:rPr>
                <w:b/>
                <w:sz w:val="22"/>
                <w:szCs w:val="22"/>
                <w:lang w:val="en-US" w:eastAsia="en-US"/>
              </w:rPr>
              <w:instrText xml:space="preserve"> FORMTEXT </w:instrText>
            </w:r>
            <w:r w:rsidRPr="0013111A">
              <w:rPr>
                <w:b/>
                <w:sz w:val="22"/>
                <w:szCs w:val="22"/>
                <w:lang w:val="en-US" w:eastAsia="en-US"/>
              </w:rPr>
            </w:r>
            <w:r w:rsidRPr="0013111A">
              <w:rPr>
                <w:b/>
                <w:sz w:val="22"/>
                <w:szCs w:val="22"/>
                <w:lang w:val="en-US" w:eastAsia="en-US"/>
              </w:rPr>
              <w:fldChar w:fldCharType="separate"/>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sz w:val="22"/>
                <w:szCs w:val="22"/>
                <w:lang w:val="en-US" w:eastAsia="en-US"/>
              </w:rPr>
              <w:fldChar w:fldCharType="end"/>
            </w:r>
          </w:p>
        </w:tc>
      </w:tr>
      <w:tr w:rsidR="00667865" w:rsidRPr="0013111A" w14:paraId="5629B6B6" w14:textId="77777777" w:rsidTr="00C237D7">
        <w:trPr>
          <w:trHeight w:val="458"/>
        </w:trPr>
        <w:tc>
          <w:tcPr>
            <w:tcW w:w="1530" w:type="dxa"/>
            <w:vMerge/>
          </w:tcPr>
          <w:p w14:paraId="18DF6BFF" w14:textId="77777777" w:rsidR="00667865" w:rsidRPr="0013111A" w:rsidRDefault="00667865" w:rsidP="0013111A">
            <w:pPr>
              <w:jc w:val="both"/>
              <w:rPr>
                <w:sz w:val="22"/>
                <w:szCs w:val="22"/>
                <w:lang w:val="en-US" w:eastAsia="en-US"/>
              </w:rPr>
            </w:pPr>
          </w:p>
        </w:tc>
        <w:tc>
          <w:tcPr>
            <w:tcW w:w="2317" w:type="dxa"/>
            <w:shd w:val="clear" w:color="auto" w:fill="EEECE1"/>
          </w:tcPr>
          <w:p w14:paraId="4E3EDADF" w14:textId="77777777" w:rsidR="00667865" w:rsidRPr="0013111A" w:rsidRDefault="00667865" w:rsidP="004E7141">
            <w:pPr>
              <w:jc w:val="both"/>
              <w:rPr>
                <w:sz w:val="22"/>
                <w:szCs w:val="22"/>
                <w:lang w:val="en-US" w:eastAsia="en-US"/>
              </w:rPr>
            </w:pPr>
            <w:r w:rsidRPr="0013111A">
              <w:rPr>
                <w:sz w:val="22"/>
                <w:szCs w:val="22"/>
                <w:lang w:val="en-US" w:eastAsia="en-US"/>
              </w:rPr>
              <w:t>Indicator 3.3</w:t>
            </w:r>
          </w:p>
          <w:p w14:paraId="5C5F708E" w14:textId="77777777" w:rsidR="00667865" w:rsidRPr="0013111A" w:rsidRDefault="00667865" w:rsidP="00701955">
            <w:pPr>
              <w:jc w:val="both"/>
              <w:rPr>
                <w:sz w:val="22"/>
                <w:szCs w:val="22"/>
                <w:lang w:val="en-US" w:eastAsia="en-US"/>
              </w:rPr>
            </w:pPr>
            <w:r w:rsidRPr="0013111A">
              <w:rPr>
                <w:b/>
                <w:sz w:val="22"/>
                <w:szCs w:val="22"/>
                <w:lang w:val="en-US" w:eastAsia="en-US"/>
              </w:rPr>
              <w:fldChar w:fldCharType="begin">
                <w:ffData>
                  <w:name w:val=""/>
                  <w:enabled/>
                  <w:calcOnExit w:val="0"/>
                  <w:textInput>
                    <w:maxLength w:val="250"/>
                  </w:textInput>
                </w:ffData>
              </w:fldChar>
            </w:r>
            <w:r w:rsidRPr="0013111A">
              <w:rPr>
                <w:b/>
                <w:sz w:val="22"/>
                <w:szCs w:val="22"/>
                <w:lang w:val="en-US" w:eastAsia="en-US"/>
              </w:rPr>
              <w:instrText xml:space="preserve"> FORMTEXT </w:instrText>
            </w:r>
            <w:r w:rsidRPr="0013111A">
              <w:rPr>
                <w:b/>
                <w:sz w:val="22"/>
                <w:szCs w:val="22"/>
                <w:lang w:val="en-US" w:eastAsia="en-US"/>
              </w:rPr>
            </w:r>
            <w:r w:rsidRPr="0013111A">
              <w:rPr>
                <w:b/>
                <w:sz w:val="22"/>
                <w:szCs w:val="22"/>
                <w:lang w:val="en-US" w:eastAsia="en-US"/>
              </w:rPr>
              <w:fldChar w:fldCharType="separate"/>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sz w:val="22"/>
                <w:szCs w:val="22"/>
                <w:lang w:val="en-US" w:eastAsia="en-US"/>
              </w:rPr>
              <w:fldChar w:fldCharType="end"/>
            </w:r>
          </w:p>
        </w:tc>
        <w:tc>
          <w:tcPr>
            <w:tcW w:w="1283" w:type="dxa"/>
            <w:shd w:val="clear" w:color="auto" w:fill="EEECE1"/>
          </w:tcPr>
          <w:p w14:paraId="546DE5BB" w14:textId="77777777" w:rsidR="00667865" w:rsidRPr="0013111A" w:rsidRDefault="00667865" w:rsidP="0013111A">
            <w:pPr>
              <w:jc w:val="both"/>
              <w:rPr>
                <w:sz w:val="22"/>
                <w:szCs w:val="22"/>
              </w:rPr>
            </w:pPr>
            <w:r w:rsidRPr="0013111A">
              <w:rPr>
                <w:b/>
                <w:sz w:val="22"/>
                <w:szCs w:val="22"/>
                <w:lang w:val="en-US" w:eastAsia="en-US"/>
              </w:rPr>
              <w:fldChar w:fldCharType="begin">
                <w:ffData>
                  <w:name w:val=""/>
                  <w:enabled/>
                  <w:calcOnExit w:val="0"/>
                  <w:textInput>
                    <w:maxLength w:val="300"/>
                  </w:textInput>
                </w:ffData>
              </w:fldChar>
            </w:r>
            <w:r w:rsidRPr="0013111A">
              <w:rPr>
                <w:b/>
                <w:sz w:val="22"/>
                <w:szCs w:val="22"/>
                <w:lang w:val="en-US" w:eastAsia="en-US"/>
              </w:rPr>
              <w:instrText xml:space="preserve"> FORMTEXT </w:instrText>
            </w:r>
            <w:r w:rsidRPr="0013111A">
              <w:rPr>
                <w:b/>
                <w:sz w:val="22"/>
                <w:szCs w:val="22"/>
                <w:lang w:val="en-US" w:eastAsia="en-US"/>
              </w:rPr>
            </w:r>
            <w:r w:rsidRPr="0013111A">
              <w:rPr>
                <w:b/>
                <w:sz w:val="22"/>
                <w:szCs w:val="22"/>
                <w:lang w:val="en-US" w:eastAsia="en-US"/>
              </w:rPr>
              <w:fldChar w:fldCharType="separate"/>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sz w:val="22"/>
                <w:szCs w:val="22"/>
                <w:lang w:val="en-US" w:eastAsia="en-US"/>
              </w:rPr>
              <w:fldChar w:fldCharType="end"/>
            </w:r>
          </w:p>
        </w:tc>
        <w:tc>
          <w:tcPr>
            <w:tcW w:w="1620" w:type="dxa"/>
            <w:shd w:val="clear" w:color="auto" w:fill="EEECE1"/>
          </w:tcPr>
          <w:p w14:paraId="1713113A" w14:textId="77777777" w:rsidR="00667865" w:rsidRPr="0013111A" w:rsidRDefault="00667865" w:rsidP="0013111A">
            <w:pPr>
              <w:jc w:val="both"/>
              <w:rPr>
                <w:sz w:val="22"/>
                <w:szCs w:val="22"/>
              </w:rPr>
            </w:pPr>
            <w:r w:rsidRPr="0013111A">
              <w:rPr>
                <w:b/>
                <w:sz w:val="22"/>
                <w:szCs w:val="22"/>
                <w:lang w:val="en-US" w:eastAsia="en-US"/>
              </w:rPr>
              <w:fldChar w:fldCharType="begin">
                <w:ffData>
                  <w:name w:val=""/>
                  <w:enabled/>
                  <w:calcOnExit w:val="0"/>
                  <w:textInput>
                    <w:maxLength w:val="300"/>
                  </w:textInput>
                </w:ffData>
              </w:fldChar>
            </w:r>
            <w:r w:rsidRPr="0013111A">
              <w:rPr>
                <w:b/>
                <w:sz w:val="22"/>
                <w:szCs w:val="22"/>
                <w:lang w:val="en-US" w:eastAsia="en-US"/>
              </w:rPr>
              <w:instrText xml:space="preserve"> FORMTEXT </w:instrText>
            </w:r>
            <w:r w:rsidRPr="0013111A">
              <w:rPr>
                <w:b/>
                <w:sz w:val="22"/>
                <w:szCs w:val="22"/>
                <w:lang w:val="en-US" w:eastAsia="en-US"/>
              </w:rPr>
            </w:r>
            <w:r w:rsidRPr="0013111A">
              <w:rPr>
                <w:b/>
                <w:sz w:val="22"/>
                <w:szCs w:val="22"/>
                <w:lang w:val="en-US" w:eastAsia="en-US"/>
              </w:rPr>
              <w:fldChar w:fldCharType="separate"/>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sz w:val="22"/>
                <w:szCs w:val="22"/>
                <w:lang w:val="en-US" w:eastAsia="en-US"/>
              </w:rPr>
              <w:fldChar w:fldCharType="end"/>
            </w:r>
          </w:p>
        </w:tc>
        <w:tc>
          <w:tcPr>
            <w:tcW w:w="1440" w:type="dxa"/>
          </w:tcPr>
          <w:p w14:paraId="51888CD3" w14:textId="77777777" w:rsidR="00667865" w:rsidRPr="0013111A" w:rsidRDefault="00667865" w:rsidP="0013111A">
            <w:pPr>
              <w:jc w:val="both"/>
              <w:rPr>
                <w:b/>
                <w:sz w:val="22"/>
                <w:szCs w:val="22"/>
                <w:lang w:val="en-US" w:eastAsia="en-US"/>
              </w:rPr>
            </w:pPr>
            <w:r w:rsidRPr="0013111A">
              <w:rPr>
                <w:b/>
                <w:sz w:val="22"/>
                <w:szCs w:val="22"/>
                <w:lang w:val="en-US" w:eastAsia="en-US"/>
              </w:rPr>
              <w:fldChar w:fldCharType="begin">
                <w:ffData>
                  <w:name w:val=""/>
                  <w:enabled/>
                  <w:calcOnExit w:val="0"/>
                  <w:textInput>
                    <w:maxLength w:val="300"/>
                  </w:textInput>
                </w:ffData>
              </w:fldChar>
            </w:r>
            <w:r w:rsidRPr="0013111A">
              <w:rPr>
                <w:b/>
                <w:sz w:val="22"/>
                <w:szCs w:val="22"/>
                <w:lang w:val="en-US" w:eastAsia="en-US"/>
              </w:rPr>
              <w:instrText xml:space="preserve"> FORMTEXT </w:instrText>
            </w:r>
            <w:r w:rsidRPr="0013111A">
              <w:rPr>
                <w:b/>
                <w:sz w:val="22"/>
                <w:szCs w:val="22"/>
                <w:lang w:val="en-US" w:eastAsia="en-US"/>
              </w:rPr>
            </w:r>
            <w:r w:rsidRPr="0013111A">
              <w:rPr>
                <w:b/>
                <w:sz w:val="22"/>
                <w:szCs w:val="22"/>
                <w:lang w:val="en-US" w:eastAsia="en-US"/>
              </w:rPr>
              <w:fldChar w:fldCharType="separate"/>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sz w:val="22"/>
                <w:szCs w:val="22"/>
                <w:lang w:val="en-US" w:eastAsia="en-US"/>
              </w:rPr>
              <w:fldChar w:fldCharType="end"/>
            </w:r>
          </w:p>
        </w:tc>
        <w:tc>
          <w:tcPr>
            <w:tcW w:w="2160" w:type="dxa"/>
          </w:tcPr>
          <w:p w14:paraId="7E8F61AD" w14:textId="77777777" w:rsidR="00667865" w:rsidRPr="0013111A" w:rsidRDefault="00667865" w:rsidP="0013111A">
            <w:pPr>
              <w:jc w:val="both"/>
              <w:rPr>
                <w:sz w:val="22"/>
                <w:szCs w:val="22"/>
              </w:rPr>
            </w:pPr>
            <w:r w:rsidRPr="0013111A">
              <w:rPr>
                <w:b/>
                <w:sz w:val="22"/>
                <w:szCs w:val="22"/>
                <w:lang w:val="en-US" w:eastAsia="en-US"/>
              </w:rPr>
              <w:fldChar w:fldCharType="begin">
                <w:ffData>
                  <w:name w:val=""/>
                  <w:enabled/>
                  <w:calcOnExit w:val="0"/>
                  <w:textInput>
                    <w:maxLength w:val="300"/>
                  </w:textInput>
                </w:ffData>
              </w:fldChar>
            </w:r>
            <w:r w:rsidRPr="0013111A">
              <w:rPr>
                <w:b/>
                <w:sz w:val="22"/>
                <w:szCs w:val="22"/>
                <w:lang w:val="en-US" w:eastAsia="en-US"/>
              </w:rPr>
              <w:instrText xml:space="preserve"> FORMTEXT </w:instrText>
            </w:r>
            <w:r w:rsidRPr="0013111A">
              <w:rPr>
                <w:b/>
                <w:sz w:val="22"/>
                <w:szCs w:val="22"/>
                <w:lang w:val="en-US" w:eastAsia="en-US"/>
              </w:rPr>
            </w:r>
            <w:r w:rsidRPr="0013111A">
              <w:rPr>
                <w:b/>
                <w:sz w:val="22"/>
                <w:szCs w:val="22"/>
                <w:lang w:val="en-US" w:eastAsia="en-US"/>
              </w:rPr>
              <w:fldChar w:fldCharType="separate"/>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sz w:val="22"/>
                <w:szCs w:val="22"/>
                <w:lang w:val="en-US" w:eastAsia="en-US"/>
              </w:rPr>
              <w:fldChar w:fldCharType="end"/>
            </w:r>
          </w:p>
        </w:tc>
        <w:tc>
          <w:tcPr>
            <w:tcW w:w="4770" w:type="dxa"/>
          </w:tcPr>
          <w:p w14:paraId="5DA320AF" w14:textId="77777777" w:rsidR="00667865" w:rsidRPr="0013111A" w:rsidRDefault="00667865" w:rsidP="0013111A">
            <w:pPr>
              <w:jc w:val="both"/>
              <w:rPr>
                <w:sz w:val="22"/>
                <w:szCs w:val="22"/>
              </w:rPr>
            </w:pPr>
            <w:r w:rsidRPr="0013111A">
              <w:rPr>
                <w:b/>
                <w:sz w:val="22"/>
                <w:szCs w:val="22"/>
                <w:lang w:val="en-US" w:eastAsia="en-US"/>
              </w:rPr>
              <w:fldChar w:fldCharType="begin">
                <w:ffData>
                  <w:name w:val=""/>
                  <w:enabled/>
                  <w:calcOnExit w:val="0"/>
                  <w:textInput>
                    <w:maxLength w:val="300"/>
                  </w:textInput>
                </w:ffData>
              </w:fldChar>
            </w:r>
            <w:r w:rsidRPr="0013111A">
              <w:rPr>
                <w:b/>
                <w:sz w:val="22"/>
                <w:szCs w:val="22"/>
                <w:lang w:val="en-US" w:eastAsia="en-US"/>
              </w:rPr>
              <w:instrText xml:space="preserve"> FORMTEXT </w:instrText>
            </w:r>
            <w:r w:rsidRPr="0013111A">
              <w:rPr>
                <w:b/>
                <w:sz w:val="22"/>
                <w:szCs w:val="22"/>
                <w:lang w:val="en-US" w:eastAsia="en-US"/>
              </w:rPr>
            </w:r>
            <w:r w:rsidRPr="0013111A">
              <w:rPr>
                <w:b/>
                <w:sz w:val="22"/>
                <w:szCs w:val="22"/>
                <w:lang w:val="en-US" w:eastAsia="en-US"/>
              </w:rPr>
              <w:fldChar w:fldCharType="separate"/>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sz w:val="22"/>
                <w:szCs w:val="22"/>
                <w:lang w:val="en-US" w:eastAsia="en-US"/>
              </w:rPr>
              <w:fldChar w:fldCharType="end"/>
            </w:r>
          </w:p>
        </w:tc>
      </w:tr>
      <w:tr w:rsidR="00667865" w:rsidRPr="0013111A" w14:paraId="4C51E93C" w14:textId="77777777" w:rsidTr="00C237D7">
        <w:trPr>
          <w:trHeight w:val="458"/>
        </w:trPr>
        <w:tc>
          <w:tcPr>
            <w:tcW w:w="1530" w:type="dxa"/>
            <w:vMerge w:val="restart"/>
          </w:tcPr>
          <w:p w14:paraId="1953357E" w14:textId="77777777" w:rsidR="00667865" w:rsidRPr="0013111A" w:rsidRDefault="00667865" w:rsidP="0013111A">
            <w:pPr>
              <w:jc w:val="both"/>
              <w:rPr>
                <w:sz w:val="22"/>
                <w:szCs w:val="22"/>
                <w:lang w:val="en-US" w:eastAsia="en-US"/>
              </w:rPr>
            </w:pPr>
            <w:r w:rsidRPr="0013111A">
              <w:rPr>
                <w:sz w:val="22"/>
                <w:szCs w:val="22"/>
                <w:lang w:val="en-US" w:eastAsia="en-US"/>
              </w:rPr>
              <w:t>Output 3.1</w:t>
            </w:r>
          </w:p>
          <w:p w14:paraId="140276FF" w14:textId="51315B0D" w:rsidR="00667865" w:rsidRPr="0013111A" w:rsidRDefault="00667865" w:rsidP="0013111A">
            <w:pPr>
              <w:jc w:val="both"/>
              <w:rPr>
                <w:sz w:val="22"/>
                <w:szCs w:val="22"/>
                <w:lang w:val="en-US" w:eastAsia="en-US"/>
              </w:rPr>
            </w:pPr>
            <w:r w:rsidRPr="0013111A">
              <w:rPr>
                <w:sz w:val="22"/>
                <w:szCs w:val="22"/>
                <w:lang w:val="en-US" w:eastAsia="en-US"/>
              </w:rPr>
              <w:t>Women's security networks linking</w:t>
            </w:r>
          </w:p>
          <w:p w14:paraId="3D9BD24E" w14:textId="77777777" w:rsidR="00667865" w:rsidRPr="0013111A" w:rsidRDefault="00667865" w:rsidP="0013111A">
            <w:pPr>
              <w:jc w:val="both"/>
              <w:rPr>
                <w:sz w:val="22"/>
                <w:szCs w:val="22"/>
                <w:lang w:val="en-US" w:eastAsia="en-US"/>
              </w:rPr>
            </w:pPr>
            <w:r w:rsidRPr="0013111A">
              <w:rPr>
                <w:sz w:val="22"/>
                <w:szCs w:val="22"/>
                <w:lang w:val="en-US" w:eastAsia="en-US"/>
              </w:rPr>
              <w:t xml:space="preserve">female personnel </w:t>
            </w:r>
            <w:r w:rsidRPr="0013111A">
              <w:rPr>
                <w:sz w:val="22"/>
                <w:szCs w:val="22"/>
                <w:lang w:val="en-US" w:eastAsia="en-US"/>
              </w:rPr>
              <w:lastRenderedPageBreak/>
              <w:t>within the SSPDF,</w:t>
            </w:r>
          </w:p>
          <w:p w14:paraId="1DDFC09F" w14:textId="6D7ED93D" w:rsidR="00667865" w:rsidRPr="0013111A" w:rsidRDefault="00667865" w:rsidP="0013111A">
            <w:pPr>
              <w:jc w:val="both"/>
              <w:rPr>
                <w:sz w:val="22"/>
                <w:szCs w:val="22"/>
                <w:lang w:val="en-US" w:eastAsia="en-US"/>
              </w:rPr>
            </w:pPr>
            <w:r w:rsidRPr="0013111A">
              <w:rPr>
                <w:sz w:val="22"/>
                <w:szCs w:val="22"/>
                <w:lang w:val="en-US" w:eastAsia="en-US"/>
              </w:rPr>
              <w:t>Prisons and Police services are</w:t>
            </w:r>
          </w:p>
          <w:p w14:paraId="2BED55C6" w14:textId="77777777" w:rsidR="00667865" w:rsidRPr="0013111A" w:rsidRDefault="00667865" w:rsidP="0013111A">
            <w:pPr>
              <w:jc w:val="both"/>
              <w:rPr>
                <w:sz w:val="22"/>
                <w:szCs w:val="22"/>
                <w:lang w:val="en-US" w:eastAsia="en-US"/>
              </w:rPr>
            </w:pPr>
            <w:r w:rsidRPr="0013111A">
              <w:rPr>
                <w:sz w:val="22"/>
                <w:szCs w:val="22"/>
                <w:lang w:val="en-US" w:eastAsia="en-US"/>
              </w:rPr>
              <w:t>created to advocate internally for</w:t>
            </w:r>
          </w:p>
          <w:p w14:paraId="2837E04B" w14:textId="3660D8FF" w:rsidR="00667865" w:rsidRPr="0013111A" w:rsidRDefault="00667865" w:rsidP="0013111A">
            <w:pPr>
              <w:jc w:val="both"/>
              <w:rPr>
                <w:sz w:val="22"/>
                <w:szCs w:val="22"/>
                <w:lang w:val="en-US" w:eastAsia="en-US"/>
              </w:rPr>
            </w:pPr>
            <w:r w:rsidRPr="0013111A">
              <w:rPr>
                <w:sz w:val="22"/>
                <w:szCs w:val="22"/>
                <w:lang w:val="en-US" w:eastAsia="en-US"/>
              </w:rPr>
              <w:t>gender responsive institutions</w:t>
            </w:r>
          </w:p>
        </w:tc>
        <w:tc>
          <w:tcPr>
            <w:tcW w:w="2317" w:type="dxa"/>
            <w:shd w:val="clear" w:color="auto" w:fill="EEECE1"/>
          </w:tcPr>
          <w:p w14:paraId="02A45599" w14:textId="77777777" w:rsidR="00667865" w:rsidRPr="0013111A" w:rsidRDefault="00667865" w:rsidP="004E7141">
            <w:pPr>
              <w:jc w:val="both"/>
              <w:rPr>
                <w:sz w:val="22"/>
                <w:szCs w:val="22"/>
                <w:lang w:val="en-US" w:eastAsia="en-US"/>
              </w:rPr>
            </w:pPr>
            <w:r w:rsidRPr="0013111A">
              <w:rPr>
                <w:sz w:val="22"/>
                <w:szCs w:val="22"/>
                <w:lang w:val="en-US" w:eastAsia="en-US"/>
              </w:rPr>
              <w:lastRenderedPageBreak/>
              <w:t>Indicator 3.1.1</w:t>
            </w:r>
          </w:p>
          <w:p w14:paraId="5E114424" w14:textId="77777777" w:rsidR="00667865" w:rsidRPr="0013111A" w:rsidRDefault="00667865" w:rsidP="0013111A">
            <w:pPr>
              <w:jc w:val="both"/>
              <w:rPr>
                <w:sz w:val="22"/>
                <w:szCs w:val="22"/>
                <w:lang w:val="en-US" w:eastAsia="en-US"/>
              </w:rPr>
            </w:pPr>
            <w:r w:rsidRPr="0013111A">
              <w:rPr>
                <w:sz w:val="22"/>
                <w:szCs w:val="22"/>
                <w:lang w:val="en-US" w:eastAsia="en-US"/>
              </w:rPr>
              <w:t>Number of established women’s security</w:t>
            </w:r>
          </w:p>
          <w:p w14:paraId="75747278" w14:textId="57700D97" w:rsidR="00667865" w:rsidRPr="0013111A" w:rsidRDefault="00667865" w:rsidP="0013111A">
            <w:pPr>
              <w:jc w:val="both"/>
              <w:rPr>
                <w:sz w:val="22"/>
                <w:szCs w:val="22"/>
                <w:lang w:val="en-US" w:eastAsia="en-US"/>
              </w:rPr>
            </w:pPr>
            <w:r w:rsidRPr="0013111A">
              <w:rPr>
                <w:sz w:val="22"/>
                <w:szCs w:val="22"/>
                <w:lang w:val="en-US" w:eastAsia="en-US"/>
              </w:rPr>
              <w:t>sector networks</w:t>
            </w:r>
          </w:p>
        </w:tc>
        <w:tc>
          <w:tcPr>
            <w:tcW w:w="1283" w:type="dxa"/>
            <w:shd w:val="clear" w:color="auto" w:fill="EEECE1"/>
          </w:tcPr>
          <w:p w14:paraId="0F586607" w14:textId="2071D972" w:rsidR="00667865" w:rsidRPr="0013111A" w:rsidRDefault="00667865" w:rsidP="0013111A">
            <w:pPr>
              <w:jc w:val="both"/>
              <w:rPr>
                <w:sz w:val="22"/>
                <w:szCs w:val="22"/>
              </w:rPr>
            </w:pPr>
            <w:r w:rsidRPr="0013111A">
              <w:rPr>
                <w:b/>
                <w:sz w:val="22"/>
                <w:szCs w:val="22"/>
                <w:lang w:val="en-US" w:eastAsia="en-US"/>
              </w:rPr>
              <w:t>TBD</w:t>
            </w:r>
          </w:p>
        </w:tc>
        <w:tc>
          <w:tcPr>
            <w:tcW w:w="1620" w:type="dxa"/>
            <w:shd w:val="clear" w:color="auto" w:fill="EEECE1"/>
          </w:tcPr>
          <w:p w14:paraId="4D4ECB78" w14:textId="4F123C72" w:rsidR="00667865" w:rsidRPr="0013111A" w:rsidRDefault="00667865" w:rsidP="0013111A">
            <w:pPr>
              <w:jc w:val="both"/>
              <w:rPr>
                <w:sz w:val="22"/>
                <w:szCs w:val="22"/>
              </w:rPr>
            </w:pPr>
            <w:r w:rsidRPr="0013111A">
              <w:rPr>
                <w:b/>
                <w:sz w:val="22"/>
                <w:szCs w:val="22"/>
                <w:lang w:val="en-US" w:eastAsia="en-US"/>
              </w:rPr>
              <w:t>3</w:t>
            </w:r>
          </w:p>
        </w:tc>
        <w:tc>
          <w:tcPr>
            <w:tcW w:w="1440" w:type="dxa"/>
          </w:tcPr>
          <w:p w14:paraId="62E0ABE2" w14:textId="77777777" w:rsidR="00667865" w:rsidRPr="0013111A" w:rsidRDefault="00667865" w:rsidP="0013111A">
            <w:pPr>
              <w:jc w:val="both"/>
              <w:rPr>
                <w:b/>
                <w:sz w:val="22"/>
                <w:szCs w:val="22"/>
                <w:lang w:val="en-US" w:eastAsia="en-US"/>
              </w:rPr>
            </w:pPr>
            <w:r w:rsidRPr="0013111A">
              <w:rPr>
                <w:b/>
                <w:sz w:val="22"/>
                <w:szCs w:val="22"/>
                <w:lang w:val="en-US" w:eastAsia="en-US"/>
              </w:rPr>
              <w:fldChar w:fldCharType="begin">
                <w:ffData>
                  <w:name w:val=""/>
                  <w:enabled/>
                  <w:calcOnExit w:val="0"/>
                  <w:textInput>
                    <w:maxLength w:val="300"/>
                  </w:textInput>
                </w:ffData>
              </w:fldChar>
            </w:r>
            <w:r w:rsidRPr="0013111A">
              <w:rPr>
                <w:b/>
                <w:sz w:val="22"/>
                <w:szCs w:val="22"/>
                <w:lang w:val="en-US" w:eastAsia="en-US"/>
              </w:rPr>
              <w:instrText xml:space="preserve"> FORMTEXT </w:instrText>
            </w:r>
            <w:r w:rsidRPr="0013111A">
              <w:rPr>
                <w:b/>
                <w:sz w:val="22"/>
                <w:szCs w:val="22"/>
                <w:lang w:val="en-US" w:eastAsia="en-US"/>
              </w:rPr>
            </w:r>
            <w:r w:rsidRPr="0013111A">
              <w:rPr>
                <w:b/>
                <w:sz w:val="22"/>
                <w:szCs w:val="22"/>
                <w:lang w:val="en-US" w:eastAsia="en-US"/>
              </w:rPr>
              <w:fldChar w:fldCharType="separate"/>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sz w:val="22"/>
                <w:szCs w:val="22"/>
                <w:lang w:val="en-US" w:eastAsia="en-US"/>
              </w:rPr>
              <w:fldChar w:fldCharType="end"/>
            </w:r>
          </w:p>
        </w:tc>
        <w:tc>
          <w:tcPr>
            <w:tcW w:w="2160" w:type="dxa"/>
          </w:tcPr>
          <w:p w14:paraId="602EEF84" w14:textId="77777777" w:rsidR="00667865" w:rsidRPr="0013111A" w:rsidRDefault="00667865" w:rsidP="0013111A">
            <w:pPr>
              <w:jc w:val="both"/>
              <w:rPr>
                <w:sz w:val="22"/>
                <w:szCs w:val="22"/>
              </w:rPr>
            </w:pPr>
            <w:r w:rsidRPr="0013111A">
              <w:rPr>
                <w:b/>
                <w:sz w:val="22"/>
                <w:szCs w:val="22"/>
                <w:lang w:val="en-US" w:eastAsia="en-US"/>
              </w:rPr>
              <w:fldChar w:fldCharType="begin">
                <w:ffData>
                  <w:name w:val=""/>
                  <w:enabled/>
                  <w:calcOnExit w:val="0"/>
                  <w:textInput>
                    <w:maxLength w:val="300"/>
                  </w:textInput>
                </w:ffData>
              </w:fldChar>
            </w:r>
            <w:r w:rsidRPr="0013111A">
              <w:rPr>
                <w:b/>
                <w:sz w:val="22"/>
                <w:szCs w:val="22"/>
                <w:lang w:val="en-US" w:eastAsia="en-US"/>
              </w:rPr>
              <w:instrText xml:space="preserve"> FORMTEXT </w:instrText>
            </w:r>
            <w:r w:rsidRPr="0013111A">
              <w:rPr>
                <w:b/>
                <w:sz w:val="22"/>
                <w:szCs w:val="22"/>
                <w:lang w:val="en-US" w:eastAsia="en-US"/>
              </w:rPr>
            </w:r>
            <w:r w:rsidRPr="0013111A">
              <w:rPr>
                <w:b/>
                <w:sz w:val="22"/>
                <w:szCs w:val="22"/>
                <w:lang w:val="en-US" w:eastAsia="en-US"/>
              </w:rPr>
              <w:fldChar w:fldCharType="separate"/>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sz w:val="22"/>
                <w:szCs w:val="22"/>
                <w:lang w:val="en-US" w:eastAsia="en-US"/>
              </w:rPr>
              <w:fldChar w:fldCharType="end"/>
            </w:r>
          </w:p>
        </w:tc>
        <w:tc>
          <w:tcPr>
            <w:tcW w:w="4770" w:type="dxa"/>
          </w:tcPr>
          <w:p w14:paraId="03A782CF" w14:textId="77777777" w:rsidR="00667865" w:rsidRPr="0013111A" w:rsidRDefault="00667865" w:rsidP="0013111A">
            <w:pPr>
              <w:jc w:val="both"/>
              <w:rPr>
                <w:sz w:val="22"/>
                <w:szCs w:val="22"/>
              </w:rPr>
            </w:pPr>
            <w:r w:rsidRPr="0013111A">
              <w:rPr>
                <w:b/>
                <w:sz w:val="22"/>
                <w:szCs w:val="22"/>
                <w:lang w:val="en-US" w:eastAsia="en-US"/>
              </w:rPr>
              <w:fldChar w:fldCharType="begin">
                <w:ffData>
                  <w:name w:val=""/>
                  <w:enabled/>
                  <w:calcOnExit w:val="0"/>
                  <w:textInput>
                    <w:maxLength w:val="300"/>
                  </w:textInput>
                </w:ffData>
              </w:fldChar>
            </w:r>
            <w:r w:rsidRPr="0013111A">
              <w:rPr>
                <w:b/>
                <w:sz w:val="22"/>
                <w:szCs w:val="22"/>
                <w:lang w:val="en-US" w:eastAsia="en-US"/>
              </w:rPr>
              <w:instrText xml:space="preserve"> FORMTEXT </w:instrText>
            </w:r>
            <w:r w:rsidRPr="0013111A">
              <w:rPr>
                <w:b/>
                <w:sz w:val="22"/>
                <w:szCs w:val="22"/>
                <w:lang w:val="en-US" w:eastAsia="en-US"/>
              </w:rPr>
            </w:r>
            <w:r w:rsidRPr="0013111A">
              <w:rPr>
                <w:b/>
                <w:sz w:val="22"/>
                <w:szCs w:val="22"/>
                <w:lang w:val="en-US" w:eastAsia="en-US"/>
              </w:rPr>
              <w:fldChar w:fldCharType="separate"/>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sz w:val="22"/>
                <w:szCs w:val="22"/>
                <w:lang w:val="en-US" w:eastAsia="en-US"/>
              </w:rPr>
              <w:fldChar w:fldCharType="end"/>
            </w:r>
          </w:p>
        </w:tc>
      </w:tr>
      <w:tr w:rsidR="00667865" w:rsidRPr="0013111A" w14:paraId="2BB4014E" w14:textId="77777777" w:rsidTr="00C237D7">
        <w:trPr>
          <w:trHeight w:val="458"/>
        </w:trPr>
        <w:tc>
          <w:tcPr>
            <w:tcW w:w="1530" w:type="dxa"/>
            <w:vMerge/>
          </w:tcPr>
          <w:p w14:paraId="7D6D78D0" w14:textId="77777777" w:rsidR="00667865" w:rsidRPr="0013111A" w:rsidRDefault="00667865" w:rsidP="0013111A">
            <w:pPr>
              <w:jc w:val="both"/>
              <w:rPr>
                <w:sz w:val="22"/>
                <w:szCs w:val="22"/>
                <w:lang w:val="en-US" w:eastAsia="en-US"/>
              </w:rPr>
            </w:pPr>
          </w:p>
        </w:tc>
        <w:tc>
          <w:tcPr>
            <w:tcW w:w="2317" w:type="dxa"/>
            <w:shd w:val="clear" w:color="auto" w:fill="EEECE1"/>
          </w:tcPr>
          <w:p w14:paraId="6BC0B17B" w14:textId="77777777" w:rsidR="00667865" w:rsidRPr="0013111A" w:rsidRDefault="00667865" w:rsidP="004E7141">
            <w:pPr>
              <w:jc w:val="both"/>
              <w:rPr>
                <w:sz w:val="22"/>
                <w:szCs w:val="22"/>
                <w:lang w:val="en-US" w:eastAsia="en-US"/>
              </w:rPr>
            </w:pPr>
            <w:r w:rsidRPr="0013111A">
              <w:rPr>
                <w:sz w:val="22"/>
                <w:szCs w:val="22"/>
                <w:lang w:val="en-US" w:eastAsia="en-US"/>
              </w:rPr>
              <w:t>Indicator 3.1.2</w:t>
            </w:r>
          </w:p>
          <w:p w14:paraId="28411FFD" w14:textId="77777777" w:rsidR="00667865" w:rsidRPr="0013111A" w:rsidRDefault="00667865" w:rsidP="0013111A">
            <w:pPr>
              <w:jc w:val="both"/>
              <w:rPr>
                <w:sz w:val="22"/>
                <w:szCs w:val="22"/>
                <w:lang w:val="en-US" w:eastAsia="en-US"/>
              </w:rPr>
            </w:pPr>
            <w:r w:rsidRPr="0013111A">
              <w:rPr>
                <w:sz w:val="22"/>
                <w:szCs w:val="22"/>
                <w:lang w:val="en-US" w:eastAsia="en-US"/>
              </w:rPr>
              <w:t>Percentage of female security sector</w:t>
            </w:r>
          </w:p>
          <w:p w14:paraId="6574E4E1" w14:textId="77777777" w:rsidR="00667865" w:rsidRPr="0013111A" w:rsidRDefault="00667865" w:rsidP="0013111A">
            <w:pPr>
              <w:jc w:val="both"/>
              <w:rPr>
                <w:sz w:val="22"/>
                <w:szCs w:val="22"/>
                <w:lang w:val="en-US" w:eastAsia="en-US"/>
              </w:rPr>
            </w:pPr>
            <w:r w:rsidRPr="0013111A">
              <w:rPr>
                <w:sz w:val="22"/>
                <w:szCs w:val="22"/>
                <w:lang w:val="en-US" w:eastAsia="en-US"/>
              </w:rPr>
              <w:lastRenderedPageBreak/>
              <w:t>personnel confident in their understanding of</w:t>
            </w:r>
          </w:p>
          <w:p w14:paraId="507D7FE0" w14:textId="77777777" w:rsidR="00667865" w:rsidRPr="0013111A" w:rsidRDefault="00667865" w:rsidP="0013111A">
            <w:pPr>
              <w:jc w:val="both"/>
              <w:rPr>
                <w:sz w:val="22"/>
                <w:szCs w:val="22"/>
                <w:lang w:val="en-US" w:eastAsia="en-US"/>
              </w:rPr>
            </w:pPr>
            <w:r w:rsidRPr="0013111A">
              <w:rPr>
                <w:sz w:val="22"/>
                <w:szCs w:val="22"/>
                <w:lang w:val="en-US" w:eastAsia="en-US"/>
              </w:rPr>
              <w:t>gender and the instruments available to</w:t>
            </w:r>
          </w:p>
          <w:p w14:paraId="799FA30A" w14:textId="77777777" w:rsidR="00667865" w:rsidRPr="0013111A" w:rsidRDefault="00667865" w:rsidP="0013111A">
            <w:pPr>
              <w:jc w:val="both"/>
              <w:rPr>
                <w:sz w:val="22"/>
                <w:szCs w:val="22"/>
                <w:lang w:val="en-US" w:eastAsia="en-US"/>
              </w:rPr>
            </w:pPr>
            <w:r w:rsidRPr="0013111A">
              <w:rPr>
                <w:sz w:val="22"/>
                <w:szCs w:val="22"/>
                <w:lang w:val="en-US" w:eastAsia="en-US"/>
              </w:rPr>
              <w:t>protect civilians particularly women and girls’</w:t>
            </w:r>
          </w:p>
          <w:p w14:paraId="5A65A781" w14:textId="7C3EC1B2" w:rsidR="00667865" w:rsidRPr="0013111A" w:rsidRDefault="00667865" w:rsidP="0013111A">
            <w:pPr>
              <w:jc w:val="both"/>
              <w:rPr>
                <w:sz w:val="22"/>
                <w:szCs w:val="22"/>
                <w:lang w:val="en-US" w:eastAsia="en-US"/>
              </w:rPr>
            </w:pPr>
            <w:r w:rsidRPr="0013111A">
              <w:rPr>
                <w:sz w:val="22"/>
                <w:szCs w:val="22"/>
                <w:lang w:val="en-US" w:eastAsia="en-US"/>
              </w:rPr>
              <w:t>victims of violence</w:t>
            </w:r>
          </w:p>
        </w:tc>
        <w:tc>
          <w:tcPr>
            <w:tcW w:w="1283" w:type="dxa"/>
            <w:shd w:val="clear" w:color="auto" w:fill="EEECE1"/>
          </w:tcPr>
          <w:p w14:paraId="08D7E864" w14:textId="43FB5649" w:rsidR="00667865" w:rsidRPr="0013111A" w:rsidRDefault="00667865" w:rsidP="0013111A">
            <w:pPr>
              <w:jc w:val="both"/>
              <w:rPr>
                <w:sz w:val="22"/>
                <w:szCs w:val="22"/>
              </w:rPr>
            </w:pPr>
            <w:r w:rsidRPr="0013111A">
              <w:rPr>
                <w:b/>
                <w:sz w:val="22"/>
                <w:szCs w:val="22"/>
                <w:lang w:val="en-US" w:eastAsia="en-US"/>
              </w:rPr>
              <w:lastRenderedPageBreak/>
              <w:t>TBD</w:t>
            </w:r>
          </w:p>
        </w:tc>
        <w:tc>
          <w:tcPr>
            <w:tcW w:w="1620" w:type="dxa"/>
            <w:shd w:val="clear" w:color="auto" w:fill="EEECE1"/>
          </w:tcPr>
          <w:p w14:paraId="5DFB06B7" w14:textId="0A9517FB" w:rsidR="00667865" w:rsidRPr="0013111A" w:rsidRDefault="00667865" w:rsidP="0013111A">
            <w:pPr>
              <w:jc w:val="both"/>
              <w:rPr>
                <w:sz w:val="22"/>
                <w:szCs w:val="22"/>
              </w:rPr>
            </w:pPr>
            <w:r w:rsidRPr="0013111A">
              <w:rPr>
                <w:b/>
                <w:sz w:val="22"/>
                <w:szCs w:val="22"/>
                <w:lang w:val="en-US" w:eastAsia="en-US"/>
              </w:rPr>
              <w:t>TBD</w:t>
            </w:r>
          </w:p>
        </w:tc>
        <w:tc>
          <w:tcPr>
            <w:tcW w:w="1440" w:type="dxa"/>
          </w:tcPr>
          <w:p w14:paraId="023D71C7" w14:textId="77777777" w:rsidR="00667865" w:rsidRPr="0013111A" w:rsidRDefault="00667865" w:rsidP="0013111A">
            <w:pPr>
              <w:jc w:val="both"/>
              <w:rPr>
                <w:b/>
                <w:sz w:val="22"/>
                <w:szCs w:val="22"/>
                <w:lang w:val="en-US" w:eastAsia="en-US"/>
              </w:rPr>
            </w:pPr>
            <w:r w:rsidRPr="0013111A">
              <w:rPr>
                <w:b/>
                <w:sz w:val="22"/>
                <w:szCs w:val="22"/>
                <w:lang w:val="en-US" w:eastAsia="en-US"/>
              </w:rPr>
              <w:fldChar w:fldCharType="begin">
                <w:ffData>
                  <w:name w:val=""/>
                  <w:enabled/>
                  <w:calcOnExit w:val="0"/>
                  <w:textInput>
                    <w:maxLength w:val="300"/>
                  </w:textInput>
                </w:ffData>
              </w:fldChar>
            </w:r>
            <w:r w:rsidRPr="0013111A">
              <w:rPr>
                <w:b/>
                <w:sz w:val="22"/>
                <w:szCs w:val="22"/>
                <w:lang w:val="en-US" w:eastAsia="en-US"/>
              </w:rPr>
              <w:instrText xml:space="preserve"> FORMTEXT </w:instrText>
            </w:r>
            <w:r w:rsidRPr="0013111A">
              <w:rPr>
                <w:b/>
                <w:sz w:val="22"/>
                <w:szCs w:val="22"/>
                <w:lang w:val="en-US" w:eastAsia="en-US"/>
              </w:rPr>
            </w:r>
            <w:r w:rsidRPr="0013111A">
              <w:rPr>
                <w:b/>
                <w:sz w:val="22"/>
                <w:szCs w:val="22"/>
                <w:lang w:val="en-US" w:eastAsia="en-US"/>
              </w:rPr>
              <w:fldChar w:fldCharType="separate"/>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sz w:val="22"/>
                <w:szCs w:val="22"/>
                <w:lang w:val="en-US" w:eastAsia="en-US"/>
              </w:rPr>
              <w:fldChar w:fldCharType="end"/>
            </w:r>
          </w:p>
        </w:tc>
        <w:tc>
          <w:tcPr>
            <w:tcW w:w="2160" w:type="dxa"/>
          </w:tcPr>
          <w:p w14:paraId="0A4283DD" w14:textId="77777777" w:rsidR="00667865" w:rsidRPr="0013111A" w:rsidRDefault="00667865" w:rsidP="0013111A">
            <w:pPr>
              <w:jc w:val="both"/>
              <w:rPr>
                <w:sz w:val="22"/>
                <w:szCs w:val="22"/>
              </w:rPr>
            </w:pPr>
            <w:r w:rsidRPr="0013111A">
              <w:rPr>
                <w:b/>
                <w:sz w:val="22"/>
                <w:szCs w:val="22"/>
                <w:lang w:val="en-US" w:eastAsia="en-US"/>
              </w:rPr>
              <w:fldChar w:fldCharType="begin">
                <w:ffData>
                  <w:name w:val=""/>
                  <w:enabled/>
                  <w:calcOnExit w:val="0"/>
                  <w:textInput>
                    <w:maxLength w:val="300"/>
                  </w:textInput>
                </w:ffData>
              </w:fldChar>
            </w:r>
            <w:r w:rsidRPr="0013111A">
              <w:rPr>
                <w:b/>
                <w:sz w:val="22"/>
                <w:szCs w:val="22"/>
                <w:lang w:val="en-US" w:eastAsia="en-US"/>
              </w:rPr>
              <w:instrText xml:space="preserve"> FORMTEXT </w:instrText>
            </w:r>
            <w:r w:rsidRPr="0013111A">
              <w:rPr>
                <w:b/>
                <w:sz w:val="22"/>
                <w:szCs w:val="22"/>
                <w:lang w:val="en-US" w:eastAsia="en-US"/>
              </w:rPr>
            </w:r>
            <w:r w:rsidRPr="0013111A">
              <w:rPr>
                <w:b/>
                <w:sz w:val="22"/>
                <w:szCs w:val="22"/>
                <w:lang w:val="en-US" w:eastAsia="en-US"/>
              </w:rPr>
              <w:fldChar w:fldCharType="separate"/>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sz w:val="22"/>
                <w:szCs w:val="22"/>
                <w:lang w:val="en-US" w:eastAsia="en-US"/>
              </w:rPr>
              <w:fldChar w:fldCharType="end"/>
            </w:r>
          </w:p>
        </w:tc>
        <w:tc>
          <w:tcPr>
            <w:tcW w:w="4770" w:type="dxa"/>
          </w:tcPr>
          <w:p w14:paraId="34C95AFA" w14:textId="77777777" w:rsidR="00667865" w:rsidRPr="0013111A" w:rsidRDefault="00667865" w:rsidP="0013111A">
            <w:pPr>
              <w:jc w:val="both"/>
              <w:rPr>
                <w:sz w:val="22"/>
                <w:szCs w:val="22"/>
              </w:rPr>
            </w:pPr>
            <w:r w:rsidRPr="0013111A">
              <w:rPr>
                <w:b/>
                <w:sz w:val="22"/>
                <w:szCs w:val="22"/>
                <w:lang w:val="en-US" w:eastAsia="en-US"/>
              </w:rPr>
              <w:fldChar w:fldCharType="begin">
                <w:ffData>
                  <w:name w:val=""/>
                  <w:enabled/>
                  <w:calcOnExit w:val="0"/>
                  <w:textInput>
                    <w:maxLength w:val="300"/>
                  </w:textInput>
                </w:ffData>
              </w:fldChar>
            </w:r>
            <w:r w:rsidRPr="0013111A">
              <w:rPr>
                <w:b/>
                <w:sz w:val="22"/>
                <w:szCs w:val="22"/>
                <w:lang w:val="en-US" w:eastAsia="en-US"/>
              </w:rPr>
              <w:instrText xml:space="preserve"> FORMTEXT </w:instrText>
            </w:r>
            <w:r w:rsidRPr="0013111A">
              <w:rPr>
                <w:b/>
                <w:sz w:val="22"/>
                <w:szCs w:val="22"/>
                <w:lang w:val="en-US" w:eastAsia="en-US"/>
              </w:rPr>
            </w:r>
            <w:r w:rsidRPr="0013111A">
              <w:rPr>
                <w:b/>
                <w:sz w:val="22"/>
                <w:szCs w:val="22"/>
                <w:lang w:val="en-US" w:eastAsia="en-US"/>
              </w:rPr>
              <w:fldChar w:fldCharType="separate"/>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sz w:val="22"/>
                <w:szCs w:val="22"/>
                <w:lang w:val="en-US" w:eastAsia="en-US"/>
              </w:rPr>
              <w:fldChar w:fldCharType="end"/>
            </w:r>
          </w:p>
        </w:tc>
      </w:tr>
      <w:tr w:rsidR="00667865" w:rsidRPr="0013111A" w14:paraId="2BC924D2" w14:textId="77777777" w:rsidTr="00C237D7">
        <w:trPr>
          <w:trHeight w:val="458"/>
        </w:trPr>
        <w:tc>
          <w:tcPr>
            <w:tcW w:w="1530" w:type="dxa"/>
            <w:vMerge w:val="restart"/>
          </w:tcPr>
          <w:p w14:paraId="33A2C56C" w14:textId="77777777" w:rsidR="00667865" w:rsidRPr="0013111A" w:rsidRDefault="00667865" w:rsidP="0013111A">
            <w:pPr>
              <w:jc w:val="both"/>
              <w:rPr>
                <w:sz w:val="22"/>
                <w:szCs w:val="22"/>
                <w:lang w:val="en-US" w:eastAsia="en-US"/>
              </w:rPr>
            </w:pPr>
            <w:r w:rsidRPr="0013111A">
              <w:rPr>
                <w:sz w:val="22"/>
                <w:szCs w:val="22"/>
                <w:lang w:val="en-US" w:eastAsia="en-US"/>
              </w:rPr>
              <w:t>Output 3.2</w:t>
            </w:r>
          </w:p>
          <w:p w14:paraId="40CE7B66" w14:textId="77777777" w:rsidR="00667865" w:rsidRPr="0013111A" w:rsidRDefault="00667865" w:rsidP="0013111A">
            <w:pPr>
              <w:jc w:val="both"/>
              <w:rPr>
                <w:sz w:val="22"/>
                <w:szCs w:val="22"/>
                <w:lang w:val="en-US" w:eastAsia="en-US"/>
              </w:rPr>
            </w:pPr>
            <w:r w:rsidRPr="0013111A">
              <w:rPr>
                <w:sz w:val="22"/>
                <w:szCs w:val="22"/>
                <w:lang w:val="en-US" w:eastAsia="en-US"/>
              </w:rPr>
              <w:t>An Inter-Ministerial Gender and</w:t>
            </w:r>
          </w:p>
          <w:p w14:paraId="4C60CCF3" w14:textId="77777777" w:rsidR="00667865" w:rsidRPr="0013111A" w:rsidRDefault="00667865" w:rsidP="0013111A">
            <w:pPr>
              <w:jc w:val="both"/>
              <w:rPr>
                <w:sz w:val="22"/>
                <w:szCs w:val="22"/>
                <w:lang w:val="en-US" w:eastAsia="en-US"/>
              </w:rPr>
            </w:pPr>
            <w:r w:rsidRPr="0013111A">
              <w:rPr>
                <w:sz w:val="22"/>
                <w:szCs w:val="22"/>
                <w:lang w:val="en-US" w:eastAsia="en-US"/>
              </w:rPr>
              <w:t>Security Sector Reform Committee</w:t>
            </w:r>
          </w:p>
          <w:p w14:paraId="38A35866" w14:textId="77777777" w:rsidR="00667865" w:rsidRPr="0013111A" w:rsidRDefault="00667865" w:rsidP="0013111A">
            <w:pPr>
              <w:jc w:val="both"/>
              <w:rPr>
                <w:sz w:val="22"/>
                <w:szCs w:val="22"/>
                <w:lang w:val="en-US" w:eastAsia="en-US"/>
              </w:rPr>
            </w:pPr>
            <w:r w:rsidRPr="0013111A">
              <w:rPr>
                <w:sz w:val="22"/>
                <w:szCs w:val="22"/>
                <w:lang w:val="en-US" w:eastAsia="en-US"/>
              </w:rPr>
              <w:t>is established that will prioritize</w:t>
            </w:r>
          </w:p>
          <w:p w14:paraId="6D831DE3" w14:textId="77777777" w:rsidR="00667865" w:rsidRPr="0013111A" w:rsidRDefault="00667865" w:rsidP="0013111A">
            <w:pPr>
              <w:jc w:val="both"/>
              <w:rPr>
                <w:sz w:val="22"/>
                <w:szCs w:val="22"/>
                <w:lang w:val="en-US" w:eastAsia="en-US"/>
              </w:rPr>
            </w:pPr>
            <w:r w:rsidRPr="0013111A">
              <w:rPr>
                <w:sz w:val="22"/>
                <w:szCs w:val="22"/>
                <w:lang w:val="en-US" w:eastAsia="en-US"/>
              </w:rPr>
              <w:t>gender-mainstreaming across the</w:t>
            </w:r>
          </w:p>
          <w:p w14:paraId="067C8549" w14:textId="5A1E8FB0" w:rsidR="00667865" w:rsidRPr="0013111A" w:rsidRDefault="00667865" w:rsidP="0013111A">
            <w:pPr>
              <w:jc w:val="both"/>
              <w:rPr>
                <w:sz w:val="22"/>
                <w:szCs w:val="22"/>
                <w:lang w:val="en-US" w:eastAsia="en-US"/>
              </w:rPr>
            </w:pPr>
            <w:r w:rsidRPr="0013111A">
              <w:rPr>
                <w:sz w:val="22"/>
                <w:szCs w:val="22"/>
                <w:lang w:val="en-US" w:eastAsia="en-US"/>
              </w:rPr>
              <w:t>Security Sector</w:t>
            </w:r>
          </w:p>
        </w:tc>
        <w:tc>
          <w:tcPr>
            <w:tcW w:w="2317" w:type="dxa"/>
            <w:shd w:val="clear" w:color="auto" w:fill="EEECE1"/>
          </w:tcPr>
          <w:p w14:paraId="7211F076" w14:textId="77777777" w:rsidR="00667865" w:rsidRPr="0013111A" w:rsidRDefault="00667865" w:rsidP="004E7141">
            <w:pPr>
              <w:jc w:val="both"/>
              <w:rPr>
                <w:sz w:val="22"/>
                <w:szCs w:val="22"/>
                <w:lang w:val="en-US" w:eastAsia="en-US"/>
              </w:rPr>
            </w:pPr>
            <w:r w:rsidRPr="0013111A">
              <w:rPr>
                <w:sz w:val="22"/>
                <w:szCs w:val="22"/>
                <w:lang w:val="en-US" w:eastAsia="en-US"/>
              </w:rPr>
              <w:t>Indicator 3.2.1</w:t>
            </w:r>
          </w:p>
          <w:p w14:paraId="1A729D3B" w14:textId="77777777" w:rsidR="00667865" w:rsidRPr="0013111A" w:rsidRDefault="00667865" w:rsidP="0013111A">
            <w:pPr>
              <w:jc w:val="both"/>
              <w:rPr>
                <w:sz w:val="22"/>
                <w:szCs w:val="22"/>
                <w:lang w:val="en-US" w:eastAsia="en-US"/>
              </w:rPr>
            </w:pPr>
            <w:r w:rsidRPr="0013111A">
              <w:rPr>
                <w:sz w:val="22"/>
                <w:szCs w:val="22"/>
                <w:lang w:val="en-US" w:eastAsia="en-US"/>
              </w:rPr>
              <w:t>Inter-ministerial gender and security sector</w:t>
            </w:r>
          </w:p>
          <w:p w14:paraId="3542C422" w14:textId="3A06AF7C" w:rsidR="00667865" w:rsidRPr="0013111A" w:rsidRDefault="00667865" w:rsidP="0013111A">
            <w:pPr>
              <w:jc w:val="both"/>
              <w:rPr>
                <w:sz w:val="22"/>
                <w:szCs w:val="22"/>
                <w:lang w:val="en-US" w:eastAsia="en-US"/>
              </w:rPr>
            </w:pPr>
            <w:r w:rsidRPr="0013111A">
              <w:rPr>
                <w:sz w:val="22"/>
                <w:szCs w:val="22"/>
                <w:lang w:val="en-US" w:eastAsia="en-US"/>
              </w:rPr>
              <w:t>reform committee established</w:t>
            </w:r>
          </w:p>
        </w:tc>
        <w:tc>
          <w:tcPr>
            <w:tcW w:w="1283" w:type="dxa"/>
            <w:shd w:val="clear" w:color="auto" w:fill="EEECE1"/>
          </w:tcPr>
          <w:p w14:paraId="5D6B25BD" w14:textId="7E128B57" w:rsidR="00667865" w:rsidRPr="0013111A" w:rsidRDefault="00667865" w:rsidP="0013111A">
            <w:pPr>
              <w:jc w:val="both"/>
              <w:rPr>
                <w:sz w:val="22"/>
                <w:szCs w:val="22"/>
              </w:rPr>
            </w:pPr>
            <w:r w:rsidRPr="0013111A">
              <w:rPr>
                <w:b/>
                <w:sz w:val="22"/>
                <w:szCs w:val="22"/>
                <w:lang w:val="en-US" w:eastAsia="en-US"/>
              </w:rPr>
              <w:t>No</w:t>
            </w:r>
          </w:p>
        </w:tc>
        <w:tc>
          <w:tcPr>
            <w:tcW w:w="1620" w:type="dxa"/>
            <w:shd w:val="clear" w:color="auto" w:fill="EEECE1"/>
          </w:tcPr>
          <w:p w14:paraId="7293B83F" w14:textId="516EF981" w:rsidR="00667865" w:rsidRPr="0013111A" w:rsidRDefault="00667865" w:rsidP="0013111A">
            <w:pPr>
              <w:jc w:val="both"/>
              <w:rPr>
                <w:sz w:val="22"/>
                <w:szCs w:val="22"/>
              </w:rPr>
            </w:pPr>
            <w:r w:rsidRPr="0013111A">
              <w:rPr>
                <w:b/>
                <w:sz w:val="22"/>
                <w:szCs w:val="22"/>
                <w:lang w:val="en-US" w:eastAsia="en-US"/>
              </w:rPr>
              <w:t>Yes</w:t>
            </w:r>
          </w:p>
        </w:tc>
        <w:tc>
          <w:tcPr>
            <w:tcW w:w="1440" w:type="dxa"/>
          </w:tcPr>
          <w:p w14:paraId="28103B01" w14:textId="77777777" w:rsidR="00667865" w:rsidRPr="0013111A" w:rsidRDefault="00667865" w:rsidP="0013111A">
            <w:pPr>
              <w:jc w:val="both"/>
              <w:rPr>
                <w:b/>
                <w:sz w:val="22"/>
                <w:szCs w:val="22"/>
                <w:lang w:val="en-US" w:eastAsia="en-US"/>
              </w:rPr>
            </w:pPr>
            <w:r w:rsidRPr="0013111A">
              <w:rPr>
                <w:b/>
                <w:sz w:val="22"/>
                <w:szCs w:val="22"/>
                <w:lang w:val="en-US" w:eastAsia="en-US"/>
              </w:rPr>
              <w:fldChar w:fldCharType="begin">
                <w:ffData>
                  <w:name w:val=""/>
                  <w:enabled/>
                  <w:calcOnExit w:val="0"/>
                  <w:textInput>
                    <w:maxLength w:val="300"/>
                  </w:textInput>
                </w:ffData>
              </w:fldChar>
            </w:r>
            <w:r w:rsidRPr="0013111A">
              <w:rPr>
                <w:b/>
                <w:sz w:val="22"/>
                <w:szCs w:val="22"/>
                <w:lang w:val="en-US" w:eastAsia="en-US"/>
              </w:rPr>
              <w:instrText xml:space="preserve"> FORMTEXT </w:instrText>
            </w:r>
            <w:r w:rsidRPr="0013111A">
              <w:rPr>
                <w:b/>
                <w:sz w:val="22"/>
                <w:szCs w:val="22"/>
                <w:lang w:val="en-US" w:eastAsia="en-US"/>
              </w:rPr>
            </w:r>
            <w:r w:rsidRPr="0013111A">
              <w:rPr>
                <w:b/>
                <w:sz w:val="22"/>
                <w:szCs w:val="22"/>
                <w:lang w:val="en-US" w:eastAsia="en-US"/>
              </w:rPr>
              <w:fldChar w:fldCharType="separate"/>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sz w:val="22"/>
                <w:szCs w:val="22"/>
                <w:lang w:val="en-US" w:eastAsia="en-US"/>
              </w:rPr>
              <w:fldChar w:fldCharType="end"/>
            </w:r>
          </w:p>
        </w:tc>
        <w:tc>
          <w:tcPr>
            <w:tcW w:w="2160" w:type="dxa"/>
          </w:tcPr>
          <w:p w14:paraId="11B4616B" w14:textId="77777777" w:rsidR="00667865" w:rsidRPr="0013111A" w:rsidRDefault="00667865" w:rsidP="0013111A">
            <w:pPr>
              <w:jc w:val="both"/>
              <w:rPr>
                <w:sz w:val="22"/>
                <w:szCs w:val="22"/>
              </w:rPr>
            </w:pPr>
            <w:r w:rsidRPr="0013111A">
              <w:rPr>
                <w:b/>
                <w:sz w:val="22"/>
                <w:szCs w:val="22"/>
                <w:lang w:val="en-US" w:eastAsia="en-US"/>
              </w:rPr>
              <w:fldChar w:fldCharType="begin">
                <w:ffData>
                  <w:name w:val=""/>
                  <w:enabled/>
                  <w:calcOnExit w:val="0"/>
                  <w:textInput>
                    <w:maxLength w:val="300"/>
                  </w:textInput>
                </w:ffData>
              </w:fldChar>
            </w:r>
            <w:r w:rsidRPr="0013111A">
              <w:rPr>
                <w:b/>
                <w:sz w:val="22"/>
                <w:szCs w:val="22"/>
                <w:lang w:val="en-US" w:eastAsia="en-US"/>
              </w:rPr>
              <w:instrText xml:space="preserve"> FORMTEXT </w:instrText>
            </w:r>
            <w:r w:rsidRPr="0013111A">
              <w:rPr>
                <w:b/>
                <w:sz w:val="22"/>
                <w:szCs w:val="22"/>
                <w:lang w:val="en-US" w:eastAsia="en-US"/>
              </w:rPr>
            </w:r>
            <w:r w:rsidRPr="0013111A">
              <w:rPr>
                <w:b/>
                <w:sz w:val="22"/>
                <w:szCs w:val="22"/>
                <w:lang w:val="en-US" w:eastAsia="en-US"/>
              </w:rPr>
              <w:fldChar w:fldCharType="separate"/>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sz w:val="22"/>
                <w:szCs w:val="22"/>
                <w:lang w:val="en-US" w:eastAsia="en-US"/>
              </w:rPr>
              <w:fldChar w:fldCharType="end"/>
            </w:r>
          </w:p>
        </w:tc>
        <w:tc>
          <w:tcPr>
            <w:tcW w:w="4770" w:type="dxa"/>
          </w:tcPr>
          <w:p w14:paraId="500A075C" w14:textId="77777777" w:rsidR="00667865" w:rsidRPr="0013111A" w:rsidRDefault="00667865" w:rsidP="0013111A">
            <w:pPr>
              <w:jc w:val="both"/>
              <w:rPr>
                <w:sz w:val="22"/>
                <w:szCs w:val="22"/>
              </w:rPr>
            </w:pPr>
            <w:r w:rsidRPr="0013111A">
              <w:rPr>
                <w:b/>
                <w:sz w:val="22"/>
                <w:szCs w:val="22"/>
                <w:lang w:val="en-US" w:eastAsia="en-US"/>
              </w:rPr>
              <w:fldChar w:fldCharType="begin">
                <w:ffData>
                  <w:name w:val=""/>
                  <w:enabled/>
                  <w:calcOnExit w:val="0"/>
                  <w:textInput>
                    <w:maxLength w:val="300"/>
                  </w:textInput>
                </w:ffData>
              </w:fldChar>
            </w:r>
            <w:r w:rsidRPr="0013111A">
              <w:rPr>
                <w:b/>
                <w:sz w:val="22"/>
                <w:szCs w:val="22"/>
                <w:lang w:val="en-US" w:eastAsia="en-US"/>
              </w:rPr>
              <w:instrText xml:space="preserve"> FORMTEXT </w:instrText>
            </w:r>
            <w:r w:rsidRPr="0013111A">
              <w:rPr>
                <w:b/>
                <w:sz w:val="22"/>
                <w:szCs w:val="22"/>
                <w:lang w:val="en-US" w:eastAsia="en-US"/>
              </w:rPr>
            </w:r>
            <w:r w:rsidRPr="0013111A">
              <w:rPr>
                <w:b/>
                <w:sz w:val="22"/>
                <w:szCs w:val="22"/>
                <w:lang w:val="en-US" w:eastAsia="en-US"/>
              </w:rPr>
              <w:fldChar w:fldCharType="separate"/>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sz w:val="22"/>
                <w:szCs w:val="22"/>
                <w:lang w:val="en-US" w:eastAsia="en-US"/>
              </w:rPr>
              <w:fldChar w:fldCharType="end"/>
            </w:r>
          </w:p>
        </w:tc>
      </w:tr>
      <w:tr w:rsidR="00667865" w:rsidRPr="0013111A" w14:paraId="47D511AB" w14:textId="77777777" w:rsidTr="00C237D7">
        <w:trPr>
          <w:trHeight w:val="458"/>
        </w:trPr>
        <w:tc>
          <w:tcPr>
            <w:tcW w:w="1530" w:type="dxa"/>
            <w:vMerge/>
          </w:tcPr>
          <w:p w14:paraId="5E96624E" w14:textId="77777777" w:rsidR="00667865" w:rsidRPr="0013111A" w:rsidRDefault="00667865" w:rsidP="0013111A">
            <w:pPr>
              <w:jc w:val="both"/>
              <w:rPr>
                <w:b/>
                <w:sz w:val="22"/>
                <w:szCs w:val="22"/>
                <w:lang w:val="en-US" w:eastAsia="en-US"/>
              </w:rPr>
            </w:pPr>
          </w:p>
        </w:tc>
        <w:tc>
          <w:tcPr>
            <w:tcW w:w="2317" w:type="dxa"/>
            <w:shd w:val="clear" w:color="auto" w:fill="EEECE1"/>
          </w:tcPr>
          <w:p w14:paraId="4A463841" w14:textId="77777777" w:rsidR="00667865" w:rsidRPr="0013111A" w:rsidRDefault="00667865" w:rsidP="004E7141">
            <w:pPr>
              <w:jc w:val="both"/>
              <w:rPr>
                <w:sz w:val="22"/>
                <w:szCs w:val="22"/>
                <w:lang w:val="en-US" w:eastAsia="en-US"/>
              </w:rPr>
            </w:pPr>
            <w:r w:rsidRPr="0013111A">
              <w:rPr>
                <w:sz w:val="22"/>
                <w:szCs w:val="22"/>
                <w:lang w:val="en-US" w:eastAsia="en-US"/>
              </w:rPr>
              <w:t>Indicator 3.2.2</w:t>
            </w:r>
          </w:p>
          <w:p w14:paraId="1CF3FC52" w14:textId="701FC314" w:rsidR="00667865" w:rsidRPr="0013111A" w:rsidRDefault="00667865" w:rsidP="0013111A">
            <w:pPr>
              <w:jc w:val="both"/>
              <w:rPr>
                <w:sz w:val="22"/>
                <w:szCs w:val="22"/>
                <w:lang w:val="en-US" w:eastAsia="en-US"/>
              </w:rPr>
            </w:pPr>
            <w:r w:rsidRPr="0013111A">
              <w:rPr>
                <w:sz w:val="22"/>
                <w:szCs w:val="22"/>
                <w:lang w:val="en-US" w:eastAsia="en-US"/>
              </w:rPr>
              <w:t>A framework for monitoring gender responsiveness</w:t>
            </w:r>
          </w:p>
          <w:p w14:paraId="5723946E" w14:textId="77777777" w:rsidR="00667865" w:rsidRPr="0013111A" w:rsidRDefault="00667865" w:rsidP="0013111A">
            <w:pPr>
              <w:jc w:val="both"/>
              <w:rPr>
                <w:sz w:val="22"/>
                <w:szCs w:val="22"/>
                <w:lang w:val="en-US" w:eastAsia="en-US"/>
              </w:rPr>
            </w:pPr>
            <w:r w:rsidRPr="0013111A">
              <w:rPr>
                <w:sz w:val="22"/>
                <w:szCs w:val="22"/>
                <w:lang w:val="en-US" w:eastAsia="en-US"/>
              </w:rPr>
              <w:t>and implementation in the</w:t>
            </w:r>
          </w:p>
          <w:p w14:paraId="02E9015D" w14:textId="3C716E67" w:rsidR="00667865" w:rsidRPr="0013111A" w:rsidRDefault="00667865" w:rsidP="0013111A">
            <w:pPr>
              <w:jc w:val="both"/>
              <w:rPr>
                <w:sz w:val="22"/>
                <w:szCs w:val="22"/>
                <w:lang w:val="en-US" w:eastAsia="en-US"/>
              </w:rPr>
            </w:pPr>
            <w:r w:rsidRPr="0013111A">
              <w:rPr>
                <w:sz w:val="22"/>
                <w:szCs w:val="22"/>
                <w:lang w:val="en-US" w:eastAsia="en-US"/>
              </w:rPr>
              <w:t>security sector institutions</w:t>
            </w:r>
          </w:p>
        </w:tc>
        <w:tc>
          <w:tcPr>
            <w:tcW w:w="1283" w:type="dxa"/>
            <w:shd w:val="clear" w:color="auto" w:fill="EEECE1"/>
          </w:tcPr>
          <w:p w14:paraId="3FE607E7" w14:textId="2FD2BDB7" w:rsidR="00667865" w:rsidRPr="0013111A" w:rsidRDefault="00667865" w:rsidP="0013111A">
            <w:pPr>
              <w:jc w:val="both"/>
              <w:rPr>
                <w:sz w:val="22"/>
                <w:szCs w:val="22"/>
              </w:rPr>
            </w:pPr>
            <w:r w:rsidRPr="0013111A">
              <w:rPr>
                <w:b/>
                <w:sz w:val="22"/>
                <w:szCs w:val="22"/>
                <w:lang w:val="en-US" w:eastAsia="en-US"/>
              </w:rPr>
              <w:t>No</w:t>
            </w:r>
          </w:p>
        </w:tc>
        <w:tc>
          <w:tcPr>
            <w:tcW w:w="1620" w:type="dxa"/>
            <w:shd w:val="clear" w:color="auto" w:fill="EEECE1"/>
          </w:tcPr>
          <w:p w14:paraId="76CA0ED2" w14:textId="7DD1AE7C" w:rsidR="00667865" w:rsidRPr="0013111A" w:rsidRDefault="00667865" w:rsidP="0013111A">
            <w:pPr>
              <w:jc w:val="both"/>
              <w:rPr>
                <w:sz w:val="22"/>
                <w:szCs w:val="22"/>
              </w:rPr>
            </w:pPr>
            <w:r w:rsidRPr="0013111A">
              <w:rPr>
                <w:b/>
                <w:sz w:val="22"/>
                <w:szCs w:val="22"/>
                <w:lang w:val="en-US" w:eastAsia="en-US"/>
              </w:rPr>
              <w:t>Yes</w:t>
            </w:r>
          </w:p>
        </w:tc>
        <w:tc>
          <w:tcPr>
            <w:tcW w:w="1440" w:type="dxa"/>
          </w:tcPr>
          <w:p w14:paraId="40A78055" w14:textId="77777777" w:rsidR="00667865" w:rsidRPr="0013111A" w:rsidRDefault="00667865" w:rsidP="0013111A">
            <w:pPr>
              <w:jc w:val="both"/>
              <w:rPr>
                <w:b/>
                <w:sz w:val="22"/>
                <w:szCs w:val="22"/>
                <w:lang w:val="en-US" w:eastAsia="en-US"/>
              </w:rPr>
            </w:pPr>
            <w:r w:rsidRPr="0013111A">
              <w:rPr>
                <w:b/>
                <w:sz w:val="22"/>
                <w:szCs w:val="22"/>
                <w:lang w:val="en-US" w:eastAsia="en-US"/>
              </w:rPr>
              <w:fldChar w:fldCharType="begin">
                <w:ffData>
                  <w:name w:val=""/>
                  <w:enabled/>
                  <w:calcOnExit w:val="0"/>
                  <w:textInput>
                    <w:maxLength w:val="300"/>
                  </w:textInput>
                </w:ffData>
              </w:fldChar>
            </w:r>
            <w:r w:rsidRPr="0013111A">
              <w:rPr>
                <w:b/>
                <w:sz w:val="22"/>
                <w:szCs w:val="22"/>
                <w:lang w:val="en-US" w:eastAsia="en-US"/>
              </w:rPr>
              <w:instrText xml:space="preserve"> FORMTEXT </w:instrText>
            </w:r>
            <w:r w:rsidRPr="0013111A">
              <w:rPr>
                <w:b/>
                <w:sz w:val="22"/>
                <w:szCs w:val="22"/>
                <w:lang w:val="en-US" w:eastAsia="en-US"/>
              </w:rPr>
            </w:r>
            <w:r w:rsidRPr="0013111A">
              <w:rPr>
                <w:b/>
                <w:sz w:val="22"/>
                <w:szCs w:val="22"/>
                <w:lang w:val="en-US" w:eastAsia="en-US"/>
              </w:rPr>
              <w:fldChar w:fldCharType="separate"/>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sz w:val="22"/>
                <w:szCs w:val="22"/>
                <w:lang w:val="en-US" w:eastAsia="en-US"/>
              </w:rPr>
              <w:fldChar w:fldCharType="end"/>
            </w:r>
          </w:p>
        </w:tc>
        <w:tc>
          <w:tcPr>
            <w:tcW w:w="2160" w:type="dxa"/>
          </w:tcPr>
          <w:p w14:paraId="74F30209" w14:textId="77777777" w:rsidR="00667865" w:rsidRPr="0013111A" w:rsidRDefault="00667865" w:rsidP="0013111A">
            <w:pPr>
              <w:jc w:val="both"/>
              <w:rPr>
                <w:sz w:val="22"/>
                <w:szCs w:val="22"/>
              </w:rPr>
            </w:pPr>
            <w:r w:rsidRPr="0013111A">
              <w:rPr>
                <w:b/>
                <w:sz w:val="22"/>
                <w:szCs w:val="22"/>
                <w:lang w:val="en-US" w:eastAsia="en-US"/>
              </w:rPr>
              <w:fldChar w:fldCharType="begin">
                <w:ffData>
                  <w:name w:val=""/>
                  <w:enabled/>
                  <w:calcOnExit w:val="0"/>
                  <w:textInput>
                    <w:maxLength w:val="300"/>
                  </w:textInput>
                </w:ffData>
              </w:fldChar>
            </w:r>
            <w:r w:rsidRPr="0013111A">
              <w:rPr>
                <w:b/>
                <w:sz w:val="22"/>
                <w:szCs w:val="22"/>
                <w:lang w:val="en-US" w:eastAsia="en-US"/>
              </w:rPr>
              <w:instrText xml:space="preserve"> FORMTEXT </w:instrText>
            </w:r>
            <w:r w:rsidRPr="0013111A">
              <w:rPr>
                <w:b/>
                <w:sz w:val="22"/>
                <w:szCs w:val="22"/>
                <w:lang w:val="en-US" w:eastAsia="en-US"/>
              </w:rPr>
            </w:r>
            <w:r w:rsidRPr="0013111A">
              <w:rPr>
                <w:b/>
                <w:sz w:val="22"/>
                <w:szCs w:val="22"/>
                <w:lang w:val="en-US" w:eastAsia="en-US"/>
              </w:rPr>
              <w:fldChar w:fldCharType="separate"/>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sz w:val="22"/>
                <w:szCs w:val="22"/>
                <w:lang w:val="en-US" w:eastAsia="en-US"/>
              </w:rPr>
              <w:fldChar w:fldCharType="end"/>
            </w:r>
          </w:p>
        </w:tc>
        <w:tc>
          <w:tcPr>
            <w:tcW w:w="4770" w:type="dxa"/>
          </w:tcPr>
          <w:p w14:paraId="29A20636" w14:textId="77777777" w:rsidR="00667865" w:rsidRPr="0013111A" w:rsidRDefault="00667865" w:rsidP="0013111A">
            <w:pPr>
              <w:jc w:val="both"/>
              <w:rPr>
                <w:sz w:val="22"/>
                <w:szCs w:val="22"/>
              </w:rPr>
            </w:pPr>
            <w:r w:rsidRPr="0013111A">
              <w:rPr>
                <w:b/>
                <w:sz w:val="22"/>
                <w:szCs w:val="22"/>
                <w:lang w:val="en-US" w:eastAsia="en-US"/>
              </w:rPr>
              <w:fldChar w:fldCharType="begin">
                <w:ffData>
                  <w:name w:val=""/>
                  <w:enabled/>
                  <w:calcOnExit w:val="0"/>
                  <w:textInput>
                    <w:maxLength w:val="300"/>
                  </w:textInput>
                </w:ffData>
              </w:fldChar>
            </w:r>
            <w:r w:rsidRPr="0013111A">
              <w:rPr>
                <w:b/>
                <w:sz w:val="22"/>
                <w:szCs w:val="22"/>
                <w:lang w:val="en-US" w:eastAsia="en-US"/>
              </w:rPr>
              <w:instrText xml:space="preserve"> FORMTEXT </w:instrText>
            </w:r>
            <w:r w:rsidRPr="0013111A">
              <w:rPr>
                <w:b/>
                <w:sz w:val="22"/>
                <w:szCs w:val="22"/>
                <w:lang w:val="en-US" w:eastAsia="en-US"/>
              </w:rPr>
            </w:r>
            <w:r w:rsidRPr="0013111A">
              <w:rPr>
                <w:b/>
                <w:sz w:val="22"/>
                <w:szCs w:val="22"/>
                <w:lang w:val="en-US" w:eastAsia="en-US"/>
              </w:rPr>
              <w:fldChar w:fldCharType="separate"/>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sz w:val="22"/>
                <w:szCs w:val="22"/>
                <w:lang w:val="en-US" w:eastAsia="en-US"/>
              </w:rPr>
              <w:fldChar w:fldCharType="end"/>
            </w:r>
          </w:p>
        </w:tc>
      </w:tr>
      <w:tr w:rsidR="00667865" w:rsidRPr="0013111A" w14:paraId="350C01CA" w14:textId="77777777" w:rsidTr="00C237D7">
        <w:trPr>
          <w:trHeight w:val="458"/>
        </w:trPr>
        <w:tc>
          <w:tcPr>
            <w:tcW w:w="1530" w:type="dxa"/>
            <w:vMerge w:val="restart"/>
          </w:tcPr>
          <w:p w14:paraId="5413B4F9" w14:textId="77777777" w:rsidR="00667865" w:rsidRPr="0013111A" w:rsidRDefault="00667865" w:rsidP="0013111A">
            <w:pPr>
              <w:jc w:val="both"/>
              <w:rPr>
                <w:sz w:val="22"/>
                <w:szCs w:val="22"/>
                <w:lang w:val="en-US" w:eastAsia="en-US"/>
              </w:rPr>
            </w:pPr>
            <w:r w:rsidRPr="0013111A">
              <w:rPr>
                <w:sz w:val="22"/>
                <w:szCs w:val="22"/>
                <w:lang w:val="en-US" w:eastAsia="en-US"/>
              </w:rPr>
              <w:t>Output 3.3</w:t>
            </w:r>
          </w:p>
          <w:p w14:paraId="131284DC" w14:textId="77777777" w:rsidR="00667865" w:rsidRPr="0013111A" w:rsidRDefault="00667865" w:rsidP="0013111A">
            <w:pPr>
              <w:jc w:val="both"/>
              <w:rPr>
                <w:sz w:val="22"/>
                <w:szCs w:val="22"/>
                <w:lang w:val="en-US" w:eastAsia="en-US"/>
              </w:rPr>
            </w:pPr>
            <w:r w:rsidRPr="0013111A">
              <w:rPr>
                <w:b/>
                <w:sz w:val="22"/>
                <w:szCs w:val="22"/>
                <w:lang w:val="en-US" w:eastAsia="en-US"/>
              </w:rPr>
              <w:fldChar w:fldCharType="begin">
                <w:ffData>
                  <w:name w:val=""/>
                  <w:enabled/>
                  <w:calcOnExit w:val="0"/>
                  <w:textInput>
                    <w:maxLength w:val="300"/>
                  </w:textInput>
                </w:ffData>
              </w:fldChar>
            </w:r>
            <w:r w:rsidRPr="0013111A">
              <w:rPr>
                <w:b/>
                <w:sz w:val="22"/>
                <w:szCs w:val="22"/>
                <w:lang w:val="en-US" w:eastAsia="en-US"/>
              </w:rPr>
              <w:instrText xml:space="preserve"> FORMTEXT </w:instrText>
            </w:r>
            <w:r w:rsidRPr="0013111A">
              <w:rPr>
                <w:b/>
                <w:sz w:val="22"/>
                <w:szCs w:val="22"/>
                <w:lang w:val="en-US" w:eastAsia="en-US"/>
              </w:rPr>
            </w:r>
            <w:r w:rsidRPr="0013111A">
              <w:rPr>
                <w:b/>
                <w:sz w:val="22"/>
                <w:szCs w:val="22"/>
                <w:lang w:val="en-US" w:eastAsia="en-US"/>
              </w:rPr>
              <w:fldChar w:fldCharType="separate"/>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sz w:val="22"/>
                <w:szCs w:val="22"/>
                <w:lang w:val="en-US" w:eastAsia="en-US"/>
              </w:rPr>
              <w:fldChar w:fldCharType="end"/>
            </w:r>
          </w:p>
        </w:tc>
        <w:tc>
          <w:tcPr>
            <w:tcW w:w="2317" w:type="dxa"/>
            <w:shd w:val="clear" w:color="auto" w:fill="EEECE1"/>
          </w:tcPr>
          <w:p w14:paraId="487F9B93" w14:textId="77777777" w:rsidR="00667865" w:rsidRPr="0013111A" w:rsidRDefault="00667865" w:rsidP="004E7141">
            <w:pPr>
              <w:jc w:val="both"/>
              <w:rPr>
                <w:sz w:val="22"/>
                <w:szCs w:val="22"/>
                <w:lang w:val="en-US" w:eastAsia="en-US"/>
              </w:rPr>
            </w:pPr>
            <w:r w:rsidRPr="0013111A">
              <w:rPr>
                <w:sz w:val="22"/>
                <w:szCs w:val="22"/>
                <w:lang w:val="en-US" w:eastAsia="en-US"/>
              </w:rPr>
              <w:t>Indicator 3.3.1</w:t>
            </w:r>
          </w:p>
          <w:p w14:paraId="62804452" w14:textId="77777777" w:rsidR="00667865" w:rsidRPr="0013111A" w:rsidRDefault="00667865" w:rsidP="008A6D0F">
            <w:pPr>
              <w:jc w:val="both"/>
              <w:rPr>
                <w:sz w:val="22"/>
                <w:szCs w:val="22"/>
                <w:lang w:val="en-US" w:eastAsia="en-US"/>
              </w:rPr>
            </w:pPr>
            <w:r w:rsidRPr="0013111A">
              <w:rPr>
                <w:b/>
                <w:sz w:val="22"/>
                <w:szCs w:val="22"/>
                <w:lang w:val="en-US" w:eastAsia="en-US"/>
              </w:rPr>
              <w:fldChar w:fldCharType="begin">
                <w:ffData>
                  <w:name w:val=""/>
                  <w:enabled/>
                  <w:calcOnExit w:val="0"/>
                  <w:textInput>
                    <w:maxLength w:val="250"/>
                  </w:textInput>
                </w:ffData>
              </w:fldChar>
            </w:r>
            <w:r w:rsidRPr="0013111A">
              <w:rPr>
                <w:b/>
                <w:sz w:val="22"/>
                <w:szCs w:val="22"/>
                <w:lang w:val="en-US" w:eastAsia="en-US"/>
              </w:rPr>
              <w:instrText xml:space="preserve"> FORMTEXT </w:instrText>
            </w:r>
            <w:r w:rsidRPr="0013111A">
              <w:rPr>
                <w:b/>
                <w:sz w:val="22"/>
                <w:szCs w:val="22"/>
                <w:lang w:val="en-US" w:eastAsia="en-US"/>
              </w:rPr>
            </w:r>
            <w:r w:rsidRPr="0013111A">
              <w:rPr>
                <w:b/>
                <w:sz w:val="22"/>
                <w:szCs w:val="22"/>
                <w:lang w:val="en-US" w:eastAsia="en-US"/>
              </w:rPr>
              <w:fldChar w:fldCharType="separate"/>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sz w:val="22"/>
                <w:szCs w:val="22"/>
                <w:lang w:val="en-US" w:eastAsia="en-US"/>
              </w:rPr>
              <w:fldChar w:fldCharType="end"/>
            </w:r>
          </w:p>
        </w:tc>
        <w:tc>
          <w:tcPr>
            <w:tcW w:w="1283" w:type="dxa"/>
            <w:shd w:val="clear" w:color="auto" w:fill="EEECE1"/>
          </w:tcPr>
          <w:p w14:paraId="6DC9E989" w14:textId="77777777" w:rsidR="00667865" w:rsidRPr="0013111A" w:rsidRDefault="00667865" w:rsidP="0013111A">
            <w:pPr>
              <w:jc w:val="both"/>
              <w:rPr>
                <w:sz w:val="22"/>
                <w:szCs w:val="22"/>
              </w:rPr>
            </w:pPr>
            <w:r w:rsidRPr="0013111A">
              <w:rPr>
                <w:b/>
                <w:sz w:val="22"/>
                <w:szCs w:val="22"/>
                <w:lang w:val="en-US" w:eastAsia="en-US"/>
              </w:rPr>
              <w:fldChar w:fldCharType="begin">
                <w:ffData>
                  <w:name w:val=""/>
                  <w:enabled/>
                  <w:calcOnExit w:val="0"/>
                  <w:textInput>
                    <w:maxLength w:val="300"/>
                  </w:textInput>
                </w:ffData>
              </w:fldChar>
            </w:r>
            <w:r w:rsidRPr="0013111A">
              <w:rPr>
                <w:b/>
                <w:sz w:val="22"/>
                <w:szCs w:val="22"/>
                <w:lang w:val="en-US" w:eastAsia="en-US"/>
              </w:rPr>
              <w:instrText xml:space="preserve"> FORMTEXT </w:instrText>
            </w:r>
            <w:r w:rsidRPr="0013111A">
              <w:rPr>
                <w:b/>
                <w:sz w:val="22"/>
                <w:szCs w:val="22"/>
                <w:lang w:val="en-US" w:eastAsia="en-US"/>
              </w:rPr>
            </w:r>
            <w:r w:rsidRPr="0013111A">
              <w:rPr>
                <w:b/>
                <w:sz w:val="22"/>
                <w:szCs w:val="22"/>
                <w:lang w:val="en-US" w:eastAsia="en-US"/>
              </w:rPr>
              <w:fldChar w:fldCharType="separate"/>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sz w:val="22"/>
                <w:szCs w:val="22"/>
                <w:lang w:val="en-US" w:eastAsia="en-US"/>
              </w:rPr>
              <w:fldChar w:fldCharType="end"/>
            </w:r>
          </w:p>
        </w:tc>
        <w:tc>
          <w:tcPr>
            <w:tcW w:w="1620" w:type="dxa"/>
            <w:shd w:val="clear" w:color="auto" w:fill="EEECE1"/>
          </w:tcPr>
          <w:p w14:paraId="76110E40" w14:textId="77777777" w:rsidR="00667865" w:rsidRPr="0013111A" w:rsidRDefault="00667865" w:rsidP="0013111A">
            <w:pPr>
              <w:jc w:val="both"/>
              <w:rPr>
                <w:sz w:val="22"/>
                <w:szCs w:val="22"/>
              </w:rPr>
            </w:pPr>
            <w:r w:rsidRPr="0013111A">
              <w:rPr>
                <w:b/>
                <w:sz w:val="22"/>
                <w:szCs w:val="22"/>
                <w:lang w:val="en-US" w:eastAsia="en-US"/>
              </w:rPr>
              <w:fldChar w:fldCharType="begin">
                <w:ffData>
                  <w:name w:val=""/>
                  <w:enabled/>
                  <w:calcOnExit w:val="0"/>
                  <w:textInput>
                    <w:maxLength w:val="300"/>
                  </w:textInput>
                </w:ffData>
              </w:fldChar>
            </w:r>
            <w:r w:rsidRPr="0013111A">
              <w:rPr>
                <w:b/>
                <w:sz w:val="22"/>
                <w:szCs w:val="22"/>
                <w:lang w:val="en-US" w:eastAsia="en-US"/>
              </w:rPr>
              <w:instrText xml:space="preserve"> FORMTEXT </w:instrText>
            </w:r>
            <w:r w:rsidRPr="0013111A">
              <w:rPr>
                <w:b/>
                <w:sz w:val="22"/>
                <w:szCs w:val="22"/>
                <w:lang w:val="en-US" w:eastAsia="en-US"/>
              </w:rPr>
            </w:r>
            <w:r w:rsidRPr="0013111A">
              <w:rPr>
                <w:b/>
                <w:sz w:val="22"/>
                <w:szCs w:val="22"/>
                <w:lang w:val="en-US" w:eastAsia="en-US"/>
              </w:rPr>
              <w:fldChar w:fldCharType="separate"/>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sz w:val="22"/>
                <w:szCs w:val="22"/>
                <w:lang w:val="en-US" w:eastAsia="en-US"/>
              </w:rPr>
              <w:fldChar w:fldCharType="end"/>
            </w:r>
          </w:p>
        </w:tc>
        <w:tc>
          <w:tcPr>
            <w:tcW w:w="1440" w:type="dxa"/>
          </w:tcPr>
          <w:p w14:paraId="075C933B" w14:textId="77777777" w:rsidR="00667865" w:rsidRPr="0013111A" w:rsidRDefault="00667865" w:rsidP="0013111A">
            <w:pPr>
              <w:jc w:val="both"/>
              <w:rPr>
                <w:b/>
                <w:sz w:val="22"/>
                <w:szCs w:val="22"/>
                <w:lang w:val="en-US" w:eastAsia="en-US"/>
              </w:rPr>
            </w:pPr>
            <w:r w:rsidRPr="0013111A">
              <w:rPr>
                <w:b/>
                <w:sz w:val="22"/>
                <w:szCs w:val="22"/>
                <w:lang w:val="en-US" w:eastAsia="en-US"/>
              </w:rPr>
              <w:fldChar w:fldCharType="begin">
                <w:ffData>
                  <w:name w:val=""/>
                  <w:enabled/>
                  <w:calcOnExit w:val="0"/>
                  <w:textInput>
                    <w:maxLength w:val="300"/>
                  </w:textInput>
                </w:ffData>
              </w:fldChar>
            </w:r>
            <w:r w:rsidRPr="0013111A">
              <w:rPr>
                <w:b/>
                <w:sz w:val="22"/>
                <w:szCs w:val="22"/>
                <w:lang w:val="en-US" w:eastAsia="en-US"/>
              </w:rPr>
              <w:instrText xml:space="preserve"> FORMTEXT </w:instrText>
            </w:r>
            <w:r w:rsidRPr="0013111A">
              <w:rPr>
                <w:b/>
                <w:sz w:val="22"/>
                <w:szCs w:val="22"/>
                <w:lang w:val="en-US" w:eastAsia="en-US"/>
              </w:rPr>
            </w:r>
            <w:r w:rsidRPr="0013111A">
              <w:rPr>
                <w:b/>
                <w:sz w:val="22"/>
                <w:szCs w:val="22"/>
                <w:lang w:val="en-US" w:eastAsia="en-US"/>
              </w:rPr>
              <w:fldChar w:fldCharType="separate"/>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sz w:val="22"/>
                <w:szCs w:val="22"/>
                <w:lang w:val="en-US" w:eastAsia="en-US"/>
              </w:rPr>
              <w:fldChar w:fldCharType="end"/>
            </w:r>
          </w:p>
        </w:tc>
        <w:tc>
          <w:tcPr>
            <w:tcW w:w="2160" w:type="dxa"/>
          </w:tcPr>
          <w:p w14:paraId="0588FA28" w14:textId="77777777" w:rsidR="00667865" w:rsidRPr="0013111A" w:rsidRDefault="00667865" w:rsidP="0013111A">
            <w:pPr>
              <w:jc w:val="both"/>
              <w:rPr>
                <w:sz w:val="22"/>
                <w:szCs w:val="22"/>
              </w:rPr>
            </w:pPr>
            <w:r w:rsidRPr="0013111A">
              <w:rPr>
                <w:b/>
                <w:sz w:val="22"/>
                <w:szCs w:val="22"/>
                <w:lang w:val="en-US" w:eastAsia="en-US"/>
              </w:rPr>
              <w:fldChar w:fldCharType="begin">
                <w:ffData>
                  <w:name w:val=""/>
                  <w:enabled/>
                  <w:calcOnExit w:val="0"/>
                  <w:textInput>
                    <w:maxLength w:val="300"/>
                  </w:textInput>
                </w:ffData>
              </w:fldChar>
            </w:r>
            <w:r w:rsidRPr="0013111A">
              <w:rPr>
                <w:b/>
                <w:sz w:val="22"/>
                <w:szCs w:val="22"/>
                <w:lang w:val="en-US" w:eastAsia="en-US"/>
              </w:rPr>
              <w:instrText xml:space="preserve"> FORMTEXT </w:instrText>
            </w:r>
            <w:r w:rsidRPr="0013111A">
              <w:rPr>
                <w:b/>
                <w:sz w:val="22"/>
                <w:szCs w:val="22"/>
                <w:lang w:val="en-US" w:eastAsia="en-US"/>
              </w:rPr>
            </w:r>
            <w:r w:rsidRPr="0013111A">
              <w:rPr>
                <w:b/>
                <w:sz w:val="22"/>
                <w:szCs w:val="22"/>
                <w:lang w:val="en-US" w:eastAsia="en-US"/>
              </w:rPr>
              <w:fldChar w:fldCharType="separate"/>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sz w:val="22"/>
                <w:szCs w:val="22"/>
                <w:lang w:val="en-US" w:eastAsia="en-US"/>
              </w:rPr>
              <w:fldChar w:fldCharType="end"/>
            </w:r>
          </w:p>
        </w:tc>
        <w:tc>
          <w:tcPr>
            <w:tcW w:w="4770" w:type="dxa"/>
          </w:tcPr>
          <w:p w14:paraId="72F17B16" w14:textId="77777777" w:rsidR="00667865" w:rsidRPr="0013111A" w:rsidRDefault="00667865" w:rsidP="0013111A">
            <w:pPr>
              <w:jc w:val="both"/>
              <w:rPr>
                <w:sz w:val="22"/>
                <w:szCs w:val="22"/>
              </w:rPr>
            </w:pPr>
            <w:r w:rsidRPr="0013111A">
              <w:rPr>
                <w:b/>
                <w:sz w:val="22"/>
                <w:szCs w:val="22"/>
                <w:lang w:val="en-US" w:eastAsia="en-US"/>
              </w:rPr>
              <w:fldChar w:fldCharType="begin">
                <w:ffData>
                  <w:name w:val=""/>
                  <w:enabled/>
                  <w:calcOnExit w:val="0"/>
                  <w:textInput>
                    <w:maxLength w:val="300"/>
                  </w:textInput>
                </w:ffData>
              </w:fldChar>
            </w:r>
            <w:r w:rsidRPr="0013111A">
              <w:rPr>
                <w:b/>
                <w:sz w:val="22"/>
                <w:szCs w:val="22"/>
                <w:lang w:val="en-US" w:eastAsia="en-US"/>
              </w:rPr>
              <w:instrText xml:space="preserve"> FORMTEXT </w:instrText>
            </w:r>
            <w:r w:rsidRPr="0013111A">
              <w:rPr>
                <w:b/>
                <w:sz w:val="22"/>
                <w:szCs w:val="22"/>
                <w:lang w:val="en-US" w:eastAsia="en-US"/>
              </w:rPr>
            </w:r>
            <w:r w:rsidRPr="0013111A">
              <w:rPr>
                <w:b/>
                <w:sz w:val="22"/>
                <w:szCs w:val="22"/>
                <w:lang w:val="en-US" w:eastAsia="en-US"/>
              </w:rPr>
              <w:fldChar w:fldCharType="separate"/>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sz w:val="22"/>
                <w:szCs w:val="22"/>
                <w:lang w:val="en-US" w:eastAsia="en-US"/>
              </w:rPr>
              <w:fldChar w:fldCharType="end"/>
            </w:r>
          </w:p>
        </w:tc>
      </w:tr>
      <w:tr w:rsidR="00667865" w:rsidRPr="0013111A" w14:paraId="70AEDBB9" w14:textId="77777777" w:rsidTr="00C237D7">
        <w:trPr>
          <w:trHeight w:val="458"/>
        </w:trPr>
        <w:tc>
          <w:tcPr>
            <w:tcW w:w="1530" w:type="dxa"/>
            <w:vMerge/>
          </w:tcPr>
          <w:p w14:paraId="28AD7388" w14:textId="77777777" w:rsidR="00667865" w:rsidRPr="0013111A" w:rsidRDefault="00667865" w:rsidP="0013111A">
            <w:pPr>
              <w:jc w:val="both"/>
              <w:rPr>
                <w:b/>
                <w:sz w:val="22"/>
                <w:szCs w:val="22"/>
                <w:lang w:val="en-US" w:eastAsia="en-US"/>
              </w:rPr>
            </w:pPr>
          </w:p>
        </w:tc>
        <w:tc>
          <w:tcPr>
            <w:tcW w:w="2317" w:type="dxa"/>
            <w:shd w:val="clear" w:color="auto" w:fill="EEECE1"/>
          </w:tcPr>
          <w:p w14:paraId="2135F762" w14:textId="77777777" w:rsidR="00667865" w:rsidRPr="0013111A" w:rsidRDefault="00667865" w:rsidP="00083677">
            <w:pPr>
              <w:jc w:val="both"/>
              <w:rPr>
                <w:sz w:val="22"/>
                <w:szCs w:val="22"/>
                <w:lang w:val="en-US" w:eastAsia="en-US"/>
              </w:rPr>
            </w:pPr>
            <w:r w:rsidRPr="0013111A">
              <w:rPr>
                <w:sz w:val="22"/>
                <w:szCs w:val="22"/>
                <w:lang w:val="en-US" w:eastAsia="en-US"/>
              </w:rPr>
              <w:t>Indicator 3.3.2</w:t>
            </w:r>
          </w:p>
          <w:p w14:paraId="2E602F50" w14:textId="77777777" w:rsidR="00667865" w:rsidRPr="0013111A" w:rsidRDefault="00667865" w:rsidP="008A6D0F">
            <w:pPr>
              <w:jc w:val="both"/>
              <w:rPr>
                <w:sz w:val="22"/>
                <w:szCs w:val="22"/>
                <w:lang w:val="en-US" w:eastAsia="en-US"/>
              </w:rPr>
            </w:pPr>
            <w:r w:rsidRPr="0013111A">
              <w:rPr>
                <w:b/>
                <w:sz w:val="22"/>
                <w:szCs w:val="22"/>
                <w:lang w:val="en-US" w:eastAsia="en-US"/>
              </w:rPr>
              <w:fldChar w:fldCharType="begin">
                <w:ffData>
                  <w:name w:val=""/>
                  <w:enabled/>
                  <w:calcOnExit w:val="0"/>
                  <w:textInput>
                    <w:maxLength w:val="250"/>
                  </w:textInput>
                </w:ffData>
              </w:fldChar>
            </w:r>
            <w:r w:rsidRPr="0013111A">
              <w:rPr>
                <w:b/>
                <w:sz w:val="22"/>
                <w:szCs w:val="22"/>
                <w:lang w:val="en-US" w:eastAsia="en-US"/>
              </w:rPr>
              <w:instrText xml:space="preserve"> FORMTEXT </w:instrText>
            </w:r>
            <w:r w:rsidRPr="0013111A">
              <w:rPr>
                <w:b/>
                <w:sz w:val="22"/>
                <w:szCs w:val="22"/>
                <w:lang w:val="en-US" w:eastAsia="en-US"/>
              </w:rPr>
            </w:r>
            <w:r w:rsidRPr="0013111A">
              <w:rPr>
                <w:b/>
                <w:sz w:val="22"/>
                <w:szCs w:val="22"/>
                <w:lang w:val="en-US" w:eastAsia="en-US"/>
              </w:rPr>
              <w:fldChar w:fldCharType="separate"/>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sz w:val="22"/>
                <w:szCs w:val="22"/>
                <w:lang w:val="en-US" w:eastAsia="en-US"/>
              </w:rPr>
              <w:fldChar w:fldCharType="end"/>
            </w:r>
          </w:p>
        </w:tc>
        <w:tc>
          <w:tcPr>
            <w:tcW w:w="1283" w:type="dxa"/>
            <w:shd w:val="clear" w:color="auto" w:fill="EEECE1"/>
          </w:tcPr>
          <w:p w14:paraId="3B03D931" w14:textId="77777777" w:rsidR="00667865" w:rsidRPr="0013111A" w:rsidRDefault="00667865" w:rsidP="0013111A">
            <w:pPr>
              <w:jc w:val="both"/>
              <w:rPr>
                <w:sz w:val="22"/>
                <w:szCs w:val="22"/>
              </w:rPr>
            </w:pPr>
            <w:r w:rsidRPr="0013111A">
              <w:rPr>
                <w:b/>
                <w:sz w:val="22"/>
                <w:szCs w:val="22"/>
                <w:lang w:val="en-US" w:eastAsia="en-US"/>
              </w:rPr>
              <w:fldChar w:fldCharType="begin">
                <w:ffData>
                  <w:name w:val=""/>
                  <w:enabled/>
                  <w:calcOnExit w:val="0"/>
                  <w:textInput>
                    <w:maxLength w:val="300"/>
                  </w:textInput>
                </w:ffData>
              </w:fldChar>
            </w:r>
            <w:r w:rsidRPr="0013111A">
              <w:rPr>
                <w:b/>
                <w:sz w:val="22"/>
                <w:szCs w:val="22"/>
                <w:lang w:val="en-US" w:eastAsia="en-US"/>
              </w:rPr>
              <w:instrText xml:space="preserve"> FORMTEXT </w:instrText>
            </w:r>
            <w:r w:rsidRPr="0013111A">
              <w:rPr>
                <w:b/>
                <w:sz w:val="22"/>
                <w:szCs w:val="22"/>
                <w:lang w:val="en-US" w:eastAsia="en-US"/>
              </w:rPr>
            </w:r>
            <w:r w:rsidRPr="0013111A">
              <w:rPr>
                <w:b/>
                <w:sz w:val="22"/>
                <w:szCs w:val="22"/>
                <w:lang w:val="en-US" w:eastAsia="en-US"/>
              </w:rPr>
              <w:fldChar w:fldCharType="separate"/>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sz w:val="22"/>
                <w:szCs w:val="22"/>
                <w:lang w:val="en-US" w:eastAsia="en-US"/>
              </w:rPr>
              <w:fldChar w:fldCharType="end"/>
            </w:r>
          </w:p>
        </w:tc>
        <w:tc>
          <w:tcPr>
            <w:tcW w:w="1620" w:type="dxa"/>
            <w:shd w:val="clear" w:color="auto" w:fill="EEECE1"/>
          </w:tcPr>
          <w:p w14:paraId="1DB0116F" w14:textId="77777777" w:rsidR="00667865" w:rsidRPr="0013111A" w:rsidRDefault="00667865" w:rsidP="0013111A">
            <w:pPr>
              <w:jc w:val="both"/>
              <w:rPr>
                <w:sz w:val="22"/>
                <w:szCs w:val="22"/>
              </w:rPr>
            </w:pPr>
            <w:r w:rsidRPr="0013111A">
              <w:rPr>
                <w:b/>
                <w:sz w:val="22"/>
                <w:szCs w:val="22"/>
                <w:lang w:val="en-US" w:eastAsia="en-US"/>
              </w:rPr>
              <w:fldChar w:fldCharType="begin">
                <w:ffData>
                  <w:name w:val=""/>
                  <w:enabled/>
                  <w:calcOnExit w:val="0"/>
                  <w:textInput>
                    <w:maxLength w:val="300"/>
                  </w:textInput>
                </w:ffData>
              </w:fldChar>
            </w:r>
            <w:r w:rsidRPr="0013111A">
              <w:rPr>
                <w:b/>
                <w:sz w:val="22"/>
                <w:szCs w:val="22"/>
                <w:lang w:val="en-US" w:eastAsia="en-US"/>
              </w:rPr>
              <w:instrText xml:space="preserve"> FORMTEXT </w:instrText>
            </w:r>
            <w:r w:rsidRPr="0013111A">
              <w:rPr>
                <w:b/>
                <w:sz w:val="22"/>
                <w:szCs w:val="22"/>
                <w:lang w:val="en-US" w:eastAsia="en-US"/>
              </w:rPr>
            </w:r>
            <w:r w:rsidRPr="0013111A">
              <w:rPr>
                <w:b/>
                <w:sz w:val="22"/>
                <w:szCs w:val="22"/>
                <w:lang w:val="en-US" w:eastAsia="en-US"/>
              </w:rPr>
              <w:fldChar w:fldCharType="separate"/>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sz w:val="22"/>
                <w:szCs w:val="22"/>
                <w:lang w:val="en-US" w:eastAsia="en-US"/>
              </w:rPr>
              <w:fldChar w:fldCharType="end"/>
            </w:r>
          </w:p>
        </w:tc>
        <w:tc>
          <w:tcPr>
            <w:tcW w:w="1440" w:type="dxa"/>
          </w:tcPr>
          <w:p w14:paraId="069980A2" w14:textId="77777777" w:rsidR="00667865" w:rsidRPr="0013111A" w:rsidRDefault="00667865" w:rsidP="0013111A">
            <w:pPr>
              <w:jc w:val="both"/>
              <w:rPr>
                <w:b/>
                <w:sz w:val="22"/>
                <w:szCs w:val="22"/>
                <w:lang w:val="en-US" w:eastAsia="en-US"/>
              </w:rPr>
            </w:pPr>
            <w:r w:rsidRPr="0013111A">
              <w:rPr>
                <w:b/>
                <w:sz w:val="22"/>
                <w:szCs w:val="22"/>
                <w:lang w:val="en-US" w:eastAsia="en-US"/>
              </w:rPr>
              <w:fldChar w:fldCharType="begin">
                <w:ffData>
                  <w:name w:val=""/>
                  <w:enabled/>
                  <w:calcOnExit w:val="0"/>
                  <w:textInput>
                    <w:maxLength w:val="300"/>
                  </w:textInput>
                </w:ffData>
              </w:fldChar>
            </w:r>
            <w:r w:rsidRPr="0013111A">
              <w:rPr>
                <w:b/>
                <w:sz w:val="22"/>
                <w:szCs w:val="22"/>
                <w:lang w:val="en-US" w:eastAsia="en-US"/>
              </w:rPr>
              <w:instrText xml:space="preserve"> FORMTEXT </w:instrText>
            </w:r>
            <w:r w:rsidRPr="0013111A">
              <w:rPr>
                <w:b/>
                <w:sz w:val="22"/>
                <w:szCs w:val="22"/>
                <w:lang w:val="en-US" w:eastAsia="en-US"/>
              </w:rPr>
            </w:r>
            <w:r w:rsidRPr="0013111A">
              <w:rPr>
                <w:b/>
                <w:sz w:val="22"/>
                <w:szCs w:val="22"/>
                <w:lang w:val="en-US" w:eastAsia="en-US"/>
              </w:rPr>
              <w:fldChar w:fldCharType="separate"/>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sz w:val="22"/>
                <w:szCs w:val="22"/>
                <w:lang w:val="en-US" w:eastAsia="en-US"/>
              </w:rPr>
              <w:fldChar w:fldCharType="end"/>
            </w:r>
          </w:p>
        </w:tc>
        <w:tc>
          <w:tcPr>
            <w:tcW w:w="2160" w:type="dxa"/>
          </w:tcPr>
          <w:p w14:paraId="49E867E5" w14:textId="77777777" w:rsidR="00667865" w:rsidRPr="0013111A" w:rsidRDefault="00667865" w:rsidP="0013111A">
            <w:pPr>
              <w:jc w:val="both"/>
              <w:rPr>
                <w:sz w:val="22"/>
                <w:szCs w:val="22"/>
              </w:rPr>
            </w:pPr>
            <w:r w:rsidRPr="0013111A">
              <w:rPr>
                <w:b/>
                <w:sz w:val="22"/>
                <w:szCs w:val="22"/>
                <w:lang w:val="en-US" w:eastAsia="en-US"/>
              </w:rPr>
              <w:fldChar w:fldCharType="begin">
                <w:ffData>
                  <w:name w:val=""/>
                  <w:enabled/>
                  <w:calcOnExit w:val="0"/>
                  <w:textInput>
                    <w:maxLength w:val="300"/>
                  </w:textInput>
                </w:ffData>
              </w:fldChar>
            </w:r>
            <w:r w:rsidRPr="0013111A">
              <w:rPr>
                <w:b/>
                <w:sz w:val="22"/>
                <w:szCs w:val="22"/>
                <w:lang w:val="en-US" w:eastAsia="en-US"/>
              </w:rPr>
              <w:instrText xml:space="preserve"> FORMTEXT </w:instrText>
            </w:r>
            <w:r w:rsidRPr="0013111A">
              <w:rPr>
                <w:b/>
                <w:sz w:val="22"/>
                <w:szCs w:val="22"/>
                <w:lang w:val="en-US" w:eastAsia="en-US"/>
              </w:rPr>
            </w:r>
            <w:r w:rsidRPr="0013111A">
              <w:rPr>
                <w:b/>
                <w:sz w:val="22"/>
                <w:szCs w:val="22"/>
                <w:lang w:val="en-US" w:eastAsia="en-US"/>
              </w:rPr>
              <w:fldChar w:fldCharType="separate"/>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sz w:val="22"/>
                <w:szCs w:val="22"/>
                <w:lang w:val="en-US" w:eastAsia="en-US"/>
              </w:rPr>
              <w:fldChar w:fldCharType="end"/>
            </w:r>
          </w:p>
        </w:tc>
        <w:tc>
          <w:tcPr>
            <w:tcW w:w="4770" w:type="dxa"/>
          </w:tcPr>
          <w:p w14:paraId="73E69A00" w14:textId="77777777" w:rsidR="00667865" w:rsidRPr="0013111A" w:rsidRDefault="00667865" w:rsidP="0013111A">
            <w:pPr>
              <w:jc w:val="both"/>
              <w:rPr>
                <w:sz w:val="22"/>
                <w:szCs w:val="22"/>
              </w:rPr>
            </w:pPr>
            <w:r w:rsidRPr="0013111A">
              <w:rPr>
                <w:b/>
                <w:sz w:val="22"/>
                <w:szCs w:val="22"/>
                <w:lang w:val="en-US" w:eastAsia="en-US"/>
              </w:rPr>
              <w:fldChar w:fldCharType="begin">
                <w:ffData>
                  <w:name w:val=""/>
                  <w:enabled/>
                  <w:calcOnExit w:val="0"/>
                  <w:textInput>
                    <w:maxLength w:val="300"/>
                  </w:textInput>
                </w:ffData>
              </w:fldChar>
            </w:r>
            <w:r w:rsidRPr="0013111A">
              <w:rPr>
                <w:b/>
                <w:sz w:val="22"/>
                <w:szCs w:val="22"/>
                <w:lang w:val="en-US" w:eastAsia="en-US"/>
              </w:rPr>
              <w:instrText xml:space="preserve"> FORMTEXT </w:instrText>
            </w:r>
            <w:r w:rsidRPr="0013111A">
              <w:rPr>
                <w:b/>
                <w:sz w:val="22"/>
                <w:szCs w:val="22"/>
                <w:lang w:val="en-US" w:eastAsia="en-US"/>
              </w:rPr>
            </w:r>
            <w:r w:rsidRPr="0013111A">
              <w:rPr>
                <w:b/>
                <w:sz w:val="22"/>
                <w:szCs w:val="22"/>
                <w:lang w:val="en-US" w:eastAsia="en-US"/>
              </w:rPr>
              <w:fldChar w:fldCharType="separate"/>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sz w:val="22"/>
                <w:szCs w:val="22"/>
                <w:lang w:val="en-US" w:eastAsia="en-US"/>
              </w:rPr>
              <w:fldChar w:fldCharType="end"/>
            </w:r>
          </w:p>
        </w:tc>
      </w:tr>
      <w:tr w:rsidR="00667865" w:rsidRPr="0013111A" w14:paraId="3E9E7E69" w14:textId="77777777" w:rsidTr="00C237D7">
        <w:trPr>
          <w:trHeight w:val="458"/>
        </w:trPr>
        <w:tc>
          <w:tcPr>
            <w:tcW w:w="1530" w:type="dxa"/>
            <w:vMerge w:val="restart"/>
          </w:tcPr>
          <w:p w14:paraId="7F302D6E" w14:textId="77777777" w:rsidR="00667865" w:rsidRPr="0013111A" w:rsidRDefault="00667865" w:rsidP="0013111A">
            <w:pPr>
              <w:jc w:val="both"/>
              <w:rPr>
                <w:sz w:val="22"/>
                <w:szCs w:val="22"/>
                <w:lang w:val="en-US" w:eastAsia="en-US"/>
              </w:rPr>
            </w:pPr>
            <w:r w:rsidRPr="0013111A">
              <w:rPr>
                <w:sz w:val="22"/>
                <w:szCs w:val="22"/>
                <w:lang w:val="en-US" w:eastAsia="en-US"/>
              </w:rPr>
              <w:t>Output 3.4</w:t>
            </w:r>
          </w:p>
          <w:p w14:paraId="764BE472" w14:textId="77777777" w:rsidR="00667865" w:rsidRPr="0013111A" w:rsidRDefault="00667865" w:rsidP="0013111A">
            <w:pPr>
              <w:jc w:val="both"/>
              <w:rPr>
                <w:sz w:val="22"/>
                <w:szCs w:val="22"/>
                <w:lang w:val="en-US" w:eastAsia="en-US"/>
              </w:rPr>
            </w:pPr>
            <w:r w:rsidRPr="0013111A">
              <w:rPr>
                <w:b/>
                <w:sz w:val="22"/>
                <w:szCs w:val="22"/>
                <w:lang w:val="en-US" w:eastAsia="en-US"/>
              </w:rPr>
              <w:fldChar w:fldCharType="begin">
                <w:ffData>
                  <w:name w:val=""/>
                  <w:enabled/>
                  <w:calcOnExit w:val="0"/>
                  <w:textInput>
                    <w:maxLength w:val="300"/>
                  </w:textInput>
                </w:ffData>
              </w:fldChar>
            </w:r>
            <w:r w:rsidRPr="0013111A">
              <w:rPr>
                <w:b/>
                <w:sz w:val="22"/>
                <w:szCs w:val="22"/>
                <w:lang w:val="en-US" w:eastAsia="en-US"/>
              </w:rPr>
              <w:instrText xml:space="preserve"> FORMTEXT </w:instrText>
            </w:r>
            <w:r w:rsidRPr="0013111A">
              <w:rPr>
                <w:b/>
                <w:sz w:val="22"/>
                <w:szCs w:val="22"/>
                <w:lang w:val="en-US" w:eastAsia="en-US"/>
              </w:rPr>
            </w:r>
            <w:r w:rsidRPr="0013111A">
              <w:rPr>
                <w:b/>
                <w:sz w:val="22"/>
                <w:szCs w:val="22"/>
                <w:lang w:val="en-US" w:eastAsia="en-US"/>
              </w:rPr>
              <w:fldChar w:fldCharType="separate"/>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sz w:val="22"/>
                <w:szCs w:val="22"/>
                <w:lang w:val="en-US" w:eastAsia="en-US"/>
              </w:rPr>
              <w:fldChar w:fldCharType="end"/>
            </w:r>
          </w:p>
        </w:tc>
        <w:tc>
          <w:tcPr>
            <w:tcW w:w="2317" w:type="dxa"/>
            <w:shd w:val="clear" w:color="auto" w:fill="EEECE1"/>
          </w:tcPr>
          <w:p w14:paraId="5887E39F" w14:textId="77777777" w:rsidR="00667865" w:rsidRPr="0013111A" w:rsidRDefault="00667865" w:rsidP="00083677">
            <w:pPr>
              <w:jc w:val="both"/>
              <w:rPr>
                <w:sz w:val="22"/>
                <w:szCs w:val="22"/>
                <w:lang w:val="en-US" w:eastAsia="en-US"/>
              </w:rPr>
            </w:pPr>
            <w:r w:rsidRPr="0013111A">
              <w:rPr>
                <w:sz w:val="22"/>
                <w:szCs w:val="22"/>
                <w:lang w:val="en-US" w:eastAsia="en-US"/>
              </w:rPr>
              <w:t>Indicator 3.4.1</w:t>
            </w:r>
          </w:p>
          <w:p w14:paraId="70342E7D" w14:textId="77777777" w:rsidR="00667865" w:rsidRPr="0013111A" w:rsidRDefault="00667865" w:rsidP="008A6D0F">
            <w:pPr>
              <w:jc w:val="both"/>
              <w:rPr>
                <w:sz w:val="22"/>
                <w:szCs w:val="22"/>
                <w:lang w:val="en-US" w:eastAsia="en-US"/>
              </w:rPr>
            </w:pPr>
            <w:r w:rsidRPr="0013111A">
              <w:rPr>
                <w:b/>
                <w:sz w:val="22"/>
                <w:szCs w:val="22"/>
                <w:lang w:val="en-US" w:eastAsia="en-US"/>
              </w:rPr>
              <w:fldChar w:fldCharType="begin">
                <w:ffData>
                  <w:name w:val=""/>
                  <w:enabled/>
                  <w:calcOnExit w:val="0"/>
                  <w:textInput>
                    <w:maxLength w:val="250"/>
                  </w:textInput>
                </w:ffData>
              </w:fldChar>
            </w:r>
            <w:r w:rsidRPr="0013111A">
              <w:rPr>
                <w:b/>
                <w:sz w:val="22"/>
                <w:szCs w:val="22"/>
                <w:lang w:val="en-US" w:eastAsia="en-US"/>
              </w:rPr>
              <w:instrText xml:space="preserve"> FORMTEXT </w:instrText>
            </w:r>
            <w:r w:rsidRPr="0013111A">
              <w:rPr>
                <w:b/>
                <w:sz w:val="22"/>
                <w:szCs w:val="22"/>
                <w:lang w:val="en-US" w:eastAsia="en-US"/>
              </w:rPr>
            </w:r>
            <w:r w:rsidRPr="0013111A">
              <w:rPr>
                <w:b/>
                <w:sz w:val="22"/>
                <w:szCs w:val="22"/>
                <w:lang w:val="en-US" w:eastAsia="en-US"/>
              </w:rPr>
              <w:fldChar w:fldCharType="separate"/>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sz w:val="22"/>
                <w:szCs w:val="22"/>
                <w:lang w:val="en-US" w:eastAsia="en-US"/>
              </w:rPr>
              <w:fldChar w:fldCharType="end"/>
            </w:r>
          </w:p>
        </w:tc>
        <w:tc>
          <w:tcPr>
            <w:tcW w:w="1283" w:type="dxa"/>
            <w:shd w:val="clear" w:color="auto" w:fill="EEECE1"/>
          </w:tcPr>
          <w:p w14:paraId="1CE8688C" w14:textId="77777777" w:rsidR="00667865" w:rsidRPr="0013111A" w:rsidRDefault="00667865" w:rsidP="0013111A">
            <w:pPr>
              <w:jc w:val="both"/>
              <w:rPr>
                <w:sz w:val="22"/>
                <w:szCs w:val="22"/>
              </w:rPr>
            </w:pPr>
            <w:r w:rsidRPr="0013111A">
              <w:rPr>
                <w:b/>
                <w:sz w:val="22"/>
                <w:szCs w:val="22"/>
                <w:lang w:val="en-US" w:eastAsia="en-US"/>
              </w:rPr>
              <w:fldChar w:fldCharType="begin">
                <w:ffData>
                  <w:name w:val=""/>
                  <w:enabled/>
                  <w:calcOnExit w:val="0"/>
                  <w:textInput>
                    <w:maxLength w:val="300"/>
                  </w:textInput>
                </w:ffData>
              </w:fldChar>
            </w:r>
            <w:r w:rsidRPr="0013111A">
              <w:rPr>
                <w:b/>
                <w:sz w:val="22"/>
                <w:szCs w:val="22"/>
                <w:lang w:val="en-US" w:eastAsia="en-US"/>
              </w:rPr>
              <w:instrText xml:space="preserve"> FORMTEXT </w:instrText>
            </w:r>
            <w:r w:rsidRPr="0013111A">
              <w:rPr>
                <w:b/>
                <w:sz w:val="22"/>
                <w:szCs w:val="22"/>
                <w:lang w:val="en-US" w:eastAsia="en-US"/>
              </w:rPr>
            </w:r>
            <w:r w:rsidRPr="0013111A">
              <w:rPr>
                <w:b/>
                <w:sz w:val="22"/>
                <w:szCs w:val="22"/>
                <w:lang w:val="en-US" w:eastAsia="en-US"/>
              </w:rPr>
              <w:fldChar w:fldCharType="separate"/>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sz w:val="22"/>
                <w:szCs w:val="22"/>
                <w:lang w:val="en-US" w:eastAsia="en-US"/>
              </w:rPr>
              <w:fldChar w:fldCharType="end"/>
            </w:r>
          </w:p>
        </w:tc>
        <w:tc>
          <w:tcPr>
            <w:tcW w:w="1620" w:type="dxa"/>
            <w:shd w:val="clear" w:color="auto" w:fill="EEECE1"/>
          </w:tcPr>
          <w:p w14:paraId="1AFF9582" w14:textId="77777777" w:rsidR="00667865" w:rsidRPr="0013111A" w:rsidRDefault="00667865" w:rsidP="0013111A">
            <w:pPr>
              <w:jc w:val="both"/>
              <w:rPr>
                <w:sz w:val="22"/>
                <w:szCs w:val="22"/>
              </w:rPr>
            </w:pPr>
            <w:r w:rsidRPr="0013111A">
              <w:rPr>
                <w:b/>
                <w:sz w:val="22"/>
                <w:szCs w:val="22"/>
                <w:lang w:val="en-US" w:eastAsia="en-US"/>
              </w:rPr>
              <w:fldChar w:fldCharType="begin">
                <w:ffData>
                  <w:name w:val=""/>
                  <w:enabled/>
                  <w:calcOnExit w:val="0"/>
                  <w:textInput>
                    <w:maxLength w:val="300"/>
                  </w:textInput>
                </w:ffData>
              </w:fldChar>
            </w:r>
            <w:r w:rsidRPr="0013111A">
              <w:rPr>
                <w:b/>
                <w:sz w:val="22"/>
                <w:szCs w:val="22"/>
                <w:lang w:val="en-US" w:eastAsia="en-US"/>
              </w:rPr>
              <w:instrText xml:space="preserve"> FORMTEXT </w:instrText>
            </w:r>
            <w:r w:rsidRPr="0013111A">
              <w:rPr>
                <w:b/>
                <w:sz w:val="22"/>
                <w:szCs w:val="22"/>
                <w:lang w:val="en-US" w:eastAsia="en-US"/>
              </w:rPr>
            </w:r>
            <w:r w:rsidRPr="0013111A">
              <w:rPr>
                <w:b/>
                <w:sz w:val="22"/>
                <w:szCs w:val="22"/>
                <w:lang w:val="en-US" w:eastAsia="en-US"/>
              </w:rPr>
              <w:fldChar w:fldCharType="separate"/>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sz w:val="22"/>
                <w:szCs w:val="22"/>
                <w:lang w:val="en-US" w:eastAsia="en-US"/>
              </w:rPr>
              <w:fldChar w:fldCharType="end"/>
            </w:r>
          </w:p>
        </w:tc>
        <w:tc>
          <w:tcPr>
            <w:tcW w:w="1440" w:type="dxa"/>
          </w:tcPr>
          <w:p w14:paraId="5A175D1D" w14:textId="77777777" w:rsidR="00667865" w:rsidRPr="0013111A" w:rsidRDefault="00667865" w:rsidP="0013111A">
            <w:pPr>
              <w:jc w:val="both"/>
              <w:rPr>
                <w:b/>
                <w:sz w:val="22"/>
                <w:szCs w:val="22"/>
                <w:lang w:val="en-US" w:eastAsia="en-US"/>
              </w:rPr>
            </w:pPr>
            <w:r w:rsidRPr="0013111A">
              <w:rPr>
                <w:b/>
                <w:sz w:val="22"/>
                <w:szCs w:val="22"/>
                <w:lang w:val="en-US" w:eastAsia="en-US"/>
              </w:rPr>
              <w:fldChar w:fldCharType="begin">
                <w:ffData>
                  <w:name w:val=""/>
                  <w:enabled/>
                  <w:calcOnExit w:val="0"/>
                  <w:textInput>
                    <w:maxLength w:val="300"/>
                  </w:textInput>
                </w:ffData>
              </w:fldChar>
            </w:r>
            <w:r w:rsidRPr="0013111A">
              <w:rPr>
                <w:b/>
                <w:sz w:val="22"/>
                <w:szCs w:val="22"/>
                <w:lang w:val="en-US" w:eastAsia="en-US"/>
              </w:rPr>
              <w:instrText xml:space="preserve"> FORMTEXT </w:instrText>
            </w:r>
            <w:r w:rsidRPr="0013111A">
              <w:rPr>
                <w:b/>
                <w:sz w:val="22"/>
                <w:szCs w:val="22"/>
                <w:lang w:val="en-US" w:eastAsia="en-US"/>
              </w:rPr>
            </w:r>
            <w:r w:rsidRPr="0013111A">
              <w:rPr>
                <w:b/>
                <w:sz w:val="22"/>
                <w:szCs w:val="22"/>
                <w:lang w:val="en-US" w:eastAsia="en-US"/>
              </w:rPr>
              <w:fldChar w:fldCharType="separate"/>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sz w:val="22"/>
                <w:szCs w:val="22"/>
                <w:lang w:val="en-US" w:eastAsia="en-US"/>
              </w:rPr>
              <w:fldChar w:fldCharType="end"/>
            </w:r>
          </w:p>
        </w:tc>
        <w:tc>
          <w:tcPr>
            <w:tcW w:w="2160" w:type="dxa"/>
          </w:tcPr>
          <w:p w14:paraId="4D5C06EA" w14:textId="77777777" w:rsidR="00667865" w:rsidRPr="0013111A" w:rsidRDefault="00667865" w:rsidP="0013111A">
            <w:pPr>
              <w:jc w:val="both"/>
              <w:rPr>
                <w:sz w:val="22"/>
                <w:szCs w:val="22"/>
              </w:rPr>
            </w:pPr>
            <w:r w:rsidRPr="0013111A">
              <w:rPr>
                <w:b/>
                <w:sz w:val="22"/>
                <w:szCs w:val="22"/>
                <w:lang w:val="en-US" w:eastAsia="en-US"/>
              </w:rPr>
              <w:fldChar w:fldCharType="begin">
                <w:ffData>
                  <w:name w:val=""/>
                  <w:enabled/>
                  <w:calcOnExit w:val="0"/>
                  <w:textInput>
                    <w:maxLength w:val="300"/>
                  </w:textInput>
                </w:ffData>
              </w:fldChar>
            </w:r>
            <w:r w:rsidRPr="0013111A">
              <w:rPr>
                <w:b/>
                <w:sz w:val="22"/>
                <w:szCs w:val="22"/>
                <w:lang w:val="en-US" w:eastAsia="en-US"/>
              </w:rPr>
              <w:instrText xml:space="preserve"> FORMTEXT </w:instrText>
            </w:r>
            <w:r w:rsidRPr="0013111A">
              <w:rPr>
                <w:b/>
                <w:sz w:val="22"/>
                <w:szCs w:val="22"/>
                <w:lang w:val="en-US" w:eastAsia="en-US"/>
              </w:rPr>
            </w:r>
            <w:r w:rsidRPr="0013111A">
              <w:rPr>
                <w:b/>
                <w:sz w:val="22"/>
                <w:szCs w:val="22"/>
                <w:lang w:val="en-US" w:eastAsia="en-US"/>
              </w:rPr>
              <w:fldChar w:fldCharType="separate"/>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sz w:val="22"/>
                <w:szCs w:val="22"/>
                <w:lang w:val="en-US" w:eastAsia="en-US"/>
              </w:rPr>
              <w:fldChar w:fldCharType="end"/>
            </w:r>
          </w:p>
        </w:tc>
        <w:tc>
          <w:tcPr>
            <w:tcW w:w="4770" w:type="dxa"/>
          </w:tcPr>
          <w:p w14:paraId="5E820FA1" w14:textId="77777777" w:rsidR="00667865" w:rsidRPr="0013111A" w:rsidRDefault="00667865" w:rsidP="0013111A">
            <w:pPr>
              <w:jc w:val="both"/>
              <w:rPr>
                <w:sz w:val="22"/>
                <w:szCs w:val="22"/>
              </w:rPr>
            </w:pPr>
            <w:r w:rsidRPr="0013111A">
              <w:rPr>
                <w:b/>
                <w:sz w:val="22"/>
                <w:szCs w:val="22"/>
                <w:lang w:val="en-US" w:eastAsia="en-US"/>
              </w:rPr>
              <w:fldChar w:fldCharType="begin">
                <w:ffData>
                  <w:name w:val=""/>
                  <w:enabled/>
                  <w:calcOnExit w:val="0"/>
                  <w:textInput>
                    <w:maxLength w:val="300"/>
                  </w:textInput>
                </w:ffData>
              </w:fldChar>
            </w:r>
            <w:r w:rsidRPr="0013111A">
              <w:rPr>
                <w:b/>
                <w:sz w:val="22"/>
                <w:szCs w:val="22"/>
                <w:lang w:val="en-US" w:eastAsia="en-US"/>
              </w:rPr>
              <w:instrText xml:space="preserve"> FORMTEXT </w:instrText>
            </w:r>
            <w:r w:rsidRPr="0013111A">
              <w:rPr>
                <w:b/>
                <w:sz w:val="22"/>
                <w:szCs w:val="22"/>
                <w:lang w:val="en-US" w:eastAsia="en-US"/>
              </w:rPr>
            </w:r>
            <w:r w:rsidRPr="0013111A">
              <w:rPr>
                <w:b/>
                <w:sz w:val="22"/>
                <w:szCs w:val="22"/>
                <w:lang w:val="en-US" w:eastAsia="en-US"/>
              </w:rPr>
              <w:fldChar w:fldCharType="separate"/>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sz w:val="22"/>
                <w:szCs w:val="22"/>
                <w:lang w:val="en-US" w:eastAsia="en-US"/>
              </w:rPr>
              <w:fldChar w:fldCharType="end"/>
            </w:r>
          </w:p>
        </w:tc>
      </w:tr>
      <w:tr w:rsidR="00667865" w:rsidRPr="0013111A" w14:paraId="27C1B316" w14:textId="77777777" w:rsidTr="00C237D7">
        <w:trPr>
          <w:trHeight w:val="458"/>
        </w:trPr>
        <w:tc>
          <w:tcPr>
            <w:tcW w:w="1530" w:type="dxa"/>
            <w:vMerge/>
          </w:tcPr>
          <w:p w14:paraId="616463B3" w14:textId="77777777" w:rsidR="00667865" w:rsidRPr="0013111A" w:rsidRDefault="00667865" w:rsidP="0013111A">
            <w:pPr>
              <w:jc w:val="both"/>
              <w:rPr>
                <w:b/>
                <w:sz w:val="22"/>
                <w:szCs w:val="22"/>
                <w:lang w:val="en-US" w:eastAsia="en-US"/>
              </w:rPr>
            </w:pPr>
          </w:p>
        </w:tc>
        <w:tc>
          <w:tcPr>
            <w:tcW w:w="2317" w:type="dxa"/>
            <w:shd w:val="clear" w:color="auto" w:fill="EEECE1"/>
          </w:tcPr>
          <w:p w14:paraId="6351B6E5" w14:textId="77777777" w:rsidR="00667865" w:rsidRPr="0013111A" w:rsidRDefault="00667865" w:rsidP="00083677">
            <w:pPr>
              <w:jc w:val="both"/>
              <w:rPr>
                <w:sz w:val="22"/>
                <w:szCs w:val="22"/>
                <w:lang w:val="en-US" w:eastAsia="en-US"/>
              </w:rPr>
            </w:pPr>
            <w:r w:rsidRPr="0013111A">
              <w:rPr>
                <w:sz w:val="22"/>
                <w:szCs w:val="22"/>
                <w:lang w:val="en-US" w:eastAsia="en-US"/>
              </w:rPr>
              <w:t>Indicator 3.4.2</w:t>
            </w:r>
          </w:p>
          <w:p w14:paraId="50E26C79" w14:textId="77777777" w:rsidR="00667865" w:rsidRPr="0013111A" w:rsidRDefault="00667865" w:rsidP="008A6D0F">
            <w:pPr>
              <w:jc w:val="both"/>
              <w:rPr>
                <w:sz w:val="22"/>
                <w:szCs w:val="22"/>
                <w:lang w:val="en-US" w:eastAsia="en-US"/>
              </w:rPr>
            </w:pPr>
            <w:r w:rsidRPr="0013111A">
              <w:rPr>
                <w:b/>
                <w:sz w:val="22"/>
                <w:szCs w:val="22"/>
                <w:lang w:val="en-US" w:eastAsia="en-US"/>
              </w:rPr>
              <w:fldChar w:fldCharType="begin">
                <w:ffData>
                  <w:name w:val=""/>
                  <w:enabled/>
                  <w:calcOnExit w:val="0"/>
                  <w:textInput>
                    <w:maxLength w:val="250"/>
                  </w:textInput>
                </w:ffData>
              </w:fldChar>
            </w:r>
            <w:r w:rsidRPr="0013111A">
              <w:rPr>
                <w:b/>
                <w:sz w:val="22"/>
                <w:szCs w:val="22"/>
                <w:lang w:val="en-US" w:eastAsia="en-US"/>
              </w:rPr>
              <w:instrText xml:space="preserve"> FORMTEXT </w:instrText>
            </w:r>
            <w:r w:rsidRPr="0013111A">
              <w:rPr>
                <w:b/>
                <w:sz w:val="22"/>
                <w:szCs w:val="22"/>
                <w:lang w:val="en-US" w:eastAsia="en-US"/>
              </w:rPr>
            </w:r>
            <w:r w:rsidRPr="0013111A">
              <w:rPr>
                <w:b/>
                <w:sz w:val="22"/>
                <w:szCs w:val="22"/>
                <w:lang w:val="en-US" w:eastAsia="en-US"/>
              </w:rPr>
              <w:fldChar w:fldCharType="separate"/>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sz w:val="22"/>
                <w:szCs w:val="22"/>
                <w:lang w:val="en-US" w:eastAsia="en-US"/>
              </w:rPr>
              <w:fldChar w:fldCharType="end"/>
            </w:r>
          </w:p>
        </w:tc>
        <w:tc>
          <w:tcPr>
            <w:tcW w:w="1283" w:type="dxa"/>
            <w:shd w:val="clear" w:color="auto" w:fill="EEECE1"/>
          </w:tcPr>
          <w:p w14:paraId="19682C69" w14:textId="77777777" w:rsidR="00667865" w:rsidRPr="0013111A" w:rsidRDefault="00667865" w:rsidP="0013111A">
            <w:pPr>
              <w:jc w:val="both"/>
              <w:rPr>
                <w:sz w:val="22"/>
                <w:szCs w:val="22"/>
              </w:rPr>
            </w:pPr>
            <w:r w:rsidRPr="0013111A">
              <w:rPr>
                <w:b/>
                <w:sz w:val="22"/>
                <w:szCs w:val="22"/>
                <w:lang w:val="en-US" w:eastAsia="en-US"/>
              </w:rPr>
              <w:fldChar w:fldCharType="begin">
                <w:ffData>
                  <w:name w:val=""/>
                  <w:enabled/>
                  <w:calcOnExit w:val="0"/>
                  <w:textInput>
                    <w:maxLength w:val="300"/>
                  </w:textInput>
                </w:ffData>
              </w:fldChar>
            </w:r>
            <w:r w:rsidRPr="0013111A">
              <w:rPr>
                <w:b/>
                <w:sz w:val="22"/>
                <w:szCs w:val="22"/>
                <w:lang w:val="en-US" w:eastAsia="en-US"/>
              </w:rPr>
              <w:instrText xml:space="preserve"> FORMTEXT </w:instrText>
            </w:r>
            <w:r w:rsidRPr="0013111A">
              <w:rPr>
                <w:b/>
                <w:sz w:val="22"/>
                <w:szCs w:val="22"/>
                <w:lang w:val="en-US" w:eastAsia="en-US"/>
              </w:rPr>
            </w:r>
            <w:r w:rsidRPr="0013111A">
              <w:rPr>
                <w:b/>
                <w:sz w:val="22"/>
                <w:szCs w:val="22"/>
                <w:lang w:val="en-US" w:eastAsia="en-US"/>
              </w:rPr>
              <w:fldChar w:fldCharType="separate"/>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sz w:val="22"/>
                <w:szCs w:val="22"/>
                <w:lang w:val="en-US" w:eastAsia="en-US"/>
              </w:rPr>
              <w:fldChar w:fldCharType="end"/>
            </w:r>
          </w:p>
        </w:tc>
        <w:tc>
          <w:tcPr>
            <w:tcW w:w="1620" w:type="dxa"/>
            <w:shd w:val="clear" w:color="auto" w:fill="EEECE1"/>
          </w:tcPr>
          <w:p w14:paraId="4C7C7270" w14:textId="77777777" w:rsidR="00667865" w:rsidRPr="0013111A" w:rsidRDefault="00667865" w:rsidP="0013111A">
            <w:pPr>
              <w:jc w:val="both"/>
              <w:rPr>
                <w:sz w:val="22"/>
                <w:szCs w:val="22"/>
              </w:rPr>
            </w:pPr>
            <w:r w:rsidRPr="0013111A">
              <w:rPr>
                <w:b/>
                <w:sz w:val="22"/>
                <w:szCs w:val="22"/>
                <w:lang w:val="en-US" w:eastAsia="en-US"/>
              </w:rPr>
              <w:fldChar w:fldCharType="begin">
                <w:ffData>
                  <w:name w:val=""/>
                  <w:enabled/>
                  <w:calcOnExit w:val="0"/>
                  <w:textInput>
                    <w:maxLength w:val="300"/>
                  </w:textInput>
                </w:ffData>
              </w:fldChar>
            </w:r>
            <w:r w:rsidRPr="0013111A">
              <w:rPr>
                <w:b/>
                <w:sz w:val="22"/>
                <w:szCs w:val="22"/>
                <w:lang w:val="en-US" w:eastAsia="en-US"/>
              </w:rPr>
              <w:instrText xml:space="preserve"> FORMTEXT </w:instrText>
            </w:r>
            <w:r w:rsidRPr="0013111A">
              <w:rPr>
                <w:b/>
                <w:sz w:val="22"/>
                <w:szCs w:val="22"/>
                <w:lang w:val="en-US" w:eastAsia="en-US"/>
              </w:rPr>
            </w:r>
            <w:r w:rsidRPr="0013111A">
              <w:rPr>
                <w:b/>
                <w:sz w:val="22"/>
                <w:szCs w:val="22"/>
                <w:lang w:val="en-US" w:eastAsia="en-US"/>
              </w:rPr>
              <w:fldChar w:fldCharType="separate"/>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sz w:val="22"/>
                <w:szCs w:val="22"/>
                <w:lang w:val="en-US" w:eastAsia="en-US"/>
              </w:rPr>
              <w:fldChar w:fldCharType="end"/>
            </w:r>
          </w:p>
        </w:tc>
        <w:tc>
          <w:tcPr>
            <w:tcW w:w="1440" w:type="dxa"/>
          </w:tcPr>
          <w:p w14:paraId="5D3F18AA" w14:textId="77777777" w:rsidR="00667865" w:rsidRPr="0013111A" w:rsidRDefault="00667865" w:rsidP="0013111A">
            <w:pPr>
              <w:jc w:val="both"/>
              <w:rPr>
                <w:b/>
                <w:sz w:val="22"/>
                <w:szCs w:val="22"/>
                <w:lang w:val="en-US" w:eastAsia="en-US"/>
              </w:rPr>
            </w:pPr>
            <w:r w:rsidRPr="0013111A">
              <w:rPr>
                <w:b/>
                <w:sz w:val="22"/>
                <w:szCs w:val="22"/>
                <w:lang w:val="en-US" w:eastAsia="en-US"/>
              </w:rPr>
              <w:fldChar w:fldCharType="begin">
                <w:ffData>
                  <w:name w:val=""/>
                  <w:enabled/>
                  <w:calcOnExit w:val="0"/>
                  <w:textInput>
                    <w:maxLength w:val="300"/>
                  </w:textInput>
                </w:ffData>
              </w:fldChar>
            </w:r>
            <w:r w:rsidRPr="0013111A">
              <w:rPr>
                <w:b/>
                <w:sz w:val="22"/>
                <w:szCs w:val="22"/>
                <w:lang w:val="en-US" w:eastAsia="en-US"/>
              </w:rPr>
              <w:instrText xml:space="preserve"> FORMTEXT </w:instrText>
            </w:r>
            <w:r w:rsidRPr="0013111A">
              <w:rPr>
                <w:b/>
                <w:sz w:val="22"/>
                <w:szCs w:val="22"/>
                <w:lang w:val="en-US" w:eastAsia="en-US"/>
              </w:rPr>
            </w:r>
            <w:r w:rsidRPr="0013111A">
              <w:rPr>
                <w:b/>
                <w:sz w:val="22"/>
                <w:szCs w:val="22"/>
                <w:lang w:val="en-US" w:eastAsia="en-US"/>
              </w:rPr>
              <w:fldChar w:fldCharType="separate"/>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sz w:val="22"/>
                <w:szCs w:val="22"/>
                <w:lang w:val="en-US" w:eastAsia="en-US"/>
              </w:rPr>
              <w:fldChar w:fldCharType="end"/>
            </w:r>
          </w:p>
        </w:tc>
        <w:tc>
          <w:tcPr>
            <w:tcW w:w="2160" w:type="dxa"/>
          </w:tcPr>
          <w:p w14:paraId="58A213C3" w14:textId="77777777" w:rsidR="00667865" w:rsidRPr="0013111A" w:rsidRDefault="00667865" w:rsidP="0013111A">
            <w:pPr>
              <w:jc w:val="both"/>
              <w:rPr>
                <w:sz w:val="22"/>
                <w:szCs w:val="22"/>
              </w:rPr>
            </w:pPr>
            <w:r w:rsidRPr="0013111A">
              <w:rPr>
                <w:b/>
                <w:sz w:val="22"/>
                <w:szCs w:val="22"/>
                <w:lang w:val="en-US" w:eastAsia="en-US"/>
              </w:rPr>
              <w:fldChar w:fldCharType="begin">
                <w:ffData>
                  <w:name w:val=""/>
                  <w:enabled/>
                  <w:calcOnExit w:val="0"/>
                  <w:textInput>
                    <w:maxLength w:val="300"/>
                  </w:textInput>
                </w:ffData>
              </w:fldChar>
            </w:r>
            <w:r w:rsidRPr="0013111A">
              <w:rPr>
                <w:b/>
                <w:sz w:val="22"/>
                <w:szCs w:val="22"/>
                <w:lang w:val="en-US" w:eastAsia="en-US"/>
              </w:rPr>
              <w:instrText xml:space="preserve"> FORMTEXT </w:instrText>
            </w:r>
            <w:r w:rsidRPr="0013111A">
              <w:rPr>
                <w:b/>
                <w:sz w:val="22"/>
                <w:szCs w:val="22"/>
                <w:lang w:val="en-US" w:eastAsia="en-US"/>
              </w:rPr>
            </w:r>
            <w:r w:rsidRPr="0013111A">
              <w:rPr>
                <w:b/>
                <w:sz w:val="22"/>
                <w:szCs w:val="22"/>
                <w:lang w:val="en-US" w:eastAsia="en-US"/>
              </w:rPr>
              <w:fldChar w:fldCharType="separate"/>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sz w:val="22"/>
                <w:szCs w:val="22"/>
                <w:lang w:val="en-US" w:eastAsia="en-US"/>
              </w:rPr>
              <w:fldChar w:fldCharType="end"/>
            </w:r>
          </w:p>
        </w:tc>
        <w:tc>
          <w:tcPr>
            <w:tcW w:w="4770" w:type="dxa"/>
          </w:tcPr>
          <w:p w14:paraId="5CDD1028" w14:textId="77777777" w:rsidR="00667865" w:rsidRPr="0013111A" w:rsidRDefault="00667865" w:rsidP="0013111A">
            <w:pPr>
              <w:jc w:val="both"/>
              <w:rPr>
                <w:sz w:val="22"/>
                <w:szCs w:val="22"/>
              </w:rPr>
            </w:pPr>
            <w:r w:rsidRPr="0013111A">
              <w:rPr>
                <w:b/>
                <w:sz w:val="22"/>
                <w:szCs w:val="22"/>
                <w:lang w:val="en-US" w:eastAsia="en-US"/>
              </w:rPr>
              <w:fldChar w:fldCharType="begin">
                <w:ffData>
                  <w:name w:val=""/>
                  <w:enabled/>
                  <w:calcOnExit w:val="0"/>
                  <w:textInput>
                    <w:maxLength w:val="300"/>
                  </w:textInput>
                </w:ffData>
              </w:fldChar>
            </w:r>
            <w:r w:rsidRPr="0013111A">
              <w:rPr>
                <w:b/>
                <w:sz w:val="22"/>
                <w:szCs w:val="22"/>
                <w:lang w:val="en-US" w:eastAsia="en-US"/>
              </w:rPr>
              <w:instrText xml:space="preserve"> FORMTEXT </w:instrText>
            </w:r>
            <w:r w:rsidRPr="0013111A">
              <w:rPr>
                <w:b/>
                <w:sz w:val="22"/>
                <w:szCs w:val="22"/>
                <w:lang w:val="en-US" w:eastAsia="en-US"/>
              </w:rPr>
            </w:r>
            <w:r w:rsidRPr="0013111A">
              <w:rPr>
                <w:b/>
                <w:sz w:val="22"/>
                <w:szCs w:val="22"/>
                <w:lang w:val="en-US" w:eastAsia="en-US"/>
              </w:rPr>
              <w:fldChar w:fldCharType="separate"/>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sz w:val="22"/>
                <w:szCs w:val="22"/>
                <w:lang w:val="en-US" w:eastAsia="en-US"/>
              </w:rPr>
              <w:fldChar w:fldCharType="end"/>
            </w:r>
          </w:p>
        </w:tc>
      </w:tr>
      <w:tr w:rsidR="00667865" w:rsidRPr="0013111A" w14:paraId="55C6C47E" w14:textId="77777777" w:rsidTr="00C237D7">
        <w:trPr>
          <w:trHeight w:val="458"/>
        </w:trPr>
        <w:tc>
          <w:tcPr>
            <w:tcW w:w="1530" w:type="dxa"/>
            <w:vMerge w:val="restart"/>
          </w:tcPr>
          <w:p w14:paraId="4D0023B1" w14:textId="77777777" w:rsidR="00667865" w:rsidRPr="0013111A" w:rsidRDefault="00667865" w:rsidP="0013111A">
            <w:pPr>
              <w:jc w:val="both"/>
              <w:rPr>
                <w:b/>
                <w:sz w:val="22"/>
                <w:szCs w:val="22"/>
                <w:lang w:val="en-US" w:eastAsia="en-US"/>
              </w:rPr>
            </w:pPr>
            <w:r w:rsidRPr="0013111A">
              <w:rPr>
                <w:b/>
                <w:sz w:val="22"/>
                <w:szCs w:val="22"/>
                <w:lang w:val="en-US" w:eastAsia="en-US"/>
              </w:rPr>
              <w:t>Outcome 4</w:t>
            </w:r>
          </w:p>
          <w:p w14:paraId="196608D5" w14:textId="77777777" w:rsidR="00667865" w:rsidRPr="0013111A" w:rsidRDefault="00667865" w:rsidP="0013111A">
            <w:pPr>
              <w:jc w:val="both"/>
              <w:rPr>
                <w:b/>
                <w:sz w:val="22"/>
                <w:szCs w:val="22"/>
                <w:lang w:val="en-US" w:eastAsia="en-US"/>
              </w:rPr>
            </w:pPr>
            <w:r w:rsidRPr="0013111A">
              <w:rPr>
                <w:b/>
                <w:sz w:val="22"/>
                <w:szCs w:val="22"/>
                <w:lang w:val="en-US" w:eastAsia="en-US"/>
              </w:rPr>
              <w:fldChar w:fldCharType="begin">
                <w:ffData>
                  <w:name w:val=""/>
                  <w:enabled/>
                  <w:calcOnExit w:val="0"/>
                  <w:textInput>
                    <w:maxLength w:val="300"/>
                  </w:textInput>
                </w:ffData>
              </w:fldChar>
            </w:r>
            <w:r w:rsidRPr="0013111A">
              <w:rPr>
                <w:b/>
                <w:sz w:val="22"/>
                <w:szCs w:val="22"/>
                <w:lang w:val="en-US" w:eastAsia="en-US"/>
              </w:rPr>
              <w:instrText xml:space="preserve"> FORMTEXT </w:instrText>
            </w:r>
            <w:r w:rsidRPr="0013111A">
              <w:rPr>
                <w:b/>
                <w:sz w:val="22"/>
                <w:szCs w:val="22"/>
                <w:lang w:val="en-US" w:eastAsia="en-US"/>
              </w:rPr>
            </w:r>
            <w:r w:rsidRPr="0013111A">
              <w:rPr>
                <w:b/>
                <w:sz w:val="22"/>
                <w:szCs w:val="22"/>
                <w:lang w:val="en-US" w:eastAsia="en-US"/>
              </w:rPr>
              <w:fldChar w:fldCharType="separate"/>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sz w:val="22"/>
                <w:szCs w:val="22"/>
                <w:lang w:val="en-US" w:eastAsia="en-US"/>
              </w:rPr>
              <w:fldChar w:fldCharType="end"/>
            </w:r>
          </w:p>
        </w:tc>
        <w:tc>
          <w:tcPr>
            <w:tcW w:w="2317" w:type="dxa"/>
            <w:shd w:val="clear" w:color="auto" w:fill="EEECE1"/>
          </w:tcPr>
          <w:p w14:paraId="7A6D8A73" w14:textId="77777777" w:rsidR="00667865" w:rsidRPr="0013111A" w:rsidRDefault="00667865" w:rsidP="00083677">
            <w:pPr>
              <w:jc w:val="both"/>
              <w:rPr>
                <w:sz w:val="22"/>
                <w:szCs w:val="22"/>
                <w:lang w:val="en-US" w:eastAsia="en-US"/>
              </w:rPr>
            </w:pPr>
            <w:r w:rsidRPr="0013111A">
              <w:rPr>
                <w:sz w:val="22"/>
                <w:szCs w:val="22"/>
                <w:lang w:val="en-US" w:eastAsia="en-US"/>
              </w:rPr>
              <w:t>Indicator 4.1</w:t>
            </w:r>
          </w:p>
          <w:p w14:paraId="57654B06" w14:textId="77777777" w:rsidR="00667865" w:rsidRPr="0013111A" w:rsidRDefault="00667865" w:rsidP="008A6D0F">
            <w:pPr>
              <w:jc w:val="both"/>
              <w:rPr>
                <w:sz w:val="22"/>
                <w:szCs w:val="22"/>
                <w:lang w:val="en-US" w:eastAsia="en-US"/>
              </w:rPr>
            </w:pPr>
            <w:r w:rsidRPr="0013111A">
              <w:rPr>
                <w:b/>
                <w:sz w:val="22"/>
                <w:szCs w:val="22"/>
                <w:lang w:val="en-US" w:eastAsia="en-US"/>
              </w:rPr>
              <w:fldChar w:fldCharType="begin">
                <w:ffData>
                  <w:name w:val=""/>
                  <w:enabled/>
                  <w:calcOnExit w:val="0"/>
                  <w:textInput>
                    <w:maxLength w:val="250"/>
                  </w:textInput>
                </w:ffData>
              </w:fldChar>
            </w:r>
            <w:r w:rsidRPr="0013111A">
              <w:rPr>
                <w:b/>
                <w:sz w:val="22"/>
                <w:szCs w:val="22"/>
                <w:lang w:val="en-US" w:eastAsia="en-US"/>
              </w:rPr>
              <w:instrText xml:space="preserve"> FORMTEXT </w:instrText>
            </w:r>
            <w:r w:rsidRPr="0013111A">
              <w:rPr>
                <w:b/>
                <w:sz w:val="22"/>
                <w:szCs w:val="22"/>
                <w:lang w:val="en-US" w:eastAsia="en-US"/>
              </w:rPr>
            </w:r>
            <w:r w:rsidRPr="0013111A">
              <w:rPr>
                <w:b/>
                <w:sz w:val="22"/>
                <w:szCs w:val="22"/>
                <w:lang w:val="en-US" w:eastAsia="en-US"/>
              </w:rPr>
              <w:fldChar w:fldCharType="separate"/>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sz w:val="22"/>
                <w:szCs w:val="22"/>
                <w:lang w:val="en-US" w:eastAsia="en-US"/>
              </w:rPr>
              <w:fldChar w:fldCharType="end"/>
            </w:r>
          </w:p>
        </w:tc>
        <w:tc>
          <w:tcPr>
            <w:tcW w:w="1283" w:type="dxa"/>
            <w:shd w:val="clear" w:color="auto" w:fill="EEECE1"/>
          </w:tcPr>
          <w:p w14:paraId="63FBF8B9" w14:textId="77777777" w:rsidR="00667865" w:rsidRPr="0013111A" w:rsidRDefault="00667865" w:rsidP="0013111A">
            <w:pPr>
              <w:jc w:val="both"/>
              <w:rPr>
                <w:sz w:val="22"/>
                <w:szCs w:val="22"/>
              </w:rPr>
            </w:pPr>
            <w:r w:rsidRPr="0013111A">
              <w:rPr>
                <w:b/>
                <w:sz w:val="22"/>
                <w:szCs w:val="22"/>
                <w:lang w:val="en-US" w:eastAsia="en-US"/>
              </w:rPr>
              <w:fldChar w:fldCharType="begin">
                <w:ffData>
                  <w:name w:val=""/>
                  <w:enabled/>
                  <w:calcOnExit w:val="0"/>
                  <w:textInput>
                    <w:maxLength w:val="300"/>
                  </w:textInput>
                </w:ffData>
              </w:fldChar>
            </w:r>
            <w:r w:rsidRPr="0013111A">
              <w:rPr>
                <w:b/>
                <w:sz w:val="22"/>
                <w:szCs w:val="22"/>
                <w:lang w:val="en-US" w:eastAsia="en-US"/>
              </w:rPr>
              <w:instrText xml:space="preserve"> FORMTEXT </w:instrText>
            </w:r>
            <w:r w:rsidRPr="0013111A">
              <w:rPr>
                <w:b/>
                <w:sz w:val="22"/>
                <w:szCs w:val="22"/>
                <w:lang w:val="en-US" w:eastAsia="en-US"/>
              </w:rPr>
            </w:r>
            <w:r w:rsidRPr="0013111A">
              <w:rPr>
                <w:b/>
                <w:sz w:val="22"/>
                <w:szCs w:val="22"/>
                <w:lang w:val="en-US" w:eastAsia="en-US"/>
              </w:rPr>
              <w:fldChar w:fldCharType="separate"/>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sz w:val="22"/>
                <w:szCs w:val="22"/>
                <w:lang w:val="en-US" w:eastAsia="en-US"/>
              </w:rPr>
              <w:fldChar w:fldCharType="end"/>
            </w:r>
          </w:p>
        </w:tc>
        <w:tc>
          <w:tcPr>
            <w:tcW w:w="1620" w:type="dxa"/>
            <w:shd w:val="clear" w:color="auto" w:fill="EEECE1"/>
          </w:tcPr>
          <w:p w14:paraId="5481BF5A" w14:textId="77777777" w:rsidR="00667865" w:rsidRPr="0013111A" w:rsidRDefault="00667865" w:rsidP="0013111A">
            <w:pPr>
              <w:jc w:val="both"/>
              <w:rPr>
                <w:sz w:val="22"/>
                <w:szCs w:val="22"/>
              </w:rPr>
            </w:pPr>
            <w:r w:rsidRPr="0013111A">
              <w:rPr>
                <w:b/>
                <w:sz w:val="22"/>
                <w:szCs w:val="22"/>
                <w:lang w:val="en-US" w:eastAsia="en-US"/>
              </w:rPr>
              <w:fldChar w:fldCharType="begin">
                <w:ffData>
                  <w:name w:val=""/>
                  <w:enabled/>
                  <w:calcOnExit w:val="0"/>
                  <w:textInput>
                    <w:maxLength w:val="300"/>
                  </w:textInput>
                </w:ffData>
              </w:fldChar>
            </w:r>
            <w:r w:rsidRPr="0013111A">
              <w:rPr>
                <w:b/>
                <w:sz w:val="22"/>
                <w:szCs w:val="22"/>
                <w:lang w:val="en-US" w:eastAsia="en-US"/>
              </w:rPr>
              <w:instrText xml:space="preserve"> FORMTEXT </w:instrText>
            </w:r>
            <w:r w:rsidRPr="0013111A">
              <w:rPr>
                <w:b/>
                <w:sz w:val="22"/>
                <w:szCs w:val="22"/>
                <w:lang w:val="en-US" w:eastAsia="en-US"/>
              </w:rPr>
            </w:r>
            <w:r w:rsidRPr="0013111A">
              <w:rPr>
                <w:b/>
                <w:sz w:val="22"/>
                <w:szCs w:val="22"/>
                <w:lang w:val="en-US" w:eastAsia="en-US"/>
              </w:rPr>
              <w:fldChar w:fldCharType="separate"/>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sz w:val="22"/>
                <w:szCs w:val="22"/>
                <w:lang w:val="en-US" w:eastAsia="en-US"/>
              </w:rPr>
              <w:fldChar w:fldCharType="end"/>
            </w:r>
          </w:p>
        </w:tc>
        <w:tc>
          <w:tcPr>
            <w:tcW w:w="1440" w:type="dxa"/>
          </w:tcPr>
          <w:p w14:paraId="1096B9FD" w14:textId="77777777" w:rsidR="00667865" w:rsidRPr="0013111A" w:rsidRDefault="00667865" w:rsidP="0013111A">
            <w:pPr>
              <w:jc w:val="both"/>
              <w:rPr>
                <w:b/>
                <w:sz w:val="22"/>
                <w:szCs w:val="22"/>
                <w:lang w:val="en-US" w:eastAsia="en-US"/>
              </w:rPr>
            </w:pPr>
            <w:r w:rsidRPr="0013111A">
              <w:rPr>
                <w:b/>
                <w:sz w:val="22"/>
                <w:szCs w:val="22"/>
                <w:lang w:val="en-US" w:eastAsia="en-US"/>
              </w:rPr>
              <w:fldChar w:fldCharType="begin">
                <w:ffData>
                  <w:name w:val=""/>
                  <w:enabled/>
                  <w:calcOnExit w:val="0"/>
                  <w:textInput>
                    <w:maxLength w:val="300"/>
                  </w:textInput>
                </w:ffData>
              </w:fldChar>
            </w:r>
            <w:r w:rsidRPr="0013111A">
              <w:rPr>
                <w:b/>
                <w:sz w:val="22"/>
                <w:szCs w:val="22"/>
                <w:lang w:val="en-US" w:eastAsia="en-US"/>
              </w:rPr>
              <w:instrText xml:space="preserve"> FORMTEXT </w:instrText>
            </w:r>
            <w:r w:rsidRPr="0013111A">
              <w:rPr>
                <w:b/>
                <w:sz w:val="22"/>
                <w:szCs w:val="22"/>
                <w:lang w:val="en-US" w:eastAsia="en-US"/>
              </w:rPr>
            </w:r>
            <w:r w:rsidRPr="0013111A">
              <w:rPr>
                <w:b/>
                <w:sz w:val="22"/>
                <w:szCs w:val="22"/>
                <w:lang w:val="en-US" w:eastAsia="en-US"/>
              </w:rPr>
              <w:fldChar w:fldCharType="separate"/>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sz w:val="22"/>
                <w:szCs w:val="22"/>
                <w:lang w:val="en-US" w:eastAsia="en-US"/>
              </w:rPr>
              <w:fldChar w:fldCharType="end"/>
            </w:r>
          </w:p>
        </w:tc>
        <w:tc>
          <w:tcPr>
            <w:tcW w:w="2160" w:type="dxa"/>
          </w:tcPr>
          <w:p w14:paraId="0169CDAB" w14:textId="77777777" w:rsidR="00667865" w:rsidRPr="0013111A" w:rsidRDefault="00667865" w:rsidP="0013111A">
            <w:pPr>
              <w:jc w:val="both"/>
              <w:rPr>
                <w:sz w:val="22"/>
                <w:szCs w:val="22"/>
              </w:rPr>
            </w:pPr>
            <w:r w:rsidRPr="0013111A">
              <w:rPr>
                <w:b/>
                <w:sz w:val="22"/>
                <w:szCs w:val="22"/>
                <w:lang w:val="en-US" w:eastAsia="en-US"/>
              </w:rPr>
              <w:fldChar w:fldCharType="begin">
                <w:ffData>
                  <w:name w:val=""/>
                  <w:enabled/>
                  <w:calcOnExit w:val="0"/>
                  <w:textInput>
                    <w:maxLength w:val="300"/>
                  </w:textInput>
                </w:ffData>
              </w:fldChar>
            </w:r>
            <w:r w:rsidRPr="0013111A">
              <w:rPr>
                <w:b/>
                <w:sz w:val="22"/>
                <w:szCs w:val="22"/>
                <w:lang w:val="en-US" w:eastAsia="en-US"/>
              </w:rPr>
              <w:instrText xml:space="preserve"> FORMTEXT </w:instrText>
            </w:r>
            <w:r w:rsidRPr="0013111A">
              <w:rPr>
                <w:b/>
                <w:sz w:val="22"/>
                <w:szCs w:val="22"/>
                <w:lang w:val="en-US" w:eastAsia="en-US"/>
              </w:rPr>
            </w:r>
            <w:r w:rsidRPr="0013111A">
              <w:rPr>
                <w:b/>
                <w:sz w:val="22"/>
                <w:szCs w:val="22"/>
                <w:lang w:val="en-US" w:eastAsia="en-US"/>
              </w:rPr>
              <w:fldChar w:fldCharType="separate"/>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sz w:val="22"/>
                <w:szCs w:val="22"/>
                <w:lang w:val="en-US" w:eastAsia="en-US"/>
              </w:rPr>
              <w:fldChar w:fldCharType="end"/>
            </w:r>
          </w:p>
        </w:tc>
        <w:tc>
          <w:tcPr>
            <w:tcW w:w="4770" w:type="dxa"/>
          </w:tcPr>
          <w:p w14:paraId="5303D9C9" w14:textId="77777777" w:rsidR="00667865" w:rsidRPr="0013111A" w:rsidRDefault="00667865" w:rsidP="0013111A">
            <w:pPr>
              <w:jc w:val="both"/>
              <w:rPr>
                <w:sz w:val="22"/>
                <w:szCs w:val="22"/>
              </w:rPr>
            </w:pPr>
            <w:r w:rsidRPr="0013111A">
              <w:rPr>
                <w:b/>
                <w:sz w:val="22"/>
                <w:szCs w:val="22"/>
                <w:lang w:val="en-US" w:eastAsia="en-US"/>
              </w:rPr>
              <w:fldChar w:fldCharType="begin">
                <w:ffData>
                  <w:name w:val=""/>
                  <w:enabled/>
                  <w:calcOnExit w:val="0"/>
                  <w:textInput>
                    <w:maxLength w:val="300"/>
                  </w:textInput>
                </w:ffData>
              </w:fldChar>
            </w:r>
            <w:r w:rsidRPr="0013111A">
              <w:rPr>
                <w:b/>
                <w:sz w:val="22"/>
                <w:szCs w:val="22"/>
                <w:lang w:val="en-US" w:eastAsia="en-US"/>
              </w:rPr>
              <w:instrText xml:space="preserve"> FORMTEXT </w:instrText>
            </w:r>
            <w:r w:rsidRPr="0013111A">
              <w:rPr>
                <w:b/>
                <w:sz w:val="22"/>
                <w:szCs w:val="22"/>
                <w:lang w:val="en-US" w:eastAsia="en-US"/>
              </w:rPr>
            </w:r>
            <w:r w:rsidRPr="0013111A">
              <w:rPr>
                <w:b/>
                <w:sz w:val="22"/>
                <w:szCs w:val="22"/>
                <w:lang w:val="en-US" w:eastAsia="en-US"/>
              </w:rPr>
              <w:fldChar w:fldCharType="separate"/>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sz w:val="22"/>
                <w:szCs w:val="22"/>
                <w:lang w:val="en-US" w:eastAsia="en-US"/>
              </w:rPr>
              <w:fldChar w:fldCharType="end"/>
            </w:r>
          </w:p>
        </w:tc>
      </w:tr>
      <w:tr w:rsidR="00667865" w:rsidRPr="0013111A" w14:paraId="5A831BFE" w14:textId="77777777" w:rsidTr="00C237D7">
        <w:trPr>
          <w:trHeight w:val="458"/>
        </w:trPr>
        <w:tc>
          <w:tcPr>
            <w:tcW w:w="1530" w:type="dxa"/>
            <w:vMerge/>
          </w:tcPr>
          <w:p w14:paraId="456CFE39" w14:textId="77777777" w:rsidR="00667865" w:rsidRPr="0013111A" w:rsidRDefault="00667865" w:rsidP="0013111A">
            <w:pPr>
              <w:jc w:val="both"/>
              <w:rPr>
                <w:sz w:val="22"/>
                <w:szCs w:val="22"/>
                <w:lang w:val="en-US" w:eastAsia="en-US"/>
              </w:rPr>
            </w:pPr>
          </w:p>
        </w:tc>
        <w:tc>
          <w:tcPr>
            <w:tcW w:w="2317" w:type="dxa"/>
            <w:shd w:val="clear" w:color="auto" w:fill="EEECE1"/>
          </w:tcPr>
          <w:p w14:paraId="0161B27E" w14:textId="77777777" w:rsidR="00667865" w:rsidRPr="0013111A" w:rsidRDefault="00667865" w:rsidP="00083677">
            <w:pPr>
              <w:jc w:val="both"/>
              <w:rPr>
                <w:sz w:val="22"/>
                <w:szCs w:val="22"/>
                <w:lang w:val="en-US" w:eastAsia="en-US"/>
              </w:rPr>
            </w:pPr>
            <w:r w:rsidRPr="0013111A">
              <w:rPr>
                <w:sz w:val="22"/>
                <w:szCs w:val="22"/>
                <w:lang w:val="en-US" w:eastAsia="en-US"/>
              </w:rPr>
              <w:t>Indicator 4.2</w:t>
            </w:r>
          </w:p>
          <w:p w14:paraId="1C0940D3" w14:textId="77777777" w:rsidR="00667865" w:rsidRPr="0013111A" w:rsidRDefault="00667865" w:rsidP="008A6D0F">
            <w:pPr>
              <w:jc w:val="both"/>
              <w:rPr>
                <w:sz w:val="22"/>
                <w:szCs w:val="22"/>
                <w:lang w:val="en-US" w:eastAsia="en-US"/>
              </w:rPr>
            </w:pPr>
            <w:r w:rsidRPr="0013111A">
              <w:rPr>
                <w:b/>
                <w:sz w:val="22"/>
                <w:szCs w:val="22"/>
                <w:lang w:val="en-US" w:eastAsia="en-US"/>
              </w:rPr>
              <w:fldChar w:fldCharType="begin">
                <w:ffData>
                  <w:name w:val=""/>
                  <w:enabled/>
                  <w:calcOnExit w:val="0"/>
                  <w:textInput>
                    <w:maxLength w:val="250"/>
                  </w:textInput>
                </w:ffData>
              </w:fldChar>
            </w:r>
            <w:r w:rsidRPr="0013111A">
              <w:rPr>
                <w:b/>
                <w:sz w:val="22"/>
                <w:szCs w:val="22"/>
                <w:lang w:val="en-US" w:eastAsia="en-US"/>
              </w:rPr>
              <w:instrText xml:space="preserve"> FORMTEXT </w:instrText>
            </w:r>
            <w:r w:rsidRPr="0013111A">
              <w:rPr>
                <w:b/>
                <w:sz w:val="22"/>
                <w:szCs w:val="22"/>
                <w:lang w:val="en-US" w:eastAsia="en-US"/>
              </w:rPr>
            </w:r>
            <w:r w:rsidRPr="0013111A">
              <w:rPr>
                <w:b/>
                <w:sz w:val="22"/>
                <w:szCs w:val="22"/>
                <w:lang w:val="en-US" w:eastAsia="en-US"/>
              </w:rPr>
              <w:fldChar w:fldCharType="separate"/>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sz w:val="22"/>
                <w:szCs w:val="22"/>
                <w:lang w:val="en-US" w:eastAsia="en-US"/>
              </w:rPr>
              <w:fldChar w:fldCharType="end"/>
            </w:r>
          </w:p>
        </w:tc>
        <w:tc>
          <w:tcPr>
            <w:tcW w:w="1283" w:type="dxa"/>
            <w:shd w:val="clear" w:color="auto" w:fill="EEECE1"/>
          </w:tcPr>
          <w:p w14:paraId="2A08A935" w14:textId="77777777" w:rsidR="00667865" w:rsidRPr="0013111A" w:rsidRDefault="00667865" w:rsidP="0013111A">
            <w:pPr>
              <w:jc w:val="both"/>
              <w:rPr>
                <w:sz w:val="22"/>
                <w:szCs w:val="22"/>
              </w:rPr>
            </w:pPr>
            <w:r w:rsidRPr="0013111A">
              <w:rPr>
                <w:b/>
                <w:sz w:val="22"/>
                <w:szCs w:val="22"/>
                <w:lang w:val="en-US" w:eastAsia="en-US"/>
              </w:rPr>
              <w:fldChar w:fldCharType="begin">
                <w:ffData>
                  <w:name w:val=""/>
                  <w:enabled/>
                  <w:calcOnExit w:val="0"/>
                  <w:textInput>
                    <w:maxLength w:val="300"/>
                  </w:textInput>
                </w:ffData>
              </w:fldChar>
            </w:r>
            <w:r w:rsidRPr="0013111A">
              <w:rPr>
                <w:b/>
                <w:sz w:val="22"/>
                <w:szCs w:val="22"/>
                <w:lang w:val="en-US" w:eastAsia="en-US"/>
              </w:rPr>
              <w:instrText xml:space="preserve"> FORMTEXT </w:instrText>
            </w:r>
            <w:r w:rsidRPr="0013111A">
              <w:rPr>
                <w:b/>
                <w:sz w:val="22"/>
                <w:szCs w:val="22"/>
                <w:lang w:val="en-US" w:eastAsia="en-US"/>
              </w:rPr>
            </w:r>
            <w:r w:rsidRPr="0013111A">
              <w:rPr>
                <w:b/>
                <w:sz w:val="22"/>
                <w:szCs w:val="22"/>
                <w:lang w:val="en-US" w:eastAsia="en-US"/>
              </w:rPr>
              <w:fldChar w:fldCharType="separate"/>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sz w:val="22"/>
                <w:szCs w:val="22"/>
                <w:lang w:val="en-US" w:eastAsia="en-US"/>
              </w:rPr>
              <w:fldChar w:fldCharType="end"/>
            </w:r>
          </w:p>
        </w:tc>
        <w:tc>
          <w:tcPr>
            <w:tcW w:w="1620" w:type="dxa"/>
            <w:shd w:val="clear" w:color="auto" w:fill="EEECE1"/>
          </w:tcPr>
          <w:p w14:paraId="29503155" w14:textId="77777777" w:rsidR="00667865" w:rsidRPr="0013111A" w:rsidRDefault="00667865" w:rsidP="0013111A">
            <w:pPr>
              <w:jc w:val="both"/>
              <w:rPr>
                <w:sz w:val="22"/>
                <w:szCs w:val="22"/>
              </w:rPr>
            </w:pPr>
            <w:r w:rsidRPr="0013111A">
              <w:rPr>
                <w:b/>
                <w:sz w:val="22"/>
                <w:szCs w:val="22"/>
                <w:lang w:val="en-US" w:eastAsia="en-US"/>
              </w:rPr>
              <w:fldChar w:fldCharType="begin">
                <w:ffData>
                  <w:name w:val=""/>
                  <w:enabled/>
                  <w:calcOnExit w:val="0"/>
                  <w:textInput>
                    <w:maxLength w:val="300"/>
                  </w:textInput>
                </w:ffData>
              </w:fldChar>
            </w:r>
            <w:r w:rsidRPr="0013111A">
              <w:rPr>
                <w:b/>
                <w:sz w:val="22"/>
                <w:szCs w:val="22"/>
                <w:lang w:val="en-US" w:eastAsia="en-US"/>
              </w:rPr>
              <w:instrText xml:space="preserve"> FORMTEXT </w:instrText>
            </w:r>
            <w:r w:rsidRPr="0013111A">
              <w:rPr>
                <w:b/>
                <w:sz w:val="22"/>
                <w:szCs w:val="22"/>
                <w:lang w:val="en-US" w:eastAsia="en-US"/>
              </w:rPr>
            </w:r>
            <w:r w:rsidRPr="0013111A">
              <w:rPr>
                <w:b/>
                <w:sz w:val="22"/>
                <w:szCs w:val="22"/>
                <w:lang w:val="en-US" w:eastAsia="en-US"/>
              </w:rPr>
              <w:fldChar w:fldCharType="separate"/>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sz w:val="22"/>
                <w:szCs w:val="22"/>
                <w:lang w:val="en-US" w:eastAsia="en-US"/>
              </w:rPr>
              <w:fldChar w:fldCharType="end"/>
            </w:r>
          </w:p>
        </w:tc>
        <w:tc>
          <w:tcPr>
            <w:tcW w:w="1440" w:type="dxa"/>
          </w:tcPr>
          <w:p w14:paraId="04814843" w14:textId="77777777" w:rsidR="00667865" w:rsidRPr="0013111A" w:rsidRDefault="00667865" w:rsidP="0013111A">
            <w:pPr>
              <w:jc w:val="both"/>
              <w:rPr>
                <w:b/>
                <w:sz w:val="22"/>
                <w:szCs w:val="22"/>
                <w:lang w:val="en-US" w:eastAsia="en-US"/>
              </w:rPr>
            </w:pPr>
            <w:r w:rsidRPr="0013111A">
              <w:rPr>
                <w:b/>
                <w:sz w:val="22"/>
                <w:szCs w:val="22"/>
                <w:lang w:val="en-US" w:eastAsia="en-US"/>
              </w:rPr>
              <w:fldChar w:fldCharType="begin">
                <w:ffData>
                  <w:name w:val=""/>
                  <w:enabled/>
                  <w:calcOnExit w:val="0"/>
                  <w:textInput>
                    <w:maxLength w:val="300"/>
                  </w:textInput>
                </w:ffData>
              </w:fldChar>
            </w:r>
            <w:r w:rsidRPr="0013111A">
              <w:rPr>
                <w:b/>
                <w:sz w:val="22"/>
                <w:szCs w:val="22"/>
                <w:lang w:val="en-US" w:eastAsia="en-US"/>
              </w:rPr>
              <w:instrText xml:space="preserve"> FORMTEXT </w:instrText>
            </w:r>
            <w:r w:rsidRPr="0013111A">
              <w:rPr>
                <w:b/>
                <w:sz w:val="22"/>
                <w:szCs w:val="22"/>
                <w:lang w:val="en-US" w:eastAsia="en-US"/>
              </w:rPr>
            </w:r>
            <w:r w:rsidRPr="0013111A">
              <w:rPr>
                <w:b/>
                <w:sz w:val="22"/>
                <w:szCs w:val="22"/>
                <w:lang w:val="en-US" w:eastAsia="en-US"/>
              </w:rPr>
              <w:fldChar w:fldCharType="separate"/>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sz w:val="22"/>
                <w:szCs w:val="22"/>
                <w:lang w:val="en-US" w:eastAsia="en-US"/>
              </w:rPr>
              <w:fldChar w:fldCharType="end"/>
            </w:r>
          </w:p>
        </w:tc>
        <w:tc>
          <w:tcPr>
            <w:tcW w:w="2160" w:type="dxa"/>
          </w:tcPr>
          <w:p w14:paraId="6EBDDAE9" w14:textId="77777777" w:rsidR="00667865" w:rsidRPr="0013111A" w:rsidRDefault="00667865" w:rsidP="0013111A">
            <w:pPr>
              <w:jc w:val="both"/>
              <w:rPr>
                <w:sz w:val="22"/>
                <w:szCs w:val="22"/>
              </w:rPr>
            </w:pPr>
            <w:r w:rsidRPr="0013111A">
              <w:rPr>
                <w:b/>
                <w:sz w:val="22"/>
                <w:szCs w:val="22"/>
                <w:lang w:val="en-US" w:eastAsia="en-US"/>
              </w:rPr>
              <w:fldChar w:fldCharType="begin">
                <w:ffData>
                  <w:name w:val=""/>
                  <w:enabled/>
                  <w:calcOnExit w:val="0"/>
                  <w:textInput>
                    <w:maxLength w:val="300"/>
                  </w:textInput>
                </w:ffData>
              </w:fldChar>
            </w:r>
            <w:r w:rsidRPr="0013111A">
              <w:rPr>
                <w:b/>
                <w:sz w:val="22"/>
                <w:szCs w:val="22"/>
                <w:lang w:val="en-US" w:eastAsia="en-US"/>
              </w:rPr>
              <w:instrText xml:space="preserve"> FORMTEXT </w:instrText>
            </w:r>
            <w:r w:rsidRPr="0013111A">
              <w:rPr>
                <w:b/>
                <w:sz w:val="22"/>
                <w:szCs w:val="22"/>
                <w:lang w:val="en-US" w:eastAsia="en-US"/>
              </w:rPr>
            </w:r>
            <w:r w:rsidRPr="0013111A">
              <w:rPr>
                <w:b/>
                <w:sz w:val="22"/>
                <w:szCs w:val="22"/>
                <w:lang w:val="en-US" w:eastAsia="en-US"/>
              </w:rPr>
              <w:fldChar w:fldCharType="separate"/>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sz w:val="22"/>
                <w:szCs w:val="22"/>
                <w:lang w:val="en-US" w:eastAsia="en-US"/>
              </w:rPr>
              <w:fldChar w:fldCharType="end"/>
            </w:r>
          </w:p>
        </w:tc>
        <w:tc>
          <w:tcPr>
            <w:tcW w:w="4770" w:type="dxa"/>
          </w:tcPr>
          <w:p w14:paraId="0484176B" w14:textId="77777777" w:rsidR="00667865" w:rsidRPr="0013111A" w:rsidRDefault="00667865" w:rsidP="0013111A">
            <w:pPr>
              <w:jc w:val="both"/>
              <w:rPr>
                <w:sz w:val="22"/>
                <w:szCs w:val="22"/>
              </w:rPr>
            </w:pPr>
            <w:r w:rsidRPr="0013111A">
              <w:rPr>
                <w:b/>
                <w:sz w:val="22"/>
                <w:szCs w:val="22"/>
                <w:lang w:val="en-US" w:eastAsia="en-US"/>
              </w:rPr>
              <w:fldChar w:fldCharType="begin">
                <w:ffData>
                  <w:name w:val=""/>
                  <w:enabled/>
                  <w:calcOnExit w:val="0"/>
                  <w:textInput>
                    <w:maxLength w:val="300"/>
                  </w:textInput>
                </w:ffData>
              </w:fldChar>
            </w:r>
            <w:r w:rsidRPr="0013111A">
              <w:rPr>
                <w:b/>
                <w:sz w:val="22"/>
                <w:szCs w:val="22"/>
                <w:lang w:val="en-US" w:eastAsia="en-US"/>
              </w:rPr>
              <w:instrText xml:space="preserve"> FORMTEXT </w:instrText>
            </w:r>
            <w:r w:rsidRPr="0013111A">
              <w:rPr>
                <w:b/>
                <w:sz w:val="22"/>
                <w:szCs w:val="22"/>
                <w:lang w:val="en-US" w:eastAsia="en-US"/>
              </w:rPr>
            </w:r>
            <w:r w:rsidRPr="0013111A">
              <w:rPr>
                <w:b/>
                <w:sz w:val="22"/>
                <w:szCs w:val="22"/>
                <w:lang w:val="en-US" w:eastAsia="en-US"/>
              </w:rPr>
              <w:fldChar w:fldCharType="separate"/>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sz w:val="22"/>
                <w:szCs w:val="22"/>
                <w:lang w:val="en-US" w:eastAsia="en-US"/>
              </w:rPr>
              <w:fldChar w:fldCharType="end"/>
            </w:r>
          </w:p>
        </w:tc>
      </w:tr>
      <w:tr w:rsidR="00667865" w:rsidRPr="0013111A" w14:paraId="34E0D8C4" w14:textId="77777777" w:rsidTr="00C237D7">
        <w:trPr>
          <w:trHeight w:val="458"/>
        </w:trPr>
        <w:tc>
          <w:tcPr>
            <w:tcW w:w="1530" w:type="dxa"/>
            <w:vMerge/>
          </w:tcPr>
          <w:p w14:paraId="72D5BAFC" w14:textId="77777777" w:rsidR="00667865" w:rsidRPr="0013111A" w:rsidRDefault="00667865" w:rsidP="0013111A">
            <w:pPr>
              <w:jc w:val="both"/>
              <w:rPr>
                <w:sz w:val="22"/>
                <w:szCs w:val="22"/>
                <w:lang w:val="en-US" w:eastAsia="en-US"/>
              </w:rPr>
            </w:pPr>
          </w:p>
        </w:tc>
        <w:tc>
          <w:tcPr>
            <w:tcW w:w="2317" w:type="dxa"/>
            <w:shd w:val="clear" w:color="auto" w:fill="EEECE1"/>
          </w:tcPr>
          <w:p w14:paraId="0C733BFA" w14:textId="77777777" w:rsidR="00667865" w:rsidRPr="0013111A" w:rsidRDefault="00667865" w:rsidP="00083677">
            <w:pPr>
              <w:jc w:val="both"/>
              <w:rPr>
                <w:sz w:val="22"/>
                <w:szCs w:val="22"/>
                <w:lang w:val="en-US" w:eastAsia="en-US"/>
              </w:rPr>
            </w:pPr>
            <w:r w:rsidRPr="0013111A">
              <w:rPr>
                <w:sz w:val="22"/>
                <w:szCs w:val="22"/>
                <w:lang w:val="en-US" w:eastAsia="en-US"/>
              </w:rPr>
              <w:t>Indicator 4.3</w:t>
            </w:r>
          </w:p>
          <w:p w14:paraId="3BD0A4FC" w14:textId="77777777" w:rsidR="00667865" w:rsidRPr="0013111A" w:rsidRDefault="00667865" w:rsidP="008A6D0F">
            <w:pPr>
              <w:jc w:val="both"/>
              <w:rPr>
                <w:sz w:val="22"/>
                <w:szCs w:val="22"/>
                <w:lang w:val="en-US" w:eastAsia="en-US"/>
              </w:rPr>
            </w:pPr>
            <w:r w:rsidRPr="0013111A">
              <w:rPr>
                <w:b/>
                <w:sz w:val="22"/>
                <w:szCs w:val="22"/>
                <w:lang w:val="en-US" w:eastAsia="en-US"/>
              </w:rPr>
              <w:fldChar w:fldCharType="begin">
                <w:ffData>
                  <w:name w:val=""/>
                  <w:enabled/>
                  <w:calcOnExit w:val="0"/>
                  <w:textInput>
                    <w:maxLength w:val="250"/>
                  </w:textInput>
                </w:ffData>
              </w:fldChar>
            </w:r>
            <w:r w:rsidRPr="0013111A">
              <w:rPr>
                <w:b/>
                <w:sz w:val="22"/>
                <w:szCs w:val="22"/>
                <w:lang w:val="en-US" w:eastAsia="en-US"/>
              </w:rPr>
              <w:instrText xml:space="preserve"> FORMTEXT </w:instrText>
            </w:r>
            <w:r w:rsidRPr="0013111A">
              <w:rPr>
                <w:b/>
                <w:sz w:val="22"/>
                <w:szCs w:val="22"/>
                <w:lang w:val="en-US" w:eastAsia="en-US"/>
              </w:rPr>
            </w:r>
            <w:r w:rsidRPr="0013111A">
              <w:rPr>
                <w:b/>
                <w:sz w:val="22"/>
                <w:szCs w:val="22"/>
                <w:lang w:val="en-US" w:eastAsia="en-US"/>
              </w:rPr>
              <w:fldChar w:fldCharType="separate"/>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sz w:val="22"/>
                <w:szCs w:val="22"/>
                <w:lang w:val="en-US" w:eastAsia="en-US"/>
              </w:rPr>
              <w:fldChar w:fldCharType="end"/>
            </w:r>
          </w:p>
        </w:tc>
        <w:tc>
          <w:tcPr>
            <w:tcW w:w="1283" w:type="dxa"/>
            <w:shd w:val="clear" w:color="auto" w:fill="EEECE1"/>
          </w:tcPr>
          <w:p w14:paraId="4E56361B" w14:textId="77777777" w:rsidR="00667865" w:rsidRPr="0013111A" w:rsidRDefault="00667865" w:rsidP="0013111A">
            <w:pPr>
              <w:jc w:val="both"/>
              <w:rPr>
                <w:b/>
                <w:sz w:val="22"/>
                <w:szCs w:val="22"/>
                <w:lang w:val="en-US" w:eastAsia="en-US"/>
              </w:rPr>
            </w:pPr>
            <w:r w:rsidRPr="0013111A">
              <w:rPr>
                <w:b/>
                <w:sz w:val="22"/>
                <w:szCs w:val="22"/>
                <w:lang w:val="en-US" w:eastAsia="en-US"/>
              </w:rPr>
              <w:fldChar w:fldCharType="begin">
                <w:ffData>
                  <w:name w:val=""/>
                  <w:enabled/>
                  <w:calcOnExit w:val="0"/>
                  <w:textInput>
                    <w:maxLength w:val="300"/>
                  </w:textInput>
                </w:ffData>
              </w:fldChar>
            </w:r>
            <w:r w:rsidRPr="0013111A">
              <w:rPr>
                <w:b/>
                <w:sz w:val="22"/>
                <w:szCs w:val="22"/>
                <w:lang w:val="en-US" w:eastAsia="en-US"/>
              </w:rPr>
              <w:instrText xml:space="preserve"> FORMTEXT </w:instrText>
            </w:r>
            <w:r w:rsidRPr="0013111A">
              <w:rPr>
                <w:b/>
                <w:sz w:val="22"/>
                <w:szCs w:val="22"/>
                <w:lang w:val="en-US" w:eastAsia="en-US"/>
              </w:rPr>
            </w:r>
            <w:r w:rsidRPr="0013111A">
              <w:rPr>
                <w:b/>
                <w:sz w:val="22"/>
                <w:szCs w:val="22"/>
                <w:lang w:val="en-US" w:eastAsia="en-US"/>
              </w:rPr>
              <w:fldChar w:fldCharType="separate"/>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sz w:val="22"/>
                <w:szCs w:val="22"/>
                <w:lang w:val="en-US" w:eastAsia="en-US"/>
              </w:rPr>
              <w:fldChar w:fldCharType="end"/>
            </w:r>
          </w:p>
        </w:tc>
        <w:tc>
          <w:tcPr>
            <w:tcW w:w="1620" w:type="dxa"/>
            <w:shd w:val="clear" w:color="auto" w:fill="EEECE1"/>
          </w:tcPr>
          <w:p w14:paraId="5C668C7D" w14:textId="77777777" w:rsidR="00667865" w:rsidRPr="0013111A" w:rsidRDefault="00667865" w:rsidP="0013111A">
            <w:pPr>
              <w:jc w:val="both"/>
              <w:rPr>
                <w:b/>
                <w:sz w:val="22"/>
                <w:szCs w:val="22"/>
                <w:lang w:val="en-US" w:eastAsia="en-US"/>
              </w:rPr>
            </w:pPr>
            <w:r w:rsidRPr="0013111A">
              <w:rPr>
                <w:b/>
                <w:sz w:val="22"/>
                <w:szCs w:val="22"/>
                <w:lang w:val="en-US" w:eastAsia="en-US"/>
              </w:rPr>
              <w:fldChar w:fldCharType="begin">
                <w:ffData>
                  <w:name w:val=""/>
                  <w:enabled/>
                  <w:calcOnExit w:val="0"/>
                  <w:textInput>
                    <w:maxLength w:val="300"/>
                  </w:textInput>
                </w:ffData>
              </w:fldChar>
            </w:r>
            <w:r w:rsidRPr="0013111A">
              <w:rPr>
                <w:b/>
                <w:sz w:val="22"/>
                <w:szCs w:val="22"/>
                <w:lang w:val="en-US" w:eastAsia="en-US"/>
              </w:rPr>
              <w:instrText xml:space="preserve"> FORMTEXT </w:instrText>
            </w:r>
            <w:r w:rsidRPr="0013111A">
              <w:rPr>
                <w:b/>
                <w:sz w:val="22"/>
                <w:szCs w:val="22"/>
                <w:lang w:val="en-US" w:eastAsia="en-US"/>
              </w:rPr>
            </w:r>
            <w:r w:rsidRPr="0013111A">
              <w:rPr>
                <w:b/>
                <w:sz w:val="22"/>
                <w:szCs w:val="22"/>
                <w:lang w:val="en-US" w:eastAsia="en-US"/>
              </w:rPr>
              <w:fldChar w:fldCharType="separate"/>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sz w:val="22"/>
                <w:szCs w:val="22"/>
                <w:lang w:val="en-US" w:eastAsia="en-US"/>
              </w:rPr>
              <w:fldChar w:fldCharType="end"/>
            </w:r>
          </w:p>
        </w:tc>
        <w:tc>
          <w:tcPr>
            <w:tcW w:w="1440" w:type="dxa"/>
          </w:tcPr>
          <w:p w14:paraId="652879B7" w14:textId="77777777" w:rsidR="00667865" w:rsidRPr="0013111A" w:rsidRDefault="00667865" w:rsidP="0013111A">
            <w:pPr>
              <w:jc w:val="both"/>
              <w:rPr>
                <w:b/>
                <w:sz w:val="22"/>
                <w:szCs w:val="22"/>
                <w:lang w:val="en-US" w:eastAsia="en-US"/>
              </w:rPr>
            </w:pPr>
            <w:r w:rsidRPr="0013111A">
              <w:rPr>
                <w:b/>
                <w:sz w:val="22"/>
                <w:szCs w:val="22"/>
                <w:lang w:val="en-US" w:eastAsia="en-US"/>
              </w:rPr>
              <w:fldChar w:fldCharType="begin">
                <w:ffData>
                  <w:name w:val=""/>
                  <w:enabled/>
                  <w:calcOnExit w:val="0"/>
                  <w:textInput>
                    <w:maxLength w:val="300"/>
                  </w:textInput>
                </w:ffData>
              </w:fldChar>
            </w:r>
            <w:r w:rsidRPr="0013111A">
              <w:rPr>
                <w:b/>
                <w:sz w:val="22"/>
                <w:szCs w:val="22"/>
                <w:lang w:val="en-US" w:eastAsia="en-US"/>
              </w:rPr>
              <w:instrText xml:space="preserve"> FORMTEXT </w:instrText>
            </w:r>
            <w:r w:rsidRPr="0013111A">
              <w:rPr>
                <w:b/>
                <w:sz w:val="22"/>
                <w:szCs w:val="22"/>
                <w:lang w:val="en-US" w:eastAsia="en-US"/>
              </w:rPr>
            </w:r>
            <w:r w:rsidRPr="0013111A">
              <w:rPr>
                <w:b/>
                <w:sz w:val="22"/>
                <w:szCs w:val="22"/>
                <w:lang w:val="en-US" w:eastAsia="en-US"/>
              </w:rPr>
              <w:fldChar w:fldCharType="separate"/>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sz w:val="22"/>
                <w:szCs w:val="22"/>
                <w:lang w:val="en-US" w:eastAsia="en-US"/>
              </w:rPr>
              <w:fldChar w:fldCharType="end"/>
            </w:r>
          </w:p>
        </w:tc>
        <w:tc>
          <w:tcPr>
            <w:tcW w:w="2160" w:type="dxa"/>
          </w:tcPr>
          <w:p w14:paraId="5CD2474E" w14:textId="77777777" w:rsidR="00667865" w:rsidRPr="0013111A" w:rsidRDefault="00667865" w:rsidP="0013111A">
            <w:pPr>
              <w:jc w:val="both"/>
              <w:rPr>
                <w:b/>
                <w:sz w:val="22"/>
                <w:szCs w:val="22"/>
                <w:lang w:val="en-US" w:eastAsia="en-US"/>
              </w:rPr>
            </w:pPr>
            <w:r w:rsidRPr="0013111A">
              <w:rPr>
                <w:b/>
                <w:sz w:val="22"/>
                <w:szCs w:val="22"/>
                <w:lang w:val="en-US" w:eastAsia="en-US"/>
              </w:rPr>
              <w:fldChar w:fldCharType="begin">
                <w:ffData>
                  <w:name w:val=""/>
                  <w:enabled/>
                  <w:calcOnExit w:val="0"/>
                  <w:textInput>
                    <w:maxLength w:val="300"/>
                  </w:textInput>
                </w:ffData>
              </w:fldChar>
            </w:r>
            <w:r w:rsidRPr="0013111A">
              <w:rPr>
                <w:b/>
                <w:sz w:val="22"/>
                <w:szCs w:val="22"/>
                <w:lang w:val="en-US" w:eastAsia="en-US"/>
              </w:rPr>
              <w:instrText xml:space="preserve"> FORMTEXT </w:instrText>
            </w:r>
            <w:r w:rsidRPr="0013111A">
              <w:rPr>
                <w:b/>
                <w:sz w:val="22"/>
                <w:szCs w:val="22"/>
                <w:lang w:val="en-US" w:eastAsia="en-US"/>
              </w:rPr>
            </w:r>
            <w:r w:rsidRPr="0013111A">
              <w:rPr>
                <w:b/>
                <w:sz w:val="22"/>
                <w:szCs w:val="22"/>
                <w:lang w:val="en-US" w:eastAsia="en-US"/>
              </w:rPr>
              <w:fldChar w:fldCharType="separate"/>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sz w:val="22"/>
                <w:szCs w:val="22"/>
                <w:lang w:val="en-US" w:eastAsia="en-US"/>
              </w:rPr>
              <w:fldChar w:fldCharType="end"/>
            </w:r>
          </w:p>
        </w:tc>
        <w:tc>
          <w:tcPr>
            <w:tcW w:w="4770" w:type="dxa"/>
          </w:tcPr>
          <w:p w14:paraId="0A0675C6" w14:textId="77777777" w:rsidR="00667865" w:rsidRPr="0013111A" w:rsidRDefault="00667865" w:rsidP="0013111A">
            <w:pPr>
              <w:jc w:val="both"/>
              <w:rPr>
                <w:b/>
                <w:sz w:val="22"/>
                <w:szCs w:val="22"/>
                <w:lang w:val="en-US" w:eastAsia="en-US"/>
              </w:rPr>
            </w:pPr>
            <w:r w:rsidRPr="0013111A">
              <w:rPr>
                <w:b/>
                <w:sz w:val="22"/>
                <w:szCs w:val="22"/>
                <w:lang w:val="en-US" w:eastAsia="en-US"/>
              </w:rPr>
              <w:fldChar w:fldCharType="begin">
                <w:ffData>
                  <w:name w:val=""/>
                  <w:enabled/>
                  <w:calcOnExit w:val="0"/>
                  <w:textInput>
                    <w:maxLength w:val="300"/>
                  </w:textInput>
                </w:ffData>
              </w:fldChar>
            </w:r>
            <w:r w:rsidRPr="0013111A">
              <w:rPr>
                <w:b/>
                <w:sz w:val="22"/>
                <w:szCs w:val="22"/>
                <w:lang w:val="en-US" w:eastAsia="en-US"/>
              </w:rPr>
              <w:instrText xml:space="preserve"> FORMTEXT </w:instrText>
            </w:r>
            <w:r w:rsidRPr="0013111A">
              <w:rPr>
                <w:b/>
                <w:sz w:val="22"/>
                <w:szCs w:val="22"/>
                <w:lang w:val="en-US" w:eastAsia="en-US"/>
              </w:rPr>
            </w:r>
            <w:r w:rsidRPr="0013111A">
              <w:rPr>
                <w:b/>
                <w:sz w:val="22"/>
                <w:szCs w:val="22"/>
                <w:lang w:val="en-US" w:eastAsia="en-US"/>
              </w:rPr>
              <w:fldChar w:fldCharType="separate"/>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sz w:val="22"/>
                <w:szCs w:val="22"/>
                <w:lang w:val="en-US" w:eastAsia="en-US"/>
              </w:rPr>
              <w:fldChar w:fldCharType="end"/>
            </w:r>
          </w:p>
        </w:tc>
      </w:tr>
      <w:tr w:rsidR="00667865" w:rsidRPr="0013111A" w14:paraId="55B96AA6" w14:textId="77777777" w:rsidTr="00C237D7">
        <w:trPr>
          <w:trHeight w:val="458"/>
        </w:trPr>
        <w:tc>
          <w:tcPr>
            <w:tcW w:w="1530" w:type="dxa"/>
            <w:vMerge w:val="restart"/>
          </w:tcPr>
          <w:p w14:paraId="30E894A5" w14:textId="77777777" w:rsidR="00667865" w:rsidRPr="0013111A" w:rsidRDefault="00667865" w:rsidP="0013111A">
            <w:pPr>
              <w:jc w:val="both"/>
              <w:rPr>
                <w:sz w:val="22"/>
                <w:szCs w:val="22"/>
                <w:lang w:val="en-US" w:eastAsia="en-US"/>
              </w:rPr>
            </w:pPr>
            <w:r w:rsidRPr="0013111A">
              <w:rPr>
                <w:sz w:val="22"/>
                <w:szCs w:val="22"/>
                <w:lang w:val="en-US" w:eastAsia="en-US"/>
              </w:rPr>
              <w:t>Output 4.1</w:t>
            </w:r>
          </w:p>
          <w:p w14:paraId="659B55AE" w14:textId="77777777" w:rsidR="00667865" w:rsidRPr="0013111A" w:rsidRDefault="00667865" w:rsidP="0013111A">
            <w:pPr>
              <w:jc w:val="both"/>
              <w:rPr>
                <w:sz w:val="22"/>
                <w:szCs w:val="22"/>
                <w:lang w:val="en-US" w:eastAsia="en-US"/>
              </w:rPr>
            </w:pPr>
            <w:r w:rsidRPr="0013111A">
              <w:rPr>
                <w:b/>
                <w:sz w:val="22"/>
                <w:szCs w:val="22"/>
                <w:lang w:val="en-US" w:eastAsia="en-US"/>
              </w:rPr>
              <w:fldChar w:fldCharType="begin">
                <w:ffData>
                  <w:name w:val=""/>
                  <w:enabled/>
                  <w:calcOnExit w:val="0"/>
                  <w:textInput>
                    <w:maxLength w:val="300"/>
                  </w:textInput>
                </w:ffData>
              </w:fldChar>
            </w:r>
            <w:r w:rsidRPr="0013111A">
              <w:rPr>
                <w:b/>
                <w:sz w:val="22"/>
                <w:szCs w:val="22"/>
                <w:lang w:val="en-US" w:eastAsia="en-US"/>
              </w:rPr>
              <w:instrText xml:space="preserve"> FORMTEXT </w:instrText>
            </w:r>
            <w:r w:rsidRPr="0013111A">
              <w:rPr>
                <w:b/>
                <w:sz w:val="22"/>
                <w:szCs w:val="22"/>
                <w:lang w:val="en-US" w:eastAsia="en-US"/>
              </w:rPr>
            </w:r>
            <w:r w:rsidRPr="0013111A">
              <w:rPr>
                <w:b/>
                <w:sz w:val="22"/>
                <w:szCs w:val="22"/>
                <w:lang w:val="en-US" w:eastAsia="en-US"/>
              </w:rPr>
              <w:fldChar w:fldCharType="separate"/>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sz w:val="22"/>
                <w:szCs w:val="22"/>
                <w:lang w:val="en-US" w:eastAsia="en-US"/>
              </w:rPr>
              <w:fldChar w:fldCharType="end"/>
            </w:r>
          </w:p>
        </w:tc>
        <w:tc>
          <w:tcPr>
            <w:tcW w:w="2317" w:type="dxa"/>
            <w:shd w:val="clear" w:color="auto" w:fill="EEECE1"/>
          </w:tcPr>
          <w:p w14:paraId="1332E8F4" w14:textId="77777777" w:rsidR="00667865" w:rsidRPr="0013111A" w:rsidRDefault="00667865" w:rsidP="00083677">
            <w:pPr>
              <w:jc w:val="both"/>
              <w:rPr>
                <w:sz w:val="22"/>
                <w:szCs w:val="22"/>
                <w:lang w:val="en-US" w:eastAsia="en-US"/>
              </w:rPr>
            </w:pPr>
            <w:r w:rsidRPr="0013111A">
              <w:rPr>
                <w:sz w:val="22"/>
                <w:szCs w:val="22"/>
                <w:lang w:val="en-US" w:eastAsia="en-US"/>
              </w:rPr>
              <w:t>Indicator 4.1.1</w:t>
            </w:r>
          </w:p>
          <w:p w14:paraId="231F8BF8" w14:textId="77777777" w:rsidR="00667865" w:rsidRPr="0013111A" w:rsidRDefault="00667865" w:rsidP="008A6D0F">
            <w:pPr>
              <w:jc w:val="both"/>
              <w:rPr>
                <w:sz w:val="22"/>
                <w:szCs w:val="22"/>
                <w:lang w:val="en-US" w:eastAsia="en-US"/>
              </w:rPr>
            </w:pPr>
            <w:r w:rsidRPr="0013111A">
              <w:rPr>
                <w:b/>
                <w:sz w:val="22"/>
                <w:szCs w:val="22"/>
                <w:lang w:val="en-US" w:eastAsia="en-US"/>
              </w:rPr>
              <w:fldChar w:fldCharType="begin">
                <w:ffData>
                  <w:name w:val=""/>
                  <w:enabled/>
                  <w:calcOnExit w:val="0"/>
                  <w:textInput>
                    <w:maxLength w:val="250"/>
                  </w:textInput>
                </w:ffData>
              </w:fldChar>
            </w:r>
            <w:r w:rsidRPr="0013111A">
              <w:rPr>
                <w:b/>
                <w:sz w:val="22"/>
                <w:szCs w:val="22"/>
                <w:lang w:val="en-US" w:eastAsia="en-US"/>
              </w:rPr>
              <w:instrText xml:space="preserve"> FORMTEXT </w:instrText>
            </w:r>
            <w:r w:rsidRPr="0013111A">
              <w:rPr>
                <w:b/>
                <w:sz w:val="22"/>
                <w:szCs w:val="22"/>
                <w:lang w:val="en-US" w:eastAsia="en-US"/>
              </w:rPr>
            </w:r>
            <w:r w:rsidRPr="0013111A">
              <w:rPr>
                <w:b/>
                <w:sz w:val="22"/>
                <w:szCs w:val="22"/>
                <w:lang w:val="en-US" w:eastAsia="en-US"/>
              </w:rPr>
              <w:fldChar w:fldCharType="separate"/>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sz w:val="22"/>
                <w:szCs w:val="22"/>
                <w:lang w:val="en-US" w:eastAsia="en-US"/>
              </w:rPr>
              <w:fldChar w:fldCharType="end"/>
            </w:r>
          </w:p>
        </w:tc>
        <w:tc>
          <w:tcPr>
            <w:tcW w:w="1283" w:type="dxa"/>
            <w:shd w:val="clear" w:color="auto" w:fill="EEECE1"/>
          </w:tcPr>
          <w:p w14:paraId="0C496CD5" w14:textId="77777777" w:rsidR="00667865" w:rsidRPr="0013111A" w:rsidRDefault="00667865" w:rsidP="0013111A">
            <w:pPr>
              <w:jc w:val="both"/>
              <w:rPr>
                <w:sz w:val="22"/>
                <w:szCs w:val="22"/>
              </w:rPr>
            </w:pPr>
            <w:r w:rsidRPr="0013111A">
              <w:rPr>
                <w:b/>
                <w:sz w:val="22"/>
                <w:szCs w:val="22"/>
                <w:lang w:val="en-US" w:eastAsia="en-US"/>
              </w:rPr>
              <w:fldChar w:fldCharType="begin">
                <w:ffData>
                  <w:name w:val=""/>
                  <w:enabled/>
                  <w:calcOnExit w:val="0"/>
                  <w:textInput>
                    <w:maxLength w:val="300"/>
                  </w:textInput>
                </w:ffData>
              </w:fldChar>
            </w:r>
            <w:r w:rsidRPr="0013111A">
              <w:rPr>
                <w:b/>
                <w:sz w:val="22"/>
                <w:szCs w:val="22"/>
                <w:lang w:val="en-US" w:eastAsia="en-US"/>
              </w:rPr>
              <w:instrText xml:space="preserve"> FORMTEXT </w:instrText>
            </w:r>
            <w:r w:rsidRPr="0013111A">
              <w:rPr>
                <w:b/>
                <w:sz w:val="22"/>
                <w:szCs w:val="22"/>
                <w:lang w:val="en-US" w:eastAsia="en-US"/>
              </w:rPr>
            </w:r>
            <w:r w:rsidRPr="0013111A">
              <w:rPr>
                <w:b/>
                <w:sz w:val="22"/>
                <w:szCs w:val="22"/>
                <w:lang w:val="en-US" w:eastAsia="en-US"/>
              </w:rPr>
              <w:fldChar w:fldCharType="separate"/>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sz w:val="22"/>
                <w:szCs w:val="22"/>
                <w:lang w:val="en-US" w:eastAsia="en-US"/>
              </w:rPr>
              <w:fldChar w:fldCharType="end"/>
            </w:r>
          </w:p>
        </w:tc>
        <w:tc>
          <w:tcPr>
            <w:tcW w:w="1620" w:type="dxa"/>
            <w:shd w:val="clear" w:color="auto" w:fill="EEECE1"/>
          </w:tcPr>
          <w:p w14:paraId="77E0E2A5" w14:textId="77777777" w:rsidR="00667865" w:rsidRPr="0013111A" w:rsidRDefault="00667865" w:rsidP="0013111A">
            <w:pPr>
              <w:jc w:val="both"/>
              <w:rPr>
                <w:sz w:val="22"/>
                <w:szCs w:val="22"/>
              </w:rPr>
            </w:pPr>
            <w:r w:rsidRPr="0013111A">
              <w:rPr>
                <w:b/>
                <w:sz w:val="22"/>
                <w:szCs w:val="22"/>
                <w:lang w:val="en-US" w:eastAsia="en-US"/>
              </w:rPr>
              <w:fldChar w:fldCharType="begin">
                <w:ffData>
                  <w:name w:val=""/>
                  <w:enabled/>
                  <w:calcOnExit w:val="0"/>
                  <w:textInput>
                    <w:maxLength w:val="300"/>
                  </w:textInput>
                </w:ffData>
              </w:fldChar>
            </w:r>
            <w:r w:rsidRPr="0013111A">
              <w:rPr>
                <w:b/>
                <w:sz w:val="22"/>
                <w:szCs w:val="22"/>
                <w:lang w:val="en-US" w:eastAsia="en-US"/>
              </w:rPr>
              <w:instrText xml:space="preserve"> FORMTEXT </w:instrText>
            </w:r>
            <w:r w:rsidRPr="0013111A">
              <w:rPr>
                <w:b/>
                <w:sz w:val="22"/>
                <w:szCs w:val="22"/>
                <w:lang w:val="en-US" w:eastAsia="en-US"/>
              </w:rPr>
            </w:r>
            <w:r w:rsidRPr="0013111A">
              <w:rPr>
                <w:b/>
                <w:sz w:val="22"/>
                <w:szCs w:val="22"/>
                <w:lang w:val="en-US" w:eastAsia="en-US"/>
              </w:rPr>
              <w:fldChar w:fldCharType="separate"/>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sz w:val="22"/>
                <w:szCs w:val="22"/>
                <w:lang w:val="en-US" w:eastAsia="en-US"/>
              </w:rPr>
              <w:fldChar w:fldCharType="end"/>
            </w:r>
          </w:p>
        </w:tc>
        <w:tc>
          <w:tcPr>
            <w:tcW w:w="1440" w:type="dxa"/>
          </w:tcPr>
          <w:p w14:paraId="0963C7C9" w14:textId="77777777" w:rsidR="00667865" w:rsidRPr="0013111A" w:rsidRDefault="00667865" w:rsidP="0013111A">
            <w:pPr>
              <w:jc w:val="both"/>
              <w:rPr>
                <w:b/>
                <w:sz w:val="22"/>
                <w:szCs w:val="22"/>
                <w:lang w:val="en-US" w:eastAsia="en-US"/>
              </w:rPr>
            </w:pPr>
            <w:r w:rsidRPr="0013111A">
              <w:rPr>
                <w:b/>
                <w:sz w:val="22"/>
                <w:szCs w:val="22"/>
                <w:lang w:val="en-US" w:eastAsia="en-US"/>
              </w:rPr>
              <w:fldChar w:fldCharType="begin">
                <w:ffData>
                  <w:name w:val=""/>
                  <w:enabled/>
                  <w:calcOnExit w:val="0"/>
                  <w:textInput>
                    <w:maxLength w:val="300"/>
                  </w:textInput>
                </w:ffData>
              </w:fldChar>
            </w:r>
            <w:r w:rsidRPr="0013111A">
              <w:rPr>
                <w:b/>
                <w:sz w:val="22"/>
                <w:szCs w:val="22"/>
                <w:lang w:val="en-US" w:eastAsia="en-US"/>
              </w:rPr>
              <w:instrText xml:space="preserve"> FORMTEXT </w:instrText>
            </w:r>
            <w:r w:rsidRPr="0013111A">
              <w:rPr>
                <w:b/>
                <w:sz w:val="22"/>
                <w:szCs w:val="22"/>
                <w:lang w:val="en-US" w:eastAsia="en-US"/>
              </w:rPr>
            </w:r>
            <w:r w:rsidRPr="0013111A">
              <w:rPr>
                <w:b/>
                <w:sz w:val="22"/>
                <w:szCs w:val="22"/>
                <w:lang w:val="en-US" w:eastAsia="en-US"/>
              </w:rPr>
              <w:fldChar w:fldCharType="separate"/>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sz w:val="22"/>
                <w:szCs w:val="22"/>
                <w:lang w:val="en-US" w:eastAsia="en-US"/>
              </w:rPr>
              <w:fldChar w:fldCharType="end"/>
            </w:r>
          </w:p>
        </w:tc>
        <w:tc>
          <w:tcPr>
            <w:tcW w:w="2160" w:type="dxa"/>
          </w:tcPr>
          <w:p w14:paraId="53F4169A" w14:textId="77777777" w:rsidR="00667865" w:rsidRPr="0013111A" w:rsidRDefault="00667865" w:rsidP="0013111A">
            <w:pPr>
              <w:jc w:val="both"/>
              <w:rPr>
                <w:sz w:val="22"/>
                <w:szCs w:val="22"/>
              </w:rPr>
            </w:pPr>
            <w:r w:rsidRPr="0013111A">
              <w:rPr>
                <w:b/>
                <w:sz w:val="22"/>
                <w:szCs w:val="22"/>
                <w:lang w:val="en-US" w:eastAsia="en-US"/>
              </w:rPr>
              <w:fldChar w:fldCharType="begin">
                <w:ffData>
                  <w:name w:val=""/>
                  <w:enabled/>
                  <w:calcOnExit w:val="0"/>
                  <w:textInput>
                    <w:maxLength w:val="300"/>
                  </w:textInput>
                </w:ffData>
              </w:fldChar>
            </w:r>
            <w:r w:rsidRPr="0013111A">
              <w:rPr>
                <w:b/>
                <w:sz w:val="22"/>
                <w:szCs w:val="22"/>
                <w:lang w:val="en-US" w:eastAsia="en-US"/>
              </w:rPr>
              <w:instrText xml:space="preserve"> FORMTEXT </w:instrText>
            </w:r>
            <w:r w:rsidRPr="0013111A">
              <w:rPr>
                <w:b/>
                <w:sz w:val="22"/>
                <w:szCs w:val="22"/>
                <w:lang w:val="en-US" w:eastAsia="en-US"/>
              </w:rPr>
            </w:r>
            <w:r w:rsidRPr="0013111A">
              <w:rPr>
                <w:b/>
                <w:sz w:val="22"/>
                <w:szCs w:val="22"/>
                <w:lang w:val="en-US" w:eastAsia="en-US"/>
              </w:rPr>
              <w:fldChar w:fldCharType="separate"/>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sz w:val="22"/>
                <w:szCs w:val="22"/>
                <w:lang w:val="en-US" w:eastAsia="en-US"/>
              </w:rPr>
              <w:fldChar w:fldCharType="end"/>
            </w:r>
          </w:p>
        </w:tc>
        <w:tc>
          <w:tcPr>
            <w:tcW w:w="4770" w:type="dxa"/>
          </w:tcPr>
          <w:p w14:paraId="5613EEB5" w14:textId="77777777" w:rsidR="00667865" w:rsidRPr="0013111A" w:rsidRDefault="00667865" w:rsidP="0013111A">
            <w:pPr>
              <w:jc w:val="both"/>
              <w:rPr>
                <w:sz w:val="22"/>
                <w:szCs w:val="22"/>
              </w:rPr>
            </w:pPr>
            <w:r w:rsidRPr="0013111A">
              <w:rPr>
                <w:b/>
                <w:sz w:val="22"/>
                <w:szCs w:val="22"/>
                <w:lang w:val="en-US" w:eastAsia="en-US"/>
              </w:rPr>
              <w:fldChar w:fldCharType="begin">
                <w:ffData>
                  <w:name w:val=""/>
                  <w:enabled/>
                  <w:calcOnExit w:val="0"/>
                  <w:textInput>
                    <w:maxLength w:val="300"/>
                  </w:textInput>
                </w:ffData>
              </w:fldChar>
            </w:r>
            <w:r w:rsidRPr="0013111A">
              <w:rPr>
                <w:b/>
                <w:sz w:val="22"/>
                <w:szCs w:val="22"/>
                <w:lang w:val="en-US" w:eastAsia="en-US"/>
              </w:rPr>
              <w:instrText xml:space="preserve"> FORMTEXT </w:instrText>
            </w:r>
            <w:r w:rsidRPr="0013111A">
              <w:rPr>
                <w:b/>
                <w:sz w:val="22"/>
                <w:szCs w:val="22"/>
                <w:lang w:val="en-US" w:eastAsia="en-US"/>
              </w:rPr>
            </w:r>
            <w:r w:rsidRPr="0013111A">
              <w:rPr>
                <w:b/>
                <w:sz w:val="22"/>
                <w:szCs w:val="22"/>
                <w:lang w:val="en-US" w:eastAsia="en-US"/>
              </w:rPr>
              <w:fldChar w:fldCharType="separate"/>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sz w:val="22"/>
                <w:szCs w:val="22"/>
                <w:lang w:val="en-US" w:eastAsia="en-US"/>
              </w:rPr>
              <w:fldChar w:fldCharType="end"/>
            </w:r>
          </w:p>
        </w:tc>
      </w:tr>
      <w:tr w:rsidR="00667865" w:rsidRPr="0013111A" w14:paraId="793A56F3" w14:textId="77777777" w:rsidTr="00C237D7">
        <w:trPr>
          <w:trHeight w:val="458"/>
        </w:trPr>
        <w:tc>
          <w:tcPr>
            <w:tcW w:w="1530" w:type="dxa"/>
            <w:vMerge/>
          </w:tcPr>
          <w:p w14:paraId="453D346D" w14:textId="77777777" w:rsidR="00667865" w:rsidRPr="0013111A" w:rsidRDefault="00667865" w:rsidP="0013111A">
            <w:pPr>
              <w:jc w:val="both"/>
              <w:rPr>
                <w:sz w:val="22"/>
                <w:szCs w:val="22"/>
                <w:lang w:val="en-US" w:eastAsia="en-US"/>
              </w:rPr>
            </w:pPr>
          </w:p>
        </w:tc>
        <w:tc>
          <w:tcPr>
            <w:tcW w:w="2317" w:type="dxa"/>
            <w:shd w:val="clear" w:color="auto" w:fill="EEECE1"/>
          </w:tcPr>
          <w:p w14:paraId="5811166F" w14:textId="77777777" w:rsidR="00667865" w:rsidRPr="0013111A" w:rsidRDefault="00667865" w:rsidP="00083677">
            <w:pPr>
              <w:jc w:val="both"/>
              <w:rPr>
                <w:sz w:val="22"/>
                <w:szCs w:val="22"/>
                <w:lang w:val="en-US" w:eastAsia="en-US"/>
              </w:rPr>
            </w:pPr>
            <w:r w:rsidRPr="0013111A">
              <w:rPr>
                <w:sz w:val="22"/>
                <w:szCs w:val="22"/>
                <w:lang w:val="en-US" w:eastAsia="en-US"/>
              </w:rPr>
              <w:t>Indicator 4.1.2</w:t>
            </w:r>
          </w:p>
          <w:p w14:paraId="22967C30" w14:textId="77777777" w:rsidR="00667865" w:rsidRPr="0013111A" w:rsidRDefault="00667865" w:rsidP="008A6D0F">
            <w:pPr>
              <w:jc w:val="both"/>
              <w:rPr>
                <w:sz w:val="22"/>
                <w:szCs w:val="22"/>
                <w:lang w:val="en-US" w:eastAsia="en-US"/>
              </w:rPr>
            </w:pPr>
            <w:r w:rsidRPr="0013111A">
              <w:rPr>
                <w:b/>
                <w:sz w:val="22"/>
                <w:szCs w:val="22"/>
                <w:lang w:val="en-US" w:eastAsia="en-US"/>
              </w:rPr>
              <w:fldChar w:fldCharType="begin">
                <w:ffData>
                  <w:name w:val=""/>
                  <w:enabled/>
                  <w:calcOnExit w:val="0"/>
                  <w:textInput>
                    <w:maxLength w:val="250"/>
                  </w:textInput>
                </w:ffData>
              </w:fldChar>
            </w:r>
            <w:r w:rsidRPr="0013111A">
              <w:rPr>
                <w:b/>
                <w:sz w:val="22"/>
                <w:szCs w:val="22"/>
                <w:lang w:val="en-US" w:eastAsia="en-US"/>
              </w:rPr>
              <w:instrText xml:space="preserve"> FORMTEXT </w:instrText>
            </w:r>
            <w:r w:rsidRPr="0013111A">
              <w:rPr>
                <w:b/>
                <w:sz w:val="22"/>
                <w:szCs w:val="22"/>
                <w:lang w:val="en-US" w:eastAsia="en-US"/>
              </w:rPr>
            </w:r>
            <w:r w:rsidRPr="0013111A">
              <w:rPr>
                <w:b/>
                <w:sz w:val="22"/>
                <w:szCs w:val="22"/>
                <w:lang w:val="en-US" w:eastAsia="en-US"/>
              </w:rPr>
              <w:fldChar w:fldCharType="separate"/>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sz w:val="22"/>
                <w:szCs w:val="22"/>
                <w:lang w:val="en-US" w:eastAsia="en-US"/>
              </w:rPr>
              <w:fldChar w:fldCharType="end"/>
            </w:r>
          </w:p>
        </w:tc>
        <w:tc>
          <w:tcPr>
            <w:tcW w:w="1283" w:type="dxa"/>
            <w:shd w:val="clear" w:color="auto" w:fill="EEECE1"/>
          </w:tcPr>
          <w:p w14:paraId="02270B71" w14:textId="77777777" w:rsidR="00667865" w:rsidRPr="0013111A" w:rsidRDefault="00667865" w:rsidP="0013111A">
            <w:pPr>
              <w:jc w:val="both"/>
              <w:rPr>
                <w:sz w:val="22"/>
                <w:szCs w:val="22"/>
              </w:rPr>
            </w:pPr>
            <w:r w:rsidRPr="0013111A">
              <w:rPr>
                <w:b/>
                <w:sz w:val="22"/>
                <w:szCs w:val="22"/>
                <w:lang w:val="en-US" w:eastAsia="en-US"/>
              </w:rPr>
              <w:fldChar w:fldCharType="begin">
                <w:ffData>
                  <w:name w:val=""/>
                  <w:enabled/>
                  <w:calcOnExit w:val="0"/>
                  <w:textInput>
                    <w:maxLength w:val="300"/>
                  </w:textInput>
                </w:ffData>
              </w:fldChar>
            </w:r>
            <w:r w:rsidRPr="0013111A">
              <w:rPr>
                <w:b/>
                <w:sz w:val="22"/>
                <w:szCs w:val="22"/>
                <w:lang w:val="en-US" w:eastAsia="en-US"/>
              </w:rPr>
              <w:instrText xml:space="preserve"> FORMTEXT </w:instrText>
            </w:r>
            <w:r w:rsidRPr="0013111A">
              <w:rPr>
                <w:b/>
                <w:sz w:val="22"/>
                <w:szCs w:val="22"/>
                <w:lang w:val="en-US" w:eastAsia="en-US"/>
              </w:rPr>
            </w:r>
            <w:r w:rsidRPr="0013111A">
              <w:rPr>
                <w:b/>
                <w:sz w:val="22"/>
                <w:szCs w:val="22"/>
                <w:lang w:val="en-US" w:eastAsia="en-US"/>
              </w:rPr>
              <w:fldChar w:fldCharType="separate"/>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sz w:val="22"/>
                <w:szCs w:val="22"/>
                <w:lang w:val="en-US" w:eastAsia="en-US"/>
              </w:rPr>
              <w:fldChar w:fldCharType="end"/>
            </w:r>
          </w:p>
        </w:tc>
        <w:tc>
          <w:tcPr>
            <w:tcW w:w="1620" w:type="dxa"/>
            <w:shd w:val="clear" w:color="auto" w:fill="EEECE1"/>
          </w:tcPr>
          <w:p w14:paraId="2EEEA4E6" w14:textId="77777777" w:rsidR="00667865" w:rsidRPr="0013111A" w:rsidRDefault="00667865" w:rsidP="0013111A">
            <w:pPr>
              <w:jc w:val="both"/>
              <w:rPr>
                <w:sz w:val="22"/>
                <w:szCs w:val="22"/>
              </w:rPr>
            </w:pPr>
            <w:r w:rsidRPr="0013111A">
              <w:rPr>
                <w:b/>
                <w:sz w:val="22"/>
                <w:szCs w:val="22"/>
                <w:lang w:val="en-US" w:eastAsia="en-US"/>
              </w:rPr>
              <w:fldChar w:fldCharType="begin">
                <w:ffData>
                  <w:name w:val=""/>
                  <w:enabled/>
                  <w:calcOnExit w:val="0"/>
                  <w:textInput>
                    <w:maxLength w:val="300"/>
                  </w:textInput>
                </w:ffData>
              </w:fldChar>
            </w:r>
            <w:r w:rsidRPr="0013111A">
              <w:rPr>
                <w:b/>
                <w:sz w:val="22"/>
                <w:szCs w:val="22"/>
                <w:lang w:val="en-US" w:eastAsia="en-US"/>
              </w:rPr>
              <w:instrText xml:space="preserve"> FORMTEXT </w:instrText>
            </w:r>
            <w:r w:rsidRPr="0013111A">
              <w:rPr>
                <w:b/>
                <w:sz w:val="22"/>
                <w:szCs w:val="22"/>
                <w:lang w:val="en-US" w:eastAsia="en-US"/>
              </w:rPr>
            </w:r>
            <w:r w:rsidRPr="0013111A">
              <w:rPr>
                <w:b/>
                <w:sz w:val="22"/>
                <w:szCs w:val="22"/>
                <w:lang w:val="en-US" w:eastAsia="en-US"/>
              </w:rPr>
              <w:fldChar w:fldCharType="separate"/>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sz w:val="22"/>
                <w:szCs w:val="22"/>
                <w:lang w:val="en-US" w:eastAsia="en-US"/>
              </w:rPr>
              <w:fldChar w:fldCharType="end"/>
            </w:r>
          </w:p>
        </w:tc>
        <w:tc>
          <w:tcPr>
            <w:tcW w:w="1440" w:type="dxa"/>
          </w:tcPr>
          <w:p w14:paraId="1438E3E7" w14:textId="77777777" w:rsidR="00667865" w:rsidRPr="0013111A" w:rsidRDefault="00667865" w:rsidP="0013111A">
            <w:pPr>
              <w:jc w:val="both"/>
              <w:rPr>
                <w:b/>
                <w:sz w:val="22"/>
                <w:szCs w:val="22"/>
                <w:lang w:val="en-US" w:eastAsia="en-US"/>
              </w:rPr>
            </w:pPr>
            <w:r w:rsidRPr="0013111A">
              <w:rPr>
                <w:b/>
                <w:sz w:val="22"/>
                <w:szCs w:val="22"/>
                <w:lang w:val="en-US" w:eastAsia="en-US"/>
              </w:rPr>
              <w:fldChar w:fldCharType="begin">
                <w:ffData>
                  <w:name w:val=""/>
                  <w:enabled/>
                  <w:calcOnExit w:val="0"/>
                  <w:textInput>
                    <w:maxLength w:val="300"/>
                  </w:textInput>
                </w:ffData>
              </w:fldChar>
            </w:r>
            <w:r w:rsidRPr="0013111A">
              <w:rPr>
                <w:b/>
                <w:sz w:val="22"/>
                <w:szCs w:val="22"/>
                <w:lang w:val="en-US" w:eastAsia="en-US"/>
              </w:rPr>
              <w:instrText xml:space="preserve"> FORMTEXT </w:instrText>
            </w:r>
            <w:r w:rsidRPr="0013111A">
              <w:rPr>
                <w:b/>
                <w:sz w:val="22"/>
                <w:szCs w:val="22"/>
                <w:lang w:val="en-US" w:eastAsia="en-US"/>
              </w:rPr>
            </w:r>
            <w:r w:rsidRPr="0013111A">
              <w:rPr>
                <w:b/>
                <w:sz w:val="22"/>
                <w:szCs w:val="22"/>
                <w:lang w:val="en-US" w:eastAsia="en-US"/>
              </w:rPr>
              <w:fldChar w:fldCharType="separate"/>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sz w:val="22"/>
                <w:szCs w:val="22"/>
                <w:lang w:val="en-US" w:eastAsia="en-US"/>
              </w:rPr>
              <w:fldChar w:fldCharType="end"/>
            </w:r>
          </w:p>
        </w:tc>
        <w:tc>
          <w:tcPr>
            <w:tcW w:w="2160" w:type="dxa"/>
          </w:tcPr>
          <w:p w14:paraId="658BBEF3" w14:textId="77777777" w:rsidR="00667865" w:rsidRPr="0013111A" w:rsidRDefault="00667865" w:rsidP="0013111A">
            <w:pPr>
              <w:jc w:val="both"/>
              <w:rPr>
                <w:sz w:val="22"/>
                <w:szCs w:val="22"/>
              </w:rPr>
            </w:pPr>
            <w:r w:rsidRPr="0013111A">
              <w:rPr>
                <w:b/>
                <w:sz w:val="22"/>
                <w:szCs w:val="22"/>
                <w:lang w:val="en-US" w:eastAsia="en-US"/>
              </w:rPr>
              <w:fldChar w:fldCharType="begin">
                <w:ffData>
                  <w:name w:val=""/>
                  <w:enabled/>
                  <w:calcOnExit w:val="0"/>
                  <w:textInput>
                    <w:maxLength w:val="300"/>
                  </w:textInput>
                </w:ffData>
              </w:fldChar>
            </w:r>
            <w:r w:rsidRPr="0013111A">
              <w:rPr>
                <w:b/>
                <w:sz w:val="22"/>
                <w:szCs w:val="22"/>
                <w:lang w:val="en-US" w:eastAsia="en-US"/>
              </w:rPr>
              <w:instrText xml:space="preserve"> FORMTEXT </w:instrText>
            </w:r>
            <w:r w:rsidRPr="0013111A">
              <w:rPr>
                <w:b/>
                <w:sz w:val="22"/>
                <w:szCs w:val="22"/>
                <w:lang w:val="en-US" w:eastAsia="en-US"/>
              </w:rPr>
            </w:r>
            <w:r w:rsidRPr="0013111A">
              <w:rPr>
                <w:b/>
                <w:sz w:val="22"/>
                <w:szCs w:val="22"/>
                <w:lang w:val="en-US" w:eastAsia="en-US"/>
              </w:rPr>
              <w:fldChar w:fldCharType="separate"/>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sz w:val="22"/>
                <w:szCs w:val="22"/>
                <w:lang w:val="en-US" w:eastAsia="en-US"/>
              </w:rPr>
              <w:fldChar w:fldCharType="end"/>
            </w:r>
          </w:p>
        </w:tc>
        <w:tc>
          <w:tcPr>
            <w:tcW w:w="4770" w:type="dxa"/>
          </w:tcPr>
          <w:p w14:paraId="3D296CA9" w14:textId="77777777" w:rsidR="00667865" w:rsidRPr="0013111A" w:rsidRDefault="00667865" w:rsidP="0013111A">
            <w:pPr>
              <w:jc w:val="both"/>
              <w:rPr>
                <w:sz w:val="22"/>
                <w:szCs w:val="22"/>
              </w:rPr>
            </w:pPr>
            <w:r w:rsidRPr="0013111A">
              <w:rPr>
                <w:b/>
                <w:sz w:val="22"/>
                <w:szCs w:val="22"/>
                <w:lang w:val="en-US" w:eastAsia="en-US"/>
              </w:rPr>
              <w:fldChar w:fldCharType="begin">
                <w:ffData>
                  <w:name w:val=""/>
                  <w:enabled/>
                  <w:calcOnExit w:val="0"/>
                  <w:textInput>
                    <w:maxLength w:val="300"/>
                  </w:textInput>
                </w:ffData>
              </w:fldChar>
            </w:r>
            <w:r w:rsidRPr="0013111A">
              <w:rPr>
                <w:b/>
                <w:sz w:val="22"/>
                <w:szCs w:val="22"/>
                <w:lang w:val="en-US" w:eastAsia="en-US"/>
              </w:rPr>
              <w:instrText xml:space="preserve"> FORMTEXT </w:instrText>
            </w:r>
            <w:r w:rsidRPr="0013111A">
              <w:rPr>
                <w:b/>
                <w:sz w:val="22"/>
                <w:szCs w:val="22"/>
                <w:lang w:val="en-US" w:eastAsia="en-US"/>
              </w:rPr>
            </w:r>
            <w:r w:rsidRPr="0013111A">
              <w:rPr>
                <w:b/>
                <w:sz w:val="22"/>
                <w:szCs w:val="22"/>
                <w:lang w:val="en-US" w:eastAsia="en-US"/>
              </w:rPr>
              <w:fldChar w:fldCharType="separate"/>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sz w:val="22"/>
                <w:szCs w:val="22"/>
                <w:lang w:val="en-US" w:eastAsia="en-US"/>
              </w:rPr>
              <w:fldChar w:fldCharType="end"/>
            </w:r>
          </w:p>
        </w:tc>
      </w:tr>
      <w:tr w:rsidR="00667865" w:rsidRPr="0013111A" w14:paraId="3AE55E8B" w14:textId="77777777" w:rsidTr="00C237D7">
        <w:trPr>
          <w:trHeight w:val="458"/>
        </w:trPr>
        <w:tc>
          <w:tcPr>
            <w:tcW w:w="1530" w:type="dxa"/>
            <w:vMerge w:val="restart"/>
          </w:tcPr>
          <w:p w14:paraId="4E269406" w14:textId="77777777" w:rsidR="00667865" w:rsidRPr="0013111A" w:rsidRDefault="00667865" w:rsidP="0013111A">
            <w:pPr>
              <w:jc w:val="both"/>
              <w:rPr>
                <w:sz w:val="22"/>
                <w:szCs w:val="22"/>
                <w:lang w:val="en-US" w:eastAsia="en-US"/>
              </w:rPr>
            </w:pPr>
            <w:r w:rsidRPr="0013111A">
              <w:rPr>
                <w:sz w:val="22"/>
                <w:szCs w:val="22"/>
                <w:lang w:val="en-US" w:eastAsia="en-US"/>
              </w:rPr>
              <w:t>Output 4.2</w:t>
            </w:r>
          </w:p>
          <w:p w14:paraId="39098BD0" w14:textId="77777777" w:rsidR="00667865" w:rsidRPr="0013111A" w:rsidRDefault="00667865" w:rsidP="0013111A">
            <w:pPr>
              <w:jc w:val="both"/>
              <w:rPr>
                <w:sz w:val="22"/>
                <w:szCs w:val="22"/>
                <w:lang w:val="en-US" w:eastAsia="en-US"/>
              </w:rPr>
            </w:pPr>
            <w:r w:rsidRPr="0013111A">
              <w:rPr>
                <w:b/>
                <w:sz w:val="22"/>
                <w:szCs w:val="22"/>
                <w:lang w:val="en-US" w:eastAsia="en-US"/>
              </w:rPr>
              <w:fldChar w:fldCharType="begin">
                <w:ffData>
                  <w:name w:val=""/>
                  <w:enabled/>
                  <w:calcOnExit w:val="0"/>
                  <w:textInput>
                    <w:maxLength w:val="300"/>
                  </w:textInput>
                </w:ffData>
              </w:fldChar>
            </w:r>
            <w:r w:rsidRPr="0013111A">
              <w:rPr>
                <w:b/>
                <w:sz w:val="22"/>
                <w:szCs w:val="22"/>
                <w:lang w:val="en-US" w:eastAsia="en-US"/>
              </w:rPr>
              <w:instrText xml:space="preserve"> FORMTEXT </w:instrText>
            </w:r>
            <w:r w:rsidRPr="0013111A">
              <w:rPr>
                <w:b/>
                <w:sz w:val="22"/>
                <w:szCs w:val="22"/>
                <w:lang w:val="en-US" w:eastAsia="en-US"/>
              </w:rPr>
            </w:r>
            <w:r w:rsidRPr="0013111A">
              <w:rPr>
                <w:b/>
                <w:sz w:val="22"/>
                <w:szCs w:val="22"/>
                <w:lang w:val="en-US" w:eastAsia="en-US"/>
              </w:rPr>
              <w:fldChar w:fldCharType="separate"/>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sz w:val="22"/>
                <w:szCs w:val="22"/>
                <w:lang w:val="en-US" w:eastAsia="en-US"/>
              </w:rPr>
              <w:fldChar w:fldCharType="end"/>
            </w:r>
          </w:p>
        </w:tc>
        <w:tc>
          <w:tcPr>
            <w:tcW w:w="2317" w:type="dxa"/>
            <w:shd w:val="clear" w:color="auto" w:fill="EEECE1"/>
          </w:tcPr>
          <w:p w14:paraId="3E45780A" w14:textId="77777777" w:rsidR="00667865" w:rsidRPr="0013111A" w:rsidRDefault="00667865" w:rsidP="00083677">
            <w:pPr>
              <w:jc w:val="both"/>
              <w:rPr>
                <w:sz w:val="22"/>
                <w:szCs w:val="22"/>
                <w:lang w:val="en-US" w:eastAsia="en-US"/>
              </w:rPr>
            </w:pPr>
            <w:r w:rsidRPr="0013111A">
              <w:rPr>
                <w:sz w:val="22"/>
                <w:szCs w:val="22"/>
                <w:lang w:val="en-US" w:eastAsia="en-US"/>
              </w:rPr>
              <w:t>Indicator 4.2.1</w:t>
            </w:r>
          </w:p>
          <w:p w14:paraId="0A1AEA6F" w14:textId="77777777" w:rsidR="00667865" w:rsidRPr="0013111A" w:rsidRDefault="00667865" w:rsidP="008A6D0F">
            <w:pPr>
              <w:jc w:val="both"/>
              <w:rPr>
                <w:sz w:val="22"/>
                <w:szCs w:val="22"/>
                <w:lang w:val="en-US" w:eastAsia="en-US"/>
              </w:rPr>
            </w:pPr>
            <w:r w:rsidRPr="0013111A">
              <w:rPr>
                <w:b/>
                <w:sz w:val="22"/>
                <w:szCs w:val="22"/>
                <w:lang w:val="en-US" w:eastAsia="en-US"/>
              </w:rPr>
              <w:fldChar w:fldCharType="begin">
                <w:ffData>
                  <w:name w:val=""/>
                  <w:enabled/>
                  <w:calcOnExit w:val="0"/>
                  <w:textInput>
                    <w:maxLength w:val="250"/>
                  </w:textInput>
                </w:ffData>
              </w:fldChar>
            </w:r>
            <w:r w:rsidRPr="0013111A">
              <w:rPr>
                <w:b/>
                <w:sz w:val="22"/>
                <w:szCs w:val="22"/>
                <w:lang w:val="en-US" w:eastAsia="en-US"/>
              </w:rPr>
              <w:instrText xml:space="preserve"> FORMTEXT </w:instrText>
            </w:r>
            <w:r w:rsidRPr="0013111A">
              <w:rPr>
                <w:b/>
                <w:sz w:val="22"/>
                <w:szCs w:val="22"/>
                <w:lang w:val="en-US" w:eastAsia="en-US"/>
              </w:rPr>
            </w:r>
            <w:r w:rsidRPr="0013111A">
              <w:rPr>
                <w:b/>
                <w:sz w:val="22"/>
                <w:szCs w:val="22"/>
                <w:lang w:val="en-US" w:eastAsia="en-US"/>
              </w:rPr>
              <w:fldChar w:fldCharType="separate"/>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sz w:val="22"/>
                <w:szCs w:val="22"/>
                <w:lang w:val="en-US" w:eastAsia="en-US"/>
              </w:rPr>
              <w:fldChar w:fldCharType="end"/>
            </w:r>
          </w:p>
        </w:tc>
        <w:tc>
          <w:tcPr>
            <w:tcW w:w="1283" w:type="dxa"/>
            <w:shd w:val="clear" w:color="auto" w:fill="EEECE1"/>
          </w:tcPr>
          <w:p w14:paraId="45A04CC9" w14:textId="77777777" w:rsidR="00667865" w:rsidRPr="0013111A" w:rsidRDefault="00667865" w:rsidP="0013111A">
            <w:pPr>
              <w:jc w:val="both"/>
              <w:rPr>
                <w:sz w:val="22"/>
                <w:szCs w:val="22"/>
              </w:rPr>
            </w:pPr>
            <w:r w:rsidRPr="0013111A">
              <w:rPr>
                <w:b/>
                <w:sz w:val="22"/>
                <w:szCs w:val="22"/>
                <w:lang w:val="en-US" w:eastAsia="en-US"/>
              </w:rPr>
              <w:fldChar w:fldCharType="begin">
                <w:ffData>
                  <w:name w:val=""/>
                  <w:enabled/>
                  <w:calcOnExit w:val="0"/>
                  <w:textInput>
                    <w:maxLength w:val="300"/>
                  </w:textInput>
                </w:ffData>
              </w:fldChar>
            </w:r>
            <w:r w:rsidRPr="0013111A">
              <w:rPr>
                <w:b/>
                <w:sz w:val="22"/>
                <w:szCs w:val="22"/>
                <w:lang w:val="en-US" w:eastAsia="en-US"/>
              </w:rPr>
              <w:instrText xml:space="preserve"> FORMTEXT </w:instrText>
            </w:r>
            <w:r w:rsidRPr="0013111A">
              <w:rPr>
                <w:b/>
                <w:sz w:val="22"/>
                <w:szCs w:val="22"/>
                <w:lang w:val="en-US" w:eastAsia="en-US"/>
              </w:rPr>
            </w:r>
            <w:r w:rsidRPr="0013111A">
              <w:rPr>
                <w:b/>
                <w:sz w:val="22"/>
                <w:szCs w:val="22"/>
                <w:lang w:val="en-US" w:eastAsia="en-US"/>
              </w:rPr>
              <w:fldChar w:fldCharType="separate"/>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sz w:val="22"/>
                <w:szCs w:val="22"/>
                <w:lang w:val="en-US" w:eastAsia="en-US"/>
              </w:rPr>
              <w:fldChar w:fldCharType="end"/>
            </w:r>
          </w:p>
        </w:tc>
        <w:tc>
          <w:tcPr>
            <w:tcW w:w="1620" w:type="dxa"/>
            <w:shd w:val="clear" w:color="auto" w:fill="EEECE1"/>
          </w:tcPr>
          <w:p w14:paraId="31AE9828" w14:textId="77777777" w:rsidR="00667865" w:rsidRPr="0013111A" w:rsidRDefault="00667865" w:rsidP="0013111A">
            <w:pPr>
              <w:jc w:val="both"/>
              <w:rPr>
                <w:sz w:val="22"/>
                <w:szCs w:val="22"/>
              </w:rPr>
            </w:pPr>
            <w:r w:rsidRPr="0013111A">
              <w:rPr>
                <w:b/>
                <w:sz w:val="22"/>
                <w:szCs w:val="22"/>
                <w:lang w:val="en-US" w:eastAsia="en-US"/>
              </w:rPr>
              <w:fldChar w:fldCharType="begin">
                <w:ffData>
                  <w:name w:val=""/>
                  <w:enabled/>
                  <w:calcOnExit w:val="0"/>
                  <w:textInput>
                    <w:maxLength w:val="300"/>
                  </w:textInput>
                </w:ffData>
              </w:fldChar>
            </w:r>
            <w:r w:rsidRPr="0013111A">
              <w:rPr>
                <w:b/>
                <w:sz w:val="22"/>
                <w:szCs w:val="22"/>
                <w:lang w:val="en-US" w:eastAsia="en-US"/>
              </w:rPr>
              <w:instrText xml:space="preserve"> FORMTEXT </w:instrText>
            </w:r>
            <w:r w:rsidRPr="0013111A">
              <w:rPr>
                <w:b/>
                <w:sz w:val="22"/>
                <w:szCs w:val="22"/>
                <w:lang w:val="en-US" w:eastAsia="en-US"/>
              </w:rPr>
            </w:r>
            <w:r w:rsidRPr="0013111A">
              <w:rPr>
                <w:b/>
                <w:sz w:val="22"/>
                <w:szCs w:val="22"/>
                <w:lang w:val="en-US" w:eastAsia="en-US"/>
              </w:rPr>
              <w:fldChar w:fldCharType="separate"/>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sz w:val="22"/>
                <w:szCs w:val="22"/>
                <w:lang w:val="en-US" w:eastAsia="en-US"/>
              </w:rPr>
              <w:fldChar w:fldCharType="end"/>
            </w:r>
          </w:p>
        </w:tc>
        <w:tc>
          <w:tcPr>
            <w:tcW w:w="1440" w:type="dxa"/>
          </w:tcPr>
          <w:p w14:paraId="121007E8" w14:textId="77777777" w:rsidR="00667865" w:rsidRPr="0013111A" w:rsidRDefault="00667865" w:rsidP="0013111A">
            <w:pPr>
              <w:jc w:val="both"/>
              <w:rPr>
                <w:b/>
                <w:sz w:val="22"/>
                <w:szCs w:val="22"/>
                <w:lang w:val="en-US" w:eastAsia="en-US"/>
              </w:rPr>
            </w:pPr>
            <w:r w:rsidRPr="0013111A">
              <w:rPr>
                <w:b/>
                <w:sz w:val="22"/>
                <w:szCs w:val="22"/>
                <w:lang w:val="en-US" w:eastAsia="en-US"/>
              </w:rPr>
              <w:fldChar w:fldCharType="begin">
                <w:ffData>
                  <w:name w:val=""/>
                  <w:enabled/>
                  <w:calcOnExit w:val="0"/>
                  <w:textInput>
                    <w:maxLength w:val="300"/>
                  </w:textInput>
                </w:ffData>
              </w:fldChar>
            </w:r>
            <w:r w:rsidRPr="0013111A">
              <w:rPr>
                <w:b/>
                <w:sz w:val="22"/>
                <w:szCs w:val="22"/>
                <w:lang w:val="en-US" w:eastAsia="en-US"/>
              </w:rPr>
              <w:instrText xml:space="preserve"> FORMTEXT </w:instrText>
            </w:r>
            <w:r w:rsidRPr="0013111A">
              <w:rPr>
                <w:b/>
                <w:sz w:val="22"/>
                <w:szCs w:val="22"/>
                <w:lang w:val="en-US" w:eastAsia="en-US"/>
              </w:rPr>
            </w:r>
            <w:r w:rsidRPr="0013111A">
              <w:rPr>
                <w:b/>
                <w:sz w:val="22"/>
                <w:szCs w:val="22"/>
                <w:lang w:val="en-US" w:eastAsia="en-US"/>
              </w:rPr>
              <w:fldChar w:fldCharType="separate"/>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sz w:val="22"/>
                <w:szCs w:val="22"/>
                <w:lang w:val="en-US" w:eastAsia="en-US"/>
              </w:rPr>
              <w:fldChar w:fldCharType="end"/>
            </w:r>
          </w:p>
        </w:tc>
        <w:tc>
          <w:tcPr>
            <w:tcW w:w="2160" w:type="dxa"/>
          </w:tcPr>
          <w:p w14:paraId="0C0C0CCD" w14:textId="77777777" w:rsidR="00667865" w:rsidRPr="0013111A" w:rsidRDefault="00667865" w:rsidP="0013111A">
            <w:pPr>
              <w:jc w:val="both"/>
              <w:rPr>
                <w:sz w:val="22"/>
                <w:szCs w:val="22"/>
              </w:rPr>
            </w:pPr>
            <w:r w:rsidRPr="0013111A">
              <w:rPr>
                <w:b/>
                <w:sz w:val="22"/>
                <w:szCs w:val="22"/>
                <w:lang w:val="en-US" w:eastAsia="en-US"/>
              </w:rPr>
              <w:fldChar w:fldCharType="begin">
                <w:ffData>
                  <w:name w:val=""/>
                  <w:enabled/>
                  <w:calcOnExit w:val="0"/>
                  <w:textInput>
                    <w:maxLength w:val="300"/>
                  </w:textInput>
                </w:ffData>
              </w:fldChar>
            </w:r>
            <w:r w:rsidRPr="0013111A">
              <w:rPr>
                <w:b/>
                <w:sz w:val="22"/>
                <w:szCs w:val="22"/>
                <w:lang w:val="en-US" w:eastAsia="en-US"/>
              </w:rPr>
              <w:instrText xml:space="preserve"> FORMTEXT </w:instrText>
            </w:r>
            <w:r w:rsidRPr="0013111A">
              <w:rPr>
                <w:b/>
                <w:sz w:val="22"/>
                <w:szCs w:val="22"/>
                <w:lang w:val="en-US" w:eastAsia="en-US"/>
              </w:rPr>
            </w:r>
            <w:r w:rsidRPr="0013111A">
              <w:rPr>
                <w:b/>
                <w:sz w:val="22"/>
                <w:szCs w:val="22"/>
                <w:lang w:val="en-US" w:eastAsia="en-US"/>
              </w:rPr>
              <w:fldChar w:fldCharType="separate"/>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sz w:val="22"/>
                <w:szCs w:val="22"/>
                <w:lang w:val="en-US" w:eastAsia="en-US"/>
              </w:rPr>
              <w:fldChar w:fldCharType="end"/>
            </w:r>
          </w:p>
        </w:tc>
        <w:tc>
          <w:tcPr>
            <w:tcW w:w="4770" w:type="dxa"/>
          </w:tcPr>
          <w:p w14:paraId="4553CCD2" w14:textId="77777777" w:rsidR="00667865" w:rsidRPr="0013111A" w:rsidRDefault="00667865" w:rsidP="0013111A">
            <w:pPr>
              <w:jc w:val="both"/>
              <w:rPr>
                <w:sz w:val="22"/>
                <w:szCs w:val="22"/>
              </w:rPr>
            </w:pPr>
            <w:r w:rsidRPr="0013111A">
              <w:rPr>
                <w:b/>
                <w:sz w:val="22"/>
                <w:szCs w:val="22"/>
                <w:lang w:val="en-US" w:eastAsia="en-US"/>
              </w:rPr>
              <w:fldChar w:fldCharType="begin">
                <w:ffData>
                  <w:name w:val=""/>
                  <w:enabled/>
                  <w:calcOnExit w:val="0"/>
                  <w:textInput>
                    <w:maxLength w:val="300"/>
                  </w:textInput>
                </w:ffData>
              </w:fldChar>
            </w:r>
            <w:r w:rsidRPr="0013111A">
              <w:rPr>
                <w:b/>
                <w:sz w:val="22"/>
                <w:szCs w:val="22"/>
                <w:lang w:val="en-US" w:eastAsia="en-US"/>
              </w:rPr>
              <w:instrText xml:space="preserve"> FORMTEXT </w:instrText>
            </w:r>
            <w:r w:rsidRPr="0013111A">
              <w:rPr>
                <w:b/>
                <w:sz w:val="22"/>
                <w:szCs w:val="22"/>
                <w:lang w:val="en-US" w:eastAsia="en-US"/>
              </w:rPr>
            </w:r>
            <w:r w:rsidRPr="0013111A">
              <w:rPr>
                <w:b/>
                <w:sz w:val="22"/>
                <w:szCs w:val="22"/>
                <w:lang w:val="en-US" w:eastAsia="en-US"/>
              </w:rPr>
              <w:fldChar w:fldCharType="separate"/>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sz w:val="22"/>
                <w:szCs w:val="22"/>
                <w:lang w:val="en-US" w:eastAsia="en-US"/>
              </w:rPr>
              <w:fldChar w:fldCharType="end"/>
            </w:r>
          </w:p>
        </w:tc>
      </w:tr>
      <w:tr w:rsidR="00667865" w:rsidRPr="0013111A" w14:paraId="341D8FE8" w14:textId="77777777" w:rsidTr="00C237D7">
        <w:trPr>
          <w:trHeight w:val="458"/>
        </w:trPr>
        <w:tc>
          <w:tcPr>
            <w:tcW w:w="1530" w:type="dxa"/>
            <w:vMerge/>
          </w:tcPr>
          <w:p w14:paraId="0C68D490" w14:textId="77777777" w:rsidR="00667865" w:rsidRPr="0013111A" w:rsidRDefault="00667865" w:rsidP="0013111A">
            <w:pPr>
              <w:jc w:val="both"/>
              <w:rPr>
                <w:b/>
                <w:sz w:val="22"/>
                <w:szCs w:val="22"/>
                <w:lang w:val="en-US" w:eastAsia="en-US"/>
              </w:rPr>
            </w:pPr>
          </w:p>
        </w:tc>
        <w:tc>
          <w:tcPr>
            <w:tcW w:w="2317" w:type="dxa"/>
            <w:shd w:val="clear" w:color="auto" w:fill="EEECE1"/>
          </w:tcPr>
          <w:p w14:paraId="2CAF5887" w14:textId="77777777" w:rsidR="00667865" w:rsidRPr="0013111A" w:rsidRDefault="00667865" w:rsidP="00083677">
            <w:pPr>
              <w:jc w:val="both"/>
              <w:rPr>
                <w:sz w:val="22"/>
                <w:szCs w:val="22"/>
                <w:lang w:val="en-US" w:eastAsia="en-US"/>
              </w:rPr>
            </w:pPr>
            <w:r w:rsidRPr="0013111A">
              <w:rPr>
                <w:sz w:val="22"/>
                <w:szCs w:val="22"/>
                <w:lang w:val="en-US" w:eastAsia="en-US"/>
              </w:rPr>
              <w:t>Indicator 4.2.2</w:t>
            </w:r>
          </w:p>
          <w:p w14:paraId="5DE40011" w14:textId="77777777" w:rsidR="00667865" w:rsidRPr="0013111A" w:rsidRDefault="00667865" w:rsidP="008A6D0F">
            <w:pPr>
              <w:jc w:val="both"/>
              <w:rPr>
                <w:sz w:val="22"/>
                <w:szCs w:val="22"/>
                <w:lang w:val="en-US" w:eastAsia="en-US"/>
              </w:rPr>
            </w:pPr>
            <w:r w:rsidRPr="0013111A">
              <w:rPr>
                <w:b/>
                <w:sz w:val="22"/>
                <w:szCs w:val="22"/>
                <w:lang w:val="en-US" w:eastAsia="en-US"/>
              </w:rPr>
              <w:fldChar w:fldCharType="begin">
                <w:ffData>
                  <w:name w:val=""/>
                  <w:enabled/>
                  <w:calcOnExit w:val="0"/>
                  <w:textInput>
                    <w:maxLength w:val="250"/>
                  </w:textInput>
                </w:ffData>
              </w:fldChar>
            </w:r>
            <w:r w:rsidRPr="0013111A">
              <w:rPr>
                <w:b/>
                <w:sz w:val="22"/>
                <w:szCs w:val="22"/>
                <w:lang w:val="en-US" w:eastAsia="en-US"/>
              </w:rPr>
              <w:instrText xml:space="preserve"> FORMTEXT </w:instrText>
            </w:r>
            <w:r w:rsidRPr="0013111A">
              <w:rPr>
                <w:b/>
                <w:sz w:val="22"/>
                <w:szCs w:val="22"/>
                <w:lang w:val="en-US" w:eastAsia="en-US"/>
              </w:rPr>
            </w:r>
            <w:r w:rsidRPr="0013111A">
              <w:rPr>
                <w:b/>
                <w:sz w:val="22"/>
                <w:szCs w:val="22"/>
                <w:lang w:val="en-US" w:eastAsia="en-US"/>
              </w:rPr>
              <w:fldChar w:fldCharType="separate"/>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sz w:val="22"/>
                <w:szCs w:val="22"/>
                <w:lang w:val="en-US" w:eastAsia="en-US"/>
              </w:rPr>
              <w:fldChar w:fldCharType="end"/>
            </w:r>
          </w:p>
        </w:tc>
        <w:tc>
          <w:tcPr>
            <w:tcW w:w="1283" w:type="dxa"/>
            <w:shd w:val="clear" w:color="auto" w:fill="EEECE1"/>
          </w:tcPr>
          <w:p w14:paraId="0EE381E4" w14:textId="77777777" w:rsidR="00667865" w:rsidRPr="0013111A" w:rsidRDefault="00667865" w:rsidP="0013111A">
            <w:pPr>
              <w:jc w:val="both"/>
              <w:rPr>
                <w:sz w:val="22"/>
                <w:szCs w:val="22"/>
              </w:rPr>
            </w:pPr>
            <w:r w:rsidRPr="0013111A">
              <w:rPr>
                <w:b/>
                <w:sz w:val="22"/>
                <w:szCs w:val="22"/>
                <w:lang w:val="en-US" w:eastAsia="en-US"/>
              </w:rPr>
              <w:fldChar w:fldCharType="begin">
                <w:ffData>
                  <w:name w:val=""/>
                  <w:enabled/>
                  <w:calcOnExit w:val="0"/>
                  <w:textInput>
                    <w:maxLength w:val="300"/>
                  </w:textInput>
                </w:ffData>
              </w:fldChar>
            </w:r>
            <w:r w:rsidRPr="0013111A">
              <w:rPr>
                <w:b/>
                <w:sz w:val="22"/>
                <w:szCs w:val="22"/>
                <w:lang w:val="en-US" w:eastAsia="en-US"/>
              </w:rPr>
              <w:instrText xml:space="preserve"> FORMTEXT </w:instrText>
            </w:r>
            <w:r w:rsidRPr="0013111A">
              <w:rPr>
                <w:b/>
                <w:sz w:val="22"/>
                <w:szCs w:val="22"/>
                <w:lang w:val="en-US" w:eastAsia="en-US"/>
              </w:rPr>
            </w:r>
            <w:r w:rsidRPr="0013111A">
              <w:rPr>
                <w:b/>
                <w:sz w:val="22"/>
                <w:szCs w:val="22"/>
                <w:lang w:val="en-US" w:eastAsia="en-US"/>
              </w:rPr>
              <w:fldChar w:fldCharType="separate"/>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sz w:val="22"/>
                <w:szCs w:val="22"/>
                <w:lang w:val="en-US" w:eastAsia="en-US"/>
              </w:rPr>
              <w:fldChar w:fldCharType="end"/>
            </w:r>
          </w:p>
        </w:tc>
        <w:tc>
          <w:tcPr>
            <w:tcW w:w="1620" w:type="dxa"/>
            <w:shd w:val="clear" w:color="auto" w:fill="EEECE1"/>
          </w:tcPr>
          <w:p w14:paraId="48FAC904" w14:textId="77777777" w:rsidR="00667865" w:rsidRPr="0013111A" w:rsidRDefault="00667865" w:rsidP="0013111A">
            <w:pPr>
              <w:jc w:val="both"/>
              <w:rPr>
                <w:sz w:val="22"/>
                <w:szCs w:val="22"/>
              </w:rPr>
            </w:pPr>
            <w:r w:rsidRPr="0013111A">
              <w:rPr>
                <w:b/>
                <w:sz w:val="22"/>
                <w:szCs w:val="22"/>
                <w:lang w:val="en-US" w:eastAsia="en-US"/>
              </w:rPr>
              <w:fldChar w:fldCharType="begin">
                <w:ffData>
                  <w:name w:val=""/>
                  <w:enabled/>
                  <w:calcOnExit w:val="0"/>
                  <w:textInput>
                    <w:maxLength w:val="300"/>
                  </w:textInput>
                </w:ffData>
              </w:fldChar>
            </w:r>
            <w:r w:rsidRPr="0013111A">
              <w:rPr>
                <w:b/>
                <w:sz w:val="22"/>
                <w:szCs w:val="22"/>
                <w:lang w:val="en-US" w:eastAsia="en-US"/>
              </w:rPr>
              <w:instrText xml:space="preserve"> FORMTEXT </w:instrText>
            </w:r>
            <w:r w:rsidRPr="0013111A">
              <w:rPr>
                <w:b/>
                <w:sz w:val="22"/>
                <w:szCs w:val="22"/>
                <w:lang w:val="en-US" w:eastAsia="en-US"/>
              </w:rPr>
            </w:r>
            <w:r w:rsidRPr="0013111A">
              <w:rPr>
                <w:b/>
                <w:sz w:val="22"/>
                <w:szCs w:val="22"/>
                <w:lang w:val="en-US" w:eastAsia="en-US"/>
              </w:rPr>
              <w:fldChar w:fldCharType="separate"/>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sz w:val="22"/>
                <w:szCs w:val="22"/>
                <w:lang w:val="en-US" w:eastAsia="en-US"/>
              </w:rPr>
              <w:fldChar w:fldCharType="end"/>
            </w:r>
          </w:p>
        </w:tc>
        <w:tc>
          <w:tcPr>
            <w:tcW w:w="1440" w:type="dxa"/>
          </w:tcPr>
          <w:p w14:paraId="57FE7957" w14:textId="77777777" w:rsidR="00667865" w:rsidRPr="0013111A" w:rsidRDefault="00667865" w:rsidP="0013111A">
            <w:pPr>
              <w:jc w:val="both"/>
              <w:rPr>
                <w:b/>
                <w:sz w:val="22"/>
                <w:szCs w:val="22"/>
                <w:lang w:val="en-US" w:eastAsia="en-US"/>
              </w:rPr>
            </w:pPr>
            <w:r w:rsidRPr="0013111A">
              <w:rPr>
                <w:b/>
                <w:sz w:val="22"/>
                <w:szCs w:val="22"/>
                <w:lang w:val="en-US" w:eastAsia="en-US"/>
              </w:rPr>
              <w:fldChar w:fldCharType="begin">
                <w:ffData>
                  <w:name w:val=""/>
                  <w:enabled/>
                  <w:calcOnExit w:val="0"/>
                  <w:textInput>
                    <w:maxLength w:val="300"/>
                  </w:textInput>
                </w:ffData>
              </w:fldChar>
            </w:r>
            <w:r w:rsidRPr="0013111A">
              <w:rPr>
                <w:b/>
                <w:sz w:val="22"/>
                <w:szCs w:val="22"/>
                <w:lang w:val="en-US" w:eastAsia="en-US"/>
              </w:rPr>
              <w:instrText xml:space="preserve"> FORMTEXT </w:instrText>
            </w:r>
            <w:r w:rsidRPr="0013111A">
              <w:rPr>
                <w:b/>
                <w:sz w:val="22"/>
                <w:szCs w:val="22"/>
                <w:lang w:val="en-US" w:eastAsia="en-US"/>
              </w:rPr>
            </w:r>
            <w:r w:rsidRPr="0013111A">
              <w:rPr>
                <w:b/>
                <w:sz w:val="22"/>
                <w:szCs w:val="22"/>
                <w:lang w:val="en-US" w:eastAsia="en-US"/>
              </w:rPr>
              <w:fldChar w:fldCharType="separate"/>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sz w:val="22"/>
                <w:szCs w:val="22"/>
                <w:lang w:val="en-US" w:eastAsia="en-US"/>
              </w:rPr>
              <w:fldChar w:fldCharType="end"/>
            </w:r>
          </w:p>
        </w:tc>
        <w:tc>
          <w:tcPr>
            <w:tcW w:w="2160" w:type="dxa"/>
          </w:tcPr>
          <w:p w14:paraId="5881E51B" w14:textId="77777777" w:rsidR="00667865" w:rsidRPr="0013111A" w:rsidRDefault="00667865" w:rsidP="0013111A">
            <w:pPr>
              <w:jc w:val="both"/>
              <w:rPr>
                <w:sz w:val="22"/>
                <w:szCs w:val="22"/>
              </w:rPr>
            </w:pPr>
            <w:r w:rsidRPr="0013111A">
              <w:rPr>
                <w:b/>
                <w:sz w:val="22"/>
                <w:szCs w:val="22"/>
                <w:lang w:val="en-US" w:eastAsia="en-US"/>
              </w:rPr>
              <w:fldChar w:fldCharType="begin">
                <w:ffData>
                  <w:name w:val=""/>
                  <w:enabled/>
                  <w:calcOnExit w:val="0"/>
                  <w:textInput>
                    <w:maxLength w:val="300"/>
                  </w:textInput>
                </w:ffData>
              </w:fldChar>
            </w:r>
            <w:r w:rsidRPr="0013111A">
              <w:rPr>
                <w:b/>
                <w:sz w:val="22"/>
                <w:szCs w:val="22"/>
                <w:lang w:val="en-US" w:eastAsia="en-US"/>
              </w:rPr>
              <w:instrText xml:space="preserve"> FORMTEXT </w:instrText>
            </w:r>
            <w:r w:rsidRPr="0013111A">
              <w:rPr>
                <w:b/>
                <w:sz w:val="22"/>
                <w:szCs w:val="22"/>
                <w:lang w:val="en-US" w:eastAsia="en-US"/>
              </w:rPr>
            </w:r>
            <w:r w:rsidRPr="0013111A">
              <w:rPr>
                <w:b/>
                <w:sz w:val="22"/>
                <w:szCs w:val="22"/>
                <w:lang w:val="en-US" w:eastAsia="en-US"/>
              </w:rPr>
              <w:fldChar w:fldCharType="separate"/>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sz w:val="22"/>
                <w:szCs w:val="22"/>
                <w:lang w:val="en-US" w:eastAsia="en-US"/>
              </w:rPr>
              <w:fldChar w:fldCharType="end"/>
            </w:r>
          </w:p>
        </w:tc>
        <w:tc>
          <w:tcPr>
            <w:tcW w:w="4770" w:type="dxa"/>
          </w:tcPr>
          <w:p w14:paraId="0A3F293C" w14:textId="77777777" w:rsidR="00667865" w:rsidRPr="0013111A" w:rsidRDefault="00667865" w:rsidP="0013111A">
            <w:pPr>
              <w:jc w:val="both"/>
              <w:rPr>
                <w:sz w:val="22"/>
                <w:szCs w:val="22"/>
              </w:rPr>
            </w:pPr>
            <w:r w:rsidRPr="0013111A">
              <w:rPr>
                <w:b/>
                <w:sz w:val="22"/>
                <w:szCs w:val="22"/>
                <w:lang w:val="en-US" w:eastAsia="en-US"/>
              </w:rPr>
              <w:fldChar w:fldCharType="begin">
                <w:ffData>
                  <w:name w:val=""/>
                  <w:enabled/>
                  <w:calcOnExit w:val="0"/>
                  <w:textInput>
                    <w:maxLength w:val="300"/>
                  </w:textInput>
                </w:ffData>
              </w:fldChar>
            </w:r>
            <w:r w:rsidRPr="0013111A">
              <w:rPr>
                <w:b/>
                <w:sz w:val="22"/>
                <w:szCs w:val="22"/>
                <w:lang w:val="en-US" w:eastAsia="en-US"/>
              </w:rPr>
              <w:instrText xml:space="preserve"> FORMTEXT </w:instrText>
            </w:r>
            <w:r w:rsidRPr="0013111A">
              <w:rPr>
                <w:b/>
                <w:sz w:val="22"/>
                <w:szCs w:val="22"/>
                <w:lang w:val="en-US" w:eastAsia="en-US"/>
              </w:rPr>
            </w:r>
            <w:r w:rsidRPr="0013111A">
              <w:rPr>
                <w:b/>
                <w:sz w:val="22"/>
                <w:szCs w:val="22"/>
                <w:lang w:val="en-US" w:eastAsia="en-US"/>
              </w:rPr>
              <w:fldChar w:fldCharType="separate"/>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sz w:val="22"/>
                <w:szCs w:val="22"/>
                <w:lang w:val="en-US" w:eastAsia="en-US"/>
              </w:rPr>
              <w:fldChar w:fldCharType="end"/>
            </w:r>
          </w:p>
        </w:tc>
      </w:tr>
      <w:tr w:rsidR="00667865" w:rsidRPr="0013111A" w14:paraId="0D02922F" w14:textId="77777777" w:rsidTr="00C237D7">
        <w:trPr>
          <w:trHeight w:val="458"/>
        </w:trPr>
        <w:tc>
          <w:tcPr>
            <w:tcW w:w="1530" w:type="dxa"/>
            <w:vMerge w:val="restart"/>
          </w:tcPr>
          <w:p w14:paraId="6D267817" w14:textId="77777777" w:rsidR="00667865" w:rsidRPr="0013111A" w:rsidRDefault="00667865" w:rsidP="0013111A">
            <w:pPr>
              <w:jc w:val="both"/>
              <w:rPr>
                <w:sz w:val="22"/>
                <w:szCs w:val="22"/>
                <w:lang w:val="en-US" w:eastAsia="en-US"/>
              </w:rPr>
            </w:pPr>
            <w:r w:rsidRPr="0013111A">
              <w:rPr>
                <w:sz w:val="22"/>
                <w:szCs w:val="22"/>
                <w:lang w:val="en-US" w:eastAsia="en-US"/>
              </w:rPr>
              <w:t>Output 4.3</w:t>
            </w:r>
          </w:p>
          <w:p w14:paraId="77DA0F20" w14:textId="77777777" w:rsidR="00667865" w:rsidRPr="0013111A" w:rsidRDefault="00667865" w:rsidP="0013111A">
            <w:pPr>
              <w:jc w:val="both"/>
              <w:rPr>
                <w:sz w:val="22"/>
                <w:szCs w:val="22"/>
                <w:lang w:val="en-US" w:eastAsia="en-US"/>
              </w:rPr>
            </w:pPr>
            <w:r w:rsidRPr="0013111A">
              <w:rPr>
                <w:b/>
                <w:sz w:val="22"/>
                <w:szCs w:val="22"/>
                <w:lang w:val="en-US" w:eastAsia="en-US"/>
              </w:rPr>
              <w:fldChar w:fldCharType="begin">
                <w:ffData>
                  <w:name w:val=""/>
                  <w:enabled/>
                  <w:calcOnExit w:val="0"/>
                  <w:textInput>
                    <w:maxLength w:val="300"/>
                  </w:textInput>
                </w:ffData>
              </w:fldChar>
            </w:r>
            <w:r w:rsidRPr="0013111A">
              <w:rPr>
                <w:b/>
                <w:sz w:val="22"/>
                <w:szCs w:val="22"/>
                <w:lang w:val="en-US" w:eastAsia="en-US"/>
              </w:rPr>
              <w:instrText xml:space="preserve"> FORMTEXT </w:instrText>
            </w:r>
            <w:r w:rsidRPr="0013111A">
              <w:rPr>
                <w:b/>
                <w:sz w:val="22"/>
                <w:szCs w:val="22"/>
                <w:lang w:val="en-US" w:eastAsia="en-US"/>
              </w:rPr>
            </w:r>
            <w:r w:rsidRPr="0013111A">
              <w:rPr>
                <w:b/>
                <w:sz w:val="22"/>
                <w:szCs w:val="22"/>
                <w:lang w:val="en-US" w:eastAsia="en-US"/>
              </w:rPr>
              <w:fldChar w:fldCharType="separate"/>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sz w:val="22"/>
                <w:szCs w:val="22"/>
                <w:lang w:val="en-US" w:eastAsia="en-US"/>
              </w:rPr>
              <w:fldChar w:fldCharType="end"/>
            </w:r>
          </w:p>
        </w:tc>
        <w:tc>
          <w:tcPr>
            <w:tcW w:w="2317" w:type="dxa"/>
            <w:shd w:val="clear" w:color="auto" w:fill="EEECE1"/>
          </w:tcPr>
          <w:p w14:paraId="038339BC" w14:textId="77777777" w:rsidR="00667865" w:rsidRPr="0013111A" w:rsidRDefault="00667865" w:rsidP="00083677">
            <w:pPr>
              <w:jc w:val="both"/>
              <w:rPr>
                <w:sz w:val="22"/>
                <w:szCs w:val="22"/>
                <w:lang w:val="en-US" w:eastAsia="en-US"/>
              </w:rPr>
            </w:pPr>
            <w:r w:rsidRPr="0013111A">
              <w:rPr>
                <w:sz w:val="22"/>
                <w:szCs w:val="22"/>
                <w:lang w:val="en-US" w:eastAsia="en-US"/>
              </w:rPr>
              <w:t>Indicator 4.3.1</w:t>
            </w:r>
          </w:p>
          <w:p w14:paraId="5C4AA58E" w14:textId="77777777" w:rsidR="00667865" w:rsidRPr="0013111A" w:rsidRDefault="00667865" w:rsidP="008A6D0F">
            <w:pPr>
              <w:jc w:val="both"/>
              <w:rPr>
                <w:sz w:val="22"/>
                <w:szCs w:val="22"/>
                <w:lang w:val="en-US" w:eastAsia="en-US"/>
              </w:rPr>
            </w:pPr>
            <w:r w:rsidRPr="0013111A">
              <w:rPr>
                <w:b/>
                <w:sz w:val="22"/>
                <w:szCs w:val="22"/>
                <w:lang w:val="en-US" w:eastAsia="en-US"/>
              </w:rPr>
              <w:fldChar w:fldCharType="begin">
                <w:ffData>
                  <w:name w:val=""/>
                  <w:enabled/>
                  <w:calcOnExit w:val="0"/>
                  <w:textInput>
                    <w:maxLength w:val="250"/>
                  </w:textInput>
                </w:ffData>
              </w:fldChar>
            </w:r>
            <w:r w:rsidRPr="0013111A">
              <w:rPr>
                <w:b/>
                <w:sz w:val="22"/>
                <w:szCs w:val="22"/>
                <w:lang w:val="en-US" w:eastAsia="en-US"/>
              </w:rPr>
              <w:instrText xml:space="preserve"> FORMTEXT </w:instrText>
            </w:r>
            <w:r w:rsidRPr="0013111A">
              <w:rPr>
                <w:b/>
                <w:sz w:val="22"/>
                <w:szCs w:val="22"/>
                <w:lang w:val="en-US" w:eastAsia="en-US"/>
              </w:rPr>
            </w:r>
            <w:r w:rsidRPr="0013111A">
              <w:rPr>
                <w:b/>
                <w:sz w:val="22"/>
                <w:szCs w:val="22"/>
                <w:lang w:val="en-US" w:eastAsia="en-US"/>
              </w:rPr>
              <w:fldChar w:fldCharType="separate"/>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sz w:val="22"/>
                <w:szCs w:val="22"/>
                <w:lang w:val="en-US" w:eastAsia="en-US"/>
              </w:rPr>
              <w:fldChar w:fldCharType="end"/>
            </w:r>
          </w:p>
        </w:tc>
        <w:tc>
          <w:tcPr>
            <w:tcW w:w="1283" w:type="dxa"/>
            <w:shd w:val="clear" w:color="auto" w:fill="EEECE1"/>
          </w:tcPr>
          <w:p w14:paraId="36BE24A2" w14:textId="77777777" w:rsidR="00667865" w:rsidRPr="0013111A" w:rsidRDefault="00667865" w:rsidP="0013111A">
            <w:pPr>
              <w:jc w:val="both"/>
              <w:rPr>
                <w:sz w:val="22"/>
                <w:szCs w:val="22"/>
              </w:rPr>
            </w:pPr>
            <w:r w:rsidRPr="0013111A">
              <w:rPr>
                <w:b/>
                <w:sz w:val="22"/>
                <w:szCs w:val="22"/>
                <w:lang w:val="en-US" w:eastAsia="en-US"/>
              </w:rPr>
              <w:fldChar w:fldCharType="begin">
                <w:ffData>
                  <w:name w:val=""/>
                  <w:enabled/>
                  <w:calcOnExit w:val="0"/>
                  <w:textInput>
                    <w:maxLength w:val="300"/>
                  </w:textInput>
                </w:ffData>
              </w:fldChar>
            </w:r>
            <w:r w:rsidRPr="0013111A">
              <w:rPr>
                <w:b/>
                <w:sz w:val="22"/>
                <w:szCs w:val="22"/>
                <w:lang w:val="en-US" w:eastAsia="en-US"/>
              </w:rPr>
              <w:instrText xml:space="preserve"> FORMTEXT </w:instrText>
            </w:r>
            <w:r w:rsidRPr="0013111A">
              <w:rPr>
                <w:b/>
                <w:sz w:val="22"/>
                <w:szCs w:val="22"/>
                <w:lang w:val="en-US" w:eastAsia="en-US"/>
              </w:rPr>
            </w:r>
            <w:r w:rsidRPr="0013111A">
              <w:rPr>
                <w:b/>
                <w:sz w:val="22"/>
                <w:szCs w:val="22"/>
                <w:lang w:val="en-US" w:eastAsia="en-US"/>
              </w:rPr>
              <w:fldChar w:fldCharType="separate"/>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sz w:val="22"/>
                <w:szCs w:val="22"/>
                <w:lang w:val="en-US" w:eastAsia="en-US"/>
              </w:rPr>
              <w:fldChar w:fldCharType="end"/>
            </w:r>
          </w:p>
        </w:tc>
        <w:tc>
          <w:tcPr>
            <w:tcW w:w="1620" w:type="dxa"/>
            <w:shd w:val="clear" w:color="auto" w:fill="EEECE1"/>
          </w:tcPr>
          <w:p w14:paraId="379031D8" w14:textId="77777777" w:rsidR="00667865" w:rsidRPr="0013111A" w:rsidRDefault="00667865" w:rsidP="0013111A">
            <w:pPr>
              <w:jc w:val="both"/>
              <w:rPr>
                <w:sz w:val="22"/>
                <w:szCs w:val="22"/>
              </w:rPr>
            </w:pPr>
            <w:r w:rsidRPr="0013111A">
              <w:rPr>
                <w:b/>
                <w:sz w:val="22"/>
                <w:szCs w:val="22"/>
                <w:lang w:val="en-US" w:eastAsia="en-US"/>
              </w:rPr>
              <w:fldChar w:fldCharType="begin">
                <w:ffData>
                  <w:name w:val=""/>
                  <w:enabled/>
                  <w:calcOnExit w:val="0"/>
                  <w:textInput>
                    <w:maxLength w:val="300"/>
                  </w:textInput>
                </w:ffData>
              </w:fldChar>
            </w:r>
            <w:r w:rsidRPr="0013111A">
              <w:rPr>
                <w:b/>
                <w:sz w:val="22"/>
                <w:szCs w:val="22"/>
                <w:lang w:val="en-US" w:eastAsia="en-US"/>
              </w:rPr>
              <w:instrText xml:space="preserve"> FORMTEXT </w:instrText>
            </w:r>
            <w:r w:rsidRPr="0013111A">
              <w:rPr>
                <w:b/>
                <w:sz w:val="22"/>
                <w:szCs w:val="22"/>
                <w:lang w:val="en-US" w:eastAsia="en-US"/>
              </w:rPr>
            </w:r>
            <w:r w:rsidRPr="0013111A">
              <w:rPr>
                <w:b/>
                <w:sz w:val="22"/>
                <w:szCs w:val="22"/>
                <w:lang w:val="en-US" w:eastAsia="en-US"/>
              </w:rPr>
              <w:fldChar w:fldCharType="separate"/>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sz w:val="22"/>
                <w:szCs w:val="22"/>
                <w:lang w:val="en-US" w:eastAsia="en-US"/>
              </w:rPr>
              <w:fldChar w:fldCharType="end"/>
            </w:r>
          </w:p>
        </w:tc>
        <w:tc>
          <w:tcPr>
            <w:tcW w:w="1440" w:type="dxa"/>
          </w:tcPr>
          <w:p w14:paraId="31D500E3" w14:textId="77777777" w:rsidR="00667865" w:rsidRPr="0013111A" w:rsidRDefault="00667865" w:rsidP="0013111A">
            <w:pPr>
              <w:jc w:val="both"/>
              <w:rPr>
                <w:b/>
                <w:sz w:val="22"/>
                <w:szCs w:val="22"/>
                <w:lang w:val="en-US" w:eastAsia="en-US"/>
              </w:rPr>
            </w:pPr>
            <w:r w:rsidRPr="0013111A">
              <w:rPr>
                <w:b/>
                <w:sz w:val="22"/>
                <w:szCs w:val="22"/>
                <w:lang w:val="en-US" w:eastAsia="en-US"/>
              </w:rPr>
              <w:fldChar w:fldCharType="begin">
                <w:ffData>
                  <w:name w:val=""/>
                  <w:enabled/>
                  <w:calcOnExit w:val="0"/>
                  <w:textInput>
                    <w:maxLength w:val="300"/>
                  </w:textInput>
                </w:ffData>
              </w:fldChar>
            </w:r>
            <w:r w:rsidRPr="0013111A">
              <w:rPr>
                <w:b/>
                <w:sz w:val="22"/>
                <w:szCs w:val="22"/>
                <w:lang w:val="en-US" w:eastAsia="en-US"/>
              </w:rPr>
              <w:instrText xml:space="preserve"> FORMTEXT </w:instrText>
            </w:r>
            <w:r w:rsidRPr="0013111A">
              <w:rPr>
                <w:b/>
                <w:sz w:val="22"/>
                <w:szCs w:val="22"/>
                <w:lang w:val="en-US" w:eastAsia="en-US"/>
              </w:rPr>
            </w:r>
            <w:r w:rsidRPr="0013111A">
              <w:rPr>
                <w:b/>
                <w:sz w:val="22"/>
                <w:szCs w:val="22"/>
                <w:lang w:val="en-US" w:eastAsia="en-US"/>
              </w:rPr>
              <w:fldChar w:fldCharType="separate"/>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sz w:val="22"/>
                <w:szCs w:val="22"/>
                <w:lang w:val="en-US" w:eastAsia="en-US"/>
              </w:rPr>
              <w:fldChar w:fldCharType="end"/>
            </w:r>
          </w:p>
        </w:tc>
        <w:tc>
          <w:tcPr>
            <w:tcW w:w="2160" w:type="dxa"/>
          </w:tcPr>
          <w:p w14:paraId="538FE100" w14:textId="77777777" w:rsidR="00667865" w:rsidRPr="0013111A" w:rsidRDefault="00667865" w:rsidP="0013111A">
            <w:pPr>
              <w:jc w:val="both"/>
              <w:rPr>
                <w:sz w:val="22"/>
                <w:szCs w:val="22"/>
              </w:rPr>
            </w:pPr>
            <w:r w:rsidRPr="0013111A">
              <w:rPr>
                <w:b/>
                <w:sz w:val="22"/>
                <w:szCs w:val="22"/>
                <w:lang w:val="en-US" w:eastAsia="en-US"/>
              </w:rPr>
              <w:fldChar w:fldCharType="begin">
                <w:ffData>
                  <w:name w:val=""/>
                  <w:enabled/>
                  <w:calcOnExit w:val="0"/>
                  <w:textInput>
                    <w:maxLength w:val="300"/>
                  </w:textInput>
                </w:ffData>
              </w:fldChar>
            </w:r>
            <w:r w:rsidRPr="0013111A">
              <w:rPr>
                <w:b/>
                <w:sz w:val="22"/>
                <w:szCs w:val="22"/>
                <w:lang w:val="en-US" w:eastAsia="en-US"/>
              </w:rPr>
              <w:instrText xml:space="preserve"> FORMTEXT </w:instrText>
            </w:r>
            <w:r w:rsidRPr="0013111A">
              <w:rPr>
                <w:b/>
                <w:sz w:val="22"/>
                <w:szCs w:val="22"/>
                <w:lang w:val="en-US" w:eastAsia="en-US"/>
              </w:rPr>
            </w:r>
            <w:r w:rsidRPr="0013111A">
              <w:rPr>
                <w:b/>
                <w:sz w:val="22"/>
                <w:szCs w:val="22"/>
                <w:lang w:val="en-US" w:eastAsia="en-US"/>
              </w:rPr>
              <w:fldChar w:fldCharType="separate"/>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sz w:val="22"/>
                <w:szCs w:val="22"/>
                <w:lang w:val="en-US" w:eastAsia="en-US"/>
              </w:rPr>
              <w:fldChar w:fldCharType="end"/>
            </w:r>
          </w:p>
        </w:tc>
        <w:tc>
          <w:tcPr>
            <w:tcW w:w="4770" w:type="dxa"/>
          </w:tcPr>
          <w:p w14:paraId="51B7A35A" w14:textId="77777777" w:rsidR="00667865" w:rsidRPr="0013111A" w:rsidRDefault="00667865" w:rsidP="0013111A">
            <w:pPr>
              <w:jc w:val="both"/>
              <w:rPr>
                <w:sz w:val="22"/>
                <w:szCs w:val="22"/>
              </w:rPr>
            </w:pPr>
            <w:r w:rsidRPr="0013111A">
              <w:rPr>
                <w:b/>
                <w:sz w:val="22"/>
                <w:szCs w:val="22"/>
                <w:lang w:val="en-US" w:eastAsia="en-US"/>
              </w:rPr>
              <w:fldChar w:fldCharType="begin">
                <w:ffData>
                  <w:name w:val=""/>
                  <w:enabled/>
                  <w:calcOnExit w:val="0"/>
                  <w:textInput>
                    <w:maxLength w:val="300"/>
                  </w:textInput>
                </w:ffData>
              </w:fldChar>
            </w:r>
            <w:r w:rsidRPr="0013111A">
              <w:rPr>
                <w:b/>
                <w:sz w:val="22"/>
                <w:szCs w:val="22"/>
                <w:lang w:val="en-US" w:eastAsia="en-US"/>
              </w:rPr>
              <w:instrText xml:space="preserve"> FORMTEXT </w:instrText>
            </w:r>
            <w:r w:rsidRPr="0013111A">
              <w:rPr>
                <w:b/>
                <w:sz w:val="22"/>
                <w:szCs w:val="22"/>
                <w:lang w:val="en-US" w:eastAsia="en-US"/>
              </w:rPr>
            </w:r>
            <w:r w:rsidRPr="0013111A">
              <w:rPr>
                <w:b/>
                <w:sz w:val="22"/>
                <w:szCs w:val="22"/>
                <w:lang w:val="en-US" w:eastAsia="en-US"/>
              </w:rPr>
              <w:fldChar w:fldCharType="separate"/>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sz w:val="22"/>
                <w:szCs w:val="22"/>
                <w:lang w:val="en-US" w:eastAsia="en-US"/>
              </w:rPr>
              <w:fldChar w:fldCharType="end"/>
            </w:r>
          </w:p>
        </w:tc>
      </w:tr>
      <w:tr w:rsidR="00667865" w:rsidRPr="0013111A" w14:paraId="7EE62569" w14:textId="77777777" w:rsidTr="00C237D7">
        <w:trPr>
          <w:trHeight w:val="458"/>
        </w:trPr>
        <w:tc>
          <w:tcPr>
            <w:tcW w:w="1530" w:type="dxa"/>
            <w:vMerge/>
          </w:tcPr>
          <w:p w14:paraId="36AECA6D" w14:textId="77777777" w:rsidR="00667865" w:rsidRPr="0013111A" w:rsidRDefault="00667865" w:rsidP="0013111A">
            <w:pPr>
              <w:jc w:val="both"/>
              <w:rPr>
                <w:b/>
                <w:sz w:val="22"/>
                <w:szCs w:val="22"/>
                <w:lang w:val="en-US" w:eastAsia="en-US"/>
              </w:rPr>
            </w:pPr>
          </w:p>
        </w:tc>
        <w:tc>
          <w:tcPr>
            <w:tcW w:w="2317" w:type="dxa"/>
            <w:shd w:val="clear" w:color="auto" w:fill="EEECE1"/>
          </w:tcPr>
          <w:p w14:paraId="6A9877A9" w14:textId="77777777" w:rsidR="00667865" w:rsidRPr="0013111A" w:rsidRDefault="00667865" w:rsidP="00083677">
            <w:pPr>
              <w:jc w:val="both"/>
              <w:rPr>
                <w:sz w:val="22"/>
                <w:szCs w:val="22"/>
                <w:lang w:val="en-US" w:eastAsia="en-US"/>
              </w:rPr>
            </w:pPr>
            <w:r w:rsidRPr="0013111A">
              <w:rPr>
                <w:sz w:val="22"/>
                <w:szCs w:val="22"/>
                <w:lang w:val="en-US" w:eastAsia="en-US"/>
              </w:rPr>
              <w:t>Indicator 4.3.2</w:t>
            </w:r>
          </w:p>
          <w:p w14:paraId="763373D8" w14:textId="77777777" w:rsidR="00667865" w:rsidRPr="0013111A" w:rsidRDefault="00667865" w:rsidP="008A6D0F">
            <w:pPr>
              <w:jc w:val="both"/>
              <w:rPr>
                <w:sz w:val="22"/>
                <w:szCs w:val="22"/>
                <w:lang w:val="en-US" w:eastAsia="en-US"/>
              </w:rPr>
            </w:pPr>
            <w:r w:rsidRPr="0013111A">
              <w:rPr>
                <w:b/>
                <w:sz w:val="22"/>
                <w:szCs w:val="22"/>
                <w:lang w:val="en-US" w:eastAsia="en-US"/>
              </w:rPr>
              <w:fldChar w:fldCharType="begin">
                <w:ffData>
                  <w:name w:val=""/>
                  <w:enabled/>
                  <w:calcOnExit w:val="0"/>
                  <w:textInput>
                    <w:maxLength w:val="250"/>
                  </w:textInput>
                </w:ffData>
              </w:fldChar>
            </w:r>
            <w:r w:rsidRPr="0013111A">
              <w:rPr>
                <w:b/>
                <w:sz w:val="22"/>
                <w:szCs w:val="22"/>
                <w:lang w:val="en-US" w:eastAsia="en-US"/>
              </w:rPr>
              <w:instrText xml:space="preserve"> FORMTEXT </w:instrText>
            </w:r>
            <w:r w:rsidRPr="0013111A">
              <w:rPr>
                <w:b/>
                <w:sz w:val="22"/>
                <w:szCs w:val="22"/>
                <w:lang w:val="en-US" w:eastAsia="en-US"/>
              </w:rPr>
            </w:r>
            <w:r w:rsidRPr="0013111A">
              <w:rPr>
                <w:b/>
                <w:sz w:val="22"/>
                <w:szCs w:val="22"/>
                <w:lang w:val="en-US" w:eastAsia="en-US"/>
              </w:rPr>
              <w:fldChar w:fldCharType="separate"/>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sz w:val="22"/>
                <w:szCs w:val="22"/>
                <w:lang w:val="en-US" w:eastAsia="en-US"/>
              </w:rPr>
              <w:fldChar w:fldCharType="end"/>
            </w:r>
          </w:p>
        </w:tc>
        <w:tc>
          <w:tcPr>
            <w:tcW w:w="1283" w:type="dxa"/>
            <w:shd w:val="clear" w:color="auto" w:fill="EEECE1"/>
          </w:tcPr>
          <w:p w14:paraId="2EF0236D" w14:textId="77777777" w:rsidR="00667865" w:rsidRPr="0013111A" w:rsidRDefault="00667865" w:rsidP="0013111A">
            <w:pPr>
              <w:jc w:val="both"/>
              <w:rPr>
                <w:sz w:val="22"/>
                <w:szCs w:val="22"/>
              </w:rPr>
            </w:pPr>
            <w:r w:rsidRPr="0013111A">
              <w:rPr>
                <w:b/>
                <w:sz w:val="22"/>
                <w:szCs w:val="22"/>
                <w:lang w:val="en-US" w:eastAsia="en-US"/>
              </w:rPr>
              <w:fldChar w:fldCharType="begin">
                <w:ffData>
                  <w:name w:val=""/>
                  <w:enabled/>
                  <w:calcOnExit w:val="0"/>
                  <w:textInput>
                    <w:maxLength w:val="300"/>
                  </w:textInput>
                </w:ffData>
              </w:fldChar>
            </w:r>
            <w:r w:rsidRPr="0013111A">
              <w:rPr>
                <w:b/>
                <w:sz w:val="22"/>
                <w:szCs w:val="22"/>
                <w:lang w:val="en-US" w:eastAsia="en-US"/>
              </w:rPr>
              <w:instrText xml:space="preserve"> FORMTEXT </w:instrText>
            </w:r>
            <w:r w:rsidRPr="0013111A">
              <w:rPr>
                <w:b/>
                <w:sz w:val="22"/>
                <w:szCs w:val="22"/>
                <w:lang w:val="en-US" w:eastAsia="en-US"/>
              </w:rPr>
            </w:r>
            <w:r w:rsidRPr="0013111A">
              <w:rPr>
                <w:b/>
                <w:sz w:val="22"/>
                <w:szCs w:val="22"/>
                <w:lang w:val="en-US" w:eastAsia="en-US"/>
              </w:rPr>
              <w:fldChar w:fldCharType="separate"/>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sz w:val="22"/>
                <w:szCs w:val="22"/>
                <w:lang w:val="en-US" w:eastAsia="en-US"/>
              </w:rPr>
              <w:fldChar w:fldCharType="end"/>
            </w:r>
          </w:p>
        </w:tc>
        <w:tc>
          <w:tcPr>
            <w:tcW w:w="1620" w:type="dxa"/>
            <w:shd w:val="clear" w:color="auto" w:fill="EEECE1"/>
          </w:tcPr>
          <w:p w14:paraId="4D8BCD1C" w14:textId="77777777" w:rsidR="00667865" w:rsidRPr="0013111A" w:rsidRDefault="00667865" w:rsidP="0013111A">
            <w:pPr>
              <w:jc w:val="both"/>
              <w:rPr>
                <w:sz w:val="22"/>
                <w:szCs w:val="22"/>
              </w:rPr>
            </w:pPr>
            <w:r w:rsidRPr="0013111A">
              <w:rPr>
                <w:b/>
                <w:sz w:val="22"/>
                <w:szCs w:val="22"/>
                <w:lang w:val="en-US" w:eastAsia="en-US"/>
              </w:rPr>
              <w:fldChar w:fldCharType="begin">
                <w:ffData>
                  <w:name w:val=""/>
                  <w:enabled/>
                  <w:calcOnExit w:val="0"/>
                  <w:textInput>
                    <w:maxLength w:val="300"/>
                  </w:textInput>
                </w:ffData>
              </w:fldChar>
            </w:r>
            <w:r w:rsidRPr="0013111A">
              <w:rPr>
                <w:b/>
                <w:sz w:val="22"/>
                <w:szCs w:val="22"/>
                <w:lang w:val="en-US" w:eastAsia="en-US"/>
              </w:rPr>
              <w:instrText xml:space="preserve"> FORMTEXT </w:instrText>
            </w:r>
            <w:r w:rsidRPr="0013111A">
              <w:rPr>
                <w:b/>
                <w:sz w:val="22"/>
                <w:szCs w:val="22"/>
                <w:lang w:val="en-US" w:eastAsia="en-US"/>
              </w:rPr>
            </w:r>
            <w:r w:rsidRPr="0013111A">
              <w:rPr>
                <w:b/>
                <w:sz w:val="22"/>
                <w:szCs w:val="22"/>
                <w:lang w:val="en-US" w:eastAsia="en-US"/>
              </w:rPr>
              <w:fldChar w:fldCharType="separate"/>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sz w:val="22"/>
                <w:szCs w:val="22"/>
                <w:lang w:val="en-US" w:eastAsia="en-US"/>
              </w:rPr>
              <w:fldChar w:fldCharType="end"/>
            </w:r>
          </w:p>
        </w:tc>
        <w:tc>
          <w:tcPr>
            <w:tcW w:w="1440" w:type="dxa"/>
          </w:tcPr>
          <w:p w14:paraId="07489413" w14:textId="77777777" w:rsidR="00667865" w:rsidRPr="0013111A" w:rsidRDefault="00667865" w:rsidP="0013111A">
            <w:pPr>
              <w:jc w:val="both"/>
              <w:rPr>
                <w:b/>
                <w:sz w:val="22"/>
                <w:szCs w:val="22"/>
                <w:lang w:val="en-US" w:eastAsia="en-US"/>
              </w:rPr>
            </w:pPr>
            <w:r w:rsidRPr="0013111A">
              <w:rPr>
                <w:b/>
                <w:sz w:val="22"/>
                <w:szCs w:val="22"/>
                <w:lang w:val="en-US" w:eastAsia="en-US"/>
              </w:rPr>
              <w:fldChar w:fldCharType="begin">
                <w:ffData>
                  <w:name w:val=""/>
                  <w:enabled/>
                  <w:calcOnExit w:val="0"/>
                  <w:textInput>
                    <w:maxLength w:val="300"/>
                  </w:textInput>
                </w:ffData>
              </w:fldChar>
            </w:r>
            <w:r w:rsidRPr="0013111A">
              <w:rPr>
                <w:b/>
                <w:sz w:val="22"/>
                <w:szCs w:val="22"/>
                <w:lang w:val="en-US" w:eastAsia="en-US"/>
              </w:rPr>
              <w:instrText xml:space="preserve"> FORMTEXT </w:instrText>
            </w:r>
            <w:r w:rsidRPr="0013111A">
              <w:rPr>
                <w:b/>
                <w:sz w:val="22"/>
                <w:szCs w:val="22"/>
                <w:lang w:val="en-US" w:eastAsia="en-US"/>
              </w:rPr>
            </w:r>
            <w:r w:rsidRPr="0013111A">
              <w:rPr>
                <w:b/>
                <w:sz w:val="22"/>
                <w:szCs w:val="22"/>
                <w:lang w:val="en-US" w:eastAsia="en-US"/>
              </w:rPr>
              <w:fldChar w:fldCharType="separate"/>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sz w:val="22"/>
                <w:szCs w:val="22"/>
                <w:lang w:val="en-US" w:eastAsia="en-US"/>
              </w:rPr>
              <w:fldChar w:fldCharType="end"/>
            </w:r>
          </w:p>
        </w:tc>
        <w:tc>
          <w:tcPr>
            <w:tcW w:w="2160" w:type="dxa"/>
          </w:tcPr>
          <w:p w14:paraId="06655BC5" w14:textId="77777777" w:rsidR="00667865" w:rsidRPr="0013111A" w:rsidRDefault="00667865" w:rsidP="0013111A">
            <w:pPr>
              <w:jc w:val="both"/>
              <w:rPr>
                <w:sz w:val="22"/>
                <w:szCs w:val="22"/>
              </w:rPr>
            </w:pPr>
            <w:r w:rsidRPr="0013111A">
              <w:rPr>
                <w:b/>
                <w:sz w:val="22"/>
                <w:szCs w:val="22"/>
                <w:lang w:val="en-US" w:eastAsia="en-US"/>
              </w:rPr>
              <w:fldChar w:fldCharType="begin">
                <w:ffData>
                  <w:name w:val=""/>
                  <w:enabled/>
                  <w:calcOnExit w:val="0"/>
                  <w:textInput>
                    <w:maxLength w:val="300"/>
                  </w:textInput>
                </w:ffData>
              </w:fldChar>
            </w:r>
            <w:r w:rsidRPr="0013111A">
              <w:rPr>
                <w:b/>
                <w:sz w:val="22"/>
                <w:szCs w:val="22"/>
                <w:lang w:val="en-US" w:eastAsia="en-US"/>
              </w:rPr>
              <w:instrText xml:space="preserve"> FORMTEXT </w:instrText>
            </w:r>
            <w:r w:rsidRPr="0013111A">
              <w:rPr>
                <w:b/>
                <w:sz w:val="22"/>
                <w:szCs w:val="22"/>
                <w:lang w:val="en-US" w:eastAsia="en-US"/>
              </w:rPr>
            </w:r>
            <w:r w:rsidRPr="0013111A">
              <w:rPr>
                <w:b/>
                <w:sz w:val="22"/>
                <w:szCs w:val="22"/>
                <w:lang w:val="en-US" w:eastAsia="en-US"/>
              </w:rPr>
              <w:fldChar w:fldCharType="separate"/>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sz w:val="22"/>
                <w:szCs w:val="22"/>
                <w:lang w:val="en-US" w:eastAsia="en-US"/>
              </w:rPr>
              <w:fldChar w:fldCharType="end"/>
            </w:r>
          </w:p>
        </w:tc>
        <w:tc>
          <w:tcPr>
            <w:tcW w:w="4770" w:type="dxa"/>
          </w:tcPr>
          <w:p w14:paraId="797E5740" w14:textId="77777777" w:rsidR="00667865" w:rsidRPr="0013111A" w:rsidRDefault="00667865" w:rsidP="0013111A">
            <w:pPr>
              <w:jc w:val="both"/>
              <w:rPr>
                <w:sz w:val="22"/>
                <w:szCs w:val="22"/>
              </w:rPr>
            </w:pPr>
            <w:r w:rsidRPr="0013111A">
              <w:rPr>
                <w:b/>
                <w:sz w:val="22"/>
                <w:szCs w:val="22"/>
                <w:lang w:val="en-US" w:eastAsia="en-US"/>
              </w:rPr>
              <w:fldChar w:fldCharType="begin">
                <w:ffData>
                  <w:name w:val=""/>
                  <w:enabled/>
                  <w:calcOnExit w:val="0"/>
                  <w:textInput>
                    <w:maxLength w:val="300"/>
                  </w:textInput>
                </w:ffData>
              </w:fldChar>
            </w:r>
            <w:r w:rsidRPr="0013111A">
              <w:rPr>
                <w:b/>
                <w:sz w:val="22"/>
                <w:szCs w:val="22"/>
                <w:lang w:val="en-US" w:eastAsia="en-US"/>
              </w:rPr>
              <w:instrText xml:space="preserve"> FORMTEXT </w:instrText>
            </w:r>
            <w:r w:rsidRPr="0013111A">
              <w:rPr>
                <w:b/>
                <w:sz w:val="22"/>
                <w:szCs w:val="22"/>
                <w:lang w:val="en-US" w:eastAsia="en-US"/>
              </w:rPr>
            </w:r>
            <w:r w:rsidRPr="0013111A">
              <w:rPr>
                <w:b/>
                <w:sz w:val="22"/>
                <w:szCs w:val="22"/>
                <w:lang w:val="en-US" w:eastAsia="en-US"/>
              </w:rPr>
              <w:fldChar w:fldCharType="separate"/>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sz w:val="22"/>
                <w:szCs w:val="22"/>
                <w:lang w:val="en-US" w:eastAsia="en-US"/>
              </w:rPr>
              <w:fldChar w:fldCharType="end"/>
            </w:r>
          </w:p>
        </w:tc>
      </w:tr>
      <w:tr w:rsidR="00667865" w:rsidRPr="0013111A" w14:paraId="66709BD2" w14:textId="77777777" w:rsidTr="00C237D7">
        <w:trPr>
          <w:trHeight w:val="458"/>
        </w:trPr>
        <w:tc>
          <w:tcPr>
            <w:tcW w:w="1530" w:type="dxa"/>
          </w:tcPr>
          <w:p w14:paraId="5E363463" w14:textId="77777777" w:rsidR="00667865" w:rsidRPr="0013111A" w:rsidRDefault="00667865" w:rsidP="0013111A">
            <w:pPr>
              <w:jc w:val="both"/>
              <w:rPr>
                <w:sz w:val="22"/>
                <w:szCs w:val="22"/>
                <w:lang w:val="en-US" w:eastAsia="en-US"/>
              </w:rPr>
            </w:pPr>
            <w:r w:rsidRPr="0013111A">
              <w:rPr>
                <w:sz w:val="22"/>
                <w:szCs w:val="22"/>
                <w:lang w:val="en-US" w:eastAsia="en-US"/>
              </w:rPr>
              <w:t>Output 4.4</w:t>
            </w:r>
          </w:p>
          <w:p w14:paraId="6084B4EC" w14:textId="77777777" w:rsidR="00667865" w:rsidRPr="0013111A" w:rsidRDefault="00667865" w:rsidP="0013111A">
            <w:pPr>
              <w:jc w:val="both"/>
              <w:rPr>
                <w:sz w:val="22"/>
                <w:szCs w:val="22"/>
                <w:lang w:val="en-US" w:eastAsia="en-US"/>
              </w:rPr>
            </w:pPr>
            <w:r w:rsidRPr="0013111A">
              <w:rPr>
                <w:b/>
                <w:sz w:val="22"/>
                <w:szCs w:val="22"/>
                <w:lang w:val="en-US" w:eastAsia="en-US"/>
              </w:rPr>
              <w:fldChar w:fldCharType="begin">
                <w:ffData>
                  <w:name w:val=""/>
                  <w:enabled/>
                  <w:calcOnExit w:val="0"/>
                  <w:textInput>
                    <w:maxLength w:val="300"/>
                  </w:textInput>
                </w:ffData>
              </w:fldChar>
            </w:r>
            <w:r w:rsidRPr="0013111A">
              <w:rPr>
                <w:b/>
                <w:sz w:val="22"/>
                <w:szCs w:val="22"/>
                <w:lang w:val="en-US" w:eastAsia="en-US"/>
              </w:rPr>
              <w:instrText xml:space="preserve"> FORMTEXT </w:instrText>
            </w:r>
            <w:r w:rsidRPr="0013111A">
              <w:rPr>
                <w:b/>
                <w:sz w:val="22"/>
                <w:szCs w:val="22"/>
                <w:lang w:val="en-US" w:eastAsia="en-US"/>
              </w:rPr>
            </w:r>
            <w:r w:rsidRPr="0013111A">
              <w:rPr>
                <w:b/>
                <w:sz w:val="22"/>
                <w:szCs w:val="22"/>
                <w:lang w:val="en-US" w:eastAsia="en-US"/>
              </w:rPr>
              <w:fldChar w:fldCharType="separate"/>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sz w:val="22"/>
                <w:szCs w:val="22"/>
                <w:lang w:val="en-US" w:eastAsia="en-US"/>
              </w:rPr>
              <w:fldChar w:fldCharType="end"/>
            </w:r>
          </w:p>
        </w:tc>
        <w:tc>
          <w:tcPr>
            <w:tcW w:w="2317" w:type="dxa"/>
            <w:shd w:val="clear" w:color="auto" w:fill="EEECE1"/>
          </w:tcPr>
          <w:p w14:paraId="5E1D9E58" w14:textId="77777777" w:rsidR="00667865" w:rsidRPr="0013111A" w:rsidRDefault="00667865" w:rsidP="00083677">
            <w:pPr>
              <w:jc w:val="both"/>
              <w:rPr>
                <w:sz w:val="22"/>
                <w:szCs w:val="22"/>
                <w:lang w:val="en-US" w:eastAsia="en-US"/>
              </w:rPr>
            </w:pPr>
            <w:r w:rsidRPr="0013111A">
              <w:rPr>
                <w:sz w:val="22"/>
                <w:szCs w:val="22"/>
                <w:lang w:val="en-US" w:eastAsia="en-US"/>
              </w:rPr>
              <w:t>Indicator 4.4.1</w:t>
            </w:r>
          </w:p>
          <w:p w14:paraId="3150834A" w14:textId="77777777" w:rsidR="00667865" w:rsidRPr="0013111A" w:rsidRDefault="00667865" w:rsidP="008A6D0F">
            <w:pPr>
              <w:jc w:val="both"/>
              <w:rPr>
                <w:sz w:val="22"/>
                <w:szCs w:val="22"/>
                <w:lang w:val="en-US" w:eastAsia="en-US"/>
              </w:rPr>
            </w:pPr>
            <w:r w:rsidRPr="0013111A">
              <w:rPr>
                <w:b/>
                <w:sz w:val="22"/>
                <w:szCs w:val="22"/>
                <w:lang w:val="en-US" w:eastAsia="en-US"/>
              </w:rPr>
              <w:fldChar w:fldCharType="begin">
                <w:ffData>
                  <w:name w:val=""/>
                  <w:enabled/>
                  <w:calcOnExit w:val="0"/>
                  <w:textInput>
                    <w:maxLength w:val="250"/>
                  </w:textInput>
                </w:ffData>
              </w:fldChar>
            </w:r>
            <w:r w:rsidRPr="0013111A">
              <w:rPr>
                <w:b/>
                <w:sz w:val="22"/>
                <w:szCs w:val="22"/>
                <w:lang w:val="en-US" w:eastAsia="en-US"/>
              </w:rPr>
              <w:instrText xml:space="preserve"> FORMTEXT </w:instrText>
            </w:r>
            <w:r w:rsidRPr="0013111A">
              <w:rPr>
                <w:b/>
                <w:sz w:val="22"/>
                <w:szCs w:val="22"/>
                <w:lang w:val="en-US" w:eastAsia="en-US"/>
              </w:rPr>
            </w:r>
            <w:r w:rsidRPr="0013111A">
              <w:rPr>
                <w:b/>
                <w:sz w:val="22"/>
                <w:szCs w:val="22"/>
                <w:lang w:val="en-US" w:eastAsia="en-US"/>
              </w:rPr>
              <w:fldChar w:fldCharType="separate"/>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sz w:val="22"/>
                <w:szCs w:val="22"/>
                <w:lang w:val="en-US" w:eastAsia="en-US"/>
              </w:rPr>
              <w:fldChar w:fldCharType="end"/>
            </w:r>
          </w:p>
        </w:tc>
        <w:tc>
          <w:tcPr>
            <w:tcW w:w="1283" w:type="dxa"/>
            <w:shd w:val="clear" w:color="auto" w:fill="EEECE1"/>
          </w:tcPr>
          <w:p w14:paraId="78C9883E" w14:textId="77777777" w:rsidR="00667865" w:rsidRPr="0013111A" w:rsidRDefault="00667865" w:rsidP="0013111A">
            <w:pPr>
              <w:jc w:val="both"/>
              <w:rPr>
                <w:sz w:val="22"/>
                <w:szCs w:val="22"/>
              </w:rPr>
            </w:pPr>
            <w:r w:rsidRPr="0013111A">
              <w:rPr>
                <w:b/>
                <w:sz w:val="22"/>
                <w:szCs w:val="22"/>
                <w:lang w:val="en-US" w:eastAsia="en-US"/>
              </w:rPr>
              <w:fldChar w:fldCharType="begin">
                <w:ffData>
                  <w:name w:val=""/>
                  <w:enabled/>
                  <w:calcOnExit w:val="0"/>
                  <w:textInput>
                    <w:maxLength w:val="300"/>
                  </w:textInput>
                </w:ffData>
              </w:fldChar>
            </w:r>
            <w:r w:rsidRPr="0013111A">
              <w:rPr>
                <w:b/>
                <w:sz w:val="22"/>
                <w:szCs w:val="22"/>
                <w:lang w:val="en-US" w:eastAsia="en-US"/>
              </w:rPr>
              <w:instrText xml:space="preserve"> FORMTEXT </w:instrText>
            </w:r>
            <w:r w:rsidRPr="0013111A">
              <w:rPr>
                <w:b/>
                <w:sz w:val="22"/>
                <w:szCs w:val="22"/>
                <w:lang w:val="en-US" w:eastAsia="en-US"/>
              </w:rPr>
            </w:r>
            <w:r w:rsidRPr="0013111A">
              <w:rPr>
                <w:b/>
                <w:sz w:val="22"/>
                <w:szCs w:val="22"/>
                <w:lang w:val="en-US" w:eastAsia="en-US"/>
              </w:rPr>
              <w:fldChar w:fldCharType="separate"/>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sz w:val="22"/>
                <w:szCs w:val="22"/>
                <w:lang w:val="en-US" w:eastAsia="en-US"/>
              </w:rPr>
              <w:fldChar w:fldCharType="end"/>
            </w:r>
          </w:p>
        </w:tc>
        <w:tc>
          <w:tcPr>
            <w:tcW w:w="1620" w:type="dxa"/>
            <w:shd w:val="clear" w:color="auto" w:fill="EEECE1"/>
          </w:tcPr>
          <w:p w14:paraId="667CB4F9" w14:textId="77777777" w:rsidR="00667865" w:rsidRPr="0013111A" w:rsidRDefault="00667865" w:rsidP="0013111A">
            <w:pPr>
              <w:jc w:val="both"/>
              <w:rPr>
                <w:sz w:val="22"/>
                <w:szCs w:val="22"/>
              </w:rPr>
            </w:pPr>
            <w:r w:rsidRPr="0013111A">
              <w:rPr>
                <w:b/>
                <w:sz w:val="22"/>
                <w:szCs w:val="22"/>
                <w:lang w:val="en-US" w:eastAsia="en-US"/>
              </w:rPr>
              <w:fldChar w:fldCharType="begin">
                <w:ffData>
                  <w:name w:val=""/>
                  <w:enabled/>
                  <w:calcOnExit w:val="0"/>
                  <w:textInput>
                    <w:maxLength w:val="300"/>
                  </w:textInput>
                </w:ffData>
              </w:fldChar>
            </w:r>
            <w:r w:rsidRPr="0013111A">
              <w:rPr>
                <w:b/>
                <w:sz w:val="22"/>
                <w:szCs w:val="22"/>
                <w:lang w:val="en-US" w:eastAsia="en-US"/>
              </w:rPr>
              <w:instrText xml:space="preserve"> FORMTEXT </w:instrText>
            </w:r>
            <w:r w:rsidRPr="0013111A">
              <w:rPr>
                <w:b/>
                <w:sz w:val="22"/>
                <w:szCs w:val="22"/>
                <w:lang w:val="en-US" w:eastAsia="en-US"/>
              </w:rPr>
            </w:r>
            <w:r w:rsidRPr="0013111A">
              <w:rPr>
                <w:b/>
                <w:sz w:val="22"/>
                <w:szCs w:val="22"/>
                <w:lang w:val="en-US" w:eastAsia="en-US"/>
              </w:rPr>
              <w:fldChar w:fldCharType="separate"/>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sz w:val="22"/>
                <w:szCs w:val="22"/>
                <w:lang w:val="en-US" w:eastAsia="en-US"/>
              </w:rPr>
              <w:fldChar w:fldCharType="end"/>
            </w:r>
          </w:p>
        </w:tc>
        <w:tc>
          <w:tcPr>
            <w:tcW w:w="1440" w:type="dxa"/>
          </w:tcPr>
          <w:p w14:paraId="59379770" w14:textId="77777777" w:rsidR="00667865" w:rsidRPr="0013111A" w:rsidRDefault="00667865" w:rsidP="0013111A">
            <w:pPr>
              <w:jc w:val="both"/>
              <w:rPr>
                <w:b/>
                <w:sz w:val="22"/>
                <w:szCs w:val="22"/>
                <w:lang w:val="en-US" w:eastAsia="en-US"/>
              </w:rPr>
            </w:pPr>
            <w:r w:rsidRPr="0013111A">
              <w:rPr>
                <w:b/>
                <w:sz w:val="22"/>
                <w:szCs w:val="22"/>
                <w:lang w:val="en-US" w:eastAsia="en-US"/>
              </w:rPr>
              <w:fldChar w:fldCharType="begin">
                <w:ffData>
                  <w:name w:val=""/>
                  <w:enabled/>
                  <w:calcOnExit w:val="0"/>
                  <w:textInput>
                    <w:maxLength w:val="300"/>
                  </w:textInput>
                </w:ffData>
              </w:fldChar>
            </w:r>
            <w:r w:rsidRPr="0013111A">
              <w:rPr>
                <w:b/>
                <w:sz w:val="22"/>
                <w:szCs w:val="22"/>
                <w:lang w:val="en-US" w:eastAsia="en-US"/>
              </w:rPr>
              <w:instrText xml:space="preserve"> FORMTEXT </w:instrText>
            </w:r>
            <w:r w:rsidRPr="0013111A">
              <w:rPr>
                <w:b/>
                <w:sz w:val="22"/>
                <w:szCs w:val="22"/>
                <w:lang w:val="en-US" w:eastAsia="en-US"/>
              </w:rPr>
            </w:r>
            <w:r w:rsidRPr="0013111A">
              <w:rPr>
                <w:b/>
                <w:sz w:val="22"/>
                <w:szCs w:val="22"/>
                <w:lang w:val="en-US" w:eastAsia="en-US"/>
              </w:rPr>
              <w:fldChar w:fldCharType="separate"/>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sz w:val="22"/>
                <w:szCs w:val="22"/>
                <w:lang w:val="en-US" w:eastAsia="en-US"/>
              </w:rPr>
              <w:fldChar w:fldCharType="end"/>
            </w:r>
          </w:p>
        </w:tc>
        <w:tc>
          <w:tcPr>
            <w:tcW w:w="2160" w:type="dxa"/>
          </w:tcPr>
          <w:p w14:paraId="44B97B81" w14:textId="77777777" w:rsidR="00667865" w:rsidRPr="0013111A" w:rsidRDefault="00667865" w:rsidP="0013111A">
            <w:pPr>
              <w:jc w:val="both"/>
              <w:rPr>
                <w:sz w:val="22"/>
                <w:szCs w:val="22"/>
              </w:rPr>
            </w:pPr>
            <w:r w:rsidRPr="0013111A">
              <w:rPr>
                <w:b/>
                <w:sz w:val="22"/>
                <w:szCs w:val="22"/>
                <w:lang w:val="en-US" w:eastAsia="en-US"/>
              </w:rPr>
              <w:fldChar w:fldCharType="begin">
                <w:ffData>
                  <w:name w:val=""/>
                  <w:enabled/>
                  <w:calcOnExit w:val="0"/>
                  <w:textInput>
                    <w:maxLength w:val="300"/>
                  </w:textInput>
                </w:ffData>
              </w:fldChar>
            </w:r>
            <w:r w:rsidRPr="0013111A">
              <w:rPr>
                <w:b/>
                <w:sz w:val="22"/>
                <w:szCs w:val="22"/>
                <w:lang w:val="en-US" w:eastAsia="en-US"/>
              </w:rPr>
              <w:instrText xml:space="preserve"> FORMTEXT </w:instrText>
            </w:r>
            <w:r w:rsidRPr="0013111A">
              <w:rPr>
                <w:b/>
                <w:sz w:val="22"/>
                <w:szCs w:val="22"/>
                <w:lang w:val="en-US" w:eastAsia="en-US"/>
              </w:rPr>
            </w:r>
            <w:r w:rsidRPr="0013111A">
              <w:rPr>
                <w:b/>
                <w:sz w:val="22"/>
                <w:szCs w:val="22"/>
                <w:lang w:val="en-US" w:eastAsia="en-US"/>
              </w:rPr>
              <w:fldChar w:fldCharType="separate"/>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sz w:val="22"/>
                <w:szCs w:val="22"/>
                <w:lang w:val="en-US" w:eastAsia="en-US"/>
              </w:rPr>
              <w:fldChar w:fldCharType="end"/>
            </w:r>
          </w:p>
        </w:tc>
        <w:tc>
          <w:tcPr>
            <w:tcW w:w="4770" w:type="dxa"/>
          </w:tcPr>
          <w:p w14:paraId="1AC3D936" w14:textId="77777777" w:rsidR="00667865" w:rsidRPr="0013111A" w:rsidRDefault="00667865" w:rsidP="0013111A">
            <w:pPr>
              <w:jc w:val="both"/>
              <w:rPr>
                <w:sz w:val="22"/>
                <w:szCs w:val="22"/>
              </w:rPr>
            </w:pPr>
            <w:r w:rsidRPr="0013111A">
              <w:rPr>
                <w:b/>
                <w:sz w:val="22"/>
                <w:szCs w:val="22"/>
                <w:lang w:val="en-US" w:eastAsia="en-US"/>
              </w:rPr>
              <w:fldChar w:fldCharType="begin">
                <w:ffData>
                  <w:name w:val=""/>
                  <w:enabled/>
                  <w:calcOnExit w:val="0"/>
                  <w:textInput>
                    <w:maxLength w:val="300"/>
                  </w:textInput>
                </w:ffData>
              </w:fldChar>
            </w:r>
            <w:r w:rsidRPr="0013111A">
              <w:rPr>
                <w:b/>
                <w:sz w:val="22"/>
                <w:szCs w:val="22"/>
                <w:lang w:val="en-US" w:eastAsia="en-US"/>
              </w:rPr>
              <w:instrText xml:space="preserve"> FORMTEXT </w:instrText>
            </w:r>
            <w:r w:rsidRPr="0013111A">
              <w:rPr>
                <w:b/>
                <w:sz w:val="22"/>
                <w:szCs w:val="22"/>
                <w:lang w:val="en-US" w:eastAsia="en-US"/>
              </w:rPr>
            </w:r>
            <w:r w:rsidRPr="0013111A">
              <w:rPr>
                <w:b/>
                <w:sz w:val="22"/>
                <w:szCs w:val="22"/>
                <w:lang w:val="en-US" w:eastAsia="en-US"/>
              </w:rPr>
              <w:fldChar w:fldCharType="separate"/>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noProof/>
                <w:sz w:val="22"/>
                <w:szCs w:val="22"/>
                <w:lang w:val="en-US" w:eastAsia="en-US"/>
              </w:rPr>
              <w:t> </w:t>
            </w:r>
            <w:r w:rsidRPr="0013111A">
              <w:rPr>
                <w:b/>
                <w:sz w:val="22"/>
                <w:szCs w:val="22"/>
                <w:lang w:val="en-US" w:eastAsia="en-US"/>
              </w:rPr>
              <w:fldChar w:fldCharType="end"/>
            </w:r>
          </w:p>
        </w:tc>
      </w:tr>
    </w:tbl>
    <w:p w14:paraId="0916B1C4" w14:textId="77777777" w:rsidR="00B652A1" w:rsidRPr="0013111A" w:rsidRDefault="00B652A1" w:rsidP="0013111A">
      <w:pPr>
        <w:tabs>
          <w:tab w:val="left" w:pos="0"/>
        </w:tabs>
        <w:jc w:val="both"/>
        <w:rPr>
          <w:sz w:val="22"/>
          <w:szCs w:val="22"/>
        </w:rPr>
      </w:pPr>
    </w:p>
    <w:sectPr w:rsidR="00B652A1" w:rsidRPr="0013111A" w:rsidSect="00970F4C">
      <w:pgSz w:w="16838" w:h="11906"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F20D87" w14:textId="77777777" w:rsidR="004128A4" w:rsidRDefault="004128A4" w:rsidP="00E76CA1">
      <w:r>
        <w:separator/>
      </w:r>
    </w:p>
  </w:endnote>
  <w:endnote w:type="continuationSeparator" w:id="0">
    <w:p w14:paraId="64471C7F" w14:textId="77777777" w:rsidR="004128A4" w:rsidRDefault="004128A4"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CE3BC" w14:textId="77777777" w:rsidR="001D04C7" w:rsidRDefault="001D04C7">
    <w:pPr>
      <w:pStyle w:val="Footer"/>
      <w:jc w:val="center"/>
    </w:pPr>
    <w:r>
      <w:fldChar w:fldCharType="begin"/>
    </w:r>
    <w:r>
      <w:instrText xml:space="preserve"> PAGE   \* MERGEFORMAT </w:instrText>
    </w:r>
    <w:r>
      <w:fldChar w:fldCharType="separate"/>
    </w:r>
    <w:r>
      <w:rPr>
        <w:noProof/>
      </w:rPr>
      <w:t>2</w:t>
    </w:r>
    <w:r>
      <w:fldChar w:fldCharType="end"/>
    </w:r>
  </w:p>
  <w:p w14:paraId="4AB9848E" w14:textId="77777777" w:rsidR="001D04C7" w:rsidRDefault="001D04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0DBAE1" w14:textId="77777777" w:rsidR="004128A4" w:rsidRDefault="004128A4" w:rsidP="00E76CA1">
      <w:r>
        <w:separator/>
      </w:r>
    </w:p>
  </w:footnote>
  <w:footnote w:type="continuationSeparator" w:id="0">
    <w:p w14:paraId="0172E202" w14:textId="77777777" w:rsidR="004128A4" w:rsidRDefault="004128A4" w:rsidP="00E76CA1">
      <w:r>
        <w:continuationSeparator/>
      </w:r>
    </w:p>
  </w:footnote>
  <w:footnote w:id="1">
    <w:p w14:paraId="33CA253F" w14:textId="616B2DC3" w:rsidR="001D04C7" w:rsidRPr="002F0449" w:rsidRDefault="001D04C7" w:rsidP="00D10120">
      <w:pPr>
        <w:rPr>
          <w:sz w:val="16"/>
          <w:szCs w:val="16"/>
        </w:rPr>
      </w:pPr>
      <w:r>
        <w:rPr>
          <w:rStyle w:val="FootnoteReference"/>
        </w:rPr>
        <w:footnoteRef/>
      </w:r>
      <w:r>
        <w:t xml:space="preserve"> </w:t>
      </w:r>
      <w:r w:rsidRPr="002F0449">
        <w:rPr>
          <w:sz w:val="16"/>
          <w:szCs w:val="16"/>
        </w:rPr>
        <w:t>Rural Development Action Aid (RDAA), Peace Link Foundation (PLF)</w:t>
      </w:r>
      <w:r>
        <w:rPr>
          <w:sz w:val="16"/>
          <w:szCs w:val="16"/>
        </w:rPr>
        <w:t xml:space="preserve"> and </w:t>
      </w:r>
      <w:r w:rsidRPr="002F0449">
        <w:rPr>
          <w:sz w:val="16"/>
          <w:szCs w:val="16"/>
        </w:rPr>
        <w:t>Humanitarian and Development Consortium (HDC)</w:t>
      </w:r>
      <w:r>
        <w:rPr>
          <w:sz w:val="16"/>
          <w:szCs w:val="16"/>
        </w:rPr>
        <w:t xml:space="preserve"> </w:t>
      </w:r>
    </w:p>
    <w:p w14:paraId="3E13393E" w14:textId="6D03B6EE" w:rsidR="001D04C7" w:rsidRPr="0013111A" w:rsidRDefault="001D04C7">
      <w:pPr>
        <w:pStyle w:val="FootnoteText"/>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D6E80"/>
    <w:multiLevelType w:val="hybridMultilevel"/>
    <w:tmpl w:val="D9866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0A41E1"/>
    <w:multiLevelType w:val="hybridMultilevel"/>
    <w:tmpl w:val="84BA6AF4"/>
    <w:lvl w:ilvl="0" w:tplc="FF76E0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FDC7F7C"/>
    <w:multiLevelType w:val="hybridMultilevel"/>
    <w:tmpl w:val="2C86720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3" w15:restartNumberingAfterBreak="0">
    <w:nsid w:val="5F29052D"/>
    <w:multiLevelType w:val="hybridMultilevel"/>
    <w:tmpl w:val="BF56F8CC"/>
    <w:lvl w:ilvl="0" w:tplc="BBD43F32">
      <w:start w:val="1"/>
      <w:numFmt w:val="lowerRoman"/>
      <w:lvlText w:val="%1)"/>
      <w:lvlJc w:val="left"/>
      <w:pPr>
        <w:ind w:left="-90" w:hanging="720"/>
      </w:pPr>
      <w:rPr>
        <w:rFonts w:hint="default"/>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4" w15:restartNumberingAfterBreak="0">
    <w:nsid w:val="6C0A1331"/>
    <w:multiLevelType w:val="hybridMultilevel"/>
    <w:tmpl w:val="2CF656A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6"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7" w15:restartNumberingAfterBreak="0">
    <w:nsid w:val="7D381C37"/>
    <w:multiLevelType w:val="hybridMultilevel"/>
    <w:tmpl w:val="588C4762"/>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6"/>
  </w:num>
  <w:num w:numId="2">
    <w:abstractNumId w:val="5"/>
  </w:num>
  <w:num w:numId="3">
    <w:abstractNumId w:val="1"/>
  </w:num>
  <w:num w:numId="4">
    <w:abstractNumId w:val="2"/>
  </w:num>
  <w:num w:numId="5">
    <w:abstractNumId w:val="4"/>
  </w:num>
  <w:num w:numId="6">
    <w:abstractNumId w:val="0"/>
  </w:num>
  <w:num w:numId="7">
    <w:abstractNumId w:val="3"/>
  </w:num>
  <w:num w:numId="8">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bc0NLQ0M7YwtjAyNzJU0lEKTi0uzszPAykwrAUAaj1ceCwAAAA="/>
  </w:docVars>
  <w:rsids>
    <w:rsidRoot w:val="00E76CA1"/>
    <w:rsid w:val="000022C4"/>
    <w:rsid w:val="00002815"/>
    <w:rsid w:val="00005737"/>
    <w:rsid w:val="00006DBE"/>
    <w:rsid w:val="00006EC0"/>
    <w:rsid w:val="00010EB0"/>
    <w:rsid w:val="0001109A"/>
    <w:rsid w:val="00013D36"/>
    <w:rsid w:val="00013D69"/>
    <w:rsid w:val="00014B13"/>
    <w:rsid w:val="00016521"/>
    <w:rsid w:val="00025DE0"/>
    <w:rsid w:val="00025EFA"/>
    <w:rsid w:val="00031640"/>
    <w:rsid w:val="00034A4C"/>
    <w:rsid w:val="00045C24"/>
    <w:rsid w:val="000500A0"/>
    <w:rsid w:val="00050759"/>
    <w:rsid w:val="00051F71"/>
    <w:rsid w:val="0005216F"/>
    <w:rsid w:val="00052745"/>
    <w:rsid w:val="00052DE5"/>
    <w:rsid w:val="000554F8"/>
    <w:rsid w:val="00062CEC"/>
    <w:rsid w:val="00063017"/>
    <w:rsid w:val="0006379F"/>
    <w:rsid w:val="000731D0"/>
    <w:rsid w:val="00075D98"/>
    <w:rsid w:val="0008134A"/>
    <w:rsid w:val="0008233D"/>
    <w:rsid w:val="00082738"/>
    <w:rsid w:val="00083677"/>
    <w:rsid w:val="00084F64"/>
    <w:rsid w:val="00091CFD"/>
    <w:rsid w:val="00092442"/>
    <w:rsid w:val="000A45F4"/>
    <w:rsid w:val="000A4660"/>
    <w:rsid w:val="000A51DA"/>
    <w:rsid w:val="000A6719"/>
    <w:rsid w:val="000B1A42"/>
    <w:rsid w:val="000B4E5C"/>
    <w:rsid w:val="000B54DD"/>
    <w:rsid w:val="000B7954"/>
    <w:rsid w:val="000C5EDE"/>
    <w:rsid w:val="000C7EA0"/>
    <w:rsid w:val="000D4F4B"/>
    <w:rsid w:val="000E05AE"/>
    <w:rsid w:val="000E6A96"/>
    <w:rsid w:val="000F05A2"/>
    <w:rsid w:val="000F13B1"/>
    <w:rsid w:val="001023A4"/>
    <w:rsid w:val="00102C0E"/>
    <w:rsid w:val="0010521F"/>
    <w:rsid w:val="001071FC"/>
    <w:rsid w:val="001100D3"/>
    <w:rsid w:val="00112741"/>
    <w:rsid w:val="00113D2B"/>
    <w:rsid w:val="00113EC4"/>
    <w:rsid w:val="00116449"/>
    <w:rsid w:val="0011666C"/>
    <w:rsid w:val="00121B2D"/>
    <w:rsid w:val="001307FA"/>
    <w:rsid w:val="0013111A"/>
    <w:rsid w:val="00131824"/>
    <w:rsid w:val="00136B32"/>
    <w:rsid w:val="00142845"/>
    <w:rsid w:val="001444EE"/>
    <w:rsid w:val="00145766"/>
    <w:rsid w:val="001458E9"/>
    <w:rsid w:val="00145F9B"/>
    <w:rsid w:val="001506DF"/>
    <w:rsid w:val="00151C00"/>
    <w:rsid w:val="00153CD9"/>
    <w:rsid w:val="00156AFA"/>
    <w:rsid w:val="00156C4C"/>
    <w:rsid w:val="00157BF2"/>
    <w:rsid w:val="001607B2"/>
    <w:rsid w:val="0016088D"/>
    <w:rsid w:val="00161D02"/>
    <w:rsid w:val="001808C5"/>
    <w:rsid w:val="0018095F"/>
    <w:rsid w:val="0018313E"/>
    <w:rsid w:val="0018446E"/>
    <w:rsid w:val="00185425"/>
    <w:rsid w:val="00186529"/>
    <w:rsid w:val="00192F1D"/>
    <w:rsid w:val="00194D4C"/>
    <w:rsid w:val="00196AA8"/>
    <w:rsid w:val="00197838"/>
    <w:rsid w:val="001A1E86"/>
    <w:rsid w:val="001A3157"/>
    <w:rsid w:val="001A374F"/>
    <w:rsid w:val="001A4786"/>
    <w:rsid w:val="001B1EAF"/>
    <w:rsid w:val="001B458D"/>
    <w:rsid w:val="001B54AC"/>
    <w:rsid w:val="001B5D16"/>
    <w:rsid w:val="001B6DFD"/>
    <w:rsid w:val="001C4484"/>
    <w:rsid w:val="001C46E9"/>
    <w:rsid w:val="001C5691"/>
    <w:rsid w:val="001C56B8"/>
    <w:rsid w:val="001C5B82"/>
    <w:rsid w:val="001D04C7"/>
    <w:rsid w:val="001D0BEF"/>
    <w:rsid w:val="001D1C14"/>
    <w:rsid w:val="001D575F"/>
    <w:rsid w:val="001D6683"/>
    <w:rsid w:val="001D67F9"/>
    <w:rsid w:val="001E09D7"/>
    <w:rsid w:val="001E660A"/>
    <w:rsid w:val="001E6E2F"/>
    <w:rsid w:val="001F308A"/>
    <w:rsid w:val="0020130A"/>
    <w:rsid w:val="00205EB7"/>
    <w:rsid w:val="00206D45"/>
    <w:rsid w:val="0020791D"/>
    <w:rsid w:val="002129DA"/>
    <w:rsid w:val="0021550A"/>
    <w:rsid w:val="00215F41"/>
    <w:rsid w:val="00217A2E"/>
    <w:rsid w:val="00217EB6"/>
    <w:rsid w:val="002247C2"/>
    <w:rsid w:val="002322E6"/>
    <w:rsid w:val="00233827"/>
    <w:rsid w:val="00234A5E"/>
    <w:rsid w:val="00236072"/>
    <w:rsid w:val="0023672E"/>
    <w:rsid w:val="00236AB3"/>
    <w:rsid w:val="002436F0"/>
    <w:rsid w:val="00245E73"/>
    <w:rsid w:val="00246135"/>
    <w:rsid w:val="00247F4E"/>
    <w:rsid w:val="00251E92"/>
    <w:rsid w:val="0025220B"/>
    <w:rsid w:val="00252B39"/>
    <w:rsid w:val="00254AC2"/>
    <w:rsid w:val="0025525B"/>
    <w:rsid w:val="00257569"/>
    <w:rsid w:val="0027242A"/>
    <w:rsid w:val="00272A58"/>
    <w:rsid w:val="00273AD0"/>
    <w:rsid w:val="00276267"/>
    <w:rsid w:val="00277D89"/>
    <w:rsid w:val="002822AF"/>
    <w:rsid w:val="00282BD9"/>
    <w:rsid w:val="00286F66"/>
    <w:rsid w:val="00287878"/>
    <w:rsid w:val="0029263B"/>
    <w:rsid w:val="002940E8"/>
    <w:rsid w:val="00296C15"/>
    <w:rsid w:val="002A1877"/>
    <w:rsid w:val="002B3207"/>
    <w:rsid w:val="002B346A"/>
    <w:rsid w:val="002B351E"/>
    <w:rsid w:val="002B4426"/>
    <w:rsid w:val="002B5F4F"/>
    <w:rsid w:val="002B740B"/>
    <w:rsid w:val="002C187A"/>
    <w:rsid w:val="002C1F02"/>
    <w:rsid w:val="002C20A8"/>
    <w:rsid w:val="002C5DD0"/>
    <w:rsid w:val="002C7051"/>
    <w:rsid w:val="002D2FBB"/>
    <w:rsid w:val="002D4247"/>
    <w:rsid w:val="002D68D7"/>
    <w:rsid w:val="002E10E6"/>
    <w:rsid w:val="002E1CED"/>
    <w:rsid w:val="002E5250"/>
    <w:rsid w:val="002E61AA"/>
    <w:rsid w:val="002E6F58"/>
    <w:rsid w:val="002E745D"/>
    <w:rsid w:val="002F0449"/>
    <w:rsid w:val="002F10F6"/>
    <w:rsid w:val="002F15D9"/>
    <w:rsid w:val="002F26EC"/>
    <w:rsid w:val="002F42EA"/>
    <w:rsid w:val="003040D8"/>
    <w:rsid w:val="0030455E"/>
    <w:rsid w:val="00305626"/>
    <w:rsid w:val="003060E8"/>
    <w:rsid w:val="003102CB"/>
    <w:rsid w:val="00316D58"/>
    <w:rsid w:val="003212BB"/>
    <w:rsid w:val="003214B7"/>
    <w:rsid w:val="00321C92"/>
    <w:rsid w:val="003235DF"/>
    <w:rsid w:val="00323ABC"/>
    <w:rsid w:val="00324A7C"/>
    <w:rsid w:val="00324FE5"/>
    <w:rsid w:val="0032529E"/>
    <w:rsid w:val="00326FD9"/>
    <w:rsid w:val="00333EC9"/>
    <w:rsid w:val="0033515C"/>
    <w:rsid w:val="003367AB"/>
    <w:rsid w:val="00336BF8"/>
    <w:rsid w:val="00342356"/>
    <w:rsid w:val="00343425"/>
    <w:rsid w:val="0034386B"/>
    <w:rsid w:val="00346D73"/>
    <w:rsid w:val="00346DDB"/>
    <w:rsid w:val="003473C6"/>
    <w:rsid w:val="0035676B"/>
    <w:rsid w:val="0036386A"/>
    <w:rsid w:val="00366549"/>
    <w:rsid w:val="0037038A"/>
    <w:rsid w:val="00372156"/>
    <w:rsid w:val="003722AE"/>
    <w:rsid w:val="003726D6"/>
    <w:rsid w:val="00372CC2"/>
    <w:rsid w:val="00374F4F"/>
    <w:rsid w:val="0037561F"/>
    <w:rsid w:val="00380849"/>
    <w:rsid w:val="003818DB"/>
    <w:rsid w:val="003834CD"/>
    <w:rsid w:val="00383908"/>
    <w:rsid w:val="00391614"/>
    <w:rsid w:val="003966E6"/>
    <w:rsid w:val="003968D7"/>
    <w:rsid w:val="00396EF3"/>
    <w:rsid w:val="003A4A4E"/>
    <w:rsid w:val="003A613D"/>
    <w:rsid w:val="003A6341"/>
    <w:rsid w:val="003B3A5F"/>
    <w:rsid w:val="003B5338"/>
    <w:rsid w:val="003C5283"/>
    <w:rsid w:val="003C5CC6"/>
    <w:rsid w:val="003D12C7"/>
    <w:rsid w:val="003D228B"/>
    <w:rsid w:val="003D26AF"/>
    <w:rsid w:val="003D4CD7"/>
    <w:rsid w:val="003D4D7C"/>
    <w:rsid w:val="003D68FF"/>
    <w:rsid w:val="003D7A26"/>
    <w:rsid w:val="003F08B1"/>
    <w:rsid w:val="003F21BE"/>
    <w:rsid w:val="003F36FB"/>
    <w:rsid w:val="003F660A"/>
    <w:rsid w:val="004017BD"/>
    <w:rsid w:val="0040181F"/>
    <w:rsid w:val="00402083"/>
    <w:rsid w:val="004023AC"/>
    <w:rsid w:val="00402514"/>
    <w:rsid w:val="0040513F"/>
    <w:rsid w:val="00405DE7"/>
    <w:rsid w:val="0040780D"/>
    <w:rsid w:val="00411A5F"/>
    <w:rsid w:val="004128A4"/>
    <w:rsid w:val="00413EAF"/>
    <w:rsid w:val="00414097"/>
    <w:rsid w:val="004213AF"/>
    <w:rsid w:val="00425AF8"/>
    <w:rsid w:val="00437FF5"/>
    <w:rsid w:val="0046101E"/>
    <w:rsid w:val="00461944"/>
    <w:rsid w:val="00464188"/>
    <w:rsid w:val="00470EC3"/>
    <w:rsid w:val="00477CF8"/>
    <w:rsid w:val="00480A02"/>
    <w:rsid w:val="0048168F"/>
    <w:rsid w:val="00484092"/>
    <w:rsid w:val="00484169"/>
    <w:rsid w:val="00490A36"/>
    <w:rsid w:val="00495AC5"/>
    <w:rsid w:val="004965A3"/>
    <w:rsid w:val="004A210E"/>
    <w:rsid w:val="004A49E6"/>
    <w:rsid w:val="004A70D6"/>
    <w:rsid w:val="004B1E1E"/>
    <w:rsid w:val="004B5601"/>
    <w:rsid w:val="004B5B20"/>
    <w:rsid w:val="004C1AFD"/>
    <w:rsid w:val="004C3DC3"/>
    <w:rsid w:val="004C4288"/>
    <w:rsid w:val="004C4F3B"/>
    <w:rsid w:val="004D141E"/>
    <w:rsid w:val="004D4BCB"/>
    <w:rsid w:val="004E33A8"/>
    <w:rsid w:val="004E3B3E"/>
    <w:rsid w:val="004E3BD7"/>
    <w:rsid w:val="004E6614"/>
    <w:rsid w:val="004E7141"/>
    <w:rsid w:val="004F016F"/>
    <w:rsid w:val="004F7D22"/>
    <w:rsid w:val="00505758"/>
    <w:rsid w:val="005129DA"/>
    <w:rsid w:val="00513612"/>
    <w:rsid w:val="00513D8E"/>
    <w:rsid w:val="00515EEF"/>
    <w:rsid w:val="005173BA"/>
    <w:rsid w:val="005174D6"/>
    <w:rsid w:val="0051786C"/>
    <w:rsid w:val="005208FF"/>
    <w:rsid w:val="00521468"/>
    <w:rsid w:val="005216B2"/>
    <w:rsid w:val="00522E1D"/>
    <w:rsid w:val="00526655"/>
    <w:rsid w:val="00526735"/>
    <w:rsid w:val="00526B32"/>
    <w:rsid w:val="00527E52"/>
    <w:rsid w:val="0053126F"/>
    <w:rsid w:val="00535054"/>
    <w:rsid w:val="005353EC"/>
    <w:rsid w:val="005357D9"/>
    <w:rsid w:val="00536175"/>
    <w:rsid w:val="00541F2E"/>
    <w:rsid w:val="0054416C"/>
    <w:rsid w:val="00544390"/>
    <w:rsid w:val="00544781"/>
    <w:rsid w:val="005460E0"/>
    <w:rsid w:val="005470AF"/>
    <w:rsid w:val="00550982"/>
    <w:rsid w:val="0055185F"/>
    <w:rsid w:val="00553A7C"/>
    <w:rsid w:val="00553D53"/>
    <w:rsid w:val="005607B6"/>
    <w:rsid w:val="0056086D"/>
    <w:rsid w:val="00561C6B"/>
    <w:rsid w:val="0057086A"/>
    <w:rsid w:val="005718ED"/>
    <w:rsid w:val="0058153F"/>
    <w:rsid w:val="0058301B"/>
    <w:rsid w:val="00590937"/>
    <w:rsid w:val="0059166A"/>
    <w:rsid w:val="00592488"/>
    <w:rsid w:val="00592733"/>
    <w:rsid w:val="00593B59"/>
    <w:rsid w:val="00595DBA"/>
    <w:rsid w:val="005A2661"/>
    <w:rsid w:val="005A26F8"/>
    <w:rsid w:val="005A56E0"/>
    <w:rsid w:val="005C187A"/>
    <w:rsid w:val="005C1FC7"/>
    <w:rsid w:val="005C4963"/>
    <w:rsid w:val="005C4BBA"/>
    <w:rsid w:val="005C68B4"/>
    <w:rsid w:val="005D2343"/>
    <w:rsid w:val="005D2A7E"/>
    <w:rsid w:val="005D2D00"/>
    <w:rsid w:val="005D545C"/>
    <w:rsid w:val="005E3B28"/>
    <w:rsid w:val="005F0CC2"/>
    <w:rsid w:val="005F439F"/>
    <w:rsid w:val="005F77DA"/>
    <w:rsid w:val="00605275"/>
    <w:rsid w:val="00605E9F"/>
    <w:rsid w:val="006073A2"/>
    <w:rsid w:val="006073AB"/>
    <w:rsid w:val="0060796B"/>
    <w:rsid w:val="006100F5"/>
    <w:rsid w:val="0061467E"/>
    <w:rsid w:val="00614A8C"/>
    <w:rsid w:val="00615C30"/>
    <w:rsid w:val="00624881"/>
    <w:rsid w:val="00624B2F"/>
    <w:rsid w:val="00624F31"/>
    <w:rsid w:val="00626B3F"/>
    <w:rsid w:val="00627A1C"/>
    <w:rsid w:val="00632971"/>
    <w:rsid w:val="00635112"/>
    <w:rsid w:val="00643A9E"/>
    <w:rsid w:val="00646FF7"/>
    <w:rsid w:val="006500AC"/>
    <w:rsid w:val="00651323"/>
    <w:rsid w:val="00654764"/>
    <w:rsid w:val="00656A65"/>
    <w:rsid w:val="006578BB"/>
    <w:rsid w:val="00657A0F"/>
    <w:rsid w:val="006633E9"/>
    <w:rsid w:val="006645BE"/>
    <w:rsid w:val="006648F5"/>
    <w:rsid w:val="00664EA0"/>
    <w:rsid w:val="00666246"/>
    <w:rsid w:val="006673EC"/>
    <w:rsid w:val="00667865"/>
    <w:rsid w:val="0067044E"/>
    <w:rsid w:val="00670D17"/>
    <w:rsid w:val="00671040"/>
    <w:rsid w:val="0067321D"/>
    <w:rsid w:val="006734B3"/>
    <w:rsid w:val="0067356E"/>
    <w:rsid w:val="00673D6E"/>
    <w:rsid w:val="00681014"/>
    <w:rsid w:val="006811AD"/>
    <w:rsid w:val="006907EE"/>
    <w:rsid w:val="00691C2F"/>
    <w:rsid w:val="006947B7"/>
    <w:rsid w:val="006969E7"/>
    <w:rsid w:val="006A07CA"/>
    <w:rsid w:val="006A207B"/>
    <w:rsid w:val="006A2E42"/>
    <w:rsid w:val="006A5032"/>
    <w:rsid w:val="006A5B0E"/>
    <w:rsid w:val="006B4DED"/>
    <w:rsid w:val="006C03E4"/>
    <w:rsid w:val="006C1819"/>
    <w:rsid w:val="006C29FB"/>
    <w:rsid w:val="006C7C46"/>
    <w:rsid w:val="006D0366"/>
    <w:rsid w:val="006D3593"/>
    <w:rsid w:val="006D3F0B"/>
    <w:rsid w:val="006D5799"/>
    <w:rsid w:val="006D60AB"/>
    <w:rsid w:val="006D6B92"/>
    <w:rsid w:val="006E10BF"/>
    <w:rsid w:val="006E2489"/>
    <w:rsid w:val="006E4DA8"/>
    <w:rsid w:val="006E7CF8"/>
    <w:rsid w:val="006F0257"/>
    <w:rsid w:val="006F0654"/>
    <w:rsid w:val="006F0B62"/>
    <w:rsid w:val="006F0F2D"/>
    <w:rsid w:val="006F1516"/>
    <w:rsid w:val="006F4A07"/>
    <w:rsid w:val="006F690E"/>
    <w:rsid w:val="006F6E4A"/>
    <w:rsid w:val="006F74C9"/>
    <w:rsid w:val="00701955"/>
    <w:rsid w:val="0070217C"/>
    <w:rsid w:val="007065B1"/>
    <w:rsid w:val="007073F6"/>
    <w:rsid w:val="007118F5"/>
    <w:rsid w:val="0071286E"/>
    <w:rsid w:val="007133CF"/>
    <w:rsid w:val="0071506D"/>
    <w:rsid w:val="00715EC6"/>
    <w:rsid w:val="00720431"/>
    <w:rsid w:val="007308CD"/>
    <w:rsid w:val="007317AD"/>
    <w:rsid w:val="00732691"/>
    <w:rsid w:val="00734278"/>
    <w:rsid w:val="00740B1E"/>
    <w:rsid w:val="0074108E"/>
    <w:rsid w:val="00741135"/>
    <w:rsid w:val="00742F27"/>
    <w:rsid w:val="00742FDD"/>
    <w:rsid w:val="007435E3"/>
    <w:rsid w:val="00744AB6"/>
    <w:rsid w:val="007451EC"/>
    <w:rsid w:val="00745803"/>
    <w:rsid w:val="007508D7"/>
    <w:rsid w:val="00751279"/>
    <w:rsid w:val="00751324"/>
    <w:rsid w:val="00751DAF"/>
    <w:rsid w:val="00753159"/>
    <w:rsid w:val="007569BB"/>
    <w:rsid w:val="00761508"/>
    <w:rsid w:val="007626C9"/>
    <w:rsid w:val="007629C7"/>
    <w:rsid w:val="00764773"/>
    <w:rsid w:val="00764B9C"/>
    <w:rsid w:val="0076624E"/>
    <w:rsid w:val="007712FB"/>
    <w:rsid w:val="007717E2"/>
    <w:rsid w:val="00773C63"/>
    <w:rsid w:val="007740D4"/>
    <w:rsid w:val="007756B0"/>
    <w:rsid w:val="00782E30"/>
    <w:rsid w:val="00785E5E"/>
    <w:rsid w:val="0078600B"/>
    <w:rsid w:val="00790676"/>
    <w:rsid w:val="00791410"/>
    <w:rsid w:val="007937AE"/>
    <w:rsid w:val="007938AE"/>
    <w:rsid w:val="00793DE6"/>
    <w:rsid w:val="00793E8B"/>
    <w:rsid w:val="007958F2"/>
    <w:rsid w:val="007960AD"/>
    <w:rsid w:val="007A1B5F"/>
    <w:rsid w:val="007A4F3E"/>
    <w:rsid w:val="007A5985"/>
    <w:rsid w:val="007A777F"/>
    <w:rsid w:val="007B10F6"/>
    <w:rsid w:val="007B1BE5"/>
    <w:rsid w:val="007B368E"/>
    <w:rsid w:val="007B5D05"/>
    <w:rsid w:val="007C288F"/>
    <w:rsid w:val="007C304F"/>
    <w:rsid w:val="007C3E38"/>
    <w:rsid w:val="007C4B7C"/>
    <w:rsid w:val="007C6CA0"/>
    <w:rsid w:val="007C78D3"/>
    <w:rsid w:val="007D127B"/>
    <w:rsid w:val="007D2DD6"/>
    <w:rsid w:val="007D5138"/>
    <w:rsid w:val="007D62B0"/>
    <w:rsid w:val="007D6A05"/>
    <w:rsid w:val="007D6E52"/>
    <w:rsid w:val="007E1330"/>
    <w:rsid w:val="007E3EB8"/>
    <w:rsid w:val="007E4FA1"/>
    <w:rsid w:val="007E6A55"/>
    <w:rsid w:val="007E7BE8"/>
    <w:rsid w:val="007F4C86"/>
    <w:rsid w:val="007F6F6D"/>
    <w:rsid w:val="007F7257"/>
    <w:rsid w:val="00805ADB"/>
    <w:rsid w:val="00812452"/>
    <w:rsid w:val="00817132"/>
    <w:rsid w:val="0083461E"/>
    <w:rsid w:val="00834A9F"/>
    <w:rsid w:val="008364E5"/>
    <w:rsid w:val="00837B04"/>
    <w:rsid w:val="0084221C"/>
    <w:rsid w:val="00842C3A"/>
    <w:rsid w:val="008431E5"/>
    <w:rsid w:val="0084393C"/>
    <w:rsid w:val="008469DA"/>
    <w:rsid w:val="00847A89"/>
    <w:rsid w:val="00853068"/>
    <w:rsid w:val="00861669"/>
    <w:rsid w:val="008632DB"/>
    <w:rsid w:val="008640A5"/>
    <w:rsid w:val="00865821"/>
    <w:rsid w:val="00865FA0"/>
    <w:rsid w:val="008664A8"/>
    <w:rsid w:val="00866E96"/>
    <w:rsid w:val="00874634"/>
    <w:rsid w:val="00875EA5"/>
    <w:rsid w:val="00881D4B"/>
    <w:rsid w:val="00885F32"/>
    <w:rsid w:val="00891AE7"/>
    <w:rsid w:val="00895807"/>
    <w:rsid w:val="008A1155"/>
    <w:rsid w:val="008A3181"/>
    <w:rsid w:val="008A5D28"/>
    <w:rsid w:val="008A6D0F"/>
    <w:rsid w:val="008B1B75"/>
    <w:rsid w:val="008B3518"/>
    <w:rsid w:val="008B5A12"/>
    <w:rsid w:val="008B7E23"/>
    <w:rsid w:val="008C7401"/>
    <w:rsid w:val="008C782A"/>
    <w:rsid w:val="008E1083"/>
    <w:rsid w:val="008E3872"/>
    <w:rsid w:val="008E729D"/>
    <w:rsid w:val="008F5112"/>
    <w:rsid w:val="008F6703"/>
    <w:rsid w:val="00900D78"/>
    <w:rsid w:val="00901C1E"/>
    <w:rsid w:val="00910FE1"/>
    <w:rsid w:val="0091229B"/>
    <w:rsid w:val="00912D25"/>
    <w:rsid w:val="0091366D"/>
    <w:rsid w:val="00915C96"/>
    <w:rsid w:val="00915D77"/>
    <w:rsid w:val="009163E3"/>
    <w:rsid w:val="00916DF8"/>
    <w:rsid w:val="0091758E"/>
    <w:rsid w:val="009216A8"/>
    <w:rsid w:val="00921C68"/>
    <w:rsid w:val="0092673B"/>
    <w:rsid w:val="0093134E"/>
    <w:rsid w:val="00931786"/>
    <w:rsid w:val="00933828"/>
    <w:rsid w:val="00937ABE"/>
    <w:rsid w:val="0094196C"/>
    <w:rsid w:val="009420D6"/>
    <w:rsid w:val="00944DDD"/>
    <w:rsid w:val="00945925"/>
    <w:rsid w:val="00952DE4"/>
    <w:rsid w:val="0095454E"/>
    <w:rsid w:val="009568EF"/>
    <w:rsid w:val="00956B79"/>
    <w:rsid w:val="00965F6B"/>
    <w:rsid w:val="00970F4C"/>
    <w:rsid w:val="0097130A"/>
    <w:rsid w:val="00974D94"/>
    <w:rsid w:val="009774FE"/>
    <w:rsid w:val="009832F8"/>
    <w:rsid w:val="009839DA"/>
    <w:rsid w:val="00985E49"/>
    <w:rsid w:val="00991418"/>
    <w:rsid w:val="0099296B"/>
    <w:rsid w:val="00994476"/>
    <w:rsid w:val="00994B0E"/>
    <w:rsid w:val="00995F11"/>
    <w:rsid w:val="0099700D"/>
    <w:rsid w:val="00997347"/>
    <w:rsid w:val="009A012A"/>
    <w:rsid w:val="009A1CD3"/>
    <w:rsid w:val="009A44A4"/>
    <w:rsid w:val="009A4A5D"/>
    <w:rsid w:val="009A5EEF"/>
    <w:rsid w:val="009B1242"/>
    <w:rsid w:val="009B18EB"/>
    <w:rsid w:val="009B23CB"/>
    <w:rsid w:val="009B5D1A"/>
    <w:rsid w:val="009C153E"/>
    <w:rsid w:val="009C28DE"/>
    <w:rsid w:val="009C2C5E"/>
    <w:rsid w:val="009D0838"/>
    <w:rsid w:val="009D0C9F"/>
    <w:rsid w:val="009D10B2"/>
    <w:rsid w:val="009D2543"/>
    <w:rsid w:val="009D64E4"/>
    <w:rsid w:val="009E20F1"/>
    <w:rsid w:val="009E38EA"/>
    <w:rsid w:val="009E5594"/>
    <w:rsid w:val="009F0CEA"/>
    <w:rsid w:val="009F517D"/>
    <w:rsid w:val="009F6554"/>
    <w:rsid w:val="009F7241"/>
    <w:rsid w:val="009F7F98"/>
    <w:rsid w:val="00A02F58"/>
    <w:rsid w:val="00A032AE"/>
    <w:rsid w:val="00A10DAC"/>
    <w:rsid w:val="00A13B59"/>
    <w:rsid w:val="00A2637A"/>
    <w:rsid w:val="00A31988"/>
    <w:rsid w:val="00A34FE2"/>
    <w:rsid w:val="00A35FDA"/>
    <w:rsid w:val="00A360E8"/>
    <w:rsid w:val="00A41736"/>
    <w:rsid w:val="00A435D0"/>
    <w:rsid w:val="00A4395F"/>
    <w:rsid w:val="00A43B9C"/>
    <w:rsid w:val="00A4581B"/>
    <w:rsid w:val="00A45BD4"/>
    <w:rsid w:val="00A46B06"/>
    <w:rsid w:val="00A471E3"/>
    <w:rsid w:val="00A47DDA"/>
    <w:rsid w:val="00A509C6"/>
    <w:rsid w:val="00A52A49"/>
    <w:rsid w:val="00A53C94"/>
    <w:rsid w:val="00A53DBD"/>
    <w:rsid w:val="00A54EC4"/>
    <w:rsid w:val="00A56DD8"/>
    <w:rsid w:val="00A6017D"/>
    <w:rsid w:val="00A64309"/>
    <w:rsid w:val="00A64A02"/>
    <w:rsid w:val="00A656C0"/>
    <w:rsid w:val="00A66688"/>
    <w:rsid w:val="00A67153"/>
    <w:rsid w:val="00A77540"/>
    <w:rsid w:val="00A81DF0"/>
    <w:rsid w:val="00A8266F"/>
    <w:rsid w:val="00A843B5"/>
    <w:rsid w:val="00A855EA"/>
    <w:rsid w:val="00A86B3F"/>
    <w:rsid w:val="00A86F4D"/>
    <w:rsid w:val="00A9067B"/>
    <w:rsid w:val="00A90E80"/>
    <w:rsid w:val="00A91FCD"/>
    <w:rsid w:val="00A96579"/>
    <w:rsid w:val="00A9791E"/>
    <w:rsid w:val="00AA1DFA"/>
    <w:rsid w:val="00AA363D"/>
    <w:rsid w:val="00AA7C77"/>
    <w:rsid w:val="00AB1368"/>
    <w:rsid w:val="00AB37F4"/>
    <w:rsid w:val="00AB6561"/>
    <w:rsid w:val="00AB6BAD"/>
    <w:rsid w:val="00AC433F"/>
    <w:rsid w:val="00AC4B04"/>
    <w:rsid w:val="00AC5D55"/>
    <w:rsid w:val="00AD0A31"/>
    <w:rsid w:val="00AD1B06"/>
    <w:rsid w:val="00AD6104"/>
    <w:rsid w:val="00AD6C55"/>
    <w:rsid w:val="00AD73D3"/>
    <w:rsid w:val="00AE0D84"/>
    <w:rsid w:val="00AF2D89"/>
    <w:rsid w:val="00AF7DA4"/>
    <w:rsid w:val="00B00EBD"/>
    <w:rsid w:val="00B0370E"/>
    <w:rsid w:val="00B03E68"/>
    <w:rsid w:val="00B05E35"/>
    <w:rsid w:val="00B074D0"/>
    <w:rsid w:val="00B124BD"/>
    <w:rsid w:val="00B12FB8"/>
    <w:rsid w:val="00B22390"/>
    <w:rsid w:val="00B244A1"/>
    <w:rsid w:val="00B24F72"/>
    <w:rsid w:val="00B25EB4"/>
    <w:rsid w:val="00B27419"/>
    <w:rsid w:val="00B329B9"/>
    <w:rsid w:val="00B33CA0"/>
    <w:rsid w:val="00B37406"/>
    <w:rsid w:val="00B404DF"/>
    <w:rsid w:val="00B419C8"/>
    <w:rsid w:val="00B4227A"/>
    <w:rsid w:val="00B43B8D"/>
    <w:rsid w:val="00B43EEA"/>
    <w:rsid w:val="00B43F6D"/>
    <w:rsid w:val="00B442A2"/>
    <w:rsid w:val="00B46712"/>
    <w:rsid w:val="00B52FB5"/>
    <w:rsid w:val="00B6401E"/>
    <w:rsid w:val="00B652A1"/>
    <w:rsid w:val="00B702C0"/>
    <w:rsid w:val="00B735DD"/>
    <w:rsid w:val="00B737D1"/>
    <w:rsid w:val="00B7459B"/>
    <w:rsid w:val="00B749E2"/>
    <w:rsid w:val="00B74CE9"/>
    <w:rsid w:val="00B7553C"/>
    <w:rsid w:val="00B75C20"/>
    <w:rsid w:val="00B82635"/>
    <w:rsid w:val="00B82C51"/>
    <w:rsid w:val="00B83022"/>
    <w:rsid w:val="00B91F39"/>
    <w:rsid w:val="00BA0D86"/>
    <w:rsid w:val="00BA20AB"/>
    <w:rsid w:val="00BA4F96"/>
    <w:rsid w:val="00BA5D85"/>
    <w:rsid w:val="00BA6688"/>
    <w:rsid w:val="00BA6F4B"/>
    <w:rsid w:val="00BC1A5D"/>
    <w:rsid w:val="00BC34D3"/>
    <w:rsid w:val="00BC6808"/>
    <w:rsid w:val="00BC71E1"/>
    <w:rsid w:val="00BD2962"/>
    <w:rsid w:val="00BD5D49"/>
    <w:rsid w:val="00BD643D"/>
    <w:rsid w:val="00BE28AA"/>
    <w:rsid w:val="00BE41D3"/>
    <w:rsid w:val="00BE720A"/>
    <w:rsid w:val="00BE7698"/>
    <w:rsid w:val="00BF1BFB"/>
    <w:rsid w:val="00BF41E2"/>
    <w:rsid w:val="00BF43F8"/>
    <w:rsid w:val="00C07A0C"/>
    <w:rsid w:val="00C107F6"/>
    <w:rsid w:val="00C12D6A"/>
    <w:rsid w:val="00C13590"/>
    <w:rsid w:val="00C145CF"/>
    <w:rsid w:val="00C219BF"/>
    <w:rsid w:val="00C221D7"/>
    <w:rsid w:val="00C2331C"/>
    <w:rsid w:val="00C237D7"/>
    <w:rsid w:val="00C27302"/>
    <w:rsid w:val="00C30188"/>
    <w:rsid w:val="00C30F72"/>
    <w:rsid w:val="00C312C0"/>
    <w:rsid w:val="00C41926"/>
    <w:rsid w:val="00C42FB9"/>
    <w:rsid w:val="00C51834"/>
    <w:rsid w:val="00C52BDA"/>
    <w:rsid w:val="00C55E8E"/>
    <w:rsid w:val="00C578BE"/>
    <w:rsid w:val="00C61129"/>
    <w:rsid w:val="00C640B2"/>
    <w:rsid w:val="00C70E7A"/>
    <w:rsid w:val="00C72CF8"/>
    <w:rsid w:val="00C74E37"/>
    <w:rsid w:val="00C846A4"/>
    <w:rsid w:val="00C847EE"/>
    <w:rsid w:val="00C853D5"/>
    <w:rsid w:val="00C96336"/>
    <w:rsid w:val="00CA18AB"/>
    <w:rsid w:val="00CA1B43"/>
    <w:rsid w:val="00CA6C99"/>
    <w:rsid w:val="00CB02F7"/>
    <w:rsid w:val="00CB25A2"/>
    <w:rsid w:val="00CB4B5C"/>
    <w:rsid w:val="00CC2015"/>
    <w:rsid w:val="00CC26EB"/>
    <w:rsid w:val="00CC59E5"/>
    <w:rsid w:val="00CD2F67"/>
    <w:rsid w:val="00CD3754"/>
    <w:rsid w:val="00CD5E04"/>
    <w:rsid w:val="00CD5E74"/>
    <w:rsid w:val="00CE0239"/>
    <w:rsid w:val="00CE132D"/>
    <w:rsid w:val="00CE3BEA"/>
    <w:rsid w:val="00CE499C"/>
    <w:rsid w:val="00CF04AE"/>
    <w:rsid w:val="00CF073D"/>
    <w:rsid w:val="00CF7B0C"/>
    <w:rsid w:val="00CF7BC3"/>
    <w:rsid w:val="00D03D06"/>
    <w:rsid w:val="00D06A43"/>
    <w:rsid w:val="00D079BC"/>
    <w:rsid w:val="00D10120"/>
    <w:rsid w:val="00D12CC9"/>
    <w:rsid w:val="00D12CE6"/>
    <w:rsid w:val="00D13792"/>
    <w:rsid w:val="00D158A5"/>
    <w:rsid w:val="00D21E2D"/>
    <w:rsid w:val="00D22B42"/>
    <w:rsid w:val="00D26972"/>
    <w:rsid w:val="00D30647"/>
    <w:rsid w:val="00D3351A"/>
    <w:rsid w:val="00D34147"/>
    <w:rsid w:val="00D36AF6"/>
    <w:rsid w:val="00D36E09"/>
    <w:rsid w:val="00D378C3"/>
    <w:rsid w:val="00D41969"/>
    <w:rsid w:val="00D42C21"/>
    <w:rsid w:val="00D44632"/>
    <w:rsid w:val="00D45241"/>
    <w:rsid w:val="00D5012C"/>
    <w:rsid w:val="00D5552B"/>
    <w:rsid w:val="00D557FD"/>
    <w:rsid w:val="00D569A1"/>
    <w:rsid w:val="00D632A3"/>
    <w:rsid w:val="00D65589"/>
    <w:rsid w:val="00D65BB5"/>
    <w:rsid w:val="00D6788F"/>
    <w:rsid w:val="00D70EC5"/>
    <w:rsid w:val="00D755D9"/>
    <w:rsid w:val="00D76947"/>
    <w:rsid w:val="00D82C29"/>
    <w:rsid w:val="00D84A39"/>
    <w:rsid w:val="00D85131"/>
    <w:rsid w:val="00D85532"/>
    <w:rsid w:val="00D8725E"/>
    <w:rsid w:val="00D90479"/>
    <w:rsid w:val="00D90F2C"/>
    <w:rsid w:val="00D91D06"/>
    <w:rsid w:val="00DA064C"/>
    <w:rsid w:val="00DA270C"/>
    <w:rsid w:val="00DA2795"/>
    <w:rsid w:val="00DA2CD8"/>
    <w:rsid w:val="00DA4EED"/>
    <w:rsid w:val="00DA7B93"/>
    <w:rsid w:val="00DC1151"/>
    <w:rsid w:val="00DC3579"/>
    <w:rsid w:val="00DC3612"/>
    <w:rsid w:val="00DC4D0A"/>
    <w:rsid w:val="00DC5066"/>
    <w:rsid w:val="00DD505A"/>
    <w:rsid w:val="00DE2383"/>
    <w:rsid w:val="00DF3624"/>
    <w:rsid w:val="00DF5EB7"/>
    <w:rsid w:val="00DF5FD1"/>
    <w:rsid w:val="00DF6A23"/>
    <w:rsid w:val="00E021C1"/>
    <w:rsid w:val="00E04A24"/>
    <w:rsid w:val="00E0564D"/>
    <w:rsid w:val="00E07987"/>
    <w:rsid w:val="00E10926"/>
    <w:rsid w:val="00E12CB6"/>
    <w:rsid w:val="00E13590"/>
    <w:rsid w:val="00E1360F"/>
    <w:rsid w:val="00E31B37"/>
    <w:rsid w:val="00E33CB7"/>
    <w:rsid w:val="00E34912"/>
    <w:rsid w:val="00E3564C"/>
    <w:rsid w:val="00E35E72"/>
    <w:rsid w:val="00E379B5"/>
    <w:rsid w:val="00E41079"/>
    <w:rsid w:val="00E42721"/>
    <w:rsid w:val="00E43490"/>
    <w:rsid w:val="00E44AF0"/>
    <w:rsid w:val="00E46EB0"/>
    <w:rsid w:val="00E5082E"/>
    <w:rsid w:val="00E513CC"/>
    <w:rsid w:val="00E51A66"/>
    <w:rsid w:val="00E5415A"/>
    <w:rsid w:val="00E5487E"/>
    <w:rsid w:val="00E54C30"/>
    <w:rsid w:val="00E54C92"/>
    <w:rsid w:val="00E55349"/>
    <w:rsid w:val="00E55557"/>
    <w:rsid w:val="00E62ED2"/>
    <w:rsid w:val="00E658A1"/>
    <w:rsid w:val="00E671FC"/>
    <w:rsid w:val="00E75D3B"/>
    <w:rsid w:val="00E76BB5"/>
    <w:rsid w:val="00E76CA1"/>
    <w:rsid w:val="00E76F75"/>
    <w:rsid w:val="00E83A40"/>
    <w:rsid w:val="00E84BB9"/>
    <w:rsid w:val="00E84FA2"/>
    <w:rsid w:val="00E85291"/>
    <w:rsid w:val="00E876A0"/>
    <w:rsid w:val="00E877CA"/>
    <w:rsid w:val="00E922D4"/>
    <w:rsid w:val="00E928D7"/>
    <w:rsid w:val="00E97C4A"/>
    <w:rsid w:val="00EA0448"/>
    <w:rsid w:val="00EA7480"/>
    <w:rsid w:val="00EB1536"/>
    <w:rsid w:val="00EB1C20"/>
    <w:rsid w:val="00EB2B6A"/>
    <w:rsid w:val="00EB4C46"/>
    <w:rsid w:val="00EC18C3"/>
    <w:rsid w:val="00EC19E1"/>
    <w:rsid w:val="00EC3396"/>
    <w:rsid w:val="00EC5F32"/>
    <w:rsid w:val="00EC5F36"/>
    <w:rsid w:val="00EC6E52"/>
    <w:rsid w:val="00EC7050"/>
    <w:rsid w:val="00ED1554"/>
    <w:rsid w:val="00ED6399"/>
    <w:rsid w:val="00ED7365"/>
    <w:rsid w:val="00ED7FBD"/>
    <w:rsid w:val="00ED7FCB"/>
    <w:rsid w:val="00EE0A91"/>
    <w:rsid w:val="00EE22AB"/>
    <w:rsid w:val="00EE28CD"/>
    <w:rsid w:val="00EE45FD"/>
    <w:rsid w:val="00EE5DF0"/>
    <w:rsid w:val="00EE6B58"/>
    <w:rsid w:val="00EF10E8"/>
    <w:rsid w:val="00EF34F7"/>
    <w:rsid w:val="00EF3746"/>
    <w:rsid w:val="00F03510"/>
    <w:rsid w:val="00F044CC"/>
    <w:rsid w:val="00F05682"/>
    <w:rsid w:val="00F065BD"/>
    <w:rsid w:val="00F17161"/>
    <w:rsid w:val="00F177AC"/>
    <w:rsid w:val="00F17AF1"/>
    <w:rsid w:val="00F20F55"/>
    <w:rsid w:val="00F2227D"/>
    <w:rsid w:val="00F2233A"/>
    <w:rsid w:val="00F23D0F"/>
    <w:rsid w:val="00F2629E"/>
    <w:rsid w:val="00F27C46"/>
    <w:rsid w:val="00F32725"/>
    <w:rsid w:val="00F34857"/>
    <w:rsid w:val="00F34B04"/>
    <w:rsid w:val="00F34D71"/>
    <w:rsid w:val="00F3653F"/>
    <w:rsid w:val="00F36B57"/>
    <w:rsid w:val="00F43449"/>
    <w:rsid w:val="00F434C7"/>
    <w:rsid w:val="00F44DAD"/>
    <w:rsid w:val="00F5504F"/>
    <w:rsid w:val="00F5571C"/>
    <w:rsid w:val="00F5578A"/>
    <w:rsid w:val="00F63B1C"/>
    <w:rsid w:val="00F63FBE"/>
    <w:rsid w:val="00F6767B"/>
    <w:rsid w:val="00F71684"/>
    <w:rsid w:val="00F75EBF"/>
    <w:rsid w:val="00F76B29"/>
    <w:rsid w:val="00F76C54"/>
    <w:rsid w:val="00F76D50"/>
    <w:rsid w:val="00F76F11"/>
    <w:rsid w:val="00F773B2"/>
    <w:rsid w:val="00F80B98"/>
    <w:rsid w:val="00F81B93"/>
    <w:rsid w:val="00F84319"/>
    <w:rsid w:val="00F858BA"/>
    <w:rsid w:val="00F85F9D"/>
    <w:rsid w:val="00F86077"/>
    <w:rsid w:val="00F86697"/>
    <w:rsid w:val="00F90494"/>
    <w:rsid w:val="00F90BC0"/>
    <w:rsid w:val="00F92DC8"/>
    <w:rsid w:val="00FA0393"/>
    <w:rsid w:val="00FA1F56"/>
    <w:rsid w:val="00FA2ECD"/>
    <w:rsid w:val="00FA49A7"/>
    <w:rsid w:val="00FA703B"/>
    <w:rsid w:val="00FB1CB1"/>
    <w:rsid w:val="00FB27F5"/>
    <w:rsid w:val="00FB3CDE"/>
    <w:rsid w:val="00FB5C17"/>
    <w:rsid w:val="00FC0D84"/>
    <w:rsid w:val="00FC14D4"/>
    <w:rsid w:val="00FC1C72"/>
    <w:rsid w:val="00FC24FD"/>
    <w:rsid w:val="00FC5060"/>
    <w:rsid w:val="00FC7475"/>
    <w:rsid w:val="00FD00AA"/>
    <w:rsid w:val="00FD0B1C"/>
    <w:rsid w:val="00FD162A"/>
    <w:rsid w:val="00FD2745"/>
    <w:rsid w:val="00FD7A4A"/>
    <w:rsid w:val="00FE2242"/>
    <w:rsid w:val="00FE41B0"/>
    <w:rsid w:val="00FE63C1"/>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2FD6CD"/>
  <w15:chartTrackingRefBased/>
  <w15:docId w15:val="{83B4C702-16DB-4B63-8FC3-9FD67CB24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4E3B3E"/>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qFormat/>
    <w:rsid w:val="004E3B3E"/>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6CA1"/>
    <w:rPr>
      <w:color w:val="0000FF"/>
      <w:u w:val="single"/>
    </w:rPr>
  </w:style>
  <w:style w:type="paragraph" w:styleId="FootnoteText">
    <w:name w:val="footnote text"/>
    <w:aliases w:val="ft,ADB,single space,Footnote Text Char Char Char,Footnote Text Char Char Char Char"/>
    <w:basedOn w:val="Normal"/>
    <w:link w:val="FootnoteTextChar"/>
    <w:uiPriority w:val="99"/>
    <w:rsid w:val="00E76CA1"/>
    <w:rPr>
      <w:sz w:val="20"/>
      <w:szCs w:val="20"/>
    </w:rPr>
  </w:style>
  <w:style w:type="character" w:customStyle="1" w:styleId="FootnoteTextChar">
    <w:name w:val="Footnote Text Char"/>
    <w:aliases w:val="ft Char,ADB Char,single space Char,Footnote Text Char Char Char Char1,Footnote Text Char Char Char Char Char"/>
    <w:link w:val="FootnoteText"/>
    <w:uiPriority w:val="99"/>
    <w:rsid w:val="00E76CA1"/>
    <w:rPr>
      <w:rFonts w:ascii="Times New Roman" w:eastAsia="Times New Roman" w:hAnsi="Times New Roman" w:cs="Times New Roman"/>
      <w:sz w:val="20"/>
      <w:szCs w:val="20"/>
      <w:lang w:val="en-GB" w:eastAsia="en-GB"/>
    </w:rPr>
  </w:style>
  <w:style w:type="character" w:styleId="FootnoteReference">
    <w:name w:val="footnote reference"/>
    <w:uiPriority w:val="99"/>
    <w:rsid w:val="00E76CA1"/>
    <w:rPr>
      <w:vertAlign w:val="superscript"/>
    </w:rPr>
  </w:style>
  <w:style w:type="paragraph" w:styleId="BalloonText">
    <w:name w:val="Balloon Text"/>
    <w:basedOn w:val="Normal"/>
    <w:link w:val="BalloonTextChar"/>
    <w:semiHidden/>
    <w:unhideWhenUsed/>
    <w:rsid w:val="00E76CA1"/>
    <w:rPr>
      <w:rFonts w:ascii="Tahoma" w:hAnsi="Tahoma" w:cs="Tahoma"/>
      <w:sz w:val="16"/>
      <w:szCs w:val="16"/>
    </w:rPr>
  </w:style>
  <w:style w:type="character" w:customStyle="1" w:styleId="BalloonTextChar">
    <w:name w:val="Balloon Text Char"/>
    <w:link w:val="BalloonText"/>
    <w:semiHidden/>
    <w:rsid w:val="00E76CA1"/>
    <w:rPr>
      <w:rFonts w:ascii="Tahoma" w:eastAsia="Times New Roman" w:hAnsi="Tahoma" w:cs="Tahoma"/>
      <w:sz w:val="16"/>
      <w:szCs w:val="16"/>
      <w:lang w:val="en-GB" w:eastAsia="en-GB"/>
    </w:rPr>
  </w:style>
  <w:style w:type="paragraph" w:styleId="Header">
    <w:name w:val="header"/>
    <w:basedOn w:val="Normal"/>
    <w:link w:val="HeaderChar"/>
    <w:unhideWhenUsed/>
    <w:rsid w:val="00A56DD8"/>
    <w:pPr>
      <w:tabs>
        <w:tab w:val="center" w:pos="4680"/>
        <w:tab w:val="right" w:pos="9360"/>
      </w:tabs>
    </w:pPr>
  </w:style>
  <w:style w:type="character" w:customStyle="1" w:styleId="HeaderChar">
    <w:name w:val="Header Char"/>
    <w:link w:val="Header"/>
    <w:rsid w:val="00A56DD8"/>
    <w:rPr>
      <w:rFonts w:ascii="Times New Roman" w:eastAsia="Times New Roman" w:hAnsi="Times New Roman" w:cs="Times New Roman"/>
      <w:sz w:val="24"/>
      <w:szCs w:val="24"/>
      <w:lang w:val="en-GB" w:eastAsia="en-GB"/>
    </w:rPr>
  </w:style>
  <w:style w:type="paragraph" w:styleId="Footer">
    <w:name w:val="footer"/>
    <w:basedOn w:val="Normal"/>
    <w:link w:val="FooterChar"/>
    <w:unhideWhenUsed/>
    <w:rsid w:val="00A56DD8"/>
    <w:pPr>
      <w:tabs>
        <w:tab w:val="center" w:pos="4680"/>
        <w:tab w:val="right" w:pos="9360"/>
      </w:tabs>
    </w:pPr>
  </w:style>
  <w:style w:type="character" w:customStyle="1" w:styleId="FooterChar">
    <w:name w:val="Footer Char"/>
    <w:link w:val="Footer"/>
    <w:uiPriority w:val="99"/>
    <w:rsid w:val="00A56DD8"/>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550982"/>
    <w:pPr>
      <w:ind w:left="720"/>
      <w:contextualSpacing/>
    </w:pPr>
  </w:style>
  <w:style w:type="character" w:styleId="FollowedHyperlink">
    <w:name w:val="FollowedHyperlink"/>
    <w:uiPriority w:val="99"/>
    <w:semiHidden/>
    <w:unhideWhenUsed/>
    <w:rsid w:val="00FC7475"/>
    <w:rPr>
      <w:color w:val="800080"/>
      <w:u w:val="single"/>
    </w:rPr>
  </w:style>
  <w:style w:type="character" w:styleId="CommentReference">
    <w:name w:val="annotation reference"/>
    <w:semiHidden/>
    <w:rsid w:val="006C29FB"/>
    <w:rPr>
      <w:sz w:val="16"/>
      <w:szCs w:val="16"/>
    </w:rPr>
  </w:style>
  <w:style w:type="paragraph" w:styleId="CommentText">
    <w:name w:val="annotation text"/>
    <w:basedOn w:val="Normal"/>
    <w:semiHidden/>
    <w:rsid w:val="006C29FB"/>
    <w:rPr>
      <w:sz w:val="20"/>
      <w:szCs w:val="20"/>
    </w:rPr>
  </w:style>
  <w:style w:type="paragraph" w:styleId="CommentSubject">
    <w:name w:val="annotation subject"/>
    <w:basedOn w:val="CommentText"/>
    <w:next w:val="CommentText"/>
    <w:semiHidden/>
    <w:rsid w:val="006C29FB"/>
    <w:rPr>
      <w:b/>
      <w:bCs/>
    </w:rPr>
  </w:style>
  <w:style w:type="paragraph" w:styleId="Revision">
    <w:name w:val="Revision"/>
    <w:hidden/>
    <w:uiPriority w:val="99"/>
    <w:semiHidden/>
    <w:rsid w:val="0046101E"/>
    <w:rPr>
      <w:rFonts w:ascii="Times New Roman" w:eastAsia="Times New Roman" w:hAnsi="Times New Roman"/>
      <w:sz w:val="24"/>
      <w:szCs w:val="24"/>
      <w:lang w:val="en-GB" w:eastAsia="en-GB"/>
    </w:rPr>
  </w:style>
  <w:style w:type="table" w:styleId="TableGrid">
    <w:name w:val="Table Grid"/>
    <w:basedOn w:val="Table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Heading1Char">
    <w:name w:val="Heading 1 Char"/>
    <w:link w:val="Heading1"/>
    <w:rsid w:val="004E3B3E"/>
    <w:rPr>
      <w:rFonts w:ascii="Cambria" w:eastAsia="Times New Roman" w:hAnsi="Cambria"/>
      <w:b/>
      <w:bCs/>
      <w:kern w:val="32"/>
      <w:sz w:val="32"/>
      <w:szCs w:val="32"/>
      <w:lang w:val="en-US" w:eastAsia="en-US"/>
    </w:rPr>
  </w:style>
  <w:style w:type="character" w:customStyle="1" w:styleId="Heading2Char">
    <w:name w:val="Heading 2 Char"/>
    <w:link w:val="Heading2"/>
    <w:rsid w:val="004E3B3E"/>
    <w:rPr>
      <w:rFonts w:ascii="Cambria" w:eastAsia="Times New Roman" w:hAnsi="Cambria"/>
      <w:b/>
      <w:bCs/>
      <w:i/>
      <w:iCs/>
      <w:sz w:val="28"/>
      <w:szCs w:val="28"/>
      <w:lang w:val="en-US" w:eastAsia="en-US"/>
    </w:rPr>
  </w:style>
  <w:style w:type="numbering" w:customStyle="1" w:styleId="NoList1">
    <w:name w:val="No List1"/>
    <w:next w:val="NoList"/>
    <w:semiHidden/>
    <w:rsid w:val="004E3B3E"/>
  </w:style>
  <w:style w:type="table" w:customStyle="1" w:styleId="TableGrid1">
    <w:name w:val="Table Grid1"/>
    <w:basedOn w:val="TableNormal"/>
    <w:next w:val="TableGrid"/>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PageNumber">
    <w:name w:val="page number"/>
    <w:rsid w:val="004E3B3E"/>
  </w:style>
  <w:style w:type="paragraph" w:styleId="NoSpacing">
    <w:name w:val="No Spacing"/>
    <w:qFormat/>
    <w:rsid w:val="004E3B3E"/>
    <w:pPr>
      <w:ind w:left="1440" w:right="720"/>
    </w:pPr>
    <w:rPr>
      <w:sz w:val="22"/>
      <w:szCs w:val="22"/>
      <w:lang w:val="en-GB" w:eastAsia="en-US"/>
    </w:rPr>
  </w:style>
  <w:style w:type="character" w:customStyle="1" w:styleId="UnresolvedMention1">
    <w:name w:val="Unresolved Mention1"/>
    <w:basedOn w:val="DefaultParagraphFont"/>
    <w:uiPriority w:val="99"/>
    <w:semiHidden/>
    <w:unhideWhenUsed/>
    <w:rsid w:val="003367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1210992463">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615938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radiotamazuj.org/en/news/article/undp-trains-torit-residents-in-community-polic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AEEE66ABB701488670DDA4F2261003" ma:contentTypeVersion="12" ma:contentTypeDescription="Create a new document." ma:contentTypeScope="" ma:versionID="9d4325c6d88b0194c7239b5820ffb801">
  <xsd:schema xmlns:xsd="http://www.w3.org/2001/XMLSchema" xmlns:xs="http://www.w3.org/2001/XMLSchema" xmlns:p="http://schemas.microsoft.com/office/2006/metadata/properties" xmlns:ns2="9dc44b34-9e2b-42ea-86f7-9ee7f71036fc" xmlns:ns3="3352a50b-fe51-4c0c-a9ac-ac90f8281031" targetNamespace="http://schemas.microsoft.com/office/2006/metadata/properties" ma:root="true" ma:fieldsID="1e4f7ff35e57e721504ad9d950a96c6c" ns2:_="" ns3:_="">
    <xsd:import namespace="9dc44b34-9e2b-42ea-86f7-9ee7f71036fc"/>
    <xsd:import namespace="3352a50b-fe51-4c0c-a9ac-ac90f82810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c44b34-9e2b-42ea-86f7-9ee7f71036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52a50b-fe51-4c0c-a9ac-ac90f828103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0ED3C-18FE-457A-81BC-DDA109DC76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c44b34-9e2b-42ea-86f7-9ee7f71036fc"/>
    <ds:schemaRef ds:uri="3352a50b-fe51-4c0c-a9ac-ac90f82810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3.xml><?xml version="1.0" encoding="utf-8"?>
<ds:datastoreItem xmlns:ds="http://schemas.openxmlformats.org/officeDocument/2006/customXml" ds:itemID="{51F11CD7-537C-4D4B-AAE4-2D004B0980C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5.xml><?xml version="1.0" encoding="utf-8"?>
<ds:datastoreItem xmlns:ds="http://schemas.openxmlformats.org/officeDocument/2006/customXml" ds:itemID="{55C68A01-440A-4DC0-9DBE-8A4ABBA50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15</Pages>
  <Words>4734</Words>
  <Characters>26985</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Annual REPORTING of the Joint Steering Committee on the implementation status of the Priority Plan to PBSO/PBF</vt:lpstr>
    </vt:vector>
  </TitlesOfParts>
  <Company>Microsoft</Company>
  <LinksUpToDate>false</LinksUpToDate>
  <CharactersWithSpaces>31656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cp:lastModifiedBy>Benjamin</cp:lastModifiedBy>
  <cp:revision>4</cp:revision>
  <cp:lastPrinted>2014-02-10T17:12:00Z</cp:lastPrinted>
  <dcterms:created xsi:type="dcterms:W3CDTF">2020-11-15T06:45:00Z</dcterms:created>
  <dcterms:modified xsi:type="dcterms:W3CDTF">2020-12-11T05:43:00Z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0x010100B4AEEE66ABB701488670DDA4F2261003</vt:lpwstr>
  </property>
</Properties>
</file>