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9754" w14:textId="77777777" w:rsidR="00E76CA1" w:rsidRPr="00627A1C" w:rsidRDefault="00527E52" w:rsidP="007C288F">
      <w:pPr>
        <w:rPr>
          <w:b/>
        </w:rPr>
      </w:pPr>
      <w:r>
        <w:rPr>
          <w:rFonts w:ascii="Arial Narrow" w:hAnsi="Arial Narrow"/>
          <w:b/>
          <w:noProof/>
          <w:color w:val="2B579A"/>
          <w:sz w:val="22"/>
          <w:szCs w:val="22"/>
          <w:shd w:val="clear" w:color="auto" w:fill="E6E6E6"/>
          <w:lang w:val="en-US" w:eastAsia="en-US"/>
        </w:rPr>
        <w:drawing>
          <wp:anchor distT="0" distB="0" distL="114300" distR="114300" simplePos="0" relativeHeight="251658240" behindDoc="0" locked="0" layoutInCell="1" allowOverlap="1" wp14:anchorId="1E979599" wp14:editId="3852DD08">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anchor>
        </w:drawing>
      </w:r>
      <w:r w:rsidR="00E97C4A" w:rsidRPr="00627A1C">
        <w:rPr>
          <w:b/>
        </w:rPr>
        <w:tab/>
      </w:r>
    </w:p>
    <w:p w14:paraId="324270BF" w14:textId="77777777" w:rsidR="00CB02F7" w:rsidRPr="00627A1C" w:rsidRDefault="00B12FB8" w:rsidP="001D0860">
      <w:pPr>
        <w:numPr>
          <w:ilvl w:val="12"/>
          <w:numId w:val="0"/>
        </w:numPr>
        <w:tabs>
          <w:tab w:val="left" w:pos="0"/>
        </w:tabs>
        <w:suppressAutoHyphens/>
        <w:outlineLvl w:val="0"/>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39EC1333" w14:textId="448A4F86" w:rsidR="00CB02F7" w:rsidRPr="00627A1C" w:rsidRDefault="00CB02F7" w:rsidP="001D0860">
      <w:pPr>
        <w:jc w:val="center"/>
        <w:outlineLvl w:val="0"/>
        <w:rPr>
          <w:b/>
          <w:bCs/>
          <w:caps/>
        </w:rPr>
      </w:pPr>
      <w:r w:rsidRPr="00627A1C">
        <w:rPr>
          <w:b/>
          <w:bCs/>
          <w:caps/>
        </w:rPr>
        <w:t>COUNTRY:</w:t>
      </w:r>
      <w:r w:rsidR="00A47DDA" w:rsidRPr="00627A1C">
        <w:rPr>
          <w:bCs/>
          <w:iCs/>
          <w:snapToGrid w:val="0"/>
        </w:rPr>
        <w:t xml:space="preserve"> </w:t>
      </w:r>
      <w:r w:rsidR="7A19E1DC" w:rsidRPr="40FB4895">
        <w:rPr>
          <w:b/>
          <w:bCs/>
          <w:caps/>
        </w:rPr>
        <w:t>NIGERIA</w:t>
      </w:r>
    </w:p>
    <w:p w14:paraId="30A94DC4" w14:textId="77777777"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w:t>
      </w:r>
      <w:r w:rsidR="00AB195B">
        <w:rPr>
          <w:b/>
          <w:bCs/>
          <w:caps/>
        </w:rPr>
        <w:t xml:space="preserve"> ANNUAL</w:t>
      </w:r>
    </w:p>
    <w:p w14:paraId="6A19218E" w14:textId="7777777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B195B" w:rsidRPr="00AB195B">
        <w:rPr>
          <w:b/>
          <w:bCs/>
          <w:iCs/>
          <w:snapToGrid w:val="0"/>
        </w:rPr>
        <w:t>2020</w:t>
      </w:r>
    </w:p>
    <w:p w14:paraId="61293E1E"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72956" w:rsidRPr="00627A1C" w14:paraId="7EAF817F" w14:textId="77777777" w:rsidTr="1B1471B6">
        <w:trPr>
          <w:trHeight w:val="422"/>
        </w:trPr>
        <w:tc>
          <w:tcPr>
            <w:tcW w:w="10080" w:type="dxa"/>
            <w:gridSpan w:val="2"/>
          </w:tcPr>
          <w:p w14:paraId="0640F692" w14:textId="074DDD3F"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D0549">
              <w:rPr>
                <w:rFonts w:ascii="Times New Roman" w:hAnsi="Times New Roman" w:cs="Times New Roman"/>
                <w:bCs/>
                <w:iCs/>
                <w:snapToGrid w:val="0"/>
                <w:sz w:val="24"/>
                <w:szCs w:val="24"/>
              </w:rPr>
              <w:t>Integrated</w:t>
            </w:r>
            <w:r w:rsidR="00CD0287">
              <w:rPr>
                <w:rFonts w:ascii="Times New Roman" w:hAnsi="Times New Roman" w:cs="Times New Roman"/>
                <w:bCs/>
                <w:iCs/>
                <w:snapToGrid w:val="0"/>
                <w:sz w:val="24"/>
                <w:szCs w:val="24"/>
              </w:rPr>
              <w:t xml:space="preserve"> approach to building peace in Nigeria’s Farmer-herder crisis</w:t>
            </w:r>
          </w:p>
          <w:p w14:paraId="053FE136" w14:textId="203D23AB" w:rsidR="00793DE6" w:rsidRPr="00627A1C" w:rsidRDefault="00793DE6" w:rsidP="00793DE6">
            <w:pPr>
              <w:rPr>
                <w:b/>
              </w:rPr>
            </w:pPr>
            <w:r w:rsidRPr="00627A1C">
              <w:rPr>
                <w:b/>
              </w:rPr>
              <w:t xml:space="preserve">Project Number from MPTF-O Gateway: </w:t>
            </w:r>
            <w:r w:rsidR="009829F6" w:rsidRPr="00627A1C">
              <w:rPr>
                <w:b/>
                <w:color w:val="2B579A"/>
                <w:shd w:val="clear" w:color="auto" w:fill="E6E6E6"/>
              </w:rPr>
              <w:fldChar w:fldCharType="begin">
                <w:ffData>
                  <w:name w:val="projtype"/>
                  <w:enabled/>
                  <w:calcOnExit w:val="0"/>
                  <w:ddList>
                    <w:listEntry w:val="please select"/>
                    <w:listEntry w:val="IRF"/>
                    <w:listEntry w:val="PRF"/>
                  </w:ddList>
                </w:ffData>
              </w:fldChar>
            </w:r>
            <w:bookmarkStart w:id="0" w:name="projtype"/>
            <w:r w:rsidR="004D141E" w:rsidRPr="00627A1C">
              <w:rPr>
                <w:b/>
              </w:rPr>
              <w:instrText xml:space="preserve"> FORMDROPDOWN </w:instrText>
            </w:r>
            <w:r w:rsidR="00754421">
              <w:rPr>
                <w:b/>
                <w:color w:val="2B579A"/>
                <w:shd w:val="clear" w:color="auto" w:fill="E6E6E6"/>
              </w:rPr>
            </w:r>
            <w:r w:rsidR="00754421">
              <w:rPr>
                <w:b/>
                <w:color w:val="2B579A"/>
                <w:shd w:val="clear" w:color="auto" w:fill="E6E6E6"/>
              </w:rPr>
              <w:fldChar w:fldCharType="separate"/>
            </w:r>
            <w:r w:rsidR="009829F6" w:rsidRPr="00627A1C">
              <w:rPr>
                <w:b/>
                <w:color w:val="2B579A"/>
                <w:shd w:val="clear" w:color="auto" w:fill="E6E6E6"/>
              </w:rPr>
              <w:fldChar w:fldCharType="end"/>
            </w:r>
            <w:bookmarkEnd w:id="0"/>
            <w:r w:rsidR="00A43B9C" w:rsidRPr="00627A1C">
              <w:rPr>
                <w:b/>
              </w:rPr>
              <w:t xml:space="preserve">   </w:t>
            </w:r>
            <w:r w:rsidR="009829F6" w:rsidRPr="00627A1C">
              <w:rPr>
                <w:b/>
                <w:color w:val="2B579A"/>
                <w:shd w:val="clear" w:color="auto" w:fill="E6E6E6"/>
              </w:rPr>
              <w:fldChar w:fldCharType="begin">
                <w:ffData>
                  <w:name w:val="Text39"/>
                  <w:enabled/>
                  <w:calcOnExit w:val="0"/>
                  <w:textInput/>
                </w:ffData>
              </w:fldChar>
            </w:r>
            <w:bookmarkStart w:id="1" w:name="Text39"/>
            <w:r w:rsidR="00A43B9C" w:rsidRPr="00627A1C">
              <w:rPr>
                <w:b/>
              </w:rPr>
              <w:instrText xml:space="preserve"> FORMTEXT </w:instrText>
            </w:r>
            <w:r w:rsidR="009829F6" w:rsidRPr="00627A1C">
              <w:rPr>
                <w:b/>
                <w:color w:val="2B579A"/>
                <w:shd w:val="clear" w:color="auto" w:fill="E6E6E6"/>
              </w:rPr>
            </w:r>
            <w:r w:rsidR="009829F6" w:rsidRPr="00627A1C">
              <w:rPr>
                <w:b/>
                <w:color w:val="2B579A"/>
                <w:shd w:val="clear" w:color="auto" w:fill="E6E6E6"/>
              </w:rPr>
              <w:fldChar w:fldCharType="separate"/>
            </w:r>
            <w:r w:rsidR="00A43B9C" w:rsidRPr="00627A1C">
              <w:rPr>
                <w:b/>
                <w:noProof/>
              </w:rPr>
              <w:t> </w:t>
            </w:r>
            <w:r w:rsidR="00CD0287">
              <w:rPr>
                <w:b/>
                <w:noProof/>
              </w:rPr>
              <w:t>IRF</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9829F6" w:rsidRPr="00627A1C">
              <w:rPr>
                <w:b/>
                <w:color w:val="2B579A"/>
                <w:shd w:val="clear" w:color="auto" w:fill="E6E6E6"/>
              </w:rPr>
              <w:fldChar w:fldCharType="end"/>
            </w:r>
            <w:bookmarkEnd w:id="1"/>
          </w:p>
        </w:tc>
      </w:tr>
      <w:tr w:rsidR="00172956" w:rsidRPr="00627A1C" w14:paraId="4460D82A" w14:textId="77777777" w:rsidTr="1B1471B6">
        <w:trPr>
          <w:trHeight w:val="422"/>
        </w:trPr>
        <w:tc>
          <w:tcPr>
            <w:tcW w:w="4163" w:type="dxa"/>
          </w:tcPr>
          <w:p w14:paraId="2E07DDC6"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7ED3B97C" w14:textId="77777777" w:rsidR="00A43B9C" w:rsidRPr="00627A1C" w:rsidRDefault="009829F6" w:rsidP="00F23D0F">
            <w:pPr>
              <w:tabs>
                <w:tab w:val="left" w:pos="0"/>
              </w:tabs>
              <w:suppressAutoHyphens/>
              <w:jc w:val="both"/>
              <w:rPr>
                <w:b/>
                <w:spacing w:val="-3"/>
              </w:rPr>
            </w:pPr>
            <w:r w:rsidRPr="00627A1C">
              <w:rPr>
                <w:color w:val="2B579A"/>
                <w:shd w:val="clear" w:color="auto" w:fill="E6E6E6"/>
              </w:rPr>
              <w:fldChar w:fldCharType="begin">
                <w:ffData>
                  <w:name w:val="Check1"/>
                  <w:enabled/>
                  <w:calcOnExit w:val="0"/>
                  <w:checkBox>
                    <w:sizeAuto/>
                    <w:default w:val="0"/>
                  </w:checkBox>
                </w:ffData>
              </w:fldChar>
            </w:r>
            <w:r w:rsidR="00A43B9C" w:rsidRPr="00627A1C">
              <w:instrText xml:space="preserve"> FORMCHECKBOX </w:instrText>
            </w:r>
            <w:r w:rsidR="00754421">
              <w:rPr>
                <w:color w:val="2B579A"/>
                <w:shd w:val="clear" w:color="auto" w:fill="E6E6E6"/>
              </w:rPr>
            </w:r>
            <w:r w:rsidR="00754421">
              <w:rPr>
                <w:color w:val="2B579A"/>
                <w:shd w:val="clear" w:color="auto" w:fill="E6E6E6"/>
              </w:rPr>
              <w:fldChar w:fldCharType="separate"/>
            </w:r>
            <w:r w:rsidRPr="00627A1C">
              <w:rPr>
                <w:color w:val="2B579A"/>
                <w:shd w:val="clear" w:color="auto" w:fill="E6E6E6"/>
              </w:rPr>
              <w:fldChar w:fldCharType="end"/>
            </w:r>
            <w:r w:rsidR="00A43B9C" w:rsidRPr="00627A1C">
              <w:tab/>
            </w:r>
            <w:r w:rsidR="00A43B9C" w:rsidRPr="00627A1C">
              <w:tab/>
            </w:r>
            <w:r w:rsidR="00A43B9C" w:rsidRPr="00627A1C">
              <w:rPr>
                <w:spacing w:val="-3"/>
              </w:rPr>
              <w:t>Country Trust Fund</w:t>
            </w:r>
            <w:r w:rsidR="00A43B9C" w:rsidRPr="00627A1C">
              <w:rPr>
                <w:b/>
                <w:spacing w:val="-3"/>
              </w:rPr>
              <w:t xml:space="preserve"> </w:t>
            </w:r>
          </w:p>
          <w:p w14:paraId="1B7FD1F8" w14:textId="77777777" w:rsidR="00A43B9C" w:rsidRPr="00627A1C" w:rsidRDefault="009829F6" w:rsidP="00F23D0F">
            <w:pPr>
              <w:tabs>
                <w:tab w:val="left" w:pos="0"/>
              </w:tabs>
              <w:suppressAutoHyphens/>
              <w:jc w:val="both"/>
              <w:rPr>
                <w:b/>
              </w:rPr>
            </w:pPr>
            <w:r w:rsidRPr="00627A1C">
              <w:rPr>
                <w:color w:val="2B579A"/>
                <w:shd w:val="clear" w:color="auto" w:fill="E6E6E6"/>
              </w:rPr>
              <w:fldChar w:fldCharType="begin">
                <w:ffData>
                  <w:name w:val="Check1"/>
                  <w:enabled/>
                  <w:calcOnExit w:val="0"/>
                  <w:checkBox>
                    <w:sizeAuto/>
                    <w:default w:val="0"/>
                  </w:checkBox>
                </w:ffData>
              </w:fldChar>
            </w:r>
            <w:r w:rsidR="00A43B9C" w:rsidRPr="00627A1C">
              <w:instrText xml:space="preserve"> FORMCHECKBOX </w:instrText>
            </w:r>
            <w:r w:rsidR="00754421">
              <w:rPr>
                <w:color w:val="2B579A"/>
                <w:shd w:val="clear" w:color="auto" w:fill="E6E6E6"/>
              </w:rPr>
            </w:r>
            <w:r w:rsidR="00754421">
              <w:rPr>
                <w:color w:val="2B579A"/>
                <w:shd w:val="clear" w:color="auto" w:fill="E6E6E6"/>
              </w:rPr>
              <w:fldChar w:fldCharType="separate"/>
            </w:r>
            <w:r w:rsidRPr="00627A1C">
              <w:rPr>
                <w:color w:val="2B579A"/>
                <w:shd w:val="clear" w:color="auto" w:fill="E6E6E6"/>
              </w:rPr>
              <w:fldChar w:fldCharType="end"/>
            </w:r>
            <w:r w:rsidR="00A43B9C" w:rsidRPr="00627A1C">
              <w:tab/>
            </w:r>
            <w:r w:rsidR="00A43B9C" w:rsidRPr="00627A1C">
              <w:tab/>
              <w:t>Regional Trust Fund</w:t>
            </w:r>
            <w:r w:rsidR="00A43B9C" w:rsidRPr="00627A1C">
              <w:rPr>
                <w:b/>
              </w:rPr>
              <w:t xml:space="preserve"> </w:t>
            </w:r>
          </w:p>
          <w:p w14:paraId="11A6DDC1" w14:textId="77777777" w:rsidR="00A43B9C" w:rsidRPr="00627A1C" w:rsidRDefault="00A43B9C" w:rsidP="00F23D0F">
            <w:pPr>
              <w:tabs>
                <w:tab w:val="left" w:pos="0"/>
              </w:tabs>
              <w:suppressAutoHyphens/>
              <w:jc w:val="both"/>
              <w:rPr>
                <w:b/>
              </w:rPr>
            </w:pPr>
          </w:p>
          <w:p w14:paraId="4995F39A"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9829F6" w:rsidRPr="00627A1C">
              <w:rPr>
                <w:rFonts w:ascii="Times New Roman" w:hAnsi="Times New Roman" w:cs="Times New Roman"/>
                <w:snapToGrid w:val="0"/>
                <w:color w:val="2B579A"/>
                <w:sz w:val="24"/>
                <w:szCs w:val="24"/>
                <w:shd w:val="clear" w:color="auto" w:fill="E6E6E6"/>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009829F6" w:rsidRPr="00627A1C">
              <w:rPr>
                <w:rFonts w:ascii="Times New Roman" w:hAnsi="Times New Roman" w:cs="Times New Roman"/>
                <w:snapToGrid w:val="0"/>
                <w:color w:val="2B579A"/>
                <w:sz w:val="24"/>
                <w:szCs w:val="24"/>
                <w:shd w:val="clear" w:color="auto" w:fill="E6E6E6"/>
              </w:rPr>
            </w:r>
            <w:r w:rsidR="009829F6" w:rsidRPr="00627A1C">
              <w:rPr>
                <w:rFonts w:ascii="Times New Roman" w:hAnsi="Times New Roman" w:cs="Times New Roman"/>
                <w:snapToGrid w:val="0"/>
                <w:color w:val="2B579A"/>
                <w:sz w:val="24"/>
                <w:szCs w:val="24"/>
                <w:shd w:val="clear" w:color="auto" w:fill="E6E6E6"/>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009829F6" w:rsidRPr="00627A1C">
              <w:rPr>
                <w:rFonts w:ascii="Times New Roman" w:hAnsi="Times New Roman" w:cs="Times New Roman"/>
                <w:snapToGrid w:val="0"/>
                <w:color w:val="2B579A"/>
                <w:sz w:val="24"/>
                <w:szCs w:val="24"/>
                <w:shd w:val="clear" w:color="auto" w:fill="E6E6E6"/>
              </w:rPr>
              <w:fldChar w:fldCharType="end"/>
            </w:r>
          </w:p>
          <w:p w14:paraId="18AF4785" w14:textId="77777777" w:rsidR="00A43B9C" w:rsidRPr="00627A1C" w:rsidRDefault="00A43B9C" w:rsidP="00F23D0F">
            <w:pPr>
              <w:tabs>
                <w:tab w:val="left" w:pos="0"/>
              </w:tabs>
              <w:suppressAutoHyphens/>
              <w:jc w:val="both"/>
              <w:rPr>
                <w:b/>
              </w:rPr>
            </w:pPr>
          </w:p>
        </w:tc>
        <w:tc>
          <w:tcPr>
            <w:tcW w:w="5917" w:type="dxa"/>
          </w:tcPr>
          <w:p w14:paraId="1757745D" w14:textId="77777777" w:rsidR="00A43B9C" w:rsidRPr="00627A1C" w:rsidRDefault="00A43B9C" w:rsidP="00A43B9C">
            <w:pPr>
              <w:rPr>
                <w:b/>
                <w:bCs/>
                <w:iCs/>
              </w:rPr>
            </w:pPr>
            <w:r w:rsidRPr="00627A1C">
              <w:rPr>
                <w:b/>
                <w:bCs/>
                <w:iCs/>
              </w:rPr>
              <w:t xml:space="preserve">Type and name of recipient organizations: </w:t>
            </w:r>
          </w:p>
          <w:p w14:paraId="1117CC5C" w14:textId="77777777" w:rsidR="00A43B9C" w:rsidRPr="00627A1C" w:rsidRDefault="00A43B9C" w:rsidP="00A43B9C">
            <w:pPr>
              <w:rPr>
                <w:b/>
                <w:bCs/>
                <w:iCs/>
              </w:rPr>
            </w:pPr>
          </w:p>
          <w:p w14:paraId="59079E37" w14:textId="242CAA9F" w:rsidR="00A43B9C" w:rsidRPr="00627A1C" w:rsidRDefault="00AA018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Pr>
                <w:rFonts w:ascii="Times New Roman" w:hAnsi="Times New Roman" w:cs="Times New Roman"/>
                <w:b/>
                <w:sz w:val="24"/>
                <w:szCs w:val="24"/>
              </w:rPr>
              <w:instrText xml:space="preserve"> FORMDROPDOWN </w:instrText>
            </w:r>
            <w:r w:rsidR="00754421">
              <w:rPr>
                <w:rFonts w:ascii="Times New Roman" w:hAnsi="Times New Roman" w:cs="Times New Roman"/>
                <w:b/>
                <w:color w:val="2B579A"/>
                <w:sz w:val="24"/>
                <w:szCs w:val="24"/>
                <w:shd w:val="clear" w:color="auto" w:fill="E6E6E6"/>
              </w:rPr>
            </w:r>
            <w:r w:rsidR="00754421">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9D3776">
              <w:rPr>
                <w:rFonts w:ascii="Times New Roman" w:hAnsi="Times New Roman" w:cs="Times New Roman"/>
                <w:b/>
                <w:sz w:val="24"/>
                <w:szCs w:val="24"/>
              </w:rPr>
              <w:t>UNDP</w:t>
            </w:r>
            <w:r w:rsidR="009D3776"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Agency)</w:t>
            </w:r>
          </w:p>
          <w:p w14:paraId="144D980C" w14:textId="77777777" w:rsidR="00A43B9C" w:rsidRPr="00627A1C" w:rsidRDefault="009829F6" w:rsidP="1B1471B6">
            <w:pPr>
              <w:pStyle w:val="BalloonText"/>
              <w:tabs>
                <w:tab w:val="left" w:pos="4500"/>
              </w:tabs>
              <w:rPr>
                <w:rFonts w:ascii="Times New Roman" w:hAnsi="Times New Roman" w:cs="Times New Roman"/>
                <w:b/>
                <w:bCs/>
                <w:sz w:val="24"/>
                <w:szCs w:val="24"/>
              </w:rPr>
            </w:pPr>
            <w:r w:rsidRPr="1B1471B6">
              <w:rPr>
                <w:rFonts w:ascii="Times New Roman" w:hAnsi="Times New Roman" w:cs="Times New Roman"/>
                <w:b/>
                <w:bCs/>
                <w:color w:val="2B579A"/>
                <w:sz w:val="24"/>
                <w:szCs w:val="24"/>
                <w:shd w:val="clear" w:color="auto" w:fill="E6E6E6"/>
              </w:rPr>
              <w:fldChar w:fldCharType="begin">
                <w:ffData>
                  <w:name w:val=""/>
                  <w:enabled/>
                  <w:calcOnExit w:val="0"/>
                  <w:ddList>
                    <w:listEntry w:val="please select"/>
                    <w:listEntry w:val="RUNO"/>
                    <w:listEntry w:val="NUNO"/>
                  </w:ddList>
                </w:ffData>
              </w:fldChar>
            </w:r>
            <w:r w:rsidR="004D141E" w:rsidRPr="1B1471B6">
              <w:rPr>
                <w:rFonts w:ascii="Times New Roman" w:hAnsi="Times New Roman" w:cs="Times New Roman"/>
                <w:b/>
                <w:bCs/>
                <w:sz w:val="24"/>
                <w:szCs w:val="24"/>
              </w:rPr>
              <w:instrText xml:space="preserve"> FORMDROPDOWN </w:instrText>
            </w:r>
            <w:r w:rsidR="00754421">
              <w:rPr>
                <w:rFonts w:ascii="Times New Roman" w:hAnsi="Times New Roman" w:cs="Times New Roman"/>
                <w:b/>
                <w:bCs/>
                <w:color w:val="2B579A"/>
                <w:sz w:val="24"/>
                <w:szCs w:val="24"/>
                <w:shd w:val="clear" w:color="auto" w:fill="E6E6E6"/>
              </w:rPr>
            </w:r>
            <w:r w:rsidR="00754421">
              <w:rPr>
                <w:rFonts w:ascii="Times New Roman" w:hAnsi="Times New Roman" w:cs="Times New Roman"/>
                <w:b/>
                <w:bCs/>
                <w:color w:val="2B579A"/>
                <w:sz w:val="24"/>
                <w:szCs w:val="24"/>
                <w:shd w:val="clear" w:color="auto" w:fill="E6E6E6"/>
              </w:rPr>
              <w:fldChar w:fldCharType="separate"/>
            </w:r>
            <w:r w:rsidRPr="1B1471B6">
              <w:rPr>
                <w:rFonts w:ascii="Times New Roman" w:hAnsi="Times New Roman" w:cs="Times New Roman"/>
                <w:b/>
                <w:bCs/>
                <w:color w:val="2B579A"/>
                <w:sz w:val="24"/>
                <w:szCs w:val="24"/>
                <w:shd w:val="clear" w:color="auto" w:fill="E6E6E6"/>
              </w:rPr>
              <w:fldChar w:fldCharType="end"/>
            </w:r>
            <w:r w:rsidR="00A43B9C" w:rsidRPr="1B1471B6">
              <w:rPr>
                <w:rFonts w:ascii="Times New Roman" w:hAnsi="Times New Roman" w:cs="Times New Roman"/>
                <w:b/>
                <w:bCs/>
                <w:sz w:val="24"/>
                <w:szCs w:val="24"/>
              </w:rPr>
              <w:t xml:space="preserve">     </w:t>
            </w:r>
            <w:r w:rsidR="00AB195B" w:rsidRPr="1B1471B6">
              <w:rPr>
                <w:rFonts w:ascii="Times New Roman" w:hAnsi="Times New Roman" w:cs="Times New Roman"/>
                <w:b/>
                <w:bCs/>
                <w:sz w:val="24"/>
                <w:szCs w:val="24"/>
              </w:rPr>
              <w:t>OHCHR</w:t>
            </w:r>
          </w:p>
          <w:p w14:paraId="7FCEC5B1" w14:textId="4F2CF4C5" w:rsidR="00A43B9C" w:rsidRPr="00627A1C" w:rsidRDefault="009829F6"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recipeinttype"/>
                  <w:enabled/>
                  <w:calcOnExit w:val="0"/>
                  <w:ddList>
                    <w:listEntry w:val="please select"/>
                    <w:listEntry w:val="RUNO"/>
                    <w:listEntry w:val="NUNO"/>
                  </w:ddList>
                </w:ffData>
              </w:fldChar>
            </w:r>
            <w:bookmarkStart w:id="2" w:name="recipeinttype"/>
            <w:r w:rsidR="004D141E" w:rsidRPr="00627A1C">
              <w:rPr>
                <w:rFonts w:ascii="Times New Roman" w:hAnsi="Times New Roman" w:cs="Times New Roman"/>
                <w:b/>
                <w:sz w:val="24"/>
                <w:szCs w:val="24"/>
              </w:rPr>
              <w:instrText xml:space="preserve"> FORMDROPDOWN </w:instrText>
            </w:r>
            <w:r w:rsidR="00754421">
              <w:rPr>
                <w:rFonts w:ascii="Times New Roman" w:hAnsi="Times New Roman" w:cs="Times New Roman"/>
                <w:b/>
                <w:color w:val="2B579A"/>
                <w:sz w:val="24"/>
                <w:szCs w:val="24"/>
                <w:shd w:val="clear" w:color="auto" w:fill="E6E6E6"/>
              </w:rPr>
            </w:r>
            <w:r w:rsidR="00754421">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2"/>
            <w:r w:rsidR="00A43B9C" w:rsidRPr="00627A1C">
              <w:rPr>
                <w:rFonts w:ascii="Times New Roman" w:hAnsi="Times New Roman" w:cs="Times New Roman"/>
                <w:b/>
                <w:sz w:val="24"/>
                <w:szCs w:val="24"/>
              </w:rPr>
              <w:t xml:space="preserve">     </w:t>
            </w:r>
            <w:r w:rsidR="00AA0180">
              <w:rPr>
                <w:rFonts w:ascii="Times New Roman" w:hAnsi="Times New Roman" w:cs="Times New Roman"/>
                <w:b/>
                <w:sz w:val="24"/>
                <w:szCs w:val="24"/>
              </w:rPr>
              <w:t>FAO</w:t>
            </w:r>
          </w:p>
          <w:p w14:paraId="3A83267D" w14:textId="2A3E3C20" w:rsidR="00A43B9C" w:rsidRPr="00627A1C" w:rsidRDefault="009829F6"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004D141E" w:rsidRPr="00627A1C">
              <w:rPr>
                <w:rFonts w:ascii="Times New Roman" w:hAnsi="Times New Roman" w:cs="Times New Roman"/>
                <w:b/>
                <w:sz w:val="24"/>
                <w:szCs w:val="24"/>
              </w:rPr>
              <w:instrText xml:space="preserve"> FORMDROPDOWN </w:instrText>
            </w:r>
            <w:r w:rsidR="00754421">
              <w:rPr>
                <w:rFonts w:ascii="Times New Roman" w:hAnsi="Times New Roman" w:cs="Times New Roman"/>
                <w:b/>
                <w:color w:val="2B579A"/>
                <w:sz w:val="24"/>
                <w:szCs w:val="24"/>
                <w:shd w:val="clear" w:color="auto" w:fill="E6E6E6"/>
              </w:rPr>
            </w:r>
            <w:r w:rsidR="00754421">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AA0180">
              <w:rPr>
                <w:rFonts w:ascii="Times New Roman" w:hAnsi="Times New Roman" w:cs="Times New Roman"/>
                <w:b/>
                <w:sz w:val="24"/>
                <w:szCs w:val="24"/>
              </w:rPr>
              <w:t>UN WOMEN</w:t>
            </w:r>
          </w:p>
          <w:p w14:paraId="546867BE" w14:textId="77777777" w:rsidR="00A43B9C" w:rsidRPr="00627A1C" w:rsidRDefault="009829F6"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recipienttype"/>
                  <w:enabled/>
                  <w:calcOnExit w:val="0"/>
                  <w:ddList>
                    <w:listEntry w:val="please select"/>
                    <w:listEntry w:val="RUNO"/>
                    <w:listEntry w:val="NUNO"/>
                  </w:ddList>
                </w:ffData>
              </w:fldChar>
            </w:r>
            <w:bookmarkStart w:id="3" w:name="recipienttype"/>
            <w:r w:rsidR="004D141E" w:rsidRPr="00627A1C">
              <w:rPr>
                <w:rFonts w:ascii="Times New Roman" w:hAnsi="Times New Roman" w:cs="Times New Roman"/>
                <w:b/>
                <w:sz w:val="24"/>
                <w:szCs w:val="24"/>
              </w:rPr>
              <w:instrText xml:space="preserve"> FORMDROPDOWN </w:instrText>
            </w:r>
            <w:r w:rsidR="00754421">
              <w:rPr>
                <w:rFonts w:ascii="Times New Roman" w:hAnsi="Times New Roman" w:cs="Times New Roman"/>
                <w:b/>
                <w:color w:val="2B579A"/>
                <w:sz w:val="24"/>
                <w:szCs w:val="24"/>
                <w:shd w:val="clear" w:color="auto" w:fill="E6E6E6"/>
              </w:rPr>
            </w:r>
            <w:r w:rsidR="00754421">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3"/>
            <w:r w:rsidR="00A43B9C" w:rsidRPr="00627A1C">
              <w:rPr>
                <w:rFonts w:ascii="Times New Roman" w:hAnsi="Times New Roman" w:cs="Times New Roman"/>
                <w:b/>
                <w:sz w:val="24"/>
                <w:szCs w:val="24"/>
              </w:rPr>
              <w:t xml:space="preserve">     </w:t>
            </w:r>
            <w:r w:rsidRPr="00627A1C">
              <w:rPr>
                <w:rFonts w:ascii="Times New Roman" w:hAnsi="Times New Roman" w:cs="Times New Roman"/>
                <w:b/>
                <w:color w:val="2B579A"/>
                <w:sz w:val="24"/>
                <w:szCs w:val="24"/>
                <w:shd w:val="clear" w:color="auto" w:fill="E6E6E6"/>
              </w:rPr>
              <w:fldChar w:fldCharType="begin">
                <w:ffData>
                  <w:name w:val="Text44"/>
                  <w:enabled/>
                  <w:calcOnExit w:val="0"/>
                  <w:textInput/>
                </w:ffData>
              </w:fldChar>
            </w:r>
            <w:bookmarkStart w:id="4" w:name="Text44"/>
            <w:r w:rsidR="00A43B9C" w:rsidRPr="00627A1C">
              <w:rPr>
                <w:rFonts w:ascii="Times New Roman" w:hAnsi="Times New Roman" w:cs="Times New Roman"/>
                <w:b/>
                <w:sz w:val="24"/>
                <w:szCs w:val="24"/>
              </w:rPr>
              <w:instrText xml:space="preserve"> FORMTEXT </w:instrText>
            </w:r>
            <w:r w:rsidRPr="00627A1C">
              <w:rPr>
                <w:rFonts w:ascii="Times New Roman" w:hAnsi="Times New Roman" w:cs="Times New Roman"/>
                <w:b/>
                <w:color w:val="2B579A"/>
                <w:sz w:val="24"/>
                <w:szCs w:val="24"/>
                <w:shd w:val="clear" w:color="auto" w:fill="E6E6E6"/>
              </w:rPr>
            </w:r>
            <w:r w:rsidRPr="00627A1C">
              <w:rPr>
                <w:rFonts w:ascii="Times New Roman" w:hAnsi="Times New Roman" w:cs="Times New Roman"/>
                <w:b/>
                <w:color w:val="2B579A"/>
                <w:sz w:val="24"/>
                <w:szCs w:val="24"/>
                <w:shd w:val="clear" w:color="auto" w:fill="E6E6E6"/>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Pr="00627A1C">
              <w:rPr>
                <w:rFonts w:ascii="Times New Roman" w:hAnsi="Times New Roman" w:cs="Times New Roman"/>
                <w:b/>
                <w:color w:val="2B579A"/>
                <w:sz w:val="24"/>
                <w:szCs w:val="24"/>
                <w:shd w:val="clear" w:color="auto" w:fill="E6E6E6"/>
              </w:rPr>
              <w:fldChar w:fldCharType="end"/>
            </w:r>
            <w:bookmarkEnd w:id="4"/>
          </w:p>
        </w:tc>
      </w:tr>
      <w:tr w:rsidR="00172956" w:rsidRPr="00627A1C" w14:paraId="23C5C2C4" w14:textId="77777777" w:rsidTr="1B1471B6">
        <w:trPr>
          <w:trHeight w:val="368"/>
        </w:trPr>
        <w:tc>
          <w:tcPr>
            <w:tcW w:w="10080" w:type="dxa"/>
            <w:gridSpan w:val="2"/>
          </w:tcPr>
          <w:p w14:paraId="52518B90" w14:textId="0E2FFED0" w:rsidR="00793DE6" w:rsidRPr="0024156B" w:rsidRDefault="0025220B" w:rsidP="00F23D0F">
            <w:pPr>
              <w:rPr>
                <w:b/>
                <w:bCs/>
                <w:iCs/>
                <w:color w:val="0D0D0D" w:themeColor="text1" w:themeTint="F2"/>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D963DE" w:rsidRPr="0024156B">
              <w:rPr>
                <w:snapToGrid w:val="0"/>
                <w:color w:val="0D0D0D" w:themeColor="text1" w:themeTint="F2"/>
                <w:shd w:val="clear" w:color="auto" w:fill="E6E6E6"/>
              </w:rPr>
              <w:fldChar w:fldCharType="begin">
                <w:ffData>
                  <w:name w:val=""/>
                  <w:enabled/>
                  <w:calcOnExit w:val="0"/>
                  <w:textInput>
                    <w:default w:val="04 December 2018"/>
                    <w:format w:val="First capital"/>
                  </w:textInput>
                </w:ffData>
              </w:fldChar>
            </w:r>
            <w:r w:rsidR="00D963DE" w:rsidRPr="0024156B">
              <w:rPr>
                <w:snapToGrid w:val="0"/>
                <w:color w:val="0D0D0D" w:themeColor="text1" w:themeTint="F2"/>
                <w:shd w:val="clear" w:color="auto" w:fill="E6E6E6"/>
              </w:rPr>
              <w:instrText xml:space="preserve"> FORMTEXT </w:instrText>
            </w:r>
            <w:r w:rsidR="00D963DE" w:rsidRPr="0024156B">
              <w:rPr>
                <w:snapToGrid w:val="0"/>
                <w:color w:val="0D0D0D" w:themeColor="text1" w:themeTint="F2"/>
                <w:shd w:val="clear" w:color="auto" w:fill="E6E6E6"/>
              </w:rPr>
            </w:r>
            <w:r w:rsidR="00D963DE" w:rsidRPr="0024156B">
              <w:rPr>
                <w:snapToGrid w:val="0"/>
                <w:color w:val="0D0D0D" w:themeColor="text1" w:themeTint="F2"/>
                <w:shd w:val="clear" w:color="auto" w:fill="E6E6E6"/>
              </w:rPr>
              <w:fldChar w:fldCharType="separate"/>
            </w:r>
            <w:r w:rsidR="00D963DE" w:rsidRPr="0024156B">
              <w:rPr>
                <w:noProof/>
                <w:snapToGrid w:val="0"/>
                <w:color w:val="0D0D0D" w:themeColor="text1" w:themeTint="F2"/>
                <w:shd w:val="clear" w:color="auto" w:fill="E6E6E6"/>
              </w:rPr>
              <w:t>04 December 2018</w:t>
            </w:r>
            <w:r w:rsidR="00D963DE" w:rsidRPr="0024156B">
              <w:rPr>
                <w:snapToGrid w:val="0"/>
                <w:color w:val="0D0D0D" w:themeColor="text1" w:themeTint="F2"/>
                <w:shd w:val="clear" w:color="auto" w:fill="E6E6E6"/>
              </w:rPr>
              <w:fldChar w:fldCharType="end"/>
            </w:r>
          </w:p>
          <w:p w14:paraId="1D63F805" w14:textId="09C6B439" w:rsidR="004D141E" w:rsidRPr="0024156B" w:rsidRDefault="00793DE6" w:rsidP="00F23D0F">
            <w:pPr>
              <w:rPr>
                <w:bCs/>
                <w:iCs/>
                <w:snapToGrid w:val="0"/>
                <w:color w:val="0D0D0D" w:themeColor="text1" w:themeTint="F2"/>
              </w:rPr>
            </w:pPr>
            <w:r w:rsidRPr="0024156B">
              <w:rPr>
                <w:b/>
                <w:bCs/>
                <w:iCs/>
                <w:color w:val="0D0D0D" w:themeColor="text1" w:themeTint="F2"/>
              </w:rPr>
              <w:t xml:space="preserve">Project </w:t>
            </w:r>
            <w:r w:rsidR="001C56B8" w:rsidRPr="0024156B">
              <w:rPr>
                <w:b/>
                <w:bCs/>
                <w:iCs/>
                <w:color w:val="0D0D0D" w:themeColor="text1" w:themeTint="F2"/>
              </w:rPr>
              <w:t>end date</w:t>
            </w:r>
            <w:r w:rsidRPr="0024156B">
              <w:rPr>
                <w:b/>
                <w:bCs/>
                <w:iCs/>
                <w:color w:val="0D0D0D" w:themeColor="text1" w:themeTint="F2"/>
              </w:rPr>
              <w:t xml:space="preserve">: </w:t>
            </w:r>
            <w:r w:rsidR="00D963DE" w:rsidRPr="0024156B">
              <w:rPr>
                <w:snapToGrid w:val="0"/>
                <w:color w:val="0D0D0D" w:themeColor="text1" w:themeTint="F2"/>
                <w:shd w:val="clear" w:color="auto" w:fill="E6E6E6"/>
              </w:rPr>
              <w:fldChar w:fldCharType="begin">
                <w:ffData>
                  <w:name w:val="Text11"/>
                  <w:enabled/>
                  <w:calcOnExit w:val="0"/>
                  <w:textInput>
                    <w:default w:val="16 Dec 2020"/>
                    <w:format w:val="First capital"/>
                  </w:textInput>
                </w:ffData>
              </w:fldChar>
            </w:r>
            <w:r w:rsidR="00D963DE" w:rsidRPr="0024156B">
              <w:rPr>
                <w:snapToGrid w:val="0"/>
                <w:color w:val="0D0D0D" w:themeColor="text1" w:themeTint="F2"/>
                <w:shd w:val="clear" w:color="auto" w:fill="E6E6E6"/>
              </w:rPr>
              <w:instrText xml:space="preserve"> </w:instrText>
            </w:r>
            <w:bookmarkStart w:id="5" w:name="Text11"/>
            <w:r w:rsidR="00D963DE" w:rsidRPr="0024156B">
              <w:rPr>
                <w:snapToGrid w:val="0"/>
                <w:color w:val="0D0D0D" w:themeColor="text1" w:themeTint="F2"/>
                <w:shd w:val="clear" w:color="auto" w:fill="E6E6E6"/>
              </w:rPr>
              <w:instrText xml:space="preserve">FORMTEXT </w:instrText>
            </w:r>
            <w:r w:rsidR="00D963DE" w:rsidRPr="0024156B">
              <w:rPr>
                <w:snapToGrid w:val="0"/>
                <w:color w:val="0D0D0D" w:themeColor="text1" w:themeTint="F2"/>
                <w:shd w:val="clear" w:color="auto" w:fill="E6E6E6"/>
              </w:rPr>
            </w:r>
            <w:r w:rsidR="00D963DE" w:rsidRPr="0024156B">
              <w:rPr>
                <w:snapToGrid w:val="0"/>
                <w:color w:val="0D0D0D" w:themeColor="text1" w:themeTint="F2"/>
                <w:shd w:val="clear" w:color="auto" w:fill="E6E6E6"/>
              </w:rPr>
              <w:fldChar w:fldCharType="separate"/>
            </w:r>
            <w:r w:rsidR="00D963DE" w:rsidRPr="0024156B">
              <w:rPr>
                <w:noProof/>
                <w:snapToGrid w:val="0"/>
                <w:color w:val="0D0D0D" w:themeColor="text1" w:themeTint="F2"/>
                <w:shd w:val="clear" w:color="auto" w:fill="E6E6E6"/>
              </w:rPr>
              <w:t>16 Dec 2020</w:t>
            </w:r>
            <w:r w:rsidR="00D963DE" w:rsidRPr="0024156B">
              <w:rPr>
                <w:snapToGrid w:val="0"/>
                <w:color w:val="0D0D0D" w:themeColor="text1" w:themeTint="F2"/>
                <w:shd w:val="clear" w:color="auto" w:fill="E6E6E6"/>
              </w:rPr>
              <w:fldChar w:fldCharType="end"/>
            </w:r>
            <w:bookmarkEnd w:id="5"/>
          </w:p>
          <w:p w14:paraId="1F2E9017" w14:textId="7BA862E5" w:rsidR="00793DE6" w:rsidRPr="00627A1C" w:rsidRDefault="0025220B" w:rsidP="00F23D0F">
            <w:pPr>
              <w:rPr>
                <w:b/>
                <w:bCs/>
                <w:iCs/>
              </w:rPr>
            </w:pPr>
            <w:r w:rsidRPr="00627A1C">
              <w:rPr>
                <w:b/>
                <w:iCs/>
                <w:snapToGrid w:val="0"/>
              </w:rPr>
              <w:t>Is the current project end date within 6 months?</w:t>
            </w:r>
            <w:r w:rsidR="00CD0287">
              <w:rPr>
                <w:bCs/>
                <w:iCs/>
                <w:snapToGrid w:val="0"/>
              </w:rPr>
              <w:t xml:space="preserve"> YES</w:t>
            </w:r>
          </w:p>
          <w:p w14:paraId="585A85A4" w14:textId="77777777" w:rsidR="00793DE6" w:rsidRPr="00627A1C" w:rsidRDefault="00793DE6" w:rsidP="00793DE6">
            <w:pPr>
              <w:rPr>
                <w:b/>
                <w:bCs/>
                <w:iCs/>
              </w:rPr>
            </w:pPr>
          </w:p>
        </w:tc>
      </w:tr>
      <w:tr w:rsidR="00172956" w:rsidRPr="00627A1C" w14:paraId="2F9CB5F7" w14:textId="77777777" w:rsidTr="1B1471B6">
        <w:trPr>
          <w:trHeight w:val="368"/>
        </w:trPr>
        <w:tc>
          <w:tcPr>
            <w:tcW w:w="10080" w:type="dxa"/>
            <w:gridSpan w:val="2"/>
          </w:tcPr>
          <w:p w14:paraId="74CD990A"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0E750B8C" w14:textId="1260B5E4" w:rsidR="00793DE6" w:rsidRPr="00627A1C" w:rsidRDefault="008A4899" w:rsidP="00CD0287">
            <w:pPr>
              <w:tabs>
                <w:tab w:val="left" w:pos="3730"/>
              </w:tabs>
            </w:pPr>
            <w:r>
              <w:rPr>
                <w:color w:val="2B579A"/>
                <w:shd w:val="clear" w:color="auto" w:fill="E6E6E6"/>
              </w:rPr>
              <w:fldChar w:fldCharType="begin">
                <w:ffData>
                  <w:name w:val=""/>
                  <w:enabled/>
                  <w:calcOnExit w:val="0"/>
                  <w:checkBox>
                    <w:size w:val="20"/>
                    <w:default w:val="1"/>
                  </w:checkBox>
                </w:ffData>
              </w:fldChar>
            </w:r>
            <w:r>
              <w:rPr>
                <w:color w:val="2B579A"/>
                <w:shd w:val="clear" w:color="auto" w:fill="E6E6E6"/>
              </w:rPr>
              <w:instrText xml:space="preserve"> FORMCHECKBOX </w:instrText>
            </w:r>
            <w:r w:rsidR="00754421">
              <w:rPr>
                <w:color w:val="2B579A"/>
                <w:shd w:val="clear" w:color="auto" w:fill="E6E6E6"/>
              </w:rPr>
            </w:r>
            <w:r w:rsidR="00754421">
              <w:rPr>
                <w:color w:val="2B579A"/>
                <w:shd w:val="clear" w:color="auto" w:fill="E6E6E6"/>
              </w:rPr>
              <w:fldChar w:fldCharType="separate"/>
            </w:r>
            <w:r>
              <w:rPr>
                <w:color w:val="2B579A"/>
                <w:shd w:val="clear" w:color="auto" w:fill="E6E6E6"/>
              </w:rPr>
              <w:fldChar w:fldCharType="end"/>
            </w:r>
            <w:r w:rsidR="00793DE6" w:rsidRPr="00627A1C">
              <w:t xml:space="preserve"> Gender promotion initiative</w:t>
            </w:r>
          </w:p>
          <w:p w14:paraId="3B48B787" w14:textId="70E96F17" w:rsidR="00793DE6" w:rsidRPr="00627A1C" w:rsidRDefault="009060E1" w:rsidP="00F23D0F">
            <w:r>
              <w:rPr>
                <w:color w:val="2B579A"/>
                <w:shd w:val="clear" w:color="auto" w:fill="E6E6E6"/>
              </w:rPr>
              <w:fldChar w:fldCharType="begin">
                <w:ffData>
                  <w:name w:val=""/>
                  <w:enabled/>
                  <w:calcOnExit w:val="0"/>
                  <w:checkBox>
                    <w:sizeAuto/>
                    <w:default w:val="0"/>
                  </w:checkBox>
                </w:ffData>
              </w:fldChar>
            </w:r>
            <w:r>
              <w:rPr>
                <w:color w:val="2B579A"/>
                <w:shd w:val="clear" w:color="auto" w:fill="E6E6E6"/>
              </w:rPr>
              <w:instrText xml:space="preserve"> FORMCHECKBOX </w:instrText>
            </w:r>
            <w:r w:rsidR="00754421">
              <w:rPr>
                <w:color w:val="2B579A"/>
                <w:shd w:val="clear" w:color="auto" w:fill="E6E6E6"/>
              </w:rPr>
            </w:r>
            <w:r w:rsidR="00754421">
              <w:rPr>
                <w:color w:val="2B579A"/>
                <w:shd w:val="clear" w:color="auto" w:fill="E6E6E6"/>
              </w:rPr>
              <w:fldChar w:fldCharType="separate"/>
            </w:r>
            <w:r>
              <w:rPr>
                <w:color w:val="2B579A"/>
                <w:shd w:val="clear" w:color="auto" w:fill="E6E6E6"/>
              </w:rPr>
              <w:fldChar w:fldCharType="end"/>
            </w:r>
            <w:r w:rsidR="00793DE6" w:rsidRPr="00627A1C">
              <w:t xml:space="preserve"> Youth promotion initiative</w:t>
            </w:r>
          </w:p>
          <w:p w14:paraId="6FB57C53" w14:textId="77777777" w:rsidR="00793DE6" w:rsidRPr="00627A1C" w:rsidRDefault="009829F6" w:rsidP="00F23D0F">
            <w:r w:rsidRPr="00627A1C">
              <w:rPr>
                <w:color w:val="2B579A"/>
                <w:shd w:val="clear" w:color="auto" w:fill="E6E6E6"/>
              </w:rPr>
              <w:fldChar w:fldCharType="begin">
                <w:ffData>
                  <w:name w:val=""/>
                  <w:enabled/>
                  <w:calcOnExit w:val="0"/>
                  <w:checkBox>
                    <w:sizeAuto/>
                    <w:default w:val="0"/>
                  </w:checkBox>
                </w:ffData>
              </w:fldChar>
            </w:r>
            <w:r w:rsidR="00793DE6" w:rsidRPr="00627A1C">
              <w:instrText xml:space="preserve"> FORMCHECKBOX </w:instrText>
            </w:r>
            <w:r w:rsidR="00754421">
              <w:rPr>
                <w:color w:val="2B579A"/>
                <w:shd w:val="clear" w:color="auto" w:fill="E6E6E6"/>
              </w:rPr>
            </w:r>
            <w:r w:rsidR="00754421">
              <w:rPr>
                <w:color w:val="2B579A"/>
                <w:shd w:val="clear" w:color="auto" w:fill="E6E6E6"/>
              </w:rPr>
              <w:fldChar w:fldCharType="separate"/>
            </w:r>
            <w:r w:rsidRPr="00627A1C">
              <w:rPr>
                <w:color w:val="2B579A"/>
                <w:shd w:val="clear" w:color="auto" w:fill="E6E6E6"/>
              </w:rPr>
              <w:fldChar w:fldCharType="end"/>
            </w:r>
            <w:r w:rsidR="00793DE6" w:rsidRPr="00627A1C">
              <w:t xml:space="preserve"> Transition from UN or regional peacekeeping or special political missions</w:t>
            </w:r>
          </w:p>
          <w:p w14:paraId="206F6488" w14:textId="77777777" w:rsidR="00793DE6" w:rsidRPr="00627A1C" w:rsidRDefault="009829F6" w:rsidP="00F23D0F">
            <w:r w:rsidRPr="00627A1C">
              <w:rPr>
                <w:color w:val="2B579A"/>
                <w:shd w:val="clear" w:color="auto" w:fill="E6E6E6"/>
              </w:rPr>
              <w:fldChar w:fldCharType="begin">
                <w:ffData>
                  <w:name w:val=""/>
                  <w:enabled/>
                  <w:calcOnExit w:val="0"/>
                  <w:checkBox>
                    <w:sizeAuto/>
                    <w:default w:val="0"/>
                  </w:checkBox>
                </w:ffData>
              </w:fldChar>
            </w:r>
            <w:r w:rsidR="00793DE6" w:rsidRPr="00627A1C">
              <w:instrText xml:space="preserve"> FORMCHECKBOX </w:instrText>
            </w:r>
            <w:r w:rsidR="00754421">
              <w:rPr>
                <w:color w:val="2B579A"/>
                <w:shd w:val="clear" w:color="auto" w:fill="E6E6E6"/>
              </w:rPr>
            </w:r>
            <w:r w:rsidR="00754421">
              <w:rPr>
                <w:color w:val="2B579A"/>
                <w:shd w:val="clear" w:color="auto" w:fill="E6E6E6"/>
              </w:rPr>
              <w:fldChar w:fldCharType="separate"/>
            </w:r>
            <w:r w:rsidRPr="00627A1C">
              <w:rPr>
                <w:color w:val="2B579A"/>
                <w:shd w:val="clear" w:color="auto" w:fill="E6E6E6"/>
              </w:rPr>
              <w:fldChar w:fldCharType="end"/>
            </w:r>
            <w:r w:rsidR="00793DE6" w:rsidRPr="00627A1C">
              <w:t xml:space="preserve"> Cross-border or regional project</w:t>
            </w:r>
          </w:p>
          <w:p w14:paraId="6C7069EE" w14:textId="77777777" w:rsidR="00793DE6" w:rsidRPr="00627A1C" w:rsidRDefault="00793DE6" w:rsidP="00F23D0F">
            <w:pPr>
              <w:rPr>
                <w:b/>
                <w:bCs/>
                <w:iCs/>
              </w:rPr>
            </w:pPr>
          </w:p>
        </w:tc>
      </w:tr>
      <w:tr w:rsidR="00172956" w:rsidRPr="00627A1C" w14:paraId="4365B497" w14:textId="77777777" w:rsidTr="1B1471B6">
        <w:trPr>
          <w:trHeight w:val="1124"/>
        </w:trPr>
        <w:tc>
          <w:tcPr>
            <w:tcW w:w="10080" w:type="dxa"/>
            <w:gridSpan w:val="2"/>
          </w:tcPr>
          <w:p w14:paraId="29FD8ACA" w14:textId="77777777" w:rsidR="00793DE6" w:rsidRPr="009060E1" w:rsidRDefault="00793DE6" w:rsidP="00F23D0F">
            <w:pPr>
              <w:rPr>
                <w:b/>
                <w:bCs/>
                <w:iCs/>
                <w:sz w:val="20"/>
                <w:szCs w:val="20"/>
              </w:rPr>
            </w:pPr>
            <w:r w:rsidRPr="009060E1">
              <w:rPr>
                <w:b/>
                <w:bCs/>
                <w:iCs/>
                <w:sz w:val="20"/>
                <w:szCs w:val="20"/>
              </w:rPr>
              <w:t xml:space="preserve">Total PBF approved project budget (by recipient organization): </w:t>
            </w:r>
          </w:p>
          <w:p w14:paraId="7EC23AD9" w14:textId="77777777" w:rsidR="00006EC0" w:rsidRPr="009060E1" w:rsidRDefault="00006EC0" w:rsidP="00F23D0F">
            <w:pPr>
              <w:rPr>
                <w:b/>
                <w:iCs/>
                <w:snapToGrid w:val="0"/>
                <w:sz w:val="20"/>
                <w:szCs w:val="20"/>
              </w:rPr>
            </w:pPr>
            <w:bookmarkStart w:id="6" w:name="_Hlk39507683"/>
            <w:r w:rsidRPr="009060E1">
              <w:rPr>
                <w:b/>
                <w:iCs/>
                <w:snapToGrid w:val="0"/>
                <w:sz w:val="20"/>
                <w:szCs w:val="20"/>
              </w:rPr>
              <w:t xml:space="preserve">Recipient Organization              Amount  </w:t>
            </w:r>
          </w:p>
          <w:p w14:paraId="7C58A45E" w14:textId="77777777" w:rsidR="00006EC0" w:rsidRPr="009060E1" w:rsidRDefault="00006EC0" w:rsidP="00F23D0F">
            <w:pPr>
              <w:rPr>
                <w:bCs/>
                <w:iCs/>
                <w:snapToGrid w:val="0"/>
                <w:sz w:val="20"/>
                <w:szCs w:val="20"/>
              </w:rPr>
            </w:pPr>
          </w:p>
          <w:bookmarkEnd w:id="6"/>
          <w:p w14:paraId="6FA6AEFE" w14:textId="30BA80B5" w:rsidR="00793DE6" w:rsidRPr="009060E1" w:rsidRDefault="00CD0287" w:rsidP="00F23D0F">
            <w:pPr>
              <w:rPr>
                <w:iCs/>
                <w:sz w:val="20"/>
                <w:szCs w:val="20"/>
              </w:rPr>
            </w:pPr>
            <w:r w:rsidRPr="009060E1">
              <w:rPr>
                <w:bCs/>
                <w:iCs/>
                <w:snapToGrid w:val="0"/>
                <w:sz w:val="20"/>
                <w:szCs w:val="20"/>
              </w:rPr>
              <w:t>UNDP</w:t>
            </w:r>
            <w:r w:rsidR="00006EC0" w:rsidRPr="009060E1">
              <w:rPr>
                <w:bCs/>
                <w:iCs/>
                <w:snapToGrid w:val="0"/>
                <w:sz w:val="20"/>
                <w:szCs w:val="20"/>
              </w:rPr>
              <w:t xml:space="preserve">   </w:t>
            </w:r>
            <w:r w:rsidR="00006EC0" w:rsidRPr="009060E1">
              <w:rPr>
                <w:b/>
                <w:bCs/>
                <w:iCs/>
                <w:sz w:val="20"/>
                <w:szCs w:val="20"/>
              </w:rPr>
              <w:t xml:space="preserve">                                        </w:t>
            </w:r>
            <w:r w:rsidR="00793DE6" w:rsidRPr="009060E1">
              <w:rPr>
                <w:iCs/>
                <w:sz w:val="20"/>
                <w:szCs w:val="20"/>
              </w:rPr>
              <w:t xml:space="preserve">$ </w:t>
            </w:r>
            <w:r w:rsidR="003D4191" w:rsidRPr="009060E1">
              <w:rPr>
                <w:bCs/>
                <w:iCs/>
                <w:snapToGrid w:val="0"/>
                <w:sz w:val="20"/>
                <w:szCs w:val="20"/>
              </w:rPr>
              <w:t>1,683,</w:t>
            </w:r>
            <w:r w:rsidRPr="009060E1">
              <w:rPr>
                <w:bCs/>
                <w:iCs/>
                <w:snapToGrid w:val="0"/>
                <w:sz w:val="20"/>
                <w:szCs w:val="20"/>
              </w:rPr>
              <w:t>283.41</w:t>
            </w:r>
          </w:p>
          <w:p w14:paraId="6894486C" w14:textId="34E746B9" w:rsidR="00793DE6" w:rsidRPr="009060E1" w:rsidRDefault="61F089DE" w:rsidP="27E3673A">
            <w:pPr>
              <w:pStyle w:val="BalloonText"/>
              <w:tabs>
                <w:tab w:val="left" w:pos="-720"/>
                <w:tab w:val="left" w:pos="4500"/>
              </w:tabs>
              <w:suppressAutoHyphens/>
              <w:rPr>
                <w:rFonts w:ascii="Times New Roman" w:hAnsi="Times New Roman" w:cs="Times New Roman"/>
                <w:sz w:val="20"/>
                <w:szCs w:val="20"/>
              </w:rPr>
            </w:pPr>
            <w:r w:rsidRPr="009060E1">
              <w:rPr>
                <w:rFonts w:ascii="Times New Roman" w:hAnsi="Times New Roman" w:cs="Times New Roman"/>
                <w:snapToGrid w:val="0"/>
                <w:sz w:val="20"/>
                <w:szCs w:val="20"/>
              </w:rPr>
              <w:t>FAO</w:t>
            </w:r>
            <w:r w:rsidR="06AA90B3" w:rsidRPr="009060E1">
              <w:rPr>
                <w:rFonts w:ascii="Times New Roman" w:hAnsi="Times New Roman" w:cs="Times New Roman"/>
                <w:snapToGrid w:val="0"/>
                <w:sz w:val="20"/>
                <w:szCs w:val="20"/>
              </w:rPr>
              <w:t xml:space="preserve">   </w:t>
            </w:r>
            <w:r w:rsidR="0DA456E8" w:rsidRPr="009060E1">
              <w:rPr>
                <w:rFonts w:ascii="Times New Roman" w:hAnsi="Times New Roman" w:cs="Times New Roman"/>
                <w:snapToGrid w:val="0"/>
                <w:sz w:val="20"/>
                <w:szCs w:val="20"/>
              </w:rPr>
              <w:t xml:space="preserve">                                        </w:t>
            </w:r>
            <w:r w:rsidRPr="009060E1">
              <w:rPr>
                <w:rFonts w:ascii="Times New Roman" w:hAnsi="Times New Roman" w:cs="Times New Roman"/>
                <w:snapToGrid w:val="0"/>
                <w:sz w:val="20"/>
                <w:szCs w:val="20"/>
              </w:rPr>
              <w:t xml:space="preserve">  </w:t>
            </w:r>
            <w:r w:rsidR="0DA456E8" w:rsidRPr="009060E1">
              <w:rPr>
                <w:rFonts w:ascii="Times New Roman" w:hAnsi="Times New Roman" w:cs="Times New Roman"/>
                <w:snapToGrid w:val="0"/>
                <w:sz w:val="20"/>
                <w:szCs w:val="20"/>
              </w:rPr>
              <w:t xml:space="preserve"> </w:t>
            </w:r>
            <w:r w:rsidR="00793DE6" w:rsidRPr="009060E1">
              <w:rPr>
                <w:rFonts w:ascii="Times New Roman" w:hAnsi="Times New Roman" w:cs="Times New Roman"/>
                <w:sz w:val="20"/>
                <w:szCs w:val="20"/>
              </w:rPr>
              <w:t xml:space="preserve">$ </w:t>
            </w:r>
            <w:r w:rsidR="01862E9E" w:rsidRPr="009060E1">
              <w:rPr>
                <w:rFonts w:ascii="Times New Roman" w:hAnsi="Times New Roman" w:cs="Times New Roman"/>
                <w:snapToGrid w:val="0"/>
                <w:sz w:val="20"/>
                <w:szCs w:val="20"/>
              </w:rPr>
              <w:t>69</w:t>
            </w:r>
            <w:r w:rsidR="32BD05EF" w:rsidRPr="009060E1">
              <w:rPr>
                <w:rFonts w:ascii="Times New Roman" w:hAnsi="Times New Roman" w:cs="Times New Roman"/>
                <w:snapToGrid w:val="0"/>
                <w:sz w:val="20"/>
                <w:szCs w:val="20"/>
              </w:rPr>
              <w:t>2</w:t>
            </w:r>
            <w:r w:rsidR="01862E9E" w:rsidRPr="009060E1">
              <w:rPr>
                <w:rFonts w:ascii="Times New Roman" w:hAnsi="Times New Roman" w:cs="Times New Roman"/>
                <w:snapToGrid w:val="0"/>
                <w:sz w:val="20"/>
                <w:szCs w:val="20"/>
              </w:rPr>
              <w:t>,</w:t>
            </w:r>
            <w:r w:rsidRPr="009060E1">
              <w:rPr>
                <w:rFonts w:ascii="Times New Roman" w:hAnsi="Times New Roman" w:cs="Times New Roman"/>
                <w:snapToGrid w:val="0"/>
                <w:sz w:val="20"/>
                <w:szCs w:val="20"/>
              </w:rPr>
              <w:t>890.54</w:t>
            </w:r>
          </w:p>
          <w:p w14:paraId="1BAB44B5" w14:textId="4E9660F8" w:rsidR="00793DE6" w:rsidRPr="009060E1" w:rsidRDefault="00CD0287" w:rsidP="00F23D0F">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9060E1">
              <w:rPr>
                <w:rFonts w:ascii="Times New Roman" w:hAnsi="Times New Roman" w:cs="Times New Roman"/>
                <w:bCs/>
                <w:iCs/>
                <w:snapToGrid w:val="0"/>
                <w:sz w:val="20"/>
                <w:szCs w:val="20"/>
              </w:rPr>
              <w:t>UN WOMEN</w:t>
            </w:r>
            <w:r w:rsidR="00C12D6A" w:rsidRPr="009060E1">
              <w:rPr>
                <w:rFonts w:ascii="Times New Roman" w:hAnsi="Times New Roman" w:cs="Times New Roman"/>
                <w:bCs/>
                <w:iCs/>
                <w:snapToGrid w:val="0"/>
                <w:sz w:val="20"/>
                <w:szCs w:val="20"/>
              </w:rPr>
              <w:t xml:space="preserve">   </w:t>
            </w:r>
            <w:r w:rsidR="00006EC0" w:rsidRPr="009060E1">
              <w:rPr>
                <w:rFonts w:ascii="Times New Roman" w:hAnsi="Times New Roman" w:cs="Times New Roman"/>
                <w:bCs/>
                <w:iCs/>
                <w:snapToGrid w:val="0"/>
                <w:sz w:val="20"/>
                <w:szCs w:val="20"/>
              </w:rPr>
              <w:t xml:space="preserve">         </w:t>
            </w:r>
            <w:r w:rsidRPr="009060E1">
              <w:rPr>
                <w:rFonts w:ascii="Times New Roman" w:hAnsi="Times New Roman" w:cs="Times New Roman"/>
                <w:bCs/>
                <w:iCs/>
                <w:snapToGrid w:val="0"/>
                <w:sz w:val="20"/>
                <w:szCs w:val="20"/>
              </w:rPr>
              <w:t xml:space="preserve">                    </w:t>
            </w:r>
            <w:r w:rsidR="00793DE6" w:rsidRPr="009060E1">
              <w:rPr>
                <w:rFonts w:ascii="Times New Roman" w:hAnsi="Times New Roman" w:cs="Times New Roman"/>
                <w:sz w:val="20"/>
                <w:szCs w:val="20"/>
              </w:rPr>
              <w:t xml:space="preserve">$ </w:t>
            </w:r>
            <w:r w:rsidR="003D4191" w:rsidRPr="009060E1">
              <w:rPr>
                <w:rFonts w:ascii="Times New Roman" w:hAnsi="Times New Roman" w:cs="Times New Roman"/>
                <w:bCs/>
                <w:iCs/>
                <w:snapToGrid w:val="0"/>
                <w:sz w:val="20"/>
                <w:szCs w:val="20"/>
              </w:rPr>
              <w:t>321,</w:t>
            </w:r>
            <w:r w:rsidRPr="009060E1">
              <w:rPr>
                <w:rFonts w:ascii="Times New Roman" w:hAnsi="Times New Roman" w:cs="Times New Roman"/>
                <w:bCs/>
                <w:iCs/>
                <w:snapToGrid w:val="0"/>
                <w:sz w:val="20"/>
                <w:szCs w:val="20"/>
              </w:rPr>
              <w:t>058.85</w:t>
            </w:r>
          </w:p>
          <w:p w14:paraId="147795B2" w14:textId="05A38940" w:rsidR="00C12D6A" w:rsidRPr="009060E1" w:rsidRDefault="00CD0287" w:rsidP="00C12D6A">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9060E1">
              <w:rPr>
                <w:rFonts w:ascii="Times New Roman" w:hAnsi="Times New Roman" w:cs="Times New Roman"/>
                <w:bCs/>
                <w:iCs/>
                <w:snapToGrid w:val="0"/>
                <w:sz w:val="20"/>
                <w:szCs w:val="20"/>
              </w:rPr>
              <w:t>OHCHR</w:t>
            </w:r>
            <w:r w:rsidR="00C12D6A" w:rsidRPr="009060E1">
              <w:rPr>
                <w:rFonts w:ascii="Times New Roman" w:hAnsi="Times New Roman" w:cs="Times New Roman"/>
                <w:bCs/>
                <w:iCs/>
                <w:snapToGrid w:val="0"/>
                <w:sz w:val="20"/>
                <w:szCs w:val="20"/>
              </w:rPr>
              <w:t xml:space="preserve">   </w:t>
            </w:r>
            <w:r w:rsidR="00006EC0" w:rsidRPr="009060E1">
              <w:rPr>
                <w:rFonts w:ascii="Times New Roman" w:hAnsi="Times New Roman" w:cs="Times New Roman"/>
                <w:bCs/>
                <w:iCs/>
                <w:snapToGrid w:val="0"/>
                <w:sz w:val="20"/>
                <w:szCs w:val="20"/>
              </w:rPr>
              <w:t xml:space="preserve">                                     </w:t>
            </w:r>
            <w:r w:rsidR="00C12D6A" w:rsidRPr="009060E1">
              <w:rPr>
                <w:rFonts w:ascii="Times New Roman" w:hAnsi="Times New Roman" w:cs="Times New Roman"/>
                <w:sz w:val="20"/>
                <w:szCs w:val="20"/>
              </w:rPr>
              <w:t xml:space="preserve">$ </w:t>
            </w:r>
            <w:r w:rsidRPr="009060E1">
              <w:rPr>
                <w:rFonts w:ascii="Times New Roman" w:hAnsi="Times New Roman" w:cs="Times New Roman"/>
                <w:sz w:val="20"/>
                <w:szCs w:val="20"/>
              </w:rPr>
              <w:t>302,767.20</w:t>
            </w:r>
          </w:p>
          <w:p w14:paraId="4AB67B25" w14:textId="0A01DB0E" w:rsidR="00793DE6" w:rsidRPr="009060E1" w:rsidRDefault="0DA456E8" w:rsidP="27E3673A">
            <w:pPr>
              <w:pStyle w:val="BalloonText"/>
              <w:tabs>
                <w:tab w:val="left" w:pos="-720"/>
                <w:tab w:val="left" w:pos="4500"/>
              </w:tabs>
              <w:suppressAutoHyphens/>
              <w:rPr>
                <w:rFonts w:ascii="Times New Roman" w:hAnsi="Times New Roman" w:cs="Times New Roman"/>
                <w:snapToGrid w:val="0"/>
                <w:sz w:val="20"/>
                <w:szCs w:val="20"/>
              </w:rPr>
            </w:pPr>
            <w:r w:rsidRPr="009060E1">
              <w:rPr>
                <w:rFonts w:ascii="Times New Roman" w:hAnsi="Times New Roman" w:cs="Times New Roman"/>
                <w:sz w:val="20"/>
                <w:szCs w:val="20"/>
              </w:rPr>
              <w:t xml:space="preserve">                                           </w:t>
            </w:r>
            <w:r w:rsidR="00793DE6" w:rsidRPr="009060E1">
              <w:rPr>
                <w:rFonts w:ascii="Times New Roman" w:hAnsi="Times New Roman" w:cs="Times New Roman"/>
                <w:sz w:val="20"/>
                <w:szCs w:val="20"/>
              </w:rPr>
              <w:t>Total:</w:t>
            </w:r>
            <w:r w:rsidRPr="009060E1">
              <w:rPr>
                <w:rFonts w:ascii="Times New Roman" w:hAnsi="Times New Roman" w:cs="Times New Roman"/>
                <w:sz w:val="20"/>
                <w:szCs w:val="20"/>
              </w:rPr>
              <w:t xml:space="preserve"> $ </w:t>
            </w:r>
            <w:r w:rsidR="61F089DE" w:rsidRPr="009060E1">
              <w:rPr>
                <w:rFonts w:ascii="Times New Roman" w:hAnsi="Times New Roman" w:cs="Times New Roman"/>
                <w:snapToGrid w:val="0"/>
                <w:sz w:val="20"/>
                <w:szCs w:val="20"/>
              </w:rPr>
              <w:t>3,000,000</w:t>
            </w:r>
          </w:p>
          <w:p w14:paraId="559F1E18" w14:textId="405E2BD0" w:rsidR="001C56B8" w:rsidRPr="009060E1" w:rsidRDefault="001C56B8" w:rsidP="27E3673A">
            <w:pPr>
              <w:pStyle w:val="BalloonText"/>
              <w:tabs>
                <w:tab w:val="left" w:pos="-720"/>
                <w:tab w:val="left" w:pos="4500"/>
              </w:tabs>
              <w:suppressAutoHyphens/>
              <w:rPr>
                <w:rFonts w:ascii="Times New Roman" w:hAnsi="Times New Roman" w:cs="Times New Roman"/>
                <w:snapToGrid w:val="0"/>
                <w:sz w:val="20"/>
                <w:szCs w:val="20"/>
              </w:rPr>
            </w:pPr>
            <w:r w:rsidRPr="009060E1">
              <w:rPr>
                <w:rFonts w:ascii="Times New Roman" w:hAnsi="Times New Roman" w:cs="Times New Roman"/>
                <w:snapToGrid w:val="0"/>
                <w:sz w:val="20"/>
                <w:szCs w:val="20"/>
              </w:rPr>
              <w:t xml:space="preserve">Approximate implementation rate as percentage of total project budget: </w:t>
            </w:r>
            <w:r w:rsidR="0F145378" w:rsidRPr="009060E1">
              <w:rPr>
                <w:rFonts w:ascii="Times New Roman" w:hAnsi="Times New Roman" w:cs="Times New Roman"/>
                <w:snapToGrid w:val="0"/>
                <w:sz w:val="20"/>
                <w:szCs w:val="20"/>
              </w:rPr>
              <w:t>5</w:t>
            </w:r>
            <w:r w:rsidR="5CAF7F9C" w:rsidRPr="009060E1">
              <w:rPr>
                <w:rFonts w:ascii="Times New Roman" w:hAnsi="Times New Roman" w:cs="Times New Roman"/>
                <w:snapToGrid w:val="0"/>
                <w:sz w:val="20"/>
                <w:szCs w:val="20"/>
              </w:rPr>
              <w:t>0</w:t>
            </w:r>
            <w:r w:rsidR="67306D1D" w:rsidRPr="009060E1">
              <w:rPr>
                <w:rFonts w:ascii="Times New Roman" w:hAnsi="Times New Roman" w:cs="Times New Roman"/>
                <w:snapToGrid w:val="0"/>
                <w:sz w:val="20"/>
                <w:szCs w:val="20"/>
              </w:rPr>
              <w:t>.48</w:t>
            </w:r>
            <w:r w:rsidR="5CAF7F9C" w:rsidRPr="009060E1">
              <w:rPr>
                <w:rFonts w:ascii="Times New Roman" w:hAnsi="Times New Roman" w:cs="Times New Roman"/>
                <w:snapToGrid w:val="0"/>
                <w:sz w:val="20"/>
                <w:szCs w:val="20"/>
              </w:rPr>
              <w:t>%</w:t>
            </w:r>
          </w:p>
          <w:p w14:paraId="54526EE3" w14:textId="77777777" w:rsidR="007C288F" w:rsidRPr="009060E1"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0"/>
                <w:szCs w:val="20"/>
                <w:lang w:val="en-US"/>
              </w:rPr>
            </w:pPr>
            <w:r w:rsidRPr="009060E1">
              <w:rPr>
                <w:rFonts w:ascii="Times New Roman" w:hAnsi="Times New Roman" w:cs="Times New Roman"/>
                <w:bCs/>
                <w:iCs/>
                <w:snapToGrid w:val="0"/>
                <w:sz w:val="20"/>
                <w:szCs w:val="20"/>
              </w:rPr>
              <w:t>*ATTACH PROJECT EXCEL BUDGET SHOWING CURRENT APPROXIMATE EXPENDITURE*</w:t>
            </w:r>
          </w:p>
          <w:p w14:paraId="7974D114" w14:textId="77777777" w:rsidR="00793DE6" w:rsidRPr="009060E1" w:rsidRDefault="00793DE6" w:rsidP="001A3157">
            <w:pPr>
              <w:pStyle w:val="BalloonText"/>
              <w:numPr>
                <w:ilvl w:val="12"/>
                <w:numId w:val="0"/>
              </w:numPr>
              <w:tabs>
                <w:tab w:val="left" w:pos="-720"/>
                <w:tab w:val="left" w:pos="4500"/>
              </w:tabs>
              <w:suppressAutoHyphens/>
              <w:rPr>
                <w:rFonts w:ascii="Times New Roman" w:hAnsi="Times New Roman" w:cs="Times New Roman"/>
                <w:sz w:val="20"/>
                <w:szCs w:val="20"/>
              </w:rPr>
            </w:pPr>
          </w:p>
          <w:p w14:paraId="59AB0AE4" w14:textId="4657B8F8" w:rsidR="00006EC0" w:rsidRPr="009060E1" w:rsidRDefault="00006EC0" w:rsidP="00006EC0">
            <w:pPr>
              <w:pStyle w:val="BalloonText"/>
              <w:numPr>
                <w:ilvl w:val="12"/>
                <w:numId w:val="0"/>
              </w:numPr>
              <w:tabs>
                <w:tab w:val="left" w:pos="-720"/>
                <w:tab w:val="left" w:pos="4500"/>
              </w:tabs>
              <w:suppressAutoHyphens/>
              <w:rPr>
                <w:rFonts w:ascii="Times New Roman" w:hAnsi="Times New Roman" w:cs="Times New Roman"/>
                <w:b/>
                <w:bCs/>
                <w:sz w:val="20"/>
                <w:szCs w:val="20"/>
              </w:rPr>
            </w:pPr>
            <w:r w:rsidRPr="009060E1">
              <w:rPr>
                <w:rFonts w:ascii="Times New Roman" w:hAnsi="Times New Roman" w:cs="Times New Roman"/>
                <w:b/>
                <w:bCs/>
                <w:sz w:val="20"/>
                <w:szCs w:val="20"/>
              </w:rPr>
              <w:t>Gender-responsive Budgeting:</w:t>
            </w:r>
          </w:p>
          <w:p w14:paraId="11CDB847" w14:textId="7844F2C1" w:rsidR="00970F4C" w:rsidRPr="009060E1" w:rsidRDefault="00006EC0" w:rsidP="00006EC0">
            <w:pPr>
              <w:rPr>
                <w:sz w:val="20"/>
                <w:szCs w:val="20"/>
              </w:rPr>
            </w:pPr>
            <w:r w:rsidRPr="009060E1">
              <w:rPr>
                <w:sz w:val="20"/>
                <w:szCs w:val="20"/>
              </w:rPr>
              <w:t>I</w:t>
            </w:r>
            <w:r w:rsidR="00970F4C" w:rsidRPr="009060E1">
              <w:rPr>
                <w:sz w:val="20"/>
                <w:szCs w:val="20"/>
              </w:rPr>
              <w:t xml:space="preserve">ndicate </w:t>
            </w:r>
            <w:r w:rsidRPr="009060E1">
              <w:rPr>
                <w:sz w:val="20"/>
                <w:szCs w:val="20"/>
              </w:rPr>
              <w:t xml:space="preserve">dollar amount from the project document </w:t>
            </w:r>
            <w:r w:rsidR="00970F4C" w:rsidRPr="009060E1">
              <w:rPr>
                <w:sz w:val="20"/>
                <w:szCs w:val="20"/>
              </w:rPr>
              <w:t xml:space="preserve">to be allocated to activities focussed on gender equality or women’s empowerment: </w:t>
            </w:r>
            <w:r w:rsidR="003D4191" w:rsidRPr="009060E1">
              <w:rPr>
                <w:sz w:val="20"/>
                <w:szCs w:val="20"/>
              </w:rPr>
              <w:t>$928,596.50</w:t>
            </w:r>
          </w:p>
          <w:p w14:paraId="1C234167" w14:textId="2B43B737" w:rsidR="00006EC0" w:rsidRPr="009060E1" w:rsidRDefault="0DA456E8" w:rsidP="27E3673A">
            <w:pPr>
              <w:rPr>
                <w:color w:val="FF0000"/>
                <w:sz w:val="20"/>
                <w:szCs w:val="20"/>
                <w:highlight w:val="yellow"/>
              </w:rPr>
            </w:pPr>
            <w:r w:rsidRPr="009060E1">
              <w:rPr>
                <w:sz w:val="20"/>
                <w:szCs w:val="20"/>
              </w:rPr>
              <w:t>Amount expended to date on activities focussed on gender equality or women’s empowerment</w:t>
            </w:r>
            <w:r w:rsidRPr="0024156B">
              <w:rPr>
                <w:color w:val="0D0D0D" w:themeColor="text1" w:themeTint="F2"/>
                <w:sz w:val="20"/>
                <w:szCs w:val="20"/>
              </w:rPr>
              <w:t xml:space="preserve">: </w:t>
            </w:r>
            <w:r w:rsidR="01862E9E" w:rsidRPr="0024156B">
              <w:rPr>
                <w:color w:val="0D0D0D" w:themeColor="text1" w:themeTint="F2"/>
                <w:sz w:val="20"/>
                <w:szCs w:val="20"/>
              </w:rPr>
              <w:t>$527,096.07</w:t>
            </w:r>
          </w:p>
          <w:p w14:paraId="0F90DC72" w14:textId="77777777" w:rsidR="00952DE4" w:rsidRPr="009060E1" w:rsidRDefault="00952DE4" w:rsidP="001A3157">
            <w:pPr>
              <w:pStyle w:val="BalloonText"/>
              <w:numPr>
                <w:ilvl w:val="12"/>
                <w:numId w:val="0"/>
              </w:numPr>
              <w:tabs>
                <w:tab w:val="left" w:pos="-720"/>
                <w:tab w:val="left" w:pos="4500"/>
              </w:tabs>
              <w:suppressAutoHyphens/>
              <w:rPr>
                <w:rFonts w:ascii="Times New Roman" w:hAnsi="Times New Roman" w:cs="Times New Roman"/>
                <w:sz w:val="20"/>
                <w:szCs w:val="20"/>
              </w:rPr>
            </w:pPr>
          </w:p>
        </w:tc>
      </w:tr>
      <w:tr w:rsidR="00172956" w:rsidRPr="00627A1C" w14:paraId="66215B5C" w14:textId="77777777" w:rsidTr="009060E1">
        <w:trPr>
          <w:trHeight w:val="840"/>
        </w:trPr>
        <w:tc>
          <w:tcPr>
            <w:tcW w:w="10080" w:type="dxa"/>
            <w:gridSpan w:val="2"/>
          </w:tcPr>
          <w:p w14:paraId="2FCDE105" w14:textId="47698EF9" w:rsidR="009B18EB" w:rsidRPr="009060E1" w:rsidRDefault="009B18EB" w:rsidP="00F23D0F">
            <w:pPr>
              <w:rPr>
                <w:b/>
                <w:bCs/>
                <w:iCs/>
                <w:sz w:val="20"/>
                <w:szCs w:val="20"/>
              </w:rPr>
            </w:pPr>
            <w:r w:rsidRPr="009060E1">
              <w:rPr>
                <w:b/>
                <w:bCs/>
                <w:iCs/>
                <w:sz w:val="20"/>
                <w:szCs w:val="20"/>
              </w:rPr>
              <w:t xml:space="preserve">Project Gender Marker: </w:t>
            </w:r>
            <w:r w:rsidR="003D0549" w:rsidRPr="009060E1">
              <w:rPr>
                <w:b/>
                <w:bCs/>
                <w:iCs/>
                <w:sz w:val="20"/>
                <w:szCs w:val="20"/>
              </w:rPr>
              <w:t>GM2</w:t>
            </w:r>
          </w:p>
          <w:p w14:paraId="083E4055" w14:textId="630155B9" w:rsidR="009B18EB" w:rsidRPr="009060E1" w:rsidRDefault="009B18EB" w:rsidP="00F23D0F">
            <w:pPr>
              <w:rPr>
                <w:b/>
                <w:bCs/>
                <w:iCs/>
                <w:sz w:val="20"/>
                <w:szCs w:val="20"/>
              </w:rPr>
            </w:pPr>
            <w:r w:rsidRPr="009060E1">
              <w:rPr>
                <w:b/>
                <w:bCs/>
                <w:iCs/>
                <w:sz w:val="20"/>
                <w:szCs w:val="20"/>
              </w:rPr>
              <w:t xml:space="preserve">Project Risk Marker: </w:t>
            </w:r>
            <w:r w:rsidR="003D0549" w:rsidRPr="009060E1">
              <w:rPr>
                <w:b/>
                <w:bCs/>
                <w:iCs/>
                <w:sz w:val="20"/>
                <w:szCs w:val="20"/>
              </w:rPr>
              <w:t>High</w:t>
            </w:r>
          </w:p>
          <w:p w14:paraId="5736A33E" w14:textId="13C0442D" w:rsidR="009B18EB" w:rsidRPr="009060E1" w:rsidRDefault="003D0549" w:rsidP="003D0549">
            <w:pPr>
              <w:rPr>
                <w:b/>
                <w:bCs/>
                <w:iCs/>
                <w:sz w:val="20"/>
                <w:szCs w:val="20"/>
              </w:rPr>
            </w:pPr>
            <w:r w:rsidRPr="009060E1">
              <w:rPr>
                <w:b/>
                <w:bCs/>
                <w:iCs/>
                <w:sz w:val="20"/>
                <w:szCs w:val="20"/>
              </w:rPr>
              <w:t>Project PBF focus area: 2.3 Conflict Prevention/Management</w:t>
            </w:r>
          </w:p>
        </w:tc>
      </w:tr>
      <w:tr w:rsidR="00172956" w:rsidRPr="00627A1C" w14:paraId="1F8BD61B" w14:textId="77777777" w:rsidTr="1B1471B6">
        <w:trPr>
          <w:trHeight w:val="1124"/>
        </w:trPr>
        <w:tc>
          <w:tcPr>
            <w:tcW w:w="10080" w:type="dxa"/>
            <w:gridSpan w:val="2"/>
          </w:tcPr>
          <w:p w14:paraId="28BAD075" w14:textId="77777777" w:rsidR="00793DE6" w:rsidRPr="009060E1" w:rsidRDefault="00793DE6" w:rsidP="00793DE6">
            <w:pPr>
              <w:rPr>
                <w:b/>
                <w:bCs/>
                <w:sz w:val="20"/>
                <w:szCs w:val="20"/>
              </w:rPr>
            </w:pPr>
            <w:r w:rsidRPr="009060E1">
              <w:rPr>
                <w:b/>
                <w:bCs/>
                <w:sz w:val="20"/>
                <w:szCs w:val="20"/>
              </w:rPr>
              <w:t>Report preparation:</w:t>
            </w:r>
          </w:p>
          <w:p w14:paraId="21DBF1E5" w14:textId="6D17F539" w:rsidR="00793DE6" w:rsidRPr="009060E1" w:rsidRDefault="00793DE6" w:rsidP="00793DE6">
            <w:pPr>
              <w:rPr>
                <w:sz w:val="20"/>
                <w:szCs w:val="20"/>
              </w:rPr>
            </w:pPr>
            <w:r w:rsidRPr="009060E1">
              <w:rPr>
                <w:sz w:val="20"/>
                <w:szCs w:val="20"/>
              </w:rPr>
              <w:t xml:space="preserve">Project report prepared by: </w:t>
            </w:r>
            <w:r w:rsidR="003D0549" w:rsidRPr="009060E1">
              <w:rPr>
                <w:bCs/>
                <w:iCs/>
                <w:snapToGrid w:val="0"/>
                <w:sz w:val="20"/>
                <w:szCs w:val="20"/>
              </w:rPr>
              <w:t>UNDP, FAO, UN WOMEN and OHCHR</w:t>
            </w:r>
          </w:p>
          <w:p w14:paraId="0DDBAC6C" w14:textId="77777777" w:rsidR="00793DE6" w:rsidRPr="009060E1" w:rsidRDefault="00793DE6" w:rsidP="00793DE6">
            <w:pPr>
              <w:rPr>
                <w:sz w:val="20"/>
                <w:szCs w:val="20"/>
              </w:rPr>
            </w:pPr>
            <w:r w:rsidRPr="009060E1">
              <w:rPr>
                <w:sz w:val="20"/>
                <w:szCs w:val="20"/>
              </w:rPr>
              <w:t xml:space="preserve">Project report approved by: </w:t>
            </w:r>
            <w:r w:rsidR="009829F6" w:rsidRPr="009060E1">
              <w:rPr>
                <w:color w:val="2B579A"/>
                <w:sz w:val="20"/>
                <w:szCs w:val="20"/>
                <w:shd w:val="clear" w:color="auto" w:fill="E6E6E6"/>
              </w:rPr>
              <w:fldChar w:fldCharType="begin">
                <w:ffData>
                  <w:name w:val="Text24"/>
                  <w:enabled/>
                  <w:calcOnExit w:val="0"/>
                  <w:textInput/>
                </w:ffData>
              </w:fldChar>
            </w:r>
            <w:r w:rsidRPr="009060E1">
              <w:rPr>
                <w:sz w:val="20"/>
                <w:szCs w:val="20"/>
              </w:rPr>
              <w:instrText xml:space="preserve"> FORMTEXT </w:instrText>
            </w:r>
            <w:r w:rsidR="009829F6" w:rsidRPr="009060E1">
              <w:rPr>
                <w:color w:val="2B579A"/>
                <w:sz w:val="20"/>
                <w:szCs w:val="20"/>
                <w:shd w:val="clear" w:color="auto" w:fill="E6E6E6"/>
              </w:rPr>
            </w:r>
            <w:r w:rsidR="009829F6" w:rsidRPr="009060E1">
              <w:rPr>
                <w:color w:val="2B579A"/>
                <w:sz w:val="20"/>
                <w:szCs w:val="20"/>
                <w:shd w:val="clear" w:color="auto" w:fill="E6E6E6"/>
              </w:rPr>
              <w:fldChar w:fldCharType="separate"/>
            </w:r>
            <w:r w:rsidRPr="009060E1">
              <w:rPr>
                <w:sz w:val="20"/>
                <w:szCs w:val="20"/>
              </w:rPr>
              <w:t> </w:t>
            </w:r>
            <w:r w:rsidRPr="009060E1">
              <w:rPr>
                <w:sz w:val="20"/>
                <w:szCs w:val="20"/>
              </w:rPr>
              <w:t> </w:t>
            </w:r>
            <w:r w:rsidRPr="009060E1">
              <w:rPr>
                <w:sz w:val="20"/>
                <w:szCs w:val="20"/>
              </w:rPr>
              <w:t> </w:t>
            </w:r>
            <w:r w:rsidRPr="009060E1">
              <w:rPr>
                <w:sz w:val="20"/>
                <w:szCs w:val="20"/>
              </w:rPr>
              <w:t> </w:t>
            </w:r>
            <w:r w:rsidRPr="009060E1">
              <w:rPr>
                <w:sz w:val="20"/>
                <w:szCs w:val="20"/>
              </w:rPr>
              <w:t> </w:t>
            </w:r>
            <w:r w:rsidR="009829F6" w:rsidRPr="009060E1">
              <w:rPr>
                <w:color w:val="2B579A"/>
                <w:sz w:val="20"/>
                <w:szCs w:val="20"/>
                <w:shd w:val="clear" w:color="auto" w:fill="E6E6E6"/>
              </w:rPr>
              <w:fldChar w:fldCharType="end"/>
            </w:r>
          </w:p>
          <w:p w14:paraId="3F7250A0" w14:textId="77777777" w:rsidR="00793DE6" w:rsidRPr="009060E1" w:rsidRDefault="00793DE6" w:rsidP="001A3157">
            <w:pPr>
              <w:rPr>
                <w:sz w:val="20"/>
                <w:szCs w:val="20"/>
              </w:rPr>
            </w:pPr>
            <w:r w:rsidRPr="009060E1">
              <w:rPr>
                <w:sz w:val="20"/>
                <w:szCs w:val="20"/>
              </w:rPr>
              <w:t xml:space="preserve">Did PBF Secretariat </w:t>
            </w:r>
            <w:r w:rsidR="009B18EB" w:rsidRPr="009060E1">
              <w:rPr>
                <w:sz w:val="20"/>
                <w:szCs w:val="20"/>
              </w:rPr>
              <w:t xml:space="preserve">review </w:t>
            </w:r>
            <w:r w:rsidRPr="009060E1">
              <w:rPr>
                <w:sz w:val="20"/>
                <w:szCs w:val="20"/>
              </w:rPr>
              <w:t xml:space="preserve">the report: </w:t>
            </w:r>
            <w:r w:rsidR="009829F6" w:rsidRPr="009060E1">
              <w:rPr>
                <w:color w:val="2B579A"/>
                <w:sz w:val="20"/>
                <w:szCs w:val="20"/>
                <w:shd w:val="clear" w:color="auto" w:fill="E6E6E6"/>
              </w:rPr>
              <w:fldChar w:fldCharType="begin">
                <w:ffData>
                  <w:name w:val="secretariatreview"/>
                  <w:enabled/>
                  <w:calcOnExit w:val="0"/>
                  <w:ddList>
                    <w:listEntry w:val="please select"/>
                    <w:listEntry w:val="Yes"/>
                    <w:listEntry w:val="No"/>
                  </w:ddList>
                </w:ffData>
              </w:fldChar>
            </w:r>
            <w:bookmarkStart w:id="7" w:name="secretariatreview"/>
            <w:r w:rsidR="004D141E" w:rsidRPr="009060E1">
              <w:rPr>
                <w:sz w:val="20"/>
                <w:szCs w:val="20"/>
              </w:rPr>
              <w:instrText xml:space="preserve"> FORMDROPDOWN </w:instrText>
            </w:r>
            <w:r w:rsidR="00754421">
              <w:rPr>
                <w:color w:val="2B579A"/>
                <w:sz w:val="20"/>
                <w:szCs w:val="20"/>
                <w:shd w:val="clear" w:color="auto" w:fill="E6E6E6"/>
              </w:rPr>
            </w:r>
            <w:r w:rsidR="00754421">
              <w:rPr>
                <w:color w:val="2B579A"/>
                <w:sz w:val="20"/>
                <w:szCs w:val="20"/>
                <w:shd w:val="clear" w:color="auto" w:fill="E6E6E6"/>
              </w:rPr>
              <w:fldChar w:fldCharType="separate"/>
            </w:r>
            <w:r w:rsidR="009829F6" w:rsidRPr="009060E1">
              <w:rPr>
                <w:color w:val="2B579A"/>
                <w:sz w:val="20"/>
                <w:szCs w:val="20"/>
                <w:shd w:val="clear" w:color="auto" w:fill="E6E6E6"/>
              </w:rPr>
              <w:fldChar w:fldCharType="end"/>
            </w:r>
            <w:bookmarkEnd w:id="7"/>
          </w:p>
        </w:tc>
      </w:tr>
    </w:tbl>
    <w:p w14:paraId="52A1845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74E0EDA2" w14:textId="77777777" w:rsidR="00A02F58" w:rsidRPr="00627A1C" w:rsidRDefault="00A02F58" w:rsidP="00206D45">
      <w:pPr>
        <w:rPr>
          <w:b/>
        </w:rPr>
      </w:pPr>
    </w:p>
    <w:p w14:paraId="49DC5F50" w14:textId="77777777" w:rsidR="0003184D" w:rsidRDefault="0003184D" w:rsidP="001D0860">
      <w:pPr>
        <w:pStyle w:val="paragraph"/>
        <w:spacing w:before="0" w:beforeAutospacing="0" w:after="0" w:afterAutospacing="0"/>
        <w:ind w:hanging="810"/>
        <w:jc w:val="both"/>
        <w:textAlignment w:val="baseline"/>
        <w:outlineLvl w:val="0"/>
        <w:rPr>
          <w:rFonts w:ascii="Segoe UI" w:hAnsi="Segoe UI" w:cs="Segoe UI"/>
          <w:sz w:val="18"/>
          <w:szCs w:val="18"/>
        </w:rPr>
      </w:pPr>
      <w:r>
        <w:rPr>
          <w:rStyle w:val="normaltextrun"/>
          <w:b/>
          <w:bCs/>
          <w:u w:val="single"/>
          <w:lang w:val="en-GB"/>
        </w:rPr>
        <w:t>PART 1: OVERALL PROJECT PROGRESS</w:t>
      </w:r>
      <w:r>
        <w:rPr>
          <w:rStyle w:val="eop"/>
        </w:rPr>
        <w:t> </w:t>
      </w:r>
    </w:p>
    <w:p w14:paraId="264167B1"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3633ACCB" w14:textId="77777777" w:rsidR="0003184D" w:rsidRDefault="0003184D" w:rsidP="0003184D">
      <w:pPr>
        <w:pStyle w:val="paragraph"/>
        <w:spacing w:before="0" w:beforeAutospacing="0" w:after="0" w:afterAutospacing="0"/>
        <w:ind w:left="-810"/>
        <w:textAlignment w:val="baseline"/>
        <w:rPr>
          <w:rFonts w:ascii="Segoe UI" w:hAnsi="Segoe UI" w:cs="Segoe UI"/>
          <w:sz w:val="18"/>
          <w:szCs w:val="18"/>
        </w:rPr>
      </w:pPr>
      <w:r>
        <w:rPr>
          <w:rStyle w:val="normaltextrun"/>
          <w:b/>
          <w:bCs/>
          <w:lang w:val="en-GB"/>
        </w:rPr>
        <w:t>Briefly outline the status of the project in terms of implementation cycle, including whether preliminary/preparatory activities have been completed (i.e. contracting of partners, staff recruitment, etc.) (1500-character limit):</w:t>
      </w:r>
      <w:r>
        <w:rPr>
          <w:rStyle w:val="eop"/>
        </w:rPr>
        <w:t> </w:t>
      </w:r>
    </w:p>
    <w:p w14:paraId="7778CA20" w14:textId="77777777" w:rsidR="0003184D" w:rsidRDefault="0003184D" w:rsidP="0003184D">
      <w:pPr>
        <w:pStyle w:val="paragraph"/>
        <w:spacing w:before="0" w:beforeAutospacing="0" w:after="0" w:afterAutospacing="0"/>
        <w:ind w:left="-810"/>
        <w:textAlignment w:val="baseline"/>
        <w:rPr>
          <w:rFonts w:ascii="Segoe UI" w:hAnsi="Segoe UI" w:cs="Segoe UI"/>
          <w:sz w:val="18"/>
          <w:szCs w:val="18"/>
        </w:rPr>
      </w:pPr>
      <w:r>
        <w:rPr>
          <w:rStyle w:val="normaltextrun"/>
          <w:lang w:val="en-GB"/>
        </w:rPr>
        <w:t> </w:t>
      </w:r>
      <w:r>
        <w:rPr>
          <w:rStyle w:val="eop"/>
        </w:rPr>
        <w:t> </w:t>
      </w:r>
    </w:p>
    <w:p w14:paraId="402CEF5B" w14:textId="4E58489F" w:rsidR="00327910" w:rsidRDefault="00216E8A" w:rsidP="0003184D">
      <w:pPr>
        <w:pStyle w:val="paragraph"/>
        <w:spacing w:before="0" w:beforeAutospacing="0" w:after="0" w:afterAutospacing="0"/>
        <w:ind w:left="-810"/>
        <w:jc w:val="both"/>
        <w:textAlignment w:val="baseline"/>
        <w:rPr>
          <w:rStyle w:val="normaltextrun"/>
          <w:color w:val="000000"/>
          <w:lang w:val="en-GB"/>
        </w:rPr>
      </w:pPr>
      <w:r>
        <w:rPr>
          <w:rStyle w:val="normaltextrun"/>
          <w:color w:val="000000"/>
          <w:lang w:val="en-GB"/>
        </w:rPr>
        <w:t>The implementatio</w:t>
      </w:r>
      <w:r w:rsidR="00754421">
        <w:rPr>
          <w:rStyle w:val="normaltextrun"/>
          <w:color w:val="000000"/>
          <w:lang w:val="en-GB"/>
        </w:rPr>
        <w:t xml:space="preserve">n </w:t>
      </w:r>
      <w:r>
        <w:rPr>
          <w:rStyle w:val="normaltextrun"/>
          <w:color w:val="000000"/>
          <w:lang w:val="en-GB"/>
        </w:rPr>
        <w:t xml:space="preserve">of the </w:t>
      </w:r>
      <w:r w:rsidRPr="00216E8A">
        <w:rPr>
          <w:rStyle w:val="normaltextrun"/>
          <w:color w:val="000000"/>
          <w:lang w:val="en-GB"/>
        </w:rPr>
        <w:t>Integrated approach to building peace in Nigeria’s Farmer-herder crisis</w:t>
      </w:r>
      <w:r>
        <w:rPr>
          <w:rStyle w:val="normaltextrun"/>
          <w:color w:val="000000"/>
          <w:lang w:val="en-GB"/>
        </w:rPr>
        <w:t xml:space="preserve"> proj</w:t>
      </w:r>
      <w:r w:rsidR="00327910">
        <w:rPr>
          <w:rStyle w:val="normaltextrun"/>
          <w:color w:val="000000"/>
          <w:lang w:val="en-GB"/>
        </w:rPr>
        <w:t xml:space="preserve">ect </w:t>
      </w:r>
      <w:r w:rsidR="00754421">
        <w:rPr>
          <w:rStyle w:val="normaltextrun"/>
          <w:color w:val="000000"/>
          <w:lang w:val="en-GB"/>
        </w:rPr>
        <w:t>was</w:t>
      </w:r>
      <w:r w:rsidR="00327910">
        <w:rPr>
          <w:rStyle w:val="normaltextrun"/>
          <w:color w:val="000000"/>
          <w:lang w:val="en-GB"/>
        </w:rPr>
        <w:t xml:space="preserve"> on track </w:t>
      </w:r>
      <w:r w:rsidR="00754421">
        <w:rPr>
          <w:rStyle w:val="normaltextrun"/>
          <w:color w:val="000000"/>
          <w:lang w:val="en-GB"/>
        </w:rPr>
        <w:t>in a</w:t>
      </w:r>
      <w:r w:rsidR="00327910">
        <w:rPr>
          <w:rStyle w:val="normaltextrun"/>
          <w:color w:val="000000"/>
          <w:lang w:val="en-GB"/>
        </w:rPr>
        <w:t>chieving planned objectives. From the project’s start in January 2020,  a</w:t>
      </w:r>
      <w:r w:rsidR="0003184D">
        <w:rPr>
          <w:rStyle w:val="normaltextrun"/>
          <w:color w:val="000000"/>
          <w:lang w:val="en-GB"/>
        </w:rPr>
        <w:t xml:space="preserve">ll preliminary activities related to </w:t>
      </w:r>
      <w:r w:rsidR="00564234">
        <w:rPr>
          <w:rStyle w:val="normaltextrun"/>
          <w:color w:val="000000"/>
          <w:lang w:val="en-GB"/>
        </w:rPr>
        <w:t>setting u</w:t>
      </w:r>
      <w:r w:rsidR="008A0714">
        <w:rPr>
          <w:rStyle w:val="normaltextrun"/>
          <w:color w:val="000000"/>
          <w:lang w:val="en-GB"/>
        </w:rPr>
        <w:t>p the project structure</w:t>
      </w:r>
      <w:r w:rsidR="00327910">
        <w:rPr>
          <w:rStyle w:val="normaltextrun"/>
          <w:color w:val="000000"/>
          <w:lang w:val="en-GB"/>
        </w:rPr>
        <w:t xml:space="preserve"> and the establishment of a</w:t>
      </w:r>
      <w:r w:rsidR="0003184D">
        <w:rPr>
          <w:rStyle w:val="normaltextrun"/>
          <w:color w:val="000000"/>
          <w:lang w:val="en-GB"/>
        </w:rPr>
        <w:t xml:space="preserve"> programme management unit</w:t>
      </w:r>
      <w:r w:rsidR="00327910">
        <w:rPr>
          <w:rStyle w:val="normaltextrun"/>
          <w:color w:val="000000"/>
          <w:lang w:val="en-GB"/>
        </w:rPr>
        <w:t xml:space="preserve"> were completed. </w:t>
      </w:r>
      <w:r w:rsidR="00564234">
        <w:rPr>
          <w:rStyle w:val="normaltextrun"/>
          <w:color w:val="000000"/>
          <w:lang w:val="en-GB"/>
        </w:rPr>
        <w:t>Moreover, p</w:t>
      </w:r>
      <w:r w:rsidR="00327910">
        <w:rPr>
          <w:rStyle w:val="normaltextrun"/>
          <w:color w:val="000000"/>
          <w:lang w:val="en-GB"/>
        </w:rPr>
        <w:t xml:space="preserve">lanned interventions </w:t>
      </w:r>
      <w:r w:rsidR="00564234">
        <w:rPr>
          <w:rStyle w:val="normaltextrun"/>
          <w:color w:val="000000"/>
          <w:lang w:val="en-GB"/>
        </w:rPr>
        <w:t xml:space="preserve">for the period were implemented with a focus on setting up mechanisms for conflict prevention and peacebuilding at state level, youth and women involvement in peace building processes and developing a </w:t>
      </w:r>
      <w:r w:rsidR="00564234" w:rsidRPr="00564234">
        <w:rPr>
          <w:rStyle w:val="normaltextrun"/>
          <w:color w:val="000000"/>
          <w:lang w:val="en-GB"/>
        </w:rPr>
        <w:t>Protocol on Gender Sensitive Dialogue and Mediation</w:t>
      </w:r>
    </w:p>
    <w:p w14:paraId="421C45CC" w14:textId="77777777" w:rsidR="00327910" w:rsidRDefault="00327910" w:rsidP="0003184D">
      <w:pPr>
        <w:pStyle w:val="paragraph"/>
        <w:spacing w:before="0" w:beforeAutospacing="0" w:after="0" w:afterAutospacing="0"/>
        <w:ind w:left="-810"/>
        <w:jc w:val="both"/>
        <w:textAlignment w:val="baseline"/>
        <w:rPr>
          <w:rStyle w:val="normaltextrun"/>
          <w:color w:val="000000"/>
          <w:lang w:val="en-GB"/>
        </w:rPr>
      </w:pPr>
    </w:p>
    <w:p w14:paraId="6FEF1A6B" w14:textId="378EC30A" w:rsidR="0003184D" w:rsidRDefault="008A0714" w:rsidP="0003184D">
      <w:pPr>
        <w:pStyle w:val="paragraph"/>
        <w:spacing w:before="0" w:beforeAutospacing="0" w:after="0" w:afterAutospacing="0"/>
        <w:ind w:left="-810"/>
        <w:jc w:val="both"/>
        <w:textAlignment w:val="baseline"/>
        <w:rPr>
          <w:rFonts w:ascii="Segoe UI" w:hAnsi="Segoe UI" w:cs="Segoe UI"/>
          <w:sz w:val="18"/>
          <w:szCs w:val="18"/>
        </w:rPr>
      </w:pPr>
      <w:r>
        <w:rPr>
          <w:rStyle w:val="normaltextrun"/>
          <w:color w:val="000000"/>
          <w:lang w:val="en-GB"/>
        </w:rPr>
        <w:t xml:space="preserve">The project </w:t>
      </w:r>
      <w:r w:rsidR="00754421">
        <w:rPr>
          <w:rStyle w:val="normaltextrun"/>
          <w:color w:val="000000"/>
          <w:lang w:val="en-GB"/>
        </w:rPr>
        <w:t>wa</w:t>
      </w:r>
      <w:r w:rsidR="00681ED3">
        <w:rPr>
          <w:rStyle w:val="normaltextrun"/>
          <w:color w:val="000000"/>
          <w:lang w:val="en-GB"/>
        </w:rPr>
        <w:t xml:space="preserve">s implemented within a </w:t>
      </w:r>
      <w:r w:rsidR="002843D9">
        <w:rPr>
          <w:rStyle w:val="normaltextrun"/>
          <w:color w:val="000000"/>
          <w:lang w:val="en-GB"/>
        </w:rPr>
        <w:t>structure comprising of</w:t>
      </w:r>
      <w:r>
        <w:rPr>
          <w:rStyle w:val="normaltextrun"/>
          <w:color w:val="000000"/>
          <w:lang w:val="en-GB"/>
        </w:rPr>
        <w:t xml:space="preserve"> a programme management unit and a field unit. The project employ</w:t>
      </w:r>
      <w:r w:rsidR="00754421">
        <w:rPr>
          <w:rStyle w:val="normaltextrun"/>
          <w:color w:val="000000"/>
          <w:lang w:val="en-GB"/>
        </w:rPr>
        <w:t>ed</w:t>
      </w:r>
      <w:r w:rsidR="0003184D">
        <w:rPr>
          <w:rStyle w:val="normaltextrun"/>
          <w:color w:val="000000"/>
          <w:lang w:val="en-GB"/>
        </w:rPr>
        <w:t xml:space="preserve"> </w:t>
      </w:r>
      <w:r w:rsidR="00564234">
        <w:rPr>
          <w:rStyle w:val="normaltextrun"/>
          <w:color w:val="000000"/>
          <w:lang w:val="en-GB"/>
        </w:rPr>
        <w:t>a project</w:t>
      </w:r>
      <w:r w:rsidR="0003184D">
        <w:rPr>
          <w:rStyle w:val="normaltextrun"/>
          <w:color w:val="000000"/>
          <w:lang w:val="en-GB"/>
        </w:rPr>
        <w:t xml:space="preserve"> coordinator</w:t>
      </w:r>
      <w:r w:rsidR="00D55A07">
        <w:rPr>
          <w:rStyle w:val="normaltextrun"/>
          <w:color w:val="000000"/>
          <w:lang w:val="en-GB"/>
        </w:rPr>
        <w:t xml:space="preserve">, </w:t>
      </w:r>
      <w:r w:rsidR="0003184D">
        <w:rPr>
          <w:rStyle w:val="normaltextrun"/>
          <w:color w:val="000000"/>
          <w:lang w:val="en-GB"/>
        </w:rPr>
        <w:t>2 National Human Rights Officers (OHCHR/UNV)</w:t>
      </w:r>
      <w:r w:rsidR="00D55A07">
        <w:rPr>
          <w:rStyle w:val="normaltextrun"/>
          <w:color w:val="000000"/>
          <w:lang w:val="en-GB"/>
        </w:rPr>
        <w:t xml:space="preserve"> and</w:t>
      </w:r>
      <w:r w:rsidR="00D55A07" w:rsidDel="00D55A07">
        <w:rPr>
          <w:rStyle w:val="normaltextrun"/>
          <w:color w:val="000000"/>
          <w:lang w:val="en-GB"/>
        </w:rPr>
        <w:t xml:space="preserve"> </w:t>
      </w:r>
      <w:r w:rsidR="0003184D">
        <w:rPr>
          <w:rStyle w:val="normaltextrun"/>
          <w:color w:val="000000"/>
          <w:lang w:val="en-GB"/>
        </w:rPr>
        <w:t>15 National Human Rights Monitors (CSOs)</w:t>
      </w:r>
      <w:r w:rsidR="00D55A07">
        <w:rPr>
          <w:rStyle w:val="normaltextrun"/>
          <w:color w:val="000000"/>
          <w:lang w:val="en-GB"/>
        </w:rPr>
        <w:t xml:space="preserve">. The 15 </w:t>
      </w:r>
      <w:r w:rsidR="002843D9">
        <w:rPr>
          <w:rStyle w:val="normaltextrun"/>
          <w:color w:val="000000"/>
          <w:lang w:val="en-GB"/>
        </w:rPr>
        <w:t xml:space="preserve">National Human Rights Monitors </w:t>
      </w:r>
      <w:r w:rsidR="00E0451E">
        <w:rPr>
          <w:rStyle w:val="normaltextrun"/>
          <w:color w:val="000000"/>
          <w:lang w:val="en-GB"/>
        </w:rPr>
        <w:t>were</w:t>
      </w:r>
      <w:r w:rsidR="00D55A07">
        <w:rPr>
          <w:rStyle w:val="normaltextrun"/>
          <w:color w:val="000000"/>
          <w:lang w:val="en-GB"/>
        </w:rPr>
        <w:t xml:space="preserve"> </w:t>
      </w:r>
      <w:r w:rsidR="0003184D">
        <w:rPr>
          <w:rStyle w:val="normaltextrun"/>
          <w:color w:val="000000"/>
          <w:lang w:val="en-GB"/>
        </w:rPr>
        <w:t>deployed to Benue State to carry out periodic monitoring and reporting of rights violations</w:t>
      </w:r>
      <w:r w:rsidR="00D55A07">
        <w:rPr>
          <w:rStyle w:val="normaltextrun"/>
          <w:color w:val="000000"/>
          <w:lang w:val="en-GB"/>
        </w:rPr>
        <w:t>,</w:t>
      </w:r>
      <w:r w:rsidR="0003184D">
        <w:rPr>
          <w:rStyle w:val="normaltextrun"/>
          <w:color w:val="000000"/>
          <w:lang w:val="en-GB"/>
        </w:rPr>
        <w:t xml:space="preserve"> </w:t>
      </w:r>
      <w:r w:rsidR="00D55A07">
        <w:rPr>
          <w:rStyle w:val="normaltextrun"/>
          <w:color w:val="000000"/>
          <w:lang w:val="en-GB"/>
        </w:rPr>
        <w:t>as well as</w:t>
      </w:r>
      <w:r w:rsidR="0003184D">
        <w:rPr>
          <w:rStyle w:val="normaltextrun"/>
          <w:color w:val="000000"/>
          <w:lang w:val="en-GB"/>
        </w:rPr>
        <w:t xml:space="preserve"> strengthen referral pathways in 15 LGAs in the State. </w:t>
      </w:r>
      <w:r w:rsidR="00D55A07">
        <w:rPr>
          <w:rStyle w:val="normaltextrun"/>
          <w:color w:val="000000"/>
          <w:lang w:val="en-GB"/>
        </w:rPr>
        <w:t>As for the t</w:t>
      </w:r>
      <w:r w:rsidR="0003184D">
        <w:rPr>
          <w:rStyle w:val="normaltextrun"/>
          <w:color w:val="000000"/>
          <w:lang w:val="en-GB"/>
        </w:rPr>
        <w:t>wo project officers</w:t>
      </w:r>
      <w:r w:rsidR="00D55A07">
        <w:rPr>
          <w:rStyle w:val="normaltextrun"/>
          <w:color w:val="000000"/>
          <w:lang w:val="en-GB"/>
        </w:rPr>
        <w:t>,</w:t>
      </w:r>
      <w:r w:rsidR="0003184D">
        <w:rPr>
          <w:rStyle w:val="normaltextrun"/>
          <w:color w:val="000000"/>
          <w:lang w:val="en-GB"/>
        </w:rPr>
        <w:t xml:space="preserve"> </w:t>
      </w:r>
      <w:r w:rsidR="002843D9">
        <w:rPr>
          <w:rStyle w:val="normaltextrun"/>
          <w:color w:val="000000"/>
          <w:lang w:val="en-GB"/>
        </w:rPr>
        <w:t xml:space="preserve">they </w:t>
      </w:r>
      <w:r w:rsidR="00E0451E">
        <w:rPr>
          <w:rStyle w:val="normaltextrun"/>
          <w:color w:val="000000"/>
          <w:lang w:val="en-GB"/>
        </w:rPr>
        <w:t>were</w:t>
      </w:r>
      <w:r w:rsidR="00D55A07">
        <w:rPr>
          <w:rStyle w:val="normaltextrun"/>
          <w:color w:val="000000"/>
          <w:lang w:val="en-GB"/>
        </w:rPr>
        <w:t xml:space="preserve"> assigned to</w:t>
      </w:r>
      <w:r w:rsidR="0003184D">
        <w:rPr>
          <w:rStyle w:val="normaltextrun"/>
          <w:color w:val="000000"/>
          <w:lang w:val="en-GB"/>
        </w:rPr>
        <w:t xml:space="preserve"> Benue and Taraba </w:t>
      </w:r>
      <w:r w:rsidR="00D55A07">
        <w:rPr>
          <w:rStyle w:val="normaltextrun"/>
          <w:color w:val="000000"/>
          <w:lang w:val="en-GB"/>
        </w:rPr>
        <w:t xml:space="preserve">and </w:t>
      </w:r>
      <w:r w:rsidR="0003184D">
        <w:rPr>
          <w:rStyle w:val="normaltextrun"/>
          <w:color w:val="000000"/>
          <w:lang w:val="en-GB"/>
        </w:rPr>
        <w:t>support</w:t>
      </w:r>
      <w:r w:rsidR="00E0451E">
        <w:rPr>
          <w:rStyle w:val="normaltextrun"/>
          <w:color w:val="000000"/>
          <w:lang w:val="en-GB"/>
        </w:rPr>
        <w:t>ed</w:t>
      </w:r>
      <w:r w:rsidR="0003184D">
        <w:rPr>
          <w:rStyle w:val="normaltextrun"/>
          <w:color w:val="000000"/>
          <w:lang w:val="en-GB"/>
        </w:rPr>
        <w:t> Nasarawa State</w:t>
      </w:r>
      <w:r w:rsidR="0003184D">
        <w:rPr>
          <w:rStyle w:val="normaltextrun"/>
          <w:strike/>
          <w:color w:val="D13438"/>
          <w:lang w:val="en-GB"/>
        </w:rPr>
        <w:t> </w:t>
      </w:r>
      <w:r w:rsidR="00D55A07">
        <w:rPr>
          <w:rStyle w:val="normaltextrun"/>
          <w:color w:val="000000"/>
          <w:lang w:val="en-GB"/>
        </w:rPr>
        <w:t>on</w:t>
      </w:r>
      <w:r w:rsidR="0003184D">
        <w:rPr>
          <w:rStyle w:val="normaltextrun"/>
          <w:color w:val="000000"/>
          <w:lang w:val="en-GB"/>
        </w:rPr>
        <w:t xml:space="preserve"> significant programme </w:t>
      </w:r>
      <w:r w:rsidR="002843D9">
        <w:rPr>
          <w:rStyle w:val="normaltextrun"/>
          <w:color w:val="000000"/>
          <w:lang w:val="en-GB"/>
        </w:rPr>
        <w:t>implementation</w:t>
      </w:r>
      <w:r w:rsidR="0003184D">
        <w:rPr>
          <w:rStyle w:val="normaltextrun"/>
          <w:color w:val="000000"/>
          <w:lang w:val="en-GB"/>
        </w:rPr>
        <w:t xml:space="preserve"> and stakeholder coordination </w:t>
      </w:r>
      <w:r w:rsidR="002843D9">
        <w:rPr>
          <w:rStyle w:val="normaltextrun"/>
          <w:color w:val="000000"/>
          <w:lang w:val="en-GB"/>
        </w:rPr>
        <w:t xml:space="preserve">issues </w:t>
      </w:r>
      <w:r w:rsidR="0003184D">
        <w:rPr>
          <w:rStyle w:val="normaltextrun"/>
          <w:color w:val="000000"/>
          <w:lang w:val="en-GB"/>
        </w:rPr>
        <w:t xml:space="preserve">at local levels. </w:t>
      </w:r>
      <w:r w:rsidR="002843D9">
        <w:rPr>
          <w:rStyle w:val="normaltextrun"/>
          <w:color w:val="000000"/>
          <w:lang w:val="en-GB"/>
        </w:rPr>
        <w:t>Following this field deployment, the project developed a strong partnership with</w:t>
      </w:r>
      <w:r w:rsidR="0003184D">
        <w:rPr>
          <w:rStyle w:val="normaltextrun"/>
          <w:color w:val="000000"/>
          <w:lang w:val="en-GB"/>
        </w:rPr>
        <w:t xml:space="preserve"> State Governments who</w:t>
      </w:r>
      <w:r w:rsidR="002843D9">
        <w:rPr>
          <w:rStyle w:val="normaltextrun"/>
          <w:color w:val="000000"/>
          <w:lang w:val="en-GB"/>
        </w:rPr>
        <w:t xml:space="preserve"> subsequently</w:t>
      </w:r>
      <w:r w:rsidR="0003184D">
        <w:rPr>
          <w:rStyle w:val="normaltextrun"/>
          <w:color w:val="000000"/>
          <w:lang w:val="en-GB"/>
        </w:rPr>
        <w:t xml:space="preserve"> assigned SDG Advisors to the Governors as the project focal points. Partnerships </w:t>
      </w:r>
      <w:r w:rsidR="002843D9">
        <w:rPr>
          <w:rStyle w:val="normaltextrun"/>
          <w:color w:val="000000"/>
          <w:lang w:val="en-GB"/>
        </w:rPr>
        <w:t xml:space="preserve">were also built </w:t>
      </w:r>
      <w:r w:rsidR="0003184D">
        <w:rPr>
          <w:rStyle w:val="normaltextrun"/>
          <w:color w:val="000000"/>
          <w:lang w:val="en-GB"/>
        </w:rPr>
        <w:t xml:space="preserve">with key civil society organisations </w:t>
      </w:r>
      <w:r w:rsidR="002843D9">
        <w:rPr>
          <w:rStyle w:val="normaltextrun"/>
          <w:color w:val="000000"/>
          <w:lang w:val="en-GB"/>
        </w:rPr>
        <w:t>working</w:t>
      </w:r>
      <w:r w:rsidR="0003184D">
        <w:rPr>
          <w:rStyle w:val="normaltextrun"/>
          <w:color w:val="000000"/>
          <w:lang w:val="en-GB"/>
        </w:rPr>
        <w:t xml:space="preserve"> in the field of peacebuilding </w:t>
      </w:r>
      <w:r w:rsidR="002843D9">
        <w:rPr>
          <w:rStyle w:val="normaltextrun"/>
          <w:color w:val="000000"/>
          <w:lang w:val="en-GB"/>
        </w:rPr>
        <w:t>and other key</w:t>
      </w:r>
      <w:r w:rsidR="0003184D">
        <w:rPr>
          <w:rStyle w:val="normaltextrun"/>
          <w:color w:val="000000"/>
          <w:lang w:val="en-GB"/>
        </w:rPr>
        <w:t xml:space="preserve"> institutions like </w:t>
      </w:r>
      <w:r w:rsidR="002843D9">
        <w:rPr>
          <w:rStyle w:val="normaltextrun"/>
          <w:color w:val="000000"/>
          <w:lang w:val="en-GB"/>
        </w:rPr>
        <w:t xml:space="preserve">the </w:t>
      </w:r>
      <w:r w:rsidR="0003184D">
        <w:rPr>
          <w:rStyle w:val="normaltextrun"/>
          <w:color w:val="000000"/>
          <w:lang w:val="en-GB"/>
        </w:rPr>
        <w:t xml:space="preserve">National Human Rights Commission, </w:t>
      </w:r>
      <w:r w:rsidR="002843D9">
        <w:rPr>
          <w:rStyle w:val="normaltextrun"/>
          <w:color w:val="000000"/>
          <w:lang w:val="en-GB"/>
        </w:rPr>
        <w:t xml:space="preserve">the </w:t>
      </w:r>
      <w:r w:rsidR="0003184D">
        <w:rPr>
          <w:rStyle w:val="normaltextrun"/>
          <w:color w:val="000000"/>
          <w:lang w:val="en-GB"/>
        </w:rPr>
        <w:t>Legal Aid Council, </w:t>
      </w:r>
      <w:r w:rsidR="009E7D93">
        <w:rPr>
          <w:rStyle w:val="normaltextrun"/>
          <w:color w:val="000000"/>
          <w:lang w:val="en-GB"/>
        </w:rPr>
        <w:t xml:space="preserve">and the </w:t>
      </w:r>
      <w:r w:rsidR="0003184D">
        <w:rPr>
          <w:rStyle w:val="normaltextrun"/>
          <w:color w:val="000000"/>
          <w:lang w:val="en-GB"/>
        </w:rPr>
        <w:t>Nigerian Institute for Advanced Legal Studies. </w:t>
      </w:r>
      <w:r w:rsidR="0003184D">
        <w:rPr>
          <w:rStyle w:val="eop"/>
          <w:color w:val="000000"/>
        </w:rPr>
        <w:t> </w:t>
      </w:r>
    </w:p>
    <w:p w14:paraId="42D5712F" w14:textId="7777777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eop"/>
        </w:rPr>
        <w:t> </w:t>
      </w:r>
    </w:p>
    <w:p w14:paraId="7FA69AB8" w14:textId="345EADA7" w:rsidR="0025312A" w:rsidRDefault="009E7D93" w:rsidP="0025312A">
      <w:pPr>
        <w:pStyle w:val="paragraph"/>
        <w:spacing w:before="0" w:beforeAutospacing="0" w:after="0" w:afterAutospacing="0"/>
        <w:ind w:left="-810" w:right="-165"/>
        <w:jc w:val="both"/>
        <w:textAlignment w:val="baseline"/>
        <w:rPr>
          <w:rStyle w:val="normaltextrun"/>
          <w:lang w:val="en-GB"/>
        </w:rPr>
      </w:pPr>
      <w:r>
        <w:rPr>
          <w:rStyle w:val="normaltextrun"/>
          <w:lang w:val="en-GB"/>
        </w:rPr>
        <w:t>I</w:t>
      </w:r>
      <w:r w:rsidR="0003184D">
        <w:rPr>
          <w:rStyle w:val="normaltextrun"/>
          <w:lang w:val="en-GB"/>
        </w:rPr>
        <w:t>n terms of activit</w:t>
      </w:r>
      <w:r w:rsidR="00BA7301">
        <w:rPr>
          <w:rStyle w:val="normaltextrun"/>
          <w:lang w:val="en-GB"/>
        </w:rPr>
        <w:t>ies’</w:t>
      </w:r>
      <w:r w:rsidR="0003184D">
        <w:rPr>
          <w:rStyle w:val="normaltextrun"/>
          <w:lang w:val="en-GB"/>
        </w:rPr>
        <w:t xml:space="preserve"> implementation</w:t>
      </w:r>
      <w:r>
        <w:rPr>
          <w:rStyle w:val="normaltextrun"/>
          <w:lang w:val="en-GB"/>
        </w:rPr>
        <w:t>, e</w:t>
      </w:r>
      <w:r w:rsidR="0003184D">
        <w:rPr>
          <w:rStyle w:val="normaltextrun"/>
          <w:lang w:val="en-GB"/>
        </w:rPr>
        <w:t xml:space="preserve">fforts towards the setting up of mechanisms for conflict prevention and peacebuilding at state level have been scaled </w:t>
      </w:r>
      <w:r>
        <w:rPr>
          <w:rStyle w:val="normaltextrun"/>
          <w:lang w:val="en-GB"/>
        </w:rPr>
        <w:t>through drafting</w:t>
      </w:r>
      <w:r w:rsidR="0003184D">
        <w:rPr>
          <w:rStyle w:val="normaltextrun"/>
          <w:lang w:val="en-GB"/>
        </w:rPr>
        <w:t xml:space="preserve"> enabling legislation and </w:t>
      </w:r>
      <w:r>
        <w:rPr>
          <w:rStyle w:val="normaltextrun"/>
          <w:lang w:val="en-GB"/>
        </w:rPr>
        <w:t xml:space="preserve">developing </w:t>
      </w:r>
      <w:r w:rsidR="0003184D">
        <w:rPr>
          <w:rStyle w:val="normaltextrun"/>
          <w:lang w:val="en-GB"/>
        </w:rPr>
        <w:t>prototypes for ICT-based early warning systems</w:t>
      </w:r>
      <w:r w:rsidR="00E0451E">
        <w:rPr>
          <w:rStyle w:val="normaltextrun"/>
          <w:lang w:val="en-GB"/>
        </w:rPr>
        <w:t>, with Early Warning and Early Response System Control room established in each state</w:t>
      </w:r>
      <w:r w:rsidR="0003184D">
        <w:rPr>
          <w:rStyle w:val="normaltextrun"/>
          <w:lang w:val="en-GB"/>
        </w:rPr>
        <w:t xml:space="preserve">. Multi-Stakeholder platforms for sustained dialogue on the evolving crisis set up in Nasarawa and Taraba states proved </w:t>
      </w:r>
      <w:r w:rsidR="00BA7301">
        <w:rPr>
          <w:rStyle w:val="normaltextrun"/>
          <w:lang w:val="en-GB"/>
        </w:rPr>
        <w:t xml:space="preserve">to be </w:t>
      </w:r>
      <w:r w:rsidR="0003184D">
        <w:rPr>
          <w:rStyle w:val="normaltextrun"/>
          <w:lang w:val="en-GB"/>
        </w:rPr>
        <w:t xml:space="preserve">useful as local level mechanisms for consensus building and dispute resolution (to complement the efforts of the state level peace agencies). These platforms </w:t>
      </w:r>
      <w:r w:rsidR="00BA7301">
        <w:rPr>
          <w:rStyle w:val="normaltextrun"/>
          <w:lang w:val="en-GB"/>
        </w:rPr>
        <w:t>were</w:t>
      </w:r>
      <w:r w:rsidR="0003184D">
        <w:rPr>
          <w:rStyle w:val="normaltextrun"/>
          <w:lang w:val="en-GB"/>
        </w:rPr>
        <w:t xml:space="preserve"> complemented by </w:t>
      </w:r>
      <w:r w:rsidR="00BA7301">
        <w:rPr>
          <w:rStyle w:val="normaltextrun"/>
          <w:lang w:val="en-GB"/>
        </w:rPr>
        <w:t xml:space="preserve">actions of </w:t>
      </w:r>
      <w:r w:rsidR="0003184D">
        <w:rPr>
          <w:rStyle w:val="normaltextrun"/>
          <w:lang w:val="en-GB"/>
        </w:rPr>
        <w:t xml:space="preserve">youth in media who continue to scale up risk communication and reshaping the conflict narrative across the </w:t>
      </w:r>
      <w:r w:rsidR="0003184D" w:rsidRPr="00D963DE">
        <w:rPr>
          <w:rStyle w:val="normaltextrun"/>
          <w:lang w:val="en-GB"/>
        </w:rPr>
        <w:t>three states. As such they have formed a critical mass of young change agents who leverage on new media for peace building. Through these mechanisms, Networks of Women in Peacebuilding have also been established in Taraba, Nas</w:t>
      </w:r>
      <w:r w:rsidR="0003184D" w:rsidRPr="00D963DE">
        <w:rPr>
          <w:rStyle w:val="normaltextrun"/>
          <w:strike/>
          <w:lang w:val="en-GB"/>
        </w:rPr>
        <w:t>s</w:t>
      </w:r>
      <w:r w:rsidR="0003184D" w:rsidRPr="00D963DE">
        <w:rPr>
          <w:rStyle w:val="normaltextrun"/>
          <w:lang w:val="en-GB"/>
        </w:rPr>
        <w:t>arawa and Benue States and are currently leading the Women Peace and Security Agenda through supporting the development and</w:t>
      </w:r>
      <w:r w:rsidR="00D963DE" w:rsidRPr="00D963DE">
        <w:rPr>
          <w:rStyle w:val="normaltextrun"/>
          <w:lang w:val="en-GB"/>
        </w:rPr>
        <w:t xml:space="preserve"> </w:t>
      </w:r>
      <w:r w:rsidR="0003184D" w:rsidRPr="00D963DE">
        <w:rPr>
          <w:rStyle w:val="normaltextrun"/>
          <w:lang w:val="en-GB"/>
        </w:rPr>
        <w:t>operationalisation of the UNSCR1325. The Resolution was localized with the development of a State Action Plan (SAP) in Nasarawa state, while the process ongoing in Benue and Taraba</w:t>
      </w:r>
      <w:r w:rsidR="0003184D" w:rsidRPr="00D963DE">
        <w:rPr>
          <w:rStyle w:val="normaltextrun"/>
          <w:u w:val="single"/>
          <w:lang w:val="en-GB"/>
        </w:rPr>
        <w:t xml:space="preserve"> </w:t>
      </w:r>
      <w:r w:rsidR="0003184D" w:rsidRPr="00D963DE">
        <w:rPr>
          <w:rStyle w:val="normaltextrun"/>
          <w:lang w:val="en-GB"/>
        </w:rPr>
        <w:t>states.</w:t>
      </w:r>
      <w:r w:rsidR="00D963DE">
        <w:rPr>
          <w:rStyle w:val="normaltextrun"/>
          <w:u w:val="single"/>
          <w:lang w:val="en-GB"/>
        </w:rPr>
        <w:t xml:space="preserve"> </w:t>
      </w:r>
      <w:r w:rsidR="00BA7301">
        <w:rPr>
          <w:rStyle w:val="normaltextrun"/>
          <w:lang w:val="en-GB"/>
        </w:rPr>
        <w:t xml:space="preserve">Additional achievements of the </w:t>
      </w:r>
      <w:r w:rsidR="00BA7301" w:rsidRPr="00D963DE">
        <w:rPr>
          <w:rStyle w:val="normaltextrun"/>
          <w:lang w:val="en-GB"/>
        </w:rPr>
        <w:t xml:space="preserve">project include enhanced </w:t>
      </w:r>
      <w:r w:rsidR="00F3133D" w:rsidRPr="00D963DE">
        <w:rPr>
          <w:rStyle w:val="normaltextrun"/>
          <w:lang w:val="en-GB"/>
        </w:rPr>
        <w:t>technical</w:t>
      </w:r>
      <w:r w:rsidR="00BA7301" w:rsidRPr="00D963DE">
        <w:rPr>
          <w:rStyle w:val="normaltextrun"/>
          <w:lang w:val="en-GB"/>
        </w:rPr>
        <w:t xml:space="preserve"> skills of</w:t>
      </w:r>
      <w:r w:rsidR="0003184D" w:rsidRPr="00D963DE">
        <w:rPr>
          <w:rStyle w:val="normaltextrun"/>
          <w:lang w:val="en-GB"/>
        </w:rPr>
        <w:t>  </w:t>
      </w:r>
      <w:r w:rsidR="00BA7301" w:rsidRPr="00D963DE">
        <w:rPr>
          <w:rStyle w:val="normaltextrun"/>
          <w:lang w:val="en-GB"/>
        </w:rPr>
        <w:t>w</w:t>
      </w:r>
      <w:r w:rsidR="0003184D" w:rsidRPr="00D963DE">
        <w:rPr>
          <w:rStyle w:val="normaltextrun"/>
          <w:lang w:val="en-GB"/>
        </w:rPr>
        <w:t>omen leaders from the three states to support the State Level Peacebuilding Agency/Commission in formal Dialogue and Mediation processes and to enhance the technical capacity of other women leaders at community and state level on dialogue and mediation</w:t>
      </w:r>
      <w:r w:rsidR="00F3133D" w:rsidRPr="00D963DE">
        <w:rPr>
          <w:rStyle w:val="normaltextrun"/>
          <w:lang w:val="en-GB"/>
        </w:rPr>
        <w:t>;</w:t>
      </w:r>
      <w:r w:rsidR="0003184D" w:rsidRPr="00D963DE">
        <w:rPr>
          <w:rStyle w:val="normaltextrun"/>
          <w:lang w:val="en-GB"/>
        </w:rPr>
        <w:t> </w:t>
      </w:r>
      <w:r w:rsidR="00F3133D" w:rsidRPr="00D963DE">
        <w:rPr>
          <w:rStyle w:val="normaltextrun"/>
          <w:b/>
          <w:bCs/>
          <w:i/>
          <w:iCs/>
          <w:lang w:val="en-GB"/>
        </w:rPr>
        <w:t>a developed</w:t>
      </w:r>
      <w:r w:rsidR="0003184D" w:rsidRPr="00D963DE">
        <w:rPr>
          <w:rStyle w:val="normaltextrun"/>
          <w:b/>
          <w:bCs/>
          <w:i/>
          <w:iCs/>
          <w:lang w:val="en-GB"/>
        </w:rPr>
        <w:t xml:space="preserve"> Protocol on Gender Sensitive Dialogue and Mediation </w:t>
      </w:r>
      <w:r w:rsidR="0003184D" w:rsidRPr="00D963DE">
        <w:rPr>
          <w:rStyle w:val="normaltextrun"/>
          <w:lang w:val="en-GB"/>
        </w:rPr>
        <w:t xml:space="preserve">for the project states </w:t>
      </w:r>
      <w:r w:rsidR="00F3133D" w:rsidRPr="00D963DE">
        <w:rPr>
          <w:rStyle w:val="normaltextrun"/>
          <w:lang w:val="en-GB"/>
        </w:rPr>
        <w:t>which will</w:t>
      </w:r>
      <w:r w:rsidR="0003184D" w:rsidRPr="00D963DE">
        <w:rPr>
          <w:rStyle w:val="normaltextrun"/>
          <w:lang w:val="en-GB"/>
        </w:rPr>
        <w:t xml:space="preserve"> be </w:t>
      </w:r>
      <w:r w:rsidR="00F3133D" w:rsidRPr="00D963DE">
        <w:rPr>
          <w:rStyle w:val="normaltextrun"/>
          <w:lang w:val="en-GB"/>
        </w:rPr>
        <w:t>disseminated</w:t>
      </w:r>
      <w:r w:rsidR="0003184D" w:rsidRPr="00D963DE">
        <w:rPr>
          <w:rStyle w:val="normaltextrun"/>
          <w:lang w:val="en-GB"/>
        </w:rPr>
        <w:t xml:space="preserve"> at the state level for effect</w:t>
      </w:r>
      <w:r w:rsidR="00F3133D" w:rsidRPr="00D963DE">
        <w:rPr>
          <w:rStyle w:val="normaltextrun"/>
          <w:lang w:val="en-GB"/>
        </w:rPr>
        <w:t>ive</w:t>
      </w:r>
      <w:r w:rsidR="0003184D" w:rsidRPr="00D963DE">
        <w:rPr>
          <w:rStyle w:val="normaltextrun"/>
          <w:lang w:val="en-GB"/>
        </w:rPr>
        <w:t xml:space="preserve"> integration of </w:t>
      </w:r>
      <w:r w:rsidR="00F3133D" w:rsidRPr="00D963DE">
        <w:rPr>
          <w:rStyle w:val="normaltextrun"/>
          <w:lang w:val="en-GB"/>
        </w:rPr>
        <w:t xml:space="preserve">the </w:t>
      </w:r>
      <w:r w:rsidR="0003184D" w:rsidRPr="00D963DE">
        <w:rPr>
          <w:rStyle w:val="normaltextrun"/>
          <w:lang w:val="en-GB"/>
        </w:rPr>
        <w:t>WPS agenda in peacebuilding infrastructure</w:t>
      </w:r>
      <w:r w:rsidR="00F3133D" w:rsidRPr="00D963DE">
        <w:rPr>
          <w:rStyle w:val="normaltextrun"/>
          <w:lang w:val="en-GB"/>
        </w:rPr>
        <w:t>;</w:t>
      </w:r>
      <w:r w:rsidR="0003184D" w:rsidRPr="00D963DE">
        <w:rPr>
          <w:rStyle w:val="normaltextrun"/>
          <w:lang w:val="en-GB"/>
        </w:rPr>
        <w:t> </w:t>
      </w:r>
      <w:r w:rsidR="00F3133D" w:rsidRPr="00D963DE">
        <w:rPr>
          <w:rStyle w:val="normaltextrun"/>
          <w:lang w:val="en-GB"/>
        </w:rPr>
        <w:t>a</w:t>
      </w:r>
      <w:r w:rsidR="00F3133D" w:rsidRPr="00D963DE" w:rsidDel="00F3133D">
        <w:rPr>
          <w:rStyle w:val="normaltextrun"/>
          <w:lang w:val="en-GB"/>
        </w:rPr>
        <w:t xml:space="preserve"> </w:t>
      </w:r>
      <w:r w:rsidR="0003184D" w:rsidRPr="00D963DE">
        <w:rPr>
          <w:rStyle w:val="normaltextrun"/>
          <w:b/>
          <w:bCs/>
          <w:lang w:val="en-GB"/>
        </w:rPr>
        <w:t xml:space="preserve">Year Action Plan </w:t>
      </w:r>
      <w:r w:rsidR="00F3133D" w:rsidRPr="00D963DE">
        <w:rPr>
          <w:rStyle w:val="normaltextrun"/>
          <w:b/>
          <w:bCs/>
          <w:lang w:val="en-GB"/>
        </w:rPr>
        <w:t>with actions for</w:t>
      </w:r>
      <w:r w:rsidR="0003184D" w:rsidRPr="00D963DE">
        <w:rPr>
          <w:rStyle w:val="normaltextrun"/>
          <w:b/>
          <w:bCs/>
          <w:lang w:val="en-GB"/>
        </w:rPr>
        <w:t xml:space="preserve"> the implementation of Women Peace and </w:t>
      </w:r>
      <w:r w:rsidR="00F3133D" w:rsidRPr="00D963DE">
        <w:rPr>
          <w:rStyle w:val="normaltextrun"/>
          <w:b/>
          <w:bCs/>
          <w:lang w:val="en-GB"/>
        </w:rPr>
        <w:lastRenderedPageBreak/>
        <w:t>S</w:t>
      </w:r>
      <w:r w:rsidR="0003184D" w:rsidRPr="00D963DE">
        <w:rPr>
          <w:rStyle w:val="normaltextrun"/>
          <w:b/>
          <w:bCs/>
          <w:lang w:val="en-GB"/>
        </w:rPr>
        <w:t>ecurity agenda in the MDAs workplan</w:t>
      </w:r>
      <w:r w:rsidR="00F3133D" w:rsidRPr="00D963DE">
        <w:rPr>
          <w:rStyle w:val="normaltextrun"/>
          <w:b/>
          <w:bCs/>
          <w:lang w:val="en-GB"/>
        </w:rPr>
        <w:t>s of the two States</w:t>
      </w:r>
      <w:r w:rsidR="0003184D" w:rsidRPr="00D963DE">
        <w:rPr>
          <w:rStyle w:val="normaltextrun"/>
          <w:b/>
          <w:bCs/>
          <w:lang w:val="en-GB"/>
        </w:rPr>
        <w:t xml:space="preserve"> for 2021/202</w:t>
      </w:r>
      <w:r w:rsidR="0003184D" w:rsidRPr="00D963DE">
        <w:rPr>
          <w:rStyle w:val="normaltextrun"/>
          <w:lang w:val="en-GB"/>
        </w:rPr>
        <w:t>2</w:t>
      </w:r>
      <w:r w:rsidR="00F3133D" w:rsidRPr="00D963DE">
        <w:rPr>
          <w:rStyle w:val="normaltextrun"/>
          <w:lang w:val="en-GB"/>
        </w:rPr>
        <w:t xml:space="preserve">, and enhanced technical skills for </w:t>
      </w:r>
      <w:r w:rsidR="0003184D" w:rsidRPr="00D963DE">
        <w:rPr>
          <w:rStyle w:val="normaltextrun"/>
          <w:lang w:val="en-GB"/>
        </w:rPr>
        <w:t>Security personnel responding to farmers-herders crisis in Taraba state to identify, prevent, mitigate and respond to SGBV/PSEA in their area of operation</w:t>
      </w:r>
      <w:r w:rsidR="00AA7C3D" w:rsidRPr="00D963DE">
        <w:rPr>
          <w:rStyle w:val="normaltextrun"/>
          <w:lang w:val="en-GB"/>
        </w:rPr>
        <w:t>s</w:t>
      </w:r>
      <w:r w:rsidR="0003184D" w:rsidRPr="00D963DE">
        <w:rPr>
          <w:rStyle w:val="normaltextrun"/>
          <w:lang w:val="en-GB"/>
        </w:rPr>
        <w:t>.</w:t>
      </w:r>
      <w:r w:rsidR="00AA7C3D" w:rsidRPr="00D963DE">
        <w:rPr>
          <w:rStyle w:val="normaltextrun"/>
          <w:lang w:val="en-GB"/>
        </w:rPr>
        <w:t xml:space="preserve"> Currently, e</w:t>
      </w:r>
      <w:r w:rsidR="0003184D" w:rsidRPr="00D963DE">
        <w:rPr>
          <w:rStyle w:val="normaltextrun"/>
          <w:lang w:val="en-GB"/>
        </w:rPr>
        <w:t xml:space="preserve">fforts to promote livelihoods recovery of conflict affected communities are </w:t>
      </w:r>
      <w:r w:rsidR="00AA7C3D" w:rsidRPr="00D963DE">
        <w:rPr>
          <w:rStyle w:val="normaltextrun"/>
          <w:lang w:val="en-GB"/>
        </w:rPr>
        <w:t>in progress</w:t>
      </w:r>
      <w:r w:rsidR="0003184D" w:rsidRPr="00D963DE">
        <w:rPr>
          <w:rStyle w:val="normaltextrun"/>
          <w:lang w:val="en-GB"/>
        </w:rPr>
        <w:t xml:space="preserve"> through the transfer of productive skills in </w:t>
      </w:r>
      <w:r w:rsidR="00AA7C3D" w:rsidRPr="00D963DE">
        <w:rPr>
          <w:rStyle w:val="normaltextrun"/>
          <w:lang w:val="en-GB"/>
        </w:rPr>
        <w:t xml:space="preserve">relevant </w:t>
      </w:r>
      <w:r w:rsidR="0003184D" w:rsidRPr="00D963DE">
        <w:rPr>
          <w:rStyle w:val="normaltextrun"/>
          <w:lang w:val="en-GB"/>
        </w:rPr>
        <w:t>local agro-value chains.</w:t>
      </w:r>
    </w:p>
    <w:p w14:paraId="3952085B" w14:textId="77777777" w:rsidR="0025312A" w:rsidRDefault="0025312A" w:rsidP="0025312A">
      <w:pPr>
        <w:pStyle w:val="paragraph"/>
        <w:spacing w:before="0" w:beforeAutospacing="0" w:after="0" w:afterAutospacing="0"/>
        <w:ind w:left="-810" w:right="-165"/>
        <w:jc w:val="both"/>
        <w:textAlignment w:val="baseline"/>
        <w:rPr>
          <w:rStyle w:val="normaltextrun"/>
          <w:lang w:val="en-GB"/>
        </w:rPr>
      </w:pPr>
    </w:p>
    <w:p w14:paraId="36B2F1AA" w14:textId="0E571D82" w:rsidR="0025312A" w:rsidRPr="00E44768" w:rsidRDefault="0025312A" w:rsidP="0025312A">
      <w:pPr>
        <w:pStyle w:val="paragraph"/>
        <w:spacing w:before="0" w:beforeAutospacing="0" w:after="0" w:afterAutospacing="0"/>
        <w:ind w:left="-810" w:right="-165"/>
        <w:jc w:val="both"/>
        <w:textAlignment w:val="baseline"/>
        <w:rPr>
          <w:color w:val="0D0D0D" w:themeColor="text1" w:themeTint="F2"/>
          <w:lang w:val="en-GB"/>
        </w:rPr>
      </w:pPr>
      <w:r w:rsidRPr="00E44768">
        <w:rPr>
          <w:rStyle w:val="normaltextrun"/>
          <w:color w:val="0D0D0D" w:themeColor="text1" w:themeTint="F2"/>
          <w:lang w:val="en-GB"/>
        </w:rPr>
        <w:t xml:space="preserve">Towards achieving the project objectives, </w:t>
      </w:r>
      <w:r w:rsidRPr="00E44768">
        <w:rPr>
          <w:color w:val="0D0D0D" w:themeColor="text1" w:themeTint="F2"/>
        </w:rPr>
        <w:t xml:space="preserve">the project sought to prevent conflict and promote peaceful co-existence among farmers and herders in the States of Benue, Nasarawa and Taraba through capacity enhancement on alternative feed and fodder resources to minimize the inherent competition over natural resources a precursor to the recurring farmers/herders’ crisis. </w:t>
      </w:r>
    </w:p>
    <w:p w14:paraId="09EDD822" w14:textId="1432B854" w:rsidR="0025312A" w:rsidRPr="00E44768" w:rsidRDefault="0025312A" w:rsidP="0025312A">
      <w:pPr>
        <w:pStyle w:val="paragraph"/>
        <w:ind w:left="-810" w:right="-165"/>
        <w:jc w:val="both"/>
        <w:textAlignment w:val="baseline"/>
        <w:rPr>
          <w:color w:val="0D0D0D" w:themeColor="text1" w:themeTint="F2"/>
        </w:rPr>
      </w:pPr>
      <w:r w:rsidRPr="00E44768">
        <w:rPr>
          <w:color w:val="0D0D0D" w:themeColor="text1" w:themeTint="F2"/>
        </w:rPr>
        <w:t>The economic interdependence of farmers and herders was strengthened through concerted efforts of enhancing the capacity of the state government agriculture extension system to support alternative fodder/feedstock production through efforts to modernize its 5,000 H</w:t>
      </w:r>
      <w:r w:rsidR="004B194A" w:rsidRPr="00E44768">
        <w:rPr>
          <w:color w:val="0D0D0D" w:themeColor="text1" w:themeTint="F2"/>
        </w:rPr>
        <w:t>ectares</w:t>
      </w:r>
      <w:r w:rsidRPr="00E44768">
        <w:rPr>
          <w:color w:val="0D0D0D" w:themeColor="text1" w:themeTint="F2"/>
        </w:rPr>
        <w:t xml:space="preserve"> of grazing reserve for the development of pasture; which allowed farming communities to grow pasture and develop markets for the same to be accessed by herders. These initiatives including the establishment of pilot innovative service centres (halted due the covid19 lockdown) were steps taken by the project towards fostering co-operative initiatives that aligns the farmers’ and herders’ value chains and production modes to create economic interdependencies.</w:t>
      </w:r>
    </w:p>
    <w:p w14:paraId="04894DDF" w14:textId="64FC8847" w:rsidR="0025312A" w:rsidRPr="00E44768" w:rsidRDefault="005C5A23" w:rsidP="0025312A">
      <w:pPr>
        <w:pStyle w:val="paragraph"/>
        <w:ind w:left="-810" w:right="-165"/>
        <w:jc w:val="both"/>
        <w:textAlignment w:val="baseline"/>
        <w:rPr>
          <w:color w:val="0D0D0D" w:themeColor="text1" w:themeTint="F2"/>
        </w:rPr>
      </w:pPr>
      <w:r w:rsidRPr="00E44768">
        <w:rPr>
          <w:color w:val="0D0D0D" w:themeColor="text1" w:themeTint="F2"/>
        </w:rPr>
        <w:t>T</w:t>
      </w:r>
      <w:r w:rsidR="0025312A" w:rsidRPr="00E44768">
        <w:rPr>
          <w:color w:val="0D0D0D" w:themeColor="text1" w:themeTint="F2"/>
        </w:rPr>
        <w:t>he project built the capacity of 60 agricultural extension agents (within the government employ) in identification of alternative fodder/feedstock, conducted assessment on alternative feedstock, established Farmers Field school (FFS) as step downing training and people centred learning for 1800 farmers and supported the Taraba state government to operationalize the demarcations and beaconing of one grazing reserve earmarked for N</w:t>
      </w:r>
      <w:r w:rsidR="007F38EE" w:rsidRPr="00E44768">
        <w:rPr>
          <w:color w:val="0D0D0D" w:themeColor="text1" w:themeTint="F2"/>
        </w:rPr>
        <w:t>ational Livestock Transformation Plan (N</w:t>
      </w:r>
      <w:r w:rsidR="0025312A" w:rsidRPr="00E44768">
        <w:rPr>
          <w:color w:val="0D0D0D" w:themeColor="text1" w:themeTint="F2"/>
        </w:rPr>
        <w:t>LTP</w:t>
      </w:r>
      <w:r w:rsidR="007F38EE" w:rsidRPr="00E44768">
        <w:rPr>
          <w:color w:val="0D0D0D" w:themeColor="text1" w:themeTint="F2"/>
        </w:rPr>
        <w:t>)</w:t>
      </w:r>
      <w:r w:rsidR="0025312A" w:rsidRPr="00E44768">
        <w:rPr>
          <w:color w:val="0D0D0D" w:themeColor="text1" w:themeTint="F2"/>
        </w:rPr>
        <w:t xml:space="preserve">. </w:t>
      </w:r>
    </w:p>
    <w:p w14:paraId="7C158A18" w14:textId="025CFE09" w:rsidR="0003184D" w:rsidRPr="00E44768" w:rsidRDefault="0025312A" w:rsidP="00E44768">
      <w:pPr>
        <w:pStyle w:val="paragraph"/>
        <w:ind w:left="-810" w:right="-165"/>
        <w:jc w:val="both"/>
        <w:textAlignment w:val="baseline"/>
        <w:rPr>
          <w:color w:val="0D0D0D" w:themeColor="text1" w:themeTint="F2"/>
        </w:rPr>
      </w:pPr>
      <w:r w:rsidRPr="00E44768">
        <w:rPr>
          <w:color w:val="0D0D0D" w:themeColor="text1" w:themeTint="F2"/>
        </w:rPr>
        <w:t xml:space="preserve">As a result of these </w:t>
      </w:r>
      <w:r w:rsidR="005C5A23" w:rsidRPr="00E44768">
        <w:rPr>
          <w:color w:val="0D0D0D" w:themeColor="text1" w:themeTint="F2"/>
        </w:rPr>
        <w:t xml:space="preserve">concerted </w:t>
      </w:r>
      <w:r w:rsidRPr="00E44768">
        <w:rPr>
          <w:color w:val="0D0D0D" w:themeColor="text1" w:themeTint="F2"/>
        </w:rPr>
        <w:t xml:space="preserve">efforts, peaceful co-existence among farmers and herders seemed not to be far-fetched. The step-down training and farmer field school activities are beginning to strengthened social cohesion and unity among farmers and herders including community members. </w:t>
      </w:r>
    </w:p>
    <w:p w14:paraId="2F313151" w14:textId="77777777" w:rsidR="0003184D" w:rsidRDefault="0003184D" w:rsidP="0003184D">
      <w:pPr>
        <w:pStyle w:val="paragraph"/>
        <w:spacing w:before="0" w:beforeAutospacing="0" w:after="0" w:afterAutospacing="0"/>
        <w:ind w:left="-810"/>
        <w:textAlignment w:val="baseline"/>
        <w:rPr>
          <w:rFonts w:ascii="Segoe UI" w:hAnsi="Segoe UI" w:cs="Segoe UI"/>
          <w:sz w:val="18"/>
          <w:szCs w:val="18"/>
        </w:rPr>
      </w:pPr>
      <w:r>
        <w:rPr>
          <w:rStyle w:val="normaltextrun"/>
          <w:b/>
          <w:bCs/>
          <w:color w:val="000000"/>
        </w:rPr>
        <w:t>Please indicate any significant project-related events anticipated in the next six months, i.e. national dialogues, youth congresses, film screenings, etc.</w:t>
      </w:r>
      <w:r>
        <w:rPr>
          <w:rStyle w:val="normaltextrun"/>
          <w:b/>
          <w:bCs/>
          <w:lang w:val="en-GB"/>
        </w:rPr>
        <w:t>  (1000-character limit): </w:t>
      </w:r>
      <w:r>
        <w:rPr>
          <w:rStyle w:val="eop"/>
        </w:rPr>
        <w:t> </w:t>
      </w:r>
    </w:p>
    <w:p w14:paraId="0D3DAB9F" w14:textId="7777777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1EDB946" w14:textId="5BB15015"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In the next six months, key project-related events anticipated</w:t>
      </w:r>
      <w:r w:rsidR="006B1506">
        <w:rPr>
          <w:rStyle w:val="normaltextrun"/>
          <w:lang w:val="en-GB"/>
        </w:rPr>
        <w:t xml:space="preserve"> include </w:t>
      </w:r>
      <w:r>
        <w:rPr>
          <w:rStyle w:val="normaltextrun"/>
          <w:lang w:val="en-GB"/>
        </w:rPr>
        <w:t>multi-stakeholder validation sessions o</w:t>
      </w:r>
      <w:r w:rsidR="006B1506">
        <w:rPr>
          <w:rStyle w:val="normaltextrun"/>
          <w:lang w:val="en-GB"/>
        </w:rPr>
        <w:t xml:space="preserve">f </w:t>
      </w:r>
      <w:r>
        <w:rPr>
          <w:rStyle w:val="normaltextrun"/>
          <w:lang w:val="en-GB"/>
        </w:rPr>
        <w:t>draft peace agency bills</w:t>
      </w:r>
      <w:r w:rsidR="006B1506" w:rsidRPr="006B1506">
        <w:rPr>
          <w:rStyle w:val="normaltextrun"/>
          <w:lang w:val="en-GB"/>
        </w:rPr>
        <w:t xml:space="preserve"> </w:t>
      </w:r>
      <w:r w:rsidR="006B1506">
        <w:rPr>
          <w:rStyle w:val="normaltextrun"/>
          <w:lang w:val="en-GB"/>
        </w:rPr>
        <w:t>in the three states,</w:t>
      </w:r>
      <w:r>
        <w:rPr>
          <w:rStyle w:val="normaltextrun"/>
          <w:lang w:val="en-GB"/>
        </w:rPr>
        <w:t xml:space="preserve"> tabling of the bills in the </w:t>
      </w:r>
      <w:r w:rsidR="00D963DE">
        <w:rPr>
          <w:rStyle w:val="normaltextrun"/>
          <w:lang w:val="en-GB"/>
        </w:rPr>
        <w:t>H</w:t>
      </w:r>
      <w:r>
        <w:rPr>
          <w:rStyle w:val="normaltextrun"/>
          <w:lang w:val="en-GB"/>
        </w:rPr>
        <w:t xml:space="preserve">ouses of </w:t>
      </w:r>
      <w:r w:rsidR="00D963DE">
        <w:rPr>
          <w:rStyle w:val="normaltextrun"/>
          <w:lang w:val="en-GB"/>
        </w:rPr>
        <w:t>A</w:t>
      </w:r>
      <w:r>
        <w:rPr>
          <w:rStyle w:val="normaltextrun"/>
          <w:lang w:val="en-GB"/>
        </w:rPr>
        <w:t>ssembly and</w:t>
      </w:r>
      <w:r w:rsidR="00D963DE">
        <w:rPr>
          <w:rStyle w:val="normaltextrun"/>
          <w:lang w:val="en-GB"/>
        </w:rPr>
        <w:t xml:space="preserve"> provide technical</w:t>
      </w:r>
      <w:r>
        <w:rPr>
          <w:rStyle w:val="normaltextrun"/>
          <w:lang w:val="en-GB"/>
        </w:rPr>
        <w:t xml:space="preserve"> support </w:t>
      </w:r>
      <w:r w:rsidR="006B1506">
        <w:rPr>
          <w:rStyle w:val="normaltextrun"/>
          <w:lang w:val="en-GB"/>
        </w:rPr>
        <w:t>to</w:t>
      </w:r>
      <w:r>
        <w:rPr>
          <w:rStyle w:val="normaltextrun"/>
          <w:lang w:val="en-GB"/>
        </w:rPr>
        <w:t xml:space="preserve"> public hearings as part of the legislation making process. The </w:t>
      </w:r>
      <w:r w:rsidR="009B2FD1">
        <w:rPr>
          <w:rStyle w:val="normaltextrun"/>
          <w:lang w:val="en-GB"/>
        </w:rPr>
        <w:t xml:space="preserve">next project phase also plans to support the </w:t>
      </w:r>
      <w:r>
        <w:rPr>
          <w:rStyle w:val="normaltextrun"/>
          <w:lang w:val="en-GB"/>
        </w:rPr>
        <w:t>process of setting up the peace agencies</w:t>
      </w:r>
      <w:r w:rsidR="009B2FD1">
        <w:rPr>
          <w:rStyle w:val="normaltextrun"/>
          <w:lang w:val="en-GB"/>
        </w:rPr>
        <w:t xml:space="preserve">, </w:t>
      </w:r>
      <w:r>
        <w:rPr>
          <w:rStyle w:val="normaltextrun"/>
          <w:lang w:val="en-GB"/>
        </w:rPr>
        <w:t>including</w:t>
      </w:r>
      <w:r w:rsidR="009B2FD1">
        <w:rPr>
          <w:rStyle w:val="normaltextrun"/>
          <w:lang w:val="en-GB"/>
        </w:rPr>
        <w:t xml:space="preserve"> the</w:t>
      </w:r>
      <w:r>
        <w:rPr>
          <w:rStyle w:val="normaltextrun"/>
          <w:lang w:val="en-GB"/>
        </w:rPr>
        <w:t xml:space="preserve"> induction of commissioners in the agencies and procurement of key start-up assets. Furthermore, </w:t>
      </w:r>
      <w:r w:rsidR="00235F84">
        <w:rPr>
          <w:rStyle w:val="normaltextrun"/>
          <w:lang w:val="en-GB"/>
        </w:rPr>
        <w:t xml:space="preserve">the project intends to scale-up </w:t>
      </w:r>
      <w:r>
        <w:rPr>
          <w:rStyle w:val="normaltextrun"/>
          <w:lang w:val="en-GB"/>
        </w:rPr>
        <w:t>community cohesion activities through economic empowerment initiatives of 2,686 conflict affected persons</w:t>
      </w:r>
      <w:r w:rsidR="00235F84">
        <w:rPr>
          <w:rStyle w:val="normaltextrun"/>
          <w:lang w:val="en-GB"/>
        </w:rPr>
        <w:t>, intensify h</w:t>
      </w:r>
      <w:r>
        <w:rPr>
          <w:rStyle w:val="normaltextrun"/>
          <w:lang w:val="en-GB"/>
        </w:rPr>
        <w:t>uman</w:t>
      </w:r>
      <w:r>
        <w:rPr>
          <w:rStyle w:val="normaltextrun"/>
          <w:color w:val="000000"/>
          <w:lang w:val="en-GB"/>
        </w:rPr>
        <w:t xml:space="preserve"> rights monitoring </w:t>
      </w:r>
      <w:r w:rsidR="00235F84">
        <w:rPr>
          <w:rStyle w:val="normaltextrun"/>
          <w:color w:val="000000"/>
          <w:lang w:val="en-GB"/>
        </w:rPr>
        <w:t xml:space="preserve">activities </w:t>
      </w:r>
      <w:r>
        <w:rPr>
          <w:rStyle w:val="normaltextrun"/>
          <w:color w:val="000000"/>
          <w:lang w:val="en-GB"/>
        </w:rPr>
        <w:t xml:space="preserve">in IDP camps and host settlements, </w:t>
      </w:r>
      <w:r w:rsidR="00235F84">
        <w:rPr>
          <w:rStyle w:val="normaltextrun"/>
          <w:color w:val="000000"/>
          <w:lang w:val="en-GB"/>
        </w:rPr>
        <w:t xml:space="preserve">and increase </w:t>
      </w:r>
      <w:r>
        <w:rPr>
          <w:rStyle w:val="normaltextrun"/>
          <w:color w:val="000000"/>
          <w:lang w:val="en-GB"/>
        </w:rPr>
        <w:t xml:space="preserve">follow up </w:t>
      </w:r>
      <w:r w:rsidR="00235F84">
        <w:rPr>
          <w:rStyle w:val="normaltextrun"/>
          <w:color w:val="000000"/>
          <w:lang w:val="en-GB"/>
        </w:rPr>
        <w:t xml:space="preserve">actions </w:t>
      </w:r>
      <w:r>
        <w:rPr>
          <w:rStyle w:val="normaltextrun"/>
          <w:color w:val="000000"/>
          <w:lang w:val="en-GB"/>
        </w:rPr>
        <w:t>on referred cases</w:t>
      </w:r>
      <w:r w:rsidR="00F96D43">
        <w:rPr>
          <w:rStyle w:val="normaltextrun"/>
          <w:color w:val="000000"/>
          <w:lang w:val="en-GB"/>
        </w:rPr>
        <w:t>,</w:t>
      </w:r>
      <w:r>
        <w:rPr>
          <w:rStyle w:val="normaltextrun"/>
          <w:color w:val="000000"/>
          <w:lang w:val="en-GB"/>
        </w:rPr>
        <w:t xml:space="preserve"> </w:t>
      </w:r>
      <w:r w:rsidRPr="00D963DE">
        <w:rPr>
          <w:rStyle w:val="normaltextrun"/>
          <w:lang w:val="en-GB"/>
        </w:rPr>
        <w:t xml:space="preserve">community outreach programmes, </w:t>
      </w:r>
      <w:r w:rsidR="00F96D43" w:rsidRPr="00D963DE">
        <w:rPr>
          <w:rStyle w:val="normaltextrun"/>
          <w:lang w:val="en-GB"/>
        </w:rPr>
        <w:t xml:space="preserve">and </w:t>
      </w:r>
      <w:r w:rsidRPr="00D963DE">
        <w:rPr>
          <w:rStyle w:val="normaltextrun"/>
          <w:lang w:val="en-GB"/>
        </w:rPr>
        <w:t xml:space="preserve">awareness sessions.  </w:t>
      </w:r>
      <w:r w:rsidR="0016658C" w:rsidRPr="00D963DE">
        <w:rPr>
          <w:rStyle w:val="normaltextrun"/>
          <w:lang w:val="en-GB"/>
        </w:rPr>
        <w:t>Findings of the</w:t>
      </w:r>
      <w:r w:rsidR="00F96D43" w:rsidRPr="00D963DE">
        <w:rPr>
          <w:rStyle w:val="normaltextrun"/>
          <w:lang w:val="en-GB"/>
        </w:rPr>
        <w:t xml:space="preserve"> assessment</w:t>
      </w:r>
      <w:r w:rsidRPr="00D963DE">
        <w:rPr>
          <w:rStyle w:val="normaltextrun"/>
          <w:lang w:val="en-GB"/>
        </w:rPr>
        <w:t xml:space="preserve"> will inform</w:t>
      </w:r>
      <w:r w:rsidR="0016658C" w:rsidRPr="00D963DE">
        <w:rPr>
          <w:rStyle w:val="normaltextrun"/>
          <w:lang w:val="en-GB"/>
        </w:rPr>
        <w:t xml:space="preserve"> </w:t>
      </w:r>
      <w:r w:rsidRPr="00D963DE">
        <w:rPr>
          <w:rStyle w:val="normaltextrun"/>
          <w:lang w:val="en-GB"/>
        </w:rPr>
        <w:t>post-COVID19 peacebuilding</w:t>
      </w:r>
      <w:r w:rsidR="0016658C" w:rsidRPr="00D963DE">
        <w:rPr>
          <w:rStyle w:val="normaltextrun"/>
          <w:lang w:val="en-GB"/>
        </w:rPr>
        <w:t xml:space="preserve"> </w:t>
      </w:r>
      <w:r w:rsidRPr="00D963DE">
        <w:rPr>
          <w:rStyle w:val="normaltextrun"/>
          <w:lang w:val="en-GB"/>
        </w:rPr>
        <w:t>responses.</w:t>
      </w:r>
      <w:r w:rsidR="0016658C" w:rsidRPr="00D963DE">
        <w:rPr>
          <w:rStyle w:val="normaltextrun"/>
          <w:lang w:val="en-GB"/>
        </w:rPr>
        <w:t xml:space="preserve"> Additionally, p</w:t>
      </w:r>
      <w:r w:rsidRPr="00D963DE">
        <w:rPr>
          <w:rStyle w:val="normaltextrun"/>
          <w:lang w:val="en-GB"/>
        </w:rPr>
        <w:t>olicy</w:t>
      </w:r>
      <w:r w:rsidR="0016658C" w:rsidRPr="00D963DE">
        <w:rPr>
          <w:rStyle w:val="normaltextrun"/>
          <w:lang w:val="en-GB"/>
        </w:rPr>
        <w:t>-level</w:t>
      </w:r>
      <w:r w:rsidRPr="00D963DE">
        <w:rPr>
          <w:rStyle w:val="normaltextrun"/>
          <w:lang w:val="en-GB"/>
        </w:rPr>
        <w:t> advocacy engagements on </w:t>
      </w:r>
      <w:r w:rsidR="0016658C" w:rsidRPr="00D963DE">
        <w:rPr>
          <w:rStyle w:val="normaltextrun"/>
          <w:lang w:val="en-GB"/>
        </w:rPr>
        <w:t xml:space="preserve">preserving the rights of a girl child and </w:t>
      </w:r>
      <w:r w:rsidRPr="00D963DE">
        <w:rPr>
          <w:rStyle w:val="normaltextrun"/>
          <w:lang w:val="en-GB"/>
        </w:rPr>
        <w:t>integrating women, peace and security (WPS) agenda in state peace architecture</w:t>
      </w:r>
      <w:r w:rsidR="0016658C" w:rsidRPr="00D963DE">
        <w:rPr>
          <w:rStyle w:val="normaltextrun"/>
          <w:lang w:val="en-GB"/>
        </w:rPr>
        <w:t>s</w:t>
      </w:r>
      <w:r w:rsidRPr="00D963DE">
        <w:rPr>
          <w:rStyle w:val="normaltextrun"/>
          <w:lang w:val="en-GB"/>
        </w:rPr>
        <w:t xml:space="preserve"> will be carried out across all three states. 80 representatives of farmers, herders and women association and trade groups in Benue and Nasarawa states were engaged through a participatory consultative process to identify the impact of the Open Grazing Prohibition and Ranches Establishment Law on their economic, </w:t>
      </w:r>
      <w:r w:rsidRPr="00D963DE">
        <w:rPr>
          <w:rStyle w:val="normaltextrun"/>
          <w:lang w:val="en-GB"/>
        </w:rPr>
        <w:lastRenderedPageBreak/>
        <w:t>social and political lives. Key advocacy messages on the impact and recommendations to mitigate them were developed and would be used to engage key actors in 2021.</w:t>
      </w:r>
      <w:r w:rsidRPr="00D963DE">
        <w:rPr>
          <w:rStyle w:val="normaltextrun"/>
          <w:u w:val="single"/>
          <w:lang w:val="en-GB"/>
        </w:rPr>
        <w:t xml:space="preserve">  </w:t>
      </w:r>
      <w:r w:rsidRPr="00D963DE">
        <w:rPr>
          <w:rStyle w:val="eop"/>
        </w:rPr>
        <w:t> </w:t>
      </w:r>
    </w:p>
    <w:p w14:paraId="67E962FB" w14:textId="77777777" w:rsidR="0003184D" w:rsidRDefault="0003184D" w:rsidP="0003184D">
      <w:pPr>
        <w:pStyle w:val="paragraph"/>
        <w:spacing w:before="0" w:beforeAutospacing="0" w:after="0" w:afterAutospacing="0"/>
        <w:ind w:left="-810"/>
        <w:jc w:val="both"/>
        <w:textAlignment w:val="baseline"/>
        <w:rPr>
          <w:rFonts w:ascii="Segoe UI" w:hAnsi="Segoe UI" w:cs="Segoe UI"/>
          <w:sz w:val="18"/>
          <w:szCs w:val="18"/>
        </w:rPr>
      </w:pPr>
      <w:r>
        <w:rPr>
          <w:rStyle w:val="eop"/>
          <w:color w:val="000000"/>
        </w:rPr>
        <w:t> </w:t>
      </w:r>
    </w:p>
    <w:p w14:paraId="7F872BFE" w14:textId="77777777" w:rsidR="0003184D" w:rsidRDefault="0003184D" w:rsidP="0003184D">
      <w:pPr>
        <w:pStyle w:val="paragraph"/>
        <w:spacing w:before="0" w:beforeAutospacing="0" w:after="0" w:afterAutospacing="0"/>
        <w:ind w:left="-810"/>
        <w:jc w:val="both"/>
        <w:textAlignment w:val="baseline"/>
        <w:rPr>
          <w:rFonts w:ascii="Segoe UI" w:hAnsi="Segoe UI" w:cs="Segoe UI"/>
          <w:sz w:val="18"/>
          <w:szCs w:val="18"/>
        </w:rPr>
      </w:pPr>
      <w:r>
        <w:rPr>
          <w:rStyle w:val="eop"/>
        </w:rPr>
        <w:t> </w:t>
      </w:r>
    </w:p>
    <w:p w14:paraId="7FAFB64A" w14:textId="5C017E85" w:rsidR="0003184D" w:rsidRDefault="0003184D" w:rsidP="0003184D">
      <w:pPr>
        <w:pStyle w:val="paragraph"/>
        <w:spacing w:before="0" w:beforeAutospacing="0" w:after="0" w:afterAutospacing="0"/>
        <w:ind w:left="-810"/>
        <w:jc w:val="both"/>
        <w:textAlignment w:val="baseline"/>
        <w:rPr>
          <w:rFonts w:ascii="Segoe UI" w:hAnsi="Segoe UI" w:cs="Segoe UI"/>
          <w:sz w:val="18"/>
          <w:szCs w:val="18"/>
        </w:rPr>
      </w:pPr>
      <w:r>
        <w:rPr>
          <w:rStyle w:val="normaltextrun"/>
          <w:b/>
          <w:bCs/>
          <w:lang w:val="en-GB"/>
        </w:rPr>
        <w:t>FOR PROJECTS WITHIN SIX MONTHS OF COMPLETION: Summarize the main structural, institutional or societal level change the project has contributed to. This is not anecdotal evidence or a list of individual outputs, but a description of progress made toward the main purpose of the project. (1500character limit): </w:t>
      </w:r>
      <w:r>
        <w:rPr>
          <w:rStyle w:val="eop"/>
        </w:rPr>
        <w:t> </w:t>
      </w:r>
    </w:p>
    <w:p w14:paraId="12F14160" w14:textId="77777777" w:rsidR="0003184D" w:rsidRDefault="0003184D" w:rsidP="0003184D">
      <w:pPr>
        <w:pStyle w:val="paragraph"/>
        <w:spacing w:before="0" w:beforeAutospacing="0" w:after="0" w:afterAutospacing="0"/>
        <w:ind w:right="-165"/>
        <w:jc w:val="both"/>
        <w:textAlignment w:val="baseline"/>
        <w:rPr>
          <w:rFonts w:ascii="Segoe UI" w:hAnsi="Segoe UI" w:cs="Segoe UI"/>
          <w:sz w:val="18"/>
          <w:szCs w:val="18"/>
        </w:rPr>
      </w:pPr>
      <w:r>
        <w:rPr>
          <w:rStyle w:val="eop"/>
        </w:rPr>
        <w:t> </w:t>
      </w:r>
    </w:p>
    <w:p w14:paraId="4C65C987" w14:textId="6F908801" w:rsidR="0003184D" w:rsidRDefault="0003184D" w:rsidP="001D0860">
      <w:pPr>
        <w:pStyle w:val="paragraph"/>
        <w:spacing w:before="0" w:beforeAutospacing="0" w:after="0" w:afterAutospacing="0"/>
        <w:ind w:left="-810" w:right="-165"/>
        <w:jc w:val="both"/>
        <w:textAlignment w:val="baseline"/>
        <w:outlineLvl w:val="0"/>
        <w:rPr>
          <w:rFonts w:ascii="Segoe UI" w:hAnsi="Segoe UI" w:cs="Segoe UI"/>
          <w:sz w:val="18"/>
          <w:szCs w:val="18"/>
        </w:rPr>
      </w:pPr>
      <w:r>
        <w:rPr>
          <w:rStyle w:val="normaltextrun"/>
          <w:b/>
          <w:bCs/>
          <w:lang w:val="en-GB"/>
        </w:rPr>
        <w:t>Societal</w:t>
      </w:r>
      <w:r w:rsidR="008174B9">
        <w:rPr>
          <w:rStyle w:val="normaltextrun"/>
          <w:b/>
          <w:bCs/>
          <w:lang w:val="en-GB"/>
        </w:rPr>
        <w:t xml:space="preserve"> change</w:t>
      </w:r>
      <w:r>
        <w:rPr>
          <w:rStyle w:val="normaltextrun"/>
          <w:b/>
          <w:bCs/>
          <w:lang w:val="en-GB"/>
        </w:rPr>
        <w:t>:</w:t>
      </w:r>
      <w:r>
        <w:rPr>
          <w:rStyle w:val="eop"/>
        </w:rPr>
        <w:t> </w:t>
      </w:r>
    </w:p>
    <w:p w14:paraId="77F12F15" w14:textId="77777777" w:rsidR="0003184D" w:rsidRDefault="0003184D" w:rsidP="0003184D">
      <w:pPr>
        <w:pStyle w:val="paragraph"/>
        <w:spacing w:before="0" w:beforeAutospacing="0" w:after="0" w:afterAutospacing="0"/>
        <w:ind w:left="-810" w:right="-165"/>
        <w:jc w:val="both"/>
        <w:textAlignment w:val="baseline"/>
        <w:rPr>
          <w:rFonts w:ascii="Segoe UI" w:hAnsi="Segoe UI" w:cs="Segoe UI"/>
          <w:sz w:val="18"/>
          <w:szCs w:val="18"/>
        </w:rPr>
      </w:pPr>
      <w:r>
        <w:rPr>
          <w:rStyle w:val="eop"/>
        </w:rPr>
        <w:t> </w:t>
      </w:r>
    </w:p>
    <w:p w14:paraId="7AA8402C" w14:textId="2C115BD0" w:rsidR="0003184D" w:rsidRPr="00D963DE" w:rsidRDefault="0003184D" w:rsidP="0003184D">
      <w:pPr>
        <w:pStyle w:val="paragraph"/>
        <w:spacing w:before="0" w:beforeAutospacing="0" w:after="0" w:afterAutospacing="0"/>
        <w:ind w:left="-810"/>
        <w:jc w:val="both"/>
        <w:textAlignment w:val="baseline"/>
        <w:rPr>
          <w:rFonts w:ascii="Segoe UI" w:hAnsi="Segoe UI" w:cs="Segoe UI"/>
          <w:sz w:val="18"/>
          <w:szCs w:val="18"/>
        </w:rPr>
      </w:pPr>
      <w:r>
        <w:rPr>
          <w:rStyle w:val="normaltextrun"/>
          <w:lang w:val="en-GB"/>
        </w:rPr>
        <w:t xml:space="preserve">The project has </w:t>
      </w:r>
      <w:r w:rsidR="00C52273">
        <w:rPr>
          <w:rStyle w:val="normaltextrun"/>
          <w:lang w:val="en-GB"/>
        </w:rPr>
        <w:t xml:space="preserve">implemented </w:t>
      </w:r>
      <w:r>
        <w:rPr>
          <w:rStyle w:val="normaltextrun"/>
          <w:lang w:val="en-GB"/>
        </w:rPr>
        <w:t>3,116 community human rights outreach programmes and interfaith dialogues</w:t>
      </w:r>
      <w:r w:rsidR="00C52273">
        <w:rPr>
          <w:rStyle w:val="normaltextrun"/>
          <w:lang w:val="en-GB"/>
        </w:rPr>
        <w:t xml:space="preserve"> in 15 LGAs in Benue state. The programmes and dialogues </w:t>
      </w:r>
      <w:r>
        <w:rPr>
          <w:rStyle w:val="normaltextrun"/>
          <w:lang w:val="en-GB"/>
        </w:rPr>
        <w:t>reach</w:t>
      </w:r>
      <w:r w:rsidR="00C52273">
        <w:rPr>
          <w:rStyle w:val="normaltextrun"/>
          <w:lang w:val="en-GB"/>
        </w:rPr>
        <w:t>ed out to</w:t>
      </w:r>
      <w:r>
        <w:rPr>
          <w:rStyle w:val="normaltextrun"/>
          <w:lang w:val="en-GB"/>
        </w:rPr>
        <w:t> 104,734 pe</w:t>
      </w:r>
      <w:r w:rsidR="00C52273">
        <w:rPr>
          <w:rStyle w:val="normaltextrun"/>
          <w:lang w:val="en-GB"/>
        </w:rPr>
        <w:t>ople</w:t>
      </w:r>
      <w:r>
        <w:rPr>
          <w:rStyle w:val="normaltextrun"/>
          <w:lang w:val="en-GB"/>
        </w:rPr>
        <w:t> </w:t>
      </w:r>
      <w:r w:rsidR="00C52273">
        <w:rPr>
          <w:rStyle w:val="normaltextrun"/>
          <w:lang w:val="en-GB"/>
        </w:rPr>
        <w:t xml:space="preserve">including </w:t>
      </w:r>
      <w:r>
        <w:rPr>
          <w:rStyle w:val="normaltextrun"/>
        </w:rPr>
        <w:t>21,842 boys (20.85%), 23,789 girls (22.71%), 27,878 men (26.61%) and 31,225 (29.81%) women</w:t>
      </w:r>
      <w:r w:rsidR="00C52273">
        <w:rPr>
          <w:rStyle w:val="normaltextrun"/>
        </w:rPr>
        <w:t>.</w:t>
      </w:r>
      <w:r>
        <w:rPr>
          <w:rStyle w:val="normaltextrun"/>
          <w:lang w:val="en-GB"/>
        </w:rPr>
        <w:t xml:space="preserve">  These engagements have raised </w:t>
      </w:r>
      <w:r w:rsidR="00C52273">
        <w:rPr>
          <w:rStyle w:val="normaltextrun"/>
          <w:lang w:val="en-GB"/>
        </w:rPr>
        <w:t xml:space="preserve">community </w:t>
      </w:r>
      <w:r>
        <w:rPr>
          <w:rStyle w:val="normaltextrun"/>
          <w:lang w:val="en-GB"/>
        </w:rPr>
        <w:t>awareness </w:t>
      </w:r>
      <w:r w:rsidR="00C52273">
        <w:rPr>
          <w:rStyle w:val="normaltextrun"/>
          <w:lang w:val="en-GB"/>
        </w:rPr>
        <w:t xml:space="preserve">in Benue state </w:t>
      </w:r>
      <w:r>
        <w:rPr>
          <w:rStyle w:val="normaltextrun"/>
          <w:lang w:val="en-GB"/>
        </w:rPr>
        <w:t>on </w:t>
      </w:r>
      <w:r w:rsidR="00C52273">
        <w:rPr>
          <w:rStyle w:val="normaltextrun"/>
          <w:lang w:val="en-GB"/>
        </w:rPr>
        <w:t xml:space="preserve">issues of </w:t>
      </w:r>
      <w:r>
        <w:rPr>
          <w:rStyle w:val="normaltextrun"/>
          <w:lang w:val="en-GB"/>
        </w:rPr>
        <w:t>SGBV, SEA and accountable response </w:t>
      </w:r>
      <w:r w:rsidR="00C52273">
        <w:rPr>
          <w:rStyle w:val="normaltextrun"/>
          <w:lang w:val="en-GB"/>
        </w:rPr>
        <w:t xml:space="preserve">to conflicts </w:t>
      </w:r>
      <w:r>
        <w:rPr>
          <w:rStyle w:val="normaltextrun"/>
          <w:lang w:val="en-GB"/>
        </w:rPr>
        <w:t>by security agents. This community level empowerment of conflict affected people has led to increased reporting o</w:t>
      </w:r>
      <w:r w:rsidR="00716A29">
        <w:rPr>
          <w:rStyle w:val="normaltextrun"/>
          <w:lang w:val="en-GB"/>
        </w:rPr>
        <w:t>n</w:t>
      </w:r>
      <w:r>
        <w:rPr>
          <w:rStyle w:val="normaltextrun"/>
          <w:lang w:val="en-GB"/>
        </w:rPr>
        <w:t xml:space="preserve"> SGBV</w:t>
      </w:r>
      <w:r w:rsidR="007639C4">
        <w:rPr>
          <w:rStyle w:val="normaltextrun"/>
          <w:lang w:val="en-GB"/>
        </w:rPr>
        <w:t xml:space="preserve"> cases</w:t>
      </w:r>
      <w:r>
        <w:rPr>
          <w:rStyle w:val="normaltextrun"/>
          <w:lang w:val="en-GB"/>
        </w:rPr>
        <w:t xml:space="preserve"> within IDP camps and local communities through instituted reporting and referral pathways. </w:t>
      </w:r>
      <w:r>
        <w:rPr>
          <w:rStyle w:val="normaltextrun"/>
          <w:color w:val="000000"/>
          <w:lang w:val="en-GB"/>
        </w:rPr>
        <w:t xml:space="preserve">Other notable </w:t>
      </w:r>
      <w:r w:rsidR="007639C4">
        <w:rPr>
          <w:rStyle w:val="normaltextrun"/>
          <w:color w:val="000000"/>
          <w:lang w:val="en-GB"/>
        </w:rPr>
        <w:t>achievements</w:t>
      </w:r>
      <w:r>
        <w:rPr>
          <w:rStyle w:val="normaltextrun"/>
          <w:color w:val="000000"/>
          <w:lang w:val="en-GB"/>
        </w:rPr>
        <w:t xml:space="preserve"> include mitigated reoccurrence of violence among boys, girls, men and women and improved response by security forces. There has also been a deliberate awareness creation on girl-child education/ early marriage and gender-based violence to preserve the rights of the girl-child</w:t>
      </w:r>
      <w:r w:rsidRPr="00D963DE">
        <w:rPr>
          <w:rStyle w:val="normaltextrun"/>
          <w:u w:val="single"/>
          <w:lang w:val="en-GB"/>
        </w:rPr>
        <w:t>. </w:t>
      </w:r>
      <w:r w:rsidRPr="00D963DE">
        <w:rPr>
          <w:rStyle w:val="normaltextrun"/>
          <w:lang w:val="en-GB"/>
        </w:rPr>
        <w:t xml:space="preserve">Women at community level in Ibi and Wukari LGAs </w:t>
      </w:r>
      <w:r w:rsidR="007639C4" w:rsidRPr="00D963DE">
        <w:rPr>
          <w:rStyle w:val="normaltextrun"/>
          <w:lang w:val="en-GB"/>
        </w:rPr>
        <w:t>(</w:t>
      </w:r>
      <w:r w:rsidRPr="00D963DE">
        <w:rPr>
          <w:rStyle w:val="normaltextrun"/>
          <w:lang w:val="en-GB"/>
        </w:rPr>
        <w:t xml:space="preserve">Taraba </w:t>
      </w:r>
      <w:r w:rsidR="007639C4" w:rsidRPr="00D963DE">
        <w:rPr>
          <w:rStyle w:val="normaltextrun"/>
          <w:lang w:val="en-GB"/>
        </w:rPr>
        <w:t>S</w:t>
      </w:r>
      <w:r w:rsidRPr="00D963DE">
        <w:rPr>
          <w:rStyle w:val="normaltextrun"/>
          <w:lang w:val="en-GB"/>
        </w:rPr>
        <w:t>tate</w:t>
      </w:r>
      <w:r w:rsidR="007639C4" w:rsidRPr="00D963DE">
        <w:rPr>
          <w:rStyle w:val="normaltextrun"/>
          <w:lang w:val="en-GB"/>
        </w:rPr>
        <w:t>)</w:t>
      </w:r>
      <w:r w:rsidRPr="00D963DE">
        <w:rPr>
          <w:rStyle w:val="normaltextrun"/>
          <w:lang w:val="en-GB"/>
        </w:rPr>
        <w:t xml:space="preserve"> and in Keana </w:t>
      </w:r>
      <w:r w:rsidR="007639C4" w:rsidRPr="00D963DE">
        <w:rPr>
          <w:rStyle w:val="normaltextrun"/>
          <w:lang w:val="en-GB"/>
        </w:rPr>
        <w:t>(</w:t>
      </w:r>
      <w:r w:rsidRPr="00D963DE">
        <w:rPr>
          <w:rStyle w:val="normaltextrun"/>
          <w:lang w:val="en-GB"/>
        </w:rPr>
        <w:t>Nasarawa state</w:t>
      </w:r>
      <w:r w:rsidR="007639C4" w:rsidRPr="00D963DE">
        <w:rPr>
          <w:rStyle w:val="normaltextrun"/>
          <w:lang w:val="en-GB"/>
        </w:rPr>
        <w:t>)</w:t>
      </w:r>
      <w:r w:rsidRPr="00D963DE">
        <w:rPr>
          <w:rStyle w:val="normaltextrun"/>
          <w:lang w:val="en-GB"/>
        </w:rPr>
        <w:t xml:space="preserve"> </w:t>
      </w:r>
      <w:r w:rsidR="008221EE" w:rsidRPr="00D963DE">
        <w:rPr>
          <w:rStyle w:val="normaltextrun"/>
          <w:lang w:val="en-GB"/>
        </w:rPr>
        <w:t>established</w:t>
      </w:r>
      <w:r w:rsidR="008174B9" w:rsidRPr="00D963DE">
        <w:rPr>
          <w:rStyle w:val="normaltextrun"/>
          <w:lang w:val="en-GB"/>
        </w:rPr>
        <w:t xml:space="preserve"> </w:t>
      </w:r>
      <w:r w:rsidRPr="00D963DE">
        <w:rPr>
          <w:rStyle w:val="normaltextrun"/>
          <w:lang w:val="en-GB"/>
        </w:rPr>
        <w:t>regular women, peace and security dialogue platforms in communities to raise awareness on the role of women</w:t>
      </w:r>
      <w:r w:rsidR="008174B9" w:rsidRPr="00D963DE">
        <w:rPr>
          <w:rStyle w:val="normaltextrun"/>
          <w:lang w:val="en-GB"/>
        </w:rPr>
        <w:t xml:space="preserve"> in peace building</w:t>
      </w:r>
      <w:r w:rsidRPr="00D963DE">
        <w:rPr>
          <w:rStyle w:val="normaltextrun"/>
          <w:lang w:val="en-GB"/>
        </w:rPr>
        <w:t xml:space="preserve"> and sensiti</w:t>
      </w:r>
      <w:r w:rsidR="008174B9" w:rsidRPr="00D963DE">
        <w:rPr>
          <w:rStyle w:val="normaltextrun"/>
          <w:lang w:val="en-GB"/>
        </w:rPr>
        <w:t>z</w:t>
      </w:r>
      <w:r w:rsidRPr="00D963DE">
        <w:rPr>
          <w:rStyle w:val="normaltextrun"/>
          <w:lang w:val="en-GB"/>
        </w:rPr>
        <w:t xml:space="preserve">e other women to </w:t>
      </w:r>
      <w:r w:rsidR="008174B9" w:rsidRPr="00D963DE">
        <w:rPr>
          <w:rStyle w:val="normaltextrun"/>
          <w:lang w:val="en-GB"/>
        </w:rPr>
        <w:t>contribute to</w:t>
      </w:r>
      <w:r w:rsidRPr="00D963DE">
        <w:rPr>
          <w:rStyle w:val="normaltextrun"/>
          <w:lang w:val="en-GB"/>
        </w:rPr>
        <w:t xml:space="preserve"> peace</w:t>
      </w:r>
      <w:r w:rsidR="008174B9" w:rsidRPr="00D963DE">
        <w:rPr>
          <w:rStyle w:val="normaltextrun"/>
          <w:lang w:val="en-GB"/>
        </w:rPr>
        <w:t xml:space="preserve"> building</w:t>
      </w:r>
      <w:r w:rsidRPr="00D963DE">
        <w:rPr>
          <w:rStyle w:val="normaltextrun"/>
          <w:lang w:val="en-GB"/>
        </w:rPr>
        <w:t xml:space="preserve">. These platforms are now recognized </w:t>
      </w:r>
      <w:r w:rsidR="008174B9" w:rsidRPr="00D963DE">
        <w:rPr>
          <w:rStyle w:val="normaltextrun"/>
          <w:lang w:val="en-GB"/>
        </w:rPr>
        <w:t xml:space="preserve">and functional </w:t>
      </w:r>
      <w:r w:rsidRPr="00D963DE">
        <w:rPr>
          <w:rStyle w:val="normaltextrun"/>
          <w:lang w:val="en-GB"/>
        </w:rPr>
        <w:t>in communities like Giza</w:t>
      </w:r>
      <w:r w:rsidR="008174B9" w:rsidRPr="00D963DE">
        <w:rPr>
          <w:rStyle w:val="normaltextrun"/>
          <w:lang w:val="en-GB"/>
        </w:rPr>
        <w:t xml:space="preserve"> and</w:t>
      </w:r>
      <w:r w:rsidRPr="00D963DE">
        <w:rPr>
          <w:rStyle w:val="normaltextrun"/>
          <w:lang w:val="en-GB"/>
        </w:rPr>
        <w:t> Bangaza.</w:t>
      </w:r>
      <w:r w:rsidRPr="00D963DE">
        <w:rPr>
          <w:rStyle w:val="eop"/>
        </w:rPr>
        <w:t> </w:t>
      </w:r>
    </w:p>
    <w:p w14:paraId="23B2C874" w14:textId="77777777" w:rsidR="0003184D" w:rsidRPr="00D963DE" w:rsidRDefault="0003184D" w:rsidP="0003184D">
      <w:pPr>
        <w:pStyle w:val="paragraph"/>
        <w:spacing w:before="0" w:beforeAutospacing="0" w:after="0" w:afterAutospacing="0"/>
        <w:jc w:val="both"/>
        <w:textAlignment w:val="baseline"/>
        <w:rPr>
          <w:rFonts w:ascii="Segoe UI" w:hAnsi="Segoe UI" w:cs="Segoe UI"/>
          <w:sz w:val="18"/>
          <w:szCs w:val="18"/>
        </w:rPr>
      </w:pPr>
      <w:r w:rsidRPr="00D963DE">
        <w:rPr>
          <w:rStyle w:val="eop"/>
          <w:color w:val="000000"/>
        </w:rPr>
        <w:t> </w:t>
      </w:r>
    </w:p>
    <w:p w14:paraId="1CC0D658" w14:textId="40510092" w:rsidR="0003184D" w:rsidRDefault="0003184D" w:rsidP="0003184D">
      <w:pPr>
        <w:pStyle w:val="paragraph"/>
        <w:spacing w:before="0" w:beforeAutospacing="0" w:after="0" w:afterAutospacing="0"/>
        <w:ind w:left="-810" w:right="-165"/>
        <w:jc w:val="both"/>
        <w:textAlignment w:val="baseline"/>
        <w:rPr>
          <w:rFonts w:ascii="Segoe UI" w:hAnsi="Segoe UI" w:cs="Segoe UI"/>
          <w:sz w:val="18"/>
          <w:szCs w:val="18"/>
        </w:rPr>
      </w:pPr>
    </w:p>
    <w:p w14:paraId="2CEBBD65" w14:textId="77777777" w:rsidR="0003184D" w:rsidRDefault="0003184D" w:rsidP="0003184D">
      <w:pPr>
        <w:pStyle w:val="paragraph"/>
        <w:spacing w:before="0" w:beforeAutospacing="0" w:after="0" w:afterAutospacing="0"/>
        <w:ind w:left="-810" w:right="-165"/>
        <w:jc w:val="both"/>
        <w:textAlignment w:val="baseline"/>
        <w:rPr>
          <w:rFonts w:ascii="Segoe UI" w:hAnsi="Segoe UI" w:cs="Segoe UI"/>
          <w:sz w:val="18"/>
          <w:szCs w:val="18"/>
        </w:rPr>
      </w:pPr>
      <w:r>
        <w:rPr>
          <w:rStyle w:val="eop"/>
        </w:rPr>
        <w:t> </w:t>
      </w:r>
    </w:p>
    <w:p w14:paraId="6ACD93D8" w14:textId="23CFA242" w:rsidR="0003184D" w:rsidRDefault="0003184D" w:rsidP="001D0860">
      <w:pPr>
        <w:pStyle w:val="paragraph"/>
        <w:spacing w:before="0" w:beforeAutospacing="0" w:after="0" w:afterAutospacing="0"/>
        <w:ind w:left="-810" w:right="-165"/>
        <w:jc w:val="both"/>
        <w:textAlignment w:val="baseline"/>
        <w:outlineLvl w:val="0"/>
        <w:rPr>
          <w:rFonts w:ascii="Segoe UI" w:hAnsi="Segoe UI" w:cs="Segoe UI"/>
          <w:sz w:val="18"/>
          <w:szCs w:val="18"/>
        </w:rPr>
      </w:pPr>
      <w:r>
        <w:rPr>
          <w:rStyle w:val="normaltextrun"/>
          <w:b/>
          <w:bCs/>
          <w:lang w:val="en-GB"/>
        </w:rPr>
        <w:t>Economic</w:t>
      </w:r>
      <w:r w:rsidR="008174B9">
        <w:rPr>
          <w:rStyle w:val="normaltextrun"/>
          <w:b/>
          <w:bCs/>
          <w:lang w:val="en-GB"/>
        </w:rPr>
        <w:t xml:space="preserve"> change</w:t>
      </w:r>
      <w:r>
        <w:rPr>
          <w:rStyle w:val="normaltextrun"/>
          <w:b/>
          <w:bCs/>
          <w:lang w:val="en-GB"/>
        </w:rPr>
        <w:t>:</w:t>
      </w:r>
      <w:r>
        <w:rPr>
          <w:rStyle w:val="eop"/>
        </w:rPr>
        <w:t> </w:t>
      </w:r>
    </w:p>
    <w:p w14:paraId="6BADC299" w14:textId="77777777" w:rsidR="0003184D" w:rsidRDefault="0003184D" w:rsidP="0003184D">
      <w:pPr>
        <w:pStyle w:val="paragraph"/>
        <w:spacing w:before="0" w:beforeAutospacing="0" w:after="0" w:afterAutospacing="0"/>
        <w:ind w:left="-810" w:right="-165"/>
        <w:jc w:val="both"/>
        <w:textAlignment w:val="baseline"/>
        <w:rPr>
          <w:rFonts w:ascii="Segoe UI" w:hAnsi="Segoe UI" w:cs="Segoe UI"/>
          <w:sz w:val="18"/>
          <w:szCs w:val="18"/>
        </w:rPr>
      </w:pPr>
      <w:r>
        <w:rPr>
          <w:rStyle w:val="eop"/>
        </w:rPr>
        <w:t> </w:t>
      </w:r>
    </w:p>
    <w:p w14:paraId="040F4E9D" w14:textId="5AD995C4" w:rsidR="0003184D" w:rsidRDefault="008F7BE3" w:rsidP="0003184D">
      <w:pPr>
        <w:pStyle w:val="paragraph"/>
        <w:spacing w:before="0" w:beforeAutospacing="0" w:after="0" w:afterAutospacing="0"/>
        <w:ind w:left="-810" w:right="-165"/>
        <w:jc w:val="both"/>
        <w:textAlignment w:val="baseline"/>
        <w:rPr>
          <w:rFonts w:ascii="Segoe UI" w:hAnsi="Segoe UI" w:cs="Segoe UI"/>
          <w:sz w:val="18"/>
          <w:szCs w:val="18"/>
        </w:rPr>
      </w:pPr>
      <w:r>
        <w:rPr>
          <w:rStyle w:val="normaltextrun"/>
          <w:lang w:val="en-GB"/>
        </w:rPr>
        <w:t>The project</w:t>
      </w:r>
      <w:r w:rsidR="00677E90">
        <w:rPr>
          <w:rStyle w:val="normaltextrun"/>
          <w:lang w:val="en-GB"/>
        </w:rPr>
        <w:t xml:space="preserve"> was</w:t>
      </w:r>
      <w:r>
        <w:rPr>
          <w:rStyle w:val="normaltextrun"/>
          <w:lang w:val="en-GB"/>
        </w:rPr>
        <w:t xml:space="preserve"> implemented along with a strategy for economically empowering women to better position communities on a pathway to recovery and peaceful co-existence. In this line, s</w:t>
      </w:r>
      <w:r w:rsidR="00DD4F19">
        <w:rPr>
          <w:rStyle w:val="normaltextrun"/>
          <w:lang w:val="en-GB"/>
        </w:rPr>
        <w:t>mall-scale production capacities for women were strengthened to enable a conducive environment for future</w:t>
      </w:r>
      <w:r w:rsidR="0003184D">
        <w:rPr>
          <w:rStyle w:val="normaltextrun"/>
          <w:lang w:val="en-GB"/>
        </w:rPr>
        <w:t xml:space="preserve"> </w:t>
      </w:r>
      <w:r w:rsidR="00DD4F19">
        <w:rPr>
          <w:rStyle w:val="normaltextrun"/>
          <w:lang w:val="en-GB"/>
        </w:rPr>
        <w:t xml:space="preserve">economic resilience. </w:t>
      </w:r>
      <w:r>
        <w:rPr>
          <w:rStyle w:val="normaltextrun"/>
          <w:lang w:val="en-GB"/>
        </w:rPr>
        <w:t>Specific</w:t>
      </w:r>
      <w:r w:rsidR="0003184D">
        <w:rPr>
          <w:rStyle w:val="normaltextrun"/>
          <w:lang w:val="en-GB"/>
        </w:rPr>
        <w:t xml:space="preserve"> skills </w:t>
      </w:r>
      <w:r>
        <w:rPr>
          <w:rStyle w:val="normaltextrun"/>
          <w:lang w:val="en-GB"/>
        </w:rPr>
        <w:t xml:space="preserve">developed focused </w:t>
      </w:r>
      <w:r w:rsidR="0003184D">
        <w:rPr>
          <w:rStyle w:val="normaltextrun"/>
          <w:lang w:val="en-GB"/>
        </w:rPr>
        <w:t>on specific agro-production value chain</w:t>
      </w:r>
      <w:r>
        <w:rPr>
          <w:rStyle w:val="normaltextrun"/>
          <w:lang w:val="en-GB"/>
        </w:rPr>
        <w:t>s</w:t>
      </w:r>
      <w:r w:rsidR="0003184D">
        <w:rPr>
          <w:rStyle w:val="normaltextrun"/>
          <w:lang w:val="en-GB"/>
        </w:rPr>
        <w:t>.</w:t>
      </w:r>
      <w:r>
        <w:rPr>
          <w:rStyle w:val="normaltextrun"/>
          <w:lang w:val="en-GB"/>
        </w:rPr>
        <w:t xml:space="preserve"> Capacity building initiatives also included establishing </w:t>
      </w:r>
      <w:r w:rsidR="0003184D">
        <w:rPr>
          <w:rStyle w:val="normaltextrun"/>
          <w:lang w:val="en-GB"/>
        </w:rPr>
        <w:t xml:space="preserve">a </w:t>
      </w:r>
      <w:r>
        <w:rPr>
          <w:rStyle w:val="normaltextrun"/>
          <w:lang w:val="en-GB"/>
        </w:rPr>
        <w:t xml:space="preserve">pilot </w:t>
      </w:r>
      <w:r w:rsidR="0003184D">
        <w:rPr>
          <w:rStyle w:val="normaltextrun"/>
          <w:lang w:val="en-GB"/>
        </w:rPr>
        <w:t>model for building mutually beneficial economic relations using alternative fodder/feedstock production. The objective</w:t>
      </w:r>
      <w:r w:rsidR="0042278A">
        <w:rPr>
          <w:rStyle w:val="normaltextrun"/>
          <w:lang w:val="en-GB"/>
        </w:rPr>
        <w:t xml:space="preserve"> of this model</w:t>
      </w:r>
      <w:r w:rsidR="0003184D">
        <w:rPr>
          <w:rStyle w:val="normaltextrun"/>
          <w:lang w:val="en-GB"/>
        </w:rPr>
        <w:t xml:space="preserve"> </w:t>
      </w:r>
      <w:r w:rsidR="00677E90">
        <w:rPr>
          <w:rStyle w:val="normaltextrun"/>
          <w:lang w:val="en-GB"/>
        </w:rPr>
        <w:t>wa</w:t>
      </w:r>
      <w:r w:rsidR="0003184D">
        <w:rPr>
          <w:rStyle w:val="normaltextrun"/>
          <w:lang w:val="en-GB"/>
        </w:rPr>
        <w:t>s to provide a common platform for restoring livelihoods of conflict affected communities</w:t>
      </w:r>
      <w:r w:rsidR="0042278A">
        <w:rPr>
          <w:rStyle w:val="normaltextrun"/>
          <w:lang w:val="en-GB"/>
        </w:rPr>
        <w:t>,</w:t>
      </w:r>
      <w:r w:rsidR="0003184D">
        <w:rPr>
          <w:rStyle w:val="normaltextrun"/>
          <w:lang w:val="en-GB"/>
        </w:rPr>
        <w:t xml:space="preserve"> especially between herders and farmers</w:t>
      </w:r>
      <w:r w:rsidR="0042278A">
        <w:rPr>
          <w:rStyle w:val="normaltextrun"/>
          <w:lang w:val="en-GB"/>
        </w:rPr>
        <w:t>,</w:t>
      </w:r>
      <w:r w:rsidR="0003184D">
        <w:rPr>
          <w:rStyle w:val="normaltextrun"/>
          <w:lang w:val="en-GB"/>
        </w:rPr>
        <w:t xml:space="preserve"> while foster</w:t>
      </w:r>
      <w:r w:rsidR="0042278A">
        <w:rPr>
          <w:rStyle w:val="normaltextrun"/>
          <w:lang w:val="en-GB"/>
        </w:rPr>
        <w:t>ing</w:t>
      </w:r>
      <w:r w:rsidR="0003184D">
        <w:rPr>
          <w:rStyle w:val="normaltextrun"/>
          <w:lang w:val="en-GB"/>
        </w:rPr>
        <w:t xml:space="preserve"> intra and inter community engagement</w:t>
      </w:r>
      <w:r w:rsidR="0042278A">
        <w:rPr>
          <w:rStyle w:val="normaltextrun"/>
          <w:lang w:val="en-GB"/>
        </w:rPr>
        <w:t xml:space="preserve"> in peace building</w:t>
      </w:r>
      <w:r w:rsidR="0003184D">
        <w:rPr>
          <w:rStyle w:val="normaltextrun"/>
          <w:lang w:val="en-GB"/>
        </w:rPr>
        <w:t xml:space="preserve">.  </w:t>
      </w:r>
      <w:r w:rsidR="0042278A">
        <w:rPr>
          <w:rStyle w:val="normaltextrun"/>
          <w:lang w:val="en-GB"/>
        </w:rPr>
        <w:t xml:space="preserve">The initiative benefited </w:t>
      </w:r>
      <w:r w:rsidR="008D04E1">
        <w:rPr>
          <w:rStyle w:val="normaltextrun"/>
          <w:lang w:val="en-GB"/>
        </w:rPr>
        <w:t>over</w:t>
      </w:r>
      <w:r w:rsidR="0042278A">
        <w:rPr>
          <w:rStyle w:val="normaltextrun"/>
          <w:lang w:val="en-GB"/>
        </w:rPr>
        <w:t xml:space="preserve"> </w:t>
      </w:r>
      <w:r w:rsidR="0003184D">
        <w:rPr>
          <w:rStyle w:val="normaltextrun"/>
          <w:lang w:val="en-GB"/>
        </w:rPr>
        <w:t xml:space="preserve">2,686 beneficiaries </w:t>
      </w:r>
      <w:r w:rsidR="008F4A5B">
        <w:rPr>
          <w:rStyle w:val="normaltextrun"/>
          <w:lang w:val="en-GB"/>
        </w:rPr>
        <w:t>from the conflict-affected herding and farming communities whose l</w:t>
      </w:r>
      <w:r w:rsidR="0042278A">
        <w:rPr>
          <w:rStyle w:val="normaltextrun"/>
          <w:lang w:val="en-GB"/>
        </w:rPr>
        <w:t xml:space="preserve">ost livelihoods and economic security </w:t>
      </w:r>
      <w:r w:rsidR="008F4A5B">
        <w:rPr>
          <w:rStyle w:val="normaltextrun"/>
          <w:lang w:val="en-GB"/>
        </w:rPr>
        <w:t>were restored. Community members were</w:t>
      </w:r>
      <w:r w:rsidR="0003184D">
        <w:rPr>
          <w:rStyle w:val="normaltextrun"/>
          <w:lang w:val="en-GB"/>
        </w:rPr>
        <w:t xml:space="preserve"> </w:t>
      </w:r>
      <w:r w:rsidR="008F4A5B">
        <w:rPr>
          <w:rStyle w:val="normaltextrun"/>
          <w:lang w:val="en-GB"/>
        </w:rPr>
        <w:t>also empowered with</w:t>
      </w:r>
      <w:r w:rsidR="0003184D">
        <w:rPr>
          <w:rStyle w:val="normaltextrun"/>
          <w:lang w:val="en-GB"/>
        </w:rPr>
        <w:t xml:space="preserve"> </w:t>
      </w:r>
      <w:r w:rsidR="008F4A5B">
        <w:rPr>
          <w:rStyle w:val="normaltextrun"/>
          <w:lang w:val="en-GB"/>
        </w:rPr>
        <w:t>more productive</w:t>
      </w:r>
      <w:r w:rsidR="0003184D">
        <w:rPr>
          <w:rStyle w:val="normaltextrun"/>
          <w:lang w:val="en-GB"/>
        </w:rPr>
        <w:t xml:space="preserve"> </w:t>
      </w:r>
      <w:r w:rsidR="008F4A5B">
        <w:rPr>
          <w:rStyle w:val="normaltextrun"/>
          <w:lang w:val="en-GB"/>
        </w:rPr>
        <w:t xml:space="preserve">agricultural </w:t>
      </w:r>
      <w:r w:rsidR="0003184D">
        <w:rPr>
          <w:rStyle w:val="normaltextrun"/>
          <w:lang w:val="en-GB"/>
        </w:rPr>
        <w:t xml:space="preserve">practices </w:t>
      </w:r>
      <w:r w:rsidR="008F4A5B">
        <w:rPr>
          <w:rStyle w:val="normaltextrun"/>
          <w:lang w:val="en-GB"/>
        </w:rPr>
        <w:t>and supported</w:t>
      </w:r>
      <w:r w:rsidR="0003184D">
        <w:rPr>
          <w:rStyle w:val="normaltextrun"/>
          <w:lang w:val="en-GB"/>
        </w:rPr>
        <w:t xml:space="preserve"> with inputs and value chain</w:t>
      </w:r>
      <w:r w:rsidR="008F4A5B">
        <w:rPr>
          <w:rStyle w:val="normaltextrun"/>
          <w:lang w:val="en-GB"/>
        </w:rPr>
        <w:t xml:space="preserve"> development skills. Related skills were developed for</w:t>
      </w:r>
      <w:r w:rsidR="0003184D">
        <w:rPr>
          <w:rStyle w:val="normaltextrun"/>
          <w:color w:val="D13438"/>
          <w:u w:val="single"/>
          <w:lang w:val="en-GB"/>
        </w:rPr>
        <w:t> </w:t>
      </w:r>
      <w:r w:rsidR="0003184D" w:rsidRPr="00D963DE">
        <w:rPr>
          <w:rStyle w:val="normaltextrun"/>
          <w:lang w:val="en-GB"/>
        </w:rPr>
        <w:t>89 representatives of women’s groups in the three states, comprising representatives from herding and farming</w:t>
      </w:r>
      <w:r w:rsidR="0003184D">
        <w:rPr>
          <w:rStyle w:val="normaltextrun"/>
          <w:lang w:val="en-GB"/>
        </w:rPr>
        <w:t> communities a</w:t>
      </w:r>
      <w:r w:rsidR="008F4A5B">
        <w:rPr>
          <w:rStyle w:val="normaltextrun"/>
          <w:lang w:val="en-GB"/>
        </w:rPr>
        <w:t>s well as</w:t>
      </w:r>
      <w:r w:rsidR="0003184D">
        <w:rPr>
          <w:rStyle w:val="normaltextrun"/>
          <w:lang w:val="en-GB"/>
        </w:rPr>
        <w:t xml:space="preserve"> other groups</w:t>
      </w:r>
      <w:r w:rsidR="00655051">
        <w:rPr>
          <w:rStyle w:val="normaltextrun"/>
          <w:lang w:val="en-GB"/>
        </w:rPr>
        <w:t>. A</w:t>
      </w:r>
      <w:r w:rsidR="0003184D">
        <w:rPr>
          <w:rStyle w:val="normaltextrun"/>
          <w:lang w:val="en-GB"/>
        </w:rPr>
        <w:t xml:space="preserve">cquired skills </w:t>
      </w:r>
      <w:r w:rsidR="00655051">
        <w:rPr>
          <w:rStyle w:val="normaltextrun"/>
          <w:lang w:val="en-GB"/>
        </w:rPr>
        <w:t>will be applied in the</w:t>
      </w:r>
      <w:r w:rsidR="0003184D">
        <w:rPr>
          <w:rStyle w:val="normaltextrun"/>
          <w:lang w:val="en-GB"/>
        </w:rPr>
        <w:t xml:space="preserve"> produc</w:t>
      </w:r>
      <w:r w:rsidR="00655051">
        <w:rPr>
          <w:rStyle w:val="normaltextrun"/>
          <w:lang w:val="en-GB"/>
        </w:rPr>
        <w:t>tion of</w:t>
      </w:r>
      <w:r w:rsidR="0003184D">
        <w:rPr>
          <w:rStyle w:val="normaltextrun"/>
          <w:lang w:val="en-GB"/>
        </w:rPr>
        <w:t> hydro</w:t>
      </w:r>
      <w:r w:rsidR="00655051">
        <w:rPr>
          <w:rStyle w:val="normaltextrun"/>
          <w:lang w:val="en-GB"/>
        </w:rPr>
        <w:t xml:space="preserve"> alcoholic</w:t>
      </w:r>
      <w:r w:rsidR="0003184D">
        <w:rPr>
          <w:rStyle w:val="normaltextrun"/>
          <w:lang w:val="en-GB"/>
        </w:rPr>
        <w:t xml:space="preserve"> products </w:t>
      </w:r>
      <w:r w:rsidR="00655051">
        <w:rPr>
          <w:rStyle w:val="normaltextrun"/>
          <w:lang w:val="en-GB"/>
        </w:rPr>
        <w:t>used in controlling the spread of COVID-</w:t>
      </w:r>
      <w:r w:rsidR="0003184D">
        <w:rPr>
          <w:rStyle w:val="normaltextrun"/>
          <w:lang w:val="en-GB"/>
        </w:rPr>
        <w:t>19</w:t>
      </w:r>
      <w:r w:rsidR="00655051">
        <w:rPr>
          <w:rStyle w:val="normaltextrun"/>
          <w:lang w:val="en-GB"/>
        </w:rPr>
        <w:t xml:space="preserve"> and will therefore constitute a community response to the </w:t>
      </w:r>
      <w:r w:rsidR="0003184D">
        <w:rPr>
          <w:rStyle w:val="normaltextrun"/>
          <w:lang w:val="en-GB"/>
        </w:rPr>
        <w:t>pandemic in the three states,</w:t>
      </w:r>
      <w:r w:rsidR="0003184D">
        <w:rPr>
          <w:rStyle w:val="eop"/>
        </w:rPr>
        <w:t> </w:t>
      </w:r>
    </w:p>
    <w:p w14:paraId="5A478738" w14:textId="7BDB3279" w:rsidR="0003184D" w:rsidRDefault="0003184D" w:rsidP="0003184D">
      <w:pPr>
        <w:pStyle w:val="paragraph"/>
        <w:spacing w:before="0" w:beforeAutospacing="0" w:after="0" w:afterAutospacing="0"/>
        <w:textAlignment w:val="baseline"/>
        <w:rPr>
          <w:rFonts w:ascii="Segoe UI" w:hAnsi="Segoe UI" w:cs="Segoe UI"/>
          <w:sz w:val="18"/>
          <w:szCs w:val="18"/>
        </w:rPr>
      </w:pPr>
    </w:p>
    <w:p w14:paraId="051B534D" w14:textId="04A56434" w:rsidR="0003184D" w:rsidRDefault="0003184D" w:rsidP="001D0860">
      <w:pPr>
        <w:pStyle w:val="paragraph"/>
        <w:spacing w:before="0" w:beforeAutospacing="0" w:after="0" w:afterAutospacing="0"/>
        <w:ind w:left="-810" w:right="-165"/>
        <w:jc w:val="both"/>
        <w:textAlignment w:val="baseline"/>
        <w:outlineLvl w:val="0"/>
        <w:rPr>
          <w:rFonts w:ascii="Segoe UI" w:hAnsi="Segoe UI" w:cs="Segoe UI"/>
          <w:sz w:val="18"/>
          <w:szCs w:val="18"/>
        </w:rPr>
      </w:pPr>
      <w:r>
        <w:rPr>
          <w:rStyle w:val="normaltextrun"/>
          <w:b/>
          <w:bCs/>
          <w:lang w:val="en-GB"/>
        </w:rPr>
        <w:t>Institutional</w:t>
      </w:r>
      <w:r w:rsidR="00655051">
        <w:rPr>
          <w:rStyle w:val="normaltextrun"/>
          <w:b/>
          <w:bCs/>
          <w:lang w:val="en-GB"/>
        </w:rPr>
        <w:t xml:space="preserve"> change</w:t>
      </w:r>
      <w:r>
        <w:rPr>
          <w:rStyle w:val="normaltextrun"/>
          <w:b/>
          <w:bCs/>
          <w:lang w:val="en-GB"/>
        </w:rPr>
        <w:t>:</w:t>
      </w:r>
      <w:r>
        <w:rPr>
          <w:rStyle w:val="eop"/>
        </w:rPr>
        <w:t> </w:t>
      </w:r>
    </w:p>
    <w:p w14:paraId="0457704B" w14:textId="77777777" w:rsidR="0003184D" w:rsidRDefault="0003184D" w:rsidP="0003184D">
      <w:pPr>
        <w:pStyle w:val="paragraph"/>
        <w:spacing w:before="0" w:beforeAutospacing="0" w:after="0" w:afterAutospacing="0"/>
        <w:ind w:left="-810" w:right="-165"/>
        <w:jc w:val="both"/>
        <w:textAlignment w:val="baseline"/>
        <w:rPr>
          <w:rFonts w:ascii="Segoe UI" w:hAnsi="Segoe UI" w:cs="Segoe UI"/>
          <w:sz w:val="18"/>
          <w:szCs w:val="18"/>
        </w:rPr>
      </w:pPr>
      <w:r>
        <w:rPr>
          <w:rStyle w:val="eop"/>
        </w:rPr>
        <w:t> </w:t>
      </w:r>
    </w:p>
    <w:p w14:paraId="7DE771BB" w14:textId="29779CA4" w:rsidR="00C60668" w:rsidRDefault="0003184D" w:rsidP="0003184D">
      <w:pPr>
        <w:pStyle w:val="paragraph"/>
        <w:spacing w:before="0" w:beforeAutospacing="0" w:after="0" w:afterAutospacing="0"/>
        <w:ind w:left="-810" w:right="-165"/>
        <w:jc w:val="both"/>
        <w:textAlignment w:val="baseline"/>
        <w:rPr>
          <w:rStyle w:val="normaltextrun"/>
          <w:lang w:val="en-GB"/>
        </w:rPr>
      </w:pPr>
      <w:r>
        <w:rPr>
          <w:rStyle w:val="normaltextrun"/>
          <w:lang w:val="en-GB"/>
        </w:rPr>
        <w:t xml:space="preserve">At institutional level, capacities of key counterparts – including state level counter parts, independent commissions, civil society organisation - have been enhanced in peacebuilding processes. The project adopted a learning approach based on collaborative project implementation where </w:t>
      </w:r>
      <w:r w:rsidR="00655051">
        <w:rPr>
          <w:rStyle w:val="normaltextrun"/>
          <w:lang w:val="en-GB"/>
        </w:rPr>
        <w:t>recipients</w:t>
      </w:r>
      <w:r>
        <w:rPr>
          <w:rStyle w:val="normaltextrun"/>
          <w:lang w:val="en-GB"/>
        </w:rPr>
        <w:t xml:space="preserve"> are </w:t>
      </w:r>
      <w:r w:rsidR="00655051">
        <w:rPr>
          <w:rStyle w:val="normaltextrun"/>
          <w:lang w:val="en-GB"/>
        </w:rPr>
        <w:t xml:space="preserve">rather </w:t>
      </w:r>
      <w:r>
        <w:rPr>
          <w:rStyle w:val="normaltextrun"/>
          <w:lang w:val="en-GB"/>
        </w:rPr>
        <w:t xml:space="preserve">active participants in the design and implementation of the project </w:t>
      </w:r>
      <w:r w:rsidR="00655051">
        <w:rPr>
          <w:rStyle w:val="normaltextrun"/>
          <w:lang w:val="en-GB"/>
        </w:rPr>
        <w:t>instead of being considered</w:t>
      </w:r>
      <w:r>
        <w:rPr>
          <w:rStyle w:val="normaltextrun"/>
          <w:lang w:val="en-GB"/>
        </w:rPr>
        <w:t xml:space="preserve"> as</w:t>
      </w:r>
      <w:r w:rsidR="00655051">
        <w:rPr>
          <w:rStyle w:val="normaltextrun"/>
          <w:lang w:val="en-GB"/>
        </w:rPr>
        <w:t xml:space="preserve"> simple</w:t>
      </w:r>
      <w:r>
        <w:rPr>
          <w:rStyle w:val="normaltextrun"/>
          <w:lang w:val="en-GB"/>
        </w:rPr>
        <w:t xml:space="preserve"> beneficiaries. </w:t>
      </w:r>
      <w:r w:rsidR="00655051">
        <w:rPr>
          <w:rStyle w:val="normaltextrun"/>
          <w:lang w:val="en-GB"/>
        </w:rPr>
        <w:t>Through this collaborative approach</w:t>
      </w:r>
      <w:r>
        <w:rPr>
          <w:rStyle w:val="normaltextrun"/>
          <w:lang w:val="en-GB"/>
        </w:rPr>
        <w:t>, the capacit</w:t>
      </w:r>
      <w:r w:rsidR="000E43F6">
        <w:rPr>
          <w:rStyle w:val="normaltextrun"/>
          <w:lang w:val="en-GB"/>
        </w:rPr>
        <w:t>ies</w:t>
      </w:r>
      <w:r>
        <w:rPr>
          <w:rStyle w:val="normaltextrun"/>
          <w:lang w:val="en-GB"/>
        </w:rPr>
        <w:t xml:space="preserve"> of key focal teams from the three states </w:t>
      </w:r>
      <w:r w:rsidR="000E43F6">
        <w:rPr>
          <w:rStyle w:val="normaltextrun"/>
          <w:lang w:val="en-GB"/>
        </w:rPr>
        <w:t>were strengthened</w:t>
      </w:r>
      <w:r>
        <w:rPr>
          <w:rStyle w:val="normaltextrun"/>
          <w:lang w:val="en-GB"/>
        </w:rPr>
        <w:t xml:space="preserve"> to better own the results and further tailor them internally. At institutional level, capacities </w:t>
      </w:r>
      <w:r w:rsidR="003F5463">
        <w:rPr>
          <w:rStyle w:val="normaltextrun"/>
          <w:lang w:val="en-GB"/>
        </w:rPr>
        <w:t>to</w:t>
      </w:r>
      <w:r>
        <w:rPr>
          <w:rStyle w:val="normaltextrun"/>
          <w:lang w:val="en-GB"/>
        </w:rPr>
        <w:t> timely respon</w:t>
      </w:r>
      <w:r w:rsidR="003F5463">
        <w:rPr>
          <w:rStyle w:val="normaltextrun"/>
          <w:lang w:val="en-GB"/>
        </w:rPr>
        <w:t>d</w:t>
      </w:r>
      <w:r>
        <w:rPr>
          <w:rStyle w:val="normaltextrun"/>
          <w:lang w:val="en-GB"/>
        </w:rPr>
        <w:t xml:space="preserve"> to </w:t>
      </w:r>
      <w:r w:rsidR="003F5463">
        <w:rPr>
          <w:rStyle w:val="normaltextrun"/>
          <w:lang w:val="en-GB"/>
        </w:rPr>
        <w:t xml:space="preserve">cases of </w:t>
      </w:r>
      <w:r>
        <w:rPr>
          <w:rStyle w:val="normaltextrun"/>
          <w:lang w:val="en-GB"/>
        </w:rPr>
        <w:t xml:space="preserve">conflict will be further enhanced </w:t>
      </w:r>
      <w:r w:rsidR="003F5463">
        <w:rPr>
          <w:rStyle w:val="normaltextrun"/>
          <w:lang w:val="en-GB"/>
        </w:rPr>
        <w:t>upon</w:t>
      </w:r>
      <w:r>
        <w:rPr>
          <w:rStyle w:val="normaltextrun"/>
          <w:lang w:val="en-GB"/>
        </w:rPr>
        <w:t xml:space="preserve"> full </w:t>
      </w:r>
      <w:r w:rsidR="003F5463">
        <w:rPr>
          <w:rStyle w:val="normaltextrun"/>
          <w:lang w:val="en-GB"/>
        </w:rPr>
        <w:t>operationalization</w:t>
      </w:r>
      <w:r>
        <w:rPr>
          <w:rStyle w:val="normaltextrun"/>
          <w:lang w:val="en-GB"/>
        </w:rPr>
        <w:t xml:space="preserve"> of peace agencies and early warning systems. </w:t>
      </w:r>
      <w:r w:rsidR="003F5463">
        <w:rPr>
          <w:rStyle w:val="normaltextrun"/>
          <w:lang w:val="en-GB"/>
        </w:rPr>
        <w:t>Furthermore, peace building</w:t>
      </w:r>
      <w:r>
        <w:rPr>
          <w:rStyle w:val="normaltextrun"/>
          <w:lang w:val="en-GB"/>
        </w:rPr>
        <w:t> training sessions</w:t>
      </w:r>
      <w:r w:rsidR="003F5463">
        <w:rPr>
          <w:rStyle w:val="normaltextrun"/>
          <w:lang w:val="en-GB"/>
        </w:rPr>
        <w:t xml:space="preserve"> allowed to review and profile </w:t>
      </w:r>
      <w:r>
        <w:rPr>
          <w:rStyle w:val="normaltextrun"/>
          <w:lang w:val="en-GB"/>
        </w:rPr>
        <w:t xml:space="preserve">institutional mandates </w:t>
      </w:r>
      <w:r w:rsidR="003F5463">
        <w:rPr>
          <w:rStyle w:val="normaltextrun"/>
          <w:lang w:val="en-GB"/>
        </w:rPr>
        <w:t xml:space="preserve">for improved </w:t>
      </w:r>
      <w:r>
        <w:rPr>
          <w:rStyle w:val="normaltextrun"/>
          <w:lang w:val="en-GB"/>
        </w:rPr>
        <w:t>quality of engagements with key stakeholders. </w:t>
      </w:r>
      <w:r w:rsidR="003F5463">
        <w:rPr>
          <w:rStyle w:val="normaltextrun"/>
          <w:lang w:val="en-GB"/>
        </w:rPr>
        <w:t>The example of</w:t>
      </w:r>
      <w:r>
        <w:rPr>
          <w:rStyle w:val="normaltextrun"/>
          <w:lang w:val="en-GB"/>
        </w:rPr>
        <w:t xml:space="preserve"> Taraba </w:t>
      </w:r>
      <w:r w:rsidR="00CA1392">
        <w:rPr>
          <w:rStyle w:val="normaltextrun"/>
          <w:lang w:val="en-GB"/>
        </w:rPr>
        <w:t>S</w:t>
      </w:r>
      <w:r>
        <w:rPr>
          <w:rStyle w:val="normaltextrun"/>
          <w:lang w:val="en-GB"/>
        </w:rPr>
        <w:t>tate </w:t>
      </w:r>
      <w:r w:rsidR="00CA1392">
        <w:rPr>
          <w:rStyle w:val="normaltextrun"/>
          <w:lang w:val="en-GB"/>
        </w:rPr>
        <w:t>which</w:t>
      </w:r>
      <w:r>
        <w:rPr>
          <w:rStyle w:val="normaltextrun"/>
          <w:lang w:val="en-GB"/>
        </w:rPr>
        <w:t xml:space="preserve"> developed a road map </w:t>
      </w:r>
      <w:r w:rsidR="00CA1392">
        <w:rPr>
          <w:rStyle w:val="normaltextrun"/>
          <w:lang w:val="en-GB"/>
        </w:rPr>
        <w:t>for</w:t>
      </w:r>
      <w:r>
        <w:rPr>
          <w:rStyle w:val="normaltextrun"/>
          <w:lang w:val="en-GB"/>
        </w:rPr>
        <w:t xml:space="preserve"> funding and operationalizing the State’s Peace and Conflict Management Bureau </w:t>
      </w:r>
      <w:r w:rsidR="00CA1392">
        <w:rPr>
          <w:rStyle w:val="normaltextrun"/>
          <w:lang w:val="en-GB"/>
        </w:rPr>
        <w:t xml:space="preserve">constitutes an evidence of the Government’s commitment to </w:t>
      </w:r>
      <w:r>
        <w:rPr>
          <w:rStyle w:val="normaltextrun"/>
          <w:lang w:val="en-GB"/>
        </w:rPr>
        <w:t>complement the Project’s strategic investments to strengthening the gender-sensitive peace architecture. In Nasarawa state, plans are</w:t>
      </w:r>
      <w:r w:rsidR="00CA1392">
        <w:rPr>
          <w:rStyle w:val="normaltextrun"/>
          <w:lang w:val="en-GB"/>
        </w:rPr>
        <w:t xml:space="preserve"> advanced to</w:t>
      </w:r>
      <w:r>
        <w:rPr>
          <w:rStyle w:val="normaltextrun"/>
          <w:lang w:val="en-GB"/>
        </w:rPr>
        <w:t xml:space="preserve"> complement the Project’s catalytic investment</w:t>
      </w:r>
      <w:r w:rsidR="00CA1392">
        <w:rPr>
          <w:rStyle w:val="normaltextrun"/>
          <w:lang w:val="en-GB"/>
        </w:rPr>
        <w:t xml:space="preserve">. Notably, the State has availed an </w:t>
      </w:r>
      <w:r>
        <w:rPr>
          <w:rStyle w:val="normaltextrun"/>
          <w:lang w:val="en-GB"/>
        </w:rPr>
        <w:t xml:space="preserve">office space and internet connection </w:t>
      </w:r>
      <w:r w:rsidR="00CA1392">
        <w:rPr>
          <w:rStyle w:val="normaltextrun"/>
          <w:lang w:val="en-GB"/>
        </w:rPr>
        <w:t xml:space="preserve">to </w:t>
      </w:r>
      <w:r>
        <w:rPr>
          <w:rStyle w:val="normaltextrun"/>
          <w:lang w:val="en-GB"/>
        </w:rPr>
        <w:t xml:space="preserve">the C-EWERS situation room and an office complex </w:t>
      </w:r>
      <w:r w:rsidR="00CA1392">
        <w:rPr>
          <w:rStyle w:val="normaltextrun"/>
          <w:lang w:val="en-GB"/>
        </w:rPr>
        <w:t>to</w:t>
      </w:r>
      <w:r>
        <w:rPr>
          <w:rStyle w:val="normaltextrun"/>
          <w:lang w:val="en-GB"/>
        </w:rPr>
        <w:t xml:space="preserve"> the Peace Agency </w:t>
      </w:r>
      <w:r w:rsidR="00CA1392">
        <w:rPr>
          <w:rStyle w:val="normaltextrun"/>
          <w:lang w:val="en-GB"/>
        </w:rPr>
        <w:t>ahead of their operations</w:t>
      </w:r>
      <w:r>
        <w:rPr>
          <w:rStyle w:val="normaltextrun"/>
          <w:lang w:val="en-GB"/>
        </w:rPr>
        <w:t>. </w:t>
      </w:r>
      <w:r w:rsidR="00C60668">
        <w:rPr>
          <w:rStyle w:val="normaltextrun"/>
          <w:lang w:val="en-GB"/>
        </w:rPr>
        <w:t>In Benue State, a high commitment and ownership were evidenced through all relevant stakeholders’ active engagement in the process of developing an enabling bill for setting up a Peace Agency. T</w:t>
      </w:r>
      <w:r>
        <w:rPr>
          <w:rStyle w:val="normaltextrun"/>
          <w:lang w:val="en-GB"/>
        </w:rPr>
        <w:t>he first presentation in a multi-stakeholder engagement saw a 70% input rate to the initial draft which was mutually developed with state government partners.</w:t>
      </w:r>
    </w:p>
    <w:p w14:paraId="297B8D04" w14:textId="21ADE5D7" w:rsidR="0003184D" w:rsidRDefault="0003184D" w:rsidP="0003184D">
      <w:pPr>
        <w:pStyle w:val="paragraph"/>
        <w:spacing w:before="0" w:beforeAutospacing="0" w:after="0" w:afterAutospacing="0"/>
        <w:ind w:left="-810" w:right="-165"/>
        <w:jc w:val="both"/>
        <w:textAlignment w:val="baseline"/>
        <w:rPr>
          <w:rFonts w:ascii="Segoe UI" w:hAnsi="Segoe UI" w:cs="Segoe UI"/>
          <w:sz w:val="18"/>
          <w:szCs w:val="18"/>
        </w:rPr>
      </w:pPr>
    </w:p>
    <w:p w14:paraId="03DDACE5" w14:textId="6B276F8F" w:rsidR="0003184D" w:rsidRPr="00A82062" w:rsidRDefault="0003184D" w:rsidP="0003184D">
      <w:pPr>
        <w:pStyle w:val="paragraph"/>
        <w:spacing w:before="0" w:beforeAutospacing="0" w:after="0" w:afterAutospacing="0"/>
        <w:ind w:left="-810" w:right="-165"/>
        <w:jc w:val="both"/>
        <w:textAlignment w:val="baseline"/>
        <w:rPr>
          <w:rStyle w:val="eop"/>
        </w:rPr>
      </w:pPr>
      <w:r w:rsidRPr="00A82062">
        <w:rPr>
          <w:rStyle w:val="normaltextrun"/>
          <w:lang w:val="en-GB"/>
        </w:rPr>
        <w:t xml:space="preserve">The inauguration of the Steering Committee for the Network of Women in Peacebuilding in Nasarawa state by the Executive Governor gave high level of recognition to </w:t>
      </w:r>
      <w:r w:rsidR="00C60668" w:rsidRPr="00A82062">
        <w:rPr>
          <w:rStyle w:val="normaltextrun"/>
          <w:lang w:val="en-GB"/>
        </w:rPr>
        <w:t xml:space="preserve">the </w:t>
      </w:r>
      <w:r w:rsidRPr="00A82062">
        <w:rPr>
          <w:rStyle w:val="normaltextrun"/>
          <w:lang w:val="en-GB"/>
        </w:rPr>
        <w:t>Women Peace and Security Agenda in the state. Benue state has </w:t>
      </w:r>
      <w:r w:rsidR="00C60668" w:rsidRPr="00A82062">
        <w:rPr>
          <w:rStyle w:val="normaltextrun"/>
          <w:lang w:val="en-GB"/>
        </w:rPr>
        <w:t xml:space="preserve">also </w:t>
      </w:r>
      <w:r w:rsidRPr="00A82062">
        <w:rPr>
          <w:rStyle w:val="normaltextrun"/>
          <w:lang w:val="en-GB"/>
        </w:rPr>
        <w:t xml:space="preserve">inaugurated </w:t>
      </w:r>
      <w:r w:rsidR="00A96EC4" w:rsidRPr="00A82062">
        <w:rPr>
          <w:rStyle w:val="normaltextrun"/>
          <w:lang w:val="en-GB"/>
        </w:rPr>
        <w:t>the N</w:t>
      </w:r>
      <w:r w:rsidR="00A82062">
        <w:rPr>
          <w:rStyle w:val="normaltextrun"/>
          <w:lang w:val="en-GB"/>
        </w:rPr>
        <w:t>e</w:t>
      </w:r>
      <w:r w:rsidR="00A96EC4" w:rsidRPr="00A82062">
        <w:rPr>
          <w:rStyle w:val="normaltextrun"/>
          <w:lang w:val="en-GB"/>
        </w:rPr>
        <w:t>twork</w:t>
      </w:r>
      <w:r w:rsidR="004002E7" w:rsidRPr="00A82062">
        <w:rPr>
          <w:rStyle w:val="normaltextrun"/>
          <w:lang w:val="en-GB"/>
        </w:rPr>
        <w:t>’s</w:t>
      </w:r>
      <w:r w:rsidRPr="00A82062">
        <w:rPr>
          <w:rStyle w:val="normaltextrun"/>
          <w:lang w:val="en-GB"/>
        </w:rPr>
        <w:t xml:space="preserve"> Steering </w:t>
      </w:r>
      <w:r w:rsidR="004002E7" w:rsidRPr="00A82062">
        <w:rPr>
          <w:rStyle w:val="normaltextrun"/>
          <w:lang w:val="en-GB"/>
        </w:rPr>
        <w:t>C</w:t>
      </w:r>
      <w:r w:rsidRPr="00A82062">
        <w:rPr>
          <w:rStyle w:val="normaltextrun"/>
          <w:lang w:val="en-GB"/>
        </w:rPr>
        <w:t>ommittee while the official inauguration of the Committe</w:t>
      </w:r>
      <w:r w:rsidR="00A82062">
        <w:rPr>
          <w:rStyle w:val="normaltextrun"/>
          <w:lang w:val="en-GB"/>
        </w:rPr>
        <w:t>e</w:t>
      </w:r>
      <w:r w:rsidRPr="00A82062">
        <w:rPr>
          <w:rStyle w:val="normaltextrun"/>
          <w:lang w:val="en-GB"/>
        </w:rPr>
        <w:t> in Taraba is planned</w:t>
      </w:r>
      <w:r w:rsidR="00C60668" w:rsidRPr="00A82062">
        <w:rPr>
          <w:rStyle w:val="normaltextrun"/>
          <w:lang w:val="en-GB"/>
        </w:rPr>
        <w:t xml:space="preserve"> for</w:t>
      </w:r>
      <w:r w:rsidR="004002E7" w:rsidRPr="00A82062">
        <w:rPr>
          <w:rStyle w:val="normaltextrun"/>
          <w:lang w:val="en-GB"/>
        </w:rPr>
        <w:t xml:space="preserve"> a later date in 2021.</w:t>
      </w:r>
      <w:r w:rsidRPr="00A82062">
        <w:rPr>
          <w:rStyle w:val="normaltextrun"/>
          <w:lang w:val="en-GB"/>
        </w:rPr>
        <w:t>The Network worked closely with the State Ministry of Women Affairs in organizing a technical working session with representatives of government's Ministries, Agencies and Department (MDAs)</w:t>
      </w:r>
      <w:r w:rsidR="004002E7" w:rsidRPr="00A82062">
        <w:rPr>
          <w:rStyle w:val="normaltextrun"/>
          <w:lang w:val="en-GB"/>
        </w:rPr>
        <w:t xml:space="preserve">. Subsequently, all MDAs in these States developed a </w:t>
      </w:r>
      <w:r w:rsidRPr="00A82062">
        <w:rPr>
          <w:rStyle w:val="normaltextrun"/>
          <w:b/>
          <w:bCs/>
          <w:lang w:val="en-GB"/>
        </w:rPr>
        <w:t xml:space="preserve">One –Year Action Plans </w:t>
      </w:r>
      <w:r w:rsidR="004002E7" w:rsidRPr="00A82062">
        <w:rPr>
          <w:rStyle w:val="normaltextrun"/>
          <w:b/>
          <w:bCs/>
          <w:lang w:val="en-GB"/>
        </w:rPr>
        <w:t>for implementing</w:t>
      </w:r>
      <w:r w:rsidRPr="00A82062">
        <w:rPr>
          <w:rStyle w:val="normaltextrun"/>
          <w:b/>
          <w:bCs/>
          <w:lang w:val="en-GB"/>
        </w:rPr>
        <w:t xml:space="preserve"> the Women Peace and security agenda </w:t>
      </w:r>
      <w:r w:rsidR="004002E7" w:rsidRPr="00A82062">
        <w:rPr>
          <w:rStyle w:val="normaltextrun"/>
          <w:b/>
          <w:bCs/>
          <w:lang w:val="en-GB"/>
        </w:rPr>
        <w:t>as part of their</w:t>
      </w:r>
      <w:r w:rsidRPr="00A82062">
        <w:rPr>
          <w:rStyle w:val="normaltextrun"/>
          <w:b/>
          <w:bCs/>
          <w:lang w:val="en-GB"/>
        </w:rPr>
        <w:t xml:space="preserve"> work</w:t>
      </w:r>
      <w:r w:rsidR="004002E7" w:rsidRPr="00A82062">
        <w:rPr>
          <w:rStyle w:val="normaltextrun"/>
          <w:b/>
          <w:bCs/>
          <w:lang w:val="en-GB"/>
        </w:rPr>
        <w:t xml:space="preserve"> </w:t>
      </w:r>
      <w:r w:rsidRPr="00A82062">
        <w:rPr>
          <w:rStyle w:val="normaltextrun"/>
          <w:b/>
          <w:bCs/>
          <w:lang w:val="en-GB"/>
        </w:rPr>
        <w:t>plan</w:t>
      </w:r>
      <w:r w:rsidR="004002E7" w:rsidRPr="00A82062">
        <w:rPr>
          <w:rStyle w:val="normaltextrun"/>
          <w:b/>
          <w:bCs/>
          <w:lang w:val="en-GB"/>
        </w:rPr>
        <w:t>s</w:t>
      </w:r>
      <w:r w:rsidRPr="00A82062">
        <w:rPr>
          <w:rStyle w:val="normaltextrun"/>
          <w:b/>
          <w:bCs/>
          <w:lang w:val="en-GB"/>
        </w:rPr>
        <w:t xml:space="preserve"> for 2021/202</w:t>
      </w:r>
      <w:r w:rsidRPr="00A82062">
        <w:rPr>
          <w:rStyle w:val="normaltextrun"/>
          <w:lang w:val="en-GB"/>
        </w:rPr>
        <w:t>2</w:t>
      </w:r>
      <w:r w:rsidR="00B61BF9" w:rsidRPr="00A82062">
        <w:rPr>
          <w:rStyle w:val="normaltextrun"/>
          <w:lang w:val="en-GB"/>
        </w:rPr>
        <w:t xml:space="preserve">. </w:t>
      </w:r>
      <w:r w:rsidRPr="00A82062">
        <w:rPr>
          <w:rStyle w:val="normaltextrun"/>
          <w:lang w:val="en-GB"/>
        </w:rPr>
        <w:t xml:space="preserve"> </w:t>
      </w:r>
      <w:r w:rsidR="00B61BF9" w:rsidRPr="00A82062">
        <w:rPr>
          <w:rStyle w:val="normaltextrun"/>
          <w:lang w:val="en-GB"/>
        </w:rPr>
        <w:t>T</w:t>
      </w:r>
      <w:r w:rsidRPr="00A82062">
        <w:rPr>
          <w:rStyle w:val="normaltextrun"/>
          <w:lang w:val="en-GB"/>
        </w:rPr>
        <w:t xml:space="preserve">he Ministry of Women Affairs </w:t>
      </w:r>
      <w:r w:rsidR="00B61BF9" w:rsidRPr="00A82062">
        <w:rPr>
          <w:rStyle w:val="normaltextrun"/>
          <w:lang w:val="en-GB"/>
        </w:rPr>
        <w:t xml:space="preserve">committed to lead the </w:t>
      </w:r>
      <w:r w:rsidRPr="00A82062">
        <w:rPr>
          <w:rStyle w:val="normaltextrun"/>
          <w:lang w:val="en-GB"/>
        </w:rPr>
        <w:t>coordinat</w:t>
      </w:r>
      <w:r w:rsidR="00B61BF9" w:rsidRPr="00A82062">
        <w:rPr>
          <w:rStyle w:val="normaltextrun"/>
          <w:lang w:val="en-GB"/>
        </w:rPr>
        <w:t>ion,</w:t>
      </w:r>
      <w:r w:rsidRPr="00A82062">
        <w:rPr>
          <w:rStyle w:val="normaltextrun"/>
          <w:lang w:val="en-GB"/>
        </w:rPr>
        <w:t xml:space="preserve"> monitoring and reporting </w:t>
      </w:r>
      <w:r w:rsidR="00B61BF9" w:rsidRPr="00A82062">
        <w:rPr>
          <w:rStyle w:val="normaltextrun"/>
          <w:lang w:val="en-GB"/>
        </w:rPr>
        <w:t>related to</w:t>
      </w:r>
      <w:r w:rsidRPr="00A82062">
        <w:rPr>
          <w:rStyle w:val="normaltextrun"/>
          <w:lang w:val="en-GB"/>
        </w:rPr>
        <w:t xml:space="preserve"> the implementation of the </w:t>
      </w:r>
      <w:r w:rsidR="00B61BF9" w:rsidRPr="00A82062">
        <w:rPr>
          <w:rStyle w:val="normaltextrun"/>
          <w:lang w:val="en-GB"/>
        </w:rPr>
        <w:t xml:space="preserve">developed </w:t>
      </w:r>
      <w:r w:rsidRPr="00A82062">
        <w:rPr>
          <w:rStyle w:val="normaltextrun"/>
          <w:lang w:val="en-GB"/>
        </w:rPr>
        <w:t>plans.</w:t>
      </w:r>
      <w:r w:rsidRPr="00A82062">
        <w:rPr>
          <w:rStyle w:val="eop"/>
        </w:rPr>
        <w:t> </w:t>
      </w:r>
    </w:p>
    <w:p w14:paraId="1E2AD804" w14:textId="77777777" w:rsidR="00B61BF9" w:rsidRDefault="00B61BF9" w:rsidP="0003184D">
      <w:pPr>
        <w:pStyle w:val="paragraph"/>
        <w:spacing w:before="0" w:beforeAutospacing="0" w:after="0" w:afterAutospacing="0"/>
        <w:ind w:left="-810" w:right="-165"/>
        <w:jc w:val="both"/>
        <w:textAlignment w:val="baseline"/>
        <w:rPr>
          <w:rFonts w:ascii="Segoe UI" w:hAnsi="Segoe UI" w:cs="Segoe UI"/>
          <w:sz w:val="18"/>
          <w:szCs w:val="18"/>
        </w:rPr>
      </w:pPr>
    </w:p>
    <w:p w14:paraId="5B3C3186" w14:textId="2DF09351" w:rsidR="006B3B06" w:rsidRDefault="00142EF1" w:rsidP="0003184D">
      <w:pPr>
        <w:pStyle w:val="paragraph"/>
        <w:spacing w:before="0" w:beforeAutospacing="0" w:after="0" w:afterAutospacing="0"/>
        <w:ind w:left="-810" w:right="-165"/>
        <w:jc w:val="both"/>
        <w:textAlignment w:val="baseline"/>
        <w:rPr>
          <w:rStyle w:val="normaltextrun"/>
          <w:b/>
          <w:bCs/>
          <w:lang w:val="en-GB"/>
        </w:rPr>
      </w:pPr>
      <w:r>
        <w:rPr>
          <w:rStyle w:val="normaltextrun"/>
          <w:lang w:val="en-GB"/>
        </w:rPr>
        <w:t>As a result of t</w:t>
      </w:r>
      <w:r w:rsidR="0003184D">
        <w:rPr>
          <w:rStyle w:val="normaltextrun"/>
          <w:lang w:val="en-GB"/>
        </w:rPr>
        <w:t xml:space="preserve">he </w:t>
      </w:r>
      <w:r>
        <w:rPr>
          <w:rStyle w:val="normaltextrun"/>
          <w:lang w:val="en-GB"/>
        </w:rPr>
        <w:t>p</w:t>
      </w:r>
      <w:r w:rsidR="0003184D">
        <w:rPr>
          <w:rStyle w:val="normaltextrun"/>
          <w:lang w:val="en-GB"/>
        </w:rPr>
        <w:t xml:space="preserve">roject’s strategic engagements </w:t>
      </w:r>
      <w:r>
        <w:rPr>
          <w:rStyle w:val="normaltextrun"/>
          <w:lang w:val="en-GB"/>
        </w:rPr>
        <w:t xml:space="preserve">in </w:t>
      </w:r>
      <w:r w:rsidR="0003184D">
        <w:rPr>
          <w:rStyle w:val="normaltextrun"/>
          <w:lang w:val="en-GB"/>
        </w:rPr>
        <w:t>Taraba</w:t>
      </w:r>
      <w:r w:rsidR="00A82062">
        <w:rPr>
          <w:rStyle w:val="normaltextrun"/>
          <w:lang w:val="en-GB"/>
        </w:rPr>
        <w:t>,</w:t>
      </w:r>
      <w:r>
        <w:rPr>
          <w:rStyle w:val="normaltextrun"/>
          <w:lang w:val="en-GB"/>
        </w:rPr>
        <w:t xml:space="preserve"> </w:t>
      </w:r>
      <w:r w:rsidR="0003184D">
        <w:rPr>
          <w:rStyle w:val="normaltextrun"/>
          <w:lang w:val="en-GB"/>
        </w:rPr>
        <w:t xml:space="preserve">a budget line and budget </w:t>
      </w:r>
      <w:r>
        <w:rPr>
          <w:rStyle w:val="normaltextrun"/>
          <w:lang w:val="en-GB"/>
        </w:rPr>
        <w:t>allocation was approved for the first time by the state government</w:t>
      </w:r>
      <w:r w:rsidR="006B3B06">
        <w:rPr>
          <w:rStyle w:val="normaltextrun"/>
          <w:lang w:val="en-GB"/>
        </w:rPr>
        <w:t xml:space="preserve"> for the 2020 to</w:t>
      </w:r>
      <w:r w:rsidR="0003184D">
        <w:rPr>
          <w:rStyle w:val="normaltextrun"/>
          <w:lang w:val="en-GB"/>
        </w:rPr>
        <w:t xml:space="preserve"> the State Ministry of Women Affairs</w:t>
      </w:r>
      <w:r w:rsidR="006B3B06">
        <w:rPr>
          <w:rStyle w:val="normaltextrun"/>
          <w:lang w:val="en-GB"/>
        </w:rPr>
        <w:t>. The allocated budget is expected</w:t>
      </w:r>
      <w:r w:rsidR="0003184D">
        <w:rPr>
          <w:rStyle w:val="normaltextrun"/>
          <w:lang w:val="en-GB"/>
        </w:rPr>
        <w:t xml:space="preserve"> to support the implementation of </w:t>
      </w:r>
      <w:r w:rsidR="006B3B06">
        <w:rPr>
          <w:rStyle w:val="normaltextrun"/>
          <w:lang w:val="en-GB"/>
        </w:rPr>
        <w:t xml:space="preserve">the </w:t>
      </w:r>
      <w:r w:rsidR="0003184D">
        <w:rPr>
          <w:rStyle w:val="normaltextrun"/>
          <w:lang w:val="en-GB"/>
        </w:rPr>
        <w:t>women, peace and security (WPS) agenda in the state and was not affected by the recent downward review of budgets in the state.</w:t>
      </w:r>
    </w:p>
    <w:p w14:paraId="7CF716AC" w14:textId="77777777" w:rsidR="006B3B06" w:rsidRDefault="006B3B06" w:rsidP="0003184D">
      <w:pPr>
        <w:pStyle w:val="paragraph"/>
        <w:spacing w:before="0" w:beforeAutospacing="0" w:after="0" w:afterAutospacing="0"/>
        <w:ind w:left="-810" w:right="-165"/>
        <w:jc w:val="both"/>
        <w:textAlignment w:val="baseline"/>
        <w:rPr>
          <w:rStyle w:val="normaltextrun"/>
          <w:b/>
          <w:bCs/>
          <w:lang w:val="en-GB"/>
        </w:rPr>
      </w:pPr>
    </w:p>
    <w:p w14:paraId="6A3E89E2" w14:textId="19BEE96F" w:rsidR="0003184D" w:rsidRDefault="0003184D" w:rsidP="0003184D">
      <w:pPr>
        <w:pStyle w:val="paragraph"/>
        <w:spacing w:before="0" w:beforeAutospacing="0" w:after="0" w:afterAutospacing="0"/>
        <w:ind w:left="-810" w:right="-165"/>
        <w:jc w:val="both"/>
        <w:textAlignment w:val="baseline"/>
        <w:rPr>
          <w:rFonts w:ascii="Segoe UI" w:hAnsi="Segoe UI" w:cs="Segoe UI"/>
          <w:sz w:val="18"/>
          <w:szCs w:val="18"/>
        </w:rPr>
      </w:pPr>
      <w:r>
        <w:rPr>
          <w:rStyle w:val="normaltextrun"/>
          <w:lang w:val="en-GB"/>
        </w:rPr>
        <w:t>Capacities for referral and investigation within the Nigerian Human Rights Commission and Benue State Government have been strengthened</w:t>
      </w:r>
      <w:r w:rsidR="00865600">
        <w:rPr>
          <w:rStyle w:val="normaltextrun"/>
          <w:lang w:val="en-GB"/>
        </w:rPr>
        <w:t xml:space="preserve"> in the period under review</w:t>
      </w:r>
      <w:r>
        <w:rPr>
          <w:rStyle w:val="normaltextrun"/>
          <w:lang w:val="en-GB"/>
        </w:rPr>
        <w:t xml:space="preserve">. These capacities were </w:t>
      </w:r>
      <w:r w:rsidR="00935548">
        <w:rPr>
          <w:rStyle w:val="normaltextrun"/>
          <w:lang w:val="en-GB"/>
        </w:rPr>
        <w:t>satisfactorily used</w:t>
      </w:r>
      <w:r>
        <w:rPr>
          <w:rStyle w:val="normaltextrun"/>
          <w:lang w:val="en-GB"/>
        </w:rPr>
        <w:t xml:space="preserve"> during the COVID19 pandemic in response to increasing SGBV and SEA cases occasioned by the pandemic in IDP camps and local communities.</w:t>
      </w:r>
      <w:r>
        <w:rPr>
          <w:rStyle w:val="eop"/>
        </w:rPr>
        <w:t> </w:t>
      </w:r>
    </w:p>
    <w:p w14:paraId="7C3C81E2" w14:textId="77777777" w:rsidR="0003184D" w:rsidRDefault="0003184D" w:rsidP="0003184D">
      <w:pPr>
        <w:pStyle w:val="paragraph"/>
        <w:spacing w:before="0" w:beforeAutospacing="0" w:after="0" w:afterAutospacing="0"/>
        <w:ind w:left="-810"/>
        <w:jc w:val="both"/>
        <w:textAlignment w:val="baseline"/>
        <w:rPr>
          <w:rFonts w:ascii="Segoe UI" w:hAnsi="Segoe UI" w:cs="Segoe UI"/>
          <w:sz w:val="18"/>
          <w:szCs w:val="18"/>
        </w:rPr>
      </w:pPr>
      <w:r>
        <w:rPr>
          <w:rStyle w:val="eop"/>
          <w:color w:val="000000"/>
        </w:rPr>
        <w:t> </w:t>
      </w:r>
    </w:p>
    <w:p w14:paraId="384FB2B0" w14:textId="77777777" w:rsidR="0003184D" w:rsidRDefault="0003184D" w:rsidP="0003184D">
      <w:pPr>
        <w:pStyle w:val="paragraph"/>
        <w:spacing w:before="0" w:beforeAutospacing="0" w:after="0" w:afterAutospacing="0"/>
        <w:ind w:left="-810"/>
        <w:textAlignment w:val="baseline"/>
        <w:rPr>
          <w:rFonts w:ascii="Segoe UI" w:hAnsi="Segoe UI" w:cs="Segoe UI"/>
          <w:sz w:val="18"/>
          <w:szCs w:val="18"/>
        </w:rPr>
      </w:pPr>
      <w:r>
        <w:rPr>
          <w:rStyle w:val="normaltextrun"/>
          <w:b/>
          <w:bCs/>
          <w:lang w:val="en-GB"/>
        </w:rPr>
        <w:t>In a few sentences, explain whether the project has had a positive human impact. May include anecdotal stories about the project’s positive effect on the people’s lives. Include direct quotes where possible or weblinks to strategic communications pieces. (2000 character limit):</w:t>
      </w:r>
      <w:r>
        <w:rPr>
          <w:rStyle w:val="eop"/>
        </w:rPr>
        <w:t> </w:t>
      </w:r>
    </w:p>
    <w:p w14:paraId="6486DFE1" w14:textId="7777777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eop"/>
        </w:rPr>
        <w:lastRenderedPageBreak/>
        <w:t> </w:t>
      </w:r>
    </w:p>
    <w:p w14:paraId="2547A1B1" w14:textId="1938B986" w:rsidR="0003184D" w:rsidRDefault="0003184D" w:rsidP="0003184D">
      <w:pPr>
        <w:pStyle w:val="paragraph"/>
        <w:spacing w:before="0" w:beforeAutospacing="0" w:after="0" w:afterAutospacing="0"/>
        <w:jc w:val="both"/>
        <w:textAlignment w:val="baseline"/>
        <w:rPr>
          <w:rStyle w:val="eop"/>
        </w:rPr>
      </w:pPr>
      <w:r>
        <w:rPr>
          <w:rStyle w:val="normaltextrun"/>
          <w:i/>
          <w:iCs/>
          <w:lang w:val="en-GB"/>
        </w:rPr>
        <w:t xml:space="preserve">Bala Tsokwa, a 42 years old crop and poultry farmer from Wukari, was displaced due to the farmer-herder conflicts. The predicaments of isolation from families, loss of social and economic opportunities, </w:t>
      </w:r>
      <w:r w:rsidR="00B64B92">
        <w:rPr>
          <w:rStyle w:val="normaltextrun"/>
          <w:i/>
          <w:iCs/>
          <w:lang w:val="en-GB"/>
        </w:rPr>
        <w:t xml:space="preserve">and </w:t>
      </w:r>
      <w:r>
        <w:rPr>
          <w:rStyle w:val="normaltextrun"/>
          <w:i/>
          <w:iCs/>
          <w:lang w:val="en-GB"/>
        </w:rPr>
        <w:t>depression became evident in </w:t>
      </w:r>
      <w:r w:rsidR="00B64B92">
        <w:rPr>
          <w:rStyle w:val="normaltextrun"/>
          <w:i/>
          <w:iCs/>
          <w:lang w:val="en-GB"/>
        </w:rPr>
        <w:t>his</w:t>
      </w:r>
      <w:r>
        <w:rPr>
          <w:rStyle w:val="normaltextrun"/>
          <w:i/>
          <w:iCs/>
          <w:lang w:val="en-GB"/>
        </w:rPr>
        <w:t xml:space="preserve"> everyday life. The UN supported project helped him regain the knowledge of farmin</w:t>
      </w:r>
      <w:r w:rsidR="00B64B92">
        <w:rPr>
          <w:rStyle w:val="normaltextrun"/>
          <w:i/>
          <w:iCs/>
          <w:lang w:val="en-GB"/>
        </w:rPr>
        <w:t>;</w:t>
      </w:r>
      <w:r>
        <w:rPr>
          <w:rStyle w:val="normaltextrun"/>
          <w:i/>
          <w:iCs/>
          <w:lang w:val="en-GB"/>
        </w:rPr>
        <w:t>, integration with community</w:t>
      </w:r>
      <w:r w:rsidR="00B64B92">
        <w:rPr>
          <w:rStyle w:val="normaltextrun"/>
          <w:i/>
          <w:iCs/>
          <w:lang w:val="en-GB"/>
        </w:rPr>
        <w:t>;</w:t>
      </w:r>
      <w:r>
        <w:rPr>
          <w:rStyle w:val="normaltextrun"/>
          <w:i/>
          <w:iCs/>
          <w:lang w:val="en-GB"/>
        </w:rPr>
        <w:t xml:space="preserve"> understanding of conflicts</w:t>
      </w:r>
      <w:r w:rsidR="00B64B92">
        <w:rPr>
          <w:rStyle w:val="normaltextrun"/>
          <w:i/>
          <w:iCs/>
          <w:lang w:val="en-GB"/>
        </w:rPr>
        <w:t xml:space="preserve">, </w:t>
      </w:r>
      <w:r>
        <w:rPr>
          <w:rStyle w:val="normaltextrun"/>
          <w:i/>
          <w:iCs/>
          <w:lang w:val="en-GB"/>
        </w:rPr>
        <w:t xml:space="preserve"> early warning and early response</w:t>
      </w:r>
      <w:r w:rsidR="00B64B92">
        <w:rPr>
          <w:rStyle w:val="normaltextrun"/>
          <w:i/>
          <w:iCs/>
          <w:lang w:val="en-GB"/>
        </w:rPr>
        <w:t>;</w:t>
      </w:r>
      <w:r>
        <w:rPr>
          <w:rStyle w:val="normaltextrun"/>
          <w:i/>
          <w:iCs/>
          <w:lang w:val="en-GB"/>
        </w:rPr>
        <w:t xml:space="preserve"> peaceful co-existence and mutual economic interdependence among people. “It was like a dream as the protracted crisis destroyed our sources of livelihood and left u, disconnected and hopeless. These supports have restored our human dignity, re-united us and given us hope. We remain grateful to our partners”.</w:t>
      </w:r>
      <w:r>
        <w:rPr>
          <w:rStyle w:val="eop"/>
        </w:rPr>
        <w:t> </w:t>
      </w:r>
    </w:p>
    <w:p w14:paraId="183BC31F" w14:textId="77777777" w:rsidR="00B64B92" w:rsidRDefault="00B64B92" w:rsidP="0003184D">
      <w:pPr>
        <w:pStyle w:val="paragraph"/>
        <w:spacing w:before="0" w:beforeAutospacing="0" w:after="0" w:afterAutospacing="0"/>
        <w:jc w:val="both"/>
        <w:textAlignment w:val="baseline"/>
        <w:rPr>
          <w:rFonts w:ascii="Segoe UI" w:hAnsi="Segoe UI" w:cs="Segoe UI"/>
          <w:sz w:val="18"/>
          <w:szCs w:val="18"/>
        </w:rPr>
      </w:pPr>
    </w:p>
    <w:p w14:paraId="4812CCCE" w14:textId="2F402F0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normaltextrun"/>
          <w:i/>
          <w:iCs/>
          <w:lang w:val="en-GB"/>
        </w:rPr>
        <w:t>Bala is now one of the many ambassadors of peace advocating for the role of youth and women in peace building</w:t>
      </w:r>
      <w:r w:rsidR="00B64B92">
        <w:rPr>
          <w:rStyle w:val="normaltextrun"/>
          <w:i/>
          <w:iCs/>
          <w:lang w:val="en-GB"/>
        </w:rPr>
        <w:t xml:space="preserve"> and</w:t>
      </w:r>
      <w:r>
        <w:rPr>
          <w:rStyle w:val="normaltextrun"/>
          <w:i/>
          <w:iCs/>
          <w:lang w:val="en-GB"/>
        </w:rPr>
        <w:t xml:space="preserve"> mutual co-existence amongst tribes, religions and interests in Taraba and the region. “Living together as the same people from different tribes and religion</w:t>
      </w:r>
      <w:r w:rsidR="00B64B92">
        <w:rPr>
          <w:rStyle w:val="normaltextrun"/>
          <w:i/>
          <w:iCs/>
          <w:lang w:val="en-GB"/>
        </w:rPr>
        <w:t>s</w:t>
      </w:r>
      <w:r>
        <w:rPr>
          <w:rStyle w:val="normaltextrun"/>
          <w:i/>
          <w:iCs/>
          <w:lang w:val="en-GB"/>
        </w:rPr>
        <w:t xml:space="preserve"> makes us better as we need and depend on one another”. The </w:t>
      </w:r>
      <w:r w:rsidR="00B64B92">
        <w:rPr>
          <w:rStyle w:val="normaltextrun"/>
          <w:i/>
          <w:iCs/>
          <w:lang w:val="en-GB"/>
        </w:rPr>
        <w:t>project participant</w:t>
      </w:r>
      <w:r>
        <w:rPr>
          <w:rStyle w:val="normaltextrun"/>
          <w:i/>
          <w:iCs/>
          <w:lang w:val="en-GB"/>
        </w:rPr>
        <w:t xml:space="preserve"> commended the timeliness of the project and the innovation it introduced to them especially </w:t>
      </w:r>
      <w:r w:rsidR="00481D75">
        <w:rPr>
          <w:rStyle w:val="normaltextrun"/>
          <w:i/>
          <w:iCs/>
          <w:lang w:val="en-GB"/>
        </w:rPr>
        <w:t>to</w:t>
      </w:r>
      <w:r>
        <w:rPr>
          <w:rStyle w:val="normaltextrun"/>
          <w:i/>
          <w:iCs/>
          <w:lang w:val="en-GB"/>
        </w:rPr>
        <w:t xml:space="preserve"> rural farmers. “We have seen the innovation in farming, the need for peace. We thank our partners and Government for their coordination with us and also ask that they help us extend such interventions to other part</w:t>
      </w:r>
      <w:r w:rsidR="00481D75">
        <w:rPr>
          <w:rStyle w:val="normaltextrun"/>
          <w:i/>
          <w:iCs/>
          <w:lang w:val="en-GB"/>
        </w:rPr>
        <w:t>s</w:t>
      </w:r>
      <w:r>
        <w:rPr>
          <w:rStyle w:val="normaltextrun"/>
          <w:i/>
          <w:iCs/>
          <w:lang w:val="en-GB"/>
        </w:rPr>
        <w:t xml:space="preserve"> of the state where people are going through similar challenges”.</w:t>
      </w:r>
      <w:r>
        <w:rPr>
          <w:rStyle w:val="eop"/>
        </w:rPr>
        <w:t> </w:t>
      </w:r>
    </w:p>
    <w:p w14:paraId="1447DBF2" w14:textId="7777777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eop"/>
        </w:rPr>
        <w:t> </w:t>
      </w:r>
    </w:p>
    <w:p w14:paraId="23CD95FA" w14:textId="77777777" w:rsidR="0003184D" w:rsidRPr="00A82062" w:rsidRDefault="0003184D" w:rsidP="0003184D">
      <w:pPr>
        <w:pStyle w:val="paragraph"/>
        <w:spacing w:before="0" w:beforeAutospacing="0" w:after="0" w:afterAutospacing="0"/>
        <w:jc w:val="both"/>
        <w:textAlignment w:val="baseline"/>
        <w:rPr>
          <w:rFonts w:ascii="Segoe UI" w:hAnsi="Segoe UI" w:cs="Segoe UI"/>
          <w:sz w:val="18"/>
          <w:szCs w:val="18"/>
        </w:rPr>
      </w:pPr>
      <w:r w:rsidRPr="00A82062">
        <w:rPr>
          <w:rStyle w:val="normaltextrun"/>
          <w:lang w:val="en-GB"/>
        </w:rPr>
        <w:t>The project has empowered women to promote and drive local mechanism for early warning and conflict prevention. </w:t>
      </w:r>
      <w:r w:rsidRPr="00A82062">
        <w:rPr>
          <w:rStyle w:val="eop"/>
        </w:rPr>
        <w:t> </w:t>
      </w:r>
    </w:p>
    <w:p w14:paraId="1F1EC8AB" w14:textId="4E298FFA" w:rsidR="0003184D" w:rsidRPr="00A82062" w:rsidRDefault="0003184D" w:rsidP="0003184D">
      <w:pPr>
        <w:pStyle w:val="paragraph"/>
        <w:spacing w:before="0" w:beforeAutospacing="0" w:after="0" w:afterAutospacing="0"/>
        <w:ind w:left="720"/>
        <w:jc w:val="both"/>
        <w:textAlignment w:val="baseline"/>
        <w:rPr>
          <w:rFonts w:ascii="Segoe UI" w:hAnsi="Segoe UI" w:cs="Segoe UI"/>
          <w:sz w:val="18"/>
          <w:szCs w:val="18"/>
        </w:rPr>
      </w:pPr>
      <w:r w:rsidRPr="00A82062">
        <w:rPr>
          <w:rStyle w:val="normaltextrun"/>
          <w:lang w:val="en-GB"/>
        </w:rPr>
        <w:t>“</w:t>
      </w:r>
      <w:r w:rsidRPr="00A82062">
        <w:rPr>
          <w:rStyle w:val="normaltextrun"/>
          <w:i/>
          <w:iCs/>
          <w:lang w:val="en-GB"/>
        </w:rPr>
        <w:t>Hon Danjuma Patience Ngati, the former Councilor of Akwana Ward, Wukari LGA Taraba State used the knowledge she gained from the EWER training to facilitate a town hall meeting with about 80 Hausa, Junkun and Tiv women on Dec 20, 2019 (see pictures). This led to an intra-ethnic dialogue between women, men and youth on Dec 29, 2019 (pictures) and the commitment of youth/men to seek redress through dialogue and legal means instead of taking up arms.</w:t>
      </w:r>
      <w:r w:rsidRPr="00A82062">
        <w:rPr>
          <w:rStyle w:val="eop"/>
        </w:rPr>
        <w:t> </w:t>
      </w:r>
    </w:p>
    <w:p w14:paraId="7B051286" w14:textId="77777777" w:rsidR="0003184D" w:rsidRPr="00A82062" w:rsidRDefault="0003184D" w:rsidP="0003184D">
      <w:pPr>
        <w:pStyle w:val="paragraph"/>
        <w:spacing w:before="0" w:beforeAutospacing="0" w:after="0" w:afterAutospacing="0"/>
        <w:ind w:left="720"/>
        <w:jc w:val="both"/>
        <w:textAlignment w:val="baseline"/>
        <w:rPr>
          <w:rFonts w:ascii="Segoe UI" w:hAnsi="Segoe UI" w:cs="Segoe UI"/>
          <w:sz w:val="18"/>
          <w:szCs w:val="18"/>
        </w:rPr>
      </w:pPr>
      <w:r w:rsidRPr="00A82062">
        <w:rPr>
          <w:rStyle w:val="normaltextrun"/>
          <w:i/>
          <w:iCs/>
          <w:lang w:val="en-GB"/>
        </w:rPr>
        <w:t>Local initiatives on peace dialogues, mediation and early warning early response to identified violent conflicts have commenced. Noteworthy amongst them are, three women leaders from Bazaga community in Ibi LGA, Taraba state and Giza community in Keana LGA, Nasarawa state facilitated peace dialogue sessions among the Jukun and Tivs in Taraba state as well as Fulani herders and Tiv farmers in Nasarawa state respectively. The leadership of Keana LGA have recognised this peace dialogue and have committed to supporting the organization of next peace dialogue session. </w:t>
      </w:r>
      <w:r w:rsidRPr="00A82062">
        <w:rPr>
          <w:rStyle w:val="eop"/>
        </w:rPr>
        <w:t> </w:t>
      </w:r>
    </w:p>
    <w:p w14:paraId="0CA486AF" w14:textId="77777777" w:rsidR="0003184D" w:rsidRPr="00A82062" w:rsidRDefault="0003184D" w:rsidP="0003184D">
      <w:pPr>
        <w:pStyle w:val="paragraph"/>
        <w:spacing w:before="0" w:beforeAutospacing="0" w:after="0" w:afterAutospacing="0"/>
        <w:jc w:val="both"/>
        <w:textAlignment w:val="baseline"/>
        <w:rPr>
          <w:rFonts w:ascii="Segoe UI" w:hAnsi="Segoe UI" w:cs="Segoe UI"/>
          <w:sz w:val="18"/>
          <w:szCs w:val="18"/>
        </w:rPr>
      </w:pPr>
      <w:r w:rsidRPr="00A82062">
        <w:rPr>
          <w:rStyle w:val="normaltextrun"/>
          <w:lang w:val="en-GB"/>
        </w:rPr>
        <w:t> </w:t>
      </w:r>
      <w:r w:rsidRPr="00A82062">
        <w:rPr>
          <w:rStyle w:val="eop"/>
        </w:rPr>
        <w:t> </w:t>
      </w:r>
    </w:p>
    <w:p w14:paraId="1ECF9F8C" w14:textId="7777777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eop"/>
        </w:rPr>
        <w:t> </w:t>
      </w:r>
    </w:p>
    <w:p w14:paraId="1E288BA3" w14:textId="7777777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eop"/>
        </w:rPr>
        <w:t> </w:t>
      </w:r>
    </w:p>
    <w:p w14:paraId="1481B486"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4EF73705"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List of attachments and links to Project:</w:t>
      </w:r>
      <w:r>
        <w:rPr>
          <w:rStyle w:val="eop"/>
        </w:rPr>
        <w:t> </w:t>
      </w:r>
    </w:p>
    <w:p w14:paraId="7D069973"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1. UN Resident Coordinator’s mission to Taraba state. </w:t>
      </w:r>
      <w:hyperlink r:id="rId14" w:tgtFrame="_blank" w:history="1">
        <w:r>
          <w:rPr>
            <w:rStyle w:val="normaltextrun"/>
            <w:color w:val="0000FF"/>
            <w:u w:val="single"/>
          </w:rPr>
          <w:t>https://guardian.ng/news/ishaku-seeks-un-assistance-on-refugee-problems-in-taraba/</w:t>
        </w:r>
      </w:hyperlink>
      <w:r>
        <w:rPr>
          <w:rStyle w:val="normaltextrun"/>
        </w:rPr>
        <w:t> </w:t>
      </w:r>
      <w:r>
        <w:rPr>
          <w:rStyle w:val="eop"/>
        </w:rPr>
        <w:t> </w:t>
      </w:r>
    </w:p>
    <w:p w14:paraId="0139BA6E"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2. Nasarawa state launch of State Action Plan to operationalize UNSCR1325: </w:t>
      </w:r>
      <w:hyperlink r:id="rId15" w:tgtFrame="_blank" w:history="1">
        <w:r>
          <w:rPr>
            <w:rStyle w:val="normaltextrun"/>
            <w:color w:val="0000FF"/>
            <w:u w:val="single"/>
          </w:rPr>
          <w:t>https://www.radionigeria.gov.ng/2020/08/06/nasarawa-domesticate-unscr-on-women-peace-security/</w:t>
        </w:r>
      </w:hyperlink>
      <w:r>
        <w:rPr>
          <w:rStyle w:val="normaltextrun"/>
        </w:rPr>
        <w:t> </w:t>
      </w:r>
      <w:r>
        <w:rPr>
          <w:rStyle w:val="eop"/>
        </w:rPr>
        <w:t> </w:t>
      </w:r>
    </w:p>
    <w:p w14:paraId="1EB1C5EF"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lastRenderedPageBreak/>
        <w:t>Nasarawa state follow up on State Action Plan to operationalize UNSCR1325:</w:t>
      </w:r>
      <w:r>
        <w:rPr>
          <w:rStyle w:val="normaltextrun"/>
          <w:color w:val="0000FF"/>
          <w:u w:val="single"/>
        </w:rPr>
        <w:t> </w:t>
      </w:r>
      <w:hyperlink r:id="rId16" w:tgtFrame="_blank" w:history="1">
        <w:r>
          <w:rPr>
            <w:rStyle w:val="normaltextrun"/>
            <w:color w:val="0000FF"/>
            <w:u w:val="single"/>
          </w:rPr>
          <w:t>https://authorityngr.com/2020/11/25/un-women-advocate-mainstreaming-of-action-plan-in-nasarawa-budget/</w:t>
        </w:r>
      </w:hyperlink>
      <w:r>
        <w:rPr>
          <w:rStyle w:val="eop"/>
        </w:rPr>
        <w:t> </w:t>
      </w:r>
    </w:p>
    <w:p w14:paraId="25032F9A"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3. Nasarawa state’s commitment to Project implementation: </w:t>
      </w:r>
      <w:r>
        <w:rPr>
          <w:rStyle w:val="eop"/>
        </w:rPr>
        <w:t> </w:t>
      </w:r>
    </w:p>
    <w:p w14:paraId="0645FAC2"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i. </w:t>
      </w:r>
      <w:hyperlink r:id="rId17" w:tgtFrame="_blank" w:history="1">
        <w:r>
          <w:rPr>
            <w:rStyle w:val="normaltextrun"/>
            <w:color w:val="0000FF"/>
            <w:u w:val="single"/>
          </w:rPr>
          <w:t>https://businessday.ng/news/article/nasarawa-partners-undp-to-address-security-challenges-mulls-peace-building-agency/</w:t>
        </w:r>
      </w:hyperlink>
      <w:r>
        <w:rPr>
          <w:rStyle w:val="eop"/>
        </w:rPr>
        <w:t> </w:t>
      </w:r>
    </w:p>
    <w:p w14:paraId="45B18B1A"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ii. </w:t>
      </w:r>
      <w:hyperlink r:id="rId18" w:tgtFrame="_blank" w:history="1">
        <w:r>
          <w:rPr>
            <w:rStyle w:val="normaltextrun"/>
            <w:color w:val="0000FF"/>
            <w:u w:val="single"/>
          </w:rPr>
          <w:t>https://authorityngr.com/2020/11/30/understanding-un-nssg-undp-efforts-to-curb-conflict-in-nasarawa/</w:t>
        </w:r>
      </w:hyperlink>
      <w:r>
        <w:rPr>
          <w:rStyle w:val="normaltextrun"/>
        </w:rPr>
        <w:t> </w:t>
      </w:r>
      <w:r>
        <w:rPr>
          <w:rStyle w:val="eop"/>
        </w:rPr>
        <w:t> </w:t>
      </w:r>
    </w:p>
    <w:p w14:paraId="4732437E"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4. Training of youths and media practitioners on risk communication call: </w:t>
      </w:r>
      <w:r>
        <w:rPr>
          <w:rStyle w:val="eop"/>
        </w:rPr>
        <w:t> </w:t>
      </w:r>
    </w:p>
    <w:p w14:paraId="6E540F3D" w14:textId="77777777" w:rsidR="0003184D" w:rsidRDefault="00754421" w:rsidP="0003184D">
      <w:pPr>
        <w:pStyle w:val="paragraph"/>
        <w:spacing w:before="0" w:beforeAutospacing="0" w:after="0" w:afterAutospacing="0"/>
        <w:textAlignment w:val="baseline"/>
        <w:rPr>
          <w:rFonts w:ascii="Segoe UI" w:hAnsi="Segoe UI" w:cs="Segoe UI"/>
          <w:sz w:val="18"/>
          <w:szCs w:val="18"/>
        </w:rPr>
      </w:pPr>
      <w:hyperlink r:id="rId19" w:tgtFrame="_blank" w:history="1">
        <w:r w:rsidR="0003184D">
          <w:rPr>
            <w:rStyle w:val="normaltextrun"/>
            <w:color w:val="000000"/>
            <w:u w:val="single"/>
            <w:shd w:val="clear" w:color="auto" w:fill="E1E3E6"/>
          </w:rPr>
          <w:t>https://nigeria.un.org/en/92147-integrated-approach-building-peace-nigerias-herders-farmers-conflict-call-applications </w:t>
        </w:r>
      </w:hyperlink>
      <w:r w:rsidR="0003184D">
        <w:rPr>
          <w:rStyle w:val="eop"/>
          <w:color w:val="0000FF"/>
        </w:rPr>
        <w:t> </w:t>
      </w:r>
    </w:p>
    <w:p w14:paraId="29D98887"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rPr>
        <w:t>5. UN Sustainable Development Group, </w:t>
      </w:r>
      <w:r>
        <w:rPr>
          <w:rStyle w:val="normaltextrun"/>
          <w:lang w:val="en-GB"/>
        </w:rPr>
        <w:t>Climate crisis in Nigeria: The UN fosters dialogue between farmers and cattle herders over shrinking land, 12 November 2020,</w:t>
      </w:r>
      <w:r>
        <w:rPr>
          <w:rStyle w:val="normaltextrun"/>
          <w:b/>
          <w:bCs/>
          <w:lang w:val="en-GB"/>
        </w:rPr>
        <w:t> </w:t>
      </w:r>
      <w:r>
        <w:rPr>
          <w:rStyle w:val="normaltextrun"/>
          <w:color w:val="0000FF"/>
          <w:u w:val="single"/>
          <w:lang w:val="en-GB"/>
        </w:rPr>
        <w:t>https://unsdg.un.org/latest/stories/climate-crisis-nigeria-un-fosters-dialogue-between-farmers-and-cattle-herders-over</w:t>
      </w:r>
      <w:r>
        <w:rPr>
          <w:rStyle w:val="normaltextrun"/>
          <w:lang w:val="en-GB"/>
        </w:rPr>
        <w:t> </w:t>
      </w:r>
      <w:r>
        <w:rPr>
          <w:rStyle w:val="eop"/>
        </w:rPr>
        <w:t> </w:t>
      </w:r>
    </w:p>
    <w:p w14:paraId="19577624" w14:textId="77777777" w:rsidR="0003184D" w:rsidRPr="003B72BC" w:rsidRDefault="0003184D" w:rsidP="0003184D">
      <w:pPr>
        <w:pStyle w:val="paragraph"/>
        <w:spacing w:before="0" w:beforeAutospacing="0" w:after="0" w:afterAutospacing="0"/>
        <w:textAlignment w:val="baseline"/>
        <w:rPr>
          <w:rFonts w:ascii="Segoe UI" w:hAnsi="Segoe UI" w:cs="Segoe UI"/>
          <w:sz w:val="18"/>
          <w:szCs w:val="18"/>
        </w:rPr>
      </w:pPr>
      <w:r>
        <w:rPr>
          <w:rStyle w:val="normaltextrun"/>
          <w:color w:val="D13438"/>
          <w:u w:val="single"/>
          <w:lang w:val="en-GB"/>
        </w:rPr>
        <w:t xml:space="preserve">6. </w:t>
      </w:r>
      <w:r w:rsidRPr="003B72BC">
        <w:rPr>
          <w:rStyle w:val="normaltextrun"/>
          <w:u w:val="single"/>
          <w:lang w:val="en-GB"/>
        </w:rPr>
        <w:t>UN Women advocates for increase of women in peace building. https://www.odogwublog.com/un-women-advocates-for-increase-of-women-in-peace-building/</w:t>
      </w:r>
      <w:r w:rsidRPr="003B72BC">
        <w:rPr>
          <w:rStyle w:val="eop"/>
        </w:rPr>
        <w:t> </w:t>
      </w:r>
    </w:p>
    <w:p w14:paraId="24953A29" w14:textId="6541B323" w:rsidR="0003184D" w:rsidRDefault="0003184D" w:rsidP="0003184D">
      <w:pPr>
        <w:pStyle w:val="paragraph"/>
        <w:spacing w:before="0" w:beforeAutospacing="0" w:after="0" w:afterAutospacing="0"/>
        <w:textAlignment w:val="baseline"/>
        <w:rPr>
          <w:rFonts w:ascii="Segoe UI" w:hAnsi="Segoe UI" w:cs="Segoe UI"/>
          <w:sz w:val="18"/>
          <w:szCs w:val="18"/>
        </w:rPr>
      </w:pPr>
      <w:r w:rsidRPr="003B72BC">
        <w:rPr>
          <w:rStyle w:val="eop"/>
        </w:rPr>
        <w:t> </w:t>
      </w:r>
    </w:p>
    <w:p w14:paraId="0BE509C5" w14:textId="77777777" w:rsidR="0003184D" w:rsidRDefault="0003184D" w:rsidP="001D0860">
      <w:pPr>
        <w:pStyle w:val="paragraph"/>
        <w:spacing w:before="0" w:beforeAutospacing="0" w:after="0" w:afterAutospacing="0"/>
        <w:ind w:hanging="810"/>
        <w:jc w:val="both"/>
        <w:textAlignment w:val="baseline"/>
        <w:outlineLvl w:val="0"/>
        <w:rPr>
          <w:rFonts w:ascii="Segoe UI" w:hAnsi="Segoe UI" w:cs="Segoe UI"/>
          <w:sz w:val="18"/>
          <w:szCs w:val="18"/>
        </w:rPr>
      </w:pPr>
      <w:r>
        <w:rPr>
          <w:rStyle w:val="normaltextrun"/>
          <w:b/>
          <w:bCs/>
          <w:u w:val="single"/>
          <w:lang w:val="en-GB"/>
        </w:rPr>
        <w:t>PART II: RESULT PROGRESS BY PROJECT OUTCOME </w:t>
      </w:r>
      <w:r>
        <w:rPr>
          <w:rStyle w:val="eop"/>
        </w:rPr>
        <w:t> </w:t>
      </w:r>
    </w:p>
    <w:p w14:paraId="6CB479FE"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62B904A6" w14:textId="77777777" w:rsidR="0003184D" w:rsidRDefault="0003184D" w:rsidP="0003184D">
      <w:pPr>
        <w:pStyle w:val="paragraph"/>
        <w:spacing w:before="0" w:beforeAutospacing="0" w:after="0" w:afterAutospacing="0"/>
        <w:ind w:left="-810"/>
        <w:textAlignment w:val="baseline"/>
        <w:rPr>
          <w:rFonts w:ascii="Segoe UI" w:hAnsi="Segoe UI" w:cs="Segoe UI"/>
          <w:sz w:val="18"/>
          <w:szCs w:val="18"/>
        </w:rPr>
      </w:pPr>
      <w:r>
        <w:rPr>
          <w:rStyle w:val="normaltextrun"/>
          <w:i/>
          <w:iCs/>
          <w:lang w:val="en-GB"/>
        </w:rPr>
        <w:t>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r>
        <w:rPr>
          <w:rStyle w:val="eop"/>
        </w:rPr>
        <w:t> </w:t>
      </w:r>
    </w:p>
    <w:p w14:paraId="6EF44C6A" w14:textId="77777777" w:rsidR="0003184D" w:rsidRDefault="0003184D" w:rsidP="0003184D">
      <w:pPr>
        <w:pStyle w:val="paragraph"/>
        <w:spacing w:before="0" w:beforeAutospacing="0" w:after="0" w:afterAutospacing="0"/>
        <w:ind w:left="-810"/>
        <w:textAlignment w:val="baseline"/>
        <w:rPr>
          <w:rFonts w:ascii="Segoe UI" w:hAnsi="Segoe UI" w:cs="Segoe UI"/>
          <w:sz w:val="18"/>
          <w:szCs w:val="18"/>
        </w:rPr>
      </w:pPr>
      <w:r>
        <w:rPr>
          <w:rStyle w:val="eop"/>
        </w:rPr>
        <w:t> </w:t>
      </w:r>
    </w:p>
    <w:p w14:paraId="2D245EDE" w14:textId="77777777" w:rsidR="0003184D" w:rsidRDefault="0003184D" w:rsidP="0003184D">
      <w:pPr>
        <w:pStyle w:val="paragraph"/>
        <w:numPr>
          <w:ilvl w:val="0"/>
          <w:numId w:val="7"/>
        </w:numPr>
        <w:spacing w:before="0" w:beforeAutospacing="0" w:after="0" w:afterAutospacing="0"/>
        <w:ind w:left="270" w:firstLine="0"/>
        <w:textAlignment w:val="baseline"/>
      </w:pPr>
      <w:r>
        <w:rPr>
          <w:rStyle w:val="normaltextrun"/>
          <w:i/>
          <w:iCs/>
          <w:lang w:val="en-GB"/>
        </w:rPr>
        <w:t>“On track” refers to the timely completion of outputs as indicated in the workplan. </w:t>
      </w:r>
      <w:r>
        <w:rPr>
          <w:rStyle w:val="eop"/>
        </w:rPr>
        <w:t> </w:t>
      </w:r>
    </w:p>
    <w:p w14:paraId="675834E6" w14:textId="77777777" w:rsidR="0003184D" w:rsidRDefault="0003184D" w:rsidP="0003184D">
      <w:pPr>
        <w:pStyle w:val="paragraph"/>
        <w:numPr>
          <w:ilvl w:val="0"/>
          <w:numId w:val="7"/>
        </w:numPr>
        <w:spacing w:before="0" w:beforeAutospacing="0" w:after="0" w:afterAutospacing="0"/>
        <w:ind w:left="270" w:firstLine="0"/>
        <w:textAlignment w:val="baseline"/>
      </w:pPr>
      <w:r>
        <w:rPr>
          <w:rStyle w:val="normaltextrun"/>
          <w:i/>
          <w:iCs/>
          <w:lang w:val="en-GB"/>
        </w:rPr>
        <w:t>“On track with peacebuilding results” refers to higher-level changes in the conflict or peace factors that the project is meant to contribute to. These effects are more likely in mature projects than in newer ones. </w:t>
      </w:r>
      <w:r>
        <w:rPr>
          <w:rStyle w:val="eop"/>
        </w:rPr>
        <w:t> </w:t>
      </w:r>
    </w:p>
    <w:p w14:paraId="3DF25BFB"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15BF92C3" w14:textId="77777777" w:rsidR="0003184D" w:rsidRDefault="0003184D" w:rsidP="001D0860">
      <w:pPr>
        <w:pStyle w:val="paragraph"/>
        <w:spacing w:before="0" w:beforeAutospacing="0" w:after="0" w:afterAutospacing="0"/>
        <w:ind w:left="-810"/>
        <w:textAlignment w:val="baseline"/>
        <w:outlineLvl w:val="0"/>
        <w:rPr>
          <w:rFonts w:ascii="Segoe UI" w:hAnsi="Segoe UI" w:cs="Segoe UI"/>
          <w:sz w:val="18"/>
          <w:szCs w:val="18"/>
        </w:rPr>
      </w:pPr>
      <w:r>
        <w:rPr>
          <w:rStyle w:val="normaltextrun"/>
          <w:i/>
          <w:iCs/>
          <w:lang w:val="en-GB"/>
        </w:rPr>
        <w:t>If your project has more than four outcomes, contact PBSO for template modification.</w:t>
      </w:r>
      <w:r>
        <w:rPr>
          <w:rStyle w:val="eop"/>
        </w:rPr>
        <w:t> </w:t>
      </w:r>
    </w:p>
    <w:p w14:paraId="716E0FDD"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26638700"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lang w:val="en-GB"/>
        </w:rPr>
        <w:t>Outcome 1:</w:t>
      </w:r>
      <w:r>
        <w:rPr>
          <w:rStyle w:val="normaltextrun"/>
          <w:b/>
          <w:bCs/>
          <w:lang w:val="en-GB"/>
        </w:rPr>
        <w:t> Effective and gender-sensitive infrastructure for peace in place at the state level to support conflict prevention</w:t>
      </w:r>
      <w:r>
        <w:rPr>
          <w:rStyle w:val="eop"/>
        </w:rPr>
        <w:t> </w:t>
      </w:r>
    </w:p>
    <w:p w14:paraId="533ECC43"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2B2F0833" w14:textId="77777777" w:rsidR="0003184D" w:rsidRDefault="0003184D" w:rsidP="001D0860">
      <w:pPr>
        <w:pStyle w:val="paragraph"/>
        <w:spacing w:before="0" w:beforeAutospacing="0" w:after="0" w:afterAutospacing="0"/>
        <w:ind w:left="-720"/>
        <w:textAlignment w:val="baseline"/>
        <w:outlineLvl w:val="0"/>
        <w:rPr>
          <w:rFonts w:ascii="Segoe UI" w:hAnsi="Segoe UI" w:cs="Segoe UI"/>
          <w:sz w:val="18"/>
          <w:szCs w:val="18"/>
        </w:rPr>
      </w:pPr>
      <w:r>
        <w:rPr>
          <w:rStyle w:val="normaltextrun"/>
          <w:b/>
          <w:bCs/>
          <w:lang w:val="en-GB"/>
        </w:rPr>
        <w:t>Rate the current status of the outcome progress: (ON TRACK) </w:t>
      </w:r>
      <w:r>
        <w:rPr>
          <w:rStyle w:val="eop"/>
        </w:rPr>
        <w:t> </w:t>
      </w:r>
    </w:p>
    <w:p w14:paraId="465A488B"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109DE94C" w14:textId="77777777" w:rsidR="0003184D" w:rsidRDefault="0003184D" w:rsidP="001D0860">
      <w:pPr>
        <w:pStyle w:val="paragraph"/>
        <w:spacing w:before="0" w:beforeAutospacing="0" w:after="0" w:afterAutospacing="0"/>
        <w:ind w:left="-720"/>
        <w:jc w:val="both"/>
        <w:textAlignment w:val="baseline"/>
        <w:outlineLvl w:val="0"/>
        <w:rPr>
          <w:rFonts w:ascii="Segoe UI" w:hAnsi="Segoe UI" w:cs="Segoe UI"/>
          <w:sz w:val="18"/>
          <w:szCs w:val="18"/>
        </w:rPr>
      </w:pPr>
      <w:r>
        <w:rPr>
          <w:rStyle w:val="normaltextrun"/>
          <w:b/>
          <w:bCs/>
          <w:lang w:val="en-GB"/>
        </w:rPr>
        <w:t>Progress summary: </w:t>
      </w:r>
      <w:r>
        <w:rPr>
          <w:rStyle w:val="normaltextrun"/>
          <w:i/>
          <w:iCs/>
          <w:lang w:val="en-GB"/>
        </w:rPr>
        <w:t>(3000 character limit)</w:t>
      </w:r>
      <w:r>
        <w:rPr>
          <w:rStyle w:val="eop"/>
        </w:rPr>
        <w:t> </w:t>
      </w:r>
    </w:p>
    <w:p w14:paraId="150BB233"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5224F263" w14:textId="69978090" w:rsidR="00F55FAE" w:rsidRDefault="00AE0219" w:rsidP="0003184D">
      <w:pPr>
        <w:pStyle w:val="paragraph"/>
        <w:spacing w:before="0" w:beforeAutospacing="0" w:after="0" w:afterAutospacing="0"/>
        <w:ind w:left="-720"/>
        <w:jc w:val="both"/>
        <w:textAlignment w:val="baseline"/>
        <w:rPr>
          <w:rStyle w:val="normaltextrun"/>
          <w:lang w:val="en-GB"/>
        </w:rPr>
      </w:pPr>
      <w:r>
        <w:rPr>
          <w:rStyle w:val="normaltextrun"/>
          <w:lang w:val="en-GB"/>
        </w:rPr>
        <w:t>State-level g</w:t>
      </w:r>
      <w:r w:rsidR="0003184D">
        <w:rPr>
          <w:rStyle w:val="normaltextrun"/>
          <w:lang w:val="en-GB"/>
        </w:rPr>
        <w:t>ender-sensitive infrastructures for peace </w:t>
      </w:r>
      <w:r>
        <w:rPr>
          <w:rStyle w:val="normaltextrun"/>
          <w:lang w:val="en-GB"/>
        </w:rPr>
        <w:t>were prepared and adopted using a phased approach</w:t>
      </w:r>
      <w:r w:rsidR="0003184D">
        <w:rPr>
          <w:rStyle w:val="normaltextrun"/>
          <w:lang w:val="en-GB"/>
        </w:rPr>
        <w:t xml:space="preserve">. </w:t>
      </w:r>
      <w:r>
        <w:rPr>
          <w:rStyle w:val="normaltextrun"/>
          <w:lang w:val="en-GB"/>
        </w:rPr>
        <w:t>The project’s support to</w:t>
      </w:r>
      <w:r w:rsidR="0003184D">
        <w:rPr>
          <w:rStyle w:val="normaltextrun"/>
          <w:lang w:val="en-GB"/>
        </w:rPr>
        <w:t xml:space="preserve"> States </w:t>
      </w:r>
      <w:r>
        <w:rPr>
          <w:rStyle w:val="normaltextrun"/>
          <w:lang w:val="en-GB"/>
        </w:rPr>
        <w:t>first consisted in backing the process of</w:t>
      </w:r>
      <w:r w:rsidR="0003184D">
        <w:rPr>
          <w:rStyle w:val="normaltextrun"/>
          <w:lang w:val="en-GB"/>
        </w:rPr>
        <w:t xml:space="preserve"> put</w:t>
      </w:r>
      <w:r>
        <w:rPr>
          <w:rStyle w:val="normaltextrun"/>
          <w:lang w:val="en-GB"/>
        </w:rPr>
        <w:t>ting</w:t>
      </w:r>
      <w:r w:rsidR="0003184D">
        <w:rPr>
          <w:rStyle w:val="normaltextrun"/>
          <w:lang w:val="en-GB"/>
        </w:rPr>
        <w:t xml:space="preserve"> in place enabling legislation for the institutions. In this regard, the project </w:t>
      </w:r>
      <w:r>
        <w:rPr>
          <w:rStyle w:val="normaltextrun"/>
          <w:lang w:val="en-GB"/>
        </w:rPr>
        <w:t>availed technical support in form of</w:t>
      </w:r>
      <w:r w:rsidR="0003184D">
        <w:rPr>
          <w:rStyle w:val="normaltextrun"/>
          <w:lang w:val="en-GB"/>
        </w:rPr>
        <w:t xml:space="preserve"> services of an experienced legal drafter </w:t>
      </w:r>
      <w:r>
        <w:rPr>
          <w:rStyle w:val="normaltextrun"/>
          <w:lang w:val="en-GB"/>
        </w:rPr>
        <w:t xml:space="preserve">to </w:t>
      </w:r>
      <w:r w:rsidR="0003184D">
        <w:rPr>
          <w:rStyle w:val="normaltextrun"/>
          <w:lang w:val="en-GB"/>
        </w:rPr>
        <w:t xml:space="preserve">work with Government, Houses of Assembly and key stakeholders in drafting peace agency bills </w:t>
      </w:r>
      <w:r>
        <w:rPr>
          <w:rStyle w:val="normaltextrun"/>
          <w:lang w:val="en-GB"/>
        </w:rPr>
        <w:t>for</w:t>
      </w:r>
      <w:r w:rsidR="0003184D">
        <w:rPr>
          <w:rStyle w:val="normaltextrun"/>
          <w:lang w:val="en-GB"/>
        </w:rPr>
        <w:t xml:space="preserve"> Benue and Nasarawa States. As a result of this support</w:t>
      </w:r>
      <w:r w:rsidR="005D30EB">
        <w:rPr>
          <w:rStyle w:val="normaltextrun"/>
          <w:lang w:val="en-GB"/>
        </w:rPr>
        <w:t>, and in collaboration with</w:t>
      </w:r>
      <w:r w:rsidR="0003184D">
        <w:rPr>
          <w:rStyle w:val="normaltextrun"/>
          <w:lang w:val="en-GB"/>
        </w:rPr>
        <w:t xml:space="preserve"> key stakeholders, </w:t>
      </w:r>
      <w:r w:rsidR="0003184D">
        <w:rPr>
          <w:rStyle w:val="normaltextrun"/>
          <w:b/>
          <w:bCs/>
          <w:lang w:val="en-GB"/>
        </w:rPr>
        <w:t>draft peace agency bills are now in place</w:t>
      </w:r>
      <w:r w:rsidR="0003184D">
        <w:rPr>
          <w:rStyle w:val="normaltextrun"/>
          <w:lang w:val="en-GB"/>
        </w:rPr>
        <w:t xml:space="preserve"> pending further validation by the standing committees in the houses of assembly </w:t>
      </w:r>
      <w:r w:rsidR="00F55FAE">
        <w:rPr>
          <w:rStyle w:val="normaltextrun"/>
          <w:lang w:val="en-GB"/>
        </w:rPr>
        <w:t>prior to</w:t>
      </w:r>
      <w:r w:rsidR="0003184D">
        <w:rPr>
          <w:rStyle w:val="normaltextrun"/>
          <w:lang w:val="en-GB"/>
        </w:rPr>
        <w:t xml:space="preserve"> formal legislative </w:t>
      </w:r>
      <w:r w:rsidR="003B72BC">
        <w:rPr>
          <w:rStyle w:val="normaltextrun"/>
          <w:lang w:val="en-GB"/>
        </w:rPr>
        <w:t xml:space="preserve">processes, </w:t>
      </w:r>
      <w:r w:rsidR="003B72BC">
        <w:rPr>
          <w:rStyle w:val="normaltextrun"/>
          <w:lang w:val="en-GB"/>
        </w:rPr>
        <w:lastRenderedPageBreak/>
        <w:t>including</w:t>
      </w:r>
      <w:r w:rsidR="0003184D">
        <w:rPr>
          <w:rStyle w:val="normaltextrun"/>
          <w:lang w:val="en-GB"/>
        </w:rPr>
        <w:t xml:space="preserve"> public hearings. In Taraba State where a law establishing a peace agency already exists, high level advocacy by the UN RC is </w:t>
      </w:r>
      <w:r w:rsidR="00F55FAE">
        <w:rPr>
          <w:rStyle w:val="normaltextrun"/>
          <w:lang w:val="en-GB"/>
        </w:rPr>
        <w:t>in progress</w:t>
      </w:r>
      <w:r w:rsidR="0003184D">
        <w:rPr>
          <w:rStyle w:val="normaltextrun"/>
          <w:lang w:val="en-GB"/>
        </w:rPr>
        <w:t xml:space="preserve"> for </w:t>
      </w:r>
      <w:r w:rsidR="00F55FAE">
        <w:rPr>
          <w:rStyle w:val="normaltextrun"/>
          <w:lang w:val="en-GB"/>
        </w:rPr>
        <w:t>operationalization</w:t>
      </w:r>
      <w:r w:rsidR="0003184D">
        <w:rPr>
          <w:rStyle w:val="normaltextrun"/>
          <w:lang w:val="en-GB"/>
        </w:rPr>
        <w:t>. The project has initiated a </w:t>
      </w:r>
      <w:r w:rsidR="0003184D">
        <w:rPr>
          <w:rStyle w:val="normaltextrun"/>
          <w:b/>
          <w:bCs/>
          <w:lang w:val="en-GB"/>
        </w:rPr>
        <w:t xml:space="preserve">procurement </w:t>
      </w:r>
      <w:r w:rsidR="00F55FAE">
        <w:rPr>
          <w:rStyle w:val="normaltextrun"/>
          <w:b/>
          <w:bCs/>
          <w:lang w:val="en-GB"/>
        </w:rPr>
        <w:t>process for</w:t>
      </w:r>
      <w:r w:rsidR="0003184D">
        <w:rPr>
          <w:rStyle w:val="normaltextrun"/>
          <w:b/>
          <w:bCs/>
          <w:lang w:val="en-GB"/>
        </w:rPr>
        <w:t xml:space="preserve"> key equipment and assets for the </w:t>
      </w:r>
      <w:r w:rsidR="00F55FAE">
        <w:rPr>
          <w:rStyle w:val="normaltextrun"/>
          <w:b/>
          <w:bCs/>
          <w:lang w:val="en-GB"/>
        </w:rPr>
        <w:t xml:space="preserve">new </w:t>
      </w:r>
      <w:r w:rsidR="0003184D">
        <w:rPr>
          <w:rStyle w:val="normaltextrun"/>
          <w:b/>
          <w:bCs/>
          <w:lang w:val="en-GB"/>
        </w:rPr>
        <w:t>agencies</w:t>
      </w:r>
      <w:r w:rsidR="0003184D">
        <w:rPr>
          <w:rStyle w:val="normaltextrun"/>
          <w:lang w:val="en-GB"/>
        </w:rPr>
        <w:t> </w:t>
      </w:r>
      <w:r w:rsidR="00F55FAE">
        <w:rPr>
          <w:rStyle w:val="normaltextrun"/>
          <w:lang w:val="en-GB"/>
        </w:rPr>
        <w:t>to support their routine operations</w:t>
      </w:r>
      <w:r w:rsidR="0003184D">
        <w:rPr>
          <w:rStyle w:val="normaltextrun"/>
          <w:lang w:val="en-GB"/>
        </w:rPr>
        <w:t>.</w:t>
      </w:r>
    </w:p>
    <w:p w14:paraId="65F12DB6" w14:textId="77777777" w:rsidR="00F55FAE" w:rsidRDefault="00F55FAE" w:rsidP="0003184D">
      <w:pPr>
        <w:pStyle w:val="paragraph"/>
        <w:spacing w:before="0" w:beforeAutospacing="0" w:after="0" w:afterAutospacing="0"/>
        <w:ind w:left="-720"/>
        <w:jc w:val="both"/>
        <w:textAlignment w:val="baseline"/>
        <w:rPr>
          <w:rStyle w:val="normaltextrun"/>
          <w:lang w:val="en-GB"/>
        </w:rPr>
      </w:pPr>
    </w:p>
    <w:p w14:paraId="7CBFFABB" w14:textId="210D47EF"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 xml:space="preserve">Secondly, while formal institutions are critical in coordinating peace processes, their effectiveness depends on how they leverage the social goodwill of communities, their </w:t>
      </w:r>
      <w:r w:rsidR="003B72BC">
        <w:rPr>
          <w:rStyle w:val="normaltextrun"/>
          <w:lang w:val="en-GB"/>
        </w:rPr>
        <w:t>leaders,</w:t>
      </w:r>
      <w:r>
        <w:rPr>
          <w:rStyle w:val="normaltextrun"/>
          <w:lang w:val="en-GB"/>
        </w:rPr>
        <w:t xml:space="preserve"> and other stakeholders at local levels. To contribute towards this end, </w:t>
      </w:r>
      <w:r>
        <w:rPr>
          <w:rStyle w:val="normaltextrun"/>
          <w:b/>
          <w:bCs/>
          <w:lang w:val="en-GB"/>
        </w:rPr>
        <w:t>multi-stakeholder peace forums at community level</w:t>
      </w:r>
      <w:r>
        <w:rPr>
          <w:rStyle w:val="normaltextrun"/>
          <w:lang w:val="en-GB"/>
        </w:rPr>
        <w:t> have been established in the three states – as mechanisms for early warning as well as platforms for problem solving</w:t>
      </w:r>
      <w:r>
        <w:rPr>
          <w:rStyle w:val="normaltextrun"/>
          <w:color w:val="D13438"/>
          <w:u w:val="single"/>
          <w:lang w:val="en-GB"/>
        </w:rPr>
        <w:t>. </w:t>
      </w:r>
      <w:r w:rsidRPr="00A82062">
        <w:rPr>
          <w:rStyle w:val="normaltextrun"/>
          <w:lang w:val="en-GB"/>
        </w:rPr>
        <w:t>Similarly, an intensive technical session created a pool of 35 women leaders with technical skills for Track I and II Dialogue and Mediation in three states, </w:t>
      </w:r>
      <w:r w:rsidRPr="00A82062">
        <w:rPr>
          <w:rStyle w:val="normaltextrun"/>
          <w:b/>
          <w:bCs/>
          <w:lang w:val="en-GB"/>
        </w:rPr>
        <w:t>A Protocol on Gender Sensitive Dialogue and Mediation </w:t>
      </w:r>
      <w:r w:rsidRPr="00A82062">
        <w:rPr>
          <w:rStyle w:val="normaltextrun"/>
          <w:lang w:val="en-GB"/>
        </w:rPr>
        <w:t>was developed to guide the effective mainstream of women’s role and issues in state level peace infrastructure. The Protocol would be popularized as a working document of the Peacebuilding Agency/Commission to institutionalize gender sensitive peacebuilding processes in the states.</w:t>
      </w:r>
      <w:r w:rsidR="00A82062">
        <w:rPr>
          <w:rStyle w:val="normaltextrun"/>
          <w:u w:val="single"/>
          <w:lang w:val="en-GB"/>
        </w:rPr>
        <w:t xml:space="preserve"> </w:t>
      </w:r>
      <w:r>
        <w:rPr>
          <w:rStyle w:val="normaltextrun"/>
          <w:lang w:val="en-GB"/>
        </w:rPr>
        <w:t>Thirdly, effective infrastructures for peace are those that can in a timely manner anticipate conflict risks and mobilise rapid response. Building capacities in EWER has therefore been a key interlinked component of this project. </w:t>
      </w:r>
      <w:r>
        <w:rPr>
          <w:rStyle w:val="normaltextrun"/>
          <w:b/>
          <w:bCs/>
          <w:lang w:val="en-GB"/>
        </w:rPr>
        <w:t xml:space="preserve">An ICT-based integrated prototype for monitoring conflict risks has </w:t>
      </w:r>
      <w:r w:rsidRPr="00A82062">
        <w:rPr>
          <w:rStyle w:val="normaltextrun"/>
          <w:lang w:val="en-GB"/>
        </w:rPr>
        <w:t>been developed, with</w:t>
      </w:r>
      <w:r w:rsidR="00BC1E16">
        <w:rPr>
          <w:rStyle w:val="normaltextrun"/>
          <w:lang w:val="en-GB"/>
        </w:rPr>
        <w:t xml:space="preserve"> 40 personnel trained in each state for the</w:t>
      </w:r>
      <w:r w:rsidRPr="00A82062">
        <w:rPr>
          <w:rStyle w:val="normaltextrun"/>
          <w:lang w:val="en-GB"/>
        </w:rPr>
        <w:t xml:space="preserve"> final operationalisatio</w:t>
      </w:r>
      <w:r w:rsidR="00BC1E16">
        <w:rPr>
          <w:rStyle w:val="normaltextrun"/>
          <w:lang w:val="en-GB"/>
        </w:rPr>
        <w:t>n</w:t>
      </w:r>
      <w:r w:rsidRPr="00A82062">
        <w:rPr>
          <w:rStyle w:val="normaltextrun"/>
          <w:lang w:val="en-GB"/>
        </w:rPr>
        <w:t xml:space="preserve"> of the situation room. 104 women leaders in the three states were trained on conflict early warning and response and several of these women leaders have built community-based networks to effectively contribute to the ICT based system.</w:t>
      </w:r>
      <w:r w:rsidRPr="00A82062">
        <w:rPr>
          <w:rStyle w:val="normaltextrun"/>
          <w:strike/>
          <w:lang w:val="en-GB"/>
        </w:rPr>
        <w:t> </w:t>
      </w:r>
      <w:r w:rsidRPr="00A82062">
        <w:rPr>
          <w:rStyle w:val="normaltextrun"/>
          <w:u w:val="single"/>
          <w:lang w:val="en-GB"/>
        </w:rPr>
        <w:t> </w:t>
      </w:r>
      <w:r>
        <w:rPr>
          <w:rStyle w:val="normaltextrun"/>
          <w:lang w:val="en-GB"/>
        </w:rPr>
        <w:t>Upskilling youth in media, women groups and security institutions in risk mapping, early warning and reporting has been undertaken by the project with the objective of ensuring residual human capacities for promoting co-existence. </w:t>
      </w:r>
      <w:r>
        <w:rPr>
          <w:rStyle w:val="eop"/>
        </w:rPr>
        <w:t> </w:t>
      </w:r>
    </w:p>
    <w:p w14:paraId="70D7D039" w14:textId="77777777" w:rsidR="00A82062" w:rsidRDefault="0003184D" w:rsidP="0003184D">
      <w:pPr>
        <w:pStyle w:val="paragraph"/>
        <w:spacing w:before="0" w:beforeAutospacing="0" w:after="0" w:afterAutospacing="0"/>
        <w:ind w:left="-720"/>
        <w:textAlignment w:val="baseline"/>
        <w:rPr>
          <w:rStyle w:val="eop"/>
        </w:rPr>
      </w:pPr>
      <w:r>
        <w:rPr>
          <w:rStyle w:val="eop"/>
        </w:rPr>
        <w:t> </w:t>
      </w:r>
    </w:p>
    <w:p w14:paraId="3A6989E6" w14:textId="0A4E1712"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lang w:val="en-GB"/>
        </w:rPr>
        <w:t>Output 1.1: Establishment of state-level agency/commission/structure to drive gender-sensitive peacebuilding agenda</w:t>
      </w:r>
      <w:r>
        <w:rPr>
          <w:rStyle w:val="normaltextrun"/>
          <w:lang w:val="en-GB"/>
        </w:rPr>
        <w:t>: </w:t>
      </w:r>
      <w:r>
        <w:rPr>
          <w:rStyle w:val="eop"/>
        </w:rPr>
        <w:t> </w:t>
      </w:r>
    </w:p>
    <w:p w14:paraId="7D17EC18" w14:textId="5BC1B3F0"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A reference group was established</w:t>
      </w:r>
      <w:r w:rsidR="00637455">
        <w:rPr>
          <w:rStyle w:val="normaltextrun"/>
          <w:lang w:val="en-GB"/>
        </w:rPr>
        <w:t xml:space="preserve"> at the level of target States and</w:t>
      </w:r>
      <w:r>
        <w:rPr>
          <w:rStyle w:val="normaltextrun"/>
          <w:lang w:val="en-GB"/>
        </w:rPr>
        <w:t xml:space="preserve"> br</w:t>
      </w:r>
      <w:r w:rsidR="00637455">
        <w:rPr>
          <w:rStyle w:val="normaltextrun"/>
          <w:lang w:val="en-GB"/>
        </w:rPr>
        <w:t>ought</w:t>
      </w:r>
      <w:r>
        <w:rPr>
          <w:rStyle w:val="normaltextrun"/>
          <w:lang w:val="en-GB"/>
        </w:rPr>
        <w:t xml:space="preserve"> together the State Focal Points, UN Agencies, Development Partners, NGOs. This reference group served as a think pad for the bill making process</w:t>
      </w:r>
      <w:r w:rsidR="00637455">
        <w:rPr>
          <w:rStyle w:val="normaltextrun"/>
          <w:lang w:val="en-GB"/>
        </w:rPr>
        <w:t xml:space="preserve"> by</w:t>
      </w:r>
      <w:r>
        <w:rPr>
          <w:rStyle w:val="normaltextrun"/>
          <w:lang w:val="en-GB"/>
        </w:rPr>
        <w:t xml:space="preserve"> providing feedback and input </w:t>
      </w:r>
      <w:r w:rsidR="00637455">
        <w:rPr>
          <w:rStyle w:val="normaltextrun"/>
          <w:lang w:val="en-GB"/>
        </w:rPr>
        <w:t xml:space="preserve">to the document </w:t>
      </w:r>
      <w:r>
        <w:rPr>
          <w:rStyle w:val="normaltextrun"/>
          <w:lang w:val="en-GB"/>
        </w:rPr>
        <w:t xml:space="preserve">and ensuring benchmarking with other contexts. Stakeholder engagements on the bills in the two states generated useful feedback </w:t>
      </w:r>
      <w:r w:rsidR="00637455">
        <w:rPr>
          <w:rStyle w:val="normaltextrun"/>
          <w:lang w:val="en-GB"/>
        </w:rPr>
        <w:t>from</w:t>
      </w:r>
      <w:r>
        <w:rPr>
          <w:rStyle w:val="normaltextrun"/>
          <w:lang w:val="en-GB"/>
        </w:rPr>
        <w:t xml:space="preserve"> over 70% </w:t>
      </w:r>
      <w:r w:rsidR="00637455">
        <w:rPr>
          <w:rStyle w:val="normaltextrun"/>
          <w:lang w:val="en-GB"/>
        </w:rPr>
        <w:t>of participants. C</w:t>
      </w:r>
      <w:r>
        <w:rPr>
          <w:rStyle w:val="normaltextrun"/>
          <w:lang w:val="en-GB"/>
        </w:rPr>
        <w:t>ritical comments received </w:t>
      </w:r>
      <w:r w:rsidR="00637455">
        <w:rPr>
          <w:rStyle w:val="normaltextrun"/>
          <w:lang w:val="en-GB"/>
        </w:rPr>
        <w:t>helped in improving</w:t>
      </w:r>
      <w:r>
        <w:rPr>
          <w:rStyle w:val="normaltextrun"/>
          <w:lang w:val="en-GB"/>
        </w:rPr>
        <w:t xml:space="preserve"> the revised version. A gendered analysis of the bills was </w:t>
      </w:r>
      <w:r w:rsidR="00637455">
        <w:rPr>
          <w:rStyle w:val="normaltextrun"/>
          <w:lang w:val="en-GB"/>
        </w:rPr>
        <w:t xml:space="preserve">also </w:t>
      </w:r>
      <w:r>
        <w:rPr>
          <w:rStyle w:val="normaltextrun"/>
          <w:lang w:val="en-GB"/>
        </w:rPr>
        <w:t xml:space="preserve">undertaken with support from UN Women who also ensured that women groups from </w:t>
      </w:r>
      <w:r w:rsidR="00637455">
        <w:rPr>
          <w:rStyle w:val="normaltextrun"/>
          <w:lang w:val="en-GB"/>
        </w:rPr>
        <w:t>target</w:t>
      </w:r>
      <w:r>
        <w:rPr>
          <w:rStyle w:val="normaltextrun"/>
          <w:lang w:val="en-GB"/>
        </w:rPr>
        <w:t xml:space="preserve"> states participated in the validation and review sessions of the drafts. With continued UN advocacy</w:t>
      </w:r>
      <w:r w:rsidR="00637455">
        <w:rPr>
          <w:rStyle w:val="normaltextrun"/>
          <w:lang w:val="en-GB"/>
        </w:rPr>
        <w:t>,</w:t>
      </w:r>
      <w:r>
        <w:rPr>
          <w:rStyle w:val="normaltextrun"/>
          <w:lang w:val="en-GB"/>
        </w:rPr>
        <w:t xml:space="preserve"> state governments have allocated the needed institutional resources including office spaces </w:t>
      </w:r>
      <w:r w:rsidR="00637455">
        <w:rPr>
          <w:rStyle w:val="normaltextrun"/>
          <w:lang w:val="en-GB"/>
        </w:rPr>
        <w:t xml:space="preserve">and made </w:t>
      </w:r>
      <w:r>
        <w:rPr>
          <w:rStyle w:val="normaltextrun"/>
          <w:lang w:val="en-GB"/>
        </w:rPr>
        <w:t>budgetary commitments to kick-start the operations of the peace agency</w:t>
      </w:r>
      <w:r w:rsidR="00A82062">
        <w:rPr>
          <w:rStyle w:val="normaltextrun"/>
          <w:lang w:val="en-GB"/>
        </w:rPr>
        <w:t xml:space="preserve"> </w:t>
      </w:r>
      <w:r w:rsidR="00637455">
        <w:rPr>
          <w:rStyle w:val="normaltextrun"/>
          <w:lang w:val="en-GB"/>
        </w:rPr>
        <w:t>upon the passing of the</w:t>
      </w:r>
      <w:r>
        <w:rPr>
          <w:rStyle w:val="normaltextrun"/>
          <w:lang w:val="en-GB"/>
        </w:rPr>
        <w:t> bills into law</w:t>
      </w:r>
      <w:r w:rsidR="00637455">
        <w:rPr>
          <w:rStyle w:val="normaltextrun"/>
          <w:lang w:val="en-GB"/>
        </w:rPr>
        <w:t>s</w:t>
      </w:r>
      <w:r>
        <w:rPr>
          <w:rStyle w:val="normaltextrun"/>
          <w:lang w:val="en-GB"/>
        </w:rPr>
        <w:t>. </w:t>
      </w:r>
      <w:r>
        <w:rPr>
          <w:rStyle w:val="eop"/>
        </w:rPr>
        <w:t> </w:t>
      </w:r>
    </w:p>
    <w:p w14:paraId="19E61859" w14:textId="77777777" w:rsidR="00D2629B" w:rsidRPr="00A82062" w:rsidRDefault="00D2629B" w:rsidP="0003184D">
      <w:pPr>
        <w:pStyle w:val="paragraph"/>
        <w:spacing w:before="0" w:beforeAutospacing="0" w:after="0" w:afterAutospacing="0"/>
        <w:ind w:left="-720"/>
        <w:jc w:val="both"/>
        <w:textAlignment w:val="baseline"/>
        <w:rPr>
          <w:rStyle w:val="normaltextrun"/>
          <w:lang w:val="en-GB"/>
        </w:rPr>
      </w:pPr>
    </w:p>
    <w:p w14:paraId="19C96303" w14:textId="3CE4F9ED" w:rsidR="0003184D" w:rsidRPr="00A82062" w:rsidRDefault="00D2629B" w:rsidP="0003184D">
      <w:pPr>
        <w:pStyle w:val="paragraph"/>
        <w:spacing w:before="0" w:beforeAutospacing="0" w:after="0" w:afterAutospacing="0"/>
        <w:ind w:left="-720"/>
        <w:jc w:val="both"/>
        <w:textAlignment w:val="baseline"/>
        <w:rPr>
          <w:rFonts w:ascii="Segoe UI" w:hAnsi="Segoe UI" w:cs="Segoe UI"/>
          <w:sz w:val="18"/>
          <w:szCs w:val="18"/>
        </w:rPr>
      </w:pPr>
      <w:r w:rsidRPr="00A82062">
        <w:rPr>
          <w:rStyle w:val="normaltextrun"/>
          <w:lang w:val="en-GB"/>
        </w:rPr>
        <w:t>Additionally</w:t>
      </w:r>
      <w:r w:rsidR="0003184D" w:rsidRPr="00A82062">
        <w:rPr>
          <w:rStyle w:val="normaltextrun"/>
          <w:lang w:val="en-GB"/>
        </w:rPr>
        <w:t xml:space="preserve">, a pool of 35 women leaders with technical skills for Track I and II Dialogue and Mediation </w:t>
      </w:r>
      <w:r w:rsidRPr="00A82062">
        <w:rPr>
          <w:rStyle w:val="normaltextrun"/>
          <w:lang w:val="en-GB"/>
        </w:rPr>
        <w:t xml:space="preserve">was created through intensive technical sessions </w:t>
      </w:r>
      <w:r w:rsidR="0003184D" w:rsidRPr="00A82062">
        <w:rPr>
          <w:rStyle w:val="normaltextrun"/>
          <w:lang w:val="en-GB"/>
        </w:rPr>
        <w:t>in three states</w:t>
      </w:r>
      <w:r w:rsidRPr="00A82062">
        <w:rPr>
          <w:rStyle w:val="normaltextrun"/>
          <w:lang w:val="en-GB"/>
        </w:rPr>
        <w:t xml:space="preserve">. </w:t>
      </w:r>
      <w:r w:rsidR="0003184D" w:rsidRPr="00A82062">
        <w:rPr>
          <w:rStyle w:val="normaltextrun"/>
          <w:b/>
          <w:bCs/>
          <w:lang w:val="en-GB"/>
        </w:rPr>
        <w:t xml:space="preserve">A </w:t>
      </w:r>
      <w:r w:rsidRPr="00A82062">
        <w:rPr>
          <w:rStyle w:val="normaltextrun"/>
          <w:b/>
          <w:bCs/>
          <w:lang w:val="en-GB"/>
        </w:rPr>
        <w:t xml:space="preserve">resulting </w:t>
      </w:r>
      <w:r w:rsidR="0003184D" w:rsidRPr="00A82062">
        <w:rPr>
          <w:rStyle w:val="normaltextrun"/>
          <w:b/>
          <w:bCs/>
          <w:lang w:val="en-GB"/>
        </w:rPr>
        <w:t>Protocol on Gender Sensitive Dialogue and Mediation </w:t>
      </w:r>
      <w:r w:rsidR="0003184D" w:rsidRPr="00A82062">
        <w:rPr>
          <w:rStyle w:val="normaltextrun"/>
          <w:lang w:val="en-GB"/>
        </w:rPr>
        <w:t>was developed to guide the effective mainstream of women’s role and issues in state level peace infrastructure. The Protocol w</w:t>
      </w:r>
      <w:r w:rsidRPr="00A82062">
        <w:rPr>
          <w:rStyle w:val="normaltextrun"/>
          <w:lang w:val="en-GB"/>
        </w:rPr>
        <w:t>ill</w:t>
      </w:r>
      <w:r w:rsidR="0003184D" w:rsidRPr="00A82062">
        <w:rPr>
          <w:rStyle w:val="normaltextrun"/>
          <w:lang w:val="en-GB"/>
        </w:rPr>
        <w:t xml:space="preserve"> be popularized as a working document of the Peacebuilding Agency/Commission to institutionalize gender sensitive peacebuilding processes in the states.</w:t>
      </w:r>
      <w:r w:rsidR="0003184D" w:rsidRPr="00A82062">
        <w:rPr>
          <w:rStyle w:val="eop"/>
        </w:rPr>
        <w:t> </w:t>
      </w:r>
    </w:p>
    <w:p w14:paraId="5DE81B2B"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2C67197D"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lang w:val="en-GB"/>
        </w:rPr>
        <w:t>Output 1.2: State peacebuilding agency/commission/structure supported to drive gender-sensitive response to farmers-herders crisis: </w:t>
      </w:r>
      <w:r>
        <w:rPr>
          <w:rStyle w:val="eop"/>
        </w:rPr>
        <w:t> </w:t>
      </w:r>
    </w:p>
    <w:p w14:paraId="0A499439"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lastRenderedPageBreak/>
        <w:t> </w:t>
      </w:r>
    </w:p>
    <w:p w14:paraId="43C810F2" w14:textId="124E0AED" w:rsidR="0003184D" w:rsidRDefault="00581FE6"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 xml:space="preserve">Addressing </w:t>
      </w:r>
      <w:r w:rsidR="00607FD1">
        <w:rPr>
          <w:rStyle w:val="normaltextrun"/>
          <w:lang w:val="en-GB"/>
        </w:rPr>
        <w:t>t</w:t>
      </w:r>
      <w:r>
        <w:rPr>
          <w:rStyle w:val="normaltextrun"/>
          <w:lang w:val="en-GB"/>
        </w:rPr>
        <w:t>he</w:t>
      </w:r>
      <w:r w:rsidR="0003184D">
        <w:rPr>
          <w:rStyle w:val="normaltextrun"/>
          <w:lang w:val="en-GB"/>
        </w:rPr>
        <w:t xml:space="preserve"> gendered dynamics of conflict </w:t>
      </w:r>
      <w:r>
        <w:rPr>
          <w:rStyle w:val="normaltextrun"/>
          <w:lang w:val="en-GB"/>
        </w:rPr>
        <w:t>and</w:t>
      </w:r>
      <w:r w:rsidR="0003184D">
        <w:rPr>
          <w:rStyle w:val="normaltextrun"/>
          <w:lang w:val="en-GB"/>
        </w:rPr>
        <w:t xml:space="preserve"> a deliberate investment in promoting increased participation of women in peace processes</w:t>
      </w:r>
      <w:r>
        <w:rPr>
          <w:rStyle w:val="normaltextrun"/>
          <w:lang w:val="en-GB"/>
        </w:rPr>
        <w:t xml:space="preserve"> </w:t>
      </w:r>
      <w:r w:rsidR="00607FD1">
        <w:rPr>
          <w:rStyle w:val="normaltextrun"/>
          <w:lang w:val="en-GB"/>
        </w:rPr>
        <w:t>through peace building structures constituted key strategies in the design and implementation of project activities as t</w:t>
      </w:r>
      <w:r>
        <w:rPr>
          <w:rStyle w:val="normaltextrun"/>
          <w:lang w:val="en-GB"/>
        </w:rPr>
        <w:t xml:space="preserve">he farmer-herder crisis affects women and men differently. </w:t>
      </w:r>
      <w:r w:rsidR="00607FD1">
        <w:rPr>
          <w:rStyle w:val="normaltextrun"/>
          <w:lang w:val="en-GB"/>
        </w:rPr>
        <w:t>A</w:t>
      </w:r>
      <w:r w:rsidR="0003184D">
        <w:rPr>
          <w:rStyle w:val="normaltextrun"/>
          <w:lang w:val="en-GB"/>
        </w:rPr>
        <w:t xml:space="preserve"> gendered analysis was undertaken to ensure issues of gender and peacebuilding are integrated</w:t>
      </w:r>
      <w:r w:rsidR="00607FD1">
        <w:rPr>
          <w:rStyle w:val="normaltextrun"/>
          <w:lang w:val="en-GB"/>
        </w:rPr>
        <w:t xml:space="preserve"> in the drafting of the peace agency bills and</w:t>
      </w:r>
      <w:r w:rsidR="0003184D">
        <w:rPr>
          <w:rStyle w:val="normaltextrun"/>
          <w:lang w:val="en-GB"/>
        </w:rPr>
        <w:t xml:space="preserve"> in </w:t>
      </w:r>
      <w:r w:rsidR="00607FD1">
        <w:rPr>
          <w:rStyle w:val="normaltextrun"/>
          <w:lang w:val="en-GB"/>
        </w:rPr>
        <w:t xml:space="preserve">the </w:t>
      </w:r>
      <w:r w:rsidR="0003184D">
        <w:rPr>
          <w:rStyle w:val="normaltextrun"/>
          <w:lang w:val="en-GB"/>
        </w:rPr>
        <w:t xml:space="preserve">development of EWERs. </w:t>
      </w:r>
      <w:r w:rsidR="00607FD1">
        <w:rPr>
          <w:rStyle w:val="normaltextrun"/>
          <w:lang w:val="en-GB"/>
        </w:rPr>
        <w:t>Moreover, p</w:t>
      </w:r>
      <w:r w:rsidR="0003184D">
        <w:rPr>
          <w:rStyle w:val="normaltextrun"/>
          <w:lang w:val="en-GB"/>
        </w:rPr>
        <w:t>latforms for empowering women’s participation in peacebuilding processes were established in Nasarawa</w:t>
      </w:r>
      <w:r w:rsidR="00607FD1">
        <w:rPr>
          <w:rStyle w:val="normaltextrun"/>
          <w:lang w:val="en-GB"/>
        </w:rPr>
        <w:t>,</w:t>
      </w:r>
      <w:r w:rsidR="0003184D">
        <w:rPr>
          <w:rStyle w:val="normaltextrun"/>
          <w:lang w:val="en-GB"/>
        </w:rPr>
        <w:t xml:space="preserve"> Benue and Taraba States. In all the three States, the UN </w:t>
      </w:r>
      <w:r w:rsidR="00607FD1">
        <w:rPr>
          <w:rStyle w:val="normaltextrun"/>
          <w:lang w:val="en-GB"/>
        </w:rPr>
        <w:t>has worked</w:t>
      </w:r>
      <w:r w:rsidR="0003184D">
        <w:rPr>
          <w:rStyle w:val="normaltextrun"/>
          <w:lang w:val="en-GB"/>
        </w:rPr>
        <w:t xml:space="preserve"> closely with Ministries of Women Affairs </w:t>
      </w:r>
      <w:r w:rsidR="00607FD1">
        <w:rPr>
          <w:rStyle w:val="normaltextrun"/>
          <w:lang w:val="en-GB"/>
        </w:rPr>
        <w:t xml:space="preserve">to </w:t>
      </w:r>
      <w:r w:rsidR="0003184D">
        <w:rPr>
          <w:rStyle w:val="normaltextrun"/>
          <w:lang w:val="en-GB"/>
        </w:rPr>
        <w:t xml:space="preserve">develop State Action Plans (SAPs) for localizing </w:t>
      </w:r>
      <w:r w:rsidR="00607FD1">
        <w:rPr>
          <w:rStyle w:val="normaltextrun"/>
          <w:lang w:val="en-GB"/>
        </w:rPr>
        <w:t xml:space="preserve">the </w:t>
      </w:r>
      <w:r w:rsidR="0003184D">
        <w:rPr>
          <w:rStyle w:val="normaltextrun"/>
          <w:lang w:val="en-GB"/>
        </w:rPr>
        <w:t>UNSCR1325 with the objective of mainstreaming and driving </w:t>
      </w:r>
      <w:r w:rsidR="00607FD1">
        <w:rPr>
          <w:rStyle w:val="normaltextrun"/>
          <w:lang w:val="en-GB"/>
        </w:rPr>
        <w:t xml:space="preserve">a </w:t>
      </w:r>
      <w:r w:rsidR="0003184D">
        <w:rPr>
          <w:rStyle w:val="normaltextrun"/>
          <w:lang w:val="en-GB"/>
        </w:rPr>
        <w:t>gender sensitive implementation </w:t>
      </w:r>
      <w:r w:rsidR="00607FD1">
        <w:rPr>
          <w:rStyle w:val="normaltextrun"/>
          <w:lang w:val="en-GB"/>
        </w:rPr>
        <w:t xml:space="preserve">of </w:t>
      </w:r>
      <w:r w:rsidR="0003184D">
        <w:rPr>
          <w:rStyle w:val="normaltextrun"/>
          <w:lang w:val="en-GB"/>
        </w:rPr>
        <w:t xml:space="preserve">peace and </w:t>
      </w:r>
      <w:r w:rsidR="0003184D" w:rsidRPr="00A82062">
        <w:rPr>
          <w:rStyle w:val="normaltextrun"/>
          <w:lang w:val="en-GB"/>
        </w:rPr>
        <w:t xml:space="preserve">security processes. These platforms </w:t>
      </w:r>
      <w:r w:rsidR="00607FD1" w:rsidRPr="00A82062">
        <w:rPr>
          <w:rStyle w:val="normaltextrun"/>
          <w:lang w:val="en-GB"/>
        </w:rPr>
        <w:t>formed</w:t>
      </w:r>
      <w:r w:rsidR="0003184D" w:rsidRPr="00A82062">
        <w:rPr>
          <w:rStyle w:val="normaltextrun"/>
          <w:lang w:val="en-GB"/>
        </w:rPr>
        <w:t xml:space="preserve"> a key component of the State level peace infrastructures. </w:t>
      </w:r>
      <w:r w:rsidR="00C249EE" w:rsidRPr="00A82062">
        <w:rPr>
          <w:rStyle w:val="normaltextrun"/>
          <w:lang w:val="en-GB"/>
        </w:rPr>
        <w:t>Further</w:t>
      </w:r>
      <w:r w:rsidR="00A82062" w:rsidRPr="00A82062">
        <w:rPr>
          <w:rStyle w:val="normaltextrun"/>
          <w:lang w:val="en-GB"/>
        </w:rPr>
        <w:t>more</w:t>
      </w:r>
      <w:r w:rsidR="00C249EE" w:rsidRPr="00A82062">
        <w:rPr>
          <w:rStyle w:val="normaltextrun"/>
          <w:lang w:val="en-GB"/>
        </w:rPr>
        <w:t>, t</w:t>
      </w:r>
      <w:r w:rsidR="0003184D" w:rsidRPr="00A82062">
        <w:rPr>
          <w:rStyle w:val="normaltextrun"/>
          <w:lang w:val="en-GB"/>
        </w:rPr>
        <w:t>he Network of Women in Peacebuilding is working closely with the State Ministry of Women Affairs in operationalizing UNSCR1325 and the develop State Action Plan</w:t>
      </w:r>
      <w:r w:rsidR="00C249EE" w:rsidRPr="00A82062">
        <w:rPr>
          <w:rStyle w:val="normaltextrun"/>
          <w:lang w:val="en-GB"/>
        </w:rPr>
        <w:t>s</w:t>
      </w:r>
      <w:r w:rsidR="0003184D" w:rsidRPr="00A82062">
        <w:rPr>
          <w:rStyle w:val="normaltextrun"/>
          <w:lang w:val="en-GB"/>
        </w:rPr>
        <w:t xml:space="preserve"> </w:t>
      </w:r>
      <w:r w:rsidR="00C249EE" w:rsidRPr="00A82062">
        <w:rPr>
          <w:rStyle w:val="normaltextrun"/>
          <w:lang w:val="en-GB"/>
        </w:rPr>
        <w:t>in Nasarawa and Taraba states</w:t>
      </w:r>
      <w:r w:rsidR="0003184D" w:rsidRPr="00A82062">
        <w:rPr>
          <w:rStyle w:val="normaltextrun"/>
          <w:lang w:val="en-GB"/>
        </w:rPr>
        <w:t>. A</w:t>
      </w:r>
      <w:r w:rsidR="00C249EE" w:rsidRPr="00A82062">
        <w:rPr>
          <w:rStyle w:val="normaltextrun"/>
          <w:lang w:val="en-GB"/>
        </w:rPr>
        <w:t xml:space="preserve"> Network’s</w:t>
      </w:r>
      <w:r w:rsidR="0003184D" w:rsidRPr="00A82062">
        <w:rPr>
          <w:rStyle w:val="normaltextrun"/>
          <w:lang w:val="en-GB"/>
        </w:rPr>
        <w:t xml:space="preserve"> technical working session with representatives of government's Ministries, Agencies and Department (MDAs) in the two states </w:t>
      </w:r>
      <w:r w:rsidR="00C249EE" w:rsidRPr="00A82062">
        <w:rPr>
          <w:rStyle w:val="normaltextrun"/>
          <w:lang w:val="en-GB"/>
        </w:rPr>
        <w:t>influenced the</w:t>
      </w:r>
      <w:r w:rsidR="0003184D" w:rsidRPr="00A82062">
        <w:rPr>
          <w:rStyle w:val="normaltextrun"/>
          <w:lang w:val="en-GB"/>
        </w:rPr>
        <w:t> </w:t>
      </w:r>
      <w:r w:rsidR="00C249EE" w:rsidRPr="00A82062">
        <w:rPr>
          <w:rStyle w:val="normaltextrun"/>
          <w:lang w:val="en-GB"/>
        </w:rPr>
        <w:t xml:space="preserve">integration </w:t>
      </w:r>
      <w:r w:rsidR="00C249EE" w:rsidRPr="00A82062">
        <w:rPr>
          <w:rStyle w:val="normaltextrun"/>
          <w:b/>
          <w:bCs/>
          <w:lang w:val="en-GB"/>
        </w:rPr>
        <w:t xml:space="preserve">of the Women Peace and security agenda into the developed </w:t>
      </w:r>
      <w:r w:rsidR="0003184D" w:rsidRPr="00A82062">
        <w:rPr>
          <w:rStyle w:val="normaltextrun"/>
          <w:b/>
          <w:bCs/>
          <w:lang w:val="en-GB"/>
        </w:rPr>
        <w:t>One –Year Action Plans for 2021/202</w:t>
      </w:r>
      <w:r w:rsidR="0003184D" w:rsidRPr="00A82062">
        <w:rPr>
          <w:rStyle w:val="normaltextrun"/>
          <w:lang w:val="en-GB"/>
        </w:rPr>
        <w:t>2</w:t>
      </w:r>
      <w:r w:rsidR="00C249EE" w:rsidRPr="00A82062">
        <w:rPr>
          <w:rStyle w:val="normaltextrun"/>
          <w:lang w:val="en-GB"/>
        </w:rPr>
        <w:t>.</w:t>
      </w:r>
      <w:r w:rsidR="0003184D" w:rsidRPr="00A82062">
        <w:rPr>
          <w:rStyle w:val="normaltextrun"/>
          <w:lang w:val="en-GB"/>
        </w:rPr>
        <w:t xml:space="preserve"> </w:t>
      </w:r>
      <w:r w:rsidR="00C249EE" w:rsidRPr="00A82062">
        <w:rPr>
          <w:rStyle w:val="normaltextrun"/>
          <w:lang w:val="en-GB"/>
        </w:rPr>
        <w:t>The plan received the support of</w:t>
      </w:r>
      <w:r w:rsidR="0003184D" w:rsidRPr="00A82062">
        <w:rPr>
          <w:rStyle w:val="normaltextrun"/>
          <w:lang w:val="en-GB"/>
        </w:rPr>
        <w:t xml:space="preserve"> Ministry of Women Affairs </w:t>
      </w:r>
      <w:r w:rsidR="00C249EE" w:rsidRPr="00A82062">
        <w:rPr>
          <w:rStyle w:val="normaltextrun"/>
          <w:lang w:val="en-GB"/>
        </w:rPr>
        <w:t xml:space="preserve">who committed to ensure the </w:t>
      </w:r>
      <w:r w:rsidR="0003184D" w:rsidRPr="00A82062">
        <w:rPr>
          <w:rStyle w:val="normaltextrun"/>
          <w:lang w:val="en-GB"/>
        </w:rPr>
        <w:t>coordinati</w:t>
      </w:r>
      <w:r w:rsidR="00C249EE" w:rsidRPr="00A82062">
        <w:rPr>
          <w:rStyle w:val="normaltextrun"/>
          <w:lang w:val="en-GB"/>
        </w:rPr>
        <w:t>on,</w:t>
      </w:r>
      <w:r w:rsidR="0003184D" w:rsidRPr="00A82062">
        <w:rPr>
          <w:rStyle w:val="normaltextrun"/>
          <w:lang w:val="en-GB"/>
        </w:rPr>
        <w:t xml:space="preserve"> the monitoring and reporting of </w:t>
      </w:r>
      <w:r w:rsidR="00C249EE" w:rsidRPr="00A82062">
        <w:rPr>
          <w:rStyle w:val="normaltextrun"/>
          <w:lang w:val="en-GB"/>
        </w:rPr>
        <w:t>its</w:t>
      </w:r>
      <w:r w:rsidR="0003184D" w:rsidRPr="00A82062">
        <w:rPr>
          <w:rStyle w:val="normaltextrun"/>
          <w:lang w:val="en-GB"/>
        </w:rPr>
        <w:t xml:space="preserve"> implementation.</w:t>
      </w:r>
      <w:r w:rsidR="0003184D" w:rsidRPr="00A82062">
        <w:rPr>
          <w:rStyle w:val="eop"/>
        </w:rPr>
        <w:t> </w:t>
      </w:r>
    </w:p>
    <w:p w14:paraId="6D3EDD44"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1FBB733D"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7540B69C"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lang w:val="en-GB"/>
        </w:rPr>
        <w:t>Output 1.3: Gender-sensitive early warning and early response capacity developed, supported and improved:</w:t>
      </w:r>
      <w:r>
        <w:rPr>
          <w:rStyle w:val="eop"/>
        </w:rPr>
        <w:t> </w:t>
      </w:r>
    </w:p>
    <w:p w14:paraId="4EAA7B80"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7D50CF03" w14:textId="3391D67B" w:rsidR="0003184D" w:rsidRDefault="00C52C4E"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The e</w:t>
      </w:r>
      <w:r w:rsidR="0003184D">
        <w:rPr>
          <w:rStyle w:val="normaltextrun"/>
          <w:lang w:val="en-GB"/>
        </w:rPr>
        <w:t xml:space="preserve">stablishment </w:t>
      </w:r>
      <w:r>
        <w:rPr>
          <w:rStyle w:val="normaltextrun"/>
          <w:lang w:val="en-GB"/>
        </w:rPr>
        <w:t xml:space="preserve">of an </w:t>
      </w:r>
      <w:r w:rsidR="0003184D">
        <w:rPr>
          <w:rStyle w:val="normaltextrun"/>
          <w:lang w:val="en-GB"/>
        </w:rPr>
        <w:t>ICT-based EWERS is at an advanced state. A web-based prototype </w:t>
      </w:r>
      <w:r>
        <w:rPr>
          <w:rStyle w:val="normaltextrun"/>
          <w:lang w:val="en-GB"/>
        </w:rPr>
        <w:t xml:space="preserve">was </w:t>
      </w:r>
      <w:r w:rsidR="0003184D">
        <w:rPr>
          <w:rStyle w:val="normaltextrun"/>
          <w:lang w:val="en-GB"/>
        </w:rPr>
        <w:t xml:space="preserve">designed </w:t>
      </w:r>
      <w:r>
        <w:rPr>
          <w:rStyle w:val="normaltextrun"/>
          <w:lang w:val="en-GB"/>
        </w:rPr>
        <w:t xml:space="preserve">by the project </w:t>
      </w:r>
      <w:r w:rsidR="0003184D">
        <w:rPr>
          <w:rStyle w:val="normaltextrun"/>
          <w:lang w:val="en-GB"/>
        </w:rPr>
        <w:t>in co</w:t>
      </w:r>
      <w:r>
        <w:rPr>
          <w:rStyle w:val="normaltextrun"/>
          <w:lang w:val="en-GB"/>
        </w:rPr>
        <w:t>llaboration</w:t>
      </w:r>
      <w:r w:rsidR="0003184D">
        <w:rPr>
          <w:rStyle w:val="normaltextrun"/>
          <w:lang w:val="en-GB"/>
        </w:rPr>
        <w:t xml:space="preserve"> with state governments, communities, security agencies and civil society partners. This system allows citizens, civil society and other stakeholders to report in real time </w:t>
      </w:r>
      <w:r>
        <w:rPr>
          <w:rStyle w:val="normaltextrun"/>
          <w:lang w:val="en-GB"/>
        </w:rPr>
        <w:t xml:space="preserve">on </w:t>
      </w:r>
      <w:r w:rsidR="0003184D">
        <w:rPr>
          <w:rStyle w:val="normaltextrun"/>
          <w:lang w:val="en-GB"/>
        </w:rPr>
        <w:t xml:space="preserve">behaviour or actions that they </w:t>
      </w:r>
      <w:r>
        <w:rPr>
          <w:rStyle w:val="normaltextrun"/>
          <w:lang w:val="en-GB"/>
        </w:rPr>
        <w:t>consider as</w:t>
      </w:r>
      <w:r w:rsidR="0003184D">
        <w:rPr>
          <w:rStyle w:val="normaltextrun"/>
          <w:lang w:val="en-GB"/>
        </w:rPr>
        <w:t xml:space="preserve"> potential indicators of conflict. The referral systems of the mechanism i</w:t>
      </w:r>
      <w:r>
        <w:rPr>
          <w:rStyle w:val="normaltextrun"/>
          <w:lang w:val="en-GB"/>
        </w:rPr>
        <w:t>s</w:t>
      </w:r>
      <w:r w:rsidR="0003184D">
        <w:rPr>
          <w:rStyle w:val="normaltextrun"/>
          <w:lang w:val="en-GB"/>
        </w:rPr>
        <w:t> linked to key institutions mandated to respond – for example</w:t>
      </w:r>
      <w:r w:rsidR="0028078F">
        <w:rPr>
          <w:rStyle w:val="normaltextrun"/>
          <w:lang w:val="en-GB"/>
        </w:rPr>
        <w:t xml:space="preserve"> 40</w:t>
      </w:r>
      <w:r w:rsidR="0003184D">
        <w:rPr>
          <w:rStyle w:val="normaltextrun"/>
          <w:lang w:val="en-GB"/>
        </w:rPr>
        <w:t xml:space="preserve"> security actors</w:t>
      </w:r>
      <w:r w:rsidR="0028078F">
        <w:rPr>
          <w:rStyle w:val="normaltextrun"/>
          <w:lang w:val="en-GB"/>
        </w:rPr>
        <w:t xml:space="preserve"> were trained to </w:t>
      </w:r>
      <w:r w:rsidR="00834660">
        <w:rPr>
          <w:rStyle w:val="normaltextrun"/>
          <w:lang w:val="en-GB"/>
        </w:rPr>
        <w:t>operate</w:t>
      </w:r>
      <w:r w:rsidR="0028078F">
        <w:rPr>
          <w:rStyle w:val="normaltextrun"/>
          <w:lang w:val="en-GB"/>
        </w:rPr>
        <w:t xml:space="preserve"> the control room in each of the S</w:t>
      </w:r>
      <w:r w:rsidR="0003184D">
        <w:rPr>
          <w:rStyle w:val="normaltextrun"/>
          <w:lang w:val="en-GB"/>
        </w:rPr>
        <w:t>tate</w:t>
      </w:r>
      <w:r w:rsidR="0028078F">
        <w:rPr>
          <w:rStyle w:val="normaltextrun"/>
          <w:lang w:val="en-GB"/>
        </w:rPr>
        <w:t>s</w:t>
      </w:r>
      <w:r w:rsidR="0003184D">
        <w:rPr>
          <w:rStyle w:val="normaltextrun"/>
          <w:lang w:val="en-GB"/>
        </w:rPr>
        <w:t xml:space="preserve">. </w:t>
      </w:r>
      <w:r w:rsidR="006025BD">
        <w:rPr>
          <w:rStyle w:val="normaltextrun"/>
          <w:lang w:val="en-GB"/>
        </w:rPr>
        <w:t>S</w:t>
      </w:r>
      <w:r w:rsidR="0003184D">
        <w:rPr>
          <w:rStyle w:val="normaltextrun"/>
          <w:lang w:val="en-GB"/>
        </w:rPr>
        <w:t>ituation room</w:t>
      </w:r>
      <w:r w:rsidR="006025BD">
        <w:rPr>
          <w:rStyle w:val="normaltextrun"/>
          <w:lang w:val="en-GB"/>
        </w:rPr>
        <w:t>s in the three states are being</w:t>
      </w:r>
      <w:r w:rsidR="00B22083">
        <w:rPr>
          <w:rStyle w:val="normaltextrun"/>
          <w:lang w:val="en-GB"/>
        </w:rPr>
        <w:t xml:space="preserve"> </w:t>
      </w:r>
      <w:r w:rsidR="006025BD">
        <w:rPr>
          <w:rStyle w:val="normaltextrun"/>
          <w:lang w:val="en-GB"/>
        </w:rPr>
        <w:t xml:space="preserve">equipped </w:t>
      </w:r>
      <w:r w:rsidR="00B22083">
        <w:rPr>
          <w:rStyle w:val="normaltextrun"/>
          <w:lang w:val="en-GB"/>
        </w:rPr>
        <w:t>for</w:t>
      </w:r>
      <w:r w:rsidR="006025BD">
        <w:rPr>
          <w:rStyle w:val="normaltextrun"/>
          <w:lang w:val="en-GB"/>
        </w:rPr>
        <w:t xml:space="preserve"> </w:t>
      </w:r>
      <w:r w:rsidR="0003184D">
        <w:rPr>
          <w:rStyle w:val="normaltextrun"/>
          <w:lang w:val="en-GB"/>
        </w:rPr>
        <w:t xml:space="preserve">monitors to </w:t>
      </w:r>
      <w:r w:rsidR="00B22083">
        <w:rPr>
          <w:rStyle w:val="normaltextrun"/>
          <w:lang w:val="en-GB"/>
        </w:rPr>
        <w:t>be able to handle</w:t>
      </w:r>
      <w:r w:rsidR="0003184D">
        <w:rPr>
          <w:rStyle w:val="normaltextrun"/>
          <w:lang w:val="en-GB"/>
        </w:rPr>
        <w:t xml:space="preserve"> any complaints or conflict risks </w:t>
      </w:r>
      <w:r w:rsidR="00B22083">
        <w:rPr>
          <w:rStyle w:val="normaltextrun"/>
          <w:lang w:val="en-GB"/>
        </w:rPr>
        <w:t>at an early stage</w:t>
      </w:r>
      <w:r w:rsidR="0003184D">
        <w:rPr>
          <w:rStyle w:val="normaltextrun"/>
          <w:lang w:val="en-GB"/>
        </w:rPr>
        <w:t xml:space="preserve"> and refer</w:t>
      </w:r>
      <w:r w:rsidR="00B22083">
        <w:rPr>
          <w:rStyle w:val="normaltextrun"/>
          <w:lang w:val="en-GB"/>
        </w:rPr>
        <w:t xml:space="preserve"> them</w:t>
      </w:r>
      <w:r w:rsidR="0003184D">
        <w:rPr>
          <w:rStyle w:val="normaltextrun"/>
          <w:lang w:val="en-GB"/>
        </w:rPr>
        <w:t xml:space="preserve"> to responsible agencies for timely response. A </w:t>
      </w:r>
      <w:r w:rsidR="00B22083">
        <w:rPr>
          <w:rStyle w:val="normaltextrun"/>
          <w:lang w:val="en-GB"/>
        </w:rPr>
        <w:t xml:space="preserve">related </w:t>
      </w:r>
      <w:r w:rsidR="0003184D">
        <w:rPr>
          <w:rStyle w:val="normaltextrun"/>
          <w:lang w:val="en-GB"/>
        </w:rPr>
        <w:t xml:space="preserve">gender-sensitive conflict risk model </w:t>
      </w:r>
      <w:r w:rsidR="00B22083">
        <w:rPr>
          <w:rStyle w:val="normaltextrun"/>
          <w:lang w:val="en-GB"/>
        </w:rPr>
        <w:t>was</w:t>
      </w:r>
      <w:r w:rsidR="0003184D">
        <w:rPr>
          <w:rStyle w:val="normaltextrun"/>
          <w:lang w:val="en-GB"/>
        </w:rPr>
        <w:t xml:space="preserve"> developed in consultation with key civil society partners and state focal points to inform the tracking and monitoring process as part of the early warning</w:t>
      </w:r>
      <w:r w:rsidR="00B22083">
        <w:rPr>
          <w:rStyle w:val="normaltextrun"/>
          <w:lang w:val="en-GB"/>
        </w:rPr>
        <w:t>/</w:t>
      </w:r>
      <w:r w:rsidR="0003184D">
        <w:rPr>
          <w:rStyle w:val="normaltextrun"/>
          <w:lang w:val="en-GB"/>
        </w:rPr>
        <w:t xml:space="preserve"> early response system. To </w:t>
      </w:r>
      <w:r w:rsidR="0003184D" w:rsidRPr="00A82062">
        <w:rPr>
          <w:rStyle w:val="normaltextrun"/>
          <w:lang w:val="en-GB"/>
        </w:rPr>
        <w:t>complement the efforts of the technology-based systems</w:t>
      </w:r>
      <w:r w:rsidR="00FD633F" w:rsidRPr="00A82062">
        <w:rPr>
          <w:rStyle w:val="normaltextrun"/>
          <w:lang w:val="en-GB"/>
        </w:rPr>
        <w:t xml:space="preserve"> in the three states</w:t>
      </w:r>
      <w:r w:rsidR="0003184D" w:rsidRPr="00A82062">
        <w:rPr>
          <w:rStyle w:val="normaltextrun"/>
          <w:lang w:val="en-GB"/>
        </w:rPr>
        <w:t>,</w:t>
      </w:r>
      <w:r w:rsidR="0028078F">
        <w:rPr>
          <w:rStyle w:val="normaltextrun"/>
          <w:lang w:val="en-GB"/>
        </w:rPr>
        <w:t xml:space="preserve"> </w:t>
      </w:r>
      <w:r w:rsidR="0003184D" w:rsidRPr="00A82062">
        <w:rPr>
          <w:rStyle w:val="normaltextrun"/>
          <w:lang w:val="en-GB"/>
        </w:rPr>
        <w:t>104 women leaders have been trained in conflict early warning and response and several of these women leaders have built community-based networks to effectively contribute to the ICT based system.</w:t>
      </w:r>
      <w:r w:rsidR="00A82062">
        <w:rPr>
          <w:rStyle w:val="normaltextrun"/>
          <w:lang w:val="en-GB"/>
        </w:rPr>
        <w:t xml:space="preserve"> Yo</w:t>
      </w:r>
      <w:r w:rsidR="0003184D" w:rsidRPr="00A82062">
        <w:rPr>
          <w:rStyle w:val="normaltextrun"/>
          <w:lang w:val="en-GB"/>
        </w:rPr>
        <w:t>uth </w:t>
      </w:r>
      <w:r w:rsidR="0003184D">
        <w:rPr>
          <w:rStyle w:val="normaltextrun"/>
          <w:lang w:val="en-GB"/>
        </w:rPr>
        <w:t>in media</w:t>
      </w:r>
      <w:r w:rsidR="00FD633F">
        <w:rPr>
          <w:rStyle w:val="normaltextrun"/>
          <w:lang w:val="en-GB"/>
        </w:rPr>
        <w:t xml:space="preserve"> groups</w:t>
      </w:r>
      <w:r w:rsidR="0003184D">
        <w:rPr>
          <w:rStyle w:val="normaltextrun"/>
          <w:lang w:val="en-GB"/>
        </w:rPr>
        <w:t xml:space="preserve"> have been established to ensure increased uptake of the systems for rapid implementation. </w:t>
      </w:r>
    </w:p>
    <w:p w14:paraId="2022AD6A"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6D6370C8"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b/>
          <w:bCs/>
          <w:lang w:val="en-GB"/>
        </w:rPr>
        <w:t>Output 1.4: Constructive dialogue promoted through inter-ethnic and inter-religious exchanges</w:t>
      </w:r>
      <w:r>
        <w:rPr>
          <w:rStyle w:val="eop"/>
        </w:rPr>
        <w:t> </w:t>
      </w:r>
    </w:p>
    <w:p w14:paraId="1AEA881E"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3274AA43" w14:textId="6378BF06" w:rsidR="0003184D" w:rsidRPr="00A82062"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 xml:space="preserve">A robust network of platforms for sustained dialogue have been catalysed with support from the project. First sustained virtual engagement with youth organisations on their growing role in sustaining peace in the context of COVID19 response was established. Key discussions on the role of youth in peacebuilding translated to a youth in media platform where 122 young people from across the country (including the project states) were supported to support risk communication efforts at the height of the pandemic – and are now part of the early warning </w:t>
      </w:r>
      <w:r>
        <w:rPr>
          <w:rStyle w:val="normaltextrun"/>
          <w:lang w:val="en-GB"/>
        </w:rPr>
        <w:lastRenderedPageBreak/>
        <w:t>and reporting teams. Five members of the Women in Peacebuilding Networks established across the project States have set up community level platforms to engage on WPS issues in their communities. Lastly herder-farmer peace forums in Benue, Taraba and Nasarawa States continued meeting monthly to identify emerging conflict issues and proffer solutions to the Government as part of the State’s peace infrastructure. </w:t>
      </w:r>
      <w:r w:rsidRPr="00A82062">
        <w:rPr>
          <w:rStyle w:val="normaltextrun"/>
          <w:lang w:val="en-GB"/>
        </w:rPr>
        <w:t>80 representatives of farmers, herders and women association and trade groups in Benue and Nasarawa states were engaged through a participatory consultative process to identify the impact of the Open Grazing Prohibition and Ranches Establishment Law on their economic, social and political lives. Key advocacy messages on the impact and recommendations to mitigate them were developed and would be used to engage key actors in 2021.  </w:t>
      </w:r>
      <w:r w:rsidRPr="00A82062">
        <w:rPr>
          <w:rStyle w:val="eop"/>
        </w:rPr>
        <w:t> </w:t>
      </w:r>
    </w:p>
    <w:p w14:paraId="40B48B21"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694A5311"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b/>
          <w:bCs/>
          <w:color w:val="000000"/>
        </w:rPr>
        <w:t>Indicate any additional analysis on how Gender Equality and Women’s Empowerment and/or Youth Inclusion and Responsiveness has been ensured under this Outcome</w:t>
      </w:r>
      <w:r>
        <w:rPr>
          <w:rStyle w:val="normaltextrun"/>
          <w:b/>
          <w:bCs/>
          <w:lang w:val="en-GB"/>
        </w:rPr>
        <w:t>: </w:t>
      </w:r>
      <w:r>
        <w:rPr>
          <w:rStyle w:val="normaltextrun"/>
          <w:i/>
          <w:iCs/>
          <w:lang w:val="en-GB"/>
        </w:rPr>
        <w:t>(1000 character limit)</w:t>
      </w:r>
      <w:r>
        <w:rPr>
          <w:rStyle w:val="eop"/>
        </w:rPr>
        <w:t> </w:t>
      </w:r>
    </w:p>
    <w:p w14:paraId="6361AA76"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34D5514D" w14:textId="01530473" w:rsidR="0003184D" w:rsidRDefault="00A82062"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I</w:t>
      </w:r>
      <w:r w:rsidR="00AA46EB">
        <w:rPr>
          <w:rStyle w:val="normaltextrun"/>
          <w:lang w:val="en-GB"/>
        </w:rPr>
        <w:t xml:space="preserve">n several </w:t>
      </w:r>
      <w:r w:rsidR="003B72BC">
        <w:rPr>
          <w:rStyle w:val="normaltextrun"/>
          <w:lang w:val="en-GB"/>
        </w:rPr>
        <w:t>communities, members</w:t>
      </w:r>
      <w:r w:rsidR="0003184D">
        <w:rPr>
          <w:rStyle w:val="normaltextrun"/>
          <w:lang w:val="en-GB"/>
        </w:rPr>
        <w:t xml:space="preserve"> of the state network of women in peacebuilding  held forums to step</w:t>
      </w:r>
      <w:r w:rsidR="00072146">
        <w:rPr>
          <w:rStyle w:val="normaltextrun"/>
          <w:lang w:val="en-GB"/>
        </w:rPr>
        <w:t xml:space="preserve"> </w:t>
      </w:r>
      <w:r w:rsidR="0003184D">
        <w:rPr>
          <w:rStyle w:val="normaltextrun"/>
          <w:lang w:val="en-GB"/>
        </w:rPr>
        <w:t>down their learning</w:t>
      </w:r>
      <w:r w:rsidR="00072146">
        <w:rPr>
          <w:rStyle w:val="normaltextrun"/>
          <w:lang w:val="en-GB"/>
        </w:rPr>
        <w:t>. They also</w:t>
      </w:r>
      <w:r w:rsidR="0003184D">
        <w:rPr>
          <w:rStyle w:val="normaltextrun"/>
          <w:lang w:val="en-GB"/>
        </w:rPr>
        <w:t xml:space="preserve"> facilitated dialogues to mitigate farmer-herder conflict and promote social cohesion among farmers and herders in their communities. </w:t>
      </w:r>
      <w:r w:rsidR="00072146">
        <w:rPr>
          <w:rStyle w:val="normaltextrun"/>
          <w:lang w:val="en-GB"/>
        </w:rPr>
        <w:t>A</w:t>
      </w:r>
      <w:r w:rsidR="0003184D">
        <w:rPr>
          <w:rStyle w:val="normaltextrun"/>
          <w:lang w:val="en-GB"/>
        </w:rPr>
        <w:t xml:space="preserve">ctivities </w:t>
      </w:r>
      <w:r w:rsidR="00072146">
        <w:rPr>
          <w:rStyle w:val="normaltextrun"/>
          <w:lang w:val="en-GB"/>
        </w:rPr>
        <w:t>undertaken by</w:t>
      </w:r>
      <w:r w:rsidR="0003184D">
        <w:rPr>
          <w:rStyle w:val="normaltextrun"/>
          <w:lang w:val="en-GB"/>
        </w:rPr>
        <w:t xml:space="preserve"> these women are being recognized by the leadership structures at the communities and LGA levels. The development of SAPs by respective State Governments to oversee the implementation, </w:t>
      </w:r>
      <w:r w:rsidR="003B72BC">
        <w:rPr>
          <w:rStyle w:val="normaltextrun"/>
          <w:lang w:val="en-GB"/>
        </w:rPr>
        <w:t>monitoring,</w:t>
      </w:r>
      <w:r w:rsidR="0003184D">
        <w:rPr>
          <w:rStyle w:val="normaltextrun"/>
          <w:lang w:val="en-GB"/>
        </w:rPr>
        <w:t xml:space="preserve"> and evaluation of the localized UNSCR 1325 in </w:t>
      </w:r>
      <w:r w:rsidR="00072146">
        <w:rPr>
          <w:rStyle w:val="normaltextrun"/>
          <w:lang w:val="en-GB"/>
        </w:rPr>
        <w:t>the three</w:t>
      </w:r>
      <w:r w:rsidR="0003184D">
        <w:rPr>
          <w:rStyle w:val="normaltextrun"/>
          <w:lang w:val="en-GB"/>
        </w:rPr>
        <w:t xml:space="preserve"> state</w:t>
      </w:r>
      <w:r w:rsidR="00072146">
        <w:rPr>
          <w:rStyle w:val="normaltextrun"/>
          <w:lang w:val="en-GB"/>
        </w:rPr>
        <w:t>s</w:t>
      </w:r>
      <w:r w:rsidR="0003184D">
        <w:rPr>
          <w:rStyle w:val="normaltextrun"/>
          <w:lang w:val="en-GB"/>
        </w:rPr>
        <w:t xml:space="preserve"> is expected to </w:t>
      </w:r>
      <w:r w:rsidR="00072146">
        <w:rPr>
          <w:rStyle w:val="normaltextrun"/>
          <w:lang w:val="en-GB"/>
        </w:rPr>
        <w:t>contribute to</w:t>
      </w:r>
      <w:r w:rsidR="0003184D">
        <w:rPr>
          <w:rStyle w:val="normaltextrun"/>
          <w:lang w:val="en-GB"/>
        </w:rPr>
        <w:t xml:space="preserve"> gender equality, youth and women’s meaningful </w:t>
      </w:r>
      <w:r w:rsidR="00072146">
        <w:rPr>
          <w:rStyle w:val="normaltextrun"/>
          <w:lang w:val="en-GB"/>
        </w:rPr>
        <w:t xml:space="preserve">participation </w:t>
      </w:r>
      <w:r w:rsidR="0003184D">
        <w:rPr>
          <w:rStyle w:val="normaltextrun"/>
          <w:lang w:val="en-GB"/>
        </w:rPr>
        <w:t xml:space="preserve">and responsiveness to </w:t>
      </w:r>
      <w:r w:rsidR="00072146">
        <w:rPr>
          <w:rStyle w:val="normaltextrun"/>
          <w:lang w:val="en-GB"/>
        </w:rPr>
        <w:t xml:space="preserve">the two groups’ </w:t>
      </w:r>
      <w:r w:rsidR="0003184D">
        <w:rPr>
          <w:rStyle w:val="normaltextrun"/>
          <w:lang w:val="en-GB"/>
        </w:rPr>
        <w:t>needs.</w:t>
      </w:r>
      <w:r w:rsidR="0003184D">
        <w:rPr>
          <w:rStyle w:val="normaltextrun"/>
          <w:color w:val="D13438"/>
          <w:u w:val="single"/>
          <w:lang w:val="en-GB"/>
        </w:rPr>
        <w:t> </w:t>
      </w:r>
      <w:r w:rsidR="0003184D" w:rsidRPr="00A82062">
        <w:rPr>
          <w:rStyle w:val="normaltextrun"/>
          <w:b/>
          <w:bCs/>
          <w:lang w:val="en-GB"/>
        </w:rPr>
        <w:t>A Protocol </w:t>
      </w:r>
      <w:r w:rsidR="00E21C77" w:rsidRPr="00A82062">
        <w:rPr>
          <w:rStyle w:val="normaltextrun"/>
          <w:b/>
          <w:bCs/>
          <w:lang w:val="en-GB"/>
        </w:rPr>
        <w:t xml:space="preserve">on </w:t>
      </w:r>
      <w:r w:rsidR="0003184D" w:rsidRPr="00A82062">
        <w:rPr>
          <w:rStyle w:val="normaltextrun"/>
          <w:b/>
          <w:bCs/>
          <w:lang w:val="en-GB"/>
        </w:rPr>
        <w:t>Gender Sensitive Dialogue and Mediation</w:t>
      </w:r>
      <w:r w:rsidR="0003184D" w:rsidRPr="00A82062">
        <w:rPr>
          <w:rStyle w:val="normaltextrun"/>
          <w:lang w:val="en-GB"/>
        </w:rPr>
        <w:t xml:space="preserve"> processes w</w:t>
      </w:r>
      <w:r w:rsidR="00E21C77" w:rsidRPr="00A82062">
        <w:rPr>
          <w:rStyle w:val="normaltextrun"/>
          <w:lang w:val="en-GB"/>
        </w:rPr>
        <w:t>as</w:t>
      </w:r>
      <w:r w:rsidR="0003184D" w:rsidRPr="00A82062">
        <w:rPr>
          <w:rStyle w:val="normaltextrun"/>
          <w:lang w:val="en-GB"/>
        </w:rPr>
        <w:t xml:space="preserve"> developed for</w:t>
      </w:r>
      <w:r w:rsidRPr="00A82062">
        <w:rPr>
          <w:rStyle w:val="normaltextrun"/>
          <w:lang w:val="en-GB"/>
        </w:rPr>
        <w:t xml:space="preserve"> the project</w:t>
      </w:r>
      <w:r w:rsidR="0003184D" w:rsidRPr="00A82062">
        <w:rPr>
          <w:rStyle w:val="normaltextrun"/>
          <w:lang w:val="en-GB"/>
        </w:rPr>
        <w:t xml:space="preserve"> states while MDAs in Taraba and Nasarawa states developed </w:t>
      </w:r>
      <w:r w:rsidR="00072146" w:rsidRPr="00A82062">
        <w:rPr>
          <w:rStyle w:val="normaltextrun"/>
          <w:lang w:val="en-GB"/>
        </w:rPr>
        <w:t xml:space="preserve">a </w:t>
      </w:r>
      <w:r w:rsidR="0003184D" w:rsidRPr="00A82062">
        <w:rPr>
          <w:rStyle w:val="normaltextrun"/>
          <w:lang w:val="en-GB"/>
        </w:rPr>
        <w:t xml:space="preserve">one-year </w:t>
      </w:r>
      <w:r w:rsidR="00072146" w:rsidRPr="00A82062">
        <w:rPr>
          <w:rStyle w:val="normaltextrun"/>
          <w:lang w:val="en-GB"/>
        </w:rPr>
        <w:t>a</w:t>
      </w:r>
      <w:r w:rsidR="0003184D" w:rsidRPr="00A82062">
        <w:rPr>
          <w:rStyle w:val="normaltextrun"/>
          <w:lang w:val="en-GB"/>
        </w:rPr>
        <w:t xml:space="preserve">ction plan </w:t>
      </w:r>
      <w:r w:rsidR="00072146" w:rsidRPr="00A82062">
        <w:rPr>
          <w:rStyle w:val="normaltextrun"/>
          <w:lang w:val="en-GB"/>
        </w:rPr>
        <w:t xml:space="preserve">for </w:t>
      </w:r>
      <w:r w:rsidR="0003184D" w:rsidRPr="00A82062">
        <w:rPr>
          <w:rStyle w:val="normaltextrun"/>
          <w:lang w:val="en-GB"/>
        </w:rPr>
        <w:t>operationali</w:t>
      </w:r>
      <w:r w:rsidR="00E21C77" w:rsidRPr="00A82062">
        <w:rPr>
          <w:rStyle w:val="normaltextrun"/>
          <w:lang w:val="en-GB"/>
        </w:rPr>
        <w:t>zing</w:t>
      </w:r>
      <w:r w:rsidR="0003184D" w:rsidRPr="00A82062">
        <w:rPr>
          <w:rStyle w:val="normaltextrun"/>
          <w:lang w:val="en-GB"/>
        </w:rPr>
        <w:t xml:space="preserve"> </w:t>
      </w:r>
      <w:r w:rsidR="00072146" w:rsidRPr="00A82062">
        <w:rPr>
          <w:rStyle w:val="normaltextrun"/>
          <w:lang w:val="en-GB"/>
        </w:rPr>
        <w:t xml:space="preserve">the </w:t>
      </w:r>
      <w:r w:rsidR="0003184D" w:rsidRPr="00A82062">
        <w:rPr>
          <w:rStyle w:val="normaltextrun"/>
          <w:lang w:val="en-GB"/>
        </w:rPr>
        <w:t xml:space="preserve">UNSCR1325 </w:t>
      </w:r>
      <w:r w:rsidR="00072146" w:rsidRPr="00A82062">
        <w:rPr>
          <w:rStyle w:val="normaltextrun"/>
          <w:lang w:val="en-GB"/>
        </w:rPr>
        <w:t>through</w:t>
      </w:r>
      <w:r w:rsidR="0003184D" w:rsidRPr="00A82062">
        <w:rPr>
          <w:rStyle w:val="normaltextrun"/>
          <w:lang w:val="en-GB"/>
        </w:rPr>
        <w:t xml:space="preserve"> different MDAs 2021/2022 plan</w:t>
      </w:r>
      <w:r w:rsidR="00072146" w:rsidRPr="00A82062">
        <w:rPr>
          <w:rStyle w:val="normaltextrun"/>
          <w:lang w:val="en-GB"/>
        </w:rPr>
        <w:t>s</w:t>
      </w:r>
      <w:r w:rsidR="0003184D" w:rsidRPr="00A82062">
        <w:rPr>
          <w:rStyle w:val="normaltextrun"/>
          <w:lang w:val="en-GB"/>
        </w:rPr>
        <w:t>.</w:t>
      </w:r>
      <w:r w:rsidR="0003184D" w:rsidRPr="00A82062">
        <w:rPr>
          <w:rStyle w:val="eop"/>
        </w:rPr>
        <w:t> </w:t>
      </w:r>
    </w:p>
    <w:p w14:paraId="769CC80B"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77B33C5D" w14:textId="77777777" w:rsidR="0003184D" w:rsidRDefault="0003184D" w:rsidP="001D0860">
      <w:pPr>
        <w:pStyle w:val="paragraph"/>
        <w:spacing w:before="0" w:beforeAutospacing="0" w:after="0" w:afterAutospacing="0"/>
        <w:ind w:left="-720"/>
        <w:textAlignment w:val="baseline"/>
        <w:outlineLvl w:val="0"/>
        <w:rPr>
          <w:rFonts w:ascii="Segoe UI" w:hAnsi="Segoe UI" w:cs="Segoe UI"/>
          <w:sz w:val="18"/>
          <w:szCs w:val="18"/>
        </w:rPr>
      </w:pPr>
      <w:r>
        <w:rPr>
          <w:rStyle w:val="normaltextrun"/>
          <w:b/>
          <w:bCs/>
          <w:u w:val="single"/>
          <w:lang w:val="en-GB"/>
        </w:rPr>
        <w:t>Outcome 2:</w:t>
      </w:r>
      <w:r>
        <w:rPr>
          <w:rStyle w:val="normaltextrun"/>
          <w:b/>
          <w:bCs/>
          <w:lang w:val="en-GB"/>
        </w:rPr>
        <w:t>  Strengthening economic interdependence between farmers and herders</w:t>
      </w:r>
      <w:r>
        <w:rPr>
          <w:rStyle w:val="eop"/>
        </w:rPr>
        <w:t> </w:t>
      </w:r>
    </w:p>
    <w:p w14:paraId="321FAB0E"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03F207E3" w14:textId="4DFD1F45" w:rsidR="0003184D" w:rsidRDefault="0003184D" w:rsidP="001D0860">
      <w:pPr>
        <w:pStyle w:val="paragraph"/>
        <w:spacing w:before="0" w:beforeAutospacing="0" w:after="0" w:afterAutospacing="0"/>
        <w:ind w:left="-720"/>
        <w:textAlignment w:val="baseline"/>
        <w:outlineLvl w:val="0"/>
        <w:rPr>
          <w:rFonts w:ascii="Segoe UI" w:hAnsi="Segoe UI" w:cs="Segoe UI"/>
          <w:sz w:val="18"/>
          <w:szCs w:val="18"/>
        </w:rPr>
      </w:pPr>
      <w:r>
        <w:rPr>
          <w:rStyle w:val="normaltextrun"/>
          <w:b/>
          <w:bCs/>
          <w:lang w:val="en-GB"/>
        </w:rPr>
        <w:t>Rate the current status of the outcome progress: </w:t>
      </w:r>
      <w:r>
        <w:rPr>
          <w:rStyle w:val="eop"/>
        </w:rPr>
        <w:t> </w:t>
      </w:r>
      <w:r w:rsidR="003B467F">
        <w:rPr>
          <w:rStyle w:val="eop"/>
        </w:rPr>
        <w:t>ON TRACK?</w:t>
      </w:r>
    </w:p>
    <w:p w14:paraId="77255419"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6E182B9B" w14:textId="77777777" w:rsidR="0003184D" w:rsidRDefault="0003184D" w:rsidP="001D0860">
      <w:pPr>
        <w:pStyle w:val="paragraph"/>
        <w:spacing w:before="0" w:beforeAutospacing="0" w:after="0" w:afterAutospacing="0"/>
        <w:ind w:left="-720"/>
        <w:jc w:val="both"/>
        <w:textAlignment w:val="baseline"/>
        <w:outlineLvl w:val="0"/>
        <w:rPr>
          <w:rFonts w:ascii="Segoe UI" w:hAnsi="Segoe UI" w:cs="Segoe UI"/>
          <w:sz w:val="18"/>
          <w:szCs w:val="18"/>
        </w:rPr>
      </w:pPr>
      <w:r>
        <w:rPr>
          <w:rStyle w:val="normaltextrun"/>
          <w:b/>
          <w:bCs/>
          <w:lang w:val="en-GB"/>
        </w:rPr>
        <w:t>Progress summary: </w:t>
      </w:r>
      <w:r>
        <w:rPr>
          <w:rStyle w:val="normaltextrun"/>
          <w:i/>
          <w:iCs/>
          <w:lang w:val="en-GB"/>
        </w:rPr>
        <w:t>(3000 character limit)</w:t>
      </w:r>
      <w:r>
        <w:rPr>
          <w:rStyle w:val="eop"/>
        </w:rPr>
        <w:t> </w:t>
      </w:r>
    </w:p>
    <w:p w14:paraId="304DC222"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321D70B0" w14:textId="344DE069" w:rsidR="0003184D" w:rsidRDefault="0027627F"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A key project’s achievement under this outcome in the reporting period was</w:t>
      </w:r>
      <w:r w:rsidR="0003184D">
        <w:rPr>
          <w:rStyle w:val="normaltextrun"/>
          <w:lang w:val="en-GB"/>
        </w:rPr>
        <w:t xml:space="preserve"> to bring together farmers and herders in a series of planned steps towards strengthening </w:t>
      </w:r>
      <w:r w:rsidR="00747765">
        <w:rPr>
          <w:rStyle w:val="normaltextrun"/>
          <w:lang w:val="en-GB"/>
        </w:rPr>
        <w:t xml:space="preserve">the </w:t>
      </w:r>
      <w:r w:rsidR="0003184D">
        <w:rPr>
          <w:rStyle w:val="normaltextrun"/>
          <w:lang w:val="en-GB"/>
        </w:rPr>
        <w:t xml:space="preserve">economic </w:t>
      </w:r>
      <w:r w:rsidR="00747765">
        <w:rPr>
          <w:rStyle w:val="normaltextrun"/>
          <w:lang w:val="en-GB"/>
        </w:rPr>
        <w:t>solidarity</w:t>
      </w:r>
      <w:r w:rsidR="0003184D">
        <w:rPr>
          <w:rStyle w:val="normaltextrun"/>
          <w:lang w:val="en-GB"/>
        </w:rPr>
        <w:t xml:space="preserve"> between farmers and herders through trainings on integrated agro-production value chains </w:t>
      </w:r>
      <w:r w:rsidR="0003184D">
        <w:rPr>
          <w:rStyle w:val="normaltextrun"/>
          <w:i/>
          <w:iCs/>
          <w:lang w:val="en-GB"/>
        </w:rPr>
        <w:t>(seeking opportunities for crop farming and animal production as mutually beneficial value chains)</w:t>
      </w:r>
      <w:r w:rsidR="0003184D">
        <w:rPr>
          <w:rStyle w:val="normaltextrun"/>
          <w:lang w:val="en-GB"/>
        </w:rPr>
        <w:t xml:space="preserve">. </w:t>
      </w:r>
      <w:r w:rsidR="00FD16F5">
        <w:rPr>
          <w:rStyle w:val="normaltextrun"/>
          <w:lang w:val="en-GB"/>
        </w:rPr>
        <w:t>In collaboration with</w:t>
      </w:r>
      <w:r w:rsidR="0003184D">
        <w:rPr>
          <w:rStyle w:val="normaltextrun"/>
          <w:lang w:val="en-GB"/>
        </w:rPr>
        <w:t xml:space="preserve"> FAO</w:t>
      </w:r>
      <w:r w:rsidR="00FD16F5">
        <w:rPr>
          <w:rStyle w:val="normaltextrun"/>
          <w:lang w:val="en-GB"/>
        </w:rPr>
        <w:t>, the project</w:t>
      </w:r>
      <w:r w:rsidR="0003184D">
        <w:rPr>
          <w:rStyle w:val="normaltextrun"/>
          <w:lang w:val="en-GB"/>
        </w:rPr>
        <w:t> strengthen</w:t>
      </w:r>
      <w:r w:rsidR="00FD16F5">
        <w:rPr>
          <w:rStyle w:val="normaltextrun"/>
          <w:lang w:val="en-GB"/>
        </w:rPr>
        <w:t>ed</w:t>
      </w:r>
      <w:r w:rsidR="0003184D">
        <w:rPr>
          <w:rStyle w:val="normaltextrun"/>
          <w:lang w:val="en-GB"/>
        </w:rPr>
        <w:t xml:space="preserve"> the state government agriculture extension system to support alternative fodder/feedstock production and efforts to modernize its 11,500 Ha of grazing reserve for the development of pasture</w:t>
      </w:r>
      <w:r w:rsidR="00FD16F5">
        <w:rPr>
          <w:rStyle w:val="normaltextrun"/>
          <w:lang w:val="en-GB"/>
        </w:rPr>
        <w:t>. This</w:t>
      </w:r>
      <w:r w:rsidR="0003184D">
        <w:rPr>
          <w:rStyle w:val="normaltextrun"/>
          <w:lang w:val="en-GB"/>
        </w:rPr>
        <w:t xml:space="preserve"> allows farming communities to grow pasture and develop </w:t>
      </w:r>
      <w:r w:rsidR="00FD16F5">
        <w:rPr>
          <w:rStyle w:val="normaltextrun"/>
          <w:lang w:val="en-GB"/>
        </w:rPr>
        <w:t xml:space="preserve">related </w:t>
      </w:r>
      <w:r w:rsidR="0003184D">
        <w:rPr>
          <w:rStyle w:val="normaltextrun"/>
          <w:lang w:val="en-GB"/>
        </w:rPr>
        <w:t xml:space="preserve">markets to be accessed by herders. </w:t>
      </w:r>
      <w:r w:rsidR="00A82062">
        <w:rPr>
          <w:rStyle w:val="normaltextrun"/>
          <w:lang w:val="en-GB"/>
        </w:rPr>
        <w:t>This availability of jointly accessible markets</w:t>
      </w:r>
      <w:r w:rsidR="00FD16F5">
        <w:rPr>
          <w:rStyle w:val="normaltextrun"/>
          <w:lang w:val="en-GB"/>
        </w:rPr>
        <w:t xml:space="preserve"> </w:t>
      </w:r>
      <w:r w:rsidR="0003184D">
        <w:rPr>
          <w:rStyle w:val="normaltextrun"/>
          <w:lang w:val="en-GB"/>
        </w:rPr>
        <w:t>a</w:t>
      </w:r>
      <w:r w:rsidR="00FD16F5">
        <w:rPr>
          <w:rStyle w:val="normaltextrun"/>
          <w:lang w:val="en-GB"/>
        </w:rPr>
        <w:t>nd</w:t>
      </w:r>
      <w:r w:rsidR="0003184D">
        <w:rPr>
          <w:rStyle w:val="normaltextrun"/>
          <w:lang w:val="en-GB"/>
        </w:rPr>
        <w:t xml:space="preserve"> the establishment of innovative service centres (</w:t>
      </w:r>
      <w:r w:rsidR="003B72BC">
        <w:rPr>
          <w:rStyle w:val="normaltextrun"/>
          <w:lang w:val="en-GB"/>
        </w:rPr>
        <w:t>suspended</w:t>
      </w:r>
      <w:r w:rsidR="0003184D">
        <w:rPr>
          <w:rStyle w:val="normaltextrun"/>
          <w:lang w:val="en-GB"/>
        </w:rPr>
        <w:t xml:space="preserve"> due the </w:t>
      </w:r>
      <w:r w:rsidR="00FD16F5">
        <w:rPr>
          <w:rStyle w:val="normaltextrun"/>
          <w:lang w:val="en-GB"/>
        </w:rPr>
        <w:t>COVID-</w:t>
      </w:r>
      <w:r w:rsidR="0003184D">
        <w:rPr>
          <w:rStyle w:val="normaltextrun"/>
          <w:lang w:val="en-GB"/>
        </w:rPr>
        <w:t>19 </w:t>
      </w:r>
      <w:r w:rsidR="00FD16F5">
        <w:rPr>
          <w:rStyle w:val="normaltextrun"/>
          <w:lang w:val="en-GB"/>
        </w:rPr>
        <w:t>control measures</w:t>
      </w:r>
      <w:r w:rsidR="0003184D">
        <w:rPr>
          <w:rStyle w:val="normaltextrun"/>
          <w:lang w:val="en-GB"/>
        </w:rPr>
        <w:t xml:space="preserve">) are </w:t>
      </w:r>
      <w:r w:rsidR="000F6CC4">
        <w:rPr>
          <w:rStyle w:val="normaltextrun"/>
          <w:lang w:val="en-GB"/>
        </w:rPr>
        <w:t>key milestones completed</w:t>
      </w:r>
      <w:r w:rsidR="0003184D">
        <w:rPr>
          <w:rStyle w:val="normaltextrun"/>
          <w:lang w:val="en-GB"/>
        </w:rPr>
        <w:t xml:space="preserve"> by the project towards fostering </w:t>
      </w:r>
      <w:r w:rsidR="000F6CC4">
        <w:rPr>
          <w:rStyle w:val="normaltextrun"/>
          <w:lang w:val="en-GB"/>
        </w:rPr>
        <w:t>accommodating</w:t>
      </w:r>
      <w:r w:rsidR="0003184D">
        <w:rPr>
          <w:rStyle w:val="normaltextrun"/>
          <w:lang w:val="en-GB"/>
        </w:rPr>
        <w:t xml:space="preserve"> initiatives that align the farmers’ and herders’ value chains and production modes to </w:t>
      </w:r>
      <w:r w:rsidR="000F6CC4">
        <w:rPr>
          <w:rStyle w:val="normaltextrun"/>
          <w:lang w:val="en-GB"/>
        </w:rPr>
        <w:t xml:space="preserve">the </w:t>
      </w:r>
      <w:r w:rsidR="0003184D">
        <w:rPr>
          <w:rStyle w:val="normaltextrun"/>
          <w:lang w:val="en-GB"/>
        </w:rPr>
        <w:t>creat</w:t>
      </w:r>
      <w:r w:rsidR="000F6CC4">
        <w:rPr>
          <w:rStyle w:val="normaltextrun"/>
          <w:lang w:val="en-GB"/>
        </w:rPr>
        <w:t>ion of</w:t>
      </w:r>
      <w:r w:rsidR="0003184D">
        <w:rPr>
          <w:rStyle w:val="normaltextrun"/>
          <w:lang w:val="en-GB"/>
        </w:rPr>
        <w:t xml:space="preserve"> economic interdependencies. </w:t>
      </w:r>
      <w:r w:rsidR="0003184D">
        <w:rPr>
          <w:rStyle w:val="eop"/>
        </w:rPr>
        <w:t> </w:t>
      </w:r>
    </w:p>
    <w:p w14:paraId="34C952B8" w14:textId="534F7757" w:rsidR="000F6CC4"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6DDE7DC9" w14:textId="2B8D4986" w:rsidR="0003184D" w:rsidRDefault="0003184D" w:rsidP="0003184D">
      <w:pPr>
        <w:pStyle w:val="paragraph"/>
        <w:spacing w:before="0" w:beforeAutospacing="0" w:after="0" w:afterAutospacing="0"/>
        <w:textAlignment w:val="baseline"/>
        <w:rPr>
          <w:rFonts w:ascii="Segoe UI" w:hAnsi="Segoe UI" w:cs="Segoe UI"/>
          <w:sz w:val="18"/>
          <w:szCs w:val="18"/>
        </w:rPr>
      </w:pPr>
    </w:p>
    <w:p w14:paraId="0B8C6CBA"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lang w:val="en-GB"/>
        </w:rPr>
        <w:t>Output 2.1 Improved land, fodder/feedstock management to reduce competition over natural resources</w:t>
      </w:r>
      <w:r>
        <w:rPr>
          <w:rStyle w:val="eop"/>
        </w:rPr>
        <w:t> </w:t>
      </w:r>
    </w:p>
    <w:p w14:paraId="5AE480FC" w14:textId="2D147442" w:rsidR="00A93F6A" w:rsidRPr="00E44768" w:rsidRDefault="0003184D" w:rsidP="0003184D">
      <w:pPr>
        <w:pStyle w:val="paragraph"/>
        <w:spacing w:before="0" w:beforeAutospacing="0" w:after="0" w:afterAutospacing="0"/>
        <w:ind w:left="-720"/>
        <w:textAlignment w:val="baseline"/>
        <w:rPr>
          <w:rFonts w:ascii="Segoe UI" w:hAnsi="Segoe UI" w:cs="Segoe UI"/>
          <w:color w:val="FF0000"/>
          <w:sz w:val="18"/>
          <w:szCs w:val="18"/>
        </w:rPr>
      </w:pPr>
      <w:r w:rsidRPr="00E44768">
        <w:rPr>
          <w:rStyle w:val="eop"/>
          <w:color w:val="FF0000"/>
        </w:rPr>
        <w:t> </w:t>
      </w:r>
    </w:p>
    <w:p w14:paraId="1BADEF49" w14:textId="04BCD60E" w:rsidR="00A93F6A" w:rsidRPr="00E44768" w:rsidRDefault="00A93F6A" w:rsidP="00A93F6A">
      <w:pPr>
        <w:pStyle w:val="paragraph"/>
        <w:spacing w:before="0" w:beforeAutospacing="0" w:after="0" w:afterAutospacing="0"/>
        <w:ind w:left="-720"/>
        <w:jc w:val="both"/>
        <w:textAlignment w:val="baseline"/>
        <w:rPr>
          <w:rStyle w:val="normaltextrun"/>
          <w:color w:val="0D0D0D" w:themeColor="text1" w:themeTint="F2"/>
          <w:lang w:val="en-GB"/>
        </w:rPr>
      </w:pPr>
      <w:r w:rsidRPr="00E44768">
        <w:rPr>
          <w:rStyle w:val="normaltextrun"/>
          <w:color w:val="0D0D0D" w:themeColor="text1" w:themeTint="F2"/>
          <w:lang w:val="en-GB"/>
        </w:rPr>
        <w:lastRenderedPageBreak/>
        <w:t xml:space="preserve">The capacity of extension workers including farmers and herders are now enhanced to identify alternative feedstock resources that were available in their communities and had been wasting away and can now be put to economic use. They are now aware that the conventional feedstuff is already dwindling and thus the need to explore alternative feedstuff to feed their animals adequately and throughout the year is important. Other achievements included: </w:t>
      </w:r>
    </w:p>
    <w:p w14:paraId="536A08AD" w14:textId="5B6C94E7" w:rsidR="00A93F6A" w:rsidRPr="00E44768" w:rsidRDefault="00A93F6A" w:rsidP="00A93F6A">
      <w:pPr>
        <w:pStyle w:val="paragraph"/>
        <w:numPr>
          <w:ilvl w:val="0"/>
          <w:numId w:val="10"/>
        </w:numPr>
        <w:spacing w:before="0" w:beforeAutospacing="0" w:after="0" w:afterAutospacing="0"/>
        <w:jc w:val="both"/>
        <w:textAlignment w:val="baseline"/>
        <w:rPr>
          <w:rStyle w:val="normaltextrun"/>
          <w:color w:val="0D0D0D" w:themeColor="text1" w:themeTint="F2"/>
          <w:lang w:val="en-GB"/>
        </w:rPr>
      </w:pPr>
      <w:r w:rsidRPr="00E44768">
        <w:rPr>
          <w:rStyle w:val="normaltextrun"/>
          <w:color w:val="0D0D0D" w:themeColor="text1" w:themeTint="F2"/>
          <w:lang w:val="en-GB"/>
        </w:rPr>
        <w:t>Increased capacity to determine what constitutes safe, qualitative alternative feed for livestock;</w:t>
      </w:r>
    </w:p>
    <w:p w14:paraId="2F28FB94" w14:textId="63BEBCD9" w:rsidR="00A93F6A" w:rsidRPr="00E44768" w:rsidRDefault="00A93F6A" w:rsidP="00A93F6A">
      <w:pPr>
        <w:pStyle w:val="paragraph"/>
        <w:numPr>
          <w:ilvl w:val="0"/>
          <w:numId w:val="10"/>
        </w:numPr>
        <w:spacing w:before="0" w:beforeAutospacing="0" w:after="0" w:afterAutospacing="0"/>
        <w:jc w:val="both"/>
        <w:textAlignment w:val="baseline"/>
        <w:rPr>
          <w:rStyle w:val="normaltextrun"/>
          <w:color w:val="0D0D0D" w:themeColor="text1" w:themeTint="F2"/>
          <w:lang w:val="en-GB"/>
        </w:rPr>
      </w:pPr>
      <w:r w:rsidRPr="00E44768">
        <w:rPr>
          <w:rStyle w:val="normaltextrun"/>
          <w:color w:val="0D0D0D" w:themeColor="text1" w:themeTint="F2"/>
          <w:lang w:val="en-GB"/>
        </w:rPr>
        <w:t>Improved capacity to propagate, produce, manage, process and utilize alternative feeds to ensure safe, affordable and quality feed is given to livestock to satisfy the nutritional requirement;</w:t>
      </w:r>
    </w:p>
    <w:p w14:paraId="3667B2E1" w14:textId="1C68570E" w:rsidR="00A93F6A" w:rsidRPr="00E44768" w:rsidRDefault="00A93F6A" w:rsidP="00A93F6A">
      <w:pPr>
        <w:pStyle w:val="paragraph"/>
        <w:numPr>
          <w:ilvl w:val="0"/>
          <w:numId w:val="10"/>
        </w:numPr>
        <w:spacing w:before="0" w:beforeAutospacing="0" w:after="0" w:afterAutospacing="0"/>
        <w:jc w:val="both"/>
        <w:textAlignment w:val="baseline"/>
        <w:rPr>
          <w:rStyle w:val="normaltextrun"/>
          <w:color w:val="0D0D0D" w:themeColor="text1" w:themeTint="F2"/>
          <w:lang w:val="en-GB"/>
        </w:rPr>
      </w:pPr>
      <w:r w:rsidRPr="00E44768">
        <w:rPr>
          <w:rStyle w:val="normaltextrun"/>
          <w:color w:val="0D0D0D" w:themeColor="text1" w:themeTint="F2"/>
          <w:lang w:val="en-GB"/>
        </w:rPr>
        <w:t>Business opportunities that are bound within the livestock feeds value chain is understood;</w:t>
      </w:r>
    </w:p>
    <w:p w14:paraId="2B5D9BB9" w14:textId="634D75D3" w:rsidR="00A93F6A" w:rsidRPr="00E44768" w:rsidRDefault="00A93F6A" w:rsidP="00A93F6A">
      <w:pPr>
        <w:pStyle w:val="paragraph"/>
        <w:numPr>
          <w:ilvl w:val="0"/>
          <w:numId w:val="10"/>
        </w:numPr>
        <w:spacing w:before="0" w:beforeAutospacing="0" w:after="0" w:afterAutospacing="0"/>
        <w:jc w:val="both"/>
        <w:textAlignment w:val="baseline"/>
        <w:rPr>
          <w:rStyle w:val="normaltextrun"/>
          <w:color w:val="0D0D0D" w:themeColor="text1" w:themeTint="F2"/>
          <w:lang w:val="en-GB"/>
        </w:rPr>
      </w:pPr>
      <w:r w:rsidRPr="00E44768">
        <w:rPr>
          <w:rStyle w:val="normaltextrun"/>
          <w:color w:val="0D0D0D" w:themeColor="text1" w:themeTint="F2"/>
          <w:lang w:val="en-GB"/>
        </w:rPr>
        <w:t>Improved capacity to identify different alternative feedstock  and their nutritional content ;</w:t>
      </w:r>
    </w:p>
    <w:p w14:paraId="0A706314" w14:textId="08C18BFF" w:rsidR="00A93F6A" w:rsidRPr="00E44768" w:rsidRDefault="00A93F6A" w:rsidP="00A93F6A">
      <w:pPr>
        <w:pStyle w:val="paragraph"/>
        <w:numPr>
          <w:ilvl w:val="0"/>
          <w:numId w:val="10"/>
        </w:numPr>
        <w:spacing w:before="0" w:beforeAutospacing="0" w:after="0" w:afterAutospacing="0"/>
        <w:jc w:val="both"/>
        <w:textAlignment w:val="baseline"/>
        <w:rPr>
          <w:rStyle w:val="normaltextrun"/>
          <w:color w:val="0D0D0D" w:themeColor="text1" w:themeTint="F2"/>
          <w:lang w:val="en-GB"/>
        </w:rPr>
      </w:pPr>
      <w:r w:rsidRPr="00E44768">
        <w:rPr>
          <w:rStyle w:val="normaltextrun"/>
          <w:color w:val="0D0D0D" w:themeColor="text1" w:themeTint="F2"/>
          <w:lang w:val="en-GB"/>
        </w:rPr>
        <w:t>Improved capacity in the production  of hydroponic fodder production;</w:t>
      </w:r>
    </w:p>
    <w:p w14:paraId="500571E5" w14:textId="05EC77AC" w:rsidR="00A93F6A" w:rsidRPr="00E44768" w:rsidRDefault="00A93F6A" w:rsidP="00A93F6A">
      <w:pPr>
        <w:pStyle w:val="paragraph"/>
        <w:numPr>
          <w:ilvl w:val="0"/>
          <w:numId w:val="10"/>
        </w:numPr>
        <w:spacing w:before="0" w:beforeAutospacing="0" w:after="0" w:afterAutospacing="0"/>
        <w:jc w:val="both"/>
        <w:textAlignment w:val="baseline"/>
        <w:rPr>
          <w:rStyle w:val="normaltextrun"/>
          <w:color w:val="0D0D0D" w:themeColor="text1" w:themeTint="F2"/>
          <w:lang w:val="en-GB"/>
        </w:rPr>
      </w:pPr>
      <w:r w:rsidRPr="00E44768">
        <w:rPr>
          <w:rStyle w:val="normaltextrun"/>
          <w:color w:val="0D0D0D" w:themeColor="text1" w:themeTint="F2"/>
          <w:lang w:val="en-GB"/>
        </w:rPr>
        <w:t>Enhanced capacity of 60 agricultural extension agents (within the government employ) in identification of alternative fodder/feedstock;</w:t>
      </w:r>
    </w:p>
    <w:p w14:paraId="2E136AA9" w14:textId="3429F612" w:rsidR="00A93F6A" w:rsidRPr="00E44768" w:rsidRDefault="00A93F6A" w:rsidP="00A93F6A">
      <w:pPr>
        <w:pStyle w:val="paragraph"/>
        <w:numPr>
          <w:ilvl w:val="0"/>
          <w:numId w:val="10"/>
        </w:numPr>
        <w:spacing w:before="0" w:beforeAutospacing="0" w:after="0" w:afterAutospacing="0"/>
        <w:jc w:val="both"/>
        <w:textAlignment w:val="baseline"/>
        <w:rPr>
          <w:rStyle w:val="normaltextrun"/>
          <w:color w:val="0D0D0D" w:themeColor="text1" w:themeTint="F2"/>
          <w:lang w:val="en-GB"/>
        </w:rPr>
      </w:pPr>
      <w:r w:rsidRPr="00E44768">
        <w:rPr>
          <w:rStyle w:val="normaltextrun"/>
          <w:color w:val="0D0D0D" w:themeColor="text1" w:themeTint="F2"/>
          <w:lang w:val="en-GB"/>
        </w:rPr>
        <w:t>Established Farmers Field school (FFS) as step downing training and people centered learning for 1800 farmers;</w:t>
      </w:r>
    </w:p>
    <w:p w14:paraId="5052C8C1" w14:textId="48D1E788" w:rsidR="0003184D" w:rsidRPr="00E44768" w:rsidRDefault="00A93F6A" w:rsidP="00A93F6A">
      <w:pPr>
        <w:pStyle w:val="paragraph"/>
        <w:numPr>
          <w:ilvl w:val="0"/>
          <w:numId w:val="10"/>
        </w:numPr>
        <w:spacing w:before="0" w:beforeAutospacing="0" w:after="0" w:afterAutospacing="0"/>
        <w:jc w:val="both"/>
        <w:textAlignment w:val="baseline"/>
        <w:rPr>
          <w:rFonts w:ascii="Segoe UI" w:hAnsi="Segoe UI" w:cs="Segoe UI"/>
          <w:color w:val="0D0D0D" w:themeColor="text1" w:themeTint="F2"/>
          <w:sz w:val="18"/>
          <w:szCs w:val="18"/>
        </w:rPr>
      </w:pPr>
      <w:r w:rsidRPr="00E44768">
        <w:rPr>
          <w:rStyle w:val="normaltextrun"/>
          <w:color w:val="0D0D0D" w:themeColor="text1" w:themeTint="F2"/>
          <w:lang w:val="en-GB"/>
        </w:rPr>
        <w:t>Supported the Taraba State Government to operationalize the demarcations and beaconing of one grazing reserve earmarked for NLTP</w:t>
      </w:r>
      <w:r w:rsidR="00377683" w:rsidRPr="00E44768">
        <w:rPr>
          <w:rStyle w:val="normaltextrun"/>
          <w:color w:val="0D0D0D" w:themeColor="text1" w:themeTint="F2"/>
          <w:lang w:val="en-GB"/>
        </w:rPr>
        <w:t>.</w:t>
      </w:r>
      <w:r w:rsidR="0003184D" w:rsidRPr="00E44768">
        <w:rPr>
          <w:rStyle w:val="eop"/>
          <w:color w:val="0D0D0D" w:themeColor="text1" w:themeTint="F2"/>
        </w:rPr>
        <w:t> </w:t>
      </w:r>
    </w:p>
    <w:p w14:paraId="12EC724D"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13E9B3D1"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lang w:val="en-GB"/>
        </w:rPr>
        <w:t>Output 2.2: Livelihood opportunities at agricultural/pastoral interface improved to incentivize farmer-herder cooperation</w:t>
      </w:r>
      <w:r>
        <w:rPr>
          <w:rStyle w:val="normaltextrun"/>
          <w:u w:val="single"/>
          <w:lang w:val="en-GB"/>
        </w:rPr>
        <w:t>:</w:t>
      </w:r>
      <w:r>
        <w:rPr>
          <w:rStyle w:val="eop"/>
        </w:rPr>
        <w:t> </w:t>
      </w:r>
    </w:p>
    <w:p w14:paraId="07A4031D"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3A182D20" w14:textId="3A733890" w:rsidR="0003184D" w:rsidRDefault="0008298B"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To s</w:t>
      </w:r>
      <w:r w:rsidR="0003184D">
        <w:rPr>
          <w:rStyle w:val="normaltextrun"/>
          <w:lang w:val="en-GB"/>
        </w:rPr>
        <w:t>trengthen interdependence between farmers and herders as a peacebuilding strategy</w:t>
      </w:r>
      <w:r>
        <w:rPr>
          <w:rStyle w:val="normaltextrun"/>
          <w:lang w:val="en-GB"/>
        </w:rPr>
        <w:t xml:space="preserve">, capacities of 2686 beneficiaries were strengthened on crop farming and animal production </w:t>
      </w:r>
      <w:r w:rsidR="002B59A6">
        <w:rPr>
          <w:rStyle w:val="normaltextrun"/>
          <w:lang w:val="en-GB"/>
        </w:rPr>
        <w:t>through a a skills transfer exercise. The skills building exercise was conducted to address the capacity gaps identified in</w:t>
      </w:r>
      <w:r w:rsidR="0003184D">
        <w:rPr>
          <w:rStyle w:val="normaltextrun"/>
          <w:lang w:val="en-GB"/>
        </w:rPr>
        <w:t xml:space="preserve"> a profiling of existing capacity needs</w:t>
      </w:r>
      <w:r w:rsidR="002B59A6">
        <w:rPr>
          <w:rStyle w:val="normaltextrun"/>
          <w:lang w:val="en-GB"/>
        </w:rPr>
        <w:t xml:space="preserve"> prior to the training</w:t>
      </w:r>
      <w:r w:rsidR="0003184D">
        <w:rPr>
          <w:rStyle w:val="normaltextrun"/>
          <w:lang w:val="en-GB"/>
        </w:rPr>
        <w:t xml:space="preserve">. This </w:t>
      </w:r>
      <w:r w:rsidR="002B59A6">
        <w:rPr>
          <w:rStyle w:val="normaltextrun"/>
          <w:lang w:val="en-GB"/>
        </w:rPr>
        <w:t xml:space="preserve">activity </w:t>
      </w:r>
      <w:r w:rsidR="0003184D">
        <w:rPr>
          <w:rStyle w:val="normaltextrun"/>
          <w:lang w:val="en-GB"/>
        </w:rPr>
        <w:t xml:space="preserve">was </w:t>
      </w:r>
      <w:r w:rsidR="002B59A6">
        <w:rPr>
          <w:rStyle w:val="normaltextrun"/>
          <w:lang w:val="en-GB"/>
        </w:rPr>
        <w:t>implemented</w:t>
      </w:r>
      <w:r w:rsidR="0003184D">
        <w:rPr>
          <w:rStyle w:val="normaltextrun"/>
          <w:lang w:val="en-GB"/>
        </w:rPr>
        <w:t xml:space="preserve"> in partnership with ThriveAgric</w:t>
      </w:r>
      <w:r w:rsidR="002B59A6">
        <w:rPr>
          <w:rStyle w:val="normaltextrun"/>
          <w:lang w:val="en-GB"/>
        </w:rPr>
        <w:t xml:space="preserve">, </w:t>
      </w:r>
      <w:r w:rsidR="0003184D">
        <w:rPr>
          <w:rStyle w:val="normaltextrun"/>
          <w:lang w:val="en-GB"/>
        </w:rPr>
        <w:t>a tech-driven agribusiness start-up</w:t>
      </w:r>
      <w:r w:rsidR="002B59A6">
        <w:rPr>
          <w:rStyle w:val="normaltextrun"/>
          <w:lang w:val="en-GB"/>
        </w:rPr>
        <w:t xml:space="preserve"> company</w:t>
      </w:r>
      <w:r w:rsidR="0003184D">
        <w:rPr>
          <w:rStyle w:val="normaltextrun"/>
          <w:lang w:val="en-GB"/>
        </w:rPr>
        <w:t>. The Project is leveraging key partnerships with Mercy Corps to also integrate entrepreneurship skills and sustainable business models into these upskilling processes. </w:t>
      </w:r>
      <w:r w:rsidR="002B59A6">
        <w:rPr>
          <w:rStyle w:val="normaltextrun"/>
          <w:lang w:val="en-GB"/>
        </w:rPr>
        <w:t xml:space="preserve">Besides, </w:t>
      </w:r>
      <w:r w:rsidR="0003184D">
        <w:rPr>
          <w:rStyle w:val="normaltextrun"/>
          <w:lang w:val="en-GB"/>
        </w:rPr>
        <w:t>start-up farming inputs </w:t>
      </w:r>
      <w:r w:rsidR="007E2D1A">
        <w:rPr>
          <w:rStyle w:val="normaltextrun"/>
          <w:lang w:val="en-GB"/>
        </w:rPr>
        <w:t>are being procured</w:t>
      </w:r>
      <w:r w:rsidR="0003184D">
        <w:rPr>
          <w:rStyle w:val="normaltextrun"/>
          <w:lang w:val="en-GB"/>
        </w:rPr>
        <w:t xml:space="preserve"> and will be distributed to beneficiaries to model and roll out the prototypes of agri</w:t>
      </w:r>
      <w:r w:rsidR="007E2D1A">
        <w:rPr>
          <w:rStyle w:val="normaltextrun"/>
          <w:lang w:val="en-GB"/>
        </w:rPr>
        <w:t>cultural-</w:t>
      </w:r>
      <w:r w:rsidR="0003184D">
        <w:rPr>
          <w:rStyle w:val="normaltextrun"/>
          <w:lang w:val="en-GB"/>
        </w:rPr>
        <w:t>based ventures in the communities. I</w:t>
      </w:r>
      <w:r w:rsidR="007E2D1A">
        <w:rPr>
          <w:rStyle w:val="normaltextrun"/>
          <w:lang w:val="en-GB"/>
        </w:rPr>
        <w:t>n addition</w:t>
      </w:r>
      <w:r w:rsidR="0003184D">
        <w:rPr>
          <w:rStyle w:val="normaltextrun"/>
          <w:lang w:val="en-GB"/>
        </w:rPr>
        <w:t xml:space="preserve">, 16 </w:t>
      </w:r>
      <w:r w:rsidR="007E2D1A">
        <w:rPr>
          <w:rStyle w:val="normaltextrun"/>
          <w:lang w:val="en-GB"/>
        </w:rPr>
        <w:t xml:space="preserve">group </w:t>
      </w:r>
      <w:r w:rsidR="0003184D">
        <w:rPr>
          <w:rStyle w:val="normaltextrun"/>
          <w:lang w:val="en-GB"/>
        </w:rPr>
        <w:t>member</w:t>
      </w:r>
      <w:r w:rsidR="007E2D1A">
        <w:rPr>
          <w:rStyle w:val="normaltextrun"/>
          <w:lang w:val="en-GB"/>
        </w:rPr>
        <w:t>s</w:t>
      </w:r>
      <w:r w:rsidR="0003184D">
        <w:rPr>
          <w:rStyle w:val="normaltextrun"/>
          <w:lang w:val="en-GB"/>
        </w:rPr>
        <w:t xml:space="preserve"> </w:t>
      </w:r>
      <w:r w:rsidR="007E2D1A">
        <w:rPr>
          <w:rStyle w:val="normaltextrun"/>
          <w:lang w:val="en-GB"/>
        </w:rPr>
        <w:t xml:space="preserve">from </w:t>
      </w:r>
      <w:r w:rsidR="0003184D">
        <w:rPr>
          <w:rStyle w:val="normaltextrun"/>
          <w:lang w:val="en-GB"/>
        </w:rPr>
        <w:t xml:space="preserve">the Network of Women in Peacebuilding </w:t>
      </w:r>
      <w:r w:rsidR="007E2D1A">
        <w:rPr>
          <w:rStyle w:val="normaltextrun"/>
          <w:lang w:val="en-GB"/>
        </w:rPr>
        <w:t xml:space="preserve">in </w:t>
      </w:r>
      <w:r w:rsidR="0003184D">
        <w:rPr>
          <w:rStyle w:val="normaltextrun"/>
          <w:lang w:val="en-GB"/>
        </w:rPr>
        <w:t xml:space="preserve">the three states </w:t>
      </w:r>
      <w:r w:rsidR="007E2D1A">
        <w:rPr>
          <w:rStyle w:val="normaltextrun"/>
          <w:lang w:val="en-GB"/>
        </w:rPr>
        <w:t xml:space="preserve">were trained </w:t>
      </w:r>
      <w:r w:rsidR="0003184D">
        <w:rPr>
          <w:rStyle w:val="normaltextrun"/>
          <w:lang w:val="en-GB"/>
        </w:rPr>
        <w:t>on production of hand sanitizer</w:t>
      </w:r>
      <w:r w:rsidR="007E2D1A">
        <w:rPr>
          <w:rStyle w:val="normaltextrun"/>
          <w:lang w:val="en-GB"/>
        </w:rPr>
        <w:t>s as part of response to COVID-19</w:t>
      </w:r>
      <w:r w:rsidR="0003184D">
        <w:rPr>
          <w:rStyle w:val="normaltextrun"/>
          <w:lang w:val="en-GB"/>
        </w:rPr>
        <w:t>. Th</w:t>
      </w:r>
      <w:r w:rsidR="00592E2E">
        <w:rPr>
          <w:rStyle w:val="normaltextrun"/>
          <w:lang w:val="en-GB"/>
        </w:rPr>
        <w:t>e skills acquired</w:t>
      </w:r>
      <w:r w:rsidR="0003184D">
        <w:rPr>
          <w:rStyle w:val="normaltextrun"/>
          <w:lang w:val="en-GB"/>
        </w:rPr>
        <w:t xml:space="preserve"> provid</w:t>
      </w:r>
      <w:r w:rsidR="00592E2E">
        <w:rPr>
          <w:rStyle w:val="normaltextrun"/>
          <w:lang w:val="en-GB"/>
        </w:rPr>
        <w:t>ed</w:t>
      </w:r>
      <w:r w:rsidR="0003184D">
        <w:rPr>
          <w:rStyle w:val="normaltextrun"/>
          <w:lang w:val="en-GB"/>
        </w:rPr>
        <w:t xml:space="preserve"> trainees with </w:t>
      </w:r>
      <w:r w:rsidR="00592E2E">
        <w:rPr>
          <w:rStyle w:val="normaltextrun"/>
          <w:lang w:val="en-GB"/>
        </w:rPr>
        <w:t xml:space="preserve">a </w:t>
      </w:r>
      <w:r w:rsidR="0003184D">
        <w:rPr>
          <w:rStyle w:val="normaltextrun"/>
          <w:lang w:val="en-GB"/>
        </w:rPr>
        <w:t>new s</w:t>
      </w:r>
      <w:r w:rsidR="00592E2E">
        <w:rPr>
          <w:rStyle w:val="normaltextrun"/>
          <w:lang w:val="en-GB"/>
        </w:rPr>
        <w:t>ource</w:t>
      </w:r>
      <w:r w:rsidR="0003184D">
        <w:rPr>
          <w:rStyle w:val="normaltextrun"/>
          <w:lang w:val="en-GB"/>
        </w:rPr>
        <w:t xml:space="preserve"> of income and </w:t>
      </w:r>
      <w:r w:rsidR="00592E2E">
        <w:rPr>
          <w:rStyle w:val="normaltextrun"/>
          <w:lang w:val="en-GB"/>
        </w:rPr>
        <w:t xml:space="preserve">a </w:t>
      </w:r>
      <w:r w:rsidR="0003184D">
        <w:rPr>
          <w:rStyle w:val="normaltextrun"/>
          <w:lang w:val="en-GB"/>
        </w:rPr>
        <w:t>protection from COVID</w:t>
      </w:r>
      <w:r w:rsidR="00592E2E">
        <w:rPr>
          <w:rStyle w:val="normaltextrun"/>
          <w:lang w:val="en-GB"/>
        </w:rPr>
        <w:t>-</w:t>
      </w:r>
      <w:r w:rsidR="0003184D">
        <w:rPr>
          <w:rStyle w:val="normaltextrun"/>
          <w:lang w:val="en-GB"/>
        </w:rPr>
        <w:t>19.</w:t>
      </w:r>
      <w:r w:rsidR="0003184D">
        <w:rPr>
          <w:rStyle w:val="eop"/>
        </w:rPr>
        <w:t> </w:t>
      </w:r>
    </w:p>
    <w:p w14:paraId="4C880A4D"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1A001879"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color w:val="000000"/>
        </w:rPr>
        <w:t>Indicate any additional analysis on how Gender Equality and Women’s Empowerment and/or Youth Inclusion and Responsiveness has been ensured under this Outcome</w:t>
      </w:r>
      <w:r>
        <w:rPr>
          <w:rStyle w:val="normaltextrun"/>
          <w:b/>
          <w:bCs/>
          <w:lang w:val="en-GB"/>
        </w:rPr>
        <w:t>: </w:t>
      </w:r>
      <w:r>
        <w:rPr>
          <w:rStyle w:val="normaltextrun"/>
          <w:i/>
          <w:iCs/>
          <w:lang w:val="en-GB"/>
        </w:rPr>
        <w:t>(1000 character limit)</w:t>
      </w:r>
      <w:r>
        <w:rPr>
          <w:rStyle w:val="eop"/>
        </w:rPr>
        <w:t> </w:t>
      </w:r>
    </w:p>
    <w:p w14:paraId="10B78E09"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2663D474" w14:textId="35124E34" w:rsidR="0048433C" w:rsidRDefault="00534F13" w:rsidP="0003184D">
      <w:pPr>
        <w:pStyle w:val="paragraph"/>
        <w:spacing w:before="0" w:beforeAutospacing="0" w:after="0" w:afterAutospacing="0"/>
        <w:ind w:left="-720"/>
        <w:jc w:val="both"/>
        <w:textAlignment w:val="baseline"/>
        <w:rPr>
          <w:rStyle w:val="normaltextrun"/>
          <w:lang w:val="en-GB"/>
        </w:rPr>
      </w:pPr>
      <w:r>
        <w:rPr>
          <w:rStyle w:val="normaltextrun"/>
          <w:lang w:val="en-GB"/>
        </w:rPr>
        <w:t xml:space="preserve">The project ensured gender equality and women’s empowerment in all processes. </w:t>
      </w:r>
      <w:r w:rsidR="0003184D">
        <w:rPr>
          <w:rStyle w:val="normaltextrun"/>
          <w:lang w:val="en-GB"/>
        </w:rPr>
        <w:t>Preliminary processes for identification and selection of beneficiaries for training and economic empowerment </w:t>
      </w:r>
      <w:r w:rsidR="00793260">
        <w:rPr>
          <w:rStyle w:val="normaltextrun"/>
          <w:lang w:val="en-GB"/>
        </w:rPr>
        <w:t>were based on criteria agreed upon by stakeholders to ensure that women are included</w:t>
      </w:r>
      <w:r w:rsidR="0003184D">
        <w:rPr>
          <w:rStyle w:val="normaltextrun"/>
          <w:lang w:val="en-GB"/>
        </w:rPr>
        <w:t xml:space="preserve">. The tools for profiling and selecting beneficiaries were reviewed </w:t>
      </w:r>
      <w:r w:rsidR="00793260">
        <w:rPr>
          <w:rStyle w:val="normaltextrun"/>
          <w:lang w:val="en-GB"/>
        </w:rPr>
        <w:t xml:space="preserve">by a </w:t>
      </w:r>
      <w:r w:rsidR="0003184D">
        <w:rPr>
          <w:rStyle w:val="normaltextrun"/>
          <w:lang w:val="en-GB"/>
        </w:rPr>
        <w:t>technical team </w:t>
      </w:r>
      <w:r w:rsidR="00793260">
        <w:rPr>
          <w:rStyle w:val="normaltextrun"/>
          <w:lang w:val="en-GB"/>
        </w:rPr>
        <w:t xml:space="preserve">in collaboration with </w:t>
      </w:r>
      <w:r w:rsidR="0003184D">
        <w:rPr>
          <w:rStyle w:val="normaltextrun"/>
          <w:lang w:val="en-GB"/>
        </w:rPr>
        <w:t xml:space="preserve">respective state governments. This was to ensure that selection criteria were mutually agreed </w:t>
      </w:r>
      <w:r w:rsidR="00793260">
        <w:rPr>
          <w:rStyle w:val="normaltextrun"/>
          <w:lang w:val="en-GB"/>
        </w:rPr>
        <w:t>upon</w:t>
      </w:r>
      <w:r w:rsidR="0003184D">
        <w:rPr>
          <w:rStyle w:val="normaltextrun"/>
          <w:lang w:val="en-GB"/>
        </w:rPr>
        <w:t xml:space="preserve"> and that tools were relevant in collecting the required information needed to target the right </w:t>
      </w:r>
      <w:r w:rsidR="00793260">
        <w:rPr>
          <w:rStyle w:val="normaltextrun"/>
          <w:lang w:val="en-GB"/>
        </w:rPr>
        <w:t>categories</w:t>
      </w:r>
      <w:r w:rsidR="0003184D">
        <w:rPr>
          <w:rStyle w:val="normaltextrun"/>
          <w:lang w:val="en-GB"/>
        </w:rPr>
        <w:t xml:space="preserve"> of conflict afflicted people from the </w:t>
      </w:r>
      <w:r w:rsidR="0003184D">
        <w:rPr>
          <w:rStyle w:val="normaltextrun"/>
          <w:lang w:val="en-GB"/>
        </w:rPr>
        <w:lastRenderedPageBreak/>
        <w:t xml:space="preserve">respective communities. The methodology for data collection </w:t>
      </w:r>
      <w:r w:rsidR="00793260">
        <w:rPr>
          <w:rStyle w:val="normaltextrun"/>
          <w:lang w:val="en-GB"/>
        </w:rPr>
        <w:t xml:space="preserve">applied </w:t>
      </w:r>
      <w:r w:rsidR="0003184D">
        <w:rPr>
          <w:rStyle w:val="normaltextrun"/>
          <w:lang w:val="en-GB"/>
        </w:rPr>
        <w:t xml:space="preserve">a 50:50 women to men ratio and </w:t>
      </w:r>
      <w:r w:rsidR="00793260">
        <w:rPr>
          <w:rStyle w:val="normaltextrun"/>
          <w:lang w:val="en-GB"/>
        </w:rPr>
        <w:t xml:space="preserve">a </w:t>
      </w:r>
      <w:r w:rsidR="0003184D">
        <w:rPr>
          <w:rStyle w:val="normaltextrun"/>
          <w:lang w:val="en-GB"/>
        </w:rPr>
        <w:t xml:space="preserve">1:7 adult to youth ratio </w:t>
      </w:r>
      <w:r w:rsidR="00793260">
        <w:rPr>
          <w:rStyle w:val="normaltextrun"/>
          <w:lang w:val="en-GB"/>
        </w:rPr>
        <w:t>in the</w:t>
      </w:r>
      <w:r w:rsidR="0003184D">
        <w:rPr>
          <w:rStyle w:val="normaltextrun"/>
          <w:lang w:val="en-GB"/>
        </w:rPr>
        <w:t xml:space="preserve"> </w:t>
      </w:r>
      <w:r w:rsidR="00793260">
        <w:rPr>
          <w:rStyle w:val="normaltextrun"/>
          <w:lang w:val="en-GB"/>
        </w:rPr>
        <w:t xml:space="preserve">selection of </w:t>
      </w:r>
      <w:r w:rsidR="0003184D">
        <w:rPr>
          <w:rStyle w:val="normaltextrun"/>
          <w:lang w:val="en-GB"/>
        </w:rPr>
        <w:t>beneficiar</w:t>
      </w:r>
      <w:r w:rsidR="00793260">
        <w:rPr>
          <w:rStyle w:val="normaltextrun"/>
          <w:lang w:val="en-GB"/>
        </w:rPr>
        <w:t>ies</w:t>
      </w:r>
      <w:r w:rsidR="0003184D">
        <w:rPr>
          <w:rStyle w:val="normaltextrun"/>
          <w:lang w:val="en-GB"/>
        </w:rPr>
        <w:t>. </w:t>
      </w:r>
    </w:p>
    <w:p w14:paraId="6CD0ABF6" w14:textId="06CE21C7" w:rsidR="0003184D" w:rsidRDefault="004B3993"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Furthermore</w:t>
      </w:r>
      <w:r w:rsidR="0048433C">
        <w:rPr>
          <w:rStyle w:val="normaltextrun"/>
          <w:lang w:val="en-GB"/>
        </w:rPr>
        <w:t>, s</w:t>
      </w:r>
      <w:r w:rsidR="0003184D">
        <w:rPr>
          <w:rStyle w:val="normaltextrun"/>
          <w:lang w:val="en-GB"/>
        </w:rPr>
        <w:t xml:space="preserve">ixteen (16) organizations/groups </w:t>
      </w:r>
      <w:r w:rsidR="00793260">
        <w:rPr>
          <w:rStyle w:val="normaltextrun"/>
          <w:lang w:val="en-GB"/>
        </w:rPr>
        <w:t xml:space="preserve">members </w:t>
      </w:r>
      <w:r w:rsidR="0003184D">
        <w:rPr>
          <w:rStyle w:val="normaltextrun"/>
          <w:lang w:val="en-GB"/>
        </w:rPr>
        <w:t>of the Network of Women in Peacebuilding, (89 women and girls) representing women across social strata and conflict divide were</w:t>
      </w:r>
      <w:r w:rsidR="0048433C">
        <w:rPr>
          <w:rStyle w:val="normaltextrun"/>
          <w:lang w:val="en-GB"/>
        </w:rPr>
        <w:t xml:space="preserve"> </w:t>
      </w:r>
      <w:r w:rsidR="0003184D">
        <w:rPr>
          <w:rStyle w:val="normaltextrun"/>
          <w:lang w:val="en-GB"/>
        </w:rPr>
        <w:t xml:space="preserve">trained to produce </w:t>
      </w:r>
      <w:r w:rsidR="0048433C">
        <w:rPr>
          <w:rStyle w:val="normaltextrun"/>
          <w:lang w:val="en-GB"/>
        </w:rPr>
        <w:t>hydro alcoholic</w:t>
      </w:r>
      <w:r w:rsidR="0003184D">
        <w:rPr>
          <w:rStyle w:val="normaltextrun"/>
          <w:lang w:val="en-GB"/>
        </w:rPr>
        <w:t xml:space="preserve"> gel</w:t>
      </w:r>
      <w:r w:rsidR="0048433C" w:rsidRPr="0048433C">
        <w:rPr>
          <w:rStyle w:val="normaltextrun"/>
          <w:lang w:val="en-GB"/>
        </w:rPr>
        <w:t xml:space="preserve"> </w:t>
      </w:r>
      <w:r w:rsidR="0048433C">
        <w:rPr>
          <w:rStyle w:val="normaltextrun"/>
          <w:lang w:val="en-GB"/>
        </w:rPr>
        <w:t>in three states. The production of hygienic products is a great</w:t>
      </w:r>
      <w:r w:rsidR="0003184D">
        <w:rPr>
          <w:rStyle w:val="normaltextrun"/>
          <w:lang w:val="en-GB"/>
        </w:rPr>
        <w:t xml:space="preserve"> contribution </w:t>
      </w:r>
      <w:r w:rsidR="0048433C">
        <w:rPr>
          <w:rStyle w:val="normaltextrun"/>
          <w:lang w:val="en-GB"/>
        </w:rPr>
        <w:t xml:space="preserve">of these communities </w:t>
      </w:r>
      <w:r w:rsidR="0003184D">
        <w:rPr>
          <w:rStyle w:val="normaltextrun"/>
          <w:lang w:val="en-GB"/>
        </w:rPr>
        <w:t>to </w:t>
      </w:r>
      <w:r w:rsidR="0048433C">
        <w:rPr>
          <w:rStyle w:val="normaltextrun"/>
          <w:lang w:val="en-GB"/>
        </w:rPr>
        <w:t xml:space="preserve">the </w:t>
      </w:r>
      <w:r w:rsidR="0003184D">
        <w:rPr>
          <w:rStyle w:val="normaltextrun"/>
          <w:lang w:val="en-GB"/>
        </w:rPr>
        <w:t xml:space="preserve">COVID19 response in their </w:t>
      </w:r>
      <w:r w:rsidR="0048433C">
        <w:rPr>
          <w:rStyle w:val="normaltextrun"/>
          <w:lang w:val="en-GB"/>
        </w:rPr>
        <w:t xml:space="preserve">respective </w:t>
      </w:r>
      <w:r w:rsidR="0003184D">
        <w:rPr>
          <w:rStyle w:val="normaltextrun"/>
          <w:lang w:val="en-GB"/>
        </w:rPr>
        <w:t xml:space="preserve">states and enhanced means of livelihood for women </w:t>
      </w:r>
      <w:r w:rsidR="0048433C">
        <w:rPr>
          <w:rStyle w:val="normaltextrun"/>
          <w:lang w:val="en-GB"/>
        </w:rPr>
        <w:t>during the pandemic period</w:t>
      </w:r>
      <w:r w:rsidR="0003184D">
        <w:rPr>
          <w:rStyle w:val="normaltextrun"/>
          <w:lang w:val="en-GB"/>
        </w:rPr>
        <w:t xml:space="preserve"> and beyond.</w:t>
      </w:r>
      <w:r w:rsidR="0003184D">
        <w:rPr>
          <w:rStyle w:val="eop"/>
        </w:rPr>
        <w:t> </w:t>
      </w:r>
    </w:p>
    <w:p w14:paraId="1C61DB27"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2511E9E9" w14:textId="77777777" w:rsidR="0003184D" w:rsidRDefault="0003184D" w:rsidP="001D0860">
      <w:pPr>
        <w:pStyle w:val="paragraph"/>
        <w:spacing w:before="0" w:beforeAutospacing="0" w:after="0" w:afterAutospacing="0"/>
        <w:ind w:left="-720"/>
        <w:textAlignment w:val="baseline"/>
        <w:outlineLvl w:val="0"/>
        <w:rPr>
          <w:rFonts w:ascii="Segoe UI" w:hAnsi="Segoe UI" w:cs="Segoe UI"/>
          <w:sz w:val="18"/>
          <w:szCs w:val="18"/>
        </w:rPr>
      </w:pPr>
      <w:r>
        <w:rPr>
          <w:rStyle w:val="normaltextrun"/>
          <w:b/>
          <w:bCs/>
          <w:u w:val="single"/>
          <w:lang w:val="en-GB"/>
        </w:rPr>
        <w:t>Outcome 3:</w:t>
      </w:r>
      <w:r>
        <w:rPr>
          <w:rStyle w:val="normaltextrun"/>
          <w:b/>
          <w:bCs/>
          <w:lang w:val="en-GB"/>
        </w:rPr>
        <w:t>  Enhanced accountability to promote effective response to crisis</w:t>
      </w:r>
      <w:r>
        <w:rPr>
          <w:rStyle w:val="eop"/>
        </w:rPr>
        <w:t> </w:t>
      </w:r>
    </w:p>
    <w:p w14:paraId="3B475986" w14:textId="77777777" w:rsidR="0003184D" w:rsidRDefault="0003184D" w:rsidP="0003184D">
      <w:pPr>
        <w:pStyle w:val="paragraph"/>
        <w:spacing w:before="0" w:beforeAutospacing="0" w:after="0" w:afterAutospacing="0"/>
        <w:jc w:val="both"/>
        <w:textAlignment w:val="baseline"/>
        <w:rPr>
          <w:rFonts w:ascii="Segoe UI" w:hAnsi="Segoe UI" w:cs="Segoe UI"/>
          <w:sz w:val="18"/>
          <w:szCs w:val="18"/>
        </w:rPr>
      </w:pPr>
      <w:r>
        <w:rPr>
          <w:rStyle w:val="eop"/>
        </w:rPr>
        <w:t> </w:t>
      </w:r>
    </w:p>
    <w:p w14:paraId="3B424744" w14:textId="3285B1A7" w:rsidR="0003184D" w:rsidRDefault="0003184D" w:rsidP="001D0860">
      <w:pPr>
        <w:pStyle w:val="paragraph"/>
        <w:spacing w:before="0" w:beforeAutospacing="0" w:after="0" w:afterAutospacing="0"/>
        <w:ind w:left="-720"/>
        <w:textAlignment w:val="baseline"/>
        <w:outlineLvl w:val="0"/>
        <w:rPr>
          <w:rFonts w:ascii="Segoe UI" w:hAnsi="Segoe UI" w:cs="Segoe UI"/>
          <w:sz w:val="18"/>
          <w:szCs w:val="18"/>
        </w:rPr>
      </w:pPr>
      <w:r>
        <w:rPr>
          <w:rStyle w:val="normaltextrun"/>
          <w:b/>
          <w:bCs/>
          <w:lang w:val="en-GB"/>
        </w:rPr>
        <w:t>Rate the current status of the outcome progress: </w:t>
      </w:r>
      <w:r>
        <w:rPr>
          <w:rStyle w:val="eop"/>
        </w:rPr>
        <w:t> </w:t>
      </w:r>
      <w:r w:rsidR="003B467F">
        <w:rPr>
          <w:rStyle w:val="eop"/>
        </w:rPr>
        <w:t>ON TRACK?</w:t>
      </w:r>
    </w:p>
    <w:p w14:paraId="78B4D085"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BB06FD5" w14:textId="77777777" w:rsidR="0003184D" w:rsidRDefault="0003184D" w:rsidP="001D0860">
      <w:pPr>
        <w:pStyle w:val="paragraph"/>
        <w:spacing w:before="0" w:beforeAutospacing="0" w:after="0" w:afterAutospacing="0"/>
        <w:ind w:left="-720"/>
        <w:jc w:val="both"/>
        <w:textAlignment w:val="baseline"/>
        <w:outlineLvl w:val="0"/>
        <w:rPr>
          <w:rFonts w:ascii="Segoe UI" w:hAnsi="Segoe UI" w:cs="Segoe UI"/>
          <w:sz w:val="18"/>
          <w:szCs w:val="18"/>
        </w:rPr>
      </w:pPr>
      <w:r>
        <w:rPr>
          <w:rStyle w:val="normaltextrun"/>
          <w:b/>
          <w:bCs/>
          <w:lang w:val="en-GB"/>
        </w:rPr>
        <w:t>Progress summary: </w:t>
      </w:r>
      <w:r>
        <w:rPr>
          <w:rStyle w:val="normaltextrun"/>
          <w:i/>
          <w:iCs/>
          <w:lang w:val="en-GB"/>
        </w:rPr>
        <w:t>(3000 character limit)</w:t>
      </w:r>
      <w:r>
        <w:rPr>
          <w:rStyle w:val="eop"/>
        </w:rPr>
        <w:t> </w:t>
      </w:r>
    </w:p>
    <w:p w14:paraId="4ABF1F69"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color w:val="000000"/>
        </w:rPr>
        <w:t> </w:t>
      </w:r>
    </w:p>
    <w:p w14:paraId="2124E19A" w14:textId="361C1228"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lang w:val="en-GB"/>
        </w:rPr>
        <w:t xml:space="preserve">A mechanism for systematic human rights monitoring and tracking has been established with </w:t>
      </w:r>
      <w:r w:rsidR="006E3FF7">
        <w:rPr>
          <w:rStyle w:val="normaltextrun"/>
          <w:color w:val="000000"/>
          <w:lang w:val="en-GB"/>
        </w:rPr>
        <w:t xml:space="preserve">the </w:t>
      </w:r>
      <w:r>
        <w:rPr>
          <w:rStyle w:val="normaltextrun"/>
          <w:color w:val="000000"/>
          <w:lang w:val="en-GB"/>
        </w:rPr>
        <w:t>support </w:t>
      </w:r>
      <w:r w:rsidR="006E3FF7">
        <w:rPr>
          <w:rStyle w:val="normaltextrun"/>
          <w:color w:val="000000"/>
          <w:lang w:val="en-GB"/>
        </w:rPr>
        <w:t>of</w:t>
      </w:r>
      <w:r>
        <w:rPr>
          <w:rStyle w:val="normaltextrun"/>
          <w:color w:val="000000"/>
          <w:lang w:val="en-GB"/>
        </w:rPr>
        <w:t xml:space="preserve"> the project to ensure that violations are reported for action to respective state and non-state agencies. The tracking system serves as an accountability platform to ensure principles for human rights protection are adhered to and that rights of affected populations are protected. To ensure increased awareness of human rights, 3116 community level human rights outreach programmes were undertaken in 15 local government areas in Benue State</w:t>
      </w:r>
      <w:r w:rsidR="006E3FF7">
        <w:rPr>
          <w:rStyle w:val="normaltextrun"/>
          <w:color w:val="000000"/>
          <w:lang w:val="en-GB"/>
        </w:rPr>
        <w:t>. Consequently,</w:t>
      </w:r>
      <w:r>
        <w:rPr>
          <w:rStyle w:val="normaltextrun"/>
          <w:color w:val="000000"/>
          <w:lang w:val="en-GB"/>
        </w:rPr>
        <w:t xml:space="preserve"> 4.950 referrals </w:t>
      </w:r>
      <w:r w:rsidR="006E3FF7">
        <w:rPr>
          <w:rStyle w:val="normaltextrun"/>
          <w:color w:val="000000"/>
          <w:lang w:val="en-GB"/>
        </w:rPr>
        <w:t xml:space="preserve">related to rights violations were </w:t>
      </w:r>
      <w:r>
        <w:rPr>
          <w:rStyle w:val="normaltextrun"/>
          <w:color w:val="000000"/>
          <w:lang w:val="en-GB"/>
        </w:rPr>
        <w:t xml:space="preserve">made </w:t>
      </w:r>
      <w:r w:rsidR="006E3FF7">
        <w:rPr>
          <w:rStyle w:val="normaltextrun"/>
          <w:color w:val="000000"/>
          <w:lang w:val="en-GB"/>
        </w:rPr>
        <w:t xml:space="preserve">to </w:t>
      </w:r>
      <w:r>
        <w:rPr>
          <w:rStyle w:val="normaltextrun"/>
          <w:color w:val="000000"/>
          <w:lang w:val="en-GB"/>
        </w:rPr>
        <w:t>relevant agencies. The success of this intervention is built on</w:t>
      </w:r>
      <w:r w:rsidR="006E3FF7">
        <w:rPr>
          <w:rStyle w:val="normaltextrun"/>
          <w:color w:val="000000"/>
          <w:lang w:val="en-GB"/>
        </w:rPr>
        <w:t xml:space="preserve"> </w:t>
      </w:r>
      <w:r>
        <w:rPr>
          <w:rStyle w:val="normaltextrun"/>
          <w:color w:val="000000"/>
          <w:lang w:val="en-GB"/>
        </w:rPr>
        <w:t>strong partnerships established with the National Human Rights Commission, Legal Aid Council, Nigerian Institute for Advanced Legal Studies and Civil Society Organizations</w:t>
      </w:r>
      <w:r w:rsidR="006E3FF7">
        <w:rPr>
          <w:rStyle w:val="normaltextrun"/>
          <w:color w:val="000000"/>
          <w:lang w:val="en-GB"/>
        </w:rPr>
        <w:t xml:space="preserve">. </w:t>
      </w:r>
      <w:r w:rsidR="00DD66BF">
        <w:rPr>
          <w:rStyle w:val="normaltextrun"/>
          <w:color w:val="000000"/>
          <w:lang w:val="en-GB"/>
        </w:rPr>
        <w:t xml:space="preserve">Through these partnerships, the project received </w:t>
      </w:r>
      <w:r>
        <w:rPr>
          <w:rStyle w:val="normaltextrun"/>
          <w:color w:val="000000"/>
          <w:lang w:val="en-GB"/>
        </w:rPr>
        <w:t>technical support from the National Human Rights Commission </w:t>
      </w:r>
      <w:r w:rsidR="00DD66BF">
        <w:rPr>
          <w:rStyle w:val="normaltextrun"/>
          <w:color w:val="000000"/>
          <w:lang w:val="en-GB"/>
        </w:rPr>
        <w:t>who</w:t>
      </w:r>
      <w:r>
        <w:rPr>
          <w:rStyle w:val="normaltextrun"/>
          <w:color w:val="000000"/>
          <w:lang w:val="en-GB"/>
        </w:rPr>
        <w:t xml:space="preserve"> deployed </w:t>
      </w:r>
      <w:r w:rsidR="00DD66BF">
        <w:rPr>
          <w:rStyle w:val="normaltextrun"/>
          <w:color w:val="000000"/>
          <w:lang w:val="en-GB"/>
        </w:rPr>
        <w:t>15 human rights monitors t</w:t>
      </w:r>
      <w:r>
        <w:rPr>
          <w:rStyle w:val="normaltextrun"/>
          <w:color w:val="000000"/>
          <w:lang w:val="en-GB"/>
        </w:rPr>
        <w:t xml:space="preserve">o Benue State. Sustained monitoring of human rights violations through this mechanism continues to </w:t>
      </w:r>
      <w:r w:rsidR="00DD66BF">
        <w:rPr>
          <w:rStyle w:val="normaltextrun"/>
          <w:color w:val="000000"/>
          <w:lang w:val="en-GB"/>
        </w:rPr>
        <w:t>strengthen the</w:t>
      </w:r>
      <w:r>
        <w:rPr>
          <w:rStyle w:val="normaltextrun"/>
          <w:color w:val="000000"/>
          <w:lang w:val="en-GB"/>
        </w:rPr>
        <w:t xml:space="preserve"> nexus between peacebuilding and human rights protection, while also ensuring that conflict-sensitive measures </w:t>
      </w:r>
      <w:r w:rsidR="00834660">
        <w:rPr>
          <w:rStyle w:val="normaltextrun"/>
          <w:color w:val="000000"/>
          <w:lang w:val="en-GB"/>
        </w:rPr>
        <w:t>we</w:t>
      </w:r>
      <w:r>
        <w:rPr>
          <w:rStyle w:val="normaltextrun"/>
          <w:color w:val="000000"/>
          <w:lang w:val="en-GB"/>
        </w:rPr>
        <w:t>re put in place to protect the rights of vulnerable populations (affected by conflict).</w:t>
      </w:r>
      <w:r>
        <w:rPr>
          <w:rStyle w:val="eop"/>
          <w:color w:val="000000"/>
        </w:rPr>
        <w:t> </w:t>
      </w:r>
    </w:p>
    <w:p w14:paraId="1EEF9E59" w14:textId="77777777" w:rsidR="0003184D" w:rsidRDefault="0003184D" w:rsidP="0003184D">
      <w:pPr>
        <w:pStyle w:val="paragraph"/>
        <w:spacing w:before="0" w:beforeAutospacing="0" w:after="0" w:afterAutospacing="0"/>
        <w:textAlignment w:val="baseline"/>
        <w:rPr>
          <w:rFonts w:ascii="Segoe UI" w:hAnsi="Segoe UI" w:cs="Segoe UI"/>
          <w:sz w:val="18"/>
          <w:szCs w:val="18"/>
        </w:rPr>
      </w:pPr>
      <w:r>
        <w:rPr>
          <w:rStyle w:val="eop"/>
        </w:rPr>
        <w:t> </w:t>
      </w:r>
    </w:p>
    <w:p w14:paraId="699A8828"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normaltextrun"/>
          <w:b/>
          <w:bCs/>
          <w:lang w:val="en-GB"/>
        </w:rPr>
        <w:t>Output 3.1 Capacity of monitoring, investigation and follow up on human rights offences enhanced: </w:t>
      </w:r>
      <w:r>
        <w:rPr>
          <w:rStyle w:val="eop"/>
        </w:rPr>
        <w:t> </w:t>
      </w:r>
    </w:p>
    <w:p w14:paraId="68665FD7"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3A7797DE" w14:textId="71DDB484" w:rsidR="0003184D" w:rsidRDefault="00662A36"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t xml:space="preserve">The capacities to respond in conflict settings from a human rights-based approach were enhanced for State, security and oversight institutions like the National Human Rights Institutions through the implementation of a </w:t>
      </w:r>
      <w:r w:rsidR="0003184D">
        <w:rPr>
          <w:rStyle w:val="normaltextrun"/>
          <w:lang w:val="en-GB"/>
        </w:rPr>
        <w:t>mechanism for systematic monitoring and reporting on human rights. The capacities of these institutions to monitor and track violations </w:t>
      </w:r>
      <w:r>
        <w:rPr>
          <w:rStyle w:val="normaltextrun"/>
          <w:lang w:val="en-GB"/>
        </w:rPr>
        <w:t>were</w:t>
      </w:r>
      <w:r w:rsidR="0003184D">
        <w:rPr>
          <w:rStyle w:val="normaltextrun"/>
          <w:lang w:val="en-GB"/>
        </w:rPr>
        <w:t xml:space="preserve"> improved through tailored trainings and community outreach programmes</w:t>
      </w:r>
      <w:r>
        <w:rPr>
          <w:rStyle w:val="normaltextrun"/>
          <w:lang w:val="en-GB"/>
        </w:rPr>
        <w:t xml:space="preserve">. Meanwhile, </w:t>
      </w:r>
      <w:r w:rsidR="0003184D">
        <w:rPr>
          <w:rStyle w:val="normaltextrun"/>
          <w:lang w:val="en-GB"/>
        </w:rPr>
        <w:t xml:space="preserve">communities </w:t>
      </w:r>
      <w:r>
        <w:rPr>
          <w:rStyle w:val="normaltextrun"/>
          <w:lang w:val="en-GB"/>
        </w:rPr>
        <w:t>were also being</w:t>
      </w:r>
      <w:r w:rsidR="0003184D">
        <w:rPr>
          <w:rStyle w:val="normaltextrun"/>
          <w:lang w:val="en-GB"/>
        </w:rPr>
        <w:t xml:space="preserve"> empowered to report violations </w:t>
      </w:r>
      <w:r>
        <w:rPr>
          <w:rStyle w:val="normaltextrun"/>
          <w:lang w:val="en-GB"/>
        </w:rPr>
        <w:t>should</w:t>
      </w:r>
      <w:r w:rsidR="0003184D">
        <w:rPr>
          <w:rStyle w:val="normaltextrun"/>
          <w:lang w:val="en-GB"/>
        </w:rPr>
        <w:t xml:space="preserve"> they occur. The mechanism for tracking and monitoring has also provided a</w:t>
      </w:r>
      <w:r>
        <w:rPr>
          <w:rStyle w:val="normaltextrun"/>
          <w:lang w:val="en-GB"/>
        </w:rPr>
        <w:t xml:space="preserve">n opportunity </w:t>
      </w:r>
      <w:r w:rsidR="0003184D">
        <w:rPr>
          <w:rStyle w:val="normaltextrun"/>
          <w:lang w:val="en-GB"/>
        </w:rPr>
        <w:t xml:space="preserve">for impartial and evidence-based narrative </w:t>
      </w:r>
      <w:r>
        <w:rPr>
          <w:rStyle w:val="normaltextrun"/>
          <w:lang w:val="en-GB"/>
        </w:rPr>
        <w:t>for a</w:t>
      </w:r>
      <w:r w:rsidR="0003184D">
        <w:rPr>
          <w:rStyle w:val="normaltextrun"/>
          <w:color w:val="000000"/>
          <w:lang w:val="en-GB"/>
        </w:rPr>
        <w:t xml:space="preserve"> targeted response</w:t>
      </w:r>
      <w:r>
        <w:rPr>
          <w:rStyle w:val="normaltextrun"/>
          <w:color w:val="000000"/>
          <w:lang w:val="en-GB"/>
        </w:rPr>
        <w:t>. The mechanism</w:t>
      </w:r>
      <w:r w:rsidR="0003184D">
        <w:rPr>
          <w:rStyle w:val="normaltextrun"/>
          <w:color w:val="000000"/>
          <w:lang w:val="en-GB"/>
        </w:rPr>
        <w:t> also integrate</w:t>
      </w:r>
      <w:r>
        <w:rPr>
          <w:rStyle w:val="normaltextrun"/>
          <w:color w:val="000000"/>
          <w:lang w:val="en-GB"/>
        </w:rPr>
        <w:t>d</w:t>
      </w:r>
      <w:r w:rsidR="0003184D">
        <w:rPr>
          <w:rStyle w:val="normaltextrun"/>
          <w:color w:val="000000"/>
          <w:lang w:val="en-GB"/>
        </w:rPr>
        <w:t> human rights responses </w:t>
      </w:r>
      <w:r w:rsidR="000F7C31">
        <w:rPr>
          <w:rStyle w:val="normaltextrun"/>
          <w:color w:val="000000"/>
          <w:lang w:val="en-GB"/>
        </w:rPr>
        <w:t xml:space="preserve">that helped </w:t>
      </w:r>
      <w:r w:rsidR="0003184D">
        <w:rPr>
          <w:rStyle w:val="normaltextrun"/>
          <w:color w:val="000000"/>
          <w:lang w:val="en-GB"/>
        </w:rPr>
        <w:t>to yield peace dividends</w:t>
      </w:r>
      <w:r w:rsidR="0003184D">
        <w:rPr>
          <w:rStyle w:val="normaltextrun"/>
          <w:lang w:val="en-GB"/>
        </w:rPr>
        <w:t xml:space="preserve"> and mobilize a broader response to other vices like SGBV and SEA. </w:t>
      </w:r>
      <w:r w:rsidR="000F7C31">
        <w:rPr>
          <w:rStyle w:val="normaltextrun"/>
          <w:lang w:val="en-GB"/>
        </w:rPr>
        <w:t>During the COVID19 lockdown, t</w:t>
      </w:r>
      <w:r w:rsidR="0003184D">
        <w:rPr>
          <w:rStyle w:val="normaltextrun"/>
          <w:lang w:val="en-GB"/>
        </w:rPr>
        <w:t xml:space="preserve">he Benue State Government and NHRC have continued monitoring and investigating cases </w:t>
      </w:r>
      <w:r w:rsidR="000F7C31">
        <w:rPr>
          <w:rStyle w:val="normaltextrun"/>
          <w:lang w:val="en-GB"/>
        </w:rPr>
        <w:t>while applying COVID-19 preventive measures.</w:t>
      </w:r>
    </w:p>
    <w:p w14:paraId="1909F48B" w14:textId="7777777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eop"/>
          <w:color w:val="000000"/>
        </w:rPr>
        <w:t> </w:t>
      </w:r>
    </w:p>
    <w:p w14:paraId="2DF74A9E" w14:textId="77777777" w:rsidR="0003184D" w:rsidRDefault="0003184D" w:rsidP="001D0860">
      <w:pPr>
        <w:pStyle w:val="paragraph"/>
        <w:spacing w:before="0" w:beforeAutospacing="0" w:after="0" w:afterAutospacing="0"/>
        <w:ind w:left="-720"/>
        <w:jc w:val="both"/>
        <w:textAlignment w:val="baseline"/>
        <w:outlineLvl w:val="0"/>
        <w:rPr>
          <w:rFonts w:ascii="Segoe UI" w:hAnsi="Segoe UI" w:cs="Segoe UI"/>
          <w:sz w:val="18"/>
          <w:szCs w:val="18"/>
        </w:rPr>
      </w:pPr>
      <w:r>
        <w:rPr>
          <w:rStyle w:val="normaltextrun"/>
          <w:b/>
          <w:bCs/>
          <w:lang w:val="en-GB"/>
        </w:rPr>
        <w:t>Output 3.2 Increased civil-military/security agencies cooperation and dialogue: </w:t>
      </w:r>
      <w:r>
        <w:rPr>
          <w:rStyle w:val="eop"/>
        </w:rPr>
        <w:t> </w:t>
      </w:r>
    </w:p>
    <w:p w14:paraId="02F66C3D" w14:textId="77777777" w:rsidR="0003184D" w:rsidRDefault="0003184D" w:rsidP="0003184D">
      <w:pPr>
        <w:pStyle w:val="paragraph"/>
        <w:spacing w:before="0" w:beforeAutospacing="0" w:after="0" w:afterAutospacing="0"/>
        <w:ind w:left="-720"/>
        <w:textAlignment w:val="baseline"/>
        <w:rPr>
          <w:rFonts w:ascii="Segoe UI" w:hAnsi="Segoe UI" w:cs="Segoe UI"/>
          <w:sz w:val="18"/>
          <w:szCs w:val="18"/>
        </w:rPr>
      </w:pPr>
      <w:r>
        <w:rPr>
          <w:rStyle w:val="eop"/>
        </w:rPr>
        <w:t> </w:t>
      </w:r>
    </w:p>
    <w:p w14:paraId="42A315A9" w14:textId="6DF14BE4" w:rsidR="0003184D" w:rsidRPr="005F50D4" w:rsidRDefault="0003184D" w:rsidP="0003184D">
      <w:pPr>
        <w:pStyle w:val="paragraph"/>
        <w:spacing w:before="0" w:beforeAutospacing="0" w:after="0" w:afterAutospacing="0"/>
        <w:ind w:left="-720"/>
        <w:jc w:val="both"/>
        <w:textAlignment w:val="baseline"/>
        <w:rPr>
          <w:rFonts w:ascii="Segoe UI" w:hAnsi="Segoe UI" w:cs="Segoe UI"/>
          <w:sz w:val="18"/>
          <w:szCs w:val="18"/>
        </w:rPr>
      </w:pPr>
      <w:r>
        <w:rPr>
          <w:rStyle w:val="normaltextrun"/>
          <w:lang w:val="en-GB"/>
        </w:rPr>
        <w:lastRenderedPageBreak/>
        <w:t xml:space="preserve">A platform for regular exchange, dialogue and engagement between security agencies and informal security actors (i.e. vigilante groups) is currently being set </w:t>
      </w:r>
      <w:r w:rsidR="003B72BC">
        <w:rPr>
          <w:rStyle w:val="normaltextrun"/>
          <w:lang w:val="en-GB"/>
        </w:rPr>
        <w:t>up, following</w:t>
      </w:r>
      <w:r>
        <w:rPr>
          <w:rStyle w:val="normaltextrun"/>
          <w:lang w:val="en-GB"/>
        </w:rPr>
        <w:t xml:space="preserve"> sustained sensitisation sessions with the various security institutions. The platform will play a key role in improving military-civilian collaboration</w:t>
      </w:r>
      <w:r w:rsidR="007967E2">
        <w:rPr>
          <w:rStyle w:val="normaltextrun"/>
          <w:lang w:val="en-GB"/>
        </w:rPr>
        <w:t xml:space="preserve"> and ensure</w:t>
      </w:r>
      <w:r>
        <w:rPr>
          <w:rStyle w:val="normaltextrun"/>
          <w:lang w:val="en-GB"/>
        </w:rPr>
        <w:t xml:space="preserve"> community policing efforts remain effective and do no harm. </w:t>
      </w:r>
      <w:r w:rsidR="007967E2">
        <w:rPr>
          <w:rStyle w:val="normaltextrun"/>
          <w:lang w:val="en-GB"/>
        </w:rPr>
        <w:t>The extend to which these structures and mechanisms respond to emerging needs and threats to peace will help to determine</w:t>
      </w:r>
      <w:r w:rsidR="007967E2" w:rsidDel="007967E2">
        <w:rPr>
          <w:rStyle w:val="normaltextrun"/>
          <w:lang w:val="en-GB"/>
        </w:rPr>
        <w:t xml:space="preserve"> </w:t>
      </w:r>
      <w:r>
        <w:rPr>
          <w:rStyle w:val="normaltextrun"/>
          <w:lang w:val="en-GB"/>
        </w:rPr>
        <w:t xml:space="preserve">the operational aspects of the conflict early warning system. Furthermore, </w:t>
      </w:r>
      <w:r w:rsidR="007967E2">
        <w:rPr>
          <w:rStyle w:val="normaltextrun"/>
          <w:lang w:val="en-GB"/>
        </w:rPr>
        <w:t xml:space="preserve">the project integrated </w:t>
      </w:r>
      <w:r>
        <w:rPr>
          <w:rStyle w:val="normaltextrun"/>
          <w:lang w:val="en-GB"/>
        </w:rPr>
        <w:t xml:space="preserve">SGBV and SEA trainings into engagements with security personnel across the Nigerian Military, Police Force and other security agencies </w:t>
      </w:r>
      <w:r w:rsidR="007967E2">
        <w:rPr>
          <w:rStyle w:val="normaltextrun"/>
          <w:lang w:val="en-GB"/>
        </w:rPr>
        <w:t>to ensure their response</w:t>
      </w:r>
      <w:r>
        <w:rPr>
          <w:rStyle w:val="normaltextrun"/>
          <w:lang w:val="en-GB"/>
        </w:rPr>
        <w:t xml:space="preserve"> to farmers-herders crisis</w:t>
      </w:r>
      <w:r w:rsidR="007967E2">
        <w:rPr>
          <w:rStyle w:val="normaltextrun"/>
          <w:lang w:val="en-GB"/>
        </w:rPr>
        <w:t xml:space="preserve"> is gender-sensitive</w:t>
      </w:r>
      <w:r>
        <w:rPr>
          <w:rStyle w:val="normaltextrun"/>
          <w:lang w:val="en-GB"/>
        </w:rPr>
        <w:t xml:space="preserve">. To </w:t>
      </w:r>
      <w:r w:rsidR="00F942A9">
        <w:rPr>
          <w:rStyle w:val="normaltextrun"/>
          <w:lang w:val="en-GB"/>
        </w:rPr>
        <w:t xml:space="preserve">apply a </w:t>
      </w:r>
      <w:r w:rsidR="00F942A9" w:rsidRPr="005F50D4">
        <w:rPr>
          <w:rStyle w:val="normaltextrun"/>
          <w:lang w:val="en-GB"/>
        </w:rPr>
        <w:t>gender balance to the trainings</w:t>
      </w:r>
      <w:r w:rsidRPr="005F50D4">
        <w:rPr>
          <w:rStyle w:val="normaltextrun"/>
          <w:lang w:val="en-GB"/>
        </w:rPr>
        <w:t>, </w:t>
      </w:r>
      <w:r w:rsidR="00F942A9" w:rsidRPr="005F50D4">
        <w:rPr>
          <w:rStyle w:val="normaltextrun"/>
          <w:lang w:val="en-GB"/>
        </w:rPr>
        <w:t xml:space="preserve">selected participants included </w:t>
      </w:r>
      <w:r w:rsidRPr="005F50D4">
        <w:rPr>
          <w:rStyle w:val="normaltextrun"/>
          <w:lang w:val="en-GB"/>
        </w:rPr>
        <w:t>94 (31 females, 6</w:t>
      </w:r>
      <w:r w:rsidRPr="005F50D4">
        <w:rPr>
          <w:rStyle w:val="normaltextrun"/>
          <w:strike/>
          <w:lang w:val="en-GB"/>
        </w:rPr>
        <w:t>4</w:t>
      </w:r>
      <w:r w:rsidRPr="005F50D4">
        <w:rPr>
          <w:rStyle w:val="normaltextrun"/>
          <w:lang w:val="en-GB"/>
        </w:rPr>
        <w:t> males) security personnel in Benue, Nasarawa and Taraba states </w:t>
      </w:r>
      <w:r w:rsidR="00F942A9" w:rsidRPr="005F50D4">
        <w:rPr>
          <w:rStyle w:val="normaltextrun"/>
          <w:lang w:val="en-GB"/>
        </w:rPr>
        <w:t>who attended a training on</w:t>
      </w:r>
      <w:r w:rsidRPr="005F50D4">
        <w:rPr>
          <w:rStyle w:val="normaltextrun"/>
          <w:lang w:val="en-GB"/>
        </w:rPr>
        <w:t xml:space="preserve"> gender concept</w:t>
      </w:r>
      <w:r w:rsidR="00F942A9" w:rsidRPr="005F50D4">
        <w:rPr>
          <w:rStyle w:val="normaltextrun"/>
          <w:lang w:val="en-GB"/>
        </w:rPr>
        <w:t>s</w:t>
      </w:r>
      <w:r w:rsidRPr="005F50D4">
        <w:rPr>
          <w:rStyle w:val="normaltextrun"/>
          <w:lang w:val="en-GB"/>
        </w:rPr>
        <w:t xml:space="preserve"> and technical skills to identify, prevent, mitigate and response to SGBV and SEA in their area of operation. The personnel also committed to the He4She campaign. At the end of </w:t>
      </w:r>
      <w:r w:rsidR="000C648C" w:rsidRPr="005F50D4">
        <w:rPr>
          <w:rStyle w:val="normaltextrun"/>
          <w:lang w:val="en-GB"/>
        </w:rPr>
        <w:t xml:space="preserve">the training, </w:t>
      </w:r>
      <w:r w:rsidRPr="005F50D4">
        <w:rPr>
          <w:rStyle w:val="normaltextrun"/>
          <w:lang w:val="en-GB"/>
        </w:rPr>
        <w:t xml:space="preserve">65% of participants </w:t>
      </w:r>
      <w:r w:rsidR="000C648C" w:rsidRPr="005F50D4">
        <w:rPr>
          <w:rStyle w:val="normaltextrun"/>
          <w:lang w:val="en-GB"/>
        </w:rPr>
        <w:t xml:space="preserve">confessed an </w:t>
      </w:r>
      <w:r w:rsidRPr="005F50D4">
        <w:rPr>
          <w:rStyle w:val="normaltextrun"/>
          <w:lang w:val="en-GB"/>
        </w:rPr>
        <w:t>increased knowledge on gender issues, awareness, and capacity to mitigate and respond to SGBV/SEA incidents in their areas of operation.</w:t>
      </w:r>
      <w:r w:rsidRPr="005F50D4">
        <w:rPr>
          <w:rStyle w:val="eop"/>
        </w:rPr>
        <w:t> </w:t>
      </w:r>
    </w:p>
    <w:p w14:paraId="20FF611A" w14:textId="0582C267" w:rsidR="0003184D" w:rsidRDefault="0003184D" w:rsidP="0003184D">
      <w:pPr>
        <w:pStyle w:val="paragraph"/>
        <w:spacing w:before="0" w:beforeAutospacing="0" w:after="0" w:afterAutospacing="0"/>
        <w:ind w:left="720"/>
        <w:jc w:val="both"/>
        <w:textAlignment w:val="baseline"/>
        <w:rPr>
          <w:rFonts w:ascii="Segoe UI" w:hAnsi="Segoe UI" w:cs="Segoe UI"/>
          <w:sz w:val="18"/>
          <w:szCs w:val="18"/>
        </w:rPr>
      </w:pPr>
    </w:p>
    <w:p w14:paraId="38CCFC9B" w14:textId="77777777" w:rsidR="00627A1C" w:rsidRPr="00627A1C" w:rsidRDefault="00627A1C" w:rsidP="00C23882">
      <w:pPr>
        <w:jc w:val="both"/>
        <w:rPr>
          <w:b/>
        </w:rPr>
      </w:pPr>
    </w:p>
    <w:p w14:paraId="2B039835" w14:textId="38F082BE" w:rsidR="00D32703" w:rsidRDefault="00627A1C" w:rsidP="008E6CB3">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43F2F12F" w14:textId="77777777" w:rsidR="00D32703" w:rsidRDefault="00D32703" w:rsidP="00D32703">
      <w:pPr>
        <w:ind w:left="-720"/>
        <w:rPr>
          <w:color w:val="000000"/>
          <w:highlight w:val="yellow"/>
        </w:rPr>
      </w:pPr>
    </w:p>
    <w:p w14:paraId="0A493ECD" w14:textId="05E9BACF" w:rsidR="00902DC0" w:rsidRDefault="007133D3" w:rsidP="00D32703">
      <w:pPr>
        <w:ind w:left="-720"/>
        <w:jc w:val="both"/>
        <w:rPr>
          <w:lang w:val="en-US"/>
        </w:rPr>
      </w:pPr>
      <w:r>
        <w:rPr>
          <w:color w:val="000000" w:themeColor="text1"/>
        </w:rPr>
        <w:t>P</w:t>
      </w:r>
      <w:r w:rsidR="00D32703" w:rsidRPr="27E3673A">
        <w:rPr>
          <w:color w:val="000000" w:themeColor="text1"/>
        </w:rPr>
        <w:t xml:space="preserve">eriodic awareness raising sessions, community outreach programmes and interfaith dialogues, to </w:t>
      </w:r>
      <w:r>
        <w:rPr>
          <w:color w:val="000000" w:themeColor="text1"/>
        </w:rPr>
        <w:t>sensitize</w:t>
      </w:r>
      <w:r w:rsidR="00D32703" w:rsidRPr="27E3673A">
        <w:rPr>
          <w:color w:val="000000" w:themeColor="text1"/>
        </w:rPr>
        <w:t xml:space="preserve"> the IDPs and host communities on human rights and referral pathways </w:t>
      </w:r>
      <w:r w:rsidR="008C3F81">
        <w:rPr>
          <w:color w:val="000000" w:themeColor="text1"/>
        </w:rPr>
        <w:t xml:space="preserve">were conducted </w:t>
      </w:r>
      <w:r>
        <w:rPr>
          <w:color w:val="000000" w:themeColor="text1"/>
        </w:rPr>
        <w:t>target</w:t>
      </w:r>
      <w:r w:rsidR="008C3F81">
        <w:rPr>
          <w:color w:val="000000" w:themeColor="text1"/>
        </w:rPr>
        <w:t>ing</w:t>
      </w:r>
      <w:r>
        <w:rPr>
          <w:color w:val="000000" w:themeColor="text1"/>
        </w:rPr>
        <w:t xml:space="preserve"> </w:t>
      </w:r>
      <w:r w:rsidRPr="27E3673A">
        <w:rPr>
          <w:color w:val="000000" w:themeColor="text1"/>
        </w:rPr>
        <w:t>women</w:t>
      </w:r>
      <w:r w:rsidR="00D32703" w:rsidRPr="27E3673A">
        <w:rPr>
          <w:color w:val="000000" w:themeColor="text1"/>
        </w:rPr>
        <w:t>, girls, boys and men who have been abused or who are at risk</w:t>
      </w:r>
      <w:r>
        <w:rPr>
          <w:color w:val="000000" w:themeColor="text1"/>
        </w:rPr>
        <w:t xml:space="preserve">. </w:t>
      </w:r>
      <w:r w:rsidR="008C3F81">
        <w:rPr>
          <w:color w:val="000000" w:themeColor="text1"/>
        </w:rPr>
        <w:t xml:space="preserve">The project also conducted targeted activities including </w:t>
      </w:r>
      <w:r w:rsidR="00D32703" w:rsidRPr="27E3673A">
        <w:rPr>
          <w:color w:val="000000" w:themeColor="text1"/>
        </w:rPr>
        <w:t xml:space="preserve">SGBV </w:t>
      </w:r>
      <w:r>
        <w:rPr>
          <w:color w:val="000000" w:themeColor="text1"/>
        </w:rPr>
        <w:t xml:space="preserve">protection </w:t>
      </w:r>
      <w:r w:rsidR="00D32703" w:rsidRPr="27E3673A">
        <w:rPr>
          <w:color w:val="000000" w:themeColor="text1"/>
        </w:rPr>
        <w:t>trainings for women and girls</w:t>
      </w:r>
      <w:r w:rsidR="008C3F81">
        <w:rPr>
          <w:color w:val="000000" w:themeColor="text1"/>
        </w:rPr>
        <w:t xml:space="preserve"> and</w:t>
      </w:r>
      <w:r w:rsidR="00D32703" w:rsidRPr="27E3673A">
        <w:rPr>
          <w:color w:val="000000" w:themeColor="text1"/>
        </w:rPr>
        <w:t xml:space="preserve"> community resilience and conflict </w:t>
      </w:r>
      <w:r>
        <w:rPr>
          <w:color w:val="000000" w:themeColor="text1"/>
        </w:rPr>
        <w:t>resolution sessions</w:t>
      </w:r>
      <w:r w:rsidR="00D32703" w:rsidRPr="27E3673A">
        <w:rPr>
          <w:color w:val="000000" w:themeColor="text1"/>
        </w:rPr>
        <w:t xml:space="preserve"> for traditional and religious leaders, village chiefs, heads of women and youth groups, and memb</w:t>
      </w:r>
      <w:r w:rsidR="00CB3EC9" w:rsidRPr="27E3673A">
        <w:rPr>
          <w:color w:val="000000" w:themeColor="text1"/>
        </w:rPr>
        <w:t>ers of community watch teams</w:t>
      </w:r>
      <w:r w:rsidR="00D32703" w:rsidRPr="27E3673A">
        <w:rPr>
          <w:color w:val="000000" w:themeColor="text1"/>
        </w:rPr>
        <w:t xml:space="preserve">. </w:t>
      </w:r>
      <w:r w:rsidR="00D32703" w:rsidRPr="27E3673A">
        <w:rPr>
          <w:lang w:val="en-US"/>
        </w:rPr>
        <w:t xml:space="preserve">A total of </w:t>
      </w:r>
      <w:r w:rsidR="00EC0617" w:rsidRPr="27E3673A">
        <w:rPr>
          <w:lang w:val="en-US"/>
        </w:rPr>
        <w:t>104</w:t>
      </w:r>
      <w:r w:rsidR="00D32703" w:rsidRPr="27E3673A">
        <w:rPr>
          <w:lang w:val="en-US"/>
        </w:rPr>
        <w:t>,734 perso</w:t>
      </w:r>
      <w:r w:rsidR="00EC0617" w:rsidRPr="27E3673A">
        <w:rPr>
          <w:lang w:val="en-US"/>
        </w:rPr>
        <w:t>ns comprising of 21</w:t>
      </w:r>
      <w:r w:rsidR="00D32703" w:rsidRPr="27E3673A">
        <w:rPr>
          <w:lang w:val="en-US"/>
        </w:rPr>
        <w:t>,842 boys</w:t>
      </w:r>
      <w:r w:rsidR="2B78794C" w:rsidRPr="27E3673A">
        <w:rPr>
          <w:lang w:val="en-US"/>
        </w:rPr>
        <w:t xml:space="preserve"> (20.85%)</w:t>
      </w:r>
      <w:r w:rsidR="00D32703" w:rsidRPr="27E3673A">
        <w:rPr>
          <w:lang w:val="en-US"/>
        </w:rPr>
        <w:t>, 2</w:t>
      </w:r>
      <w:r w:rsidR="00EC0617" w:rsidRPr="27E3673A">
        <w:rPr>
          <w:lang w:val="en-US"/>
        </w:rPr>
        <w:t>3,789 girls</w:t>
      </w:r>
      <w:r w:rsidR="586F0159" w:rsidRPr="27E3673A">
        <w:rPr>
          <w:lang w:val="en-US"/>
        </w:rPr>
        <w:t xml:space="preserve"> (22.71%)</w:t>
      </w:r>
      <w:r w:rsidR="00EC0617" w:rsidRPr="27E3673A">
        <w:rPr>
          <w:lang w:val="en-US"/>
        </w:rPr>
        <w:t xml:space="preserve">, 27,878 men </w:t>
      </w:r>
      <w:r w:rsidR="10F12B67" w:rsidRPr="27E3673A">
        <w:rPr>
          <w:lang w:val="en-US"/>
        </w:rPr>
        <w:t>(26.61%)</w:t>
      </w:r>
      <w:r w:rsidR="00EC0617" w:rsidRPr="27E3673A">
        <w:rPr>
          <w:lang w:val="en-US"/>
        </w:rPr>
        <w:t xml:space="preserve"> and 31</w:t>
      </w:r>
      <w:r w:rsidR="00D32703" w:rsidRPr="27E3673A">
        <w:rPr>
          <w:lang w:val="en-US"/>
        </w:rPr>
        <w:t xml:space="preserve">,225 </w:t>
      </w:r>
      <w:r w:rsidR="6147F21A" w:rsidRPr="27E3673A">
        <w:rPr>
          <w:lang w:val="en-US"/>
        </w:rPr>
        <w:t>(29.81%)</w:t>
      </w:r>
      <w:r w:rsidR="00D32703" w:rsidRPr="27E3673A">
        <w:rPr>
          <w:lang w:val="en-US"/>
        </w:rPr>
        <w:t xml:space="preserve"> women were reached </w:t>
      </w:r>
      <w:r w:rsidR="00F62EB9">
        <w:rPr>
          <w:lang w:val="en-US"/>
        </w:rPr>
        <w:t>through these sessions</w:t>
      </w:r>
      <w:r w:rsidR="00D32703" w:rsidRPr="27E3673A">
        <w:rPr>
          <w:lang w:val="en-US"/>
        </w:rPr>
        <w:t xml:space="preserve">. </w:t>
      </w:r>
    </w:p>
    <w:p w14:paraId="6C15D6D9" w14:textId="77777777" w:rsidR="00D32703" w:rsidRPr="00627A1C" w:rsidRDefault="00D32703" w:rsidP="00D3351A">
      <w:pPr>
        <w:ind w:left="-720"/>
        <w:rPr>
          <w:b/>
        </w:rPr>
      </w:pPr>
    </w:p>
    <w:p w14:paraId="4FB88391" w14:textId="77777777" w:rsidR="00646785" w:rsidRPr="00627A1C" w:rsidRDefault="00D3351A" w:rsidP="00646785">
      <w:pPr>
        <w:ind w:left="-720"/>
        <w:rPr>
          <w:b/>
        </w:rPr>
      </w:pPr>
      <w:r w:rsidRPr="00627A1C">
        <w:rPr>
          <w:b/>
          <w:u w:val="single"/>
        </w:rPr>
        <w:t>Outcome 4:</w:t>
      </w:r>
      <w:r w:rsidRPr="00627A1C">
        <w:rPr>
          <w:b/>
        </w:rPr>
        <w:t xml:space="preserve">  </w:t>
      </w:r>
      <w:r w:rsidR="00646785">
        <w:rPr>
          <w:b/>
        </w:rPr>
        <w:t>Improved understanding of the crisis encourages evidence-based advocacy, targeted investments and innovative solutions</w:t>
      </w:r>
    </w:p>
    <w:p w14:paraId="5ECF6C2D" w14:textId="77777777" w:rsidR="00D3351A" w:rsidRPr="00627A1C" w:rsidRDefault="00D3351A" w:rsidP="00646785">
      <w:pPr>
        <w:rPr>
          <w:b/>
        </w:rPr>
      </w:pPr>
    </w:p>
    <w:p w14:paraId="5675DB74" w14:textId="77777777" w:rsidR="00764773" w:rsidRPr="00627A1C" w:rsidRDefault="00764773" w:rsidP="001D0860">
      <w:pPr>
        <w:ind w:left="-720"/>
        <w:outlineLvl w:val="0"/>
        <w:rPr>
          <w:b/>
        </w:rPr>
      </w:pPr>
      <w:r w:rsidRPr="00627A1C">
        <w:rPr>
          <w:b/>
        </w:rPr>
        <w:t xml:space="preserve">Rate the current status of the outcome progress: </w:t>
      </w:r>
      <w:r w:rsidR="009829F6" w:rsidRPr="00627A1C">
        <w:rPr>
          <w:b/>
          <w:color w:val="2B579A"/>
          <w:shd w:val="clear" w:color="auto" w:fill="E6E6E6"/>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754421">
        <w:rPr>
          <w:b/>
          <w:color w:val="2B579A"/>
          <w:shd w:val="clear" w:color="auto" w:fill="E6E6E6"/>
        </w:rPr>
      </w:r>
      <w:r w:rsidR="00754421">
        <w:rPr>
          <w:b/>
          <w:color w:val="2B579A"/>
          <w:shd w:val="clear" w:color="auto" w:fill="E6E6E6"/>
        </w:rPr>
        <w:fldChar w:fldCharType="separate"/>
      </w:r>
      <w:r w:rsidR="009829F6" w:rsidRPr="00627A1C">
        <w:rPr>
          <w:b/>
          <w:color w:val="2B579A"/>
          <w:shd w:val="clear" w:color="auto" w:fill="E6E6E6"/>
        </w:rPr>
        <w:fldChar w:fldCharType="end"/>
      </w:r>
    </w:p>
    <w:p w14:paraId="0270DA92" w14:textId="77777777" w:rsidR="00764773" w:rsidRPr="00627A1C" w:rsidRDefault="00764773" w:rsidP="00764773">
      <w:pPr>
        <w:ind w:left="-720"/>
        <w:jc w:val="both"/>
        <w:rPr>
          <w:b/>
        </w:rPr>
      </w:pPr>
    </w:p>
    <w:p w14:paraId="23C66B9B" w14:textId="77777777" w:rsidR="00C23882" w:rsidRDefault="00627A1C" w:rsidP="001D0860">
      <w:pPr>
        <w:ind w:left="-720"/>
        <w:jc w:val="both"/>
        <w:outlineLvl w:val="0"/>
        <w:rPr>
          <w:i/>
        </w:rPr>
      </w:pPr>
      <w:r w:rsidRPr="00627A1C">
        <w:rPr>
          <w:b/>
        </w:rPr>
        <w:t xml:space="preserve">Progress summary: </w:t>
      </w:r>
      <w:r w:rsidRPr="00627A1C">
        <w:rPr>
          <w:i/>
        </w:rPr>
        <w:t>(3000 character limit)</w:t>
      </w:r>
    </w:p>
    <w:p w14:paraId="392B7EC8" w14:textId="77777777" w:rsidR="00C23882" w:rsidRDefault="00C23882" w:rsidP="00C23882">
      <w:pPr>
        <w:ind w:left="-720"/>
        <w:jc w:val="both"/>
        <w:rPr>
          <w:bCs/>
        </w:rPr>
      </w:pPr>
    </w:p>
    <w:p w14:paraId="734505C9" w14:textId="4A9B6785" w:rsidR="00C23882" w:rsidRPr="005F50D4" w:rsidRDefault="00CD24C5" w:rsidP="00C23882">
      <w:pPr>
        <w:ind w:left="-720"/>
        <w:jc w:val="both"/>
        <w:rPr>
          <w:bCs/>
        </w:rPr>
      </w:pPr>
      <w:r>
        <w:rPr>
          <w:bCs/>
        </w:rPr>
        <w:t>To prepare for evidence-based advocacy, t</w:t>
      </w:r>
      <w:r w:rsidR="00646785">
        <w:rPr>
          <w:bCs/>
        </w:rPr>
        <w:t xml:space="preserve">he project has started </w:t>
      </w:r>
      <w:r w:rsidR="00646785" w:rsidRPr="00F17972">
        <w:rPr>
          <w:bCs/>
        </w:rPr>
        <w:t>harness</w:t>
      </w:r>
      <w:r w:rsidR="00646785">
        <w:rPr>
          <w:bCs/>
        </w:rPr>
        <w:t>ing</w:t>
      </w:r>
      <w:r w:rsidR="00646785" w:rsidRPr="00F17972">
        <w:rPr>
          <w:bCs/>
        </w:rPr>
        <w:t xml:space="preserve"> information around the farmer</w:t>
      </w:r>
      <w:r w:rsidR="00915133">
        <w:rPr>
          <w:bCs/>
        </w:rPr>
        <w:t>-</w:t>
      </w:r>
      <w:r w:rsidR="00646785" w:rsidRPr="00F17972">
        <w:rPr>
          <w:bCs/>
        </w:rPr>
        <w:t>herder crisis</w:t>
      </w:r>
      <w:r>
        <w:rPr>
          <w:bCs/>
        </w:rPr>
        <w:t>.</w:t>
      </w:r>
      <w:r w:rsidR="00646785">
        <w:rPr>
          <w:bCs/>
        </w:rPr>
        <w:t xml:space="preserve"> </w:t>
      </w:r>
      <w:r>
        <w:rPr>
          <w:bCs/>
        </w:rPr>
        <w:t>G</w:t>
      </w:r>
      <w:r w:rsidR="00646785">
        <w:rPr>
          <w:bCs/>
        </w:rPr>
        <w:t>ender and youth disaggregated data</w:t>
      </w:r>
      <w:r w:rsidR="00646785" w:rsidRPr="00F17972">
        <w:rPr>
          <w:bCs/>
        </w:rPr>
        <w:t xml:space="preserve"> </w:t>
      </w:r>
      <w:r>
        <w:rPr>
          <w:bCs/>
        </w:rPr>
        <w:t xml:space="preserve">were </w:t>
      </w:r>
      <w:r w:rsidR="00646785" w:rsidRPr="00F17972">
        <w:rPr>
          <w:bCs/>
        </w:rPr>
        <w:t>collected through project-related activities</w:t>
      </w:r>
      <w:r>
        <w:rPr>
          <w:bCs/>
        </w:rPr>
        <w:t xml:space="preserve"> and </w:t>
      </w:r>
      <w:r w:rsidR="00646785" w:rsidRPr="00F17972">
        <w:rPr>
          <w:bCs/>
        </w:rPr>
        <w:t xml:space="preserve">from </w:t>
      </w:r>
      <w:r>
        <w:rPr>
          <w:bCs/>
        </w:rPr>
        <w:t xml:space="preserve">different </w:t>
      </w:r>
      <w:r w:rsidR="00646785" w:rsidRPr="00F17972">
        <w:rPr>
          <w:bCs/>
        </w:rPr>
        <w:t>other sources</w:t>
      </w:r>
      <w:r w:rsidR="00646785">
        <w:rPr>
          <w:bCs/>
        </w:rPr>
        <w:t xml:space="preserve">. Information gathered </w:t>
      </w:r>
      <w:r>
        <w:rPr>
          <w:bCs/>
        </w:rPr>
        <w:t>is</w:t>
      </w:r>
      <w:r w:rsidR="00646785">
        <w:rPr>
          <w:bCs/>
        </w:rPr>
        <w:t xml:space="preserve"> analysed, </w:t>
      </w:r>
      <w:r w:rsidR="00646785" w:rsidRPr="00F17972">
        <w:rPr>
          <w:bCs/>
        </w:rPr>
        <w:t>validat</w:t>
      </w:r>
      <w:r w:rsidR="00646785">
        <w:rPr>
          <w:bCs/>
        </w:rPr>
        <w:t>ed</w:t>
      </w:r>
      <w:r w:rsidR="00646785" w:rsidRPr="00F17972">
        <w:rPr>
          <w:bCs/>
        </w:rPr>
        <w:t xml:space="preserve"> and </w:t>
      </w:r>
      <w:r w:rsidR="00646785">
        <w:rPr>
          <w:bCs/>
        </w:rPr>
        <w:t xml:space="preserve">made </w:t>
      </w:r>
      <w:r w:rsidR="00646785" w:rsidRPr="00F17972">
        <w:rPr>
          <w:bCs/>
        </w:rPr>
        <w:t>publicly available</w:t>
      </w:r>
      <w:r w:rsidR="00646785">
        <w:rPr>
          <w:bCs/>
        </w:rPr>
        <w:t xml:space="preserve"> throug</w:t>
      </w:r>
      <w:r w:rsidR="005F50D4">
        <w:rPr>
          <w:bCs/>
        </w:rPr>
        <w:t>h</w:t>
      </w:r>
      <w:r w:rsidR="00646785" w:rsidRPr="005F50D4">
        <w:rPr>
          <w:bCs/>
        </w:rPr>
        <w:t xml:space="preserve"> social media handles and other media</w:t>
      </w:r>
      <w:r w:rsidR="00646785" w:rsidRPr="00F17972">
        <w:rPr>
          <w:bCs/>
        </w:rPr>
        <w:t xml:space="preserve">. </w:t>
      </w:r>
      <w:r w:rsidR="00646785">
        <w:rPr>
          <w:bCs/>
        </w:rPr>
        <w:t>Discussions at the Federal level with the N</w:t>
      </w:r>
      <w:r w:rsidR="005F50D4">
        <w:rPr>
          <w:bCs/>
        </w:rPr>
        <w:t xml:space="preserve">ational </w:t>
      </w:r>
      <w:r w:rsidR="00646785">
        <w:rPr>
          <w:bCs/>
        </w:rPr>
        <w:t>L</w:t>
      </w:r>
      <w:r w:rsidR="005F50D4">
        <w:rPr>
          <w:bCs/>
        </w:rPr>
        <w:t xml:space="preserve">ivestock Transformation </w:t>
      </w:r>
      <w:r w:rsidR="00646785">
        <w:rPr>
          <w:bCs/>
        </w:rPr>
        <w:t>P</w:t>
      </w:r>
      <w:r w:rsidR="005F50D4">
        <w:rPr>
          <w:bCs/>
        </w:rPr>
        <w:t>lan</w:t>
      </w:r>
      <w:r w:rsidR="00646785">
        <w:rPr>
          <w:bCs/>
        </w:rPr>
        <w:t xml:space="preserve"> office are ongoing to use the</w:t>
      </w:r>
      <w:r w:rsidR="00646785" w:rsidRPr="00F17972">
        <w:rPr>
          <w:bCs/>
        </w:rPr>
        <w:t xml:space="preserve"> </w:t>
      </w:r>
      <w:r w:rsidR="00646785">
        <w:rPr>
          <w:bCs/>
        </w:rPr>
        <w:t xml:space="preserve">project’s information management capacity to support the Federal Government in </w:t>
      </w:r>
      <w:r w:rsidR="00646785" w:rsidRPr="005F50D4">
        <w:rPr>
          <w:bCs/>
        </w:rPr>
        <w:t xml:space="preserve">conducting </w:t>
      </w:r>
      <w:r w:rsidR="00836B56" w:rsidRPr="005F50D4">
        <w:rPr>
          <w:bCs/>
        </w:rPr>
        <w:t xml:space="preserve">an </w:t>
      </w:r>
      <w:r w:rsidR="00646785" w:rsidRPr="005F50D4">
        <w:rPr>
          <w:bCs/>
        </w:rPr>
        <w:t>in-depth analysis of the crisis with the aim of producing better informed responses.</w:t>
      </w:r>
    </w:p>
    <w:p w14:paraId="1107CEC9" w14:textId="77777777" w:rsidR="00C23882" w:rsidRDefault="00C23882" w:rsidP="00C23882">
      <w:pPr>
        <w:ind w:left="-720"/>
        <w:jc w:val="both"/>
        <w:rPr>
          <w:i/>
        </w:rPr>
      </w:pPr>
    </w:p>
    <w:p w14:paraId="5C4787DE" w14:textId="77777777" w:rsidR="00C23882" w:rsidRDefault="00646785" w:rsidP="00C23882">
      <w:pPr>
        <w:ind w:left="-720"/>
        <w:jc w:val="both"/>
        <w:rPr>
          <w:i/>
        </w:rPr>
      </w:pPr>
      <w:r w:rsidRPr="003B2A8F">
        <w:rPr>
          <w:b/>
        </w:rPr>
        <w:t>Output 4.1 – Information Management and Analysis Unit provides reliable and credible information on farmers-herders crisis</w:t>
      </w:r>
    </w:p>
    <w:p w14:paraId="516FF7D4" w14:textId="77777777" w:rsidR="00C23882" w:rsidRDefault="00C23882" w:rsidP="00C23882">
      <w:pPr>
        <w:ind w:left="-720"/>
        <w:jc w:val="both"/>
        <w:rPr>
          <w:i/>
        </w:rPr>
      </w:pPr>
    </w:p>
    <w:p w14:paraId="1BBB5736" w14:textId="65D1624E" w:rsidR="007133D3" w:rsidRDefault="00646785" w:rsidP="007133D3">
      <w:pPr>
        <w:ind w:left="-720"/>
        <w:jc w:val="both"/>
        <w:rPr>
          <w:i/>
        </w:rPr>
      </w:pPr>
      <w:r w:rsidRPr="00CF5F9C">
        <w:rPr>
          <w:bCs/>
        </w:rPr>
        <w:lastRenderedPageBreak/>
        <w:t xml:space="preserve">The </w:t>
      </w:r>
      <w:r>
        <w:rPr>
          <w:bCs/>
        </w:rPr>
        <w:t>project information management and analysis unit is currently</w:t>
      </w:r>
      <w:r w:rsidRPr="00CF5F9C">
        <w:rPr>
          <w:bCs/>
        </w:rPr>
        <w:t xml:space="preserve"> providing and disseminating </w:t>
      </w:r>
      <w:r w:rsidR="001607A3">
        <w:rPr>
          <w:bCs/>
        </w:rPr>
        <w:t xml:space="preserve">a </w:t>
      </w:r>
      <w:r w:rsidRPr="00CF5F9C">
        <w:rPr>
          <w:bCs/>
        </w:rPr>
        <w:t>credible and impartial analysis on the crisis.</w:t>
      </w:r>
      <w:r>
        <w:rPr>
          <w:bCs/>
        </w:rPr>
        <w:t xml:space="preserve"> This </w:t>
      </w:r>
      <w:r w:rsidR="001607A3">
        <w:rPr>
          <w:bCs/>
        </w:rPr>
        <w:t>was</w:t>
      </w:r>
      <w:r>
        <w:rPr>
          <w:bCs/>
        </w:rPr>
        <w:t xml:space="preserve"> facilitated by the recently acquired </w:t>
      </w:r>
      <w:r w:rsidRPr="00CF5F9C">
        <w:rPr>
          <w:bCs/>
        </w:rPr>
        <w:t xml:space="preserve">ESRI ArcGIS </w:t>
      </w:r>
      <w:r>
        <w:rPr>
          <w:bCs/>
        </w:rPr>
        <w:t xml:space="preserve">software, </w:t>
      </w:r>
      <w:r>
        <w:t xml:space="preserve">a geographic information system working </w:t>
      </w:r>
      <w:r w:rsidR="001607A3">
        <w:t xml:space="preserve">on </w:t>
      </w:r>
      <w:r>
        <w:t>maps and geographic information</w:t>
      </w:r>
      <w:r w:rsidR="005F50D4">
        <w:t xml:space="preserve">. </w:t>
      </w:r>
      <w:r w:rsidR="001607A3">
        <w:rPr>
          <w:bCs/>
        </w:rPr>
        <w:t>As</w:t>
      </w:r>
      <w:r>
        <w:rPr>
          <w:bCs/>
        </w:rPr>
        <w:t xml:space="preserve"> part of repurposing its implementation in the light of COVID</w:t>
      </w:r>
      <w:r w:rsidR="001607A3">
        <w:rPr>
          <w:bCs/>
        </w:rPr>
        <w:t>-</w:t>
      </w:r>
      <w:r>
        <w:rPr>
          <w:bCs/>
        </w:rPr>
        <w:t>19</w:t>
      </w:r>
      <w:r w:rsidR="001607A3">
        <w:rPr>
          <w:bCs/>
        </w:rPr>
        <w:t xml:space="preserve">, the project </w:t>
      </w:r>
      <w:r>
        <w:rPr>
          <w:bCs/>
        </w:rPr>
        <w:t>supported a nationwide citizen poll to gather primary data on citizens’ perception on COVID</w:t>
      </w:r>
      <w:r w:rsidR="001607A3">
        <w:rPr>
          <w:bCs/>
        </w:rPr>
        <w:t>-</w:t>
      </w:r>
      <w:r>
        <w:rPr>
          <w:bCs/>
        </w:rPr>
        <w:t xml:space="preserve">19 and its attendant primary and secondary impacts on the society. Findings from this survey were </w:t>
      </w:r>
      <w:r w:rsidR="001607A3">
        <w:rPr>
          <w:bCs/>
        </w:rPr>
        <w:t>incorporated</w:t>
      </w:r>
      <w:r>
        <w:rPr>
          <w:bCs/>
        </w:rPr>
        <w:t xml:space="preserve"> into </w:t>
      </w:r>
      <w:r w:rsidR="001607A3">
        <w:rPr>
          <w:bCs/>
        </w:rPr>
        <w:t>a</w:t>
      </w:r>
      <w:r>
        <w:rPr>
          <w:bCs/>
        </w:rPr>
        <w:t xml:space="preserve"> policy brief prepared by UNDP on behalf of the UNCT in Nigeria. </w:t>
      </w:r>
      <w:r>
        <w:t xml:space="preserve">In addition, </w:t>
      </w:r>
      <w:r w:rsidR="188635FE">
        <w:t>a letter of agreement (LOA) was signed</w:t>
      </w:r>
      <w:r>
        <w:t xml:space="preserve"> with the NLTP Office on possible collaborations around data collection, management and visualization for livestock management, farmer-herder conflicts, environmental, socio-economic and other relevant information. The project </w:t>
      </w:r>
      <w:r w:rsidR="26E37D0A">
        <w:t>is</w:t>
      </w:r>
      <w:r>
        <w:t xml:space="preserve"> </w:t>
      </w:r>
      <w:r w:rsidR="005D6019">
        <w:t xml:space="preserve">also </w:t>
      </w:r>
      <w:r>
        <w:t>support</w:t>
      </w:r>
      <w:r w:rsidR="4C42BF96">
        <w:t>ing</w:t>
      </w:r>
      <w:r>
        <w:t xml:space="preserve"> </w:t>
      </w:r>
      <w:r w:rsidR="005D6019">
        <w:t xml:space="preserve">the </w:t>
      </w:r>
      <w:r>
        <w:t xml:space="preserve">NLTP to </w:t>
      </w:r>
      <w:r w:rsidR="43130B5C">
        <w:t xml:space="preserve">generate information via surveys of selected grazing reserves </w:t>
      </w:r>
      <w:r w:rsidR="005D6019">
        <w:t>and identifying</w:t>
      </w:r>
      <w:r w:rsidR="43130B5C">
        <w:t xml:space="preserve"> linkages to be strengthened as mechanisms for building social cohesion between farmers and herders</w:t>
      </w:r>
      <w:r>
        <w:t>. This partnership provides an opportunity to link EWERS to a national level platform as another mechanism to further support the efforts of the Federal Government of Nigeria in addressing the farmer-herder conflict in the country.</w:t>
      </w:r>
    </w:p>
    <w:p w14:paraId="09A48F45" w14:textId="77777777" w:rsidR="007133D3" w:rsidRDefault="007133D3" w:rsidP="007133D3">
      <w:pPr>
        <w:ind w:left="-720"/>
        <w:jc w:val="both"/>
        <w:rPr>
          <w:i/>
        </w:rPr>
      </w:pPr>
    </w:p>
    <w:p w14:paraId="6723D7A1" w14:textId="77777777" w:rsidR="007133D3" w:rsidRDefault="00646785" w:rsidP="001D0860">
      <w:pPr>
        <w:ind w:left="-720"/>
        <w:jc w:val="both"/>
        <w:outlineLvl w:val="0"/>
        <w:rPr>
          <w:i/>
        </w:rPr>
      </w:pPr>
      <w:r w:rsidRPr="00604272">
        <w:rPr>
          <w:b/>
        </w:rPr>
        <w:t>Output 4.2 – Objective and verified information on the crisis is made publicly available</w:t>
      </w:r>
      <w:r>
        <w:rPr>
          <w:b/>
          <w:lang w:val="en-US"/>
        </w:rPr>
        <w:t>:</w:t>
      </w:r>
    </w:p>
    <w:p w14:paraId="535431B5" w14:textId="77777777" w:rsidR="007133D3" w:rsidRDefault="007133D3" w:rsidP="007133D3">
      <w:pPr>
        <w:ind w:left="-720"/>
        <w:jc w:val="both"/>
        <w:rPr>
          <w:i/>
        </w:rPr>
      </w:pPr>
    </w:p>
    <w:p w14:paraId="09CC5E44" w14:textId="7ED33F9B" w:rsidR="00646785" w:rsidRPr="007133D3" w:rsidRDefault="00E15600" w:rsidP="007133D3">
      <w:pPr>
        <w:ind w:left="-720"/>
        <w:jc w:val="both"/>
        <w:rPr>
          <w:i/>
        </w:rPr>
      </w:pPr>
      <w:r>
        <w:t xml:space="preserve">With the COVID19 outbreak, the project </w:t>
      </w:r>
      <w:r w:rsidR="00646785">
        <w:t xml:space="preserve">deployed its </w:t>
      </w:r>
      <w:r>
        <w:t>GIS capabilities to support the Federal Government’</w:t>
      </w:r>
      <w:r w:rsidR="001532CC">
        <w:t>s</w:t>
      </w:r>
      <w:r>
        <w:t xml:space="preserve"> Presidential Task Force</w:t>
      </w:r>
      <w:r w:rsidR="001532CC">
        <w:t xml:space="preserve"> on COVID-19</w:t>
      </w:r>
      <w:r>
        <w:t xml:space="preserve"> in the design of a resource tracking dashboard. Th</w:t>
      </w:r>
      <w:r w:rsidR="001532CC">
        <w:t>e</w:t>
      </w:r>
      <w:r>
        <w:t xml:space="preserve"> dashboard </w:t>
      </w:r>
      <w:r w:rsidR="001532CC">
        <w:t>i</w:t>
      </w:r>
      <w:r>
        <w:t xml:space="preserve">s now adopted by the Government as one of the accountability platforms </w:t>
      </w:r>
      <w:r w:rsidR="001532CC">
        <w:t xml:space="preserve">used to </w:t>
      </w:r>
      <w:r>
        <w:t>ensur</w:t>
      </w:r>
      <w:r w:rsidR="001532CC">
        <w:t>e</w:t>
      </w:r>
      <w:r>
        <w:t xml:space="preserve"> that resources and donations for crisis response are effectively</w:t>
      </w:r>
      <w:r w:rsidR="001532CC">
        <w:t xml:space="preserve"> utilised</w:t>
      </w:r>
      <w:r>
        <w:t xml:space="preserve">. The </w:t>
      </w:r>
      <w:r w:rsidR="00DF1830">
        <w:t xml:space="preserve">related </w:t>
      </w:r>
      <w:r>
        <w:t xml:space="preserve">dashboard can be found at </w:t>
      </w:r>
      <w:hyperlink r:id="rId20">
        <w:r w:rsidRPr="27E3673A">
          <w:rPr>
            <w:rStyle w:val="Hyperlink"/>
          </w:rPr>
          <w:t>https://www.ngcovid19resourcetracker.info</w:t>
        </w:r>
      </w:hyperlink>
      <w:r>
        <w:t>is serv</w:t>
      </w:r>
      <w:r w:rsidR="00DF1830">
        <w:t>es</w:t>
      </w:r>
      <w:r>
        <w:t xml:space="preserve"> as a data platform with nationwide coordination of partners for COVID19 response. In addition, the </w:t>
      </w:r>
      <w:r w:rsidR="00DF1830">
        <w:t xml:space="preserve">project’s </w:t>
      </w:r>
      <w:r>
        <w:t>technical team supported data analytics by</w:t>
      </w:r>
      <w:r w:rsidR="00646785">
        <w:t xml:space="preserve"> monitor</w:t>
      </w:r>
      <w:r>
        <w:t>ing the</w:t>
      </w:r>
      <w:r w:rsidR="00646785">
        <w:t xml:space="preserve"> socio-economic, conflict and security threats</w:t>
      </w:r>
      <w:r>
        <w:t xml:space="preserve"> </w:t>
      </w:r>
      <w:r w:rsidR="00D55946">
        <w:t>at the</w:t>
      </w:r>
      <w:r>
        <w:t xml:space="preserve"> heart of the lockdown</w:t>
      </w:r>
      <w:r w:rsidR="00D86D17">
        <w:t xml:space="preserve"> and</w:t>
      </w:r>
      <w:r>
        <w:t xml:space="preserve"> recommend</w:t>
      </w:r>
      <w:r w:rsidR="00D86D17">
        <w:t>ed</w:t>
      </w:r>
      <w:r>
        <w:t xml:space="preserve"> entry points for advocacy.</w:t>
      </w:r>
      <w:r w:rsidR="00646785">
        <w:t xml:space="preserve"> </w:t>
      </w:r>
      <w:r w:rsidR="00D86D17">
        <w:t xml:space="preserve">To sustain the analysis of the farmers-herders conflicts and produce factsheets on the </w:t>
      </w:r>
      <w:r w:rsidR="003B72BC">
        <w:t xml:space="preserve">project, </w:t>
      </w:r>
      <w:r w:rsidR="003B72BC" w:rsidDel="00D86D17">
        <w:t>the</w:t>
      </w:r>
      <w:r>
        <w:t xml:space="preserve"> Communications team</w:t>
      </w:r>
      <w:r w:rsidR="00646785">
        <w:t xml:space="preserve"> </w:t>
      </w:r>
      <w:r w:rsidR="00D86D17">
        <w:t xml:space="preserve">introduced </w:t>
      </w:r>
      <w:r w:rsidR="00D55946">
        <w:t xml:space="preserve">a </w:t>
      </w:r>
      <w:r w:rsidR="00646785">
        <w:t xml:space="preserve">weekly </w:t>
      </w:r>
      <w:r w:rsidR="00D55946">
        <w:t>monitoring of multi-media sources as part of the effort</w:t>
      </w:r>
      <w:r w:rsidR="00D86D17">
        <w:t>s for</w:t>
      </w:r>
      <w:r w:rsidR="00646785">
        <w:t xml:space="preserve"> pushing forward several frontiers of information dissemination both within and outside the UN System. </w:t>
      </w:r>
      <w:r w:rsidR="00D86D17">
        <w:t>In the same line</w:t>
      </w:r>
      <w:r w:rsidR="6D535DCC">
        <w:t>, 104 youths and media practitioners</w:t>
      </w:r>
      <w:r w:rsidR="00D86D17">
        <w:t xml:space="preserve"> </w:t>
      </w:r>
      <w:r w:rsidR="003B72BC">
        <w:t>from Nasarawa</w:t>
      </w:r>
      <w:r w:rsidR="00D86D17">
        <w:t xml:space="preserve">, Benue and Taraba states </w:t>
      </w:r>
      <w:r w:rsidR="091181BE">
        <w:t>were trained</w:t>
      </w:r>
      <w:r w:rsidR="6D535DCC">
        <w:t xml:space="preserve"> on</w:t>
      </w:r>
      <w:r w:rsidR="448A384A">
        <w:t xml:space="preserve"> conflict</w:t>
      </w:r>
      <w:r w:rsidR="6D535DCC">
        <w:t xml:space="preserve"> risk communication, peace building </w:t>
      </w:r>
      <w:r w:rsidR="6770F98A">
        <w:t>and linking these with COVID19 risk communication.</w:t>
      </w:r>
    </w:p>
    <w:p w14:paraId="3FD78BAE" w14:textId="77777777" w:rsidR="00627A1C" w:rsidRPr="00627A1C" w:rsidRDefault="00627A1C" w:rsidP="009D3776">
      <w:pPr>
        <w:rPr>
          <w:b/>
        </w:rPr>
      </w:pPr>
    </w:p>
    <w:p w14:paraId="4B1677BD"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7FC6C38" w14:textId="77777777" w:rsidR="00627A1C" w:rsidRPr="00627A1C" w:rsidRDefault="009829F6" w:rsidP="00627A1C">
      <w:pPr>
        <w:ind w:left="-720"/>
        <w:rPr>
          <w:b/>
        </w:rPr>
      </w:pPr>
      <w:r w:rsidRPr="00627A1C">
        <w:rPr>
          <w:b/>
          <w:color w:val="2B579A"/>
          <w:shd w:val="clear" w:color="auto" w:fill="E6E6E6"/>
        </w:rPr>
        <w:fldChar w:fldCharType="begin">
          <w:ffData>
            <w:name w:val=""/>
            <w:enabled/>
            <w:calcOnExit w:val="0"/>
            <w:textInput>
              <w:maxLength w:val="1000"/>
              <w:format w:val="First capital"/>
            </w:textInput>
          </w:ffData>
        </w:fldChar>
      </w:r>
      <w:r w:rsidR="00627A1C"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00627A1C" w:rsidRPr="00627A1C">
        <w:rPr>
          <w:b/>
          <w:noProof/>
        </w:rPr>
        <w:t> </w:t>
      </w:r>
      <w:r w:rsidR="00627A1C" w:rsidRPr="00627A1C">
        <w:rPr>
          <w:b/>
          <w:noProof/>
        </w:rPr>
        <w:t> </w:t>
      </w:r>
      <w:r w:rsidR="00627A1C" w:rsidRPr="00627A1C">
        <w:rPr>
          <w:b/>
          <w:noProof/>
        </w:rPr>
        <w:t> </w:t>
      </w:r>
      <w:r w:rsidR="00627A1C" w:rsidRPr="00627A1C">
        <w:rPr>
          <w:b/>
          <w:noProof/>
        </w:rPr>
        <w:t> </w:t>
      </w:r>
      <w:r w:rsidR="00627A1C" w:rsidRPr="00627A1C">
        <w:rPr>
          <w:b/>
          <w:noProof/>
        </w:rPr>
        <w:t> </w:t>
      </w:r>
      <w:r w:rsidRPr="00627A1C">
        <w:rPr>
          <w:b/>
          <w:color w:val="2B579A"/>
          <w:shd w:val="clear" w:color="auto" w:fill="E6E6E6"/>
        </w:rPr>
        <w:fldChar w:fldCharType="end"/>
      </w:r>
    </w:p>
    <w:p w14:paraId="7F3F5F7B" w14:textId="77777777" w:rsidR="00206D45" w:rsidRDefault="00206D45" w:rsidP="00206D45">
      <w:pPr>
        <w:rPr>
          <w:b/>
        </w:rPr>
      </w:pPr>
    </w:p>
    <w:p w14:paraId="3D3EFDE0" w14:textId="77777777" w:rsidR="00997347" w:rsidRPr="00206D45" w:rsidRDefault="00206D45" w:rsidP="001D0860">
      <w:pPr>
        <w:ind w:hanging="810"/>
        <w:jc w:val="both"/>
        <w:outlineLvl w:val="0"/>
        <w:rPr>
          <w:b/>
          <w:u w:val="single"/>
        </w:rPr>
      </w:pPr>
      <w:r w:rsidRPr="00206D45">
        <w:rPr>
          <w:b/>
          <w:u w:val="single"/>
        </w:rPr>
        <w:t xml:space="preserve">PART III: CROSS-CUTTING ISSUES </w:t>
      </w:r>
    </w:p>
    <w:p w14:paraId="349E4E85"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55190" w:rsidRPr="00627A1C" w14:paraId="5136EA61" w14:textId="77777777" w:rsidTr="27E3673A">
        <w:tc>
          <w:tcPr>
            <w:tcW w:w="4230" w:type="dxa"/>
            <w:shd w:val="clear" w:color="auto" w:fill="auto"/>
          </w:tcPr>
          <w:p w14:paraId="38371D7B" w14:textId="77777777" w:rsidR="00FA0E5B" w:rsidRDefault="003D4CD7" w:rsidP="00234A5E">
            <w:pPr>
              <w:rPr>
                <w:i/>
                <w:iCs/>
              </w:rPr>
            </w:pPr>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3572D75E" w14:textId="77777777" w:rsidR="00FA0E5B" w:rsidRDefault="00FA0E5B" w:rsidP="00234A5E">
            <w:pPr>
              <w:rPr>
                <w:color w:val="000000"/>
                <w:sz w:val="27"/>
                <w:szCs w:val="27"/>
              </w:rPr>
            </w:pPr>
          </w:p>
          <w:p w14:paraId="7B69F5C3" w14:textId="77777777" w:rsidR="00053F3C" w:rsidRPr="00F75EAD" w:rsidRDefault="00053F3C" w:rsidP="00053F3C">
            <w:r>
              <w:t>Human right violations monitoring in 10 IDP camps in Benue and 15 Local Government Areas within the state. Monthly reports are produced</w:t>
            </w:r>
          </w:p>
          <w:p w14:paraId="2B06285C" w14:textId="77777777" w:rsidR="00053F3C" w:rsidRDefault="00053F3C" w:rsidP="00053F3C"/>
          <w:p w14:paraId="26472844" w14:textId="77777777" w:rsidR="00053F3C" w:rsidRDefault="00053F3C" w:rsidP="00053F3C">
            <w:r>
              <w:lastRenderedPageBreak/>
              <w:t xml:space="preserve">Project performance review and Annual Work Plan development. </w:t>
            </w:r>
          </w:p>
          <w:p w14:paraId="0AB5CC44" w14:textId="77777777" w:rsidR="00053F3C" w:rsidRPr="00053F3C" w:rsidRDefault="00053F3C" w:rsidP="00FA0E5B">
            <w:pPr>
              <w:jc w:val="both"/>
            </w:pPr>
          </w:p>
          <w:p w14:paraId="1C19408F" w14:textId="77777777" w:rsidR="007118F5" w:rsidRPr="00627A1C" w:rsidRDefault="007118F5" w:rsidP="00234A5E"/>
        </w:tc>
        <w:tc>
          <w:tcPr>
            <w:tcW w:w="5940" w:type="dxa"/>
            <w:shd w:val="clear" w:color="auto" w:fill="auto"/>
          </w:tcPr>
          <w:p w14:paraId="14A87E02" w14:textId="77777777" w:rsidR="00425DA0" w:rsidRDefault="007118F5" w:rsidP="00AD73D3">
            <w:r w:rsidRPr="00627A1C">
              <w:lastRenderedPageBreak/>
              <w:t xml:space="preserve">Do outcome indicators have baselines? </w:t>
            </w:r>
          </w:p>
          <w:p w14:paraId="0FCE7309" w14:textId="76CA811F" w:rsidR="00997347" w:rsidRPr="00627A1C" w:rsidRDefault="00425DA0" w:rsidP="00AD73D3">
            <w:r>
              <w:t>Y</w:t>
            </w:r>
            <w:r w:rsidR="00053F3C">
              <w:t>es</w:t>
            </w:r>
            <w:r>
              <w:t>.</w:t>
            </w:r>
          </w:p>
          <w:p w14:paraId="7E1FE5E0" w14:textId="77777777" w:rsidR="007118F5" w:rsidRPr="00627A1C" w:rsidRDefault="007118F5" w:rsidP="00AD73D3"/>
          <w:p w14:paraId="51C86D1C" w14:textId="77777777" w:rsidR="00425DA0" w:rsidRDefault="007118F5" w:rsidP="00053F3C">
            <w:r>
              <w:t xml:space="preserve">Has the project launched perception surveys or other community-based data collection? </w:t>
            </w:r>
          </w:p>
          <w:p w14:paraId="28C2B8C3" w14:textId="612885AA" w:rsidR="007118F5" w:rsidRPr="00627A1C" w:rsidRDefault="5871C947" w:rsidP="00053F3C">
            <w:r>
              <w:t>No</w:t>
            </w:r>
            <w:r w:rsidR="492A03A4">
              <w:t>. However</w:t>
            </w:r>
            <w:r w:rsidR="1D3C8729">
              <w:t>,</w:t>
            </w:r>
            <w:r w:rsidR="492A03A4">
              <w:t xml:space="preserve"> the Project is in the process of launching a nationwide conflict analysis and peace assessment. All preliminary activities have been concluded </w:t>
            </w:r>
            <w:r w:rsidR="00425DA0">
              <w:t>for</w:t>
            </w:r>
            <w:r w:rsidR="492A03A4">
              <w:t xml:space="preserve"> field work/data collection </w:t>
            </w:r>
          </w:p>
        </w:tc>
      </w:tr>
      <w:tr w:rsidR="00755190" w:rsidRPr="00627A1C" w14:paraId="7E9E6C0F" w14:textId="77777777" w:rsidTr="27E3673A">
        <w:tc>
          <w:tcPr>
            <w:tcW w:w="4230" w:type="dxa"/>
            <w:shd w:val="clear" w:color="auto" w:fill="auto"/>
          </w:tcPr>
          <w:p w14:paraId="42CA6766"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69ED9DED" w14:textId="7D5C547D" w:rsidR="007118F5" w:rsidRPr="00627A1C" w:rsidRDefault="00053F3C" w:rsidP="007118F5">
            <w:r>
              <w:t>No</w:t>
            </w:r>
          </w:p>
        </w:tc>
        <w:tc>
          <w:tcPr>
            <w:tcW w:w="5940" w:type="dxa"/>
            <w:shd w:val="clear" w:color="auto" w:fill="auto"/>
          </w:tcPr>
          <w:p w14:paraId="5BD08030" w14:textId="6C3D5AD1" w:rsidR="006C1819" w:rsidRPr="00627A1C" w:rsidRDefault="004D141E" w:rsidP="00E76CA1">
            <w:r w:rsidRPr="00627A1C">
              <w:t>Evaluation budget</w:t>
            </w:r>
            <w:r w:rsidR="007118F5" w:rsidRPr="00627A1C">
              <w:t xml:space="preserve"> (response required)</w:t>
            </w:r>
            <w:r w:rsidRPr="00627A1C">
              <w:t xml:space="preserve">:  </w:t>
            </w:r>
            <w:r w:rsidR="00053F3C">
              <w:t>Yes</w:t>
            </w:r>
          </w:p>
          <w:p w14:paraId="68D28B46" w14:textId="77777777" w:rsidR="004D141E" w:rsidRPr="00627A1C" w:rsidRDefault="004D141E" w:rsidP="00E76CA1"/>
          <w:p w14:paraId="7035F476"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9829F6" w:rsidRPr="00627A1C">
              <w:rPr>
                <w:color w:val="2B579A"/>
                <w:shd w:val="clear" w:color="auto" w:fill="E6E6E6"/>
              </w:rPr>
              <w:fldChar w:fldCharType="begin">
                <w:ffData>
                  <w:name w:val="Text45"/>
                  <w:enabled/>
                  <w:calcOnExit w:val="0"/>
                  <w:textInput>
                    <w:maxLength w:val="15000"/>
                    <w:format w:val="First capital"/>
                  </w:textInput>
                </w:ffData>
              </w:fldChar>
            </w:r>
            <w:bookmarkStart w:id="8" w:name="Text45"/>
            <w:r w:rsidR="00156C4C" w:rsidRPr="00627A1C">
              <w:instrText xml:space="preserve"> FORMTEXT </w:instrText>
            </w:r>
            <w:r w:rsidR="009829F6" w:rsidRPr="00627A1C">
              <w:rPr>
                <w:color w:val="2B579A"/>
                <w:shd w:val="clear" w:color="auto" w:fill="E6E6E6"/>
              </w:rPr>
            </w:r>
            <w:r w:rsidR="009829F6"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9829F6" w:rsidRPr="00627A1C">
              <w:rPr>
                <w:color w:val="2B579A"/>
                <w:shd w:val="clear" w:color="auto" w:fill="E6E6E6"/>
              </w:rPr>
              <w:fldChar w:fldCharType="end"/>
            </w:r>
            <w:bookmarkEnd w:id="8"/>
          </w:p>
          <w:p w14:paraId="60F0529E" w14:textId="775C8B92" w:rsidR="00156C4C" w:rsidRPr="00627A1C" w:rsidRDefault="00053F3C" w:rsidP="003B72BC">
            <w:r>
              <w:t>ToR</w:t>
            </w:r>
            <w:r w:rsidR="003B72BC">
              <w:t xml:space="preserve"> </w:t>
            </w:r>
            <w:r>
              <w:t xml:space="preserve">for the international consultancy </w:t>
            </w:r>
            <w:r w:rsidR="00425DA0">
              <w:t>to conduct</w:t>
            </w:r>
            <w:r>
              <w:t xml:space="preserve"> the Project evaluation </w:t>
            </w:r>
            <w:r w:rsidR="00425DA0">
              <w:t xml:space="preserve">are </w:t>
            </w:r>
            <w:r>
              <w:t xml:space="preserve">being developed </w:t>
            </w:r>
            <w:r w:rsidR="00425DA0">
              <w:t>by</w:t>
            </w:r>
            <w:r>
              <w:t xml:space="preserve"> the technical team</w:t>
            </w:r>
            <w:r w:rsidR="006A7D99">
              <w:t>. The</w:t>
            </w:r>
            <w:r>
              <w:t xml:space="preserve"> consultancy will be publicly advertised for prospective applicants</w:t>
            </w:r>
            <w:r w:rsidR="006A7D99">
              <w:t xml:space="preserve"> upon completion, clearance and approval</w:t>
            </w:r>
            <w:r>
              <w:t xml:space="preserve">. </w:t>
            </w:r>
          </w:p>
        </w:tc>
      </w:tr>
      <w:tr w:rsidR="00755190" w:rsidRPr="00627A1C" w14:paraId="48D86981" w14:textId="77777777" w:rsidTr="27E3673A">
        <w:tc>
          <w:tcPr>
            <w:tcW w:w="4230" w:type="dxa"/>
            <w:shd w:val="clear" w:color="auto" w:fill="auto"/>
          </w:tcPr>
          <w:p w14:paraId="1EA4748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261773A1" w14:textId="77777777" w:rsidR="00997347" w:rsidRPr="00627A1C" w:rsidRDefault="00156C4C" w:rsidP="00156C4C">
            <w:r w:rsidRPr="00627A1C">
              <w:t>Name of funder:          Amount:</w:t>
            </w:r>
          </w:p>
          <w:p w14:paraId="6CBBA261" w14:textId="5685EAD5" w:rsidR="00156C4C" w:rsidRPr="00627A1C" w:rsidRDefault="009829F6" w:rsidP="00156C4C">
            <w:r w:rsidRPr="00627A1C">
              <w:rPr>
                <w:color w:val="2B579A"/>
                <w:shd w:val="clear" w:color="auto" w:fill="E6E6E6"/>
              </w:rPr>
              <w:fldChar w:fldCharType="begin">
                <w:ffData>
                  <w:name w:val="Text46"/>
                  <w:enabled/>
                  <w:calcOnExit w:val="0"/>
                  <w:textInput/>
                </w:ffData>
              </w:fldChar>
            </w:r>
            <w:bookmarkStart w:id="9" w:name="Text46"/>
            <w:r w:rsidR="00156C4C"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rPr>
                <w:color w:val="2B579A"/>
                <w:shd w:val="clear" w:color="auto" w:fill="E6E6E6"/>
              </w:rPr>
              <w:fldChar w:fldCharType="end"/>
            </w:r>
            <w:bookmarkEnd w:id="9"/>
            <w:r w:rsidR="79585A01" w:rsidRPr="00627A1C">
              <w:t xml:space="preserve">  </w:t>
            </w:r>
            <w:r w:rsidR="4D755B58" w:rsidRPr="00627A1C">
              <w:t>Government of Japan</w:t>
            </w:r>
            <w:r w:rsidR="79585A01" w:rsidRPr="00627A1C">
              <w:t xml:space="preserve">       </w:t>
            </w:r>
            <w:r w:rsidRPr="00627A1C">
              <w:rPr>
                <w:color w:val="2B579A"/>
                <w:shd w:val="clear" w:color="auto" w:fill="E6E6E6"/>
              </w:rPr>
              <w:fldChar w:fldCharType="begin">
                <w:ffData>
                  <w:name w:val=""/>
                  <w:enabled/>
                  <w:calcOnExit w:val="0"/>
                  <w:textInput>
                    <w:type w:val="number"/>
                    <w:format w:val="0.00"/>
                  </w:textInput>
                </w:ffData>
              </w:fldChar>
            </w:r>
            <w:r w:rsidR="00156C4C"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rPr>
                <w:color w:val="2B579A"/>
                <w:shd w:val="clear" w:color="auto" w:fill="E6E6E6"/>
              </w:rPr>
              <w:fldChar w:fldCharType="end"/>
            </w:r>
            <w:r w:rsidR="016A912A">
              <w:t>$191,940</w:t>
            </w:r>
          </w:p>
          <w:p w14:paraId="75515A99" w14:textId="77777777" w:rsidR="00156C4C" w:rsidRPr="00627A1C" w:rsidRDefault="00156C4C" w:rsidP="00156C4C"/>
          <w:p w14:paraId="4D0D870F" w14:textId="3175E6AF" w:rsidR="00156C4C" w:rsidRPr="00627A1C" w:rsidRDefault="009829F6" w:rsidP="00156C4C">
            <w:r w:rsidRPr="00627A1C">
              <w:rPr>
                <w:color w:val="2B579A"/>
                <w:shd w:val="clear" w:color="auto" w:fill="E6E6E6"/>
              </w:rPr>
              <w:fldChar w:fldCharType="begin">
                <w:ffData>
                  <w:name w:val="Text47"/>
                  <w:enabled/>
                  <w:calcOnExit w:val="0"/>
                  <w:textInput/>
                </w:ffData>
              </w:fldChar>
            </w:r>
            <w:bookmarkStart w:id="10" w:name="Text47"/>
            <w:r w:rsidR="00156C4C"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rPr>
                <w:color w:val="2B579A"/>
                <w:shd w:val="clear" w:color="auto" w:fill="E6E6E6"/>
              </w:rPr>
              <w:fldChar w:fldCharType="end"/>
            </w:r>
            <w:bookmarkEnd w:id="10"/>
            <w:r w:rsidR="00156C4C" w:rsidRPr="00627A1C">
              <w:t xml:space="preserve">   </w:t>
            </w:r>
            <w:r w:rsidR="060F8CA4" w:rsidRPr="00627A1C">
              <w:t>Mercy Corps</w:t>
            </w:r>
            <w:r w:rsidR="00156C4C" w:rsidRPr="00627A1C">
              <w:t xml:space="preserve">              </w:t>
            </w:r>
            <w:r w:rsidRPr="00627A1C">
              <w:rPr>
                <w:color w:val="2B579A"/>
                <w:shd w:val="clear" w:color="auto" w:fill="E6E6E6"/>
              </w:rPr>
              <w:fldChar w:fldCharType="begin">
                <w:ffData>
                  <w:name w:val="Text48"/>
                  <w:enabled/>
                  <w:calcOnExit w:val="0"/>
                  <w:textInput>
                    <w:type w:val="number"/>
                    <w:format w:val="0.00"/>
                  </w:textInput>
                </w:ffData>
              </w:fldChar>
            </w:r>
            <w:bookmarkStart w:id="11" w:name="Text48"/>
            <w:r w:rsidR="00156C4C"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rPr>
                <w:color w:val="2B579A"/>
                <w:shd w:val="clear" w:color="auto" w:fill="E6E6E6"/>
              </w:rPr>
              <w:fldChar w:fldCharType="end"/>
            </w:r>
            <w:bookmarkEnd w:id="11"/>
            <w:r w:rsidR="72F1C39D">
              <w:t>$10,342</w:t>
            </w:r>
          </w:p>
          <w:p w14:paraId="1B031E72" w14:textId="77777777" w:rsidR="00156C4C" w:rsidRPr="00627A1C" w:rsidRDefault="00156C4C" w:rsidP="00156C4C"/>
          <w:p w14:paraId="61B3C6A4" w14:textId="0909EA64" w:rsidR="00156C4C" w:rsidRPr="00627A1C" w:rsidRDefault="009829F6" w:rsidP="00156C4C">
            <w:r w:rsidRPr="00627A1C">
              <w:rPr>
                <w:color w:val="2B579A"/>
                <w:shd w:val="clear" w:color="auto" w:fill="E6E6E6"/>
              </w:rPr>
              <w:fldChar w:fldCharType="begin">
                <w:ffData>
                  <w:name w:val="Text49"/>
                  <w:enabled/>
                  <w:calcOnExit w:val="0"/>
                  <w:textInput/>
                </w:ffData>
              </w:fldChar>
            </w:r>
            <w:bookmarkStart w:id="12" w:name="Text49"/>
            <w:r w:rsidR="00156C4C"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rPr>
                <w:color w:val="2B579A"/>
                <w:shd w:val="clear" w:color="auto" w:fill="E6E6E6"/>
              </w:rPr>
              <w:fldChar w:fldCharType="end"/>
            </w:r>
            <w:bookmarkEnd w:id="12"/>
            <w:r w:rsidR="00156C4C" w:rsidRPr="00627A1C">
              <w:t xml:space="preserve">    </w:t>
            </w:r>
            <w:r w:rsidR="003B72BC">
              <w:t xml:space="preserve">UK Government Foreign Commonwealth &amp; Development organization </w:t>
            </w:r>
            <w:r w:rsidR="00156C4C" w:rsidRPr="00627A1C">
              <w:t xml:space="preserve"> </w:t>
            </w:r>
            <w:r w:rsidR="0003184D">
              <w:rPr>
                <w:rStyle w:val="normaltextrun"/>
                <w:color w:val="000000"/>
                <w:shd w:val="clear" w:color="auto" w:fill="FFFFFF"/>
              </w:rPr>
              <w:t>     </w:t>
            </w:r>
            <w:r w:rsidRPr="00627A1C">
              <w:rPr>
                <w:color w:val="2B579A"/>
                <w:shd w:val="clear" w:color="auto" w:fill="E6E6E6"/>
              </w:rPr>
              <w:fldChar w:fldCharType="begin">
                <w:ffData>
                  <w:name w:val="Text50"/>
                  <w:enabled/>
                  <w:calcOnExit w:val="0"/>
                  <w:textInput>
                    <w:type w:val="number"/>
                    <w:format w:val="0.00"/>
                  </w:textInput>
                </w:ffData>
              </w:fldChar>
            </w:r>
            <w:bookmarkStart w:id="13" w:name="Text50"/>
            <w:r w:rsidR="00156C4C"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rPr>
                <w:color w:val="2B579A"/>
                <w:shd w:val="clear" w:color="auto" w:fill="E6E6E6"/>
              </w:rPr>
              <w:fldChar w:fldCharType="end"/>
            </w:r>
            <w:bookmarkEnd w:id="13"/>
          </w:p>
        </w:tc>
      </w:tr>
      <w:tr w:rsidR="00755190" w:rsidRPr="00627A1C" w14:paraId="390F02BC" w14:textId="77777777" w:rsidTr="27E3673A">
        <w:tc>
          <w:tcPr>
            <w:tcW w:w="4230" w:type="dxa"/>
            <w:shd w:val="clear" w:color="auto" w:fill="auto"/>
          </w:tcPr>
          <w:p w14:paraId="3154513B"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0ABD1655" w14:textId="77777777" w:rsidR="002C187A" w:rsidRPr="00627A1C" w:rsidRDefault="002C187A" w:rsidP="001A1E86"/>
          <w:p w14:paraId="130E82D0" w14:textId="77777777" w:rsidR="002C187A" w:rsidRPr="00627A1C" w:rsidRDefault="002C187A" w:rsidP="009A1CD3">
            <w:pPr>
              <w:rPr>
                <w:b/>
                <w:bCs/>
                <w:u w:val="single"/>
              </w:rPr>
            </w:pPr>
          </w:p>
        </w:tc>
        <w:tc>
          <w:tcPr>
            <w:tcW w:w="5940" w:type="dxa"/>
            <w:shd w:val="clear" w:color="auto" w:fill="auto"/>
          </w:tcPr>
          <w:p w14:paraId="2EBD276D" w14:textId="77777777" w:rsidR="007118F5" w:rsidRPr="00627A1C" w:rsidRDefault="007118F5" w:rsidP="00E76CA1"/>
          <w:p w14:paraId="61EDA3E4" w14:textId="130E07B0" w:rsidR="00053F3C" w:rsidRDefault="009829F6" w:rsidP="00053F3C">
            <w:r w:rsidRPr="00627A1C">
              <w:rPr>
                <w:color w:val="2B579A"/>
                <w:shd w:val="clear" w:color="auto" w:fill="E6E6E6"/>
              </w:rPr>
              <w:fldChar w:fldCharType="begin">
                <w:ffData>
                  <w:name w:val=""/>
                  <w:enabled/>
                  <w:calcOnExit w:val="0"/>
                  <w:textInput>
                    <w:maxLength w:val="1500"/>
                    <w:format w:val="First capital"/>
                  </w:textInput>
                </w:ffData>
              </w:fldChar>
            </w:r>
            <w:r w:rsidR="006A07CA"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053F3C" w:rsidRPr="003B2A8F">
              <w:t xml:space="preserve">Weak coordination among NGOs and government agencies working on dialogue and mediation in </w:t>
            </w:r>
            <w:r w:rsidR="005109E9">
              <w:t xml:space="preserve">the </w:t>
            </w:r>
            <w:r w:rsidR="00053F3C" w:rsidRPr="003B2A8F">
              <w:t xml:space="preserve">project states </w:t>
            </w:r>
            <w:r w:rsidR="005109E9">
              <w:t>led to a</w:t>
            </w:r>
            <w:r w:rsidR="00053F3C" w:rsidRPr="003B2A8F">
              <w:t xml:space="preserve"> duplication of effort</w:t>
            </w:r>
            <w:r w:rsidR="005109E9">
              <w:t>s and</w:t>
            </w:r>
            <w:r w:rsidR="00053F3C" w:rsidRPr="003B2A8F">
              <w:t xml:space="preserve"> over concentration of efforts in </w:t>
            </w:r>
            <w:r w:rsidR="00053F3C">
              <w:t>some areas such as peace dialogue</w:t>
            </w:r>
            <w:r w:rsidR="00053F3C" w:rsidRPr="003B2A8F">
              <w:t xml:space="preserve"> to the detriment of other area</w:t>
            </w:r>
            <w:r w:rsidR="00053F3C">
              <w:t>s such as risk communication</w:t>
            </w:r>
            <w:r w:rsidR="00053F3C" w:rsidRPr="003B2A8F">
              <w:t xml:space="preserve">. </w:t>
            </w:r>
            <w:r w:rsidR="00053F3C">
              <w:t>T</w:t>
            </w:r>
            <w:r w:rsidR="00053F3C" w:rsidRPr="003B2A8F">
              <w:t xml:space="preserve">o address this challenge, </w:t>
            </w:r>
            <w:r w:rsidR="00053F3C">
              <w:t>the Project is facilitating:</w:t>
            </w:r>
          </w:p>
          <w:p w14:paraId="74B544F5" w14:textId="7C4BB80A" w:rsidR="00053F3C" w:rsidRDefault="00053F3C" w:rsidP="00053F3C">
            <w:pPr>
              <w:pStyle w:val="ListParagraph"/>
              <w:numPr>
                <w:ilvl w:val="0"/>
                <w:numId w:val="4"/>
              </w:numPr>
            </w:pPr>
            <w:r w:rsidRPr="003B2A8F">
              <w:t xml:space="preserve"> </w:t>
            </w:r>
            <w:r>
              <w:t>A c</w:t>
            </w:r>
            <w:r w:rsidRPr="003B2A8F">
              <w:t>oordination platform for organizations/</w:t>
            </w:r>
            <w:r w:rsidR="005109E9">
              <w:t xml:space="preserve"> </w:t>
            </w:r>
            <w:r w:rsidRPr="003B2A8F">
              <w:t xml:space="preserve">institutions working on </w:t>
            </w:r>
            <w:r>
              <w:t>peacebuilding</w:t>
            </w:r>
            <w:r w:rsidR="003C5BB2">
              <w:t>,</w:t>
            </w:r>
            <w:r>
              <w:t xml:space="preserve"> conflict prevention a</w:t>
            </w:r>
            <w:r w:rsidR="003C5BB2">
              <w:t>nd</w:t>
            </w:r>
            <w:r>
              <w:t xml:space="preserve"> women, dialogue and mediation </w:t>
            </w:r>
            <w:r w:rsidRPr="003B2A8F">
              <w:t xml:space="preserve">in the Middle Belt to facilitate </w:t>
            </w:r>
            <w:r w:rsidR="003C5BB2">
              <w:t xml:space="preserve">the necessary </w:t>
            </w:r>
            <w:r w:rsidRPr="003B2A8F">
              <w:t xml:space="preserve">collaboration </w:t>
            </w:r>
            <w:r w:rsidR="003C5BB2">
              <w:t>for</w:t>
            </w:r>
            <w:r w:rsidRPr="003B2A8F">
              <w:t xml:space="preserve"> enhanc</w:t>
            </w:r>
            <w:r w:rsidR="003C5BB2">
              <w:t>ing</w:t>
            </w:r>
            <w:r w:rsidRPr="003B2A8F">
              <w:t xml:space="preserve"> outcomes and maximiz</w:t>
            </w:r>
            <w:r w:rsidR="003C5BB2">
              <w:t>ing</w:t>
            </w:r>
            <w:r w:rsidRPr="003B2A8F">
              <w:t xml:space="preserve"> the impact of interventions</w:t>
            </w:r>
            <w:r>
              <w:t>;</w:t>
            </w:r>
          </w:p>
          <w:p w14:paraId="692350C1" w14:textId="77777777" w:rsidR="00053F3C" w:rsidRDefault="00053F3C" w:rsidP="00053F3C">
            <w:pPr>
              <w:pStyle w:val="ListParagraph"/>
              <w:numPr>
                <w:ilvl w:val="0"/>
                <w:numId w:val="4"/>
              </w:numPr>
            </w:pPr>
            <w:r>
              <w:t>A c</w:t>
            </w:r>
            <w:r w:rsidRPr="005A5CFD">
              <w:t xml:space="preserve">oordination platform for </w:t>
            </w:r>
            <w:r>
              <w:t>creatives and media professionals on Peacebuilding</w:t>
            </w:r>
            <w:r w:rsidRPr="005A5CFD">
              <w:t xml:space="preserve"> in the Middle Belt to facilitate </w:t>
            </w:r>
            <w:r>
              <w:t>ethical and gender-sensitive risk communication on conflict</w:t>
            </w:r>
            <w:r w:rsidRPr="005A5CFD">
              <w:t>s</w:t>
            </w:r>
            <w:r>
              <w:t xml:space="preserve"> in the Region; and</w:t>
            </w:r>
          </w:p>
          <w:p w14:paraId="0ADDEFBB" w14:textId="77777777" w:rsidR="00053F3C" w:rsidRPr="00C81D51" w:rsidRDefault="00053F3C" w:rsidP="00053F3C">
            <w:pPr>
              <w:pStyle w:val="ListParagraph"/>
              <w:numPr>
                <w:ilvl w:val="0"/>
                <w:numId w:val="4"/>
              </w:numPr>
            </w:pPr>
            <w:r>
              <w:t>Capacity development for NLTP Office at the Federal Government level on information management/analysis and data-backed decision-making processes</w:t>
            </w:r>
            <w:r w:rsidRPr="005A5CFD">
              <w:rPr>
                <w:i/>
                <w:iCs/>
              </w:rPr>
              <w:t>.</w:t>
            </w:r>
          </w:p>
          <w:p w14:paraId="38A0F7D7" w14:textId="4936459D" w:rsidR="00053F3C" w:rsidRPr="00C81D51" w:rsidRDefault="00053F3C" w:rsidP="00E44768">
            <w:pPr>
              <w:pStyle w:val="ListParagraph"/>
              <w:numPr>
                <w:ilvl w:val="0"/>
                <w:numId w:val="4"/>
              </w:numPr>
            </w:pPr>
            <w:r w:rsidRPr="00C81D51">
              <w:t xml:space="preserve">  </w:t>
            </w:r>
          </w:p>
          <w:p w14:paraId="299E4D7A" w14:textId="77777777" w:rsidR="002C187A" w:rsidRPr="00627A1C" w:rsidRDefault="006A07CA" w:rsidP="00E76CA1">
            <w:r w:rsidRPr="00627A1C">
              <w:rPr>
                <w:noProof/>
              </w:rPr>
              <w:t> </w:t>
            </w:r>
            <w:r w:rsidRPr="00627A1C">
              <w:rPr>
                <w:noProof/>
              </w:rPr>
              <w:t> </w:t>
            </w:r>
            <w:r w:rsidR="009829F6" w:rsidRPr="00627A1C">
              <w:rPr>
                <w:color w:val="2B579A"/>
                <w:shd w:val="clear" w:color="auto" w:fill="E6E6E6"/>
              </w:rPr>
              <w:fldChar w:fldCharType="end"/>
            </w:r>
          </w:p>
        </w:tc>
      </w:tr>
    </w:tbl>
    <w:p w14:paraId="5C4DA94C" w14:textId="77777777" w:rsidR="00F43449" w:rsidRDefault="00F43449" w:rsidP="001B54AC">
      <w:pPr>
        <w:rPr>
          <w:b/>
          <w:u w:val="single"/>
        </w:rPr>
      </w:pPr>
    </w:p>
    <w:p w14:paraId="2A64B808" w14:textId="5758D3F6" w:rsidR="001B54AC" w:rsidRDefault="00E83A40" w:rsidP="001D0860">
      <w:pPr>
        <w:outlineLvl w:val="0"/>
        <w:rPr>
          <w:b/>
          <w:u w:val="single"/>
        </w:rPr>
      </w:pPr>
      <w:r w:rsidRPr="001B54AC">
        <w:rPr>
          <w:b/>
          <w:u w:val="single"/>
        </w:rPr>
        <w:t>PART IV: COVID-19</w:t>
      </w:r>
    </w:p>
    <w:p w14:paraId="74F4C233" w14:textId="77777777"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6CCB20AD" w14:textId="77777777" w:rsidR="00E83A40" w:rsidRPr="001B54AC" w:rsidRDefault="00E83A40" w:rsidP="001B54AC">
      <w:pPr>
        <w:rPr>
          <w:b/>
          <w:bCs/>
        </w:rPr>
      </w:pPr>
    </w:p>
    <w:p w14:paraId="47B17A51" w14:textId="77777777" w:rsidR="004E3B3E" w:rsidRDefault="004E3B3E" w:rsidP="00E83A40">
      <w:pPr>
        <w:pStyle w:val="ListParagraph"/>
      </w:pPr>
    </w:p>
    <w:p w14:paraId="7EAE5DCC" w14:textId="77777777" w:rsidR="00E83A40" w:rsidRDefault="00257569" w:rsidP="00D47F43">
      <w:pPr>
        <w:pStyle w:val="ListParagraph"/>
        <w:numPr>
          <w:ilvl w:val="0"/>
          <w:numId w:val="3"/>
        </w:numPr>
      </w:pPr>
      <w:r>
        <w:lastRenderedPageBreak/>
        <w:t xml:space="preserve">Monetary adjustments: </w:t>
      </w:r>
      <w:r w:rsidR="00E83A40">
        <w:t>Please indicate the total amount in USD of adjustments due to COVID-19:</w:t>
      </w:r>
    </w:p>
    <w:p w14:paraId="02515C4A" w14:textId="77777777" w:rsidR="00E83A40" w:rsidRDefault="00E83A40" w:rsidP="00E83A40"/>
    <w:p w14:paraId="064E3C0F" w14:textId="77777777" w:rsidR="00E83A40" w:rsidRDefault="00E83A40" w:rsidP="00E83A40"/>
    <w:p w14:paraId="0262AF45" w14:textId="653533FF" w:rsidR="00E83A40" w:rsidRDefault="00C55E8E" w:rsidP="00E83A40">
      <w:pPr>
        <w:ind w:left="2160"/>
      </w:pPr>
      <w:r>
        <w:t>$</w:t>
      </w:r>
      <w:r w:rsidR="009829F6">
        <w:rPr>
          <w:color w:val="2B579A"/>
          <w:shd w:val="clear" w:color="auto" w:fill="E6E6E6"/>
        </w:rPr>
        <w:fldChar w:fldCharType="begin">
          <w:ffData>
            <w:name w:val=""/>
            <w:enabled/>
            <w:calcOnExit w:val="0"/>
            <w:textInput>
              <w:maxLength w:val="100"/>
              <w:format w:val="First capital"/>
            </w:textInput>
          </w:ffData>
        </w:fldChar>
      </w:r>
      <w:r w:rsidR="001B54AC">
        <w:instrText xml:space="preserve"> FORMTEXT </w:instrText>
      </w:r>
      <w:r w:rsidR="009829F6">
        <w:rPr>
          <w:color w:val="2B579A"/>
          <w:shd w:val="clear" w:color="auto" w:fill="E6E6E6"/>
        </w:rPr>
      </w:r>
      <w:r w:rsidR="009829F6">
        <w:rPr>
          <w:color w:val="2B579A"/>
          <w:shd w:val="clear" w:color="auto" w:fill="E6E6E6"/>
        </w:rPr>
        <w:fldChar w:fldCharType="separate"/>
      </w:r>
      <w:r w:rsidR="001B54AC">
        <w:rPr>
          <w:noProof/>
        </w:rPr>
        <w:t> </w:t>
      </w:r>
      <w:r w:rsidR="001B54AC">
        <w:rPr>
          <w:noProof/>
        </w:rPr>
        <w:t> </w:t>
      </w:r>
      <w:r w:rsidR="001B54AC">
        <w:rPr>
          <w:noProof/>
        </w:rPr>
        <w:t> </w:t>
      </w:r>
      <w:r w:rsidR="001B54AC">
        <w:rPr>
          <w:noProof/>
        </w:rPr>
        <w:t> </w:t>
      </w:r>
      <w:r w:rsidR="001B54AC">
        <w:rPr>
          <w:noProof/>
        </w:rPr>
        <w:t> </w:t>
      </w:r>
      <w:r w:rsidR="009829F6">
        <w:rPr>
          <w:color w:val="2B579A"/>
          <w:shd w:val="clear" w:color="auto" w:fill="E6E6E6"/>
        </w:rPr>
        <w:fldChar w:fldCharType="end"/>
      </w:r>
      <w:r w:rsidR="68B8FFCB">
        <w:t>484,000</w:t>
      </w:r>
    </w:p>
    <w:p w14:paraId="1EEAADCB" w14:textId="77777777" w:rsidR="00E83A40" w:rsidRDefault="00E83A40" w:rsidP="00E83A40"/>
    <w:p w14:paraId="2C1A1720" w14:textId="77777777" w:rsidR="00E83A40" w:rsidRDefault="00C55E8E" w:rsidP="00D47F43">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7FF5EA0F" w14:textId="77777777" w:rsidR="00E83A40" w:rsidRDefault="00E83A40" w:rsidP="00E83A40"/>
    <w:p w14:paraId="18212D93" w14:textId="10D5FC7A" w:rsidR="00E83A40" w:rsidRDefault="009829F6" w:rsidP="00E83A40">
      <w:pPr>
        <w:ind w:left="720" w:firstLine="720"/>
      </w:pPr>
      <w:r>
        <w:rPr>
          <w:color w:val="2B579A"/>
          <w:shd w:val="clear" w:color="auto" w:fill="E6E6E6"/>
        </w:rPr>
        <w:fldChar w:fldCharType="begin">
          <w:ffData>
            <w:name w:val=""/>
            <w:enabled/>
            <w:calcOnExit w:val="0"/>
            <w:textInput>
              <w:maxLength w:val="2000"/>
              <w:format w:val="First capital"/>
            </w:textInput>
          </w:ffData>
        </w:fldChar>
      </w:r>
      <w:r w:rsidR="00E83A40">
        <w:instrText xml:space="preserve"> FORMTEXT </w:instrText>
      </w:r>
      <w:r>
        <w:rPr>
          <w:color w:val="2B579A"/>
          <w:shd w:val="clear" w:color="auto" w:fill="E6E6E6"/>
        </w:rPr>
      </w:r>
      <w:r>
        <w:rPr>
          <w:color w:val="2B579A"/>
          <w:shd w:val="clear" w:color="auto" w:fill="E6E6E6"/>
        </w:rPr>
        <w:fldChar w:fldCharType="separate"/>
      </w:r>
      <w:r w:rsidR="00E83A40">
        <w:rPr>
          <w:noProof/>
        </w:rPr>
        <w:t> </w:t>
      </w:r>
      <w:r w:rsidR="00E83A40">
        <w:rPr>
          <w:noProof/>
        </w:rPr>
        <w:t> </w:t>
      </w:r>
      <w:r w:rsidR="00E83A40">
        <w:rPr>
          <w:noProof/>
        </w:rPr>
        <w:t> </w:t>
      </w:r>
      <w:r w:rsidR="00E83A40">
        <w:rPr>
          <w:noProof/>
        </w:rPr>
        <w:t> </w:t>
      </w:r>
      <w:r w:rsidR="00E83A40">
        <w:rPr>
          <w:noProof/>
        </w:rPr>
        <w:t> </w:t>
      </w:r>
      <w:r>
        <w:rPr>
          <w:color w:val="2B579A"/>
          <w:shd w:val="clear" w:color="auto" w:fill="E6E6E6"/>
        </w:rPr>
        <w:fldChar w:fldCharType="end"/>
      </w:r>
      <w:r w:rsidR="56096EC1">
        <w:t xml:space="preserve">The C-EWERS </w:t>
      </w:r>
      <w:r w:rsidR="001532CC">
        <w:t xml:space="preserve">developed and tested a </w:t>
      </w:r>
      <w:r w:rsidR="56096EC1">
        <w:t xml:space="preserve">demo on the field. However, the technical team </w:t>
      </w:r>
      <w:r w:rsidR="0F48F175">
        <w:t xml:space="preserve">has added the COVID19 dynamics to C-EWERS to ensure capacities for other types of shocks and insecurity drivers not </w:t>
      </w:r>
      <w:r w:rsidR="298FE878">
        <w:t>earlier considered are incorporated to make a robust system. Furthermore, the projec</w:t>
      </w:r>
      <w:r w:rsidR="356A1A74">
        <w:t>t supported the National Presidential Task Force on COVID19 to develop a real</w:t>
      </w:r>
      <w:r w:rsidR="559375B9">
        <w:t>-</w:t>
      </w:r>
      <w:r w:rsidR="356A1A74">
        <w:t>time dashboard for tracking resource</w:t>
      </w:r>
      <w:r w:rsidR="684306C3">
        <w:t xml:space="preserve"> needs, do</w:t>
      </w:r>
      <w:r w:rsidR="356A1A74">
        <w:t xml:space="preserve">nations and </w:t>
      </w:r>
      <w:r w:rsidR="3CDA86AD">
        <w:t>deployment across Nigeria</w:t>
      </w:r>
      <w:r w:rsidR="3C4911FA">
        <w:t>. This helped in evidence-backed decision making for the Federal Government on COVID19 response and its resultant crisis at large.</w:t>
      </w:r>
    </w:p>
    <w:p w14:paraId="4BDE1813" w14:textId="77777777" w:rsidR="00257569" w:rsidRDefault="00257569" w:rsidP="00257569"/>
    <w:p w14:paraId="224E692C" w14:textId="77777777" w:rsidR="00257569" w:rsidRDefault="00257569" w:rsidP="00D47F43">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35256F69" w14:textId="77777777" w:rsidR="00257569" w:rsidRDefault="00257569" w:rsidP="00257569"/>
    <w:p w14:paraId="782FF259" w14:textId="72D1FCF5" w:rsidR="00257569" w:rsidRPr="00AF7BE4" w:rsidRDefault="00754421" w:rsidP="00257569">
      <w:sdt>
        <w:sdtPr>
          <w:rPr>
            <w:color w:val="2B579A"/>
            <w:shd w:val="clear" w:color="auto" w:fill="E6E6E6"/>
          </w:rPr>
          <w:id w:val="402566072"/>
          <w:placeholder>
            <w:docPart w:val="235B978C335F473E9792801FF9EDDB6B"/>
          </w:placeholder>
        </w:sdtPr>
        <w:sdtEndPr>
          <w:rPr>
            <w:color w:val="auto"/>
            <w:shd w:val="clear" w:color="auto" w:fill="auto"/>
          </w:rPr>
        </w:sdtEndPr>
        <w:sdtContent>
          <w:r w:rsidR="00257569" w:rsidRPr="00AF7BE4">
            <w:rPr>
              <w:rFonts w:ascii="MS Gothic" w:eastAsia="MS Gothic" w:hAnsi="MS Gothic"/>
            </w:rPr>
            <w:t>☐</w:t>
          </w:r>
        </w:sdtContent>
      </w:sdt>
      <w:r w:rsidR="00257569" w:rsidRPr="00AF7BE4">
        <w:t xml:space="preserve"> </w:t>
      </w:r>
      <w:r w:rsidR="6D35C622" w:rsidRPr="144FF75E">
        <w:rPr>
          <w:highlight w:val="black"/>
        </w:rPr>
        <w:t>relevant</w:t>
      </w:r>
      <w:r w:rsidR="00257569" w:rsidRPr="00AF7BE4">
        <w:t xml:space="preserve"> </w:t>
      </w:r>
      <w:r w:rsidR="00257569">
        <w:t>Reinforce crisis management capacities and communications</w:t>
      </w:r>
      <w:r w:rsidR="33127D48">
        <w:t xml:space="preserve"> </w:t>
      </w:r>
    </w:p>
    <w:p w14:paraId="62712D0D" w14:textId="77777777" w:rsidR="00257569" w:rsidRPr="00AF7BE4" w:rsidRDefault="00754421" w:rsidP="00257569">
      <w:sdt>
        <w:sdtPr>
          <w:rPr>
            <w:color w:val="2B579A"/>
            <w:shd w:val="clear" w:color="auto" w:fill="E6E6E6"/>
          </w:rPr>
          <w:id w:val="1706904896"/>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2ADA3B25" w14:textId="123796DB" w:rsidR="00257569" w:rsidRPr="00AF7BE4" w:rsidRDefault="00754421" w:rsidP="00257569">
      <w:sdt>
        <w:sdtPr>
          <w:rPr>
            <w:color w:val="2B579A"/>
            <w:shd w:val="clear" w:color="auto" w:fill="E6E6E6"/>
          </w:rPr>
          <w:id w:val="1028075960"/>
        </w:sdtPr>
        <w:sdtEndPr>
          <w:rPr>
            <w:color w:val="auto"/>
            <w:shd w:val="clear" w:color="auto" w:fill="auto"/>
          </w:rPr>
        </w:sdtEndPr>
        <w:sdtContent>
          <w:r w:rsidR="00257569" w:rsidRPr="00AF7BE4">
            <w:rPr>
              <w:rFonts w:ascii="MS Gothic" w:eastAsia="MS Gothic" w:hAnsi="MS Gothic"/>
            </w:rPr>
            <w:t>☐</w:t>
          </w:r>
        </w:sdtContent>
      </w:sdt>
      <w:r w:rsidR="00257569" w:rsidRPr="00AF7BE4">
        <w:t xml:space="preserve"> </w:t>
      </w:r>
      <w:r w:rsidR="3138DD74" w:rsidRPr="144FF75E">
        <w:rPr>
          <w:highlight w:val="black"/>
        </w:rPr>
        <w:t>relevant</w:t>
      </w:r>
      <w:r w:rsidR="00257569" w:rsidRPr="00AF7BE4">
        <w:t xml:space="preserve"> </w:t>
      </w:r>
      <w:r w:rsidR="00257569">
        <w:t>Strengthen inter-community social cohesion and border management</w:t>
      </w:r>
    </w:p>
    <w:p w14:paraId="111BB1BE" w14:textId="39F291B3" w:rsidR="00257569" w:rsidRDefault="00754421" w:rsidP="00257569">
      <w:sdt>
        <w:sdtPr>
          <w:rPr>
            <w:color w:val="2B579A"/>
            <w:shd w:val="clear" w:color="auto" w:fill="E6E6E6"/>
          </w:rPr>
          <w:id w:val="1433550173"/>
        </w:sdtPr>
        <w:sdtEndPr>
          <w:rPr>
            <w:color w:val="auto"/>
            <w:shd w:val="clear" w:color="auto" w:fill="auto"/>
          </w:rPr>
        </w:sdtEndPr>
        <w:sdtContent>
          <w:r w:rsidR="00257569" w:rsidRPr="00AF7BE4">
            <w:rPr>
              <w:rFonts w:ascii="MS Gothic" w:eastAsia="MS Gothic" w:hAnsi="MS Gothic"/>
            </w:rPr>
            <w:t>☐</w:t>
          </w:r>
        </w:sdtContent>
      </w:sdt>
      <w:r w:rsidR="00257569" w:rsidRPr="00AF7BE4">
        <w:t xml:space="preserve"> </w:t>
      </w:r>
      <w:r w:rsidR="0543894D" w:rsidRPr="144FF75E">
        <w:rPr>
          <w:highlight w:val="black"/>
        </w:rPr>
        <w:t>relevant</w:t>
      </w:r>
      <w:r w:rsidR="00257569" w:rsidRPr="00AF7BE4">
        <w:t xml:space="preserve"> </w:t>
      </w:r>
      <w:r w:rsidR="00257569">
        <w:t>Counter hate speech and stigmatization and address trauma</w:t>
      </w:r>
    </w:p>
    <w:p w14:paraId="6E7E7B72" w14:textId="77777777" w:rsidR="00257569" w:rsidRDefault="00257569" w:rsidP="00257569"/>
    <w:p w14:paraId="0552B1D0" w14:textId="77777777" w:rsidR="00257569" w:rsidRDefault="00754421" w:rsidP="00257569">
      <w:sdt>
        <w:sdtPr>
          <w:rPr>
            <w:color w:val="2B579A"/>
            <w:shd w:val="clear" w:color="auto" w:fill="E6E6E6"/>
          </w:rPr>
          <w:id w:val="-197162951"/>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07C3388" w14:textId="77777777" w:rsidR="00257569" w:rsidRDefault="00754421" w:rsidP="001B54AC">
      <w:sdt>
        <w:sdtPr>
          <w:rPr>
            <w:color w:val="2B579A"/>
            <w:shd w:val="clear" w:color="auto" w:fill="E6E6E6"/>
          </w:rPr>
          <w:id w:val="810906333"/>
        </w:sdtPr>
        <w:sdtEndPr>
          <w:rPr>
            <w:color w:val="auto"/>
            <w:shd w:val="clear" w:color="auto" w:fill="auto"/>
          </w:r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9829F6">
        <w:rPr>
          <w:color w:val="2B579A"/>
          <w:shd w:val="clear" w:color="auto" w:fill="E6E6E6"/>
        </w:rPr>
        <w:fldChar w:fldCharType="begin">
          <w:ffData>
            <w:name w:val=""/>
            <w:enabled/>
            <w:calcOnExit w:val="0"/>
            <w:textInput>
              <w:maxLength w:val="1500"/>
              <w:format w:val="First capital"/>
            </w:textInput>
          </w:ffData>
        </w:fldChar>
      </w:r>
      <w:r w:rsidR="00F065BD">
        <w:instrText xml:space="preserve"> FORMTEXT </w:instrText>
      </w:r>
      <w:r w:rsidR="009829F6">
        <w:rPr>
          <w:color w:val="2B579A"/>
          <w:shd w:val="clear" w:color="auto" w:fill="E6E6E6"/>
        </w:rPr>
      </w:r>
      <w:r w:rsidR="009829F6">
        <w:rPr>
          <w:color w:val="2B579A"/>
          <w:shd w:val="clear" w:color="auto" w:fill="E6E6E6"/>
        </w:rPr>
        <w:fldChar w:fldCharType="separate"/>
      </w:r>
      <w:r w:rsidR="00F065BD">
        <w:rPr>
          <w:noProof/>
        </w:rPr>
        <w:t> </w:t>
      </w:r>
      <w:r w:rsidR="00F065BD">
        <w:rPr>
          <w:noProof/>
        </w:rPr>
        <w:t> </w:t>
      </w:r>
      <w:r w:rsidR="00F065BD">
        <w:rPr>
          <w:noProof/>
        </w:rPr>
        <w:t> </w:t>
      </w:r>
      <w:r w:rsidR="00F065BD">
        <w:rPr>
          <w:noProof/>
        </w:rPr>
        <w:t> </w:t>
      </w:r>
      <w:r w:rsidR="00F065BD">
        <w:rPr>
          <w:noProof/>
        </w:rPr>
        <w:t> </w:t>
      </w:r>
      <w:r w:rsidR="009829F6">
        <w:rPr>
          <w:color w:val="2B579A"/>
          <w:shd w:val="clear" w:color="auto" w:fill="E6E6E6"/>
        </w:rPr>
        <w:fldChar w:fldCharType="end"/>
      </w:r>
    </w:p>
    <w:p w14:paraId="47D1C05F" w14:textId="77777777" w:rsidR="00257569" w:rsidRDefault="00257569" w:rsidP="00257569">
      <w:pPr>
        <w:ind w:left="2160"/>
      </w:pPr>
    </w:p>
    <w:p w14:paraId="54CDDFCA" w14:textId="77777777"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790F3C12" w14:textId="77777777" w:rsidR="0094196C" w:rsidRDefault="0094196C" w:rsidP="00257569"/>
    <w:p w14:paraId="588069C3" w14:textId="77777777" w:rsidR="0094196C" w:rsidRDefault="009829F6" w:rsidP="001B54AC">
      <w:r>
        <w:rPr>
          <w:color w:val="2B579A"/>
          <w:shd w:val="clear" w:color="auto" w:fill="E6E6E6"/>
        </w:rPr>
        <w:fldChar w:fldCharType="begin">
          <w:ffData>
            <w:name w:val=""/>
            <w:enabled/>
            <w:calcOnExit w:val="0"/>
            <w:textInput>
              <w:maxLength w:val="2000"/>
              <w:format w:val="First capital"/>
            </w:textInput>
          </w:ffData>
        </w:fldChar>
      </w:r>
      <w:r w:rsidR="00034A4C">
        <w:instrText xml:space="preserve"> FORMTEXT </w:instrText>
      </w:r>
      <w:r>
        <w:rPr>
          <w:color w:val="2B579A"/>
          <w:shd w:val="clear" w:color="auto" w:fill="E6E6E6"/>
        </w:rPr>
      </w:r>
      <w:r>
        <w:rPr>
          <w:color w:val="2B579A"/>
          <w:shd w:val="clear" w:color="auto" w:fill="E6E6E6"/>
        </w:rPr>
        <w:fldChar w:fldCharType="separate"/>
      </w:r>
      <w:r w:rsidR="00034A4C">
        <w:rPr>
          <w:noProof/>
        </w:rPr>
        <w:t> </w:t>
      </w:r>
      <w:r w:rsidR="00034A4C">
        <w:rPr>
          <w:noProof/>
        </w:rPr>
        <w:t> </w:t>
      </w:r>
      <w:r w:rsidR="00034A4C">
        <w:rPr>
          <w:noProof/>
        </w:rPr>
        <w:t> </w:t>
      </w:r>
      <w:r w:rsidR="00034A4C">
        <w:rPr>
          <w:noProof/>
        </w:rPr>
        <w:t> </w:t>
      </w:r>
      <w:r w:rsidR="00034A4C">
        <w:rPr>
          <w:noProof/>
        </w:rPr>
        <w:t> </w:t>
      </w:r>
      <w:r>
        <w:rPr>
          <w:color w:val="2B579A"/>
          <w:shd w:val="clear" w:color="auto" w:fill="E6E6E6"/>
        </w:rPr>
        <w:fldChar w:fldCharType="end"/>
      </w:r>
    </w:p>
    <w:p w14:paraId="516634FB" w14:textId="77777777" w:rsidR="00257569" w:rsidRDefault="00257569" w:rsidP="00257569">
      <w:pPr>
        <w:ind w:left="2160"/>
      </w:pPr>
    </w:p>
    <w:p w14:paraId="590B648A" w14:textId="77777777"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251CD66E" w14:textId="77777777" w:rsidR="00206D45" w:rsidRPr="00206D45" w:rsidRDefault="00206D45" w:rsidP="001D0860">
      <w:pPr>
        <w:ind w:firstLine="990"/>
        <w:jc w:val="both"/>
        <w:outlineLvl w:val="0"/>
        <w:rPr>
          <w:b/>
          <w:u w:val="single"/>
        </w:rPr>
      </w:pPr>
      <w:r w:rsidRPr="00206D45">
        <w:rPr>
          <w:b/>
          <w:u w:val="single"/>
        </w:rPr>
        <w:lastRenderedPageBreak/>
        <w:t>PART V:</w:t>
      </w:r>
      <w:r w:rsidR="004E3B3E" w:rsidRPr="00206D45">
        <w:rPr>
          <w:b/>
          <w:u w:val="single"/>
        </w:rPr>
        <w:t xml:space="preserve"> INDICATOR BASED PERFORMANCE ASSESSMENT</w:t>
      </w:r>
    </w:p>
    <w:tbl>
      <w:tblPr>
        <w:tblW w:w="1550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03"/>
        <w:gridCol w:w="1530"/>
        <w:gridCol w:w="1620"/>
        <w:gridCol w:w="1440"/>
        <w:gridCol w:w="2160"/>
        <w:gridCol w:w="4770"/>
      </w:tblGrid>
      <w:tr w:rsidR="00592FA6" w:rsidRPr="00E44768" w14:paraId="3485056C"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24BB" w14:textId="77777777" w:rsidR="00B3164D" w:rsidRPr="00E44768" w:rsidRDefault="00B3164D" w:rsidP="00CD0287">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94C029D" w14:textId="77777777" w:rsidR="00B3164D" w:rsidRPr="00E44768" w:rsidRDefault="00B3164D" w:rsidP="00CD0287">
            <w:pPr>
              <w:jc w:val="center"/>
              <w:rPr>
                <w:b/>
                <w:sz w:val="18"/>
                <w:szCs w:val="18"/>
                <w:lang w:val="en-US" w:eastAsia="en-US"/>
              </w:rPr>
            </w:pPr>
            <w:r w:rsidRPr="00E44768">
              <w:rPr>
                <w:b/>
                <w:sz w:val="18"/>
                <w:szCs w:val="18"/>
                <w:lang w:val="en-US" w:eastAsia="en-US"/>
              </w:rPr>
              <w:t>Performance Indicators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40CEAFF" w14:textId="77777777" w:rsidR="00B3164D" w:rsidRPr="00E44768" w:rsidRDefault="00B3164D" w:rsidP="00CD0287">
            <w:pPr>
              <w:jc w:val="center"/>
              <w:rPr>
                <w:b/>
                <w:sz w:val="18"/>
                <w:szCs w:val="18"/>
                <w:lang w:val="en-US" w:eastAsia="en-US"/>
              </w:rPr>
            </w:pPr>
            <w:r w:rsidRPr="00E44768">
              <w:rPr>
                <w:b/>
                <w:sz w:val="18"/>
                <w:szCs w:val="18"/>
                <w:lang w:val="en-US" w:eastAsia="en-US"/>
              </w:rPr>
              <w:t>Indicator Baseline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EA007B0" w14:textId="77777777" w:rsidR="00B3164D" w:rsidRPr="00E44768" w:rsidRDefault="00B3164D" w:rsidP="00CD0287">
            <w:pPr>
              <w:jc w:val="center"/>
              <w:rPr>
                <w:b/>
                <w:sz w:val="18"/>
                <w:szCs w:val="18"/>
                <w:lang w:val="en-US" w:eastAsia="en-US"/>
              </w:rPr>
            </w:pPr>
            <w:r w:rsidRPr="00E44768">
              <w:rPr>
                <w:b/>
                <w:sz w:val="18"/>
                <w:szCs w:val="18"/>
                <w:lang w:val="en-US" w:eastAsia="en-US"/>
              </w:rPr>
              <w:t>End of project Indicator Target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3B69E" w14:textId="77777777" w:rsidR="00B3164D" w:rsidRPr="00E44768" w:rsidRDefault="00B3164D" w:rsidP="00CD0287">
            <w:pPr>
              <w:jc w:val="center"/>
              <w:rPr>
                <w:b/>
                <w:sz w:val="18"/>
                <w:szCs w:val="18"/>
                <w:lang w:val="en-US" w:eastAsia="en-US"/>
              </w:rPr>
            </w:pPr>
            <w:r w:rsidRPr="00E44768">
              <w:rPr>
                <w:b/>
                <w:sz w:val="18"/>
                <w:szCs w:val="18"/>
                <w:lang w:val="en-US" w:eastAsia="en-US"/>
              </w:rPr>
              <w:t>Indicator Milestone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19068" w14:textId="77777777" w:rsidR="00B3164D" w:rsidRPr="00E44768" w:rsidRDefault="00B3164D" w:rsidP="00CD0287">
            <w:pPr>
              <w:jc w:val="center"/>
              <w:rPr>
                <w:b/>
                <w:sz w:val="18"/>
                <w:szCs w:val="18"/>
                <w:lang w:val="en-US" w:eastAsia="en-US"/>
              </w:rPr>
            </w:pPr>
            <w:r w:rsidRPr="00E44768">
              <w:rPr>
                <w:b/>
                <w:sz w:val="18"/>
                <w:szCs w:val="18"/>
                <w:lang w:val="en-US" w:eastAsia="en-US"/>
              </w:rPr>
              <w:t>Current indicator progress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DCAC9" w14:textId="77777777" w:rsidR="00B3164D" w:rsidRPr="00E44768" w:rsidRDefault="00B3164D" w:rsidP="00CD0287">
            <w:pPr>
              <w:jc w:val="center"/>
              <w:rPr>
                <w:b/>
                <w:sz w:val="18"/>
                <w:szCs w:val="18"/>
                <w:lang w:val="en-US" w:eastAsia="en-US"/>
              </w:rPr>
            </w:pPr>
            <w:r w:rsidRPr="00E44768">
              <w:rPr>
                <w:b/>
                <w:sz w:val="18"/>
                <w:szCs w:val="18"/>
                <w:lang w:val="en-US" w:eastAsia="en-US"/>
              </w:rPr>
              <w:t>Reasons for Variance/ Delay</w:t>
            </w:r>
          </w:p>
          <w:p w14:paraId="6A395529" w14:textId="77777777" w:rsidR="00B3164D" w:rsidRPr="00E44768" w:rsidRDefault="00B3164D" w:rsidP="00CD0287">
            <w:pPr>
              <w:jc w:val="center"/>
              <w:rPr>
                <w:b/>
                <w:sz w:val="18"/>
                <w:szCs w:val="18"/>
                <w:lang w:val="en-US" w:eastAsia="en-US"/>
              </w:rPr>
            </w:pPr>
            <w:r w:rsidRPr="00E44768">
              <w:rPr>
                <w:b/>
                <w:sz w:val="18"/>
                <w:szCs w:val="18"/>
                <w:lang w:val="en-US" w:eastAsia="en-US"/>
              </w:rPr>
              <w:t>(if any)</w:t>
            </w:r>
          </w:p>
        </w:tc>
      </w:tr>
      <w:tr w:rsidR="00592FA6" w:rsidRPr="00E44768" w14:paraId="02E83DF4"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DDFEA" w14:textId="77777777" w:rsidR="00B3164D" w:rsidRPr="00E44768" w:rsidRDefault="00B3164D" w:rsidP="00B3164D">
            <w:pPr>
              <w:jc w:val="center"/>
              <w:rPr>
                <w:b/>
                <w:sz w:val="18"/>
                <w:szCs w:val="18"/>
                <w:lang w:val="en-US" w:eastAsia="en-US"/>
              </w:rPr>
            </w:pPr>
            <w:r w:rsidRPr="00E44768">
              <w:rPr>
                <w:b/>
                <w:sz w:val="18"/>
                <w:szCs w:val="18"/>
                <w:lang w:val="en-US" w:eastAsia="en-US"/>
              </w:rPr>
              <w:t>Outcome 1</w:t>
            </w:r>
          </w:p>
          <w:p w14:paraId="70F4127C" w14:textId="77777777" w:rsidR="00B3164D" w:rsidRPr="00E44768" w:rsidRDefault="00B3164D" w:rsidP="00B3164D">
            <w:pPr>
              <w:jc w:val="center"/>
              <w:rPr>
                <w:b/>
                <w:sz w:val="18"/>
                <w:szCs w:val="18"/>
                <w:lang w:val="en-US" w:eastAsia="en-US"/>
              </w:rPr>
            </w:pPr>
            <w:r w:rsidRPr="00E44768">
              <w:rPr>
                <w:b/>
                <w:sz w:val="18"/>
                <w:szCs w:val="18"/>
                <w:lang w:val="en-US" w:eastAsia="en-US"/>
              </w:rPr>
              <w:t>Effective and gender- sensitive infrastructure for peace in place at the state level to support conflict prevention</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E761043" w14:textId="77777777" w:rsidR="00B3164D" w:rsidRPr="00E44768" w:rsidRDefault="00B3164D" w:rsidP="00B3164D">
            <w:pPr>
              <w:jc w:val="center"/>
              <w:rPr>
                <w:b/>
                <w:sz w:val="18"/>
                <w:szCs w:val="18"/>
                <w:lang w:val="en-US" w:eastAsia="en-US"/>
              </w:rPr>
            </w:pPr>
            <w:r w:rsidRPr="00E44768">
              <w:rPr>
                <w:b/>
                <w:sz w:val="18"/>
                <w:szCs w:val="18"/>
                <w:lang w:val="en-US" w:eastAsia="en-US"/>
              </w:rPr>
              <w:t>Indicator 1.1</w:t>
            </w:r>
          </w:p>
          <w:p w14:paraId="725AC5DC" w14:textId="6ADFD215" w:rsidR="00B3164D" w:rsidRPr="00E44768" w:rsidRDefault="00B3164D" w:rsidP="00B3164D">
            <w:pPr>
              <w:jc w:val="center"/>
              <w:rPr>
                <w:b/>
                <w:sz w:val="18"/>
                <w:szCs w:val="18"/>
                <w:lang w:val="en-US" w:eastAsia="en-US"/>
              </w:rPr>
            </w:pPr>
            <w:r w:rsidRPr="00E44768">
              <w:rPr>
                <w:b/>
                <w:sz w:val="18"/>
                <w:szCs w:val="18"/>
                <w:lang w:val="en-US" w:eastAsia="en-US"/>
              </w:rPr>
              <w:t>Number</w:t>
            </w:r>
            <w:r w:rsidR="45D6DC09" w:rsidRPr="00E44768">
              <w:rPr>
                <w:b/>
                <w:bCs/>
                <w:sz w:val="18"/>
                <w:szCs w:val="18"/>
                <w:lang w:val="en-US" w:eastAsia="en-US"/>
              </w:rPr>
              <w:t xml:space="preserve"> </w:t>
            </w:r>
            <w:r w:rsidRPr="00E44768">
              <w:rPr>
                <w:b/>
                <w:sz w:val="18"/>
                <w:szCs w:val="18"/>
                <w:lang w:val="en-US" w:eastAsia="en-US"/>
              </w:rPr>
              <w:tab/>
            </w:r>
            <w:r w:rsidRPr="00E44768">
              <w:rPr>
                <w:b/>
                <w:sz w:val="18"/>
                <w:szCs w:val="18"/>
                <w:lang w:val="en-US" w:eastAsia="en-US"/>
              </w:rPr>
              <w:tab/>
              <w:t>of peacebuilding structures established per state and percentage of women and youth participating in these structures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F657BDD"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34D9957" w14:textId="77777777" w:rsidR="00B3164D" w:rsidRPr="00E44768" w:rsidRDefault="00B3164D" w:rsidP="00B3164D">
            <w:pPr>
              <w:jc w:val="center"/>
              <w:rPr>
                <w:b/>
                <w:sz w:val="18"/>
                <w:szCs w:val="18"/>
                <w:lang w:val="en-US" w:eastAsia="en-US"/>
              </w:rPr>
            </w:pPr>
            <w:r w:rsidRPr="00E44768">
              <w:rPr>
                <w:b/>
                <w:sz w:val="18"/>
                <w:szCs w:val="18"/>
                <w:lang w:val="en-US" w:eastAsia="en-US"/>
              </w:rPr>
              <w:t>3 (1 per state;</w:t>
            </w:r>
          </w:p>
          <w:p w14:paraId="23006018" w14:textId="77777777" w:rsidR="00B3164D" w:rsidRPr="00E44768" w:rsidRDefault="00B3164D" w:rsidP="00B3164D">
            <w:pPr>
              <w:jc w:val="center"/>
              <w:rPr>
                <w:b/>
                <w:sz w:val="18"/>
                <w:szCs w:val="18"/>
                <w:lang w:val="en-US" w:eastAsia="en-US"/>
              </w:rPr>
            </w:pPr>
            <w:r w:rsidRPr="00E44768">
              <w:rPr>
                <w:b/>
                <w:sz w:val="18"/>
                <w:szCs w:val="18"/>
                <w:lang w:val="en-US" w:eastAsia="en-US"/>
              </w:rPr>
              <w:t>35%</w:t>
            </w:r>
          </w:p>
          <w:p w14:paraId="6073491D" w14:textId="77777777" w:rsidR="00B3164D" w:rsidRPr="00E44768" w:rsidRDefault="00B3164D" w:rsidP="00B3164D">
            <w:pPr>
              <w:jc w:val="center"/>
              <w:rPr>
                <w:b/>
                <w:sz w:val="18"/>
                <w:szCs w:val="18"/>
                <w:lang w:val="en-US" w:eastAsia="en-US"/>
              </w:rPr>
            </w:pPr>
            <w:r w:rsidRPr="00E44768">
              <w:rPr>
                <w:b/>
                <w:sz w:val="18"/>
                <w:szCs w:val="18"/>
                <w:lang w:val="en-US" w:eastAsia="en-US"/>
              </w:rPr>
              <w:t>women/youth participation)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D9EB"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CD3ED" w14:textId="77777777" w:rsidR="00B3164D" w:rsidRPr="00E44768" w:rsidRDefault="00B3164D" w:rsidP="00B3164D">
            <w:pPr>
              <w:jc w:val="center"/>
              <w:rPr>
                <w:b/>
                <w:sz w:val="18"/>
                <w:szCs w:val="18"/>
                <w:lang w:val="en-US" w:eastAsia="en-US"/>
              </w:rPr>
            </w:pPr>
            <w:r w:rsidRPr="00E44768">
              <w:rPr>
                <w:b/>
                <w:sz w:val="18"/>
                <w:szCs w:val="18"/>
                <w:lang w:val="en-US" w:eastAsia="en-US"/>
              </w:rPr>
              <w:t>1 (Taraba state)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B16D8" w14:textId="77777777" w:rsidR="00B3164D" w:rsidRPr="00E44768" w:rsidRDefault="00B3164D" w:rsidP="00B3164D">
            <w:pPr>
              <w:jc w:val="center"/>
              <w:rPr>
                <w:b/>
                <w:sz w:val="18"/>
                <w:szCs w:val="18"/>
                <w:lang w:val="en-US" w:eastAsia="en-US"/>
              </w:rPr>
            </w:pPr>
            <w:r w:rsidRPr="00E44768">
              <w:rPr>
                <w:b/>
                <w:sz w:val="18"/>
                <w:szCs w:val="18"/>
                <w:lang w:val="en-US" w:eastAsia="en-US"/>
              </w:rPr>
              <w:t xml:space="preserve">Support and technical resources currently being deployed to institutional systems and fast track the legislative process for the establishment of peace agencies in Benue and Nasarawa states </w:t>
            </w:r>
          </w:p>
        </w:tc>
      </w:tr>
      <w:tr w:rsidR="00592FA6" w:rsidRPr="00E44768" w14:paraId="777430BB"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D7942"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E4194A0" w14:textId="77777777" w:rsidR="00B3164D" w:rsidRPr="00E44768" w:rsidRDefault="00B3164D" w:rsidP="00B3164D">
            <w:pPr>
              <w:jc w:val="center"/>
              <w:rPr>
                <w:b/>
                <w:sz w:val="18"/>
                <w:szCs w:val="18"/>
                <w:lang w:val="en-US" w:eastAsia="en-US"/>
              </w:rPr>
            </w:pPr>
            <w:r w:rsidRPr="00E44768">
              <w:rPr>
                <w:b/>
                <w:sz w:val="18"/>
                <w:szCs w:val="18"/>
                <w:lang w:val="en-US" w:eastAsia="en-US"/>
              </w:rPr>
              <w:t>Indicator 1.2</w:t>
            </w:r>
          </w:p>
          <w:p w14:paraId="04EF78B9" w14:textId="0F4E5B8E" w:rsidR="00B3164D" w:rsidRPr="00E44768" w:rsidRDefault="00B3164D" w:rsidP="00B3164D">
            <w:pPr>
              <w:jc w:val="center"/>
              <w:rPr>
                <w:b/>
                <w:sz w:val="18"/>
                <w:szCs w:val="18"/>
                <w:lang w:val="en-US" w:eastAsia="en-US"/>
              </w:rPr>
            </w:pPr>
            <w:r w:rsidRPr="00E44768">
              <w:rPr>
                <w:b/>
                <w:sz w:val="18"/>
                <w:szCs w:val="18"/>
                <w:lang w:val="en-US" w:eastAsia="en-US"/>
              </w:rPr>
              <w:t>Percentage of women and youth surveyed</w:t>
            </w:r>
            <w:r w:rsidR="16DA913B" w:rsidRPr="00E44768">
              <w:rPr>
                <w:b/>
                <w:bCs/>
                <w:sz w:val="18"/>
                <w:szCs w:val="18"/>
                <w:lang w:val="en-US" w:eastAsia="en-US"/>
              </w:rPr>
              <w:t xml:space="preserve"> </w:t>
            </w:r>
            <w:r w:rsidRPr="00E44768">
              <w:rPr>
                <w:b/>
                <w:sz w:val="18"/>
                <w:szCs w:val="18"/>
                <w:lang w:val="en-US" w:eastAsia="en-US"/>
              </w:rPr>
              <w:tab/>
              <w:t>who perceive that peace infrastructure adequately reflects and addresses their concern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1F70654"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CBABC67" w14:textId="77777777" w:rsidR="00B3164D" w:rsidRPr="00E44768" w:rsidRDefault="00B3164D" w:rsidP="00B3164D">
            <w:pPr>
              <w:jc w:val="center"/>
              <w:rPr>
                <w:b/>
                <w:sz w:val="18"/>
                <w:szCs w:val="18"/>
                <w:lang w:val="en-US" w:eastAsia="en-US"/>
              </w:rPr>
            </w:pPr>
            <w:r w:rsidRPr="00E44768">
              <w:rPr>
                <w:b/>
                <w:sz w:val="18"/>
                <w:szCs w:val="18"/>
                <w:lang w:val="en-US" w:eastAsia="en-US"/>
              </w:rPr>
              <w:t>50%</w:t>
            </w:r>
          </w:p>
          <w:p w14:paraId="12DA86E0" w14:textId="77777777" w:rsidR="00B3164D" w:rsidRPr="00E44768" w:rsidRDefault="00B3164D" w:rsidP="00B3164D">
            <w:pPr>
              <w:jc w:val="center"/>
              <w:rPr>
                <w:b/>
                <w:sz w:val="18"/>
                <w:szCs w:val="18"/>
                <w:lang w:val="en-US" w:eastAsia="en-US"/>
              </w:rPr>
            </w:pPr>
            <w:r w:rsidRPr="00E44768">
              <w:rPr>
                <w:b/>
                <w:sz w:val="18"/>
                <w:szCs w:val="18"/>
                <w:lang w:val="en-US" w:eastAsia="en-US"/>
              </w:rPr>
              <w:t>women/youth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4EF7A" w14:textId="77777777" w:rsidR="00B3164D" w:rsidRPr="00E44768" w:rsidRDefault="00B3164D" w:rsidP="00B3164D">
            <w:pPr>
              <w:jc w:val="center"/>
              <w:rPr>
                <w:b/>
                <w:sz w:val="18"/>
                <w:szCs w:val="18"/>
                <w:lang w:val="en-US" w:eastAsia="en-US"/>
              </w:rPr>
            </w:pPr>
            <w:r w:rsidRPr="00E44768">
              <w:rPr>
                <w:b/>
                <w:sz w:val="18"/>
                <w:szCs w:val="18"/>
                <w:lang w:val="en-US" w:eastAsia="en-US"/>
              </w:rPr>
              <w:t>35%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40CAF"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78EF6" w14:textId="77777777" w:rsidR="00B3164D" w:rsidRPr="00E44768" w:rsidRDefault="00B3164D" w:rsidP="00B3164D">
            <w:pPr>
              <w:jc w:val="center"/>
              <w:rPr>
                <w:b/>
                <w:sz w:val="18"/>
                <w:szCs w:val="18"/>
                <w:lang w:val="en-US" w:eastAsia="en-US"/>
              </w:rPr>
            </w:pPr>
            <w:r w:rsidRPr="00E44768">
              <w:rPr>
                <w:b/>
                <w:sz w:val="18"/>
                <w:szCs w:val="18"/>
                <w:lang w:val="en-US" w:eastAsia="en-US"/>
              </w:rPr>
              <w:t>This is an end of project evaluation indicator to be conducted during project close out.</w:t>
            </w:r>
          </w:p>
        </w:tc>
      </w:tr>
      <w:tr w:rsidR="00592FA6" w:rsidRPr="00E44768" w14:paraId="71C37225"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E6D12"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02B1E2F" w14:textId="77777777" w:rsidR="00B3164D" w:rsidRPr="00E44768" w:rsidRDefault="00B3164D" w:rsidP="00B3164D">
            <w:pPr>
              <w:jc w:val="center"/>
              <w:rPr>
                <w:b/>
                <w:sz w:val="18"/>
                <w:szCs w:val="18"/>
                <w:lang w:val="en-US" w:eastAsia="en-US"/>
              </w:rPr>
            </w:pPr>
            <w:r w:rsidRPr="00E44768">
              <w:rPr>
                <w:b/>
                <w:sz w:val="18"/>
                <w:szCs w:val="18"/>
                <w:lang w:val="en-US" w:eastAsia="en-US"/>
              </w:rPr>
              <w:t>Indicator 1.3</w:t>
            </w:r>
          </w:p>
          <w:p w14:paraId="4131D853" w14:textId="77777777" w:rsidR="00B3164D" w:rsidRPr="00E44768" w:rsidRDefault="00B3164D" w:rsidP="00B3164D">
            <w:pPr>
              <w:jc w:val="center"/>
              <w:rPr>
                <w:b/>
                <w:sz w:val="18"/>
                <w:szCs w:val="18"/>
                <w:lang w:val="en-US" w:eastAsia="en-US"/>
              </w:rPr>
            </w:pPr>
            <w:r w:rsidRPr="00E44768">
              <w:rPr>
                <w:b/>
                <w:sz w:val="18"/>
                <w:szCs w:val="18"/>
                <w:lang w:val="en-US" w:eastAsia="en-US"/>
              </w:rPr>
              <w:t>Percentage of conflicts reported through EWERS in project area and percentage of reports responded to by peacebuilding structures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044CDAE"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A936AC5" w14:textId="77777777" w:rsidR="00B3164D" w:rsidRPr="00E44768" w:rsidRDefault="00B3164D" w:rsidP="00B3164D">
            <w:pPr>
              <w:jc w:val="center"/>
              <w:rPr>
                <w:b/>
                <w:sz w:val="18"/>
                <w:szCs w:val="18"/>
                <w:lang w:val="en-US" w:eastAsia="en-US"/>
              </w:rPr>
            </w:pPr>
            <w:r w:rsidRPr="00E44768">
              <w:rPr>
                <w:b/>
                <w:sz w:val="18"/>
                <w:szCs w:val="18"/>
                <w:lang w:val="en-US" w:eastAsia="en-US"/>
              </w:rPr>
              <w:t>50% capture;</w:t>
            </w:r>
          </w:p>
          <w:p w14:paraId="6473EA3F" w14:textId="77777777" w:rsidR="00B3164D" w:rsidRPr="00E44768" w:rsidRDefault="00B3164D" w:rsidP="00B3164D">
            <w:pPr>
              <w:jc w:val="center"/>
              <w:rPr>
                <w:b/>
                <w:sz w:val="18"/>
                <w:szCs w:val="18"/>
                <w:lang w:val="en-US" w:eastAsia="en-US"/>
              </w:rPr>
            </w:pPr>
            <w:r w:rsidRPr="00E44768">
              <w:rPr>
                <w:b/>
                <w:sz w:val="18"/>
                <w:szCs w:val="18"/>
                <w:lang w:val="en-US" w:eastAsia="en-US"/>
              </w:rPr>
              <w:t>25% response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5531" w14:textId="77777777" w:rsidR="00B3164D" w:rsidRPr="00E44768" w:rsidRDefault="00B3164D" w:rsidP="00B3164D">
            <w:pPr>
              <w:jc w:val="center"/>
              <w:rPr>
                <w:b/>
                <w:sz w:val="18"/>
                <w:szCs w:val="18"/>
                <w:lang w:val="en-US" w:eastAsia="en-US"/>
              </w:rPr>
            </w:pPr>
            <w:r w:rsidRPr="00E44768">
              <w:rPr>
                <w:b/>
                <w:sz w:val="18"/>
                <w:szCs w:val="18"/>
                <w:lang w:val="en-US" w:eastAsia="en-US"/>
              </w:rPr>
              <w:t>25% capture; 15% response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71EA1"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EDA90" w14:textId="4496BC70" w:rsidR="00B3164D" w:rsidRPr="00E44768" w:rsidRDefault="00B3164D" w:rsidP="00B3164D">
            <w:pPr>
              <w:jc w:val="center"/>
              <w:rPr>
                <w:b/>
                <w:sz w:val="18"/>
                <w:szCs w:val="18"/>
                <w:lang w:val="en-US" w:eastAsia="en-US"/>
              </w:rPr>
            </w:pPr>
            <w:r w:rsidRPr="00E44768">
              <w:rPr>
                <w:b/>
                <w:bCs/>
                <w:sz w:val="18"/>
                <w:szCs w:val="18"/>
                <w:lang w:val="en-US" w:eastAsia="en-US"/>
              </w:rPr>
              <w:t xml:space="preserve">EWERS </w:t>
            </w:r>
            <w:r w:rsidR="0304944D" w:rsidRPr="00E44768">
              <w:rPr>
                <w:b/>
                <w:bCs/>
                <w:sz w:val="18"/>
                <w:szCs w:val="18"/>
                <w:lang w:val="en-US" w:eastAsia="en-US"/>
              </w:rPr>
              <w:t>has been tested in the states and undergo</w:t>
            </w:r>
            <w:r w:rsidR="00EA7524">
              <w:rPr>
                <w:b/>
                <w:bCs/>
                <w:sz w:val="18"/>
                <w:szCs w:val="18"/>
                <w:lang w:val="en-US" w:eastAsia="en-US"/>
              </w:rPr>
              <w:t>ne</w:t>
            </w:r>
            <w:r w:rsidR="0304944D" w:rsidRPr="00E44768">
              <w:rPr>
                <w:b/>
                <w:bCs/>
                <w:sz w:val="18"/>
                <w:szCs w:val="18"/>
                <w:lang w:val="en-US" w:eastAsia="en-US"/>
              </w:rPr>
              <w:t xml:space="preserve"> upgrades </w:t>
            </w:r>
            <w:r w:rsidR="00EA7524">
              <w:rPr>
                <w:b/>
                <w:bCs/>
                <w:sz w:val="18"/>
                <w:szCs w:val="18"/>
                <w:lang w:val="en-US" w:eastAsia="en-US"/>
              </w:rPr>
              <w:t>following</w:t>
            </w:r>
            <w:r w:rsidR="0304944D" w:rsidRPr="00E44768">
              <w:rPr>
                <w:b/>
                <w:bCs/>
                <w:sz w:val="18"/>
                <w:szCs w:val="18"/>
                <w:lang w:val="en-US" w:eastAsia="en-US"/>
              </w:rPr>
              <w:t xml:space="preserve"> feedback received from stakeholders</w:t>
            </w:r>
          </w:p>
        </w:tc>
      </w:tr>
      <w:tr w:rsidR="00592FA6" w:rsidRPr="00E44768" w14:paraId="7EB0A130"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ED93F" w14:textId="77777777" w:rsidR="00B3164D" w:rsidRPr="00E44768" w:rsidRDefault="00B3164D" w:rsidP="00B3164D">
            <w:pPr>
              <w:jc w:val="center"/>
              <w:rPr>
                <w:b/>
                <w:sz w:val="18"/>
                <w:szCs w:val="18"/>
                <w:lang w:val="en-US" w:eastAsia="en-US"/>
              </w:rPr>
            </w:pPr>
            <w:r w:rsidRPr="00E44768">
              <w:rPr>
                <w:b/>
                <w:sz w:val="18"/>
                <w:szCs w:val="18"/>
                <w:lang w:val="en-US" w:eastAsia="en-US"/>
              </w:rPr>
              <w:t>Output 1.1</w:t>
            </w:r>
          </w:p>
          <w:p w14:paraId="58E134B4" w14:textId="77777777" w:rsidR="00B3164D" w:rsidRPr="00E44768" w:rsidRDefault="00B3164D" w:rsidP="00B3164D">
            <w:pPr>
              <w:jc w:val="center"/>
              <w:rPr>
                <w:b/>
                <w:sz w:val="18"/>
                <w:szCs w:val="18"/>
                <w:lang w:val="en-US" w:eastAsia="en-US"/>
              </w:rPr>
            </w:pPr>
            <w:r w:rsidRPr="00E44768">
              <w:rPr>
                <w:b/>
                <w:sz w:val="18"/>
                <w:szCs w:val="18"/>
                <w:lang w:val="en-US" w:eastAsia="en-US"/>
              </w:rPr>
              <w:t>Establishment of state level agency/commission/structure to drive gender- sensitive peacebuilding agenda</w:t>
            </w:r>
          </w:p>
          <w:p w14:paraId="52AFD01B"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DCF792B" w14:textId="77777777" w:rsidR="00B3164D" w:rsidRPr="00E44768" w:rsidRDefault="00B3164D" w:rsidP="00B3164D">
            <w:pPr>
              <w:jc w:val="center"/>
              <w:rPr>
                <w:b/>
                <w:sz w:val="18"/>
                <w:szCs w:val="18"/>
                <w:lang w:val="en-US" w:eastAsia="en-US"/>
              </w:rPr>
            </w:pPr>
            <w:r w:rsidRPr="00E44768">
              <w:rPr>
                <w:b/>
                <w:sz w:val="18"/>
                <w:szCs w:val="18"/>
                <w:lang w:val="en-US" w:eastAsia="en-US"/>
              </w:rPr>
              <w:t>Indicator  1.1.1</w:t>
            </w:r>
          </w:p>
          <w:p w14:paraId="5B684CE6" w14:textId="74176512" w:rsidR="00B3164D" w:rsidRPr="00E44768" w:rsidRDefault="00B3164D" w:rsidP="00B3164D">
            <w:pPr>
              <w:jc w:val="center"/>
              <w:rPr>
                <w:b/>
                <w:sz w:val="18"/>
                <w:szCs w:val="18"/>
                <w:lang w:val="en-US" w:eastAsia="en-US"/>
              </w:rPr>
            </w:pPr>
            <w:r w:rsidRPr="00E44768">
              <w:rPr>
                <w:b/>
                <w:sz w:val="18"/>
                <w:szCs w:val="18"/>
                <w:lang w:val="en-US" w:eastAsia="en-US"/>
              </w:rPr>
              <w:t>Number</w:t>
            </w:r>
            <w:r w:rsidR="49CC9126" w:rsidRPr="00E44768">
              <w:rPr>
                <w:b/>
                <w:bCs/>
                <w:sz w:val="18"/>
                <w:szCs w:val="18"/>
                <w:lang w:val="en-US" w:eastAsia="en-US"/>
              </w:rPr>
              <w:t xml:space="preserve"> </w:t>
            </w:r>
            <w:r w:rsidRPr="00E44768">
              <w:rPr>
                <w:b/>
                <w:sz w:val="18"/>
                <w:szCs w:val="18"/>
                <w:lang w:val="en-US" w:eastAsia="en-US"/>
              </w:rPr>
              <w:tab/>
            </w:r>
            <w:r w:rsidRPr="00E44768">
              <w:rPr>
                <w:b/>
                <w:sz w:val="18"/>
                <w:szCs w:val="18"/>
                <w:lang w:val="en-US" w:eastAsia="en-US"/>
              </w:rPr>
              <w:tab/>
            </w:r>
            <w:r w:rsidRPr="00E44768">
              <w:rPr>
                <w:b/>
                <w:sz w:val="18"/>
                <w:szCs w:val="18"/>
                <w:lang w:val="en-US" w:eastAsia="en-US"/>
              </w:rPr>
              <w:tab/>
            </w:r>
            <w:r w:rsidRPr="00E44768">
              <w:rPr>
                <w:b/>
                <w:sz w:val="18"/>
                <w:szCs w:val="18"/>
                <w:lang w:val="en-US" w:eastAsia="en-US"/>
              </w:rPr>
              <w:tab/>
              <w:t>of agreements with state governors' offices on supporting the establishment of agency/commission/structure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B5AEB12"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9F8F15E" w14:textId="77777777" w:rsidR="00B3164D" w:rsidRPr="00E44768" w:rsidRDefault="00B3164D" w:rsidP="00B3164D">
            <w:pPr>
              <w:jc w:val="center"/>
              <w:rPr>
                <w:b/>
                <w:sz w:val="18"/>
                <w:szCs w:val="18"/>
                <w:lang w:val="en-US" w:eastAsia="en-US"/>
              </w:rPr>
            </w:pPr>
            <w:r w:rsidRPr="00E44768">
              <w:rPr>
                <w:b/>
                <w:sz w:val="18"/>
                <w:szCs w:val="18"/>
                <w:lang w:val="en-US" w:eastAsia="en-US"/>
              </w:rPr>
              <w:t>3 agreements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AF90"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C1070"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F6C75" w14:textId="4EC0CBA1" w:rsidR="00B3164D" w:rsidRPr="00E44768" w:rsidRDefault="00B3164D" w:rsidP="00B3164D">
            <w:pPr>
              <w:jc w:val="center"/>
              <w:rPr>
                <w:b/>
                <w:sz w:val="18"/>
                <w:szCs w:val="18"/>
                <w:lang w:val="en-US" w:eastAsia="en-US"/>
              </w:rPr>
            </w:pPr>
            <w:r w:rsidRPr="00E44768">
              <w:rPr>
                <w:b/>
                <w:sz w:val="18"/>
                <w:szCs w:val="18"/>
                <w:lang w:val="en-US" w:eastAsia="en-US"/>
              </w:rPr>
              <w:t xml:space="preserve">Legal drafter </w:t>
            </w:r>
            <w:r w:rsidR="601DD30C" w:rsidRPr="00E44768">
              <w:rPr>
                <w:b/>
                <w:bCs/>
                <w:sz w:val="18"/>
                <w:szCs w:val="18"/>
                <w:lang w:val="en-US" w:eastAsia="en-US"/>
              </w:rPr>
              <w:t>has been</w:t>
            </w:r>
            <w:r w:rsidRPr="00E44768">
              <w:rPr>
                <w:b/>
                <w:sz w:val="18"/>
                <w:szCs w:val="18"/>
                <w:lang w:val="en-US" w:eastAsia="en-US"/>
              </w:rPr>
              <w:t xml:space="preserve"> recruited coupled with support from CSO network to strengthen the current capacity of relevant government institutions. </w:t>
            </w:r>
            <w:r w:rsidR="295BD34D" w:rsidRPr="00E44768">
              <w:rPr>
                <w:b/>
                <w:bCs/>
                <w:sz w:val="18"/>
                <w:szCs w:val="18"/>
                <w:lang w:val="en-US" w:eastAsia="en-US"/>
              </w:rPr>
              <w:t>With this support draft bills have been developed with presentations made to critical stakeholders. Updates to this draft</w:t>
            </w:r>
            <w:r w:rsidR="00AE34EB">
              <w:rPr>
                <w:b/>
                <w:bCs/>
                <w:sz w:val="18"/>
                <w:szCs w:val="18"/>
                <w:lang w:val="en-US" w:eastAsia="en-US"/>
              </w:rPr>
              <w:t xml:space="preserve"> has been shared with stakeholders</w:t>
            </w:r>
            <w:r w:rsidR="295BD34D" w:rsidRPr="00E44768">
              <w:rPr>
                <w:b/>
                <w:bCs/>
                <w:sz w:val="18"/>
                <w:szCs w:val="18"/>
                <w:lang w:val="en-US" w:eastAsia="en-US"/>
              </w:rPr>
              <w:t xml:space="preserve">. </w:t>
            </w:r>
            <w:r w:rsidRPr="00E44768">
              <w:rPr>
                <w:b/>
                <w:sz w:val="18"/>
                <w:szCs w:val="18"/>
                <w:lang w:val="en-US" w:eastAsia="en-US"/>
              </w:rPr>
              <w:t xml:space="preserve">This is to help fast track the legal process of constitutionally establishing Peace Agencies in Nasarawa and Benue states   </w:t>
            </w:r>
          </w:p>
        </w:tc>
      </w:tr>
      <w:tr w:rsidR="00592FA6" w:rsidRPr="00E44768" w14:paraId="7A359CE4"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4A2BA"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D838FCF" w14:textId="77777777" w:rsidR="00B3164D" w:rsidRPr="00E44768" w:rsidRDefault="00B3164D" w:rsidP="00B3164D">
            <w:pPr>
              <w:jc w:val="center"/>
              <w:rPr>
                <w:b/>
                <w:sz w:val="18"/>
                <w:szCs w:val="18"/>
                <w:lang w:val="en-US" w:eastAsia="en-US"/>
              </w:rPr>
            </w:pPr>
            <w:r w:rsidRPr="00E44768">
              <w:rPr>
                <w:b/>
                <w:sz w:val="18"/>
                <w:szCs w:val="18"/>
                <w:lang w:val="en-US" w:eastAsia="en-US"/>
              </w:rPr>
              <w:t>Indicator 1.1.2</w:t>
            </w:r>
          </w:p>
          <w:p w14:paraId="6B30FB0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11AF4B6" w14:textId="00E83338"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00BD05B0" w:rsidRPr="00E44768">
              <w:rPr>
                <w:b/>
                <w:sz w:val="18"/>
                <w:szCs w:val="18"/>
                <w:lang w:val="en-US" w:eastAsia="en-US"/>
              </w:rPr>
              <w:t xml:space="preserve">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22ADAB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6385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D0800"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8B508"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0DB02D48"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0BE60" w14:textId="77777777" w:rsidR="00B3164D" w:rsidRPr="00E44768" w:rsidRDefault="00B3164D" w:rsidP="00B3164D">
            <w:pPr>
              <w:jc w:val="center"/>
              <w:rPr>
                <w:b/>
                <w:sz w:val="18"/>
                <w:szCs w:val="18"/>
                <w:lang w:val="en-US" w:eastAsia="en-US"/>
              </w:rPr>
            </w:pPr>
            <w:r w:rsidRPr="00E44768">
              <w:rPr>
                <w:b/>
                <w:sz w:val="18"/>
                <w:szCs w:val="18"/>
                <w:lang w:val="en-US" w:eastAsia="en-US"/>
              </w:rPr>
              <w:lastRenderedPageBreak/>
              <w:t>Output 1.2</w:t>
            </w:r>
          </w:p>
          <w:p w14:paraId="64246A46" w14:textId="77777777" w:rsidR="00B3164D" w:rsidRPr="00E44768" w:rsidRDefault="00B3164D" w:rsidP="00B3164D">
            <w:pPr>
              <w:jc w:val="center"/>
              <w:rPr>
                <w:b/>
                <w:sz w:val="18"/>
                <w:szCs w:val="18"/>
                <w:lang w:val="en-US" w:eastAsia="en-US"/>
              </w:rPr>
            </w:pPr>
            <w:r w:rsidRPr="00E44768">
              <w:rPr>
                <w:b/>
                <w:sz w:val="18"/>
                <w:szCs w:val="18"/>
                <w:lang w:val="en-US" w:eastAsia="en-US"/>
              </w:rPr>
              <w:t>State peacebuilding agency/commission/structure supported to drive gender- sensitive response to farmers- herders crisis</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40DF3F1" w14:textId="77777777" w:rsidR="00B3164D" w:rsidRPr="00E44768" w:rsidRDefault="00B3164D" w:rsidP="00B3164D">
            <w:pPr>
              <w:jc w:val="center"/>
              <w:rPr>
                <w:b/>
                <w:sz w:val="18"/>
                <w:szCs w:val="18"/>
                <w:lang w:val="en-US" w:eastAsia="en-US"/>
              </w:rPr>
            </w:pPr>
            <w:r w:rsidRPr="00E44768">
              <w:rPr>
                <w:b/>
                <w:sz w:val="18"/>
                <w:szCs w:val="18"/>
                <w:lang w:val="en-US" w:eastAsia="en-US"/>
              </w:rPr>
              <w:t>Indicator  1.2.1</w:t>
            </w:r>
          </w:p>
          <w:p w14:paraId="06544FB4" w14:textId="2BEB1B46" w:rsidR="00B3164D" w:rsidRPr="00E44768" w:rsidRDefault="00B3164D" w:rsidP="00B3164D">
            <w:pPr>
              <w:jc w:val="center"/>
              <w:rPr>
                <w:b/>
                <w:sz w:val="18"/>
                <w:szCs w:val="18"/>
                <w:lang w:val="en-US" w:eastAsia="en-US"/>
              </w:rPr>
            </w:pPr>
            <w:r w:rsidRPr="00E44768">
              <w:rPr>
                <w:b/>
                <w:sz w:val="18"/>
                <w:szCs w:val="18"/>
                <w:lang w:val="en-US" w:eastAsia="en-US"/>
              </w:rPr>
              <w:t>Number of institutions supported to drive gender</w:t>
            </w:r>
            <w:r w:rsidR="33274AFF" w:rsidRPr="00E44768">
              <w:rPr>
                <w:b/>
                <w:bCs/>
                <w:sz w:val="18"/>
                <w:szCs w:val="18"/>
                <w:lang w:val="en-US" w:eastAsia="en-US"/>
              </w:rPr>
              <w:t xml:space="preserve"> </w:t>
            </w:r>
            <w:r w:rsidRPr="00E44768">
              <w:rPr>
                <w:b/>
                <w:sz w:val="18"/>
                <w:szCs w:val="18"/>
                <w:lang w:val="en-US" w:eastAsia="en-US"/>
              </w:rPr>
              <w:t>sensitive</w:t>
            </w:r>
            <w:r w:rsidRPr="00E44768">
              <w:rPr>
                <w:b/>
                <w:sz w:val="18"/>
                <w:szCs w:val="18"/>
                <w:lang w:val="en-US" w:eastAsia="en-US"/>
              </w:rPr>
              <w:tab/>
              <w:t xml:space="preserve"> response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B825620" w14:textId="77777777" w:rsidR="00B3164D" w:rsidRPr="00E44768" w:rsidRDefault="00B3164D" w:rsidP="00B3164D">
            <w:pPr>
              <w:jc w:val="center"/>
              <w:rPr>
                <w:b/>
                <w:sz w:val="18"/>
                <w:szCs w:val="18"/>
                <w:lang w:val="en-US" w:eastAsia="en-US"/>
              </w:rPr>
            </w:pPr>
            <w:r w:rsidRPr="00E44768">
              <w:rPr>
                <w:b/>
                <w:sz w:val="18"/>
                <w:szCs w:val="18"/>
                <w:lang w:val="en-US" w:eastAsia="en-US"/>
              </w:rPr>
              <w:t>0</w:t>
            </w:r>
          </w:p>
          <w:p w14:paraId="022EEA23" w14:textId="77777777" w:rsidR="00B3164D" w:rsidRPr="00E44768" w:rsidRDefault="00B3164D" w:rsidP="00B3164D">
            <w:pPr>
              <w:jc w:val="center"/>
              <w:rPr>
                <w:b/>
                <w:sz w:val="18"/>
                <w:szCs w:val="18"/>
                <w:lang w:val="en-US" w:eastAsia="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CD8F264" w14:textId="77777777" w:rsidR="00B3164D" w:rsidRPr="00E44768" w:rsidRDefault="00B3164D" w:rsidP="00B3164D">
            <w:pPr>
              <w:jc w:val="center"/>
              <w:rPr>
                <w:b/>
                <w:sz w:val="18"/>
                <w:szCs w:val="18"/>
                <w:lang w:val="en-US" w:eastAsia="en-US"/>
              </w:rPr>
            </w:pPr>
            <w:r w:rsidRPr="00E44768">
              <w:rPr>
                <w:b/>
                <w:sz w:val="18"/>
                <w:szCs w:val="18"/>
                <w:lang w:val="en-US" w:eastAsia="en-US"/>
              </w:rPr>
              <w:t>15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7D095" w14:textId="77777777" w:rsidR="00B3164D" w:rsidRPr="00E44768" w:rsidRDefault="00B3164D" w:rsidP="00B3164D">
            <w:pPr>
              <w:jc w:val="center"/>
              <w:rPr>
                <w:b/>
                <w:sz w:val="18"/>
                <w:szCs w:val="18"/>
                <w:lang w:val="en-US" w:eastAsia="en-US"/>
              </w:rPr>
            </w:pPr>
            <w:r w:rsidRPr="00E44768">
              <w:rPr>
                <w:b/>
                <w:sz w:val="18"/>
                <w:szCs w:val="18"/>
                <w:lang w:val="en-US" w:eastAsia="en-US"/>
              </w:rP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99DF9"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E3BFC" w14:textId="77777777" w:rsidR="00B3164D" w:rsidRPr="00E44768" w:rsidRDefault="00B3164D" w:rsidP="00B3164D">
            <w:pPr>
              <w:jc w:val="center"/>
              <w:rPr>
                <w:b/>
                <w:sz w:val="18"/>
                <w:szCs w:val="18"/>
                <w:lang w:val="en-US" w:eastAsia="en-US"/>
              </w:rPr>
            </w:pPr>
            <w:r w:rsidRPr="00E44768">
              <w:rPr>
                <w:b/>
                <w:sz w:val="18"/>
                <w:szCs w:val="18"/>
                <w:lang w:val="en-US" w:eastAsia="en-US"/>
              </w:rPr>
              <w:t>This will be carried out as a support to the state level peace agencies</w:t>
            </w:r>
          </w:p>
        </w:tc>
      </w:tr>
      <w:tr w:rsidR="00592FA6" w:rsidRPr="00E44768" w14:paraId="3FDEAD98"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5EADD"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5CFF39B" w14:textId="77777777" w:rsidR="00B3164D" w:rsidRPr="00E44768" w:rsidRDefault="00B3164D" w:rsidP="00B3164D">
            <w:pPr>
              <w:jc w:val="center"/>
              <w:rPr>
                <w:b/>
                <w:sz w:val="18"/>
                <w:szCs w:val="18"/>
                <w:lang w:val="en-US" w:eastAsia="en-US"/>
              </w:rPr>
            </w:pPr>
            <w:r w:rsidRPr="00E44768">
              <w:rPr>
                <w:b/>
                <w:sz w:val="18"/>
                <w:szCs w:val="18"/>
                <w:lang w:val="en-US" w:eastAsia="en-US"/>
              </w:rPr>
              <w:t>Indicator 1.2.2</w:t>
            </w:r>
          </w:p>
          <w:p w14:paraId="25C15A8D" w14:textId="0F523145" w:rsidR="00B3164D" w:rsidRPr="00E44768" w:rsidRDefault="00B3164D" w:rsidP="00B3164D">
            <w:pPr>
              <w:jc w:val="center"/>
              <w:rPr>
                <w:b/>
                <w:sz w:val="18"/>
                <w:szCs w:val="18"/>
                <w:lang w:val="en-US" w:eastAsia="en-US"/>
              </w:rPr>
            </w:pPr>
            <w:r w:rsidRPr="00E44768">
              <w:rPr>
                <w:b/>
                <w:sz w:val="18"/>
                <w:szCs w:val="18"/>
                <w:lang w:val="en-US" w:eastAsia="en-US"/>
              </w:rPr>
              <w:t>Number of mediation/dialogues</w:t>
            </w:r>
            <w:r w:rsidR="5701070B" w:rsidRPr="00E44768">
              <w:rPr>
                <w:b/>
                <w:bCs/>
                <w:sz w:val="18"/>
                <w:szCs w:val="18"/>
                <w:lang w:val="en-US" w:eastAsia="en-US"/>
              </w:rPr>
              <w:t xml:space="preserve"> </w:t>
            </w:r>
            <w:r w:rsidRPr="00E44768">
              <w:rPr>
                <w:b/>
                <w:sz w:val="18"/>
                <w:szCs w:val="18"/>
                <w:lang w:val="en-US" w:eastAsia="en-US"/>
              </w:rPr>
              <w:tab/>
              <w:t>led</w:t>
            </w:r>
            <w:r w:rsidR="086B7A29" w:rsidRPr="00E44768">
              <w:rPr>
                <w:b/>
                <w:bCs/>
                <w:sz w:val="18"/>
                <w:szCs w:val="18"/>
                <w:lang w:val="en-US" w:eastAsia="en-US"/>
              </w:rPr>
              <w:t xml:space="preserve"> </w:t>
            </w:r>
            <w:r w:rsidRPr="00E44768">
              <w:rPr>
                <w:b/>
                <w:sz w:val="18"/>
                <w:szCs w:val="18"/>
                <w:lang w:val="en-US" w:eastAsia="en-US"/>
              </w:rPr>
              <w:tab/>
              <w:t>by peacebuilding structure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5BB9384"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816DC97" w14:textId="77777777" w:rsidR="00B3164D" w:rsidRPr="00E44768" w:rsidRDefault="00B3164D" w:rsidP="00B3164D">
            <w:pPr>
              <w:jc w:val="center"/>
              <w:rPr>
                <w:b/>
                <w:sz w:val="18"/>
                <w:szCs w:val="18"/>
                <w:lang w:val="en-US" w:eastAsia="en-US"/>
              </w:rPr>
            </w:pPr>
            <w:r w:rsidRPr="00E44768">
              <w:rPr>
                <w:b/>
                <w:sz w:val="18"/>
                <w:szCs w:val="18"/>
                <w:lang w:val="en-US" w:eastAsia="en-US"/>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931B8" w14:textId="77777777" w:rsidR="00B3164D" w:rsidRPr="00E44768" w:rsidRDefault="00B3164D" w:rsidP="00B3164D">
            <w:pPr>
              <w:jc w:val="center"/>
              <w:rPr>
                <w:b/>
                <w:sz w:val="18"/>
                <w:szCs w:val="18"/>
                <w:lang w:val="en-US" w:eastAsia="en-US"/>
              </w:rPr>
            </w:pPr>
            <w:r w:rsidRPr="00E44768">
              <w:rPr>
                <w:b/>
                <w:sz w:val="18"/>
                <w:szCs w:val="18"/>
                <w:lang w:val="en-US" w:eastAsia="en-US"/>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547C6"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F2802" w14:textId="77777777" w:rsidR="00B3164D" w:rsidRPr="00E44768" w:rsidRDefault="00B3164D" w:rsidP="00B3164D">
            <w:pPr>
              <w:jc w:val="center"/>
              <w:rPr>
                <w:b/>
                <w:sz w:val="18"/>
                <w:szCs w:val="18"/>
                <w:lang w:val="en-US" w:eastAsia="en-US"/>
              </w:rPr>
            </w:pPr>
            <w:r w:rsidRPr="00E44768">
              <w:rPr>
                <w:b/>
                <w:sz w:val="18"/>
                <w:szCs w:val="18"/>
                <w:lang w:val="en-US" w:eastAsia="en-US"/>
              </w:rPr>
              <w:t>This is contingent upon the establishment of state level peace agency</w:t>
            </w:r>
          </w:p>
        </w:tc>
      </w:tr>
      <w:tr w:rsidR="00592FA6" w:rsidRPr="00E44768" w14:paraId="3E290DD8"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66407" w14:textId="77777777" w:rsidR="00B3164D" w:rsidRPr="00E44768" w:rsidRDefault="00B3164D" w:rsidP="00B3164D">
            <w:pPr>
              <w:jc w:val="center"/>
              <w:rPr>
                <w:b/>
                <w:sz w:val="18"/>
                <w:szCs w:val="18"/>
                <w:lang w:val="en-US" w:eastAsia="en-US"/>
              </w:rPr>
            </w:pPr>
            <w:r w:rsidRPr="00E44768">
              <w:rPr>
                <w:b/>
                <w:sz w:val="18"/>
                <w:szCs w:val="18"/>
                <w:lang w:val="en-US" w:eastAsia="en-US"/>
              </w:rPr>
              <w:t>Output 1.3</w:t>
            </w:r>
          </w:p>
          <w:p w14:paraId="5C284924" w14:textId="77777777" w:rsidR="00B3164D" w:rsidRPr="00E44768" w:rsidRDefault="00B3164D" w:rsidP="00B3164D">
            <w:pPr>
              <w:jc w:val="center"/>
              <w:rPr>
                <w:b/>
                <w:sz w:val="18"/>
                <w:szCs w:val="18"/>
                <w:lang w:val="en-US" w:eastAsia="en-US"/>
              </w:rPr>
            </w:pPr>
            <w:r w:rsidRPr="00E44768">
              <w:rPr>
                <w:b/>
                <w:sz w:val="18"/>
                <w:szCs w:val="18"/>
                <w:lang w:val="en-US" w:eastAsia="en-US"/>
              </w:rPr>
              <w:t>Gender- sensitive early warning and early response capacity developed, supported and improved</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08AD9CD" w14:textId="77777777" w:rsidR="00B3164D" w:rsidRPr="00E44768" w:rsidRDefault="00B3164D" w:rsidP="00B3164D">
            <w:pPr>
              <w:jc w:val="center"/>
              <w:rPr>
                <w:b/>
                <w:sz w:val="18"/>
                <w:szCs w:val="18"/>
                <w:lang w:val="en-US" w:eastAsia="en-US"/>
              </w:rPr>
            </w:pPr>
            <w:r w:rsidRPr="00E44768">
              <w:rPr>
                <w:b/>
                <w:sz w:val="18"/>
                <w:szCs w:val="18"/>
                <w:lang w:val="en-US" w:eastAsia="en-US"/>
              </w:rPr>
              <w:t>Indicator 1.3.1</w:t>
            </w:r>
          </w:p>
          <w:p w14:paraId="39D23A48" w14:textId="668D98D3" w:rsidR="00B3164D" w:rsidRPr="00E44768" w:rsidRDefault="00B3164D" w:rsidP="00B3164D">
            <w:pPr>
              <w:jc w:val="center"/>
              <w:rPr>
                <w:b/>
                <w:sz w:val="18"/>
                <w:szCs w:val="18"/>
                <w:lang w:val="en-US" w:eastAsia="en-US"/>
              </w:rPr>
            </w:pPr>
            <w:r w:rsidRPr="00E44768">
              <w:rPr>
                <w:b/>
                <w:sz w:val="18"/>
                <w:szCs w:val="18"/>
                <w:lang w:val="en-US" w:eastAsia="en-US"/>
              </w:rPr>
              <w:t>Number</w:t>
            </w:r>
            <w:r w:rsidR="0FDDADA7" w:rsidRPr="00E44768">
              <w:rPr>
                <w:b/>
                <w:bCs/>
                <w:sz w:val="18"/>
                <w:szCs w:val="18"/>
                <w:lang w:val="en-US" w:eastAsia="en-US"/>
              </w:rPr>
              <w:t xml:space="preserve"> </w:t>
            </w:r>
            <w:r w:rsidRPr="00E44768">
              <w:rPr>
                <w:b/>
                <w:sz w:val="18"/>
                <w:szCs w:val="18"/>
                <w:lang w:val="en-US" w:eastAsia="en-US"/>
              </w:rPr>
              <w:tab/>
              <w:t>of functional EWERS established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112A775"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3AF2266" w14:textId="77777777" w:rsidR="00B3164D" w:rsidRPr="00E44768" w:rsidRDefault="00B3164D" w:rsidP="00B3164D">
            <w:pPr>
              <w:jc w:val="center"/>
              <w:rPr>
                <w:b/>
                <w:sz w:val="18"/>
                <w:szCs w:val="18"/>
                <w:lang w:val="en-US" w:eastAsia="en-US"/>
              </w:rPr>
            </w:pPr>
            <w:r w:rsidRPr="00E44768">
              <w:rPr>
                <w:b/>
                <w:sz w:val="18"/>
                <w:szCs w:val="18"/>
                <w:lang w:val="en-US" w:eastAsia="en-US"/>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7764E"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23A3E"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474B" w14:textId="46A85B45" w:rsidR="00B3164D" w:rsidRPr="00E44768" w:rsidRDefault="00B3164D" w:rsidP="00B3164D">
            <w:pPr>
              <w:jc w:val="center"/>
              <w:rPr>
                <w:b/>
                <w:sz w:val="18"/>
                <w:szCs w:val="18"/>
                <w:lang w:val="en-US" w:eastAsia="en-US"/>
              </w:rPr>
            </w:pPr>
            <w:r w:rsidRPr="00E44768">
              <w:rPr>
                <w:b/>
                <w:sz w:val="18"/>
                <w:szCs w:val="18"/>
                <w:lang w:val="en-US" w:eastAsia="en-US"/>
              </w:rPr>
              <w:t>The ICT-</w:t>
            </w:r>
            <w:r w:rsidR="7F63E4B2" w:rsidRPr="00E44768">
              <w:rPr>
                <w:b/>
                <w:bCs/>
                <w:sz w:val="18"/>
                <w:szCs w:val="18"/>
                <w:lang w:val="en-US" w:eastAsia="en-US"/>
              </w:rPr>
              <w:t>based</w:t>
            </w:r>
            <w:r w:rsidRPr="00E44768">
              <w:rPr>
                <w:b/>
                <w:sz w:val="18"/>
                <w:szCs w:val="18"/>
                <w:lang w:val="en-US" w:eastAsia="en-US"/>
              </w:rPr>
              <w:t xml:space="preserve"> EWERS </w:t>
            </w:r>
            <w:r w:rsidR="00AE34EB">
              <w:rPr>
                <w:b/>
                <w:sz w:val="18"/>
                <w:szCs w:val="18"/>
                <w:lang w:val="en-US" w:eastAsia="en-US"/>
              </w:rPr>
              <w:t>has been establish</w:t>
            </w:r>
            <w:r w:rsidRPr="00E44768">
              <w:rPr>
                <w:b/>
                <w:sz w:val="18"/>
                <w:szCs w:val="18"/>
                <w:lang w:val="en-US" w:eastAsia="en-US"/>
              </w:rPr>
              <w:t xml:space="preserve">ed across all </w:t>
            </w:r>
            <w:r w:rsidR="69B09815" w:rsidRPr="00E44768">
              <w:rPr>
                <w:b/>
                <w:bCs/>
                <w:sz w:val="18"/>
                <w:szCs w:val="18"/>
                <w:lang w:val="en-US" w:eastAsia="en-US"/>
              </w:rPr>
              <w:t xml:space="preserve">3 </w:t>
            </w:r>
            <w:r w:rsidRPr="00E44768">
              <w:rPr>
                <w:b/>
                <w:sz w:val="18"/>
                <w:szCs w:val="18"/>
                <w:lang w:val="en-US" w:eastAsia="en-US"/>
              </w:rPr>
              <w:t>states as led by a consultant using a multisectoral approach to incorporate all stakeholders into the design</w:t>
            </w:r>
            <w:r w:rsidR="00AE34EB">
              <w:rPr>
                <w:b/>
                <w:sz w:val="18"/>
                <w:szCs w:val="18"/>
                <w:lang w:val="en-US" w:eastAsia="en-US"/>
              </w:rPr>
              <w:t>. The process of operationalizing the Control room is ongoing.</w:t>
            </w:r>
          </w:p>
        </w:tc>
      </w:tr>
      <w:tr w:rsidR="00592FA6" w:rsidRPr="00E44768" w14:paraId="29F72781"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4EC36"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FE6BE29" w14:textId="77777777" w:rsidR="00B3164D" w:rsidRPr="00E44768" w:rsidRDefault="00B3164D" w:rsidP="00B3164D">
            <w:pPr>
              <w:jc w:val="center"/>
              <w:rPr>
                <w:b/>
                <w:sz w:val="18"/>
                <w:szCs w:val="18"/>
                <w:lang w:val="en-US" w:eastAsia="en-US"/>
              </w:rPr>
            </w:pPr>
            <w:r w:rsidRPr="00E44768">
              <w:rPr>
                <w:b/>
                <w:sz w:val="18"/>
                <w:szCs w:val="18"/>
                <w:lang w:val="en-US" w:eastAsia="en-US"/>
              </w:rPr>
              <w:t>Indicator 1.3.2</w:t>
            </w:r>
          </w:p>
          <w:p w14:paraId="521A365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2A35C6E"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01DC3F9"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40364"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30EA9"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642A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253BE2BC"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353DD" w14:textId="77777777" w:rsidR="00B3164D" w:rsidRPr="00E44768" w:rsidRDefault="00B3164D" w:rsidP="00B3164D">
            <w:pPr>
              <w:jc w:val="center"/>
              <w:rPr>
                <w:b/>
                <w:sz w:val="18"/>
                <w:szCs w:val="18"/>
                <w:lang w:val="en-US" w:eastAsia="en-US"/>
              </w:rPr>
            </w:pPr>
            <w:r w:rsidRPr="00E44768">
              <w:rPr>
                <w:b/>
                <w:sz w:val="18"/>
                <w:szCs w:val="18"/>
                <w:lang w:val="en-US" w:eastAsia="en-US"/>
              </w:rPr>
              <w:t>Output 1.4</w:t>
            </w:r>
          </w:p>
          <w:p w14:paraId="3FA4EA26" w14:textId="77777777" w:rsidR="00B3164D" w:rsidRPr="00E44768" w:rsidRDefault="00B3164D" w:rsidP="00B3164D">
            <w:pPr>
              <w:jc w:val="center"/>
              <w:rPr>
                <w:b/>
                <w:sz w:val="18"/>
                <w:szCs w:val="18"/>
                <w:lang w:val="en-US" w:eastAsia="en-US"/>
              </w:rPr>
            </w:pPr>
            <w:r w:rsidRPr="00E44768">
              <w:rPr>
                <w:b/>
                <w:sz w:val="18"/>
                <w:szCs w:val="18"/>
                <w:lang w:val="en-US" w:eastAsia="en-US"/>
              </w:rPr>
              <w:t>Constructive dialogue promoted through inter-ethnic and inter- religious exchanges</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4B79BBB" w14:textId="77777777" w:rsidR="00B3164D" w:rsidRPr="00E44768" w:rsidRDefault="00B3164D" w:rsidP="00B3164D">
            <w:pPr>
              <w:jc w:val="center"/>
              <w:rPr>
                <w:b/>
                <w:sz w:val="18"/>
                <w:szCs w:val="18"/>
                <w:lang w:val="en-US" w:eastAsia="en-US"/>
              </w:rPr>
            </w:pPr>
            <w:r w:rsidRPr="00E44768">
              <w:rPr>
                <w:b/>
                <w:sz w:val="18"/>
                <w:szCs w:val="18"/>
                <w:lang w:val="en-US" w:eastAsia="en-US"/>
              </w:rPr>
              <w:t>Indicator 1.4.1</w:t>
            </w:r>
          </w:p>
          <w:p w14:paraId="02DE2C4E" w14:textId="0DBB5CF6" w:rsidR="00B3164D" w:rsidRPr="00E44768" w:rsidRDefault="00B3164D" w:rsidP="00B3164D">
            <w:pPr>
              <w:jc w:val="center"/>
              <w:rPr>
                <w:b/>
                <w:sz w:val="18"/>
                <w:szCs w:val="18"/>
                <w:lang w:val="en-US" w:eastAsia="en-US"/>
              </w:rPr>
            </w:pPr>
            <w:r w:rsidRPr="00E44768">
              <w:rPr>
                <w:b/>
                <w:sz w:val="18"/>
                <w:szCs w:val="18"/>
                <w:lang w:val="en-US" w:eastAsia="en-US"/>
              </w:rPr>
              <w:t>Number</w:t>
            </w:r>
            <w:r w:rsidR="08FCEEDC" w:rsidRPr="00E44768">
              <w:rPr>
                <w:b/>
                <w:bCs/>
                <w:sz w:val="18"/>
                <w:szCs w:val="18"/>
                <w:lang w:val="en-US" w:eastAsia="en-US"/>
              </w:rPr>
              <w:t xml:space="preserve"> </w:t>
            </w:r>
            <w:r w:rsidRPr="00E44768">
              <w:rPr>
                <w:b/>
                <w:sz w:val="18"/>
                <w:szCs w:val="18"/>
                <w:lang w:val="en-US" w:eastAsia="en-US"/>
              </w:rPr>
              <w:tab/>
              <w:t>of verifiable peacebuilding activities achieved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05657DF"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B75CDF2" w14:textId="77777777" w:rsidR="00B3164D" w:rsidRPr="00E44768" w:rsidRDefault="00B3164D" w:rsidP="00B3164D">
            <w:pPr>
              <w:jc w:val="center"/>
              <w:rPr>
                <w:b/>
                <w:sz w:val="18"/>
                <w:szCs w:val="18"/>
                <w:lang w:val="en-US" w:eastAsia="en-US"/>
              </w:rPr>
            </w:pPr>
            <w:r w:rsidRPr="00E44768">
              <w:rPr>
                <w:b/>
                <w:sz w:val="18"/>
                <w:szCs w:val="18"/>
                <w:lang w:val="en-US" w:eastAsia="en-US"/>
              </w:rPr>
              <w:t>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A95C7" w14:textId="77777777" w:rsidR="00B3164D" w:rsidRPr="00E44768" w:rsidRDefault="00B3164D" w:rsidP="00B3164D">
            <w:pPr>
              <w:jc w:val="center"/>
              <w:rPr>
                <w:b/>
                <w:sz w:val="18"/>
                <w:szCs w:val="18"/>
                <w:lang w:val="en-US" w:eastAsia="en-US"/>
              </w:rPr>
            </w:pPr>
            <w:r w:rsidRPr="00E44768">
              <w:rPr>
                <w:b/>
                <w:sz w:val="18"/>
                <w:szCs w:val="18"/>
                <w:lang w:val="en-US" w:eastAsia="en-US"/>
              </w:rPr>
              <w:t>10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0DD77" w14:textId="476A3342" w:rsidR="00B3164D" w:rsidRPr="00E44768" w:rsidRDefault="2E47FDE0" w:rsidP="27D30A77">
            <w:pPr>
              <w:spacing w:line="259" w:lineRule="auto"/>
              <w:jc w:val="center"/>
              <w:rPr>
                <w:sz w:val="18"/>
                <w:szCs w:val="18"/>
              </w:rPr>
            </w:pPr>
            <w:r w:rsidRPr="00E44768">
              <w:rPr>
                <w:b/>
                <w:bCs/>
                <w:sz w:val="18"/>
                <w:szCs w:val="18"/>
                <w:lang w:val="en-US" w:eastAsia="en-US"/>
              </w:rPr>
              <w:t>4</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D06D5" w14:textId="631EF821" w:rsidR="00B3164D" w:rsidRPr="00E44768" w:rsidRDefault="2E47FDE0" w:rsidP="27D30A77">
            <w:pPr>
              <w:spacing w:line="259" w:lineRule="auto"/>
              <w:jc w:val="center"/>
              <w:rPr>
                <w:b/>
                <w:sz w:val="18"/>
                <w:szCs w:val="18"/>
                <w:lang w:val="en-US" w:eastAsia="en-US"/>
              </w:rPr>
            </w:pPr>
            <w:r w:rsidRPr="00E44768">
              <w:rPr>
                <w:b/>
                <w:bCs/>
                <w:sz w:val="18"/>
                <w:szCs w:val="18"/>
                <w:lang w:val="en-US" w:eastAsia="en-US"/>
              </w:rPr>
              <w:t xml:space="preserve">Farmers-Herders Peace Forums were established in </w:t>
            </w:r>
            <w:r w:rsidR="00AE34EB">
              <w:rPr>
                <w:b/>
                <w:bCs/>
                <w:sz w:val="18"/>
                <w:szCs w:val="18"/>
                <w:lang w:val="en-US" w:eastAsia="en-US"/>
              </w:rPr>
              <w:t xml:space="preserve">Benue, </w:t>
            </w:r>
            <w:r w:rsidRPr="00E44768">
              <w:rPr>
                <w:b/>
                <w:bCs/>
                <w:sz w:val="18"/>
                <w:szCs w:val="18"/>
                <w:lang w:val="en-US" w:eastAsia="en-US"/>
              </w:rPr>
              <w:t xml:space="preserve">Taraba and Nasarawa states </w:t>
            </w:r>
            <w:r w:rsidR="058EF4B5" w:rsidRPr="00E44768">
              <w:rPr>
                <w:b/>
                <w:bCs/>
                <w:sz w:val="18"/>
                <w:szCs w:val="18"/>
                <w:lang w:val="en-US" w:eastAsia="en-US"/>
              </w:rPr>
              <w:t>even with the constraints of COVID19 lockdown. Virtual meetings were held and with the phased easing of restriction of movement, physical meeting</w:t>
            </w:r>
            <w:r w:rsidR="64E1674D" w:rsidRPr="00E44768">
              <w:rPr>
                <w:b/>
                <w:bCs/>
                <w:sz w:val="18"/>
                <w:szCs w:val="18"/>
                <w:lang w:val="en-US" w:eastAsia="en-US"/>
              </w:rPr>
              <w:t>s were held with social distance observed.</w:t>
            </w:r>
          </w:p>
        </w:tc>
      </w:tr>
      <w:tr w:rsidR="00592FA6" w:rsidRPr="00E44768" w14:paraId="79519E80"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61979"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EBBDBE6" w14:textId="77777777" w:rsidR="00B3164D" w:rsidRPr="00E44768" w:rsidRDefault="00B3164D" w:rsidP="00B3164D">
            <w:pPr>
              <w:jc w:val="center"/>
              <w:rPr>
                <w:b/>
                <w:sz w:val="18"/>
                <w:szCs w:val="18"/>
                <w:lang w:val="en-US" w:eastAsia="en-US"/>
              </w:rPr>
            </w:pPr>
            <w:r w:rsidRPr="00E44768">
              <w:rPr>
                <w:b/>
                <w:sz w:val="18"/>
                <w:szCs w:val="18"/>
                <w:lang w:val="en-US" w:eastAsia="en-US"/>
              </w:rPr>
              <w:t>Indicator 1.4.2</w:t>
            </w:r>
          </w:p>
          <w:p w14:paraId="27EFCF16" w14:textId="77777777" w:rsidR="00B3164D" w:rsidRPr="00E44768" w:rsidRDefault="00B3164D" w:rsidP="00B3164D">
            <w:pPr>
              <w:jc w:val="center"/>
              <w:rPr>
                <w:b/>
                <w:sz w:val="18"/>
                <w:szCs w:val="18"/>
                <w:lang w:val="en-US" w:eastAsia="en-US"/>
              </w:rPr>
            </w:pPr>
            <w:r w:rsidRPr="00E44768">
              <w:rPr>
                <w:b/>
                <w:sz w:val="18"/>
                <w:szCs w:val="18"/>
                <w:lang w:val="en-US" w:eastAsia="en-US"/>
              </w:rPr>
              <w:t>Number of relevant state institutions provided with validated outputs from open grazing consultations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5E8523D"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CA7C06F" w14:textId="77777777" w:rsidR="00B3164D" w:rsidRPr="00E44768" w:rsidRDefault="00B3164D" w:rsidP="00B3164D">
            <w:pPr>
              <w:jc w:val="center"/>
              <w:rPr>
                <w:b/>
                <w:sz w:val="18"/>
                <w:szCs w:val="18"/>
                <w:lang w:val="en-US" w:eastAsia="en-US"/>
              </w:rPr>
            </w:pPr>
            <w:r w:rsidRPr="00E44768">
              <w:rPr>
                <w:b/>
                <w:sz w:val="18"/>
                <w:szCs w:val="18"/>
                <w:lang w:val="en-US" w:eastAsia="en-US"/>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E26BC" w14:textId="77777777" w:rsidR="00B3164D" w:rsidRPr="00E44768" w:rsidRDefault="00B3164D" w:rsidP="00B3164D">
            <w:pPr>
              <w:jc w:val="center"/>
              <w:rPr>
                <w:b/>
                <w:sz w:val="18"/>
                <w:szCs w:val="18"/>
                <w:lang w:val="en-US" w:eastAsia="en-US"/>
              </w:rPr>
            </w:pPr>
            <w:r w:rsidRPr="00E44768">
              <w:rPr>
                <w:b/>
                <w:sz w:val="18"/>
                <w:szCs w:val="18"/>
                <w:lang w:val="en-US" w:eastAsia="en-US"/>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0CDEA"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87F1F" w14:textId="127DAD29" w:rsidR="00B3164D" w:rsidRPr="00E44768" w:rsidRDefault="057B1FE1" w:rsidP="00B3164D">
            <w:pPr>
              <w:jc w:val="center"/>
              <w:rPr>
                <w:b/>
                <w:sz w:val="18"/>
                <w:szCs w:val="18"/>
                <w:lang w:val="en-US" w:eastAsia="en-US"/>
              </w:rPr>
            </w:pPr>
            <w:r w:rsidRPr="00E44768">
              <w:rPr>
                <w:b/>
                <w:bCs/>
                <w:sz w:val="18"/>
                <w:szCs w:val="18"/>
                <w:lang w:val="en-US" w:eastAsia="en-US"/>
              </w:rPr>
              <w:t>M</w:t>
            </w:r>
            <w:r w:rsidR="00B3164D" w:rsidRPr="00E44768">
              <w:rPr>
                <w:b/>
                <w:bCs/>
                <w:sz w:val="18"/>
                <w:szCs w:val="18"/>
                <w:lang w:val="en-US" w:eastAsia="en-US"/>
              </w:rPr>
              <w:t>ulti</w:t>
            </w:r>
            <w:r w:rsidRPr="00E44768">
              <w:rPr>
                <w:b/>
                <w:bCs/>
                <w:sz w:val="18"/>
                <w:szCs w:val="18"/>
                <w:lang w:val="en-US" w:eastAsia="en-US"/>
              </w:rPr>
              <w:t>-</w:t>
            </w:r>
            <w:r w:rsidR="00B3164D" w:rsidRPr="00E44768">
              <w:rPr>
                <w:b/>
                <w:bCs/>
                <w:sz w:val="18"/>
                <w:szCs w:val="18"/>
                <w:lang w:val="en-US" w:eastAsia="en-US"/>
              </w:rPr>
              <w:t>stakeholder</w:t>
            </w:r>
            <w:r w:rsidR="00B3164D" w:rsidRPr="00E44768">
              <w:rPr>
                <w:b/>
                <w:sz w:val="18"/>
                <w:szCs w:val="18"/>
                <w:lang w:val="en-US" w:eastAsia="en-US"/>
              </w:rPr>
              <w:t xml:space="preserve"> consultative forums on open grazing are yet to be held. Once held it will start the process of engagements with relevant state institutions to provide these validated outputs</w:t>
            </w:r>
          </w:p>
        </w:tc>
      </w:tr>
      <w:tr w:rsidR="00592FA6" w:rsidRPr="00E44768" w14:paraId="6D6DF454"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A9753" w14:textId="77777777" w:rsidR="00B3164D" w:rsidRPr="00E44768" w:rsidRDefault="00B3164D" w:rsidP="00B3164D">
            <w:pPr>
              <w:jc w:val="center"/>
              <w:rPr>
                <w:b/>
                <w:sz w:val="18"/>
                <w:szCs w:val="18"/>
                <w:lang w:val="en-US" w:eastAsia="en-US"/>
              </w:rPr>
            </w:pPr>
            <w:r w:rsidRPr="00E44768">
              <w:rPr>
                <w:b/>
                <w:sz w:val="18"/>
                <w:szCs w:val="18"/>
                <w:lang w:val="en-US" w:eastAsia="en-US"/>
              </w:rPr>
              <w:lastRenderedPageBreak/>
              <w:t>Outcome 2</w:t>
            </w:r>
          </w:p>
          <w:p w14:paraId="21CC2AB0" w14:textId="77777777" w:rsidR="00B3164D" w:rsidRPr="00E44768" w:rsidRDefault="00B3164D" w:rsidP="00B3164D">
            <w:pPr>
              <w:jc w:val="center"/>
              <w:rPr>
                <w:b/>
                <w:sz w:val="18"/>
                <w:szCs w:val="18"/>
                <w:lang w:val="en-US" w:eastAsia="en-US"/>
              </w:rPr>
            </w:pPr>
            <w:r w:rsidRPr="00E44768">
              <w:rPr>
                <w:b/>
                <w:sz w:val="18"/>
                <w:szCs w:val="18"/>
                <w:lang w:val="en-US" w:eastAsia="en-US"/>
              </w:rPr>
              <w:t>Strengthening economic interdependence between farmers and herders</w:t>
            </w:r>
          </w:p>
          <w:p w14:paraId="308E6C1E"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2D68DFE" w14:textId="77777777" w:rsidR="00B3164D" w:rsidRPr="00E44768" w:rsidRDefault="00B3164D" w:rsidP="00B3164D">
            <w:pPr>
              <w:jc w:val="center"/>
              <w:rPr>
                <w:b/>
                <w:sz w:val="18"/>
                <w:szCs w:val="18"/>
                <w:lang w:val="en-US" w:eastAsia="en-US"/>
              </w:rPr>
            </w:pPr>
            <w:r w:rsidRPr="00E44768">
              <w:rPr>
                <w:b/>
                <w:sz w:val="18"/>
                <w:szCs w:val="18"/>
                <w:lang w:val="en-US" w:eastAsia="en-US"/>
              </w:rPr>
              <w:t>Indicator 2.1</w:t>
            </w:r>
          </w:p>
          <w:p w14:paraId="5C1233F8" w14:textId="462ACDD1" w:rsidR="00B3164D" w:rsidRPr="00E44768" w:rsidRDefault="00B3164D" w:rsidP="00B3164D">
            <w:pPr>
              <w:jc w:val="center"/>
              <w:rPr>
                <w:b/>
                <w:sz w:val="18"/>
                <w:szCs w:val="18"/>
                <w:lang w:val="en-US" w:eastAsia="en-US"/>
              </w:rPr>
            </w:pPr>
            <w:r w:rsidRPr="00E44768">
              <w:rPr>
                <w:b/>
                <w:sz w:val="18"/>
                <w:szCs w:val="18"/>
                <w:lang w:val="en-US" w:eastAsia="en-US"/>
              </w:rPr>
              <w:t>No. of new co- operative initiatives between farmers</w:t>
            </w:r>
            <w:r w:rsidR="5CC5CF32" w:rsidRPr="00E44768">
              <w:rPr>
                <w:b/>
                <w:bCs/>
                <w:sz w:val="18"/>
                <w:szCs w:val="18"/>
                <w:lang w:val="en-US" w:eastAsia="en-US"/>
              </w:rPr>
              <w:t xml:space="preserve"> </w:t>
            </w:r>
            <w:r w:rsidRPr="00E44768">
              <w:rPr>
                <w:b/>
                <w:sz w:val="18"/>
                <w:szCs w:val="18"/>
                <w:lang w:val="en-US" w:eastAsia="en-US"/>
              </w:rPr>
              <w:tab/>
              <w:t>and herders demonstrating mutually beneficial economic interdependence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160A41C"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384990B" w14:textId="77777777" w:rsidR="00B3164D" w:rsidRPr="00E44768" w:rsidRDefault="00B3164D" w:rsidP="00B3164D">
            <w:pPr>
              <w:jc w:val="center"/>
              <w:rPr>
                <w:b/>
                <w:sz w:val="18"/>
                <w:szCs w:val="18"/>
                <w:lang w:val="en-US" w:eastAsia="en-US"/>
              </w:rPr>
            </w:pPr>
            <w:r w:rsidRPr="00E44768">
              <w:rPr>
                <w:b/>
                <w:sz w:val="18"/>
                <w:szCs w:val="18"/>
                <w:lang w:val="en-US" w:eastAsia="en-US"/>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010CB"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EE67"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690CD" w14:textId="6491920E" w:rsidR="00B3164D" w:rsidRPr="00E44768" w:rsidRDefault="00B3164D" w:rsidP="00B3164D">
            <w:pPr>
              <w:jc w:val="center"/>
              <w:rPr>
                <w:b/>
                <w:sz w:val="18"/>
                <w:szCs w:val="18"/>
                <w:lang w:val="en-US" w:eastAsia="en-US"/>
              </w:rPr>
            </w:pPr>
            <w:r w:rsidRPr="00E44768">
              <w:rPr>
                <w:b/>
                <w:sz w:val="18"/>
                <w:szCs w:val="18"/>
                <w:lang w:val="en-US" w:eastAsia="en-US"/>
              </w:rPr>
              <w:t>This will be borne out of the post vocational and other trainings graduation and empowerment of beneficiaries.</w:t>
            </w:r>
            <w:r w:rsidR="7789A5F9" w:rsidRPr="00E44768">
              <w:rPr>
                <w:b/>
                <w:bCs/>
                <w:sz w:val="18"/>
                <w:szCs w:val="18"/>
                <w:lang w:val="en-US" w:eastAsia="en-US"/>
              </w:rPr>
              <w:t xml:space="preserve"> Beneficiaries are currently at advanced stages of training</w:t>
            </w:r>
          </w:p>
        </w:tc>
      </w:tr>
      <w:tr w:rsidR="00592FA6" w:rsidRPr="00E44768" w14:paraId="061F2743"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33998"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4055874" w14:textId="77777777" w:rsidR="00B3164D" w:rsidRPr="00E44768" w:rsidRDefault="00B3164D" w:rsidP="00B3164D">
            <w:pPr>
              <w:jc w:val="center"/>
              <w:rPr>
                <w:b/>
                <w:sz w:val="18"/>
                <w:szCs w:val="18"/>
                <w:lang w:val="en-US" w:eastAsia="en-US"/>
              </w:rPr>
            </w:pPr>
            <w:r w:rsidRPr="00E44768">
              <w:rPr>
                <w:b/>
                <w:sz w:val="18"/>
                <w:szCs w:val="18"/>
                <w:lang w:val="en-US" w:eastAsia="en-US"/>
              </w:rPr>
              <w:t>Indicator 2.2</w:t>
            </w:r>
          </w:p>
          <w:p w14:paraId="3C1F4AFC" w14:textId="77777777" w:rsidR="00B3164D" w:rsidRPr="00E44768" w:rsidRDefault="00B3164D" w:rsidP="00B3164D">
            <w:pPr>
              <w:jc w:val="center"/>
              <w:rPr>
                <w:b/>
                <w:sz w:val="18"/>
                <w:szCs w:val="18"/>
                <w:lang w:val="en-US" w:eastAsia="en-US"/>
              </w:rPr>
            </w:pPr>
            <w:r w:rsidRPr="00E44768">
              <w:rPr>
                <w:b/>
                <w:sz w:val="18"/>
                <w:szCs w:val="18"/>
                <w:lang w:val="en-US" w:eastAsia="en-US"/>
              </w:rPr>
              <w:t>No. of target states that adopt concepts of pasture and alternative fodder system for scale- up</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78C6E28"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16AA863" w14:textId="77777777" w:rsidR="00B3164D" w:rsidRPr="00E44768" w:rsidRDefault="00B3164D" w:rsidP="00B3164D">
            <w:pPr>
              <w:jc w:val="center"/>
              <w:rPr>
                <w:b/>
                <w:sz w:val="18"/>
                <w:szCs w:val="18"/>
                <w:lang w:val="en-US" w:eastAsia="en-US"/>
              </w:rPr>
            </w:pPr>
            <w:r w:rsidRPr="00E44768">
              <w:rPr>
                <w:b/>
                <w:sz w:val="18"/>
                <w:szCs w:val="18"/>
                <w:lang w:val="en-US" w:eastAsia="en-US"/>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A85C0"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01E6" w14:textId="77777777" w:rsidR="00B3164D" w:rsidRPr="00E44768" w:rsidRDefault="00B3164D" w:rsidP="00B3164D">
            <w:pPr>
              <w:jc w:val="center"/>
              <w:rPr>
                <w:b/>
                <w:sz w:val="18"/>
                <w:szCs w:val="18"/>
                <w:lang w:val="en-US" w:eastAsia="en-US"/>
              </w:rPr>
            </w:pPr>
            <w:r w:rsidRPr="00E44768">
              <w:rPr>
                <w:b/>
                <w:sz w:val="18"/>
                <w:szCs w:val="18"/>
                <w:lang w:val="en-US" w:eastAsia="en-US"/>
              </w:rPr>
              <w:t>3</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B031"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2462ADEF"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1F88C"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C191071" w14:textId="77777777" w:rsidR="00B3164D" w:rsidRPr="00E44768" w:rsidRDefault="00B3164D" w:rsidP="00B3164D">
            <w:pPr>
              <w:jc w:val="center"/>
              <w:rPr>
                <w:b/>
                <w:sz w:val="18"/>
                <w:szCs w:val="18"/>
                <w:lang w:val="en-US" w:eastAsia="en-US"/>
              </w:rPr>
            </w:pPr>
            <w:r w:rsidRPr="00E44768">
              <w:rPr>
                <w:b/>
                <w:sz w:val="18"/>
                <w:szCs w:val="18"/>
                <w:lang w:val="en-US" w:eastAsia="en-US"/>
              </w:rPr>
              <w:t>Indicator 2.3</w:t>
            </w:r>
          </w:p>
          <w:p w14:paraId="28988303" w14:textId="77777777" w:rsidR="00B3164D" w:rsidRPr="00E44768" w:rsidRDefault="00B3164D" w:rsidP="00B3164D">
            <w:pPr>
              <w:jc w:val="center"/>
              <w:rPr>
                <w:b/>
                <w:sz w:val="18"/>
                <w:szCs w:val="18"/>
                <w:lang w:val="en-US" w:eastAsia="en-US"/>
              </w:rPr>
            </w:pPr>
            <w:r w:rsidRPr="00E44768">
              <w:rPr>
                <w:b/>
                <w:sz w:val="18"/>
                <w:szCs w:val="18"/>
                <w:lang w:val="en-US" w:eastAsia="en-US"/>
              </w:rPr>
              <w:t>No. of people benefiting      from new market opportunities in project areas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DE6DA42"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C5023D1" w14:textId="77777777" w:rsidR="00B3164D" w:rsidRPr="00E44768" w:rsidRDefault="00B3164D" w:rsidP="00B3164D">
            <w:pPr>
              <w:jc w:val="center"/>
              <w:rPr>
                <w:b/>
                <w:sz w:val="18"/>
                <w:szCs w:val="18"/>
                <w:lang w:val="en-US" w:eastAsia="en-US"/>
              </w:rPr>
            </w:pPr>
            <w:r w:rsidRPr="00E44768">
              <w:rPr>
                <w:b/>
                <w:sz w:val="18"/>
                <w:szCs w:val="18"/>
                <w:lang w:val="en-US" w:eastAsia="en-US"/>
              </w:rPr>
              <w:t>485 direct beneficiaries and at least 50,000</w:t>
            </w:r>
          </w:p>
          <w:p w14:paraId="497ADCEC" w14:textId="77777777" w:rsidR="00B3164D" w:rsidRPr="00E44768" w:rsidRDefault="00B3164D" w:rsidP="00B3164D">
            <w:pPr>
              <w:jc w:val="center"/>
              <w:rPr>
                <w:b/>
                <w:sz w:val="18"/>
                <w:szCs w:val="18"/>
                <w:lang w:val="en-US" w:eastAsia="en-US"/>
              </w:rPr>
            </w:pPr>
            <w:r w:rsidRPr="00E44768">
              <w:rPr>
                <w:b/>
                <w:sz w:val="18"/>
                <w:szCs w:val="18"/>
                <w:lang w:val="en-US" w:eastAsia="en-US"/>
              </w:rPr>
              <w:t>indirect beneficiaries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A14F7" w14:textId="77777777" w:rsidR="00B3164D" w:rsidRPr="00E44768" w:rsidRDefault="00B3164D" w:rsidP="00B3164D">
            <w:pPr>
              <w:jc w:val="center"/>
              <w:rPr>
                <w:b/>
                <w:sz w:val="18"/>
                <w:szCs w:val="18"/>
                <w:lang w:val="en-US" w:eastAsia="en-US"/>
              </w:rPr>
            </w:pPr>
            <w:r w:rsidRPr="00E44768">
              <w:rPr>
                <w:b/>
                <w:sz w:val="18"/>
                <w:szCs w:val="18"/>
                <w:lang w:val="en-US" w:eastAsia="en-US"/>
              </w:rPr>
              <w:t>200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3094B" w14:textId="0913384D" w:rsidR="00B3164D" w:rsidRPr="00E44768" w:rsidRDefault="46AF8F53" w:rsidP="27E3673A">
            <w:pPr>
              <w:jc w:val="center"/>
              <w:rPr>
                <w:b/>
                <w:bCs/>
                <w:sz w:val="18"/>
                <w:szCs w:val="18"/>
                <w:lang w:val="en-US" w:eastAsia="en-US"/>
              </w:rPr>
            </w:pPr>
            <w:r w:rsidRPr="00E44768">
              <w:rPr>
                <w:b/>
                <w:bCs/>
                <w:sz w:val="18"/>
                <w:szCs w:val="18"/>
                <w:lang w:val="en-US" w:eastAsia="en-US"/>
              </w:rPr>
              <w:t>2,686</w:t>
            </w:r>
            <w:r w:rsidR="57B0C024" w:rsidRPr="00E44768">
              <w:rPr>
                <w:b/>
                <w:bCs/>
                <w:sz w:val="18"/>
                <w:szCs w:val="18"/>
                <w:lang w:val="en-US" w:eastAsia="en-US"/>
              </w:rPr>
              <w:t xml:space="preserve"> (m:1450, f:1236)</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8599C" w14:textId="3ADA78B3" w:rsidR="00B3164D" w:rsidRPr="00E44768" w:rsidRDefault="00B3164D" w:rsidP="00B3164D">
            <w:pPr>
              <w:jc w:val="center"/>
              <w:rPr>
                <w:b/>
                <w:sz w:val="18"/>
                <w:szCs w:val="18"/>
                <w:lang w:val="en-US" w:eastAsia="en-US"/>
              </w:rPr>
            </w:pPr>
          </w:p>
        </w:tc>
      </w:tr>
      <w:tr w:rsidR="00E44768" w:rsidRPr="00E44768" w14:paraId="20C3E773"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771C1"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Output 2.1</w:t>
            </w:r>
          </w:p>
          <w:p w14:paraId="3093E157"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Improved land, fodder/feedstock and water management to reduce competition over natural resources</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438938F"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Indicator 2.1.1</w:t>
            </w:r>
          </w:p>
          <w:p w14:paraId="79819D54"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Survey reports provided to relevant state institutions and validated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C7D8B2F"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7518B06" w14:textId="034EAE07" w:rsidR="00B3164D" w:rsidRPr="00E44768" w:rsidRDefault="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 xml:space="preserve">1 </w:t>
            </w:r>
            <w:r w:rsidR="00C25DC3" w:rsidRPr="00E44768">
              <w:rPr>
                <w:b/>
                <w:color w:val="0D0D0D" w:themeColor="text1" w:themeTint="F2"/>
                <w:sz w:val="18"/>
                <w:szCs w:val="18"/>
                <w:lang w:val="en-US" w:eastAsia="en-US"/>
              </w:rPr>
              <w:t xml:space="preserve">Survey for </w:t>
            </w:r>
            <w:r w:rsidRPr="00E44768">
              <w:rPr>
                <w:b/>
                <w:color w:val="0D0D0D" w:themeColor="text1" w:themeTint="F2"/>
                <w:sz w:val="18"/>
                <w:szCs w:val="18"/>
                <w:lang w:val="en-US" w:eastAsia="en-US"/>
              </w:rPr>
              <w:t>5,000 hectares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F5640" w14:textId="11A38C00"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1</w:t>
            </w:r>
            <w:r w:rsidR="00C25DC3" w:rsidRPr="00E44768">
              <w:rPr>
                <w:b/>
                <w:color w:val="0D0D0D" w:themeColor="text1" w:themeTint="F2"/>
                <w:sz w:val="18"/>
                <w:szCs w:val="18"/>
                <w:lang w:val="en-US" w:eastAsia="en-US"/>
              </w:rPr>
              <w:t xml:space="preserve">00%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C8C7A" w14:textId="7C77047A" w:rsidR="00B3164D" w:rsidRPr="00E44768" w:rsidRDefault="00C25DC3">
            <w:pPr>
              <w:jc w:val="center"/>
              <w:rPr>
                <w:b/>
                <w:color w:val="0D0D0D" w:themeColor="text1" w:themeTint="F2"/>
                <w:sz w:val="18"/>
                <w:szCs w:val="18"/>
                <w:lang w:val="en-US" w:eastAsia="en-US"/>
              </w:rPr>
            </w:pPr>
            <w:r w:rsidRPr="00E44768">
              <w:rPr>
                <w:b/>
                <w:color w:val="0D0D0D" w:themeColor="text1" w:themeTint="F2"/>
                <w:sz w:val="18"/>
                <w:szCs w:val="18"/>
                <w:lang w:val="en-US" w:eastAsia="en-US"/>
              </w:rPr>
              <w:t>100%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5D2C7" w14:textId="7CF3B687" w:rsidR="00B3164D" w:rsidRPr="00E44768" w:rsidRDefault="00C25DC3"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none</w:t>
            </w:r>
          </w:p>
        </w:tc>
      </w:tr>
      <w:tr w:rsidR="00E44768" w:rsidRPr="00E44768" w14:paraId="47235459"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2E160" w14:textId="77777777" w:rsidR="00B3164D" w:rsidRPr="00E44768" w:rsidRDefault="00B3164D" w:rsidP="00B3164D">
            <w:pPr>
              <w:jc w:val="center"/>
              <w:rPr>
                <w:b/>
                <w:color w:val="0D0D0D" w:themeColor="text1" w:themeTint="F2"/>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BDCD500"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Indicator  2.1.2</w:t>
            </w:r>
          </w:p>
          <w:p w14:paraId="01E43287"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No. of farmers and herders informed about alternative fodder/feedstock opportunities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A730A22"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A5890D3"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1800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8AA4B" w14:textId="77777777" w:rsidR="00B3164D" w:rsidRPr="00E44768" w:rsidRDefault="00B3164D"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600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9EF91" w14:textId="3DE93939" w:rsidR="00B3164D" w:rsidRPr="00E44768" w:rsidRDefault="3484306B" w:rsidP="27E3673A">
            <w:pPr>
              <w:jc w:val="center"/>
              <w:rPr>
                <w:b/>
                <w:bCs/>
                <w:color w:val="0D0D0D" w:themeColor="text1" w:themeTint="F2"/>
                <w:sz w:val="18"/>
                <w:szCs w:val="18"/>
                <w:lang w:val="en-US" w:eastAsia="en-US"/>
              </w:rPr>
            </w:pPr>
            <w:r w:rsidRPr="00E44768">
              <w:rPr>
                <w:b/>
                <w:bCs/>
                <w:color w:val="0D0D0D" w:themeColor="text1" w:themeTint="F2"/>
                <w:sz w:val="18"/>
                <w:szCs w:val="18"/>
                <w:lang w:val="en-US" w:eastAsia="en-US"/>
              </w:rPr>
              <w:t>2,686</w:t>
            </w:r>
            <w:r w:rsidR="57816DB3" w:rsidRPr="00E44768">
              <w:rPr>
                <w:b/>
                <w:bCs/>
                <w:color w:val="0D0D0D" w:themeColor="text1" w:themeTint="F2"/>
                <w:sz w:val="18"/>
                <w:szCs w:val="18"/>
                <w:lang w:val="en-US" w:eastAsia="en-US"/>
              </w:rPr>
              <w:t xml:space="preserve"> (m:1450, f:1236)</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84BDE" w14:textId="242AC24F" w:rsidR="00B3164D" w:rsidRPr="00E44768" w:rsidRDefault="00AC454B" w:rsidP="00B3164D">
            <w:pPr>
              <w:jc w:val="center"/>
              <w:rPr>
                <w:b/>
                <w:color w:val="0D0D0D" w:themeColor="text1" w:themeTint="F2"/>
                <w:sz w:val="18"/>
                <w:szCs w:val="18"/>
                <w:lang w:val="en-US" w:eastAsia="en-US"/>
              </w:rPr>
            </w:pPr>
            <w:r w:rsidRPr="00E44768">
              <w:rPr>
                <w:b/>
                <w:color w:val="0D0D0D" w:themeColor="text1" w:themeTint="F2"/>
                <w:sz w:val="18"/>
                <w:szCs w:val="18"/>
                <w:lang w:val="en-US" w:eastAsia="en-US"/>
              </w:rPr>
              <w:t>none</w:t>
            </w:r>
          </w:p>
        </w:tc>
      </w:tr>
      <w:tr w:rsidR="00592FA6" w:rsidRPr="00E44768" w14:paraId="171284FF"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A5DC" w14:textId="77777777" w:rsidR="00B3164D" w:rsidRPr="00E44768" w:rsidRDefault="00B3164D" w:rsidP="00B3164D">
            <w:pPr>
              <w:jc w:val="center"/>
              <w:rPr>
                <w:b/>
                <w:sz w:val="18"/>
                <w:szCs w:val="18"/>
                <w:lang w:val="en-US" w:eastAsia="en-US"/>
              </w:rPr>
            </w:pPr>
          </w:p>
          <w:p w14:paraId="7052C65B" w14:textId="77777777" w:rsidR="00B3164D" w:rsidRPr="00E44768" w:rsidRDefault="00B3164D" w:rsidP="00B3164D">
            <w:pPr>
              <w:jc w:val="center"/>
              <w:rPr>
                <w:b/>
                <w:sz w:val="18"/>
                <w:szCs w:val="18"/>
                <w:lang w:val="en-US" w:eastAsia="en-US"/>
              </w:rPr>
            </w:pPr>
            <w:r w:rsidRPr="00E44768">
              <w:rPr>
                <w:b/>
                <w:sz w:val="18"/>
                <w:szCs w:val="18"/>
                <w:lang w:val="en-US" w:eastAsia="en-US"/>
              </w:rPr>
              <w:t>Output 2.2</w:t>
            </w:r>
          </w:p>
          <w:p w14:paraId="32907E4E" w14:textId="77777777" w:rsidR="00B3164D" w:rsidRPr="00E44768" w:rsidRDefault="00B3164D" w:rsidP="00B3164D">
            <w:pPr>
              <w:jc w:val="center"/>
              <w:rPr>
                <w:b/>
                <w:sz w:val="18"/>
                <w:szCs w:val="18"/>
                <w:lang w:val="en-US" w:eastAsia="en-US"/>
              </w:rPr>
            </w:pPr>
            <w:r w:rsidRPr="00E44768">
              <w:rPr>
                <w:b/>
                <w:sz w:val="18"/>
                <w:szCs w:val="18"/>
                <w:lang w:val="en-US" w:eastAsia="en-US"/>
              </w:rPr>
              <w:t>Livelihood opportunities at agricultural/pastoral interface improved to incentivize farmer herder co-operation</w:t>
            </w:r>
          </w:p>
          <w:p w14:paraId="6C4A49E1" w14:textId="77777777" w:rsidR="00B3164D" w:rsidRPr="00E44768" w:rsidRDefault="00B3164D" w:rsidP="00B3164D">
            <w:pPr>
              <w:jc w:val="center"/>
              <w:rPr>
                <w:b/>
                <w:sz w:val="18"/>
                <w:szCs w:val="18"/>
                <w:lang w:val="en-US" w:eastAsia="en-US"/>
              </w:rPr>
            </w:pPr>
          </w:p>
          <w:p w14:paraId="79012AE1"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CD6FA8A" w14:textId="77777777" w:rsidR="00B3164D" w:rsidRPr="00E44768" w:rsidRDefault="00B3164D" w:rsidP="00B3164D">
            <w:pPr>
              <w:jc w:val="center"/>
              <w:rPr>
                <w:b/>
                <w:sz w:val="18"/>
                <w:szCs w:val="18"/>
                <w:lang w:val="en-US" w:eastAsia="en-US"/>
              </w:rPr>
            </w:pPr>
            <w:r w:rsidRPr="00E44768">
              <w:rPr>
                <w:b/>
                <w:sz w:val="18"/>
                <w:szCs w:val="18"/>
                <w:lang w:val="en-US" w:eastAsia="en-US"/>
              </w:rPr>
              <w:t>Indicator 2.2.1</w:t>
            </w:r>
          </w:p>
          <w:p w14:paraId="1E566344" w14:textId="0063C8B2" w:rsidR="00B3164D" w:rsidRPr="00E44768" w:rsidRDefault="00B3164D" w:rsidP="00B3164D">
            <w:pPr>
              <w:jc w:val="center"/>
              <w:rPr>
                <w:b/>
                <w:sz w:val="18"/>
                <w:szCs w:val="18"/>
                <w:lang w:val="en-US" w:eastAsia="en-US"/>
              </w:rPr>
            </w:pPr>
            <w:r w:rsidRPr="00E44768">
              <w:rPr>
                <w:b/>
                <w:sz w:val="18"/>
                <w:szCs w:val="18"/>
                <w:lang w:val="en-US" w:eastAsia="en-US"/>
              </w:rPr>
              <w:t>No. of</w:t>
            </w:r>
            <w:r w:rsidR="30537947" w:rsidRPr="00E44768">
              <w:rPr>
                <w:b/>
                <w:bCs/>
                <w:sz w:val="18"/>
                <w:szCs w:val="18"/>
                <w:lang w:val="en-US" w:eastAsia="en-US"/>
              </w:rPr>
              <w:t xml:space="preserve"> </w:t>
            </w:r>
            <w:r w:rsidRPr="00E44768">
              <w:rPr>
                <w:b/>
                <w:sz w:val="18"/>
                <w:szCs w:val="18"/>
                <w:lang w:val="en-US" w:eastAsia="en-US"/>
              </w:rPr>
              <w:tab/>
              <w:t>persons trained</w:t>
            </w:r>
            <w:r w:rsidR="64D9117C" w:rsidRPr="00E44768">
              <w:rPr>
                <w:b/>
                <w:bCs/>
                <w:sz w:val="18"/>
                <w:szCs w:val="18"/>
                <w:lang w:val="en-US" w:eastAsia="en-US"/>
              </w:rPr>
              <w:t xml:space="preserve"> </w:t>
            </w:r>
            <w:r w:rsidRPr="00E44768">
              <w:rPr>
                <w:b/>
                <w:sz w:val="18"/>
                <w:szCs w:val="18"/>
                <w:lang w:val="en-US" w:eastAsia="en-US"/>
              </w:rPr>
              <w:tab/>
              <w:t>on value chain development around</w:t>
            </w:r>
            <w:r w:rsidR="2AC0C268" w:rsidRPr="00E44768">
              <w:rPr>
                <w:b/>
                <w:bCs/>
                <w:sz w:val="18"/>
                <w:szCs w:val="18"/>
                <w:lang w:val="en-US" w:eastAsia="en-US"/>
              </w:rPr>
              <w:t xml:space="preserve"> </w:t>
            </w:r>
            <w:r w:rsidRPr="00E44768">
              <w:rPr>
                <w:b/>
                <w:sz w:val="18"/>
                <w:szCs w:val="18"/>
                <w:lang w:val="en-US" w:eastAsia="en-US"/>
              </w:rPr>
              <w:tab/>
              <w:t>livestock production and markets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32AE717"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FF050D2" w14:textId="77777777" w:rsidR="00B3164D" w:rsidRPr="00E44768" w:rsidRDefault="00B3164D" w:rsidP="00B3164D">
            <w:pPr>
              <w:jc w:val="center"/>
              <w:rPr>
                <w:b/>
                <w:sz w:val="18"/>
                <w:szCs w:val="18"/>
                <w:lang w:val="en-US" w:eastAsia="en-US"/>
              </w:rPr>
            </w:pPr>
            <w:r w:rsidRPr="00E44768">
              <w:rPr>
                <w:b/>
                <w:sz w:val="18"/>
                <w:szCs w:val="18"/>
                <w:lang w:val="en-US" w:eastAsia="en-US"/>
              </w:rPr>
              <w:t>300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95EAE" w14:textId="77777777" w:rsidR="00B3164D" w:rsidRPr="00E44768" w:rsidRDefault="00B3164D" w:rsidP="00B3164D">
            <w:pPr>
              <w:jc w:val="center"/>
              <w:rPr>
                <w:b/>
                <w:sz w:val="18"/>
                <w:szCs w:val="18"/>
                <w:lang w:val="en-US" w:eastAsia="en-US"/>
              </w:rPr>
            </w:pPr>
            <w:r w:rsidRPr="00E44768">
              <w:rPr>
                <w:b/>
                <w:sz w:val="18"/>
                <w:szCs w:val="18"/>
                <w:lang w:val="en-US" w:eastAsia="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2239B"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CEED0" w14:textId="53A52F40" w:rsidR="00B3164D" w:rsidRPr="00E44768" w:rsidRDefault="00AE34EB" w:rsidP="27E3673A">
            <w:pPr>
              <w:jc w:val="center"/>
              <w:rPr>
                <w:b/>
                <w:bCs/>
                <w:sz w:val="18"/>
                <w:szCs w:val="18"/>
                <w:lang w:val="en-US" w:eastAsia="en-US"/>
              </w:rPr>
            </w:pPr>
            <w:r>
              <w:rPr>
                <w:b/>
                <w:bCs/>
                <w:sz w:val="18"/>
                <w:szCs w:val="18"/>
                <w:lang w:val="en-US" w:eastAsia="en-US"/>
              </w:rPr>
              <w:t>O</w:t>
            </w:r>
            <w:r w:rsidRPr="00E44768">
              <w:rPr>
                <w:b/>
                <w:bCs/>
                <w:sz w:val="18"/>
                <w:szCs w:val="18"/>
                <w:lang w:val="en-US" w:eastAsia="en-US"/>
              </w:rPr>
              <w:t>nboarding</w:t>
            </w:r>
            <w:r w:rsidR="3BE4E01E" w:rsidRPr="00E44768">
              <w:rPr>
                <w:b/>
                <w:bCs/>
                <w:sz w:val="18"/>
                <w:szCs w:val="18"/>
                <w:lang w:val="en-US" w:eastAsia="en-US"/>
              </w:rPr>
              <w:t xml:space="preserve"> </w:t>
            </w:r>
            <w:r>
              <w:rPr>
                <w:b/>
                <w:bCs/>
                <w:sz w:val="18"/>
                <w:szCs w:val="18"/>
                <w:lang w:val="en-US" w:eastAsia="en-US"/>
              </w:rPr>
              <w:t xml:space="preserve">and training </w:t>
            </w:r>
            <w:r w:rsidR="3BE4E01E" w:rsidRPr="00E44768">
              <w:rPr>
                <w:b/>
                <w:bCs/>
                <w:sz w:val="18"/>
                <w:szCs w:val="18"/>
                <w:lang w:val="en-US" w:eastAsia="en-US"/>
              </w:rPr>
              <w:t xml:space="preserve">of beneficiaries </w:t>
            </w:r>
            <w:r w:rsidR="332F96A2" w:rsidRPr="00E44768">
              <w:rPr>
                <w:b/>
                <w:bCs/>
                <w:sz w:val="18"/>
                <w:szCs w:val="18"/>
                <w:lang w:val="en-US" w:eastAsia="en-US"/>
              </w:rPr>
              <w:t xml:space="preserve">concluded.  </w:t>
            </w:r>
            <w:r>
              <w:rPr>
                <w:b/>
                <w:bCs/>
                <w:sz w:val="18"/>
                <w:szCs w:val="18"/>
                <w:lang w:val="en-US" w:eastAsia="en-US"/>
              </w:rPr>
              <w:t>Farm inputs to be distributed to the</w:t>
            </w:r>
            <w:r w:rsidR="332F96A2" w:rsidRPr="00E44768">
              <w:rPr>
                <w:b/>
                <w:bCs/>
                <w:sz w:val="18"/>
                <w:szCs w:val="18"/>
                <w:lang w:val="en-US" w:eastAsia="en-US"/>
              </w:rPr>
              <w:t xml:space="preserve"> farmers and herders are </w:t>
            </w:r>
            <w:r>
              <w:rPr>
                <w:b/>
                <w:bCs/>
                <w:sz w:val="18"/>
                <w:szCs w:val="18"/>
                <w:lang w:val="en-US" w:eastAsia="en-US"/>
              </w:rPr>
              <w:t>being procured;</w:t>
            </w:r>
            <w:r w:rsidR="332F96A2" w:rsidRPr="00E44768">
              <w:rPr>
                <w:b/>
                <w:bCs/>
                <w:sz w:val="18"/>
                <w:szCs w:val="18"/>
                <w:lang w:val="en-US" w:eastAsia="en-US"/>
              </w:rPr>
              <w:t xml:space="preserve"> these will also be quickly implemented</w:t>
            </w:r>
            <w:r w:rsidR="42208DCB" w:rsidRPr="00E44768">
              <w:rPr>
                <w:b/>
                <w:bCs/>
                <w:sz w:val="18"/>
                <w:szCs w:val="18"/>
                <w:lang w:val="en-US" w:eastAsia="en-US"/>
              </w:rPr>
              <w:t xml:space="preserve"> by</w:t>
            </w:r>
            <w:r w:rsidR="3BE4E01E" w:rsidRPr="00E44768">
              <w:rPr>
                <w:b/>
                <w:bCs/>
                <w:sz w:val="18"/>
                <w:szCs w:val="18"/>
                <w:lang w:val="en-US" w:eastAsia="en-US"/>
              </w:rPr>
              <w:t xml:space="preserve"> Thrive Agric</w:t>
            </w:r>
            <w:r w:rsidR="62434095" w:rsidRPr="00E44768">
              <w:rPr>
                <w:b/>
                <w:bCs/>
                <w:sz w:val="18"/>
                <w:szCs w:val="18"/>
                <w:lang w:val="en-US" w:eastAsia="en-US"/>
              </w:rPr>
              <w:t xml:space="preserve"> and Mercy Corps</w:t>
            </w:r>
            <w:r w:rsidR="3BE4E01E" w:rsidRPr="00E44768">
              <w:rPr>
                <w:b/>
                <w:bCs/>
                <w:sz w:val="18"/>
                <w:szCs w:val="18"/>
                <w:lang w:val="en-US" w:eastAsia="en-US"/>
              </w:rPr>
              <w:t>.</w:t>
            </w:r>
          </w:p>
        </w:tc>
      </w:tr>
      <w:tr w:rsidR="00592FA6" w:rsidRPr="00E44768" w14:paraId="29959B3B"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4DF89"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0806DC0" w14:textId="77777777" w:rsidR="00B3164D" w:rsidRPr="00E44768" w:rsidRDefault="00B3164D" w:rsidP="00B3164D">
            <w:pPr>
              <w:jc w:val="center"/>
              <w:rPr>
                <w:b/>
                <w:sz w:val="18"/>
                <w:szCs w:val="18"/>
                <w:lang w:val="en-US" w:eastAsia="en-US"/>
              </w:rPr>
            </w:pPr>
            <w:r w:rsidRPr="00E44768">
              <w:rPr>
                <w:b/>
                <w:sz w:val="18"/>
                <w:szCs w:val="18"/>
                <w:lang w:val="en-US" w:eastAsia="en-US"/>
              </w:rPr>
              <w:t>Indicator  2.2.2</w:t>
            </w:r>
          </w:p>
          <w:p w14:paraId="69FF3690" w14:textId="4C78374D" w:rsidR="00B3164D" w:rsidRPr="00E44768" w:rsidRDefault="00B3164D" w:rsidP="00B3164D">
            <w:pPr>
              <w:jc w:val="center"/>
              <w:rPr>
                <w:b/>
                <w:sz w:val="18"/>
                <w:szCs w:val="18"/>
                <w:lang w:val="en-US" w:eastAsia="en-US"/>
              </w:rPr>
            </w:pPr>
            <w:r w:rsidRPr="00E44768">
              <w:rPr>
                <w:b/>
                <w:sz w:val="18"/>
                <w:szCs w:val="18"/>
                <w:lang w:val="en-US" w:eastAsia="en-US"/>
              </w:rPr>
              <w:t>No. of platforms and CBOs reached with</w:t>
            </w:r>
            <w:r w:rsidR="6FCD6D92" w:rsidRPr="00E44768">
              <w:rPr>
                <w:b/>
                <w:bCs/>
                <w:sz w:val="18"/>
                <w:szCs w:val="18"/>
                <w:lang w:val="en-US" w:eastAsia="en-US"/>
              </w:rPr>
              <w:t xml:space="preserve"> </w:t>
            </w:r>
            <w:r w:rsidRPr="00E44768">
              <w:rPr>
                <w:b/>
                <w:sz w:val="18"/>
                <w:szCs w:val="18"/>
                <w:lang w:val="en-US" w:eastAsia="en-US"/>
              </w:rPr>
              <w:tab/>
              <w:t>knowledge products, advisory services and sensitization activities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EDD2E04"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63B4B63" w14:textId="77777777" w:rsidR="00B3164D" w:rsidRPr="00E44768" w:rsidRDefault="00B3164D" w:rsidP="00B3164D">
            <w:pPr>
              <w:jc w:val="center"/>
              <w:rPr>
                <w:b/>
                <w:sz w:val="18"/>
                <w:szCs w:val="18"/>
                <w:lang w:val="en-US" w:eastAsia="en-US"/>
              </w:rPr>
            </w:pPr>
            <w:r w:rsidRPr="00E44768">
              <w:rPr>
                <w:b/>
                <w:sz w:val="18"/>
                <w:szCs w:val="18"/>
                <w:lang w:val="en-US" w:eastAsia="en-US"/>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7D93A" w14:textId="77777777" w:rsidR="00B3164D" w:rsidRPr="00E44768" w:rsidRDefault="00B3164D" w:rsidP="00B3164D">
            <w:pPr>
              <w:jc w:val="center"/>
              <w:rPr>
                <w:b/>
                <w:sz w:val="18"/>
                <w:szCs w:val="18"/>
                <w:lang w:val="en-US" w:eastAsia="en-US"/>
              </w:rPr>
            </w:pPr>
            <w:r w:rsidRPr="00E44768">
              <w:rPr>
                <w:b/>
                <w:sz w:val="18"/>
                <w:szCs w:val="18"/>
                <w:lang w:val="en-US" w:eastAsia="en-US"/>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54BC1"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8021A" w14:textId="77777777" w:rsidR="00B3164D" w:rsidRPr="00E44768" w:rsidRDefault="00B3164D" w:rsidP="00B3164D">
            <w:pPr>
              <w:jc w:val="center"/>
              <w:rPr>
                <w:b/>
                <w:sz w:val="18"/>
                <w:szCs w:val="18"/>
                <w:lang w:val="en-US" w:eastAsia="en-US"/>
              </w:rPr>
            </w:pPr>
            <w:r w:rsidRPr="00E44768">
              <w:rPr>
                <w:b/>
                <w:sz w:val="18"/>
                <w:szCs w:val="18"/>
                <w:lang w:val="en-US" w:eastAsia="en-US"/>
              </w:rPr>
              <w:t>This will be borne out of engagements of beneficiaries of vocational and other trainings at the later stage of their program</w:t>
            </w:r>
          </w:p>
        </w:tc>
      </w:tr>
      <w:tr w:rsidR="00592FA6" w:rsidRPr="00E44768" w14:paraId="141B38FE"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0DC9B"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3CC0CA9" w14:textId="77777777" w:rsidR="00B3164D" w:rsidRPr="00E44768" w:rsidRDefault="00B3164D" w:rsidP="00B3164D">
            <w:pPr>
              <w:jc w:val="center"/>
              <w:rPr>
                <w:b/>
                <w:sz w:val="18"/>
                <w:szCs w:val="18"/>
                <w:lang w:val="en-US" w:eastAsia="en-US"/>
              </w:rPr>
            </w:pPr>
            <w:r w:rsidRPr="00E44768">
              <w:rPr>
                <w:b/>
                <w:sz w:val="18"/>
                <w:szCs w:val="18"/>
                <w:lang w:val="en-US" w:eastAsia="en-US"/>
              </w:rPr>
              <w:t>Indicator 2.2.3</w:t>
            </w:r>
          </w:p>
          <w:p w14:paraId="260E8E08" w14:textId="77777777" w:rsidR="00B3164D" w:rsidRPr="00E44768" w:rsidRDefault="00B3164D" w:rsidP="00B3164D">
            <w:pPr>
              <w:jc w:val="center"/>
              <w:rPr>
                <w:b/>
                <w:sz w:val="18"/>
                <w:szCs w:val="18"/>
                <w:lang w:val="en-US" w:eastAsia="en-US"/>
              </w:rPr>
            </w:pPr>
            <w:r w:rsidRPr="00E44768">
              <w:rPr>
                <w:b/>
                <w:sz w:val="18"/>
                <w:szCs w:val="18"/>
                <w:lang w:val="en-US" w:eastAsia="en-US"/>
              </w:rPr>
              <w:t>No. of men/women/youths supported by vocational training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76B8C32"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3EE11FD" w14:textId="77777777" w:rsidR="00B3164D" w:rsidRPr="00E44768" w:rsidRDefault="00B3164D" w:rsidP="00B3164D">
            <w:pPr>
              <w:jc w:val="center"/>
              <w:rPr>
                <w:b/>
                <w:sz w:val="18"/>
                <w:szCs w:val="18"/>
                <w:lang w:val="en-US" w:eastAsia="en-US"/>
              </w:rPr>
            </w:pPr>
            <w:r w:rsidRPr="00E44768">
              <w:rPr>
                <w:b/>
                <w:sz w:val="18"/>
                <w:szCs w:val="18"/>
                <w:lang w:val="en-US" w:eastAsia="en-US"/>
              </w:rPr>
              <w:t>125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D6C0" w14:textId="77777777" w:rsidR="00B3164D" w:rsidRPr="00E44768" w:rsidRDefault="00B3164D" w:rsidP="00B3164D">
            <w:pPr>
              <w:jc w:val="center"/>
              <w:rPr>
                <w:b/>
                <w:sz w:val="18"/>
                <w:szCs w:val="18"/>
                <w:lang w:val="en-US" w:eastAsia="en-US"/>
              </w:rPr>
            </w:pPr>
            <w:r w:rsidRPr="00E44768">
              <w:rPr>
                <w:b/>
                <w:sz w:val="18"/>
                <w:szCs w:val="18"/>
                <w:lang w:val="en-US" w:eastAsia="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F544D" w14:textId="3CB56816" w:rsidR="00B3164D" w:rsidRPr="00E44768" w:rsidRDefault="0D0E6DA3" w:rsidP="27E3673A">
            <w:pPr>
              <w:spacing w:line="259" w:lineRule="auto"/>
              <w:jc w:val="center"/>
              <w:rPr>
                <w:b/>
                <w:bCs/>
                <w:sz w:val="18"/>
                <w:szCs w:val="18"/>
                <w:lang w:val="en-US" w:eastAsia="en-US"/>
              </w:rPr>
            </w:pPr>
            <w:r w:rsidRPr="00E44768">
              <w:rPr>
                <w:b/>
                <w:bCs/>
                <w:sz w:val="18"/>
                <w:szCs w:val="18"/>
                <w:lang w:val="en-US" w:eastAsia="en-US"/>
              </w:rPr>
              <w:t>2686</w:t>
            </w:r>
            <w:r w:rsidR="4FBDDF60" w:rsidRPr="00E44768">
              <w:rPr>
                <w:b/>
                <w:bCs/>
                <w:sz w:val="18"/>
                <w:szCs w:val="18"/>
                <w:lang w:val="en-US" w:eastAsia="en-US"/>
              </w:rPr>
              <w:t xml:space="preserve"> (m:1450, f:1236)</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1CB90"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1B2E4819"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62E67" w14:textId="77777777" w:rsidR="00B3164D" w:rsidRPr="00E44768" w:rsidRDefault="00B3164D" w:rsidP="00B3164D">
            <w:pPr>
              <w:jc w:val="center"/>
              <w:rPr>
                <w:b/>
                <w:sz w:val="18"/>
                <w:szCs w:val="18"/>
                <w:lang w:val="en-US" w:eastAsia="en-US"/>
              </w:rPr>
            </w:pPr>
            <w:r w:rsidRPr="00E44768">
              <w:rPr>
                <w:b/>
                <w:sz w:val="18"/>
                <w:szCs w:val="18"/>
                <w:lang w:val="en-US" w:eastAsia="en-US"/>
              </w:rPr>
              <w:t>Output 2.3</w:t>
            </w:r>
          </w:p>
          <w:p w14:paraId="320F2639"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A3A157A" w14:textId="77777777" w:rsidR="00B3164D" w:rsidRPr="00E44768" w:rsidRDefault="00B3164D" w:rsidP="00B3164D">
            <w:pPr>
              <w:jc w:val="center"/>
              <w:rPr>
                <w:b/>
                <w:sz w:val="18"/>
                <w:szCs w:val="18"/>
                <w:lang w:val="en-US" w:eastAsia="en-US"/>
              </w:rPr>
            </w:pPr>
            <w:r w:rsidRPr="00E44768">
              <w:rPr>
                <w:b/>
                <w:sz w:val="18"/>
                <w:szCs w:val="18"/>
                <w:lang w:val="en-US" w:eastAsia="en-US"/>
              </w:rPr>
              <w:t>Indicator 2.3.1</w:t>
            </w:r>
          </w:p>
          <w:p w14:paraId="7156A8B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4931B38"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A8809B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A5BB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C92CF"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8CC31"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7410F693"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0A7D2" w14:textId="77777777" w:rsidR="00B3164D" w:rsidRPr="00E44768" w:rsidRDefault="00B3164D" w:rsidP="00B3164D">
            <w:pPr>
              <w:jc w:val="center"/>
              <w:rPr>
                <w:b/>
                <w:sz w:val="18"/>
                <w:szCs w:val="18"/>
                <w:lang w:val="en-US" w:eastAsia="en-US"/>
              </w:rPr>
            </w:pPr>
          </w:p>
          <w:p w14:paraId="1D82FABC" w14:textId="77777777" w:rsidR="00B3164D" w:rsidRPr="00E44768" w:rsidRDefault="00B3164D" w:rsidP="00B3164D">
            <w:pPr>
              <w:jc w:val="center"/>
              <w:rPr>
                <w:b/>
                <w:sz w:val="18"/>
                <w:szCs w:val="18"/>
                <w:lang w:val="en-US" w:eastAsia="en-US"/>
              </w:rPr>
            </w:pPr>
            <w:r w:rsidRPr="00E44768">
              <w:rPr>
                <w:b/>
                <w:sz w:val="18"/>
                <w:szCs w:val="18"/>
                <w:lang w:val="en-US" w:eastAsia="en-US"/>
              </w:rPr>
              <w:t>Output 2.4</w:t>
            </w:r>
          </w:p>
          <w:p w14:paraId="44D9B0C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E606C48" w14:textId="77777777" w:rsidR="00B3164D" w:rsidRPr="00E44768" w:rsidRDefault="00B3164D" w:rsidP="00B3164D">
            <w:pPr>
              <w:jc w:val="center"/>
              <w:rPr>
                <w:b/>
                <w:sz w:val="18"/>
                <w:szCs w:val="18"/>
                <w:lang w:val="en-US" w:eastAsia="en-US"/>
              </w:rPr>
            </w:pPr>
            <w:r w:rsidRPr="00E44768">
              <w:rPr>
                <w:b/>
                <w:sz w:val="18"/>
                <w:szCs w:val="18"/>
                <w:lang w:val="en-US" w:eastAsia="en-US"/>
              </w:rPr>
              <w:t>Indicator  2.4.1</w:t>
            </w:r>
          </w:p>
          <w:p w14:paraId="0426EEC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4A251D4"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22A2B8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58B8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829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C14A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79FF9B22"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05053"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7A661C8" w14:textId="77777777" w:rsidR="00B3164D" w:rsidRPr="00E44768" w:rsidRDefault="00B3164D" w:rsidP="00B3164D">
            <w:pPr>
              <w:jc w:val="center"/>
              <w:rPr>
                <w:b/>
                <w:sz w:val="18"/>
                <w:szCs w:val="18"/>
                <w:lang w:val="en-US" w:eastAsia="en-US"/>
              </w:rPr>
            </w:pPr>
            <w:r w:rsidRPr="00E44768">
              <w:rPr>
                <w:b/>
                <w:sz w:val="18"/>
                <w:szCs w:val="18"/>
                <w:lang w:val="en-US" w:eastAsia="en-US"/>
              </w:rPr>
              <w:t>Indicator  2.4.2</w:t>
            </w:r>
          </w:p>
          <w:p w14:paraId="2502297F"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EFEBFEE"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E1602A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07770"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2FB80"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21F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4635537C"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F5858" w14:textId="77777777" w:rsidR="00B3164D" w:rsidRPr="00E44768" w:rsidRDefault="00B3164D" w:rsidP="00B3164D">
            <w:pPr>
              <w:jc w:val="center"/>
              <w:rPr>
                <w:b/>
                <w:sz w:val="18"/>
                <w:szCs w:val="18"/>
                <w:lang w:val="en-US" w:eastAsia="en-US"/>
              </w:rPr>
            </w:pPr>
            <w:r w:rsidRPr="00E44768">
              <w:rPr>
                <w:b/>
                <w:sz w:val="18"/>
                <w:szCs w:val="18"/>
                <w:lang w:val="en-US" w:eastAsia="en-US"/>
              </w:rPr>
              <w:t>Outcome 3</w:t>
            </w:r>
          </w:p>
          <w:p w14:paraId="421CFE83" w14:textId="77777777" w:rsidR="00B3164D" w:rsidRPr="00E44768" w:rsidRDefault="00B3164D" w:rsidP="00B3164D">
            <w:pPr>
              <w:jc w:val="center"/>
              <w:rPr>
                <w:b/>
                <w:sz w:val="18"/>
                <w:szCs w:val="18"/>
                <w:lang w:val="en-US" w:eastAsia="en-US"/>
              </w:rPr>
            </w:pPr>
            <w:r w:rsidRPr="00E44768">
              <w:rPr>
                <w:b/>
                <w:sz w:val="18"/>
                <w:szCs w:val="18"/>
                <w:lang w:val="en-US" w:eastAsia="en-US"/>
              </w:rPr>
              <w:t>Enhanced accountability promotes increased effectiveness of response to the farmers- herders crisis</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D5CB98F" w14:textId="77777777" w:rsidR="00B3164D" w:rsidRPr="00E44768" w:rsidRDefault="00B3164D" w:rsidP="00B3164D">
            <w:pPr>
              <w:jc w:val="center"/>
              <w:rPr>
                <w:b/>
                <w:sz w:val="18"/>
                <w:szCs w:val="18"/>
                <w:lang w:val="en-US" w:eastAsia="en-US"/>
              </w:rPr>
            </w:pPr>
            <w:r w:rsidRPr="00E44768">
              <w:rPr>
                <w:b/>
                <w:sz w:val="18"/>
                <w:szCs w:val="18"/>
                <w:lang w:val="en-US" w:eastAsia="en-US"/>
              </w:rPr>
              <w:t>Indicator 3.1</w:t>
            </w:r>
          </w:p>
          <w:p w14:paraId="19479837" w14:textId="77777777" w:rsidR="00B3164D" w:rsidRPr="00E44768" w:rsidRDefault="00B3164D" w:rsidP="00B3164D">
            <w:pPr>
              <w:jc w:val="center"/>
              <w:rPr>
                <w:b/>
                <w:sz w:val="18"/>
                <w:szCs w:val="18"/>
                <w:lang w:val="en-US" w:eastAsia="en-US"/>
              </w:rPr>
            </w:pPr>
            <w:r w:rsidRPr="00E44768">
              <w:rPr>
                <w:b/>
                <w:sz w:val="18"/>
                <w:szCs w:val="18"/>
                <w:lang w:val="en-US" w:eastAsia="en-US"/>
              </w:rPr>
              <w:t>No. of states with a systematic monitoring of HR abuses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AA733CB"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B7AED55"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F8FA7"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6AEDD" w14:textId="77777777" w:rsidR="00B3164D" w:rsidRPr="00E44768" w:rsidRDefault="00B3164D" w:rsidP="00B3164D">
            <w:pPr>
              <w:jc w:val="center"/>
              <w:rPr>
                <w:b/>
                <w:sz w:val="18"/>
                <w:szCs w:val="18"/>
                <w:lang w:val="en-US" w:eastAsia="en-US"/>
              </w:rPr>
            </w:pPr>
            <w:r w:rsidRPr="00E44768">
              <w:rPr>
                <w:b/>
                <w:sz w:val="18"/>
                <w:szCs w:val="18"/>
                <w:lang w:val="en-US" w:eastAsia="en-US"/>
              </w:rPr>
              <w:t>1</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F532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481D8D5D"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099DC"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BAB5049" w14:textId="77777777" w:rsidR="00B3164D" w:rsidRPr="00E44768" w:rsidRDefault="00B3164D" w:rsidP="00B3164D">
            <w:pPr>
              <w:jc w:val="center"/>
              <w:rPr>
                <w:b/>
                <w:sz w:val="18"/>
                <w:szCs w:val="18"/>
                <w:lang w:val="en-US" w:eastAsia="en-US"/>
              </w:rPr>
            </w:pPr>
            <w:r w:rsidRPr="00E44768">
              <w:rPr>
                <w:b/>
                <w:sz w:val="18"/>
                <w:szCs w:val="18"/>
                <w:lang w:val="en-US" w:eastAsia="en-US"/>
              </w:rPr>
              <w:t>Indicator 3.2</w:t>
            </w:r>
          </w:p>
          <w:p w14:paraId="4633BF4F" w14:textId="35171357" w:rsidR="00B3164D" w:rsidRPr="00E44768" w:rsidRDefault="3BE4E01E" w:rsidP="27E3673A">
            <w:pPr>
              <w:jc w:val="center"/>
              <w:rPr>
                <w:b/>
                <w:bCs/>
                <w:sz w:val="18"/>
                <w:szCs w:val="18"/>
                <w:lang w:val="en-US" w:eastAsia="en-US"/>
              </w:rPr>
            </w:pPr>
            <w:r w:rsidRPr="00E44768">
              <w:rPr>
                <w:b/>
                <w:bCs/>
                <w:sz w:val="18"/>
                <w:szCs w:val="18"/>
                <w:lang w:val="en-US" w:eastAsia="en-US"/>
              </w:rPr>
              <w:t>Percentage increase</w:t>
            </w:r>
            <w:r w:rsidR="5888359F" w:rsidRPr="00E44768">
              <w:rPr>
                <w:b/>
                <w:bCs/>
                <w:sz w:val="18"/>
                <w:szCs w:val="18"/>
                <w:lang w:val="en-US" w:eastAsia="en-US"/>
              </w:rPr>
              <w:t xml:space="preserve"> </w:t>
            </w:r>
            <w:r w:rsidR="00B3164D" w:rsidRPr="00E44768">
              <w:rPr>
                <w:b/>
                <w:sz w:val="18"/>
                <w:szCs w:val="18"/>
                <w:lang w:val="en-US" w:eastAsia="en-US"/>
              </w:rPr>
              <w:tab/>
            </w:r>
            <w:r w:rsidRPr="00E44768">
              <w:rPr>
                <w:b/>
                <w:bCs/>
                <w:sz w:val="18"/>
                <w:szCs w:val="18"/>
                <w:lang w:val="en-US" w:eastAsia="en-US"/>
              </w:rPr>
              <w:t>in awareness of SEA and</w:t>
            </w:r>
            <w:r w:rsidR="1DDB886D" w:rsidRPr="00E44768">
              <w:rPr>
                <w:b/>
                <w:bCs/>
                <w:sz w:val="18"/>
                <w:szCs w:val="18"/>
                <w:lang w:val="en-US" w:eastAsia="en-US"/>
              </w:rPr>
              <w:t xml:space="preserve"> </w:t>
            </w:r>
            <w:r w:rsidR="00B3164D" w:rsidRPr="00E44768">
              <w:rPr>
                <w:b/>
                <w:sz w:val="18"/>
                <w:szCs w:val="18"/>
                <w:lang w:val="en-US" w:eastAsia="en-US"/>
              </w:rPr>
              <w:tab/>
            </w:r>
            <w:r w:rsidRPr="00E44768">
              <w:rPr>
                <w:b/>
                <w:bCs/>
                <w:sz w:val="18"/>
                <w:szCs w:val="18"/>
                <w:lang w:val="en-US" w:eastAsia="en-US"/>
              </w:rPr>
              <w:t>SGBV</w:t>
            </w:r>
            <w:r w:rsidR="28DE0AE6" w:rsidRPr="00E44768">
              <w:rPr>
                <w:b/>
                <w:bCs/>
                <w:sz w:val="18"/>
                <w:szCs w:val="18"/>
                <w:lang w:val="en-US" w:eastAsia="en-US"/>
              </w:rPr>
              <w:t xml:space="preserve"> </w:t>
            </w:r>
            <w:r w:rsidR="00B3164D" w:rsidRPr="00E44768">
              <w:rPr>
                <w:b/>
                <w:sz w:val="18"/>
                <w:szCs w:val="18"/>
                <w:lang w:val="en-US" w:eastAsia="en-US"/>
              </w:rPr>
              <w:tab/>
            </w:r>
            <w:r w:rsidRPr="00E44768">
              <w:rPr>
                <w:b/>
                <w:bCs/>
                <w:sz w:val="18"/>
                <w:szCs w:val="18"/>
                <w:lang w:val="en-US" w:eastAsia="en-US"/>
              </w:rPr>
              <w:t>in project area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A3F1BC8"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2199893" w14:textId="77777777" w:rsidR="00B3164D" w:rsidRPr="00E44768" w:rsidRDefault="00B3164D" w:rsidP="00B3164D">
            <w:pPr>
              <w:jc w:val="center"/>
              <w:rPr>
                <w:b/>
                <w:sz w:val="18"/>
                <w:szCs w:val="18"/>
                <w:lang w:val="en-US" w:eastAsia="en-US"/>
              </w:rPr>
            </w:pPr>
            <w:r w:rsidRPr="00E44768">
              <w:rPr>
                <w:b/>
                <w:sz w:val="18"/>
                <w:szCs w:val="18"/>
                <w:lang w:val="en-US" w:eastAsia="en-US"/>
              </w:rPr>
              <w:t>50%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F4632" w14:textId="77777777" w:rsidR="00B3164D" w:rsidRPr="00E44768" w:rsidRDefault="00B3164D" w:rsidP="00B3164D">
            <w:pPr>
              <w:jc w:val="center"/>
              <w:rPr>
                <w:b/>
                <w:sz w:val="18"/>
                <w:szCs w:val="18"/>
                <w:lang w:val="en-US" w:eastAsia="en-US"/>
              </w:rPr>
            </w:pPr>
            <w:r w:rsidRPr="00E44768">
              <w:rPr>
                <w:b/>
                <w:sz w:val="18"/>
                <w:szCs w:val="18"/>
                <w:lang w:val="en-US" w:eastAsia="en-US"/>
              </w:rPr>
              <w:t>25%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4E3AE" w14:textId="77777777" w:rsidR="00B3164D" w:rsidRPr="00E44768" w:rsidRDefault="00B3164D" w:rsidP="00B3164D">
            <w:pPr>
              <w:jc w:val="center"/>
              <w:rPr>
                <w:b/>
                <w:sz w:val="18"/>
                <w:szCs w:val="18"/>
                <w:lang w:val="en-US" w:eastAsia="en-US"/>
              </w:rPr>
            </w:pPr>
            <w:r w:rsidRPr="00E44768">
              <w:rPr>
                <w:b/>
                <w:sz w:val="18"/>
                <w:szCs w:val="18"/>
                <w:lang w:val="en-US" w:eastAsia="en-US"/>
              </w:rPr>
              <w:t>30%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F32D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64DC3E22"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4F1EB"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E8182A4" w14:textId="77777777" w:rsidR="00B3164D" w:rsidRPr="00E44768" w:rsidRDefault="00B3164D" w:rsidP="00B3164D">
            <w:pPr>
              <w:jc w:val="center"/>
              <w:rPr>
                <w:b/>
                <w:sz w:val="18"/>
                <w:szCs w:val="18"/>
                <w:lang w:val="en-US" w:eastAsia="en-US"/>
              </w:rPr>
            </w:pPr>
            <w:r w:rsidRPr="00E44768">
              <w:rPr>
                <w:b/>
                <w:sz w:val="18"/>
                <w:szCs w:val="18"/>
                <w:lang w:val="en-US" w:eastAsia="en-US"/>
              </w:rPr>
              <w:t>Indicator 3.3</w:t>
            </w:r>
          </w:p>
          <w:p w14:paraId="197D7EE2" w14:textId="77777777" w:rsidR="00B3164D" w:rsidRPr="00E44768" w:rsidRDefault="00B3164D" w:rsidP="00B3164D">
            <w:pPr>
              <w:jc w:val="center"/>
              <w:rPr>
                <w:b/>
                <w:sz w:val="18"/>
                <w:szCs w:val="18"/>
                <w:lang w:val="en-US" w:eastAsia="en-US"/>
              </w:rPr>
            </w:pPr>
            <w:r w:rsidRPr="00E44768">
              <w:rPr>
                <w:b/>
                <w:sz w:val="18"/>
                <w:szCs w:val="18"/>
                <w:lang w:val="en-US" w:eastAsia="en-US"/>
              </w:rPr>
              <w:t>Degree of improvement in HR responsiveness of military and security apparatus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E796B81"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31E380A" w14:textId="77777777" w:rsidR="00B3164D" w:rsidRPr="00E44768" w:rsidRDefault="00B3164D" w:rsidP="00B3164D">
            <w:pPr>
              <w:jc w:val="center"/>
              <w:rPr>
                <w:b/>
                <w:sz w:val="18"/>
                <w:szCs w:val="18"/>
                <w:lang w:val="en-US" w:eastAsia="en-US"/>
              </w:rPr>
            </w:pPr>
            <w:r w:rsidRPr="00E44768">
              <w:rPr>
                <w:b/>
                <w:sz w:val="18"/>
                <w:szCs w:val="18"/>
                <w:lang w:val="en-US" w:eastAsia="en-US"/>
              </w:rPr>
              <w:t>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89AFF" w14:textId="77777777" w:rsidR="00B3164D" w:rsidRPr="00E44768" w:rsidRDefault="00B3164D" w:rsidP="00B3164D">
            <w:pPr>
              <w:jc w:val="center"/>
              <w:rPr>
                <w:b/>
                <w:sz w:val="18"/>
                <w:szCs w:val="18"/>
                <w:lang w:val="en-US" w:eastAsia="en-US"/>
              </w:rPr>
            </w:pPr>
            <w:r w:rsidRPr="00E44768">
              <w:rPr>
                <w:b/>
                <w:sz w:val="18"/>
                <w:szCs w:val="18"/>
                <w:lang w:val="en-US" w:eastAsia="en-US"/>
              </w:rPr>
              <w:t>10%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EE76E" w14:textId="77777777" w:rsidR="00B3164D" w:rsidRPr="00E44768" w:rsidRDefault="00B3164D" w:rsidP="00B3164D">
            <w:pPr>
              <w:jc w:val="center"/>
              <w:rPr>
                <w:b/>
                <w:sz w:val="18"/>
                <w:szCs w:val="18"/>
                <w:lang w:val="en-US" w:eastAsia="en-US"/>
              </w:rPr>
            </w:pPr>
            <w:r w:rsidRPr="00E44768">
              <w:rPr>
                <w:b/>
                <w:sz w:val="18"/>
                <w:szCs w:val="18"/>
                <w:lang w:val="en-US" w:eastAsia="en-US"/>
              </w:rPr>
              <w:t>60%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122AE"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2A66C049"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87EC8" w14:textId="77777777" w:rsidR="00B3164D" w:rsidRPr="00E44768" w:rsidRDefault="00B3164D" w:rsidP="00B3164D">
            <w:pPr>
              <w:jc w:val="center"/>
              <w:rPr>
                <w:b/>
                <w:sz w:val="18"/>
                <w:szCs w:val="18"/>
                <w:lang w:val="en-US" w:eastAsia="en-US"/>
              </w:rPr>
            </w:pPr>
            <w:r w:rsidRPr="00E44768">
              <w:rPr>
                <w:b/>
                <w:sz w:val="18"/>
                <w:szCs w:val="18"/>
                <w:lang w:val="en-US" w:eastAsia="en-US"/>
              </w:rPr>
              <w:t>Output 3.1</w:t>
            </w:r>
          </w:p>
          <w:p w14:paraId="2834B618" w14:textId="77777777" w:rsidR="00B3164D" w:rsidRPr="00E44768" w:rsidRDefault="00B3164D" w:rsidP="00B3164D">
            <w:pPr>
              <w:jc w:val="center"/>
              <w:rPr>
                <w:b/>
                <w:sz w:val="18"/>
                <w:szCs w:val="18"/>
                <w:lang w:val="en-US" w:eastAsia="en-US"/>
              </w:rPr>
            </w:pPr>
            <w:r w:rsidRPr="00E44768">
              <w:rPr>
                <w:b/>
                <w:sz w:val="18"/>
                <w:szCs w:val="18"/>
                <w:lang w:val="en-US" w:eastAsia="en-US"/>
              </w:rPr>
              <w:t>Capacity of monitoring, investigation and follow up on human rights offences enhanced</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93A7EE1" w14:textId="77777777" w:rsidR="00B3164D" w:rsidRPr="00E44768" w:rsidRDefault="00B3164D" w:rsidP="00B3164D">
            <w:pPr>
              <w:jc w:val="center"/>
              <w:rPr>
                <w:b/>
                <w:sz w:val="18"/>
                <w:szCs w:val="18"/>
                <w:lang w:val="en-US" w:eastAsia="en-US"/>
              </w:rPr>
            </w:pPr>
            <w:r w:rsidRPr="00E44768">
              <w:rPr>
                <w:b/>
                <w:sz w:val="18"/>
                <w:szCs w:val="18"/>
                <w:lang w:val="en-US" w:eastAsia="en-US"/>
              </w:rPr>
              <w:t>Indicator 3.1.1</w:t>
            </w:r>
          </w:p>
          <w:p w14:paraId="24222E25" w14:textId="77777777" w:rsidR="00B3164D" w:rsidRPr="00E44768" w:rsidRDefault="00B3164D" w:rsidP="00B3164D">
            <w:pPr>
              <w:jc w:val="center"/>
              <w:rPr>
                <w:b/>
                <w:sz w:val="18"/>
                <w:szCs w:val="18"/>
                <w:lang w:val="en-US" w:eastAsia="en-US"/>
              </w:rPr>
            </w:pPr>
            <w:r w:rsidRPr="00E44768">
              <w:rPr>
                <w:b/>
                <w:sz w:val="18"/>
                <w:szCs w:val="18"/>
                <w:lang w:val="en-US" w:eastAsia="en-US"/>
              </w:rPr>
              <w:t>No. and quality of reports referencing documented HR abuses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E5101F4" w14:textId="77777777" w:rsidR="00B3164D" w:rsidRPr="00E44768" w:rsidRDefault="00B3164D" w:rsidP="00B3164D">
            <w:pPr>
              <w:jc w:val="center"/>
              <w:rPr>
                <w:b/>
                <w:sz w:val="18"/>
                <w:szCs w:val="18"/>
                <w:lang w:val="en-US" w:eastAsia="en-US"/>
              </w:rPr>
            </w:pPr>
            <w:r w:rsidRPr="00E44768">
              <w:rPr>
                <w:b/>
                <w:sz w:val="18"/>
                <w:szCs w:val="18"/>
                <w:lang w:val="en-US" w:eastAsia="en-US"/>
              </w:rPr>
              <w:t>Irregular reports of poor quality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4C4D68B" w14:textId="77777777" w:rsidR="00B3164D" w:rsidRPr="00E44768" w:rsidRDefault="00B3164D" w:rsidP="00B3164D">
            <w:pPr>
              <w:jc w:val="center"/>
              <w:rPr>
                <w:b/>
                <w:sz w:val="18"/>
                <w:szCs w:val="18"/>
                <w:lang w:val="en-US" w:eastAsia="en-US"/>
              </w:rPr>
            </w:pPr>
            <w:r w:rsidRPr="00E44768">
              <w:rPr>
                <w:b/>
                <w:sz w:val="18"/>
                <w:szCs w:val="18"/>
                <w:lang w:val="en-US" w:eastAsia="en-US"/>
              </w:rPr>
              <w:t>Regular reports that meet minimum standards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7515C" w14:textId="77777777" w:rsidR="00B3164D" w:rsidRPr="00E44768" w:rsidRDefault="00B3164D" w:rsidP="00B3164D">
            <w:pPr>
              <w:jc w:val="center"/>
              <w:rPr>
                <w:b/>
                <w:sz w:val="18"/>
                <w:szCs w:val="18"/>
                <w:lang w:val="en-US" w:eastAsia="en-US"/>
              </w:rPr>
            </w:pPr>
            <w:r w:rsidRPr="00E44768">
              <w:rPr>
                <w:b/>
                <w:sz w:val="18"/>
                <w:szCs w:val="18"/>
                <w:lang w:val="en-US" w:eastAsia="en-US"/>
              </w:rPr>
              <w:t>Irregular reports of high quality (meet minimum standards)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91F79" w14:textId="77777777" w:rsidR="00B3164D" w:rsidRPr="00E44768" w:rsidRDefault="00B3164D" w:rsidP="00B3164D">
            <w:pPr>
              <w:jc w:val="center"/>
              <w:rPr>
                <w:b/>
                <w:sz w:val="18"/>
                <w:szCs w:val="18"/>
                <w:lang w:val="en-US" w:eastAsia="en-US"/>
              </w:rPr>
            </w:pPr>
            <w:r w:rsidRPr="00E44768">
              <w:rPr>
                <w:b/>
                <w:sz w:val="18"/>
                <w:szCs w:val="18"/>
                <w:lang w:val="en-US" w:eastAsia="en-US"/>
              </w:rPr>
              <w:t>Regular reports that meet minimum standards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31C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63633170"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B7E12"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F50524D" w14:textId="77777777" w:rsidR="00B3164D" w:rsidRPr="00E44768" w:rsidRDefault="00B3164D" w:rsidP="00B3164D">
            <w:pPr>
              <w:jc w:val="center"/>
              <w:rPr>
                <w:b/>
                <w:sz w:val="18"/>
                <w:szCs w:val="18"/>
                <w:lang w:val="en-US" w:eastAsia="en-US"/>
              </w:rPr>
            </w:pPr>
            <w:r w:rsidRPr="00E44768">
              <w:rPr>
                <w:b/>
                <w:sz w:val="18"/>
                <w:szCs w:val="18"/>
                <w:lang w:val="en-US" w:eastAsia="en-US"/>
              </w:rPr>
              <w:t>Indicator 3.1.2</w:t>
            </w:r>
          </w:p>
          <w:p w14:paraId="2772450B" w14:textId="77777777" w:rsidR="00B3164D" w:rsidRPr="00E44768" w:rsidRDefault="00B3164D" w:rsidP="00B3164D">
            <w:pPr>
              <w:jc w:val="center"/>
              <w:rPr>
                <w:b/>
                <w:sz w:val="18"/>
                <w:szCs w:val="18"/>
                <w:lang w:val="en-US" w:eastAsia="en-US"/>
              </w:rPr>
            </w:pPr>
            <w:r w:rsidRPr="00E44768">
              <w:rPr>
                <w:b/>
                <w:sz w:val="18"/>
                <w:szCs w:val="18"/>
                <w:lang w:val="en-US" w:eastAsia="en-US"/>
              </w:rPr>
              <w:t>Percentage of reported HR abuses and violations that are investigated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5CF6E24"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1C14F4A" w14:textId="77777777" w:rsidR="00B3164D" w:rsidRPr="00E44768" w:rsidRDefault="00B3164D" w:rsidP="00B3164D">
            <w:pPr>
              <w:jc w:val="center"/>
              <w:rPr>
                <w:b/>
                <w:sz w:val="18"/>
                <w:szCs w:val="18"/>
                <w:lang w:val="en-US" w:eastAsia="en-US"/>
              </w:rPr>
            </w:pPr>
            <w:r w:rsidRPr="00E44768">
              <w:rPr>
                <w:b/>
                <w:sz w:val="18"/>
                <w:szCs w:val="18"/>
                <w:lang w:val="en-US" w:eastAsia="en-US"/>
              </w:rPr>
              <w:t>50% improvement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BBF85" w14:textId="77777777" w:rsidR="00B3164D" w:rsidRPr="00E44768" w:rsidRDefault="00B3164D" w:rsidP="00B3164D">
            <w:pPr>
              <w:jc w:val="center"/>
              <w:rPr>
                <w:b/>
                <w:sz w:val="18"/>
                <w:szCs w:val="18"/>
                <w:lang w:val="en-US" w:eastAsia="en-US"/>
              </w:rPr>
            </w:pPr>
            <w:r w:rsidRPr="00E44768">
              <w:rPr>
                <w:b/>
                <w:sz w:val="18"/>
                <w:szCs w:val="18"/>
                <w:lang w:val="en-US" w:eastAsia="en-US"/>
              </w:rPr>
              <w:t>25%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F31E6" w14:textId="43666667" w:rsidR="00B3164D" w:rsidRPr="00E44768" w:rsidRDefault="0374DF13" w:rsidP="00B3164D">
            <w:pPr>
              <w:jc w:val="center"/>
              <w:rPr>
                <w:b/>
                <w:sz w:val="18"/>
                <w:szCs w:val="18"/>
                <w:lang w:val="en-US" w:eastAsia="en-US"/>
              </w:rPr>
            </w:pPr>
            <w:r w:rsidRPr="00E44768">
              <w:rPr>
                <w:b/>
                <w:bCs/>
                <w:sz w:val="18"/>
                <w:szCs w:val="18"/>
                <w:lang w:val="en-US" w:eastAsia="en-US"/>
              </w:rPr>
              <w:t>7</w:t>
            </w:r>
            <w:r w:rsidR="63C88591" w:rsidRPr="00E44768">
              <w:rPr>
                <w:b/>
                <w:bCs/>
                <w:sz w:val="18"/>
                <w:szCs w:val="18"/>
                <w:lang w:val="en-US" w:eastAsia="en-US"/>
              </w:rPr>
              <w:t>0</w:t>
            </w:r>
            <w:r w:rsidR="00B3164D" w:rsidRPr="00E44768">
              <w:rPr>
                <w:b/>
                <w:sz w:val="18"/>
                <w:szCs w:val="18"/>
                <w:lang w:val="en-US" w:eastAsia="en-US"/>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A2390"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14AE3EC4"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C85A1" w14:textId="77777777" w:rsidR="00B3164D" w:rsidRPr="00E44768" w:rsidRDefault="00B3164D" w:rsidP="00B3164D">
            <w:pPr>
              <w:jc w:val="center"/>
              <w:rPr>
                <w:b/>
                <w:sz w:val="18"/>
                <w:szCs w:val="18"/>
                <w:lang w:val="en-US" w:eastAsia="en-US"/>
              </w:rPr>
            </w:pPr>
            <w:r w:rsidRPr="00E44768">
              <w:rPr>
                <w:b/>
                <w:sz w:val="18"/>
                <w:szCs w:val="18"/>
                <w:lang w:val="en-US" w:eastAsia="en-US"/>
              </w:rPr>
              <w:t>Output 3.2</w:t>
            </w:r>
          </w:p>
          <w:p w14:paraId="314F5991" w14:textId="77777777" w:rsidR="00B3164D" w:rsidRPr="00E44768" w:rsidRDefault="00B3164D" w:rsidP="00B3164D">
            <w:pPr>
              <w:jc w:val="center"/>
              <w:rPr>
                <w:b/>
                <w:sz w:val="18"/>
                <w:szCs w:val="18"/>
                <w:lang w:val="en-US" w:eastAsia="en-US"/>
              </w:rPr>
            </w:pPr>
            <w:r w:rsidRPr="00E44768">
              <w:rPr>
                <w:b/>
                <w:sz w:val="18"/>
                <w:szCs w:val="18"/>
                <w:lang w:val="en-US" w:eastAsia="en-US"/>
              </w:rPr>
              <w:t>Increased civil- military/security agencies cooperation and dialogue</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C2BCEB1" w14:textId="77777777" w:rsidR="00B3164D" w:rsidRPr="00E44768" w:rsidRDefault="00B3164D" w:rsidP="00B3164D">
            <w:pPr>
              <w:jc w:val="center"/>
              <w:rPr>
                <w:b/>
                <w:sz w:val="18"/>
                <w:szCs w:val="18"/>
                <w:lang w:val="en-US" w:eastAsia="en-US"/>
              </w:rPr>
            </w:pPr>
            <w:r w:rsidRPr="00E44768">
              <w:rPr>
                <w:b/>
                <w:sz w:val="18"/>
                <w:szCs w:val="18"/>
                <w:lang w:val="en-US" w:eastAsia="en-US"/>
              </w:rPr>
              <w:t>Indicator 3.2.1</w:t>
            </w:r>
          </w:p>
          <w:p w14:paraId="47A52CEC" w14:textId="6A04D7B9" w:rsidR="00B3164D" w:rsidRPr="00E44768" w:rsidRDefault="00B3164D" w:rsidP="00B3164D">
            <w:pPr>
              <w:jc w:val="center"/>
              <w:rPr>
                <w:b/>
                <w:sz w:val="18"/>
                <w:szCs w:val="18"/>
                <w:lang w:val="en-US" w:eastAsia="en-US"/>
              </w:rPr>
            </w:pPr>
            <w:r w:rsidRPr="00E44768">
              <w:rPr>
                <w:b/>
                <w:sz w:val="18"/>
                <w:szCs w:val="18"/>
                <w:lang w:val="en-US" w:eastAsia="en-US"/>
              </w:rPr>
              <w:t>No. of workshops and</w:t>
            </w:r>
            <w:r w:rsidR="107B325F" w:rsidRPr="00E44768">
              <w:rPr>
                <w:b/>
                <w:bCs/>
                <w:sz w:val="18"/>
                <w:szCs w:val="18"/>
                <w:lang w:val="en-US" w:eastAsia="en-US"/>
              </w:rPr>
              <w:t xml:space="preserve"> </w:t>
            </w:r>
            <w:r w:rsidRPr="00E44768">
              <w:rPr>
                <w:b/>
                <w:sz w:val="18"/>
                <w:szCs w:val="18"/>
                <w:lang w:val="en-US" w:eastAsia="en-US"/>
              </w:rPr>
              <w:tab/>
              <w:t>dialogue platforms supporting behavioral changes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6B944A9"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C8BC297" w14:textId="77777777" w:rsidR="00B3164D" w:rsidRPr="00E44768" w:rsidRDefault="00B3164D" w:rsidP="00B3164D">
            <w:pPr>
              <w:jc w:val="center"/>
              <w:rPr>
                <w:b/>
                <w:sz w:val="18"/>
                <w:szCs w:val="18"/>
                <w:lang w:val="en-US" w:eastAsia="en-US"/>
              </w:rPr>
            </w:pPr>
            <w:r w:rsidRPr="00E44768">
              <w:rPr>
                <w:b/>
                <w:sz w:val="18"/>
                <w:szCs w:val="18"/>
                <w:lang w:val="en-US" w:eastAsia="en-US"/>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4E15E" w14:textId="77777777" w:rsidR="00B3164D" w:rsidRPr="00E44768" w:rsidRDefault="00B3164D" w:rsidP="00B3164D">
            <w:pPr>
              <w:jc w:val="center"/>
              <w:rPr>
                <w:b/>
                <w:sz w:val="18"/>
                <w:szCs w:val="18"/>
                <w:lang w:val="en-US" w:eastAsia="en-US"/>
              </w:rPr>
            </w:pPr>
            <w:r w:rsidRPr="00E44768">
              <w:rPr>
                <w:b/>
                <w:sz w:val="18"/>
                <w:szCs w:val="18"/>
                <w:lang w:val="en-US" w:eastAsia="en-US"/>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683B4" w14:textId="77777777" w:rsidR="00B3164D" w:rsidRPr="00E44768" w:rsidRDefault="00B3164D" w:rsidP="00B3164D">
            <w:pPr>
              <w:jc w:val="center"/>
              <w:rPr>
                <w:b/>
                <w:sz w:val="18"/>
                <w:szCs w:val="18"/>
                <w:lang w:val="en-US" w:eastAsia="en-US"/>
              </w:rPr>
            </w:pPr>
            <w:r w:rsidRPr="00E44768">
              <w:rPr>
                <w:b/>
                <w:sz w:val="18"/>
                <w:szCs w:val="18"/>
                <w:lang w:val="en-US" w:eastAsia="en-US"/>
              </w:rPr>
              <w:t>3</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75ED8"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43B0B3D7"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AA4D0"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C81C7EE" w14:textId="77777777" w:rsidR="00B3164D" w:rsidRPr="00E44768" w:rsidRDefault="00B3164D" w:rsidP="00B3164D">
            <w:pPr>
              <w:jc w:val="center"/>
              <w:rPr>
                <w:b/>
                <w:sz w:val="18"/>
                <w:szCs w:val="18"/>
                <w:lang w:val="en-US" w:eastAsia="en-US"/>
              </w:rPr>
            </w:pPr>
            <w:r w:rsidRPr="00E44768">
              <w:rPr>
                <w:b/>
                <w:sz w:val="18"/>
                <w:szCs w:val="18"/>
                <w:lang w:val="en-US" w:eastAsia="en-US"/>
              </w:rPr>
              <w:t>Indicator 3.2.2</w:t>
            </w:r>
          </w:p>
          <w:p w14:paraId="79DFE5C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D7EE7D9"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89140AE"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2CA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DBE0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073A0"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787A6A1B"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01C77" w14:textId="77777777" w:rsidR="00B3164D" w:rsidRPr="00E44768" w:rsidRDefault="00B3164D" w:rsidP="00B3164D">
            <w:pPr>
              <w:jc w:val="center"/>
              <w:rPr>
                <w:b/>
                <w:sz w:val="18"/>
                <w:szCs w:val="18"/>
                <w:lang w:val="en-US" w:eastAsia="en-US"/>
              </w:rPr>
            </w:pPr>
            <w:r w:rsidRPr="00E44768">
              <w:rPr>
                <w:b/>
                <w:sz w:val="18"/>
                <w:szCs w:val="18"/>
                <w:lang w:val="en-US" w:eastAsia="en-US"/>
              </w:rPr>
              <w:t>Output 3.3</w:t>
            </w:r>
          </w:p>
          <w:p w14:paraId="5280E78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63E3DD2" w14:textId="77777777" w:rsidR="00B3164D" w:rsidRPr="00E44768" w:rsidRDefault="00B3164D" w:rsidP="00B3164D">
            <w:pPr>
              <w:jc w:val="center"/>
              <w:rPr>
                <w:b/>
                <w:sz w:val="18"/>
                <w:szCs w:val="18"/>
                <w:lang w:val="en-US" w:eastAsia="en-US"/>
              </w:rPr>
            </w:pPr>
            <w:r w:rsidRPr="00E44768">
              <w:rPr>
                <w:b/>
                <w:sz w:val="18"/>
                <w:szCs w:val="18"/>
                <w:lang w:val="en-US" w:eastAsia="en-US"/>
              </w:rPr>
              <w:t>Indicator 3.3.1</w:t>
            </w:r>
          </w:p>
          <w:p w14:paraId="0CD661B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76FFE81"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E835DD9"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4368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BE98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B954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6DBD1F84"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57956"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34C7E89" w14:textId="77777777" w:rsidR="00B3164D" w:rsidRPr="00E44768" w:rsidRDefault="00B3164D" w:rsidP="00B3164D">
            <w:pPr>
              <w:jc w:val="center"/>
              <w:rPr>
                <w:b/>
                <w:sz w:val="18"/>
                <w:szCs w:val="18"/>
                <w:lang w:val="en-US" w:eastAsia="en-US"/>
              </w:rPr>
            </w:pPr>
            <w:r w:rsidRPr="00E44768">
              <w:rPr>
                <w:b/>
                <w:sz w:val="18"/>
                <w:szCs w:val="18"/>
                <w:lang w:val="en-US" w:eastAsia="en-US"/>
              </w:rPr>
              <w:t>Indicator 3.3.2</w:t>
            </w:r>
          </w:p>
          <w:p w14:paraId="289EFA47"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5F44B9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804A98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7CF59"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A4B1E"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0AA2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2AB88284"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EFA60" w14:textId="77777777" w:rsidR="00B3164D" w:rsidRPr="00E44768" w:rsidRDefault="00B3164D" w:rsidP="00B3164D">
            <w:pPr>
              <w:jc w:val="center"/>
              <w:rPr>
                <w:b/>
                <w:sz w:val="18"/>
                <w:szCs w:val="18"/>
                <w:lang w:val="en-US" w:eastAsia="en-US"/>
              </w:rPr>
            </w:pPr>
            <w:r w:rsidRPr="00E44768">
              <w:rPr>
                <w:b/>
                <w:sz w:val="18"/>
                <w:szCs w:val="18"/>
                <w:lang w:val="en-US" w:eastAsia="en-US"/>
              </w:rPr>
              <w:t>Output 3.4</w:t>
            </w:r>
          </w:p>
          <w:p w14:paraId="3B87EC3F"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87F0FA4" w14:textId="77777777" w:rsidR="00B3164D" w:rsidRPr="00E44768" w:rsidRDefault="00B3164D" w:rsidP="00B3164D">
            <w:pPr>
              <w:jc w:val="center"/>
              <w:rPr>
                <w:b/>
                <w:sz w:val="18"/>
                <w:szCs w:val="18"/>
                <w:lang w:val="en-US" w:eastAsia="en-US"/>
              </w:rPr>
            </w:pPr>
            <w:r w:rsidRPr="00E44768">
              <w:rPr>
                <w:b/>
                <w:sz w:val="18"/>
                <w:szCs w:val="18"/>
                <w:lang w:val="en-US" w:eastAsia="en-US"/>
              </w:rPr>
              <w:t>Indicator 3.4.1</w:t>
            </w:r>
          </w:p>
          <w:p w14:paraId="6D87EFDA"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3095FE8"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9B0F55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1BF7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AE111"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922C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52E37697"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3C159"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ACD3114" w14:textId="77777777" w:rsidR="00B3164D" w:rsidRPr="00E44768" w:rsidRDefault="00B3164D" w:rsidP="00B3164D">
            <w:pPr>
              <w:jc w:val="center"/>
              <w:rPr>
                <w:b/>
                <w:sz w:val="18"/>
                <w:szCs w:val="18"/>
                <w:lang w:val="en-US" w:eastAsia="en-US"/>
              </w:rPr>
            </w:pPr>
            <w:r w:rsidRPr="00E44768">
              <w:rPr>
                <w:b/>
                <w:sz w:val="18"/>
                <w:szCs w:val="18"/>
                <w:lang w:val="en-US" w:eastAsia="en-US"/>
              </w:rPr>
              <w:t>Indicator 3.4.2</w:t>
            </w:r>
          </w:p>
          <w:p w14:paraId="7CE0732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9AE836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6F4A19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747F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1889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2780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2EE5591F"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954CC" w14:textId="77777777" w:rsidR="00B3164D" w:rsidRPr="00E44768" w:rsidRDefault="00B3164D" w:rsidP="00B3164D">
            <w:pPr>
              <w:jc w:val="center"/>
              <w:rPr>
                <w:b/>
                <w:sz w:val="18"/>
                <w:szCs w:val="18"/>
                <w:lang w:val="en-US" w:eastAsia="en-US"/>
              </w:rPr>
            </w:pPr>
            <w:r w:rsidRPr="00E44768">
              <w:rPr>
                <w:b/>
                <w:sz w:val="18"/>
                <w:szCs w:val="18"/>
                <w:lang w:val="en-US" w:eastAsia="en-US"/>
              </w:rPr>
              <w:lastRenderedPageBreak/>
              <w:t>Outcome 4</w:t>
            </w:r>
          </w:p>
          <w:p w14:paraId="4746FD10" w14:textId="77777777" w:rsidR="00B3164D" w:rsidRPr="00E44768" w:rsidRDefault="00B3164D" w:rsidP="00B3164D">
            <w:pPr>
              <w:jc w:val="center"/>
              <w:rPr>
                <w:b/>
                <w:sz w:val="18"/>
                <w:szCs w:val="18"/>
                <w:lang w:val="en-US" w:eastAsia="en-US"/>
              </w:rPr>
            </w:pPr>
            <w:r w:rsidRPr="00E44768">
              <w:rPr>
                <w:b/>
                <w:sz w:val="18"/>
                <w:szCs w:val="18"/>
                <w:lang w:val="en-US" w:eastAsia="en-US"/>
              </w:rPr>
              <w:t>Improved understanding of the crisis encourages evidence- based advocacy, targeted investments and innovative solutions</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9671878" w14:textId="77777777" w:rsidR="00B3164D" w:rsidRPr="00E44768" w:rsidRDefault="00B3164D" w:rsidP="00B3164D">
            <w:pPr>
              <w:jc w:val="center"/>
              <w:rPr>
                <w:b/>
                <w:sz w:val="18"/>
                <w:szCs w:val="18"/>
                <w:lang w:val="en-US" w:eastAsia="en-US"/>
              </w:rPr>
            </w:pPr>
            <w:r w:rsidRPr="00E44768">
              <w:rPr>
                <w:b/>
                <w:sz w:val="18"/>
                <w:szCs w:val="18"/>
                <w:lang w:val="en-US" w:eastAsia="en-US"/>
              </w:rPr>
              <w:t>Indicator 4.1</w:t>
            </w:r>
          </w:p>
          <w:p w14:paraId="53227C46" w14:textId="77777777" w:rsidR="00B3164D" w:rsidRPr="00E44768" w:rsidRDefault="00B3164D" w:rsidP="00B3164D">
            <w:pPr>
              <w:jc w:val="center"/>
              <w:rPr>
                <w:b/>
                <w:sz w:val="18"/>
                <w:szCs w:val="18"/>
                <w:lang w:val="en-US" w:eastAsia="en-US"/>
              </w:rPr>
            </w:pPr>
            <w:r w:rsidRPr="00E44768">
              <w:rPr>
                <w:b/>
                <w:sz w:val="18"/>
                <w:szCs w:val="18"/>
                <w:lang w:val="en-US" w:eastAsia="en-US"/>
              </w:rPr>
              <w:t>Number of initiatives informed by project-generated information and</w:t>
            </w:r>
          </w:p>
          <w:p w14:paraId="6D066A9C" w14:textId="77777777" w:rsidR="00B3164D" w:rsidRPr="00E44768" w:rsidRDefault="00B3164D" w:rsidP="00B3164D">
            <w:pPr>
              <w:jc w:val="center"/>
              <w:rPr>
                <w:b/>
                <w:sz w:val="18"/>
                <w:szCs w:val="18"/>
                <w:lang w:val="en-US" w:eastAsia="en-US"/>
              </w:rPr>
            </w:pPr>
            <w:r w:rsidRPr="00E44768">
              <w:rPr>
                <w:b/>
                <w:sz w:val="18"/>
                <w:szCs w:val="18"/>
                <w:lang w:val="en-US" w:eastAsia="en-US"/>
              </w:rPr>
              <w:t>advocacy on farmers-herders crisis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A34D311"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791F856" w14:textId="77777777" w:rsidR="00B3164D" w:rsidRPr="00E44768" w:rsidRDefault="00B3164D" w:rsidP="00B3164D">
            <w:pPr>
              <w:jc w:val="center"/>
              <w:rPr>
                <w:b/>
                <w:sz w:val="18"/>
                <w:szCs w:val="18"/>
                <w:lang w:val="en-US" w:eastAsia="en-US"/>
              </w:rPr>
            </w:pPr>
            <w:r w:rsidRPr="00E44768">
              <w:rPr>
                <w:b/>
                <w:sz w:val="18"/>
                <w:szCs w:val="18"/>
                <w:lang w:val="en-US" w:eastAsia="en-US"/>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0C7D2" w14:textId="77777777" w:rsidR="00B3164D" w:rsidRPr="00E44768" w:rsidRDefault="00B3164D" w:rsidP="00B3164D">
            <w:pPr>
              <w:jc w:val="center"/>
              <w:rPr>
                <w:b/>
                <w:sz w:val="18"/>
                <w:szCs w:val="18"/>
                <w:lang w:val="en-US" w:eastAsia="en-US"/>
              </w:rPr>
            </w:pPr>
            <w:r w:rsidRPr="00E44768">
              <w:rPr>
                <w:b/>
                <w:sz w:val="18"/>
                <w:szCs w:val="18"/>
                <w:lang w:val="en-US" w:eastAsia="en-US"/>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E8F31" w14:textId="6A30E16B" w:rsidR="00B3164D" w:rsidRPr="00E44768" w:rsidRDefault="6DDB9205" w:rsidP="27E3673A">
            <w:pPr>
              <w:jc w:val="center"/>
              <w:rPr>
                <w:b/>
                <w:bCs/>
                <w:sz w:val="18"/>
                <w:szCs w:val="18"/>
                <w:lang w:val="en-US" w:eastAsia="en-US"/>
              </w:rPr>
            </w:pPr>
            <w:r w:rsidRPr="00E44768">
              <w:rPr>
                <w:b/>
                <w:bCs/>
                <w:sz w:val="18"/>
                <w:szCs w:val="18"/>
                <w:lang w:val="en-US" w:eastAsia="en-US"/>
              </w:rPr>
              <w:t>2</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824B7" w14:textId="00003DCA" w:rsidR="00B3164D" w:rsidRPr="00E44768" w:rsidRDefault="00B3164D" w:rsidP="27E3673A">
            <w:pPr>
              <w:jc w:val="center"/>
              <w:rPr>
                <w:b/>
                <w:bCs/>
                <w:sz w:val="18"/>
                <w:szCs w:val="18"/>
                <w:lang w:val="en-US" w:eastAsia="en-US"/>
              </w:rPr>
            </w:pPr>
            <w:r w:rsidRPr="00E44768">
              <w:rPr>
                <w:b/>
                <w:bCs/>
                <w:color w:val="2B579A"/>
                <w:sz w:val="18"/>
                <w:szCs w:val="18"/>
                <w:shd w:val="clear" w:color="auto" w:fill="E6E6E6"/>
                <w:lang w:val="en-US" w:eastAsia="en-US"/>
              </w:rPr>
              <w:fldChar w:fldCharType="begin">
                <w:ffData>
                  <w:name w:val=""/>
                  <w:enabled/>
                  <w:calcOnExit w:val="0"/>
                  <w:textInput>
                    <w:maxLength w:val="300"/>
                  </w:textInput>
                </w:ffData>
              </w:fldChar>
            </w:r>
            <w:r w:rsidRPr="00E44768">
              <w:rPr>
                <w:b/>
                <w:bCs/>
                <w:sz w:val="18"/>
                <w:szCs w:val="18"/>
                <w:lang w:val="en-US" w:eastAsia="en-US"/>
              </w:rPr>
              <w:instrText xml:space="preserve"> FORMTEXT </w:instrText>
            </w:r>
            <w:r w:rsidRPr="00E44768">
              <w:rPr>
                <w:b/>
                <w:bCs/>
                <w:color w:val="2B579A"/>
                <w:sz w:val="18"/>
                <w:szCs w:val="18"/>
                <w:shd w:val="clear" w:color="auto" w:fill="E6E6E6"/>
                <w:lang w:val="en-US" w:eastAsia="en-US"/>
              </w:rPr>
            </w:r>
            <w:r w:rsidRPr="00E44768">
              <w:rPr>
                <w:b/>
                <w:bCs/>
                <w:color w:val="2B579A"/>
                <w:sz w:val="18"/>
                <w:szCs w:val="18"/>
                <w:shd w:val="clear" w:color="auto" w:fill="E6E6E6"/>
                <w:lang w:val="en-US" w:eastAsia="en-US"/>
              </w:rPr>
              <w:fldChar w:fldCharType="separate"/>
            </w:r>
            <w:r w:rsidR="3BE4E01E" w:rsidRPr="00E44768">
              <w:rPr>
                <w:b/>
                <w:bCs/>
                <w:sz w:val="18"/>
                <w:szCs w:val="18"/>
                <w:lang w:val="en-US" w:eastAsia="en-US"/>
              </w:rPr>
              <w:t> </w:t>
            </w:r>
            <w:r w:rsidR="3BE4E01E" w:rsidRPr="00E44768">
              <w:rPr>
                <w:b/>
                <w:bCs/>
                <w:sz w:val="18"/>
                <w:szCs w:val="18"/>
                <w:lang w:val="en-US" w:eastAsia="en-US"/>
              </w:rPr>
              <w:t> </w:t>
            </w:r>
            <w:r w:rsidR="3BE4E01E" w:rsidRPr="00E44768">
              <w:rPr>
                <w:b/>
                <w:bCs/>
                <w:sz w:val="18"/>
                <w:szCs w:val="18"/>
                <w:lang w:val="en-US" w:eastAsia="en-US"/>
              </w:rPr>
              <w:t> </w:t>
            </w:r>
            <w:r w:rsidR="3BE4E01E" w:rsidRPr="00E44768">
              <w:rPr>
                <w:b/>
                <w:bCs/>
                <w:sz w:val="18"/>
                <w:szCs w:val="18"/>
                <w:lang w:val="en-US" w:eastAsia="en-US"/>
              </w:rPr>
              <w:t> </w:t>
            </w:r>
            <w:r w:rsidR="3BE4E01E" w:rsidRPr="00E44768">
              <w:rPr>
                <w:b/>
                <w:bCs/>
                <w:sz w:val="18"/>
                <w:szCs w:val="18"/>
                <w:lang w:val="en-US" w:eastAsia="en-US"/>
              </w:rPr>
              <w:t> </w:t>
            </w:r>
            <w:r w:rsidRPr="00E44768">
              <w:rPr>
                <w:b/>
                <w:bCs/>
                <w:color w:val="2B579A"/>
                <w:sz w:val="18"/>
                <w:szCs w:val="18"/>
                <w:shd w:val="clear" w:color="auto" w:fill="E6E6E6"/>
                <w:lang w:val="en-US" w:eastAsia="en-US"/>
              </w:rPr>
              <w:fldChar w:fldCharType="end"/>
            </w:r>
            <w:r w:rsidR="31D28D00" w:rsidRPr="00E44768">
              <w:rPr>
                <w:b/>
                <w:bCs/>
                <w:sz w:val="18"/>
                <w:szCs w:val="18"/>
                <w:lang w:val="en-US" w:eastAsia="en-US"/>
              </w:rPr>
              <w:t xml:space="preserve">Two farmers-herders </w:t>
            </w:r>
            <w:r w:rsidR="4D84EE61" w:rsidRPr="00E44768">
              <w:rPr>
                <w:b/>
                <w:bCs/>
                <w:sz w:val="18"/>
                <w:szCs w:val="18"/>
                <w:lang w:val="en-US" w:eastAsia="en-US"/>
              </w:rPr>
              <w:t>forums</w:t>
            </w:r>
            <w:r w:rsidR="31D28D00" w:rsidRPr="00E44768">
              <w:rPr>
                <w:b/>
                <w:bCs/>
                <w:sz w:val="18"/>
                <w:szCs w:val="18"/>
                <w:lang w:val="en-US" w:eastAsia="en-US"/>
              </w:rPr>
              <w:t xml:space="preserve"> were formed in Nasarawa and Taraba states (one per state)</w:t>
            </w:r>
          </w:p>
        </w:tc>
      </w:tr>
      <w:tr w:rsidR="00592FA6" w:rsidRPr="00E44768" w14:paraId="18EB9C60"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8CF88"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45E6302" w14:textId="77777777" w:rsidR="00B3164D" w:rsidRPr="00E44768" w:rsidRDefault="00B3164D" w:rsidP="00B3164D">
            <w:pPr>
              <w:jc w:val="center"/>
              <w:rPr>
                <w:b/>
                <w:sz w:val="18"/>
                <w:szCs w:val="18"/>
                <w:lang w:val="en-US" w:eastAsia="en-US"/>
              </w:rPr>
            </w:pPr>
            <w:r w:rsidRPr="00E44768">
              <w:rPr>
                <w:b/>
                <w:sz w:val="18"/>
                <w:szCs w:val="18"/>
                <w:lang w:val="en-US" w:eastAsia="en-US"/>
              </w:rPr>
              <w:t>Indicator 4.2</w:t>
            </w:r>
          </w:p>
          <w:p w14:paraId="04090BF6" w14:textId="77777777" w:rsidR="00B3164D" w:rsidRPr="00E44768" w:rsidRDefault="00B3164D" w:rsidP="00B3164D">
            <w:pPr>
              <w:jc w:val="center"/>
              <w:rPr>
                <w:b/>
                <w:sz w:val="18"/>
                <w:szCs w:val="18"/>
                <w:lang w:val="en-US" w:eastAsia="en-US"/>
              </w:rPr>
            </w:pPr>
            <w:r w:rsidRPr="00E44768">
              <w:rPr>
                <w:b/>
                <w:sz w:val="18"/>
                <w:szCs w:val="18"/>
                <w:lang w:val="en-US" w:eastAsia="en-US"/>
              </w:rPr>
              <w:t>No. of references in national and state media to project generated information     and</w:t>
            </w:r>
          </w:p>
          <w:p w14:paraId="6A1C93BD" w14:textId="77777777" w:rsidR="00B3164D" w:rsidRPr="00E44768" w:rsidRDefault="00B3164D" w:rsidP="00B3164D">
            <w:pPr>
              <w:jc w:val="center"/>
              <w:rPr>
                <w:b/>
                <w:sz w:val="18"/>
                <w:szCs w:val="18"/>
                <w:lang w:val="en-US" w:eastAsia="en-US"/>
              </w:rPr>
            </w:pPr>
            <w:r w:rsidRPr="00E44768">
              <w:rPr>
                <w:b/>
                <w:sz w:val="18"/>
                <w:szCs w:val="18"/>
                <w:lang w:val="en-US" w:eastAsia="en-US"/>
              </w:rPr>
              <w:t>analysis on farmers-herders crisis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55C9C6A"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CE977C9" w14:textId="77777777" w:rsidR="00B3164D" w:rsidRPr="00E44768" w:rsidRDefault="00B3164D" w:rsidP="00B3164D">
            <w:pPr>
              <w:jc w:val="center"/>
              <w:rPr>
                <w:b/>
                <w:sz w:val="18"/>
                <w:szCs w:val="18"/>
                <w:lang w:val="en-US" w:eastAsia="en-US"/>
              </w:rPr>
            </w:pPr>
            <w:r w:rsidRPr="00E44768">
              <w:rPr>
                <w:b/>
                <w:sz w:val="18"/>
                <w:szCs w:val="18"/>
                <w:lang w:val="en-US" w:eastAsia="en-US"/>
              </w:rPr>
              <w:t>12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155E" w14:textId="77777777" w:rsidR="00B3164D" w:rsidRPr="00E44768" w:rsidRDefault="00B3164D" w:rsidP="00B3164D">
            <w:pPr>
              <w:jc w:val="center"/>
              <w:rPr>
                <w:b/>
                <w:sz w:val="18"/>
                <w:szCs w:val="18"/>
                <w:lang w:val="en-US" w:eastAsia="en-US"/>
              </w:rPr>
            </w:pPr>
            <w:r w:rsidRPr="00E44768">
              <w:rPr>
                <w:b/>
                <w:sz w:val="18"/>
                <w:szCs w:val="18"/>
                <w:lang w:val="en-US" w:eastAsia="en-US"/>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1653B" w14:textId="7857C861" w:rsidR="00B3164D" w:rsidRPr="00E44768" w:rsidRDefault="00B3164D" w:rsidP="27E3673A">
            <w:pPr>
              <w:jc w:val="center"/>
              <w:rPr>
                <w:b/>
                <w:bCs/>
                <w:sz w:val="18"/>
                <w:szCs w:val="18"/>
                <w:lang w:val="en-US" w:eastAsia="en-US"/>
              </w:rPr>
            </w:pPr>
            <w:r w:rsidRPr="00E44768">
              <w:rPr>
                <w:b/>
                <w:bCs/>
                <w:color w:val="2B579A"/>
                <w:sz w:val="18"/>
                <w:szCs w:val="18"/>
                <w:shd w:val="clear" w:color="auto" w:fill="E6E6E6"/>
                <w:lang w:val="en-US" w:eastAsia="en-US"/>
              </w:rPr>
              <w:fldChar w:fldCharType="begin">
                <w:ffData>
                  <w:name w:val=""/>
                  <w:enabled/>
                  <w:calcOnExit w:val="0"/>
                  <w:textInput>
                    <w:maxLength w:val="300"/>
                  </w:textInput>
                </w:ffData>
              </w:fldChar>
            </w:r>
            <w:r w:rsidRPr="00E44768">
              <w:rPr>
                <w:b/>
                <w:bCs/>
                <w:sz w:val="18"/>
                <w:szCs w:val="18"/>
                <w:lang w:val="en-US" w:eastAsia="en-US"/>
              </w:rPr>
              <w:instrText xml:space="preserve"> FORMTEXT </w:instrText>
            </w:r>
            <w:r w:rsidRPr="00E44768">
              <w:rPr>
                <w:b/>
                <w:bCs/>
                <w:color w:val="2B579A"/>
                <w:sz w:val="18"/>
                <w:szCs w:val="18"/>
                <w:shd w:val="clear" w:color="auto" w:fill="E6E6E6"/>
                <w:lang w:val="en-US" w:eastAsia="en-US"/>
              </w:rPr>
            </w:r>
            <w:r w:rsidRPr="00E44768">
              <w:rPr>
                <w:b/>
                <w:bCs/>
                <w:color w:val="2B579A"/>
                <w:sz w:val="18"/>
                <w:szCs w:val="18"/>
                <w:shd w:val="clear" w:color="auto" w:fill="E6E6E6"/>
                <w:lang w:val="en-US" w:eastAsia="en-US"/>
              </w:rPr>
              <w:fldChar w:fldCharType="separate"/>
            </w:r>
            <w:r w:rsidR="3BE4E01E" w:rsidRPr="00E44768">
              <w:rPr>
                <w:b/>
                <w:bCs/>
                <w:sz w:val="18"/>
                <w:szCs w:val="18"/>
                <w:lang w:val="en-US" w:eastAsia="en-US"/>
              </w:rPr>
              <w:t> </w:t>
            </w:r>
            <w:r w:rsidR="3BE4E01E" w:rsidRPr="00E44768">
              <w:rPr>
                <w:b/>
                <w:bCs/>
                <w:sz w:val="18"/>
                <w:szCs w:val="18"/>
                <w:lang w:val="en-US" w:eastAsia="en-US"/>
              </w:rPr>
              <w:t> </w:t>
            </w:r>
            <w:r w:rsidR="3BE4E01E" w:rsidRPr="00E44768">
              <w:rPr>
                <w:b/>
                <w:bCs/>
                <w:sz w:val="18"/>
                <w:szCs w:val="18"/>
                <w:lang w:val="en-US" w:eastAsia="en-US"/>
              </w:rPr>
              <w:t> </w:t>
            </w:r>
            <w:r w:rsidR="3BE4E01E" w:rsidRPr="00E44768">
              <w:rPr>
                <w:b/>
                <w:bCs/>
                <w:sz w:val="18"/>
                <w:szCs w:val="18"/>
                <w:lang w:val="en-US" w:eastAsia="en-US"/>
              </w:rPr>
              <w:t> </w:t>
            </w:r>
            <w:r w:rsidR="3BE4E01E" w:rsidRPr="00E44768">
              <w:rPr>
                <w:b/>
                <w:bCs/>
                <w:sz w:val="18"/>
                <w:szCs w:val="18"/>
                <w:lang w:val="en-US" w:eastAsia="en-US"/>
              </w:rPr>
              <w:t> </w:t>
            </w:r>
            <w:r w:rsidRPr="00E44768">
              <w:rPr>
                <w:b/>
                <w:bCs/>
                <w:color w:val="2B579A"/>
                <w:sz w:val="18"/>
                <w:szCs w:val="18"/>
                <w:shd w:val="clear" w:color="auto" w:fill="E6E6E6"/>
                <w:lang w:val="en-US" w:eastAsia="en-US"/>
              </w:rPr>
              <w:fldChar w:fldCharType="end"/>
            </w:r>
            <w:r w:rsidR="10444F3D" w:rsidRPr="00E44768">
              <w:rPr>
                <w:b/>
                <w:bCs/>
                <w:sz w:val="18"/>
                <w:szCs w:val="18"/>
                <w:lang w:val="en-US" w:eastAsia="en-US"/>
              </w:rPr>
              <w:t>2</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5571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7AD3FD72"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AC221"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05628C1" w14:textId="77777777" w:rsidR="00B3164D" w:rsidRPr="00E44768" w:rsidRDefault="00B3164D" w:rsidP="00B3164D">
            <w:pPr>
              <w:jc w:val="center"/>
              <w:rPr>
                <w:b/>
                <w:sz w:val="18"/>
                <w:szCs w:val="18"/>
                <w:lang w:val="en-US" w:eastAsia="en-US"/>
              </w:rPr>
            </w:pPr>
            <w:r w:rsidRPr="00E44768">
              <w:rPr>
                <w:b/>
                <w:sz w:val="18"/>
                <w:szCs w:val="18"/>
                <w:lang w:val="en-US" w:eastAsia="en-US"/>
              </w:rPr>
              <w:t>Indicator 4.3</w:t>
            </w:r>
          </w:p>
          <w:p w14:paraId="646659DD" w14:textId="77777777" w:rsidR="00B3164D" w:rsidRPr="00E44768" w:rsidRDefault="00B3164D" w:rsidP="00B3164D">
            <w:pPr>
              <w:jc w:val="center"/>
              <w:rPr>
                <w:b/>
                <w:sz w:val="18"/>
                <w:szCs w:val="18"/>
                <w:lang w:val="en-US" w:eastAsia="en-US"/>
              </w:rPr>
            </w:pPr>
            <w:r w:rsidRPr="00E44768">
              <w:rPr>
                <w:b/>
                <w:sz w:val="18"/>
                <w:szCs w:val="18"/>
                <w:lang w:val="en-US" w:eastAsia="en-US"/>
              </w:rPr>
              <w:t>Total value of additional funds leveraged</w:t>
            </w:r>
            <w:r w:rsidRPr="00E44768">
              <w:rPr>
                <w:b/>
                <w:sz w:val="18"/>
                <w:szCs w:val="18"/>
                <w:lang w:val="en-US" w:eastAsia="en-US"/>
              </w:rPr>
              <w:tab/>
              <w:t>to address farmer- herder conflict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59266C0"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C7CAA12" w14:textId="77777777" w:rsidR="00B3164D" w:rsidRPr="00E44768" w:rsidRDefault="00B3164D" w:rsidP="00B3164D">
            <w:pPr>
              <w:jc w:val="center"/>
              <w:rPr>
                <w:b/>
                <w:sz w:val="18"/>
                <w:szCs w:val="18"/>
                <w:lang w:val="en-US" w:eastAsia="en-US"/>
              </w:rPr>
            </w:pPr>
            <w:r w:rsidRPr="00E44768">
              <w:rPr>
                <w:b/>
                <w:sz w:val="18"/>
                <w:szCs w:val="18"/>
                <w:lang w:val="en-US" w:eastAsia="en-US"/>
              </w:rPr>
              <w:t>$5 million (at least $1 million targets women/youths)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319A" w14:textId="77777777" w:rsidR="00B3164D" w:rsidRPr="00E44768" w:rsidRDefault="00B3164D" w:rsidP="00B3164D">
            <w:pPr>
              <w:jc w:val="center"/>
              <w:rPr>
                <w:b/>
                <w:sz w:val="18"/>
                <w:szCs w:val="18"/>
                <w:lang w:val="en-US" w:eastAsia="en-US"/>
              </w:rPr>
            </w:pPr>
            <w:r w:rsidRPr="00E44768">
              <w:rPr>
                <w:b/>
                <w:sz w:val="18"/>
                <w:szCs w:val="18"/>
                <w:lang w:val="en-US" w:eastAsia="en-US"/>
              </w:rPr>
              <w:t>$1million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CE291" w14:textId="15FB7B34"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r w:rsidR="5549DFA7" w:rsidRPr="00E44768">
              <w:rPr>
                <w:b/>
                <w:bCs/>
                <w:sz w:val="18"/>
                <w:szCs w:val="18"/>
                <w:lang w:val="en-US" w:eastAsia="en-US"/>
              </w:rPr>
              <w:t>202,000</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DE2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3D05708F"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EF8D9" w14:textId="77777777" w:rsidR="00B3164D" w:rsidRPr="00E44768" w:rsidRDefault="00B3164D" w:rsidP="00B3164D">
            <w:pPr>
              <w:jc w:val="center"/>
              <w:rPr>
                <w:b/>
                <w:sz w:val="18"/>
                <w:szCs w:val="18"/>
                <w:lang w:val="en-US" w:eastAsia="en-US"/>
              </w:rPr>
            </w:pPr>
            <w:r w:rsidRPr="00E44768">
              <w:rPr>
                <w:b/>
                <w:sz w:val="18"/>
                <w:szCs w:val="18"/>
                <w:lang w:val="en-US" w:eastAsia="en-US"/>
              </w:rPr>
              <w:t>Output 4.1</w:t>
            </w:r>
          </w:p>
          <w:p w14:paraId="208D6F2E" w14:textId="77777777" w:rsidR="00B3164D" w:rsidRPr="00E44768" w:rsidRDefault="00B3164D" w:rsidP="00B3164D">
            <w:pPr>
              <w:jc w:val="center"/>
              <w:rPr>
                <w:b/>
                <w:sz w:val="18"/>
                <w:szCs w:val="18"/>
                <w:lang w:val="en-US" w:eastAsia="en-US"/>
              </w:rPr>
            </w:pPr>
            <w:r w:rsidRPr="00E44768">
              <w:rPr>
                <w:b/>
                <w:sz w:val="18"/>
                <w:szCs w:val="18"/>
                <w:lang w:val="en-US" w:eastAsia="en-US"/>
              </w:rPr>
              <w:t>Information management and analysis unit provides reliable and credible information</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CEF0316" w14:textId="77777777" w:rsidR="00B3164D" w:rsidRPr="00E44768" w:rsidRDefault="00B3164D" w:rsidP="00B3164D">
            <w:pPr>
              <w:jc w:val="center"/>
              <w:rPr>
                <w:b/>
                <w:sz w:val="18"/>
                <w:szCs w:val="18"/>
                <w:lang w:val="en-US" w:eastAsia="en-US"/>
              </w:rPr>
            </w:pPr>
            <w:r w:rsidRPr="00E44768">
              <w:rPr>
                <w:b/>
                <w:sz w:val="18"/>
                <w:szCs w:val="18"/>
                <w:lang w:val="en-US" w:eastAsia="en-US"/>
              </w:rPr>
              <w:t>Indicator 4.1.1</w:t>
            </w:r>
          </w:p>
          <w:p w14:paraId="285658DB" w14:textId="77777777" w:rsidR="00B3164D" w:rsidRPr="00E44768" w:rsidRDefault="00B3164D" w:rsidP="00B3164D">
            <w:pPr>
              <w:jc w:val="center"/>
              <w:rPr>
                <w:b/>
                <w:sz w:val="18"/>
                <w:szCs w:val="18"/>
                <w:lang w:val="en-US" w:eastAsia="en-US"/>
              </w:rPr>
            </w:pPr>
            <w:r w:rsidRPr="00E44768">
              <w:rPr>
                <w:b/>
                <w:sz w:val="18"/>
                <w:szCs w:val="18"/>
                <w:lang w:val="en-US" w:eastAsia="en-US"/>
              </w:rPr>
              <w:t xml:space="preserve">No. of verified </w:t>
            </w:r>
          </w:p>
          <w:p w14:paraId="139B98C3" w14:textId="77777777" w:rsidR="00B3164D" w:rsidRPr="00E44768" w:rsidRDefault="00B3164D" w:rsidP="00B3164D">
            <w:pPr>
              <w:jc w:val="center"/>
              <w:rPr>
                <w:b/>
                <w:sz w:val="18"/>
                <w:szCs w:val="18"/>
                <w:lang w:val="en-US" w:eastAsia="en-US"/>
              </w:rPr>
            </w:pPr>
            <w:r w:rsidRPr="00E44768">
              <w:rPr>
                <w:b/>
                <w:sz w:val="18"/>
                <w:szCs w:val="18"/>
                <w:lang w:val="en-US" w:eastAsia="en-US"/>
              </w:rPr>
              <w:t>and objective information products based on the project's sources of</w:t>
            </w:r>
          </w:p>
          <w:p w14:paraId="53402417" w14:textId="77777777" w:rsidR="00B3164D" w:rsidRPr="00E44768" w:rsidRDefault="00B3164D" w:rsidP="00B3164D">
            <w:pPr>
              <w:jc w:val="center"/>
              <w:rPr>
                <w:b/>
                <w:sz w:val="18"/>
                <w:szCs w:val="18"/>
                <w:lang w:val="en-US" w:eastAsia="en-US"/>
              </w:rPr>
            </w:pPr>
            <w:r w:rsidRPr="00E44768">
              <w:rPr>
                <w:b/>
                <w:sz w:val="18"/>
                <w:szCs w:val="18"/>
                <w:lang w:val="en-US" w:eastAsia="en-US"/>
              </w:rPr>
              <w:t>information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EB5697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09C9FCC" w14:textId="77777777" w:rsidR="00B3164D" w:rsidRPr="00E44768" w:rsidRDefault="00B3164D" w:rsidP="00B3164D">
            <w:pPr>
              <w:jc w:val="center"/>
              <w:rPr>
                <w:b/>
                <w:sz w:val="18"/>
                <w:szCs w:val="18"/>
                <w:lang w:val="en-US" w:eastAsia="en-US"/>
              </w:rPr>
            </w:pPr>
            <w:r w:rsidRPr="00E44768">
              <w:rPr>
                <w:b/>
                <w:sz w:val="18"/>
                <w:szCs w:val="18"/>
                <w:lang w:val="en-US" w:eastAsia="en-US"/>
              </w:rPr>
              <w:t>3 reports, 9 updates and 12</w:t>
            </w:r>
          </w:p>
          <w:p w14:paraId="43AB4893" w14:textId="77777777" w:rsidR="00B3164D" w:rsidRPr="00E44768" w:rsidRDefault="00B3164D" w:rsidP="00B3164D">
            <w:pPr>
              <w:jc w:val="center"/>
              <w:rPr>
                <w:b/>
                <w:sz w:val="18"/>
                <w:szCs w:val="18"/>
                <w:lang w:val="en-US" w:eastAsia="en-US"/>
              </w:rPr>
            </w:pPr>
            <w:r w:rsidRPr="00E44768">
              <w:rPr>
                <w:b/>
                <w:sz w:val="18"/>
                <w:szCs w:val="18"/>
                <w:lang w:val="en-US" w:eastAsia="en-US"/>
              </w:rPr>
              <w:t>infographics produced (with gender and youth dis- aggregated data and analysis)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05CC" w14:textId="77777777" w:rsidR="00B3164D" w:rsidRPr="00E44768" w:rsidRDefault="00B3164D" w:rsidP="00B3164D">
            <w:pPr>
              <w:jc w:val="center"/>
              <w:rPr>
                <w:b/>
                <w:sz w:val="18"/>
                <w:szCs w:val="18"/>
                <w:lang w:val="en-US" w:eastAsia="en-US"/>
              </w:rPr>
            </w:pPr>
            <w:r w:rsidRPr="00E44768">
              <w:rPr>
                <w:b/>
                <w:sz w:val="18"/>
                <w:szCs w:val="18"/>
                <w:lang w:val="en-US" w:eastAsia="en-US"/>
              </w:rPr>
              <w:t>1 report, 3 updates and 4 infographics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72724"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58D9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69B98283"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BF937"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A546F9A" w14:textId="77777777" w:rsidR="00B3164D" w:rsidRPr="00E44768" w:rsidRDefault="00B3164D" w:rsidP="00B3164D">
            <w:pPr>
              <w:jc w:val="center"/>
              <w:rPr>
                <w:b/>
                <w:sz w:val="18"/>
                <w:szCs w:val="18"/>
                <w:lang w:val="en-US" w:eastAsia="en-US"/>
              </w:rPr>
            </w:pPr>
            <w:r w:rsidRPr="00E44768">
              <w:rPr>
                <w:b/>
                <w:sz w:val="18"/>
                <w:szCs w:val="18"/>
                <w:lang w:val="en-US" w:eastAsia="en-US"/>
              </w:rPr>
              <w:t>Indicator 4.1.2</w:t>
            </w:r>
          </w:p>
          <w:p w14:paraId="644A1865" w14:textId="77777777" w:rsidR="00B3164D" w:rsidRPr="00E44768" w:rsidRDefault="00B3164D" w:rsidP="00B3164D">
            <w:pPr>
              <w:jc w:val="center"/>
              <w:rPr>
                <w:b/>
                <w:sz w:val="18"/>
                <w:szCs w:val="18"/>
                <w:lang w:val="en-US"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996D667"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AABDC9F" w14:textId="77777777" w:rsidR="00B3164D" w:rsidRPr="00E44768" w:rsidRDefault="00B3164D" w:rsidP="00B3164D">
            <w:pPr>
              <w:jc w:val="center"/>
              <w:rPr>
                <w:b/>
                <w:sz w:val="18"/>
                <w:szCs w:val="18"/>
                <w:lang w:val="en-US" w:eastAsia="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BAA3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E9DF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F8C6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41D90EC8"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0BF8C" w14:textId="77777777" w:rsidR="00B3164D" w:rsidRPr="00E44768" w:rsidRDefault="00B3164D" w:rsidP="00B3164D">
            <w:pPr>
              <w:jc w:val="center"/>
              <w:rPr>
                <w:b/>
                <w:sz w:val="18"/>
                <w:szCs w:val="18"/>
                <w:lang w:val="en-US" w:eastAsia="en-US"/>
              </w:rPr>
            </w:pPr>
            <w:r w:rsidRPr="00E44768">
              <w:rPr>
                <w:b/>
                <w:sz w:val="18"/>
                <w:szCs w:val="18"/>
                <w:lang w:val="en-US" w:eastAsia="en-US"/>
              </w:rPr>
              <w:t>Output 4.2</w:t>
            </w:r>
          </w:p>
          <w:p w14:paraId="3F511D2D" w14:textId="77777777" w:rsidR="00B3164D" w:rsidRPr="00E44768" w:rsidRDefault="00B3164D" w:rsidP="00B3164D">
            <w:pPr>
              <w:jc w:val="center"/>
              <w:rPr>
                <w:b/>
                <w:sz w:val="18"/>
                <w:szCs w:val="18"/>
                <w:lang w:val="en-US" w:eastAsia="en-US"/>
              </w:rPr>
            </w:pPr>
            <w:r w:rsidRPr="00E44768">
              <w:rPr>
                <w:b/>
                <w:sz w:val="18"/>
                <w:szCs w:val="18"/>
                <w:lang w:val="en-US" w:eastAsia="en-US"/>
              </w:rPr>
              <w:t>Objective and verified information on the crisis is made publicly available</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5D90D7C" w14:textId="77777777" w:rsidR="00B3164D" w:rsidRPr="00E44768" w:rsidRDefault="00B3164D" w:rsidP="00B3164D">
            <w:pPr>
              <w:jc w:val="center"/>
              <w:rPr>
                <w:b/>
                <w:sz w:val="18"/>
                <w:szCs w:val="18"/>
                <w:lang w:val="en-US" w:eastAsia="en-US"/>
              </w:rPr>
            </w:pPr>
            <w:r w:rsidRPr="00E44768">
              <w:rPr>
                <w:b/>
                <w:sz w:val="18"/>
                <w:szCs w:val="18"/>
                <w:lang w:val="en-US" w:eastAsia="en-US"/>
              </w:rPr>
              <w:t>Indicator 4.2.1</w:t>
            </w:r>
          </w:p>
          <w:p w14:paraId="12E70220" w14:textId="77777777" w:rsidR="00B3164D" w:rsidRPr="00E44768" w:rsidRDefault="00B3164D" w:rsidP="00B3164D">
            <w:pPr>
              <w:jc w:val="center"/>
              <w:rPr>
                <w:b/>
                <w:sz w:val="18"/>
                <w:szCs w:val="18"/>
                <w:lang w:val="en-US" w:eastAsia="en-US"/>
              </w:rPr>
            </w:pPr>
            <w:r w:rsidRPr="00E44768">
              <w:rPr>
                <w:b/>
                <w:sz w:val="18"/>
                <w:szCs w:val="18"/>
                <w:lang w:val="en-US" w:eastAsia="en-US"/>
              </w:rPr>
              <w:t>No. of reports, briefs and</w:t>
            </w:r>
          </w:p>
          <w:p w14:paraId="43494251" w14:textId="77777777" w:rsidR="00B3164D" w:rsidRPr="00E44768" w:rsidRDefault="00B3164D" w:rsidP="00B3164D">
            <w:pPr>
              <w:jc w:val="center"/>
              <w:rPr>
                <w:b/>
                <w:sz w:val="18"/>
                <w:szCs w:val="18"/>
                <w:lang w:val="en-US" w:eastAsia="en-US"/>
              </w:rPr>
            </w:pPr>
            <w:r w:rsidRPr="00E44768">
              <w:rPr>
                <w:b/>
                <w:sz w:val="18"/>
                <w:szCs w:val="18"/>
                <w:lang w:val="en-US" w:eastAsia="en-US"/>
              </w:rPr>
              <w:t>infographics that reach a wide audience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C81FC35" w14:textId="77777777" w:rsidR="00B3164D" w:rsidRPr="00E44768" w:rsidRDefault="00B3164D" w:rsidP="00B3164D">
            <w:pPr>
              <w:jc w:val="center"/>
              <w:rPr>
                <w:b/>
                <w:sz w:val="18"/>
                <w:szCs w:val="18"/>
                <w:lang w:val="en-US" w:eastAsia="en-US"/>
              </w:rPr>
            </w:pPr>
            <w:r w:rsidRPr="00E44768">
              <w:rPr>
                <w:b/>
                <w:sz w:val="18"/>
                <w:szCs w:val="18"/>
                <w:lang w:val="en-US" w:eastAsia="en-US"/>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1B574D7" w14:textId="77777777" w:rsidR="00B3164D" w:rsidRPr="00E44768" w:rsidRDefault="00B3164D" w:rsidP="00B3164D">
            <w:pPr>
              <w:jc w:val="center"/>
              <w:rPr>
                <w:b/>
                <w:sz w:val="18"/>
                <w:szCs w:val="18"/>
                <w:lang w:val="en-US" w:eastAsia="en-US"/>
              </w:rPr>
            </w:pPr>
            <w:r w:rsidRPr="00E44768">
              <w:rPr>
                <w:b/>
                <w:sz w:val="18"/>
                <w:szCs w:val="18"/>
                <w:lang w:val="en-US" w:eastAsia="en-US"/>
              </w:rPr>
              <w:t>100,000 reached, 1,000 likes, 1,000 shares/retweets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0320D" w14:textId="77777777" w:rsidR="00B3164D" w:rsidRPr="00E44768" w:rsidRDefault="00B3164D" w:rsidP="00B3164D">
            <w:pPr>
              <w:jc w:val="center"/>
              <w:rPr>
                <w:b/>
                <w:sz w:val="18"/>
                <w:szCs w:val="18"/>
                <w:lang w:val="en-US" w:eastAsia="en-US"/>
              </w:rPr>
            </w:pPr>
            <w:r w:rsidRPr="00E44768">
              <w:rPr>
                <w:b/>
                <w:sz w:val="18"/>
                <w:szCs w:val="18"/>
                <w:lang w:val="en-US" w:eastAsia="en-US"/>
              </w:rPr>
              <w:t>20,000 reached, 200 likes, 200 shares/retweet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CDD4F"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30F9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2181DA3F"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8F815"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BF206E9" w14:textId="77777777" w:rsidR="00B3164D" w:rsidRPr="00E44768" w:rsidRDefault="00B3164D" w:rsidP="00B3164D">
            <w:pPr>
              <w:jc w:val="center"/>
              <w:rPr>
                <w:b/>
                <w:sz w:val="18"/>
                <w:szCs w:val="18"/>
                <w:lang w:val="en-US" w:eastAsia="en-US"/>
              </w:rPr>
            </w:pPr>
            <w:r w:rsidRPr="00E44768">
              <w:rPr>
                <w:b/>
                <w:sz w:val="18"/>
                <w:szCs w:val="18"/>
                <w:lang w:val="en-US" w:eastAsia="en-US"/>
              </w:rPr>
              <w:t>Indicator 4.2.2</w:t>
            </w:r>
          </w:p>
          <w:p w14:paraId="4EFFE4D9"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9FB2841"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344342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0D31F"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00CC7"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6F0D4"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618E5F1D"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E6594" w14:textId="77777777" w:rsidR="00B3164D" w:rsidRPr="00E44768" w:rsidRDefault="00B3164D" w:rsidP="00B3164D">
            <w:pPr>
              <w:jc w:val="center"/>
              <w:rPr>
                <w:b/>
                <w:sz w:val="18"/>
                <w:szCs w:val="18"/>
                <w:lang w:val="en-US" w:eastAsia="en-US"/>
              </w:rPr>
            </w:pPr>
            <w:r w:rsidRPr="00E44768">
              <w:rPr>
                <w:b/>
                <w:sz w:val="18"/>
                <w:szCs w:val="18"/>
                <w:lang w:val="en-US" w:eastAsia="en-US"/>
              </w:rPr>
              <w:lastRenderedPageBreak/>
              <w:t>Output 4.3</w:t>
            </w:r>
          </w:p>
          <w:p w14:paraId="10AB853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F21FCB3" w14:textId="77777777" w:rsidR="00B3164D" w:rsidRPr="00E44768" w:rsidRDefault="00B3164D" w:rsidP="00B3164D">
            <w:pPr>
              <w:jc w:val="center"/>
              <w:rPr>
                <w:b/>
                <w:sz w:val="18"/>
                <w:szCs w:val="18"/>
                <w:lang w:val="en-US" w:eastAsia="en-US"/>
              </w:rPr>
            </w:pPr>
            <w:r w:rsidRPr="00E44768">
              <w:rPr>
                <w:b/>
                <w:sz w:val="18"/>
                <w:szCs w:val="18"/>
                <w:lang w:val="en-US" w:eastAsia="en-US"/>
              </w:rPr>
              <w:t>Indicator 4.3.1</w:t>
            </w:r>
          </w:p>
          <w:p w14:paraId="75E82C93"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67030387"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9AB434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266D"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EE95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B260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0089A384"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3B873" w14:textId="77777777" w:rsidR="00B3164D" w:rsidRPr="00E44768" w:rsidRDefault="00B3164D" w:rsidP="00B3164D">
            <w:pPr>
              <w:jc w:val="center"/>
              <w:rPr>
                <w:b/>
                <w:sz w:val="18"/>
                <w:szCs w:val="18"/>
                <w:lang w:val="en-US" w:eastAsia="en-US"/>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427D03F" w14:textId="77777777" w:rsidR="00B3164D" w:rsidRPr="00E44768" w:rsidRDefault="00B3164D" w:rsidP="00B3164D">
            <w:pPr>
              <w:jc w:val="center"/>
              <w:rPr>
                <w:b/>
                <w:sz w:val="18"/>
                <w:szCs w:val="18"/>
                <w:lang w:val="en-US" w:eastAsia="en-US"/>
              </w:rPr>
            </w:pPr>
            <w:r w:rsidRPr="00E44768">
              <w:rPr>
                <w:b/>
                <w:sz w:val="18"/>
                <w:szCs w:val="18"/>
                <w:lang w:val="en-US" w:eastAsia="en-US"/>
              </w:rPr>
              <w:t>Indicator 4.3.2</w:t>
            </w:r>
          </w:p>
          <w:p w14:paraId="566CCAC4"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6AB9ECA"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0F78034"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E160B"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084F5"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96020"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r w:rsidR="00592FA6" w:rsidRPr="00E44768" w14:paraId="285942A7" w14:textId="77777777" w:rsidTr="00E44768">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2A40B" w14:textId="77777777" w:rsidR="00B3164D" w:rsidRPr="00E44768" w:rsidRDefault="00B3164D" w:rsidP="00B3164D">
            <w:pPr>
              <w:jc w:val="center"/>
              <w:rPr>
                <w:b/>
                <w:sz w:val="18"/>
                <w:szCs w:val="18"/>
                <w:lang w:val="en-US" w:eastAsia="en-US"/>
              </w:rPr>
            </w:pPr>
            <w:r w:rsidRPr="00E44768">
              <w:rPr>
                <w:b/>
                <w:sz w:val="18"/>
                <w:szCs w:val="18"/>
                <w:lang w:val="en-US" w:eastAsia="en-US"/>
              </w:rPr>
              <w:t>Output 4.4</w:t>
            </w:r>
          </w:p>
          <w:p w14:paraId="6C6C1076"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8C07BB4" w14:textId="77777777" w:rsidR="00B3164D" w:rsidRPr="00E44768" w:rsidRDefault="00B3164D" w:rsidP="00B3164D">
            <w:pPr>
              <w:jc w:val="center"/>
              <w:rPr>
                <w:b/>
                <w:sz w:val="18"/>
                <w:szCs w:val="18"/>
                <w:lang w:val="en-US" w:eastAsia="en-US"/>
              </w:rPr>
            </w:pPr>
            <w:r w:rsidRPr="00E44768">
              <w:rPr>
                <w:b/>
                <w:sz w:val="18"/>
                <w:szCs w:val="18"/>
                <w:lang w:val="en-US" w:eastAsia="en-US"/>
              </w:rPr>
              <w:t>Indicator 4.4.1</w:t>
            </w:r>
          </w:p>
          <w:p w14:paraId="5B564D2E"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25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8DBBEA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12E819C"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F0F32"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6BC9F"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ECFDE" w14:textId="77777777" w:rsidR="00B3164D" w:rsidRPr="00E44768" w:rsidRDefault="00B3164D" w:rsidP="00B3164D">
            <w:pPr>
              <w:jc w:val="center"/>
              <w:rPr>
                <w:b/>
                <w:sz w:val="18"/>
                <w:szCs w:val="18"/>
                <w:lang w:val="en-US" w:eastAsia="en-US"/>
              </w:rPr>
            </w:pPr>
            <w:r w:rsidRPr="00E44768">
              <w:rPr>
                <w:b/>
                <w:color w:val="2B579A"/>
                <w:sz w:val="18"/>
                <w:szCs w:val="18"/>
                <w:shd w:val="clear" w:color="auto" w:fill="E6E6E6"/>
                <w:lang w:val="en-US" w:eastAsia="en-US"/>
              </w:rPr>
              <w:fldChar w:fldCharType="begin">
                <w:ffData>
                  <w:name w:val=""/>
                  <w:enabled/>
                  <w:calcOnExit w:val="0"/>
                  <w:textInput>
                    <w:maxLength w:val="300"/>
                  </w:textInput>
                </w:ffData>
              </w:fldChar>
            </w:r>
            <w:r w:rsidRPr="00E44768">
              <w:rPr>
                <w:b/>
                <w:sz w:val="18"/>
                <w:szCs w:val="18"/>
                <w:lang w:val="en-US" w:eastAsia="en-US"/>
              </w:rPr>
              <w:instrText xml:space="preserve"> FORMTEXT </w:instrText>
            </w:r>
            <w:r w:rsidRPr="00E44768">
              <w:rPr>
                <w:b/>
                <w:color w:val="2B579A"/>
                <w:sz w:val="18"/>
                <w:szCs w:val="18"/>
                <w:shd w:val="clear" w:color="auto" w:fill="E6E6E6"/>
                <w:lang w:val="en-US" w:eastAsia="en-US"/>
              </w:rPr>
            </w:r>
            <w:r w:rsidRPr="00E44768">
              <w:rPr>
                <w:b/>
                <w:color w:val="2B579A"/>
                <w:sz w:val="18"/>
                <w:szCs w:val="18"/>
                <w:shd w:val="clear" w:color="auto" w:fill="E6E6E6"/>
                <w:lang w:val="en-US" w:eastAsia="en-US"/>
              </w:rPr>
              <w:fldChar w:fldCharType="separate"/>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sz w:val="18"/>
                <w:szCs w:val="18"/>
                <w:lang w:val="en-US" w:eastAsia="en-US"/>
              </w:rPr>
              <w:t> </w:t>
            </w:r>
            <w:r w:rsidRPr="00E44768">
              <w:rPr>
                <w:b/>
                <w:color w:val="2B579A"/>
                <w:sz w:val="18"/>
                <w:szCs w:val="18"/>
                <w:shd w:val="clear" w:color="auto" w:fill="E6E6E6"/>
                <w:lang w:val="en-US" w:eastAsia="en-US"/>
              </w:rPr>
              <w:fldChar w:fldCharType="end"/>
            </w:r>
          </w:p>
        </w:tc>
      </w:tr>
    </w:tbl>
    <w:p w14:paraId="37814BBB" w14:textId="3BD4445F" w:rsidR="40FB4895" w:rsidRDefault="40FB4895"/>
    <w:p w14:paraId="2B52B286"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2513" w14:textId="77777777" w:rsidR="00F05302" w:rsidRDefault="00F05302" w:rsidP="00E76CA1">
      <w:r>
        <w:separator/>
      </w:r>
    </w:p>
  </w:endnote>
  <w:endnote w:type="continuationSeparator" w:id="0">
    <w:p w14:paraId="54276C5F" w14:textId="77777777" w:rsidR="00F05302" w:rsidRDefault="00F05302" w:rsidP="00E76CA1">
      <w:r>
        <w:continuationSeparator/>
      </w:r>
    </w:p>
  </w:endnote>
  <w:endnote w:type="continuationNotice" w:id="1">
    <w:p w14:paraId="3D68FB66" w14:textId="77777777" w:rsidR="00F05302" w:rsidRDefault="00F05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29A0" w14:textId="26F6E35D" w:rsidR="00754421" w:rsidRDefault="0075442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242AD8D0" w14:textId="77777777" w:rsidR="00754421" w:rsidRDefault="0075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DA397" w14:textId="77777777" w:rsidR="00F05302" w:rsidRDefault="00F05302" w:rsidP="00E76CA1">
      <w:r>
        <w:separator/>
      </w:r>
    </w:p>
  </w:footnote>
  <w:footnote w:type="continuationSeparator" w:id="0">
    <w:p w14:paraId="43FBF7E1" w14:textId="77777777" w:rsidR="00F05302" w:rsidRDefault="00F05302" w:rsidP="00E76CA1">
      <w:r>
        <w:continuationSeparator/>
      </w:r>
    </w:p>
  </w:footnote>
  <w:footnote w:type="continuationNotice" w:id="1">
    <w:p w14:paraId="161F4048" w14:textId="77777777" w:rsidR="00F05302" w:rsidRDefault="00F053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539"/>
    <w:multiLevelType w:val="hybridMultilevel"/>
    <w:tmpl w:val="F8E27FE6"/>
    <w:lvl w:ilvl="0" w:tplc="916ED06E">
      <w:start w:val="22"/>
      <w:numFmt w:val="bullet"/>
      <w:lvlText w:val="-"/>
      <w:lvlJc w:val="left"/>
      <w:pPr>
        <w:ind w:left="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71C44D1"/>
    <w:multiLevelType w:val="hybridMultilevel"/>
    <w:tmpl w:val="AA6A4BEE"/>
    <w:lvl w:ilvl="0" w:tplc="916ED06E">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22E9"/>
    <w:multiLevelType w:val="hybridMultilevel"/>
    <w:tmpl w:val="E9981D6A"/>
    <w:lvl w:ilvl="0" w:tplc="916ED06E">
      <w:start w:val="22"/>
      <w:numFmt w:val="bullet"/>
      <w:lvlText w:val="-"/>
      <w:lvlJc w:val="left"/>
      <w:pPr>
        <w:ind w:left="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162C36"/>
    <w:multiLevelType w:val="hybridMultilevel"/>
    <w:tmpl w:val="ABD47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C7E98"/>
    <w:multiLevelType w:val="hybridMultilevel"/>
    <w:tmpl w:val="BEAA2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84343"/>
    <w:multiLevelType w:val="hybridMultilevel"/>
    <w:tmpl w:val="A47EF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E6435"/>
    <w:multiLevelType w:val="multilevel"/>
    <w:tmpl w:val="4240D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5"/>
  </w:num>
  <w:num w:numId="6">
    <w:abstractNumId w:val="4"/>
  </w:num>
  <w:num w:numId="7">
    <w:abstractNumId w:val="7"/>
  </w:num>
  <w:num w:numId="8">
    <w:abstractNumId w:val="0"/>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EC0"/>
    <w:rsid w:val="000022C4"/>
    <w:rsid w:val="00002815"/>
    <w:rsid w:val="0000416D"/>
    <w:rsid w:val="00005737"/>
    <w:rsid w:val="00006DBE"/>
    <w:rsid w:val="00006EC0"/>
    <w:rsid w:val="00010EB0"/>
    <w:rsid w:val="00010F66"/>
    <w:rsid w:val="0001109A"/>
    <w:rsid w:val="00013D36"/>
    <w:rsid w:val="00013D69"/>
    <w:rsid w:val="00014B13"/>
    <w:rsid w:val="00025EFA"/>
    <w:rsid w:val="00031640"/>
    <w:rsid w:val="0003184D"/>
    <w:rsid w:val="00032BB3"/>
    <w:rsid w:val="00034A4C"/>
    <w:rsid w:val="0004259E"/>
    <w:rsid w:val="00043E68"/>
    <w:rsid w:val="00043E96"/>
    <w:rsid w:val="00043F73"/>
    <w:rsid w:val="00045693"/>
    <w:rsid w:val="00045C24"/>
    <w:rsid w:val="00050759"/>
    <w:rsid w:val="000517D0"/>
    <w:rsid w:val="00051F71"/>
    <w:rsid w:val="0005216F"/>
    <w:rsid w:val="00052745"/>
    <w:rsid w:val="00052DE5"/>
    <w:rsid w:val="00053F3C"/>
    <w:rsid w:val="000554F8"/>
    <w:rsid w:val="00055FF3"/>
    <w:rsid w:val="00063017"/>
    <w:rsid w:val="0006328D"/>
    <w:rsid w:val="0006512E"/>
    <w:rsid w:val="000712D8"/>
    <w:rsid w:val="00071F1A"/>
    <w:rsid w:val="00072146"/>
    <w:rsid w:val="000731D0"/>
    <w:rsid w:val="00075D98"/>
    <w:rsid w:val="00076BDB"/>
    <w:rsid w:val="00077243"/>
    <w:rsid w:val="0008134A"/>
    <w:rsid w:val="0008233D"/>
    <w:rsid w:val="00082738"/>
    <w:rsid w:val="0008298B"/>
    <w:rsid w:val="00084F64"/>
    <w:rsid w:val="00086783"/>
    <w:rsid w:val="000913C7"/>
    <w:rsid w:val="00091CFD"/>
    <w:rsid w:val="00092442"/>
    <w:rsid w:val="000934E7"/>
    <w:rsid w:val="00094867"/>
    <w:rsid w:val="000A0186"/>
    <w:rsid w:val="000A45F4"/>
    <w:rsid w:val="000A4660"/>
    <w:rsid w:val="000A4B23"/>
    <w:rsid w:val="000A51DA"/>
    <w:rsid w:val="000A6719"/>
    <w:rsid w:val="000A7F62"/>
    <w:rsid w:val="000B4CA0"/>
    <w:rsid w:val="000B4E5C"/>
    <w:rsid w:val="000B63D2"/>
    <w:rsid w:val="000B75F3"/>
    <w:rsid w:val="000B7954"/>
    <w:rsid w:val="000C17C7"/>
    <w:rsid w:val="000C5260"/>
    <w:rsid w:val="000C648C"/>
    <w:rsid w:val="000C7B0B"/>
    <w:rsid w:val="000C7EA0"/>
    <w:rsid w:val="000D4F4B"/>
    <w:rsid w:val="000E05AE"/>
    <w:rsid w:val="000E1E6F"/>
    <w:rsid w:val="000E34B8"/>
    <w:rsid w:val="000E43F6"/>
    <w:rsid w:val="000E6A96"/>
    <w:rsid w:val="000E778B"/>
    <w:rsid w:val="000F0052"/>
    <w:rsid w:val="000F05A2"/>
    <w:rsid w:val="000F0A76"/>
    <w:rsid w:val="000F13B1"/>
    <w:rsid w:val="000F1A1C"/>
    <w:rsid w:val="000F3302"/>
    <w:rsid w:val="000F6CC4"/>
    <w:rsid w:val="000F7C31"/>
    <w:rsid w:val="00102C0E"/>
    <w:rsid w:val="0011096E"/>
    <w:rsid w:val="00112732"/>
    <w:rsid w:val="00112741"/>
    <w:rsid w:val="001137BE"/>
    <w:rsid w:val="00113D2B"/>
    <w:rsid w:val="00113EC4"/>
    <w:rsid w:val="00116449"/>
    <w:rsid w:val="0011666C"/>
    <w:rsid w:val="00116A14"/>
    <w:rsid w:val="00116E88"/>
    <w:rsid w:val="00121B2D"/>
    <w:rsid w:val="001307FA"/>
    <w:rsid w:val="00131824"/>
    <w:rsid w:val="00133192"/>
    <w:rsid w:val="00136B32"/>
    <w:rsid w:val="001410E9"/>
    <w:rsid w:val="00142EF1"/>
    <w:rsid w:val="001444EE"/>
    <w:rsid w:val="00145766"/>
    <w:rsid w:val="001458E9"/>
    <w:rsid w:val="001532CC"/>
    <w:rsid w:val="00153761"/>
    <w:rsid w:val="001537F9"/>
    <w:rsid w:val="00153CD9"/>
    <w:rsid w:val="00153DD4"/>
    <w:rsid w:val="001547E3"/>
    <w:rsid w:val="001557EA"/>
    <w:rsid w:val="00156AFA"/>
    <w:rsid w:val="00156C4C"/>
    <w:rsid w:val="00157BF2"/>
    <w:rsid w:val="001607A3"/>
    <w:rsid w:val="001607B2"/>
    <w:rsid w:val="0016088D"/>
    <w:rsid w:val="00161D02"/>
    <w:rsid w:val="00162436"/>
    <w:rsid w:val="0016569B"/>
    <w:rsid w:val="0016658C"/>
    <w:rsid w:val="00166E6B"/>
    <w:rsid w:val="00172956"/>
    <w:rsid w:val="0017528D"/>
    <w:rsid w:val="0018095F"/>
    <w:rsid w:val="0018313E"/>
    <w:rsid w:val="0018446E"/>
    <w:rsid w:val="00185425"/>
    <w:rsid w:val="00186529"/>
    <w:rsid w:val="00190BEF"/>
    <w:rsid w:val="00192F1D"/>
    <w:rsid w:val="001949AF"/>
    <w:rsid w:val="00194D4C"/>
    <w:rsid w:val="001956A4"/>
    <w:rsid w:val="00196AA8"/>
    <w:rsid w:val="00196BAC"/>
    <w:rsid w:val="001A0881"/>
    <w:rsid w:val="001A1E86"/>
    <w:rsid w:val="001A271D"/>
    <w:rsid w:val="001A2C73"/>
    <w:rsid w:val="001A3157"/>
    <w:rsid w:val="001A374F"/>
    <w:rsid w:val="001A3E01"/>
    <w:rsid w:val="001A4786"/>
    <w:rsid w:val="001A4C45"/>
    <w:rsid w:val="001A4CF0"/>
    <w:rsid w:val="001B1EAF"/>
    <w:rsid w:val="001B3765"/>
    <w:rsid w:val="001B458D"/>
    <w:rsid w:val="001B54AC"/>
    <w:rsid w:val="001B5D16"/>
    <w:rsid w:val="001B6DFD"/>
    <w:rsid w:val="001C097D"/>
    <w:rsid w:val="001C4484"/>
    <w:rsid w:val="001C46E9"/>
    <w:rsid w:val="001C5691"/>
    <w:rsid w:val="001C56B8"/>
    <w:rsid w:val="001C5B82"/>
    <w:rsid w:val="001D0860"/>
    <w:rsid w:val="001D1C14"/>
    <w:rsid w:val="001D575F"/>
    <w:rsid w:val="001D6683"/>
    <w:rsid w:val="001D67F9"/>
    <w:rsid w:val="001E660A"/>
    <w:rsid w:val="001F0246"/>
    <w:rsid w:val="001F308A"/>
    <w:rsid w:val="001F44A1"/>
    <w:rsid w:val="002006E8"/>
    <w:rsid w:val="00200FB0"/>
    <w:rsid w:val="0020130A"/>
    <w:rsid w:val="00202629"/>
    <w:rsid w:val="00205EB7"/>
    <w:rsid w:val="00206D45"/>
    <w:rsid w:val="0020791D"/>
    <w:rsid w:val="002129DA"/>
    <w:rsid w:val="00214C52"/>
    <w:rsid w:val="0021550A"/>
    <w:rsid w:val="00215F41"/>
    <w:rsid w:val="00216E8A"/>
    <w:rsid w:val="00217A2E"/>
    <w:rsid w:val="00217EB6"/>
    <w:rsid w:val="002247C2"/>
    <w:rsid w:val="002247DF"/>
    <w:rsid w:val="0022664A"/>
    <w:rsid w:val="00231321"/>
    <w:rsid w:val="002322E6"/>
    <w:rsid w:val="00233827"/>
    <w:rsid w:val="00233EF6"/>
    <w:rsid w:val="00234A5E"/>
    <w:rsid w:val="00235F84"/>
    <w:rsid w:val="00236072"/>
    <w:rsid w:val="0023672E"/>
    <w:rsid w:val="00236AB3"/>
    <w:rsid w:val="0024156B"/>
    <w:rsid w:val="002436F0"/>
    <w:rsid w:val="00243E1D"/>
    <w:rsid w:val="0024457F"/>
    <w:rsid w:val="00245E73"/>
    <w:rsid w:val="00246135"/>
    <w:rsid w:val="00247F4E"/>
    <w:rsid w:val="0025154D"/>
    <w:rsid w:val="00251E92"/>
    <w:rsid w:val="0025220B"/>
    <w:rsid w:val="00252B39"/>
    <w:rsid w:val="0025312A"/>
    <w:rsid w:val="00254AC2"/>
    <w:rsid w:val="00255123"/>
    <w:rsid w:val="0025525B"/>
    <w:rsid w:val="0025541A"/>
    <w:rsid w:val="00257569"/>
    <w:rsid w:val="0026218D"/>
    <w:rsid w:val="002638D9"/>
    <w:rsid w:val="002704BC"/>
    <w:rsid w:val="002711A7"/>
    <w:rsid w:val="00272421"/>
    <w:rsid w:val="0027242A"/>
    <w:rsid w:val="00272A58"/>
    <w:rsid w:val="00273AD0"/>
    <w:rsid w:val="002747C1"/>
    <w:rsid w:val="0027627F"/>
    <w:rsid w:val="0028078F"/>
    <w:rsid w:val="002812E1"/>
    <w:rsid w:val="002822AF"/>
    <w:rsid w:val="00282BD9"/>
    <w:rsid w:val="002843D9"/>
    <w:rsid w:val="0028510D"/>
    <w:rsid w:val="002866BB"/>
    <w:rsid w:val="00286CF6"/>
    <w:rsid w:val="00286F66"/>
    <w:rsid w:val="00287878"/>
    <w:rsid w:val="002940E8"/>
    <w:rsid w:val="00295788"/>
    <w:rsid w:val="00296C15"/>
    <w:rsid w:val="002A1877"/>
    <w:rsid w:val="002A249A"/>
    <w:rsid w:val="002A3C5F"/>
    <w:rsid w:val="002A5178"/>
    <w:rsid w:val="002A6311"/>
    <w:rsid w:val="002B3207"/>
    <w:rsid w:val="002B346A"/>
    <w:rsid w:val="002B351E"/>
    <w:rsid w:val="002B4426"/>
    <w:rsid w:val="002B44B9"/>
    <w:rsid w:val="002B4865"/>
    <w:rsid w:val="002B59A6"/>
    <w:rsid w:val="002B5F4F"/>
    <w:rsid w:val="002B740B"/>
    <w:rsid w:val="002C15C9"/>
    <w:rsid w:val="002C187A"/>
    <w:rsid w:val="002C20A8"/>
    <w:rsid w:val="002C5DD0"/>
    <w:rsid w:val="002C7051"/>
    <w:rsid w:val="002C7EFF"/>
    <w:rsid w:val="002D2FBB"/>
    <w:rsid w:val="002D4247"/>
    <w:rsid w:val="002D42F9"/>
    <w:rsid w:val="002D476E"/>
    <w:rsid w:val="002D4854"/>
    <w:rsid w:val="002D52FC"/>
    <w:rsid w:val="002D5EEC"/>
    <w:rsid w:val="002D68D7"/>
    <w:rsid w:val="002E01F7"/>
    <w:rsid w:val="002E10E6"/>
    <w:rsid w:val="002E1CED"/>
    <w:rsid w:val="002E2455"/>
    <w:rsid w:val="002E277B"/>
    <w:rsid w:val="002E5250"/>
    <w:rsid w:val="002E61AA"/>
    <w:rsid w:val="002E6F58"/>
    <w:rsid w:val="002E73A5"/>
    <w:rsid w:val="002E745D"/>
    <w:rsid w:val="002F10F6"/>
    <w:rsid w:val="002F15D9"/>
    <w:rsid w:val="002F26EC"/>
    <w:rsid w:val="002F42EA"/>
    <w:rsid w:val="00302E25"/>
    <w:rsid w:val="003040D8"/>
    <w:rsid w:val="0030455E"/>
    <w:rsid w:val="00305626"/>
    <w:rsid w:val="00306DC1"/>
    <w:rsid w:val="00306E0D"/>
    <w:rsid w:val="00307D29"/>
    <w:rsid w:val="00316D58"/>
    <w:rsid w:val="00320FF2"/>
    <w:rsid w:val="003212BB"/>
    <w:rsid w:val="00321C92"/>
    <w:rsid w:val="003235DF"/>
    <w:rsid w:val="00323ABC"/>
    <w:rsid w:val="00323B08"/>
    <w:rsid w:val="0032459B"/>
    <w:rsid w:val="00324631"/>
    <w:rsid w:val="00324A7C"/>
    <w:rsid w:val="00324FE5"/>
    <w:rsid w:val="00327650"/>
    <w:rsid w:val="00327910"/>
    <w:rsid w:val="00333EC9"/>
    <w:rsid w:val="0033402D"/>
    <w:rsid w:val="0033473C"/>
    <w:rsid w:val="0033515C"/>
    <w:rsid w:val="00336BF8"/>
    <w:rsid w:val="0034018C"/>
    <w:rsid w:val="003418A4"/>
    <w:rsid w:val="00342356"/>
    <w:rsid w:val="00343425"/>
    <w:rsid w:val="0034386B"/>
    <w:rsid w:val="00346A30"/>
    <w:rsid w:val="00346D73"/>
    <w:rsid w:val="003473C6"/>
    <w:rsid w:val="00347E78"/>
    <w:rsid w:val="003562C2"/>
    <w:rsid w:val="0035676B"/>
    <w:rsid w:val="0035743D"/>
    <w:rsid w:val="0036386A"/>
    <w:rsid w:val="003641CB"/>
    <w:rsid w:val="00365EE1"/>
    <w:rsid w:val="00366549"/>
    <w:rsid w:val="00372156"/>
    <w:rsid w:val="003722AE"/>
    <w:rsid w:val="00372CC2"/>
    <w:rsid w:val="0037561F"/>
    <w:rsid w:val="003769E1"/>
    <w:rsid w:val="00377683"/>
    <w:rsid w:val="00380849"/>
    <w:rsid w:val="003818DB"/>
    <w:rsid w:val="00382CAB"/>
    <w:rsid w:val="00382E2A"/>
    <w:rsid w:val="003834CD"/>
    <w:rsid w:val="00383908"/>
    <w:rsid w:val="00384947"/>
    <w:rsid w:val="00391614"/>
    <w:rsid w:val="0039205A"/>
    <w:rsid w:val="003966E6"/>
    <w:rsid w:val="003968D7"/>
    <w:rsid w:val="0039763B"/>
    <w:rsid w:val="003A0A46"/>
    <w:rsid w:val="003A2E4E"/>
    <w:rsid w:val="003A4A4E"/>
    <w:rsid w:val="003A613D"/>
    <w:rsid w:val="003A6341"/>
    <w:rsid w:val="003B06D2"/>
    <w:rsid w:val="003B3A5F"/>
    <w:rsid w:val="003B467F"/>
    <w:rsid w:val="003B5338"/>
    <w:rsid w:val="003B72BC"/>
    <w:rsid w:val="003C5283"/>
    <w:rsid w:val="003C5BB2"/>
    <w:rsid w:val="003C5CC6"/>
    <w:rsid w:val="003D0549"/>
    <w:rsid w:val="003D12C7"/>
    <w:rsid w:val="003D228B"/>
    <w:rsid w:val="003D4191"/>
    <w:rsid w:val="003D4CD7"/>
    <w:rsid w:val="003D4D7C"/>
    <w:rsid w:val="003D68FF"/>
    <w:rsid w:val="003E4448"/>
    <w:rsid w:val="003E52B0"/>
    <w:rsid w:val="003F08B1"/>
    <w:rsid w:val="003F21BE"/>
    <w:rsid w:val="003F36FB"/>
    <w:rsid w:val="003F5463"/>
    <w:rsid w:val="003F660A"/>
    <w:rsid w:val="004002E7"/>
    <w:rsid w:val="004006EE"/>
    <w:rsid w:val="0040073C"/>
    <w:rsid w:val="004017BD"/>
    <w:rsid w:val="00402083"/>
    <w:rsid w:val="004023AC"/>
    <w:rsid w:val="00402514"/>
    <w:rsid w:val="0040398B"/>
    <w:rsid w:val="0040513F"/>
    <w:rsid w:val="00405DE7"/>
    <w:rsid w:val="00411A5F"/>
    <w:rsid w:val="00413EAF"/>
    <w:rsid w:val="00414097"/>
    <w:rsid w:val="004213AF"/>
    <w:rsid w:val="00421AFD"/>
    <w:rsid w:val="0042278A"/>
    <w:rsid w:val="00425AF8"/>
    <w:rsid w:val="00425DA0"/>
    <w:rsid w:val="0043112C"/>
    <w:rsid w:val="00437FF5"/>
    <w:rsid w:val="004411C7"/>
    <w:rsid w:val="00443882"/>
    <w:rsid w:val="00445581"/>
    <w:rsid w:val="00454FB0"/>
    <w:rsid w:val="004551E1"/>
    <w:rsid w:val="00457A69"/>
    <w:rsid w:val="0046101E"/>
    <w:rsid w:val="00461944"/>
    <w:rsid w:val="00462161"/>
    <w:rsid w:val="00462964"/>
    <w:rsid w:val="00464188"/>
    <w:rsid w:val="00464724"/>
    <w:rsid w:val="00464909"/>
    <w:rsid w:val="00470EC3"/>
    <w:rsid w:val="00477CF8"/>
    <w:rsid w:val="00480A02"/>
    <w:rsid w:val="0048168F"/>
    <w:rsid w:val="00481D75"/>
    <w:rsid w:val="00484092"/>
    <w:rsid w:val="00484169"/>
    <w:rsid w:val="0048433C"/>
    <w:rsid w:val="00492ABD"/>
    <w:rsid w:val="00495AC5"/>
    <w:rsid w:val="004965A3"/>
    <w:rsid w:val="00496826"/>
    <w:rsid w:val="004979C2"/>
    <w:rsid w:val="004A210E"/>
    <w:rsid w:val="004A320F"/>
    <w:rsid w:val="004A49E6"/>
    <w:rsid w:val="004A4F68"/>
    <w:rsid w:val="004B194A"/>
    <w:rsid w:val="004B1E1E"/>
    <w:rsid w:val="004B3993"/>
    <w:rsid w:val="004B5601"/>
    <w:rsid w:val="004B5B20"/>
    <w:rsid w:val="004C3DC3"/>
    <w:rsid w:val="004C4F3B"/>
    <w:rsid w:val="004D00CA"/>
    <w:rsid w:val="004D141E"/>
    <w:rsid w:val="004E33A8"/>
    <w:rsid w:val="004E3B3E"/>
    <w:rsid w:val="004E3BD7"/>
    <w:rsid w:val="004E571A"/>
    <w:rsid w:val="004E6016"/>
    <w:rsid w:val="004E6614"/>
    <w:rsid w:val="004F016F"/>
    <w:rsid w:val="004F0FB3"/>
    <w:rsid w:val="004F2F13"/>
    <w:rsid w:val="004F4CD4"/>
    <w:rsid w:val="004F7D22"/>
    <w:rsid w:val="00505758"/>
    <w:rsid w:val="005109E9"/>
    <w:rsid w:val="005125A3"/>
    <w:rsid w:val="0051264F"/>
    <w:rsid w:val="005129DA"/>
    <w:rsid w:val="005129E6"/>
    <w:rsid w:val="00513612"/>
    <w:rsid w:val="00513D8E"/>
    <w:rsid w:val="00515EEF"/>
    <w:rsid w:val="005174D6"/>
    <w:rsid w:val="0051786C"/>
    <w:rsid w:val="005208FF"/>
    <w:rsid w:val="00521468"/>
    <w:rsid w:val="005216B2"/>
    <w:rsid w:val="0052334E"/>
    <w:rsid w:val="00526655"/>
    <w:rsid w:val="00526735"/>
    <w:rsid w:val="00526B32"/>
    <w:rsid w:val="00527E52"/>
    <w:rsid w:val="0053126F"/>
    <w:rsid w:val="00531FD8"/>
    <w:rsid w:val="00534F13"/>
    <w:rsid w:val="00535054"/>
    <w:rsid w:val="005357D9"/>
    <w:rsid w:val="00536175"/>
    <w:rsid w:val="00541F2E"/>
    <w:rsid w:val="0054408F"/>
    <w:rsid w:val="0054416C"/>
    <w:rsid w:val="00544390"/>
    <w:rsid w:val="00544781"/>
    <w:rsid w:val="00545616"/>
    <w:rsid w:val="005460E0"/>
    <w:rsid w:val="005470AF"/>
    <w:rsid w:val="00550982"/>
    <w:rsid w:val="0055185F"/>
    <w:rsid w:val="00553A7C"/>
    <w:rsid w:val="00553D53"/>
    <w:rsid w:val="0056086D"/>
    <w:rsid w:val="00561C6B"/>
    <w:rsid w:val="00564234"/>
    <w:rsid w:val="005672E5"/>
    <w:rsid w:val="00567C34"/>
    <w:rsid w:val="0057086A"/>
    <w:rsid w:val="005718ED"/>
    <w:rsid w:val="005741E3"/>
    <w:rsid w:val="0058153F"/>
    <w:rsid w:val="00581FE6"/>
    <w:rsid w:val="0058301B"/>
    <w:rsid w:val="0058454E"/>
    <w:rsid w:val="00590937"/>
    <w:rsid w:val="0059166A"/>
    <w:rsid w:val="00592733"/>
    <w:rsid w:val="00592E2E"/>
    <w:rsid w:val="00592FA6"/>
    <w:rsid w:val="00593B59"/>
    <w:rsid w:val="00595DBA"/>
    <w:rsid w:val="005A2661"/>
    <w:rsid w:val="005A26F8"/>
    <w:rsid w:val="005A56E0"/>
    <w:rsid w:val="005B74B6"/>
    <w:rsid w:val="005C1842"/>
    <w:rsid w:val="005C187A"/>
    <w:rsid w:val="005C1FC7"/>
    <w:rsid w:val="005C2BEE"/>
    <w:rsid w:val="005C469E"/>
    <w:rsid w:val="005C4963"/>
    <w:rsid w:val="005C4BBA"/>
    <w:rsid w:val="005C56CA"/>
    <w:rsid w:val="005C5A23"/>
    <w:rsid w:val="005C68B4"/>
    <w:rsid w:val="005C7005"/>
    <w:rsid w:val="005C7D29"/>
    <w:rsid w:val="005D2343"/>
    <w:rsid w:val="005D30EB"/>
    <w:rsid w:val="005D348C"/>
    <w:rsid w:val="005D3553"/>
    <w:rsid w:val="005D545C"/>
    <w:rsid w:val="005D6019"/>
    <w:rsid w:val="005D7447"/>
    <w:rsid w:val="005E3B28"/>
    <w:rsid w:val="005E78BE"/>
    <w:rsid w:val="005F0CC2"/>
    <w:rsid w:val="005F2425"/>
    <w:rsid w:val="005F439F"/>
    <w:rsid w:val="005F50D4"/>
    <w:rsid w:val="005F7633"/>
    <w:rsid w:val="005F7710"/>
    <w:rsid w:val="005F77DA"/>
    <w:rsid w:val="00600C8E"/>
    <w:rsid w:val="006025BD"/>
    <w:rsid w:val="00605275"/>
    <w:rsid w:val="006073A2"/>
    <w:rsid w:val="006073AB"/>
    <w:rsid w:val="0060796B"/>
    <w:rsid w:val="00607F5C"/>
    <w:rsid w:val="00607FD1"/>
    <w:rsid w:val="006100F5"/>
    <w:rsid w:val="006118F0"/>
    <w:rsid w:val="00613802"/>
    <w:rsid w:val="0061467E"/>
    <w:rsid w:val="00615084"/>
    <w:rsid w:val="00615C30"/>
    <w:rsid w:val="00617CCC"/>
    <w:rsid w:val="00622535"/>
    <w:rsid w:val="00624881"/>
    <w:rsid w:val="00624B2F"/>
    <w:rsid w:val="00624F31"/>
    <w:rsid w:val="00625DED"/>
    <w:rsid w:val="00626B3F"/>
    <w:rsid w:val="00627A1C"/>
    <w:rsid w:val="00632971"/>
    <w:rsid w:val="00632D58"/>
    <w:rsid w:val="00632EFB"/>
    <w:rsid w:val="00635112"/>
    <w:rsid w:val="006353C3"/>
    <w:rsid w:val="00637455"/>
    <w:rsid w:val="00640CC0"/>
    <w:rsid w:val="00643425"/>
    <w:rsid w:val="00643A9E"/>
    <w:rsid w:val="00643B2B"/>
    <w:rsid w:val="006444E6"/>
    <w:rsid w:val="006458BC"/>
    <w:rsid w:val="00646785"/>
    <w:rsid w:val="00646FF7"/>
    <w:rsid w:val="0064773A"/>
    <w:rsid w:val="006500AC"/>
    <w:rsid w:val="00650C20"/>
    <w:rsid w:val="00651323"/>
    <w:rsid w:val="00652083"/>
    <w:rsid w:val="00655051"/>
    <w:rsid w:val="00656A65"/>
    <w:rsid w:val="006578BB"/>
    <w:rsid w:val="00657A0F"/>
    <w:rsid w:val="00662A36"/>
    <w:rsid w:val="006645BE"/>
    <w:rsid w:val="006648F5"/>
    <w:rsid w:val="00664EA0"/>
    <w:rsid w:val="00665C9B"/>
    <w:rsid w:val="00666B78"/>
    <w:rsid w:val="006673EC"/>
    <w:rsid w:val="0066778E"/>
    <w:rsid w:val="0067044E"/>
    <w:rsid w:val="00670D17"/>
    <w:rsid w:val="00671040"/>
    <w:rsid w:val="0067321D"/>
    <w:rsid w:val="006734B3"/>
    <w:rsid w:val="0067356E"/>
    <w:rsid w:val="00673D6E"/>
    <w:rsid w:val="0067490D"/>
    <w:rsid w:val="00677E90"/>
    <w:rsid w:val="006811AD"/>
    <w:rsid w:val="00681ED3"/>
    <w:rsid w:val="006836FB"/>
    <w:rsid w:val="0068602B"/>
    <w:rsid w:val="006907EE"/>
    <w:rsid w:val="0069121B"/>
    <w:rsid w:val="00691C2F"/>
    <w:rsid w:val="00691CAB"/>
    <w:rsid w:val="006947B7"/>
    <w:rsid w:val="00694E51"/>
    <w:rsid w:val="006957A5"/>
    <w:rsid w:val="00695AB8"/>
    <w:rsid w:val="00695B1E"/>
    <w:rsid w:val="006969E7"/>
    <w:rsid w:val="00697D4B"/>
    <w:rsid w:val="006A026E"/>
    <w:rsid w:val="006A07CA"/>
    <w:rsid w:val="006A207B"/>
    <w:rsid w:val="006A2E42"/>
    <w:rsid w:val="006A5032"/>
    <w:rsid w:val="006A5B0E"/>
    <w:rsid w:val="006A7D99"/>
    <w:rsid w:val="006B1506"/>
    <w:rsid w:val="006B3B06"/>
    <w:rsid w:val="006B4DED"/>
    <w:rsid w:val="006C1819"/>
    <w:rsid w:val="006C29FB"/>
    <w:rsid w:val="006C546B"/>
    <w:rsid w:val="006D0366"/>
    <w:rsid w:val="006D07C8"/>
    <w:rsid w:val="006D3593"/>
    <w:rsid w:val="006D3F0B"/>
    <w:rsid w:val="006D4A53"/>
    <w:rsid w:val="006D5799"/>
    <w:rsid w:val="006D60AB"/>
    <w:rsid w:val="006D6B92"/>
    <w:rsid w:val="006D7137"/>
    <w:rsid w:val="006E10BF"/>
    <w:rsid w:val="006E2489"/>
    <w:rsid w:val="006E3FF7"/>
    <w:rsid w:val="006E4DA8"/>
    <w:rsid w:val="006E7CF8"/>
    <w:rsid w:val="006F0257"/>
    <w:rsid w:val="006F0654"/>
    <w:rsid w:val="006F0B62"/>
    <w:rsid w:val="006F0F2D"/>
    <w:rsid w:val="006F1516"/>
    <w:rsid w:val="006F3E10"/>
    <w:rsid w:val="006F4A07"/>
    <w:rsid w:val="006F690E"/>
    <w:rsid w:val="006F74C9"/>
    <w:rsid w:val="007065B1"/>
    <w:rsid w:val="007073F6"/>
    <w:rsid w:val="007118F5"/>
    <w:rsid w:val="0071286E"/>
    <w:rsid w:val="007133CF"/>
    <w:rsid w:val="007133D3"/>
    <w:rsid w:val="00713B99"/>
    <w:rsid w:val="0071506D"/>
    <w:rsid w:val="00715EC6"/>
    <w:rsid w:val="00716440"/>
    <w:rsid w:val="007169AB"/>
    <w:rsid w:val="00716A29"/>
    <w:rsid w:val="00720431"/>
    <w:rsid w:val="00727F70"/>
    <w:rsid w:val="007308CD"/>
    <w:rsid w:val="007317AD"/>
    <w:rsid w:val="00734278"/>
    <w:rsid w:val="00740B1E"/>
    <w:rsid w:val="0074108E"/>
    <w:rsid w:val="00741135"/>
    <w:rsid w:val="00742F27"/>
    <w:rsid w:val="00742FDD"/>
    <w:rsid w:val="007435E3"/>
    <w:rsid w:val="00744AB6"/>
    <w:rsid w:val="007451EC"/>
    <w:rsid w:val="00745803"/>
    <w:rsid w:val="00747765"/>
    <w:rsid w:val="00751279"/>
    <w:rsid w:val="00751324"/>
    <w:rsid w:val="00751DAF"/>
    <w:rsid w:val="00753159"/>
    <w:rsid w:val="0075326F"/>
    <w:rsid w:val="00753E7B"/>
    <w:rsid w:val="00754421"/>
    <w:rsid w:val="00754BCD"/>
    <w:rsid w:val="00755190"/>
    <w:rsid w:val="007569BB"/>
    <w:rsid w:val="00761508"/>
    <w:rsid w:val="00761C42"/>
    <w:rsid w:val="007626C9"/>
    <w:rsid w:val="007639C4"/>
    <w:rsid w:val="00764773"/>
    <w:rsid w:val="00764B9C"/>
    <w:rsid w:val="0076624E"/>
    <w:rsid w:val="00766C48"/>
    <w:rsid w:val="00766C5F"/>
    <w:rsid w:val="007712FB"/>
    <w:rsid w:val="007714B2"/>
    <w:rsid w:val="007717E2"/>
    <w:rsid w:val="007730D6"/>
    <w:rsid w:val="007740D4"/>
    <w:rsid w:val="007756B0"/>
    <w:rsid w:val="00782E30"/>
    <w:rsid w:val="00785C61"/>
    <w:rsid w:val="00785E5E"/>
    <w:rsid w:val="0078600B"/>
    <w:rsid w:val="00786C24"/>
    <w:rsid w:val="00790676"/>
    <w:rsid w:val="00791410"/>
    <w:rsid w:val="0079226F"/>
    <w:rsid w:val="007923A0"/>
    <w:rsid w:val="0079313D"/>
    <w:rsid w:val="00793260"/>
    <w:rsid w:val="007937AE"/>
    <w:rsid w:val="00793DE6"/>
    <w:rsid w:val="00793E8B"/>
    <w:rsid w:val="00795658"/>
    <w:rsid w:val="007958F2"/>
    <w:rsid w:val="007967E2"/>
    <w:rsid w:val="007A01A7"/>
    <w:rsid w:val="007A1B5F"/>
    <w:rsid w:val="007A4357"/>
    <w:rsid w:val="007A4F3E"/>
    <w:rsid w:val="007A5985"/>
    <w:rsid w:val="007A777F"/>
    <w:rsid w:val="007B10F6"/>
    <w:rsid w:val="007B1BE5"/>
    <w:rsid w:val="007B368E"/>
    <w:rsid w:val="007B5D05"/>
    <w:rsid w:val="007C288F"/>
    <w:rsid w:val="007C304F"/>
    <w:rsid w:val="007C47B2"/>
    <w:rsid w:val="007C5818"/>
    <w:rsid w:val="007C78D3"/>
    <w:rsid w:val="007D127B"/>
    <w:rsid w:val="007D18AC"/>
    <w:rsid w:val="007D2DD6"/>
    <w:rsid w:val="007D3BCA"/>
    <w:rsid w:val="007D450A"/>
    <w:rsid w:val="007D5138"/>
    <w:rsid w:val="007D603B"/>
    <w:rsid w:val="007D6A05"/>
    <w:rsid w:val="007D6CC6"/>
    <w:rsid w:val="007D6E52"/>
    <w:rsid w:val="007E06CC"/>
    <w:rsid w:val="007E0F25"/>
    <w:rsid w:val="007E1330"/>
    <w:rsid w:val="007E2D1A"/>
    <w:rsid w:val="007E3EB8"/>
    <w:rsid w:val="007E4FA1"/>
    <w:rsid w:val="007E5AC8"/>
    <w:rsid w:val="007E7BE8"/>
    <w:rsid w:val="007F0A6C"/>
    <w:rsid w:val="007F165F"/>
    <w:rsid w:val="007F38EE"/>
    <w:rsid w:val="007F4C86"/>
    <w:rsid w:val="007F6F6D"/>
    <w:rsid w:val="007F7257"/>
    <w:rsid w:val="0080282B"/>
    <w:rsid w:val="00805ADB"/>
    <w:rsid w:val="0080637A"/>
    <w:rsid w:val="00812452"/>
    <w:rsid w:val="00817132"/>
    <w:rsid w:val="008174B9"/>
    <w:rsid w:val="008205C9"/>
    <w:rsid w:val="00821BF5"/>
    <w:rsid w:val="008221EE"/>
    <w:rsid w:val="008245E4"/>
    <w:rsid w:val="00831324"/>
    <w:rsid w:val="0083461E"/>
    <w:rsid w:val="00834660"/>
    <w:rsid w:val="00834A9F"/>
    <w:rsid w:val="008364E5"/>
    <w:rsid w:val="00836B56"/>
    <w:rsid w:val="00837B04"/>
    <w:rsid w:val="0084221C"/>
    <w:rsid w:val="00842C3A"/>
    <w:rsid w:val="0084393C"/>
    <w:rsid w:val="0084756F"/>
    <w:rsid w:val="00847A89"/>
    <w:rsid w:val="00853068"/>
    <w:rsid w:val="00855145"/>
    <w:rsid w:val="00856FF2"/>
    <w:rsid w:val="00861669"/>
    <w:rsid w:val="00862E42"/>
    <w:rsid w:val="008632DB"/>
    <w:rsid w:val="008640A5"/>
    <w:rsid w:val="00865600"/>
    <w:rsid w:val="00865821"/>
    <w:rsid w:val="00865FA0"/>
    <w:rsid w:val="008664A8"/>
    <w:rsid w:val="00866E96"/>
    <w:rsid w:val="00870C3B"/>
    <w:rsid w:val="00874634"/>
    <w:rsid w:val="00875EA5"/>
    <w:rsid w:val="00881983"/>
    <w:rsid w:val="00881D4B"/>
    <w:rsid w:val="00883461"/>
    <w:rsid w:val="008840A8"/>
    <w:rsid w:val="00885B48"/>
    <w:rsid w:val="00891AE7"/>
    <w:rsid w:val="00891C8F"/>
    <w:rsid w:val="008931E3"/>
    <w:rsid w:val="00893FA2"/>
    <w:rsid w:val="00895B90"/>
    <w:rsid w:val="00897357"/>
    <w:rsid w:val="008A0714"/>
    <w:rsid w:val="008A0DC2"/>
    <w:rsid w:val="008A1155"/>
    <w:rsid w:val="008A1EA8"/>
    <w:rsid w:val="008A2FAC"/>
    <w:rsid w:val="008A3181"/>
    <w:rsid w:val="008A3B41"/>
    <w:rsid w:val="008A42AA"/>
    <w:rsid w:val="008A43C5"/>
    <w:rsid w:val="008A4899"/>
    <w:rsid w:val="008B0DEC"/>
    <w:rsid w:val="008B1B75"/>
    <w:rsid w:val="008B3518"/>
    <w:rsid w:val="008B4E0D"/>
    <w:rsid w:val="008B5A12"/>
    <w:rsid w:val="008B7C96"/>
    <w:rsid w:val="008B7E23"/>
    <w:rsid w:val="008C0DCA"/>
    <w:rsid w:val="008C14A6"/>
    <w:rsid w:val="008C19A4"/>
    <w:rsid w:val="008C1A14"/>
    <w:rsid w:val="008C3F81"/>
    <w:rsid w:val="008C782A"/>
    <w:rsid w:val="008D04E1"/>
    <w:rsid w:val="008D584F"/>
    <w:rsid w:val="008E1083"/>
    <w:rsid w:val="008E3054"/>
    <w:rsid w:val="008E3872"/>
    <w:rsid w:val="008E595F"/>
    <w:rsid w:val="008E6CB3"/>
    <w:rsid w:val="008E729D"/>
    <w:rsid w:val="008E7971"/>
    <w:rsid w:val="008F0446"/>
    <w:rsid w:val="008F41E9"/>
    <w:rsid w:val="008F4A5B"/>
    <w:rsid w:val="008F5112"/>
    <w:rsid w:val="008F6703"/>
    <w:rsid w:val="008F7BE3"/>
    <w:rsid w:val="009005D5"/>
    <w:rsid w:val="00900D78"/>
    <w:rsid w:val="00901C1E"/>
    <w:rsid w:val="00902DC0"/>
    <w:rsid w:val="00904012"/>
    <w:rsid w:val="009060E1"/>
    <w:rsid w:val="00910FE1"/>
    <w:rsid w:val="0091229B"/>
    <w:rsid w:val="00912D25"/>
    <w:rsid w:val="0091417A"/>
    <w:rsid w:val="00915133"/>
    <w:rsid w:val="00915C96"/>
    <w:rsid w:val="00915D77"/>
    <w:rsid w:val="00916DF8"/>
    <w:rsid w:val="0091758E"/>
    <w:rsid w:val="009216A8"/>
    <w:rsid w:val="0092193C"/>
    <w:rsid w:val="00921C68"/>
    <w:rsid w:val="0092673B"/>
    <w:rsid w:val="009273AF"/>
    <w:rsid w:val="0093134E"/>
    <w:rsid w:val="00931786"/>
    <w:rsid w:val="0093390E"/>
    <w:rsid w:val="009340CA"/>
    <w:rsid w:val="00935548"/>
    <w:rsid w:val="00937ABE"/>
    <w:rsid w:val="00940D56"/>
    <w:rsid w:val="0094196C"/>
    <w:rsid w:val="00945925"/>
    <w:rsid w:val="00947D86"/>
    <w:rsid w:val="00947F94"/>
    <w:rsid w:val="00951988"/>
    <w:rsid w:val="00952DE4"/>
    <w:rsid w:val="009568EF"/>
    <w:rsid w:val="00956B79"/>
    <w:rsid w:val="00961B91"/>
    <w:rsid w:val="00965F6B"/>
    <w:rsid w:val="00970F4C"/>
    <w:rsid w:val="0097130A"/>
    <w:rsid w:val="009739F9"/>
    <w:rsid w:val="00974D94"/>
    <w:rsid w:val="009774FE"/>
    <w:rsid w:val="00980422"/>
    <w:rsid w:val="00980901"/>
    <w:rsid w:val="009829F6"/>
    <w:rsid w:val="00982DE1"/>
    <w:rsid w:val="009832F8"/>
    <w:rsid w:val="009839DA"/>
    <w:rsid w:val="0098487B"/>
    <w:rsid w:val="009855F9"/>
    <w:rsid w:val="00985E49"/>
    <w:rsid w:val="00991418"/>
    <w:rsid w:val="00991922"/>
    <w:rsid w:val="00994476"/>
    <w:rsid w:val="00994B0E"/>
    <w:rsid w:val="0099700D"/>
    <w:rsid w:val="00997347"/>
    <w:rsid w:val="00997440"/>
    <w:rsid w:val="009A012A"/>
    <w:rsid w:val="009A1CD3"/>
    <w:rsid w:val="009A249C"/>
    <w:rsid w:val="009A44A4"/>
    <w:rsid w:val="009A4A5D"/>
    <w:rsid w:val="009A5EEF"/>
    <w:rsid w:val="009A761A"/>
    <w:rsid w:val="009B18EB"/>
    <w:rsid w:val="009B2FD1"/>
    <w:rsid w:val="009B332C"/>
    <w:rsid w:val="009B5372"/>
    <w:rsid w:val="009B5D1A"/>
    <w:rsid w:val="009B62B1"/>
    <w:rsid w:val="009C153E"/>
    <w:rsid w:val="009C28DE"/>
    <w:rsid w:val="009C2C5E"/>
    <w:rsid w:val="009C57FE"/>
    <w:rsid w:val="009C5C5E"/>
    <w:rsid w:val="009D0838"/>
    <w:rsid w:val="009D0C9F"/>
    <w:rsid w:val="009D10B2"/>
    <w:rsid w:val="009D2543"/>
    <w:rsid w:val="009D3776"/>
    <w:rsid w:val="009D4665"/>
    <w:rsid w:val="009D5221"/>
    <w:rsid w:val="009D5873"/>
    <w:rsid w:val="009D64E4"/>
    <w:rsid w:val="009D6644"/>
    <w:rsid w:val="009E195F"/>
    <w:rsid w:val="009E20F1"/>
    <w:rsid w:val="009E38EA"/>
    <w:rsid w:val="009E4FCF"/>
    <w:rsid w:val="009E5594"/>
    <w:rsid w:val="009E7560"/>
    <w:rsid w:val="009E7D93"/>
    <w:rsid w:val="009F3CE5"/>
    <w:rsid w:val="009F517D"/>
    <w:rsid w:val="009F6554"/>
    <w:rsid w:val="009F7F98"/>
    <w:rsid w:val="00A01CF3"/>
    <w:rsid w:val="00A02F58"/>
    <w:rsid w:val="00A032AE"/>
    <w:rsid w:val="00A03B2E"/>
    <w:rsid w:val="00A054C6"/>
    <w:rsid w:val="00A068D8"/>
    <w:rsid w:val="00A06F91"/>
    <w:rsid w:val="00A10DAC"/>
    <w:rsid w:val="00A11220"/>
    <w:rsid w:val="00A13B26"/>
    <w:rsid w:val="00A203BC"/>
    <w:rsid w:val="00A20FA1"/>
    <w:rsid w:val="00A227F9"/>
    <w:rsid w:val="00A30D2D"/>
    <w:rsid w:val="00A31988"/>
    <w:rsid w:val="00A31F45"/>
    <w:rsid w:val="00A34FE2"/>
    <w:rsid w:val="00A352A8"/>
    <w:rsid w:val="00A352C1"/>
    <w:rsid w:val="00A35FDA"/>
    <w:rsid w:val="00A360E8"/>
    <w:rsid w:val="00A36378"/>
    <w:rsid w:val="00A36685"/>
    <w:rsid w:val="00A41736"/>
    <w:rsid w:val="00A4395F"/>
    <w:rsid w:val="00A43B9C"/>
    <w:rsid w:val="00A44931"/>
    <w:rsid w:val="00A4581B"/>
    <w:rsid w:val="00A45BD4"/>
    <w:rsid w:val="00A46B06"/>
    <w:rsid w:val="00A471E3"/>
    <w:rsid w:val="00A47DDA"/>
    <w:rsid w:val="00A4E89C"/>
    <w:rsid w:val="00A509C6"/>
    <w:rsid w:val="00A52A49"/>
    <w:rsid w:val="00A53C94"/>
    <w:rsid w:val="00A53DBD"/>
    <w:rsid w:val="00A54EC4"/>
    <w:rsid w:val="00A56B96"/>
    <w:rsid w:val="00A56DD8"/>
    <w:rsid w:val="00A6017D"/>
    <w:rsid w:val="00A612A6"/>
    <w:rsid w:val="00A64309"/>
    <w:rsid w:val="00A64A02"/>
    <w:rsid w:val="00A656C0"/>
    <w:rsid w:val="00A66688"/>
    <w:rsid w:val="00A7346F"/>
    <w:rsid w:val="00A77540"/>
    <w:rsid w:val="00A776F0"/>
    <w:rsid w:val="00A77B96"/>
    <w:rsid w:val="00A81DF0"/>
    <w:rsid w:val="00A82062"/>
    <w:rsid w:val="00A8266F"/>
    <w:rsid w:val="00A83415"/>
    <w:rsid w:val="00A843B5"/>
    <w:rsid w:val="00A855EA"/>
    <w:rsid w:val="00A86B3F"/>
    <w:rsid w:val="00A86F4D"/>
    <w:rsid w:val="00A9067B"/>
    <w:rsid w:val="00A90E80"/>
    <w:rsid w:val="00A91FCD"/>
    <w:rsid w:val="00A933E6"/>
    <w:rsid w:val="00A93F6A"/>
    <w:rsid w:val="00A96579"/>
    <w:rsid w:val="00A96EC4"/>
    <w:rsid w:val="00A976CA"/>
    <w:rsid w:val="00A9791E"/>
    <w:rsid w:val="00AA0180"/>
    <w:rsid w:val="00AA1DFA"/>
    <w:rsid w:val="00AA363D"/>
    <w:rsid w:val="00AA46EB"/>
    <w:rsid w:val="00AA7C3D"/>
    <w:rsid w:val="00AA7C77"/>
    <w:rsid w:val="00AB0A4C"/>
    <w:rsid w:val="00AB1368"/>
    <w:rsid w:val="00AB195B"/>
    <w:rsid w:val="00AB1FAD"/>
    <w:rsid w:val="00AB37F4"/>
    <w:rsid w:val="00AB3FD3"/>
    <w:rsid w:val="00AB6561"/>
    <w:rsid w:val="00AB6BAD"/>
    <w:rsid w:val="00AB7A42"/>
    <w:rsid w:val="00AC433F"/>
    <w:rsid w:val="00AC454B"/>
    <w:rsid w:val="00AC4B04"/>
    <w:rsid w:val="00AC5D55"/>
    <w:rsid w:val="00AC7676"/>
    <w:rsid w:val="00AD0A31"/>
    <w:rsid w:val="00AD1B06"/>
    <w:rsid w:val="00AD33E6"/>
    <w:rsid w:val="00AD3535"/>
    <w:rsid w:val="00AD6025"/>
    <w:rsid w:val="00AD6104"/>
    <w:rsid w:val="00AD6C55"/>
    <w:rsid w:val="00AD73D3"/>
    <w:rsid w:val="00AE0219"/>
    <w:rsid w:val="00AE0568"/>
    <w:rsid w:val="00AE0D84"/>
    <w:rsid w:val="00AE34EB"/>
    <w:rsid w:val="00AE78B4"/>
    <w:rsid w:val="00AF1E97"/>
    <w:rsid w:val="00AF2D89"/>
    <w:rsid w:val="00AF7D0F"/>
    <w:rsid w:val="00AF7DA4"/>
    <w:rsid w:val="00B00A5B"/>
    <w:rsid w:val="00B00EBD"/>
    <w:rsid w:val="00B0370E"/>
    <w:rsid w:val="00B03E68"/>
    <w:rsid w:val="00B05E35"/>
    <w:rsid w:val="00B101F1"/>
    <w:rsid w:val="00B10B73"/>
    <w:rsid w:val="00B124BD"/>
    <w:rsid w:val="00B12538"/>
    <w:rsid w:val="00B12FB8"/>
    <w:rsid w:val="00B150A1"/>
    <w:rsid w:val="00B179C8"/>
    <w:rsid w:val="00B21AD7"/>
    <w:rsid w:val="00B22083"/>
    <w:rsid w:val="00B22390"/>
    <w:rsid w:val="00B23B51"/>
    <w:rsid w:val="00B244A1"/>
    <w:rsid w:val="00B24F72"/>
    <w:rsid w:val="00B27419"/>
    <w:rsid w:val="00B30B0D"/>
    <w:rsid w:val="00B3164D"/>
    <w:rsid w:val="00B329B9"/>
    <w:rsid w:val="00B33C8B"/>
    <w:rsid w:val="00B34498"/>
    <w:rsid w:val="00B36222"/>
    <w:rsid w:val="00B37406"/>
    <w:rsid w:val="00B404DF"/>
    <w:rsid w:val="00B414EA"/>
    <w:rsid w:val="00B419C8"/>
    <w:rsid w:val="00B4227A"/>
    <w:rsid w:val="00B430EA"/>
    <w:rsid w:val="00B43B8D"/>
    <w:rsid w:val="00B43EEA"/>
    <w:rsid w:val="00B43F6D"/>
    <w:rsid w:val="00B442A2"/>
    <w:rsid w:val="00B46712"/>
    <w:rsid w:val="00B47B1A"/>
    <w:rsid w:val="00B61BF9"/>
    <w:rsid w:val="00B6401E"/>
    <w:rsid w:val="00B64686"/>
    <w:rsid w:val="00B64B92"/>
    <w:rsid w:val="00B652A1"/>
    <w:rsid w:val="00B702C0"/>
    <w:rsid w:val="00B71DBE"/>
    <w:rsid w:val="00B735DD"/>
    <w:rsid w:val="00B737D1"/>
    <w:rsid w:val="00B7459B"/>
    <w:rsid w:val="00B749E2"/>
    <w:rsid w:val="00B74CE9"/>
    <w:rsid w:val="00B7553C"/>
    <w:rsid w:val="00B75C20"/>
    <w:rsid w:val="00B81633"/>
    <w:rsid w:val="00B822AB"/>
    <w:rsid w:val="00B82635"/>
    <w:rsid w:val="00B82C51"/>
    <w:rsid w:val="00B83093"/>
    <w:rsid w:val="00B900EB"/>
    <w:rsid w:val="00B9058F"/>
    <w:rsid w:val="00B91F39"/>
    <w:rsid w:val="00B96CCB"/>
    <w:rsid w:val="00BA4F96"/>
    <w:rsid w:val="00BA5D85"/>
    <w:rsid w:val="00BA6688"/>
    <w:rsid w:val="00BA66CD"/>
    <w:rsid w:val="00BA6F4B"/>
    <w:rsid w:val="00BA7301"/>
    <w:rsid w:val="00BA7EE2"/>
    <w:rsid w:val="00BB7E43"/>
    <w:rsid w:val="00BC1A5D"/>
    <w:rsid w:val="00BC1E16"/>
    <w:rsid w:val="00BC34D3"/>
    <w:rsid w:val="00BC6808"/>
    <w:rsid w:val="00BC71E1"/>
    <w:rsid w:val="00BD05B0"/>
    <w:rsid w:val="00BD0EEE"/>
    <w:rsid w:val="00BD2962"/>
    <w:rsid w:val="00BD2B54"/>
    <w:rsid w:val="00BD5D49"/>
    <w:rsid w:val="00BD6238"/>
    <w:rsid w:val="00BD643D"/>
    <w:rsid w:val="00BE1292"/>
    <w:rsid w:val="00BE28AA"/>
    <w:rsid w:val="00BE2CC4"/>
    <w:rsid w:val="00BE41D3"/>
    <w:rsid w:val="00BE720A"/>
    <w:rsid w:val="00BE7698"/>
    <w:rsid w:val="00BF0E88"/>
    <w:rsid w:val="00BF1BFB"/>
    <w:rsid w:val="00BF25CE"/>
    <w:rsid w:val="00BF41E2"/>
    <w:rsid w:val="00BF43F8"/>
    <w:rsid w:val="00C027B6"/>
    <w:rsid w:val="00C07A0C"/>
    <w:rsid w:val="00C106CA"/>
    <w:rsid w:val="00C107F6"/>
    <w:rsid w:val="00C12D6A"/>
    <w:rsid w:val="00C13590"/>
    <w:rsid w:val="00C136AA"/>
    <w:rsid w:val="00C145CF"/>
    <w:rsid w:val="00C221D7"/>
    <w:rsid w:val="00C2331C"/>
    <w:rsid w:val="00C234AF"/>
    <w:rsid w:val="00C23882"/>
    <w:rsid w:val="00C249EE"/>
    <w:rsid w:val="00C25DC3"/>
    <w:rsid w:val="00C26D74"/>
    <w:rsid w:val="00C2725B"/>
    <w:rsid w:val="00C27302"/>
    <w:rsid w:val="00C27C33"/>
    <w:rsid w:val="00C30188"/>
    <w:rsid w:val="00C30F72"/>
    <w:rsid w:val="00C312C0"/>
    <w:rsid w:val="00C31BEF"/>
    <w:rsid w:val="00C32742"/>
    <w:rsid w:val="00C376D1"/>
    <w:rsid w:val="00C41926"/>
    <w:rsid w:val="00C42FB9"/>
    <w:rsid w:val="00C51A17"/>
    <w:rsid w:val="00C52273"/>
    <w:rsid w:val="00C5253F"/>
    <w:rsid w:val="00C52BDA"/>
    <w:rsid w:val="00C52C4E"/>
    <w:rsid w:val="00C545AC"/>
    <w:rsid w:val="00C55E8E"/>
    <w:rsid w:val="00C578BE"/>
    <w:rsid w:val="00C60668"/>
    <w:rsid w:val="00C60A58"/>
    <w:rsid w:val="00C61129"/>
    <w:rsid w:val="00C640B2"/>
    <w:rsid w:val="00C670FF"/>
    <w:rsid w:val="00C6764E"/>
    <w:rsid w:val="00C70E7A"/>
    <w:rsid w:val="00C722F5"/>
    <w:rsid w:val="00C72CF8"/>
    <w:rsid w:val="00C74E37"/>
    <w:rsid w:val="00C75FA5"/>
    <w:rsid w:val="00C846A4"/>
    <w:rsid w:val="00C847EE"/>
    <w:rsid w:val="00C853D5"/>
    <w:rsid w:val="00C96336"/>
    <w:rsid w:val="00CA1392"/>
    <w:rsid w:val="00CA18AB"/>
    <w:rsid w:val="00CA1B43"/>
    <w:rsid w:val="00CA584A"/>
    <w:rsid w:val="00CA6C99"/>
    <w:rsid w:val="00CB02F7"/>
    <w:rsid w:val="00CB25A2"/>
    <w:rsid w:val="00CB3EC9"/>
    <w:rsid w:val="00CB4B5C"/>
    <w:rsid w:val="00CB4C79"/>
    <w:rsid w:val="00CC2015"/>
    <w:rsid w:val="00CC26EB"/>
    <w:rsid w:val="00CC2805"/>
    <w:rsid w:val="00CC59E5"/>
    <w:rsid w:val="00CC71F0"/>
    <w:rsid w:val="00CD0287"/>
    <w:rsid w:val="00CD062F"/>
    <w:rsid w:val="00CD24C5"/>
    <w:rsid w:val="00CD2F67"/>
    <w:rsid w:val="00CD3754"/>
    <w:rsid w:val="00CD5E04"/>
    <w:rsid w:val="00CD5E74"/>
    <w:rsid w:val="00CD5F21"/>
    <w:rsid w:val="00CD6C99"/>
    <w:rsid w:val="00CD743B"/>
    <w:rsid w:val="00CD7776"/>
    <w:rsid w:val="00CE0239"/>
    <w:rsid w:val="00CE132D"/>
    <w:rsid w:val="00CE3BEA"/>
    <w:rsid w:val="00CE499C"/>
    <w:rsid w:val="00CE6D48"/>
    <w:rsid w:val="00CF04AE"/>
    <w:rsid w:val="00CF073D"/>
    <w:rsid w:val="00CF5B39"/>
    <w:rsid w:val="00CF6716"/>
    <w:rsid w:val="00D01667"/>
    <w:rsid w:val="00D03220"/>
    <w:rsid w:val="00D03D06"/>
    <w:rsid w:val="00D03E75"/>
    <w:rsid w:val="00D05B43"/>
    <w:rsid w:val="00D06A43"/>
    <w:rsid w:val="00D06B81"/>
    <w:rsid w:val="00D079BC"/>
    <w:rsid w:val="00D12CC9"/>
    <w:rsid w:val="00D13792"/>
    <w:rsid w:val="00D21E2D"/>
    <w:rsid w:val="00D22B42"/>
    <w:rsid w:val="00D2629B"/>
    <w:rsid w:val="00D26972"/>
    <w:rsid w:val="00D30647"/>
    <w:rsid w:val="00D32703"/>
    <w:rsid w:val="00D32C2B"/>
    <w:rsid w:val="00D32DE0"/>
    <w:rsid w:val="00D3351A"/>
    <w:rsid w:val="00D337E1"/>
    <w:rsid w:val="00D34147"/>
    <w:rsid w:val="00D36AF6"/>
    <w:rsid w:val="00D36E09"/>
    <w:rsid w:val="00D41969"/>
    <w:rsid w:val="00D429F1"/>
    <w:rsid w:val="00D43535"/>
    <w:rsid w:val="00D44632"/>
    <w:rsid w:val="00D47ACC"/>
    <w:rsid w:val="00D47F43"/>
    <w:rsid w:val="00D51EC0"/>
    <w:rsid w:val="00D5552B"/>
    <w:rsid w:val="00D557FD"/>
    <w:rsid w:val="00D55946"/>
    <w:rsid w:val="00D55A07"/>
    <w:rsid w:val="00D569A1"/>
    <w:rsid w:val="00D61937"/>
    <w:rsid w:val="00D632A3"/>
    <w:rsid w:val="00D6371F"/>
    <w:rsid w:val="00D65589"/>
    <w:rsid w:val="00D65BB5"/>
    <w:rsid w:val="00D6788F"/>
    <w:rsid w:val="00D70EC5"/>
    <w:rsid w:val="00D734B5"/>
    <w:rsid w:val="00D755D9"/>
    <w:rsid w:val="00D76947"/>
    <w:rsid w:val="00D82C29"/>
    <w:rsid w:val="00D84A39"/>
    <w:rsid w:val="00D85131"/>
    <w:rsid w:val="00D86D17"/>
    <w:rsid w:val="00D963DE"/>
    <w:rsid w:val="00DA064C"/>
    <w:rsid w:val="00DA14B1"/>
    <w:rsid w:val="00DA174E"/>
    <w:rsid w:val="00DA248C"/>
    <w:rsid w:val="00DA2795"/>
    <w:rsid w:val="00DA2CD8"/>
    <w:rsid w:val="00DA3117"/>
    <w:rsid w:val="00DA5972"/>
    <w:rsid w:val="00DA7911"/>
    <w:rsid w:val="00DA7B93"/>
    <w:rsid w:val="00DB06BB"/>
    <w:rsid w:val="00DB41D2"/>
    <w:rsid w:val="00DB50AB"/>
    <w:rsid w:val="00DC1151"/>
    <w:rsid w:val="00DC3579"/>
    <w:rsid w:val="00DC3612"/>
    <w:rsid w:val="00DC47F9"/>
    <w:rsid w:val="00DC4D0A"/>
    <w:rsid w:val="00DC5066"/>
    <w:rsid w:val="00DD325F"/>
    <w:rsid w:val="00DD4F19"/>
    <w:rsid w:val="00DD66BF"/>
    <w:rsid w:val="00DE1409"/>
    <w:rsid w:val="00DE1FED"/>
    <w:rsid w:val="00DE2383"/>
    <w:rsid w:val="00DE318D"/>
    <w:rsid w:val="00DF1830"/>
    <w:rsid w:val="00DF3624"/>
    <w:rsid w:val="00DF5EB7"/>
    <w:rsid w:val="00DF5FD1"/>
    <w:rsid w:val="00DF6A23"/>
    <w:rsid w:val="00DF77B8"/>
    <w:rsid w:val="00DF7FD4"/>
    <w:rsid w:val="00E000A2"/>
    <w:rsid w:val="00E007EB"/>
    <w:rsid w:val="00E0089A"/>
    <w:rsid w:val="00E019FA"/>
    <w:rsid w:val="00E021C1"/>
    <w:rsid w:val="00E0451E"/>
    <w:rsid w:val="00E04A24"/>
    <w:rsid w:val="00E0564D"/>
    <w:rsid w:val="00E05E7E"/>
    <w:rsid w:val="00E07987"/>
    <w:rsid w:val="00E10926"/>
    <w:rsid w:val="00E13590"/>
    <w:rsid w:val="00E13AF0"/>
    <w:rsid w:val="00E15600"/>
    <w:rsid w:val="00E21C77"/>
    <w:rsid w:val="00E2528B"/>
    <w:rsid w:val="00E30017"/>
    <w:rsid w:val="00E312E5"/>
    <w:rsid w:val="00E31B37"/>
    <w:rsid w:val="00E33CB7"/>
    <w:rsid w:val="00E34912"/>
    <w:rsid w:val="00E3564C"/>
    <w:rsid w:val="00E35C25"/>
    <w:rsid w:val="00E35E72"/>
    <w:rsid w:val="00E41079"/>
    <w:rsid w:val="00E42721"/>
    <w:rsid w:val="00E43490"/>
    <w:rsid w:val="00E44768"/>
    <w:rsid w:val="00E44AF0"/>
    <w:rsid w:val="00E5082E"/>
    <w:rsid w:val="00E513CC"/>
    <w:rsid w:val="00E51A66"/>
    <w:rsid w:val="00E5415A"/>
    <w:rsid w:val="00E5487E"/>
    <w:rsid w:val="00E54C30"/>
    <w:rsid w:val="00E55349"/>
    <w:rsid w:val="00E55557"/>
    <w:rsid w:val="00E55D35"/>
    <w:rsid w:val="00E56AA7"/>
    <w:rsid w:val="00E570EC"/>
    <w:rsid w:val="00E57E67"/>
    <w:rsid w:val="00E62ED2"/>
    <w:rsid w:val="00E658A1"/>
    <w:rsid w:val="00E671FC"/>
    <w:rsid w:val="00E70E25"/>
    <w:rsid w:val="00E728BF"/>
    <w:rsid w:val="00E737EA"/>
    <w:rsid w:val="00E75D3B"/>
    <w:rsid w:val="00E76BB5"/>
    <w:rsid w:val="00E76CA1"/>
    <w:rsid w:val="00E76F75"/>
    <w:rsid w:val="00E8195A"/>
    <w:rsid w:val="00E83A40"/>
    <w:rsid w:val="00E84751"/>
    <w:rsid w:val="00E84BB9"/>
    <w:rsid w:val="00E84FA2"/>
    <w:rsid w:val="00E8581E"/>
    <w:rsid w:val="00E876A0"/>
    <w:rsid w:val="00E877CA"/>
    <w:rsid w:val="00E928D7"/>
    <w:rsid w:val="00E93958"/>
    <w:rsid w:val="00E97C4A"/>
    <w:rsid w:val="00EA0448"/>
    <w:rsid w:val="00EA5F05"/>
    <w:rsid w:val="00EA7524"/>
    <w:rsid w:val="00EB00BA"/>
    <w:rsid w:val="00EB1536"/>
    <w:rsid w:val="00EB1C20"/>
    <w:rsid w:val="00EB2B6A"/>
    <w:rsid w:val="00EB4C46"/>
    <w:rsid w:val="00EB67C3"/>
    <w:rsid w:val="00EB75CC"/>
    <w:rsid w:val="00EC0617"/>
    <w:rsid w:val="00EC18C3"/>
    <w:rsid w:val="00EC19E1"/>
    <w:rsid w:val="00EC3396"/>
    <w:rsid w:val="00EC5F32"/>
    <w:rsid w:val="00EC5F36"/>
    <w:rsid w:val="00EC6E52"/>
    <w:rsid w:val="00EC7051"/>
    <w:rsid w:val="00ED1554"/>
    <w:rsid w:val="00ED197F"/>
    <w:rsid w:val="00ED3F75"/>
    <w:rsid w:val="00ED537F"/>
    <w:rsid w:val="00ED6399"/>
    <w:rsid w:val="00ED7365"/>
    <w:rsid w:val="00ED7FBD"/>
    <w:rsid w:val="00EE0A91"/>
    <w:rsid w:val="00EE19BE"/>
    <w:rsid w:val="00EE28CD"/>
    <w:rsid w:val="00EE45FD"/>
    <w:rsid w:val="00EE488A"/>
    <w:rsid w:val="00EE5DF0"/>
    <w:rsid w:val="00EE5F7C"/>
    <w:rsid w:val="00EE6B58"/>
    <w:rsid w:val="00EF10E8"/>
    <w:rsid w:val="00EF34F7"/>
    <w:rsid w:val="00EF3746"/>
    <w:rsid w:val="00EF6976"/>
    <w:rsid w:val="00F00B6E"/>
    <w:rsid w:val="00F05302"/>
    <w:rsid w:val="00F05682"/>
    <w:rsid w:val="00F065BD"/>
    <w:rsid w:val="00F14553"/>
    <w:rsid w:val="00F17161"/>
    <w:rsid w:val="00F177AC"/>
    <w:rsid w:val="00F20F55"/>
    <w:rsid w:val="00F2227D"/>
    <w:rsid w:val="00F2233A"/>
    <w:rsid w:val="00F23901"/>
    <w:rsid w:val="00F23D0F"/>
    <w:rsid w:val="00F2629E"/>
    <w:rsid w:val="00F3133D"/>
    <w:rsid w:val="00F31BCF"/>
    <w:rsid w:val="00F32725"/>
    <w:rsid w:val="00F34857"/>
    <w:rsid w:val="00F3653F"/>
    <w:rsid w:val="00F36B57"/>
    <w:rsid w:val="00F37F86"/>
    <w:rsid w:val="00F43449"/>
    <w:rsid w:val="00F434C7"/>
    <w:rsid w:val="00F47F4F"/>
    <w:rsid w:val="00F50F76"/>
    <w:rsid w:val="00F5504F"/>
    <w:rsid w:val="00F5578A"/>
    <w:rsid w:val="00F55FAE"/>
    <w:rsid w:val="00F607F1"/>
    <w:rsid w:val="00F62EB9"/>
    <w:rsid w:val="00F635C5"/>
    <w:rsid w:val="00F63B1C"/>
    <w:rsid w:val="00F63FBE"/>
    <w:rsid w:val="00F6719A"/>
    <w:rsid w:val="00F7017F"/>
    <w:rsid w:val="00F70773"/>
    <w:rsid w:val="00F71684"/>
    <w:rsid w:val="00F739DB"/>
    <w:rsid w:val="00F75EBF"/>
    <w:rsid w:val="00F76C54"/>
    <w:rsid w:val="00F76F11"/>
    <w:rsid w:val="00F773B2"/>
    <w:rsid w:val="00F80B98"/>
    <w:rsid w:val="00F81B93"/>
    <w:rsid w:val="00F84319"/>
    <w:rsid w:val="00F858BA"/>
    <w:rsid w:val="00F86077"/>
    <w:rsid w:val="00F86697"/>
    <w:rsid w:val="00F90494"/>
    <w:rsid w:val="00F90BC0"/>
    <w:rsid w:val="00F92DC8"/>
    <w:rsid w:val="00F942A9"/>
    <w:rsid w:val="00F96D43"/>
    <w:rsid w:val="00FA0393"/>
    <w:rsid w:val="00FA0E5B"/>
    <w:rsid w:val="00FA1F56"/>
    <w:rsid w:val="00FA1FC0"/>
    <w:rsid w:val="00FA2ECD"/>
    <w:rsid w:val="00FA49A7"/>
    <w:rsid w:val="00FA703B"/>
    <w:rsid w:val="00FB1CB1"/>
    <w:rsid w:val="00FB27F5"/>
    <w:rsid w:val="00FB3CDE"/>
    <w:rsid w:val="00FB5C17"/>
    <w:rsid w:val="00FB695F"/>
    <w:rsid w:val="00FC14D4"/>
    <w:rsid w:val="00FC1C72"/>
    <w:rsid w:val="00FC2BDF"/>
    <w:rsid w:val="00FC3EFB"/>
    <w:rsid w:val="00FC4528"/>
    <w:rsid w:val="00FC5060"/>
    <w:rsid w:val="00FC7475"/>
    <w:rsid w:val="00FD00AA"/>
    <w:rsid w:val="00FD0B1C"/>
    <w:rsid w:val="00FD16F5"/>
    <w:rsid w:val="00FD2745"/>
    <w:rsid w:val="00FD51DA"/>
    <w:rsid w:val="00FD633F"/>
    <w:rsid w:val="00FD73B8"/>
    <w:rsid w:val="00FD7A4A"/>
    <w:rsid w:val="00FE2242"/>
    <w:rsid w:val="00FE41B0"/>
    <w:rsid w:val="00FE63C1"/>
    <w:rsid w:val="00FF77E2"/>
    <w:rsid w:val="00FF7C07"/>
    <w:rsid w:val="016A912A"/>
    <w:rsid w:val="01862E9E"/>
    <w:rsid w:val="019A5B46"/>
    <w:rsid w:val="01D48608"/>
    <w:rsid w:val="0201AD00"/>
    <w:rsid w:val="025E7B00"/>
    <w:rsid w:val="02F2DE05"/>
    <w:rsid w:val="0304944D"/>
    <w:rsid w:val="031B1D6B"/>
    <w:rsid w:val="031B5393"/>
    <w:rsid w:val="033445C8"/>
    <w:rsid w:val="0374DF13"/>
    <w:rsid w:val="03B975BF"/>
    <w:rsid w:val="03C41B97"/>
    <w:rsid w:val="03C79C81"/>
    <w:rsid w:val="03D46A02"/>
    <w:rsid w:val="03E12304"/>
    <w:rsid w:val="03E79D17"/>
    <w:rsid w:val="0448F8C1"/>
    <w:rsid w:val="0453105B"/>
    <w:rsid w:val="048F4CF8"/>
    <w:rsid w:val="04B59612"/>
    <w:rsid w:val="04C88625"/>
    <w:rsid w:val="04D01629"/>
    <w:rsid w:val="04DA95C1"/>
    <w:rsid w:val="053CBBB4"/>
    <w:rsid w:val="0543894D"/>
    <w:rsid w:val="0549EFE4"/>
    <w:rsid w:val="057B1FE1"/>
    <w:rsid w:val="058EF4B5"/>
    <w:rsid w:val="05B74CAE"/>
    <w:rsid w:val="05D48A6A"/>
    <w:rsid w:val="05F4D604"/>
    <w:rsid w:val="060F8CA4"/>
    <w:rsid w:val="0633686C"/>
    <w:rsid w:val="06457B48"/>
    <w:rsid w:val="0652BE2D"/>
    <w:rsid w:val="06A7F72B"/>
    <w:rsid w:val="06AA90B3"/>
    <w:rsid w:val="06AEA05C"/>
    <w:rsid w:val="06FF1658"/>
    <w:rsid w:val="072F8729"/>
    <w:rsid w:val="076A2915"/>
    <w:rsid w:val="077560E7"/>
    <w:rsid w:val="07BE0014"/>
    <w:rsid w:val="07ED870E"/>
    <w:rsid w:val="08123683"/>
    <w:rsid w:val="086B7A29"/>
    <w:rsid w:val="0883F56F"/>
    <w:rsid w:val="089EBFAA"/>
    <w:rsid w:val="08A7DB25"/>
    <w:rsid w:val="08FCEEDC"/>
    <w:rsid w:val="091181BE"/>
    <w:rsid w:val="09729112"/>
    <w:rsid w:val="09E95225"/>
    <w:rsid w:val="09F9BC69"/>
    <w:rsid w:val="0A09FB21"/>
    <w:rsid w:val="0A8ABDD1"/>
    <w:rsid w:val="0AAB5F7A"/>
    <w:rsid w:val="0B142E82"/>
    <w:rsid w:val="0B7A6C2F"/>
    <w:rsid w:val="0B9AF437"/>
    <w:rsid w:val="0BD4B770"/>
    <w:rsid w:val="0C192C4C"/>
    <w:rsid w:val="0C2B6342"/>
    <w:rsid w:val="0C317754"/>
    <w:rsid w:val="0C5BBF42"/>
    <w:rsid w:val="0C9FC02B"/>
    <w:rsid w:val="0CED952C"/>
    <w:rsid w:val="0D0CDF8C"/>
    <w:rsid w:val="0D0E6DA3"/>
    <w:rsid w:val="0DA456E8"/>
    <w:rsid w:val="0DD86E7A"/>
    <w:rsid w:val="0DEBD460"/>
    <w:rsid w:val="0DFF18E1"/>
    <w:rsid w:val="0E3BC262"/>
    <w:rsid w:val="0EAC4767"/>
    <w:rsid w:val="0EE39DFA"/>
    <w:rsid w:val="0EE51DE3"/>
    <w:rsid w:val="0F08004C"/>
    <w:rsid w:val="0F145378"/>
    <w:rsid w:val="0F2A6C38"/>
    <w:rsid w:val="0F48F175"/>
    <w:rsid w:val="0F58EC6A"/>
    <w:rsid w:val="0F753AFA"/>
    <w:rsid w:val="0F94C6E3"/>
    <w:rsid w:val="0FDDADA7"/>
    <w:rsid w:val="0FEF7D78"/>
    <w:rsid w:val="102D8DF4"/>
    <w:rsid w:val="10379FB5"/>
    <w:rsid w:val="1040235C"/>
    <w:rsid w:val="10444F3D"/>
    <w:rsid w:val="1072B68E"/>
    <w:rsid w:val="107B325F"/>
    <w:rsid w:val="10BA8F08"/>
    <w:rsid w:val="10CA5997"/>
    <w:rsid w:val="10CF6E6B"/>
    <w:rsid w:val="10DC908D"/>
    <w:rsid w:val="10F12B67"/>
    <w:rsid w:val="10F6B509"/>
    <w:rsid w:val="10F7418D"/>
    <w:rsid w:val="10FC35C5"/>
    <w:rsid w:val="1131618D"/>
    <w:rsid w:val="11699AA5"/>
    <w:rsid w:val="11745F43"/>
    <w:rsid w:val="12ED0281"/>
    <w:rsid w:val="1406B42D"/>
    <w:rsid w:val="141529AA"/>
    <w:rsid w:val="144FF75E"/>
    <w:rsid w:val="1455A288"/>
    <w:rsid w:val="1459B51E"/>
    <w:rsid w:val="14BEA6B0"/>
    <w:rsid w:val="14D1E164"/>
    <w:rsid w:val="14FB61DD"/>
    <w:rsid w:val="15210CEC"/>
    <w:rsid w:val="1549B450"/>
    <w:rsid w:val="154BB447"/>
    <w:rsid w:val="15664570"/>
    <w:rsid w:val="157506E5"/>
    <w:rsid w:val="15A2DF8E"/>
    <w:rsid w:val="15BC53C3"/>
    <w:rsid w:val="15CFA6E8"/>
    <w:rsid w:val="1631E90E"/>
    <w:rsid w:val="16431223"/>
    <w:rsid w:val="1649E3DE"/>
    <w:rsid w:val="16519672"/>
    <w:rsid w:val="168EB4FB"/>
    <w:rsid w:val="169AA928"/>
    <w:rsid w:val="16B8541B"/>
    <w:rsid w:val="16DA913B"/>
    <w:rsid w:val="16DA9C56"/>
    <w:rsid w:val="16DDA6DE"/>
    <w:rsid w:val="16E584B1"/>
    <w:rsid w:val="170F9C0A"/>
    <w:rsid w:val="171BDBB9"/>
    <w:rsid w:val="1805A316"/>
    <w:rsid w:val="18111C71"/>
    <w:rsid w:val="181BA865"/>
    <w:rsid w:val="183A923E"/>
    <w:rsid w:val="188635FE"/>
    <w:rsid w:val="1892C383"/>
    <w:rsid w:val="18A1358A"/>
    <w:rsid w:val="18D6679B"/>
    <w:rsid w:val="190747AA"/>
    <w:rsid w:val="193B2F1D"/>
    <w:rsid w:val="19C1B874"/>
    <w:rsid w:val="1A17FF8F"/>
    <w:rsid w:val="1A2F6C1C"/>
    <w:rsid w:val="1A31908B"/>
    <w:rsid w:val="1A35FEFB"/>
    <w:rsid w:val="1A3BCAAF"/>
    <w:rsid w:val="1A47BC41"/>
    <w:rsid w:val="1A537C7B"/>
    <w:rsid w:val="1B1471B6"/>
    <w:rsid w:val="1B4D7694"/>
    <w:rsid w:val="1B4DBDA4"/>
    <w:rsid w:val="1B51D8AE"/>
    <w:rsid w:val="1B7EA2D9"/>
    <w:rsid w:val="1BDD2A6F"/>
    <w:rsid w:val="1BF1E164"/>
    <w:rsid w:val="1C04DD2F"/>
    <w:rsid w:val="1C14EA11"/>
    <w:rsid w:val="1C2D0A15"/>
    <w:rsid w:val="1C4078B1"/>
    <w:rsid w:val="1D198033"/>
    <w:rsid w:val="1D3C8729"/>
    <w:rsid w:val="1D890F2D"/>
    <w:rsid w:val="1DDB886D"/>
    <w:rsid w:val="1E040DAD"/>
    <w:rsid w:val="1E51E62C"/>
    <w:rsid w:val="1E67C01F"/>
    <w:rsid w:val="1E78C3AA"/>
    <w:rsid w:val="1EE35156"/>
    <w:rsid w:val="1EF1A268"/>
    <w:rsid w:val="1F103F25"/>
    <w:rsid w:val="1F824349"/>
    <w:rsid w:val="1FEC78E5"/>
    <w:rsid w:val="202766F2"/>
    <w:rsid w:val="20386040"/>
    <w:rsid w:val="205E34AC"/>
    <w:rsid w:val="20B792AF"/>
    <w:rsid w:val="21855F28"/>
    <w:rsid w:val="21A7F1D5"/>
    <w:rsid w:val="21B38224"/>
    <w:rsid w:val="21CAE6E9"/>
    <w:rsid w:val="21E77CFD"/>
    <w:rsid w:val="21EABDB5"/>
    <w:rsid w:val="21FA050D"/>
    <w:rsid w:val="2201C9BB"/>
    <w:rsid w:val="222CEC44"/>
    <w:rsid w:val="234C34CD"/>
    <w:rsid w:val="23713EAA"/>
    <w:rsid w:val="237D44E5"/>
    <w:rsid w:val="23911A0A"/>
    <w:rsid w:val="23BBE85D"/>
    <w:rsid w:val="23C3B8E4"/>
    <w:rsid w:val="23EEFCB3"/>
    <w:rsid w:val="2415139B"/>
    <w:rsid w:val="2473B3D8"/>
    <w:rsid w:val="2489443D"/>
    <w:rsid w:val="24B501AD"/>
    <w:rsid w:val="24E9779E"/>
    <w:rsid w:val="24FD9004"/>
    <w:rsid w:val="2557B8BE"/>
    <w:rsid w:val="258A7C1C"/>
    <w:rsid w:val="2592A6CB"/>
    <w:rsid w:val="25F430CD"/>
    <w:rsid w:val="263D08CD"/>
    <w:rsid w:val="2653AAC0"/>
    <w:rsid w:val="26E37D0A"/>
    <w:rsid w:val="273760D1"/>
    <w:rsid w:val="274F7D5C"/>
    <w:rsid w:val="2758DA60"/>
    <w:rsid w:val="27ADDD36"/>
    <w:rsid w:val="27D30A77"/>
    <w:rsid w:val="27E3673A"/>
    <w:rsid w:val="28574171"/>
    <w:rsid w:val="2874028E"/>
    <w:rsid w:val="287423B5"/>
    <w:rsid w:val="289A90F7"/>
    <w:rsid w:val="28B67887"/>
    <w:rsid w:val="28B9C7DE"/>
    <w:rsid w:val="28BCF29A"/>
    <w:rsid w:val="28C02CFF"/>
    <w:rsid w:val="28CFA0E4"/>
    <w:rsid w:val="28DE0AE6"/>
    <w:rsid w:val="295BD34D"/>
    <w:rsid w:val="298C7977"/>
    <w:rsid w:val="298FE878"/>
    <w:rsid w:val="29A1C8E3"/>
    <w:rsid w:val="2A1F4567"/>
    <w:rsid w:val="2A8957E5"/>
    <w:rsid w:val="2AC0C268"/>
    <w:rsid w:val="2B12E73B"/>
    <w:rsid w:val="2B78794C"/>
    <w:rsid w:val="2BE6A2D1"/>
    <w:rsid w:val="2C052CEC"/>
    <w:rsid w:val="2C0736C8"/>
    <w:rsid w:val="2C5DCCD9"/>
    <w:rsid w:val="2C7B25F4"/>
    <w:rsid w:val="2CA18CBB"/>
    <w:rsid w:val="2CA39F31"/>
    <w:rsid w:val="2D00AFF4"/>
    <w:rsid w:val="2D2206B4"/>
    <w:rsid w:val="2D24272B"/>
    <w:rsid w:val="2D57AD1B"/>
    <w:rsid w:val="2DAFA7DE"/>
    <w:rsid w:val="2DDAAD88"/>
    <w:rsid w:val="2DEEB4DF"/>
    <w:rsid w:val="2DF99D3A"/>
    <w:rsid w:val="2E4535C0"/>
    <w:rsid w:val="2E47FDE0"/>
    <w:rsid w:val="2E4AC4B1"/>
    <w:rsid w:val="2EBDD715"/>
    <w:rsid w:val="2ED73148"/>
    <w:rsid w:val="2EF5E882"/>
    <w:rsid w:val="2F4CE5FA"/>
    <w:rsid w:val="2F6C9FC2"/>
    <w:rsid w:val="2F827B62"/>
    <w:rsid w:val="2F956D9B"/>
    <w:rsid w:val="2FBFE082"/>
    <w:rsid w:val="2FEA8024"/>
    <w:rsid w:val="300BC7DD"/>
    <w:rsid w:val="30537947"/>
    <w:rsid w:val="30AA2972"/>
    <w:rsid w:val="30B4575E"/>
    <w:rsid w:val="30E652C0"/>
    <w:rsid w:val="311E3645"/>
    <w:rsid w:val="3138DD74"/>
    <w:rsid w:val="314A37A8"/>
    <w:rsid w:val="3153214D"/>
    <w:rsid w:val="318249DE"/>
    <w:rsid w:val="31A7BC25"/>
    <w:rsid w:val="31B37C5F"/>
    <w:rsid w:val="31D28D00"/>
    <w:rsid w:val="320B3B9D"/>
    <w:rsid w:val="32100A6B"/>
    <w:rsid w:val="32897C60"/>
    <w:rsid w:val="329FA19C"/>
    <w:rsid w:val="32A81F57"/>
    <w:rsid w:val="32BD05EF"/>
    <w:rsid w:val="32DF2330"/>
    <w:rsid w:val="33127D48"/>
    <w:rsid w:val="33274AFF"/>
    <w:rsid w:val="332F96A2"/>
    <w:rsid w:val="333A4D24"/>
    <w:rsid w:val="33415FE6"/>
    <w:rsid w:val="3378A091"/>
    <w:rsid w:val="338B4953"/>
    <w:rsid w:val="33E80CB7"/>
    <w:rsid w:val="33FAFC2E"/>
    <w:rsid w:val="34120F08"/>
    <w:rsid w:val="34486669"/>
    <w:rsid w:val="3468DEBE"/>
    <w:rsid w:val="3484306B"/>
    <w:rsid w:val="35524187"/>
    <w:rsid w:val="356A1A74"/>
    <w:rsid w:val="3587C881"/>
    <w:rsid w:val="359B1815"/>
    <w:rsid w:val="35A8CA95"/>
    <w:rsid w:val="35B237A9"/>
    <w:rsid w:val="35F769DF"/>
    <w:rsid w:val="360BC88D"/>
    <w:rsid w:val="366F2D10"/>
    <w:rsid w:val="368377FF"/>
    <w:rsid w:val="368E3C76"/>
    <w:rsid w:val="374752E5"/>
    <w:rsid w:val="37718545"/>
    <w:rsid w:val="3777B1A7"/>
    <w:rsid w:val="37A27EBE"/>
    <w:rsid w:val="37A9AAAE"/>
    <w:rsid w:val="381D5875"/>
    <w:rsid w:val="382639C7"/>
    <w:rsid w:val="38485B18"/>
    <w:rsid w:val="385646F7"/>
    <w:rsid w:val="389D6DA1"/>
    <w:rsid w:val="38AFA497"/>
    <w:rsid w:val="38BB26EE"/>
    <w:rsid w:val="3913B830"/>
    <w:rsid w:val="39471C12"/>
    <w:rsid w:val="394ABD99"/>
    <w:rsid w:val="395EA36C"/>
    <w:rsid w:val="3999A5AD"/>
    <w:rsid w:val="3A1A41F1"/>
    <w:rsid w:val="3A37E35B"/>
    <w:rsid w:val="3A41052B"/>
    <w:rsid w:val="3A55D379"/>
    <w:rsid w:val="3A5ED6BE"/>
    <w:rsid w:val="3AF79130"/>
    <w:rsid w:val="3B1EE1B9"/>
    <w:rsid w:val="3B78E850"/>
    <w:rsid w:val="3B9FA469"/>
    <w:rsid w:val="3BCEDCAD"/>
    <w:rsid w:val="3BE4E01E"/>
    <w:rsid w:val="3BE7CDC1"/>
    <w:rsid w:val="3BF88030"/>
    <w:rsid w:val="3C4911FA"/>
    <w:rsid w:val="3C5432E4"/>
    <w:rsid w:val="3C60E8EC"/>
    <w:rsid w:val="3C664847"/>
    <w:rsid w:val="3CAD4081"/>
    <w:rsid w:val="3CDA86AD"/>
    <w:rsid w:val="3D036DCE"/>
    <w:rsid w:val="3D10CE70"/>
    <w:rsid w:val="3D550623"/>
    <w:rsid w:val="3D9B5C63"/>
    <w:rsid w:val="3DB1B4E2"/>
    <w:rsid w:val="3DBB1CFC"/>
    <w:rsid w:val="3DCDCACE"/>
    <w:rsid w:val="3E10591E"/>
    <w:rsid w:val="3E41B0C5"/>
    <w:rsid w:val="3E4E6DB7"/>
    <w:rsid w:val="3E6395E5"/>
    <w:rsid w:val="3ED09648"/>
    <w:rsid w:val="3F0383F7"/>
    <w:rsid w:val="3F4C45AB"/>
    <w:rsid w:val="3F7D046C"/>
    <w:rsid w:val="3F8D4324"/>
    <w:rsid w:val="3FC6B200"/>
    <w:rsid w:val="3FD8149A"/>
    <w:rsid w:val="40199623"/>
    <w:rsid w:val="4022E7C6"/>
    <w:rsid w:val="40537CB0"/>
    <w:rsid w:val="40637986"/>
    <w:rsid w:val="40B5E16C"/>
    <w:rsid w:val="40D9F572"/>
    <w:rsid w:val="40DF5739"/>
    <w:rsid w:val="40FB4895"/>
    <w:rsid w:val="41097469"/>
    <w:rsid w:val="41335DF0"/>
    <w:rsid w:val="41504B6B"/>
    <w:rsid w:val="41B698CB"/>
    <w:rsid w:val="42208DCB"/>
    <w:rsid w:val="42404940"/>
    <w:rsid w:val="4269A1AC"/>
    <w:rsid w:val="427C23B9"/>
    <w:rsid w:val="429718F6"/>
    <w:rsid w:val="42A8251C"/>
    <w:rsid w:val="42EC5D55"/>
    <w:rsid w:val="4300E737"/>
    <w:rsid w:val="43130B5C"/>
    <w:rsid w:val="432F2935"/>
    <w:rsid w:val="43A66FE3"/>
    <w:rsid w:val="43A86821"/>
    <w:rsid w:val="43CF1747"/>
    <w:rsid w:val="43FD8F10"/>
    <w:rsid w:val="4476F2DF"/>
    <w:rsid w:val="448A384A"/>
    <w:rsid w:val="44C2DA3A"/>
    <w:rsid w:val="4521B1CF"/>
    <w:rsid w:val="45281BC8"/>
    <w:rsid w:val="45481F05"/>
    <w:rsid w:val="45A87DF1"/>
    <w:rsid w:val="45CEB9B8"/>
    <w:rsid w:val="45D6DC09"/>
    <w:rsid w:val="4618BBA9"/>
    <w:rsid w:val="464D731B"/>
    <w:rsid w:val="4653544D"/>
    <w:rsid w:val="466C0C81"/>
    <w:rsid w:val="466FA3E9"/>
    <w:rsid w:val="469CC8A9"/>
    <w:rsid w:val="46AF8F53"/>
    <w:rsid w:val="46C4E848"/>
    <w:rsid w:val="47C2533A"/>
    <w:rsid w:val="47EF4DC1"/>
    <w:rsid w:val="47F5DCD9"/>
    <w:rsid w:val="4861731A"/>
    <w:rsid w:val="48906AC3"/>
    <w:rsid w:val="48A38489"/>
    <w:rsid w:val="48BB6F3E"/>
    <w:rsid w:val="48DD7A93"/>
    <w:rsid w:val="48E01EB3"/>
    <w:rsid w:val="492A03A4"/>
    <w:rsid w:val="496B8695"/>
    <w:rsid w:val="496CA7DA"/>
    <w:rsid w:val="499A6412"/>
    <w:rsid w:val="49C0AE91"/>
    <w:rsid w:val="49CC9126"/>
    <w:rsid w:val="49DC9F94"/>
    <w:rsid w:val="49FC890A"/>
    <w:rsid w:val="4A100840"/>
    <w:rsid w:val="4A4E0725"/>
    <w:rsid w:val="4A4E23CB"/>
    <w:rsid w:val="4A4E2424"/>
    <w:rsid w:val="4A4FF0EE"/>
    <w:rsid w:val="4A808190"/>
    <w:rsid w:val="4AD2EB23"/>
    <w:rsid w:val="4AEE1236"/>
    <w:rsid w:val="4AF2D0BF"/>
    <w:rsid w:val="4AF6FF00"/>
    <w:rsid w:val="4B08783B"/>
    <w:rsid w:val="4B53875E"/>
    <w:rsid w:val="4BAF1950"/>
    <w:rsid w:val="4BCC2373"/>
    <w:rsid w:val="4BE9D786"/>
    <w:rsid w:val="4BED2A6B"/>
    <w:rsid w:val="4BF44DA8"/>
    <w:rsid w:val="4C42BF96"/>
    <w:rsid w:val="4C7EFA3C"/>
    <w:rsid w:val="4C8EA120"/>
    <w:rsid w:val="4CC46A25"/>
    <w:rsid w:val="4D10CAD3"/>
    <w:rsid w:val="4D755B58"/>
    <w:rsid w:val="4D84EE61"/>
    <w:rsid w:val="4DBC0D9E"/>
    <w:rsid w:val="4DC69EEF"/>
    <w:rsid w:val="4DFF7731"/>
    <w:rsid w:val="4E6D29FA"/>
    <w:rsid w:val="4F3767FE"/>
    <w:rsid w:val="4F42AE4F"/>
    <w:rsid w:val="4F76696C"/>
    <w:rsid w:val="4FA3866F"/>
    <w:rsid w:val="4FADB159"/>
    <w:rsid w:val="4FBAF6A4"/>
    <w:rsid w:val="4FBDDF60"/>
    <w:rsid w:val="4FC18359"/>
    <w:rsid w:val="4FC641E2"/>
    <w:rsid w:val="4FD022E7"/>
    <w:rsid w:val="4FFC2F84"/>
    <w:rsid w:val="4FFD6D85"/>
    <w:rsid w:val="504B4286"/>
    <w:rsid w:val="504DB218"/>
    <w:rsid w:val="505F96BC"/>
    <w:rsid w:val="50B7A4CE"/>
    <w:rsid w:val="510106AE"/>
    <w:rsid w:val="513F0579"/>
    <w:rsid w:val="5174A7C1"/>
    <w:rsid w:val="51AB1617"/>
    <w:rsid w:val="51B998E4"/>
    <w:rsid w:val="51C49D39"/>
    <w:rsid w:val="520E4ACD"/>
    <w:rsid w:val="520F524D"/>
    <w:rsid w:val="5259AB86"/>
    <w:rsid w:val="526396A3"/>
    <w:rsid w:val="52A65B0C"/>
    <w:rsid w:val="52C89EE4"/>
    <w:rsid w:val="52DFFBBE"/>
    <w:rsid w:val="52F66E4E"/>
    <w:rsid w:val="5315B434"/>
    <w:rsid w:val="5342702D"/>
    <w:rsid w:val="5359A799"/>
    <w:rsid w:val="53C87043"/>
    <w:rsid w:val="53D47CDD"/>
    <w:rsid w:val="54193384"/>
    <w:rsid w:val="5426D174"/>
    <w:rsid w:val="545B4417"/>
    <w:rsid w:val="548B04E9"/>
    <w:rsid w:val="54AF5A81"/>
    <w:rsid w:val="54B30519"/>
    <w:rsid w:val="54BA6E3A"/>
    <w:rsid w:val="54BD193A"/>
    <w:rsid w:val="54C04964"/>
    <w:rsid w:val="55472937"/>
    <w:rsid w:val="5549DFA7"/>
    <w:rsid w:val="5557CF00"/>
    <w:rsid w:val="558D75F8"/>
    <w:rsid w:val="559375B9"/>
    <w:rsid w:val="55C68F41"/>
    <w:rsid w:val="55F6EE03"/>
    <w:rsid w:val="55F7FF91"/>
    <w:rsid w:val="56096EC1"/>
    <w:rsid w:val="566244F6"/>
    <w:rsid w:val="566DF899"/>
    <w:rsid w:val="5670C7BE"/>
    <w:rsid w:val="57006860"/>
    <w:rsid w:val="5701070B"/>
    <w:rsid w:val="570F550A"/>
    <w:rsid w:val="57137ECF"/>
    <w:rsid w:val="5750651A"/>
    <w:rsid w:val="57816DB3"/>
    <w:rsid w:val="57B0C024"/>
    <w:rsid w:val="57B36CE1"/>
    <w:rsid w:val="580724C3"/>
    <w:rsid w:val="583F9BA0"/>
    <w:rsid w:val="58477679"/>
    <w:rsid w:val="586F0159"/>
    <w:rsid w:val="5871C947"/>
    <w:rsid w:val="5882024B"/>
    <w:rsid w:val="5887A3EB"/>
    <w:rsid w:val="5888359F"/>
    <w:rsid w:val="58FE3003"/>
    <w:rsid w:val="59159C90"/>
    <w:rsid w:val="595E4239"/>
    <w:rsid w:val="596183EB"/>
    <w:rsid w:val="596FD8D3"/>
    <w:rsid w:val="599E1E15"/>
    <w:rsid w:val="59C6AE32"/>
    <w:rsid w:val="59EA0570"/>
    <w:rsid w:val="5A3FF12C"/>
    <w:rsid w:val="5A43CA25"/>
    <w:rsid w:val="5B0360E0"/>
    <w:rsid w:val="5B18054C"/>
    <w:rsid w:val="5B184C1C"/>
    <w:rsid w:val="5B2E0E0D"/>
    <w:rsid w:val="5B580E06"/>
    <w:rsid w:val="5BBE488E"/>
    <w:rsid w:val="5C35D0C5"/>
    <w:rsid w:val="5C401B30"/>
    <w:rsid w:val="5C4BB0D5"/>
    <w:rsid w:val="5C7EBEA8"/>
    <w:rsid w:val="5CAF7F9C"/>
    <w:rsid w:val="5CC5CF32"/>
    <w:rsid w:val="5D220EC8"/>
    <w:rsid w:val="5D2A8FD7"/>
    <w:rsid w:val="5D439D75"/>
    <w:rsid w:val="5D523B1C"/>
    <w:rsid w:val="5DB63F02"/>
    <w:rsid w:val="5DEB3B1D"/>
    <w:rsid w:val="5E1CEDB2"/>
    <w:rsid w:val="5E1D098B"/>
    <w:rsid w:val="5E684232"/>
    <w:rsid w:val="5E6F5091"/>
    <w:rsid w:val="5E749B01"/>
    <w:rsid w:val="5E88FBC5"/>
    <w:rsid w:val="5ED4E320"/>
    <w:rsid w:val="5F7BC299"/>
    <w:rsid w:val="5F7CAF05"/>
    <w:rsid w:val="6005403D"/>
    <w:rsid w:val="60117F8F"/>
    <w:rsid w:val="601DB4B5"/>
    <w:rsid w:val="601DD30C"/>
    <w:rsid w:val="6094251B"/>
    <w:rsid w:val="60A46ADA"/>
    <w:rsid w:val="6117B6E1"/>
    <w:rsid w:val="6147F21A"/>
    <w:rsid w:val="615A5EDA"/>
    <w:rsid w:val="616407E2"/>
    <w:rsid w:val="61B17DD5"/>
    <w:rsid w:val="61B8F3AF"/>
    <w:rsid w:val="61F089DE"/>
    <w:rsid w:val="621A56A4"/>
    <w:rsid w:val="62434095"/>
    <w:rsid w:val="624E121A"/>
    <w:rsid w:val="625432C0"/>
    <w:rsid w:val="62564129"/>
    <w:rsid w:val="62576F1E"/>
    <w:rsid w:val="62738BD8"/>
    <w:rsid w:val="6283CA90"/>
    <w:rsid w:val="62921BA2"/>
    <w:rsid w:val="62A31091"/>
    <w:rsid w:val="62B45F7A"/>
    <w:rsid w:val="633A73A6"/>
    <w:rsid w:val="635BF2DC"/>
    <w:rsid w:val="6370F20B"/>
    <w:rsid w:val="63C88591"/>
    <w:rsid w:val="646BF4F6"/>
    <w:rsid w:val="6499DD6F"/>
    <w:rsid w:val="64C4297D"/>
    <w:rsid w:val="64D9117C"/>
    <w:rsid w:val="64E1674D"/>
    <w:rsid w:val="6536AF8D"/>
    <w:rsid w:val="6594EBA6"/>
    <w:rsid w:val="65EB2804"/>
    <w:rsid w:val="65F04ACD"/>
    <w:rsid w:val="660E31F5"/>
    <w:rsid w:val="66554686"/>
    <w:rsid w:val="6666038C"/>
    <w:rsid w:val="66ACF89E"/>
    <w:rsid w:val="66D6D98A"/>
    <w:rsid w:val="66E6E66C"/>
    <w:rsid w:val="671984D5"/>
    <w:rsid w:val="67306D1D"/>
    <w:rsid w:val="6734374F"/>
    <w:rsid w:val="676DD008"/>
    <w:rsid w:val="676EA840"/>
    <w:rsid w:val="6770F98A"/>
    <w:rsid w:val="677EB522"/>
    <w:rsid w:val="6788CCBC"/>
    <w:rsid w:val="67ADB1FC"/>
    <w:rsid w:val="67B91FC4"/>
    <w:rsid w:val="67B961A6"/>
    <w:rsid w:val="67F29739"/>
    <w:rsid w:val="68036D78"/>
    <w:rsid w:val="681E32FA"/>
    <w:rsid w:val="684306C3"/>
    <w:rsid w:val="685843E6"/>
    <w:rsid w:val="6866E538"/>
    <w:rsid w:val="6872A9EB"/>
    <w:rsid w:val="68B8FFCB"/>
    <w:rsid w:val="6909A069"/>
    <w:rsid w:val="691947DB"/>
    <w:rsid w:val="6922C8C6"/>
    <w:rsid w:val="6989DEAB"/>
    <w:rsid w:val="699D4491"/>
    <w:rsid w:val="69B09815"/>
    <w:rsid w:val="69D2C3BA"/>
    <w:rsid w:val="69FE09BE"/>
    <w:rsid w:val="6A02B599"/>
    <w:rsid w:val="6A53FE1B"/>
    <w:rsid w:val="6A5923FF"/>
    <w:rsid w:val="6AA430EB"/>
    <w:rsid w:val="6AB74250"/>
    <w:rsid w:val="6ABE7540"/>
    <w:rsid w:val="6ACFC3C4"/>
    <w:rsid w:val="6B0655F4"/>
    <w:rsid w:val="6B0A5C9B"/>
    <w:rsid w:val="6B0B61D6"/>
    <w:rsid w:val="6B18BAA0"/>
    <w:rsid w:val="6B684916"/>
    <w:rsid w:val="6B92DE20"/>
    <w:rsid w:val="6B9E85FA"/>
    <w:rsid w:val="6BBC4FCD"/>
    <w:rsid w:val="6BC9EFE5"/>
    <w:rsid w:val="6BD1282B"/>
    <w:rsid w:val="6BF42521"/>
    <w:rsid w:val="6C038FB9"/>
    <w:rsid w:val="6C1152A3"/>
    <w:rsid w:val="6C53297E"/>
    <w:rsid w:val="6C7801AA"/>
    <w:rsid w:val="6C7EB38D"/>
    <w:rsid w:val="6CA9F1C1"/>
    <w:rsid w:val="6CAF4877"/>
    <w:rsid w:val="6CD4E553"/>
    <w:rsid w:val="6CDF7ED9"/>
    <w:rsid w:val="6D35C622"/>
    <w:rsid w:val="6D535DCC"/>
    <w:rsid w:val="6D88C0F7"/>
    <w:rsid w:val="6D90D474"/>
    <w:rsid w:val="6DDB9205"/>
    <w:rsid w:val="6DF20F5B"/>
    <w:rsid w:val="6DF639E9"/>
    <w:rsid w:val="6E1CF380"/>
    <w:rsid w:val="6E70DEA1"/>
    <w:rsid w:val="6E8A0BC7"/>
    <w:rsid w:val="6E8EE0D7"/>
    <w:rsid w:val="6EABE6BC"/>
    <w:rsid w:val="6EBF660E"/>
    <w:rsid w:val="6EF85E78"/>
    <w:rsid w:val="6F147897"/>
    <w:rsid w:val="6F458ECE"/>
    <w:rsid w:val="6F804D04"/>
    <w:rsid w:val="6F9BBC1A"/>
    <w:rsid w:val="6FA3CCB2"/>
    <w:rsid w:val="6FAD113E"/>
    <w:rsid w:val="6FB87F5E"/>
    <w:rsid w:val="6FCD5B4B"/>
    <w:rsid w:val="6FCD6D92"/>
    <w:rsid w:val="70171F9B"/>
    <w:rsid w:val="70510350"/>
    <w:rsid w:val="70608CCC"/>
    <w:rsid w:val="709D6108"/>
    <w:rsid w:val="70A8F112"/>
    <w:rsid w:val="70D87104"/>
    <w:rsid w:val="70E2CB88"/>
    <w:rsid w:val="70EBB4CF"/>
    <w:rsid w:val="70EF0994"/>
    <w:rsid w:val="712190C1"/>
    <w:rsid w:val="71603AC2"/>
    <w:rsid w:val="71A0371A"/>
    <w:rsid w:val="71AB1F75"/>
    <w:rsid w:val="71B2EFFC"/>
    <w:rsid w:val="71C66D2F"/>
    <w:rsid w:val="71F706D0"/>
    <w:rsid w:val="71FF35DF"/>
    <w:rsid w:val="7221097D"/>
    <w:rsid w:val="725E504F"/>
    <w:rsid w:val="7273C3D5"/>
    <w:rsid w:val="72CA0938"/>
    <w:rsid w:val="72F1C39D"/>
    <w:rsid w:val="733C077B"/>
    <w:rsid w:val="737B7A57"/>
    <w:rsid w:val="7392D731"/>
    <w:rsid w:val="73ACACD8"/>
    <w:rsid w:val="73F6EACA"/>
    <w:rsid w:val="73F92491"/>
    <w:rsid w:val="744D2B48"/>
    <w:rsid w:val="745BFA82"/>
    <w:rsid w:val="74B0FD58"/>
    <w:rsid w:val="7503B91B"/>
    <w:rsid w:val="750B54BD"/>
    <w:rsid w:val="754A57E3"/>
    <w:rsid w:val="755B448D"/>
    <w:rsid w:val="75B6F741"/>
    <w:rsid w:val="75D19DBE"/>
    <w:rsid w:val="76421809"/>
    <w:rsid w:val="76B1A4EE"/>
    <w:rsid w:val="76D49F40"/>
    <w:rsid w:val="7723A331"/>
    <w:rsid w:val="77675C78"/>
    <w:rsid w:val="7789A5F9"/>
    <w:rsid w:val="77939B44"/>
    <w:rsid w:val="77CA5584"/>
    <w:rsid w:val="7818B5D7"/>
    <w:rsid w:val="789A30A4"/>
    <w:rsid w:val="78D04C13"/>
    <w:rsid w:val="7926F9D0"/>
    <w:rsid w:val="79394ABC"/>
    <w:rsid w:val="794539A0"/>
    <w:rsid w:val="79585A01"/>
    <w:rsid w:val="798E3D47"/>
    <w:rsid w:val="79BD4AC8"/>
    <w:rsid w:val="7A19E1DC"/>
    <w:rsid w:val="7A3AE9A1"/>
    <w:rsid w:val="7A421B96"/>
    <w:rsid w:val="7A5E0CF2"/>
    <w:rsid w:val="7ABA3305"/>
    <w:rsid w:val="7AC3821A"/>
    <w:rsid w:val="7AE7CC1F"/>
    <w:rsid w:val="7B00F47C"/>
    <w:rsid w:val="7B380641"/>
    <w:rsid w:val="7B673665"/>
    <w:rsid w:val="7C874A13"/>
    <w:rsid w:val="7D21DEEC"/>
    <w:rsid w:val="7D2B5370"/>
    <w:rsid w:val="7D551B9B"/>
    <w:rsid w:val="7DA18F7A"/>
    <w:rsid w:val="7E42E6EA"/>
    <w:rsid w:val="7E8FB90A"/>
    <w:rsid w:val="7EC090FD"/>
    <w:rsid w:val="7EF7DD63"/>
    <w:rsid w:val="7EFEA956"/>
    <w:rsid w:val="7F54FF95"/>
    <w:rsid w:val="7F63E4B2"/>
    <w:rsid w:val="7F7EDAA3"/>
    <w:rsid w:val="7F9C11E0"/>
    <w:rsid w:val="7FB7A6D5"/>
    <w:rsid w:val="7FE7F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3D2D"/>
  <w15:docId w15:val="{7F9C0087-D4CC-490B-A364-E4AF3A59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ist Paragraph1,WB Para,Bullet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semiHidden/>
    <w:unhideWhenUsed/>
    <w:rsid w:val="004D00CA"/>
    <w:pPr>
      <w:spacing w:before="100" w:beforeAutospacing="1" w:after="100" w:afterAutospacing="1"/>
    </w:pPr>
    <w:rPr>
      <w:lang w:val="en-US" w:eastAsia="en-US"/>
    </w:rPr>
  </w:style>
  <w:style w:type="paragraph" w:customStyle="1" w:styleId="Body">
    <w:name w:val="Body"/>
    <w:rsid w:val="004D00CA"/>
    <w:pPr>
      <w:pBdr>
        <w:top w:val="nil"/>
        <w:left w:val="nil"/>
        <w:bottom w:val="nil"/>
        <w:right w:val="nil"/>
        <w:between w:val="nil"/>
        <w:bar w:val="nil"/>
      </w:pBdr>
      <w:spacing w:after="160" w:line="259" w:lineRule="auto"/>
    </w:pPr>
    <w:rPr>
      <w:rFonts w:cs="Calibri"/>
      <w:color w:val="000000"/>
      <w:sz w:val="22"/>
      <w:szCs w:val="22"/>
      <w:u w:color="000000"/>
      <w:bdr w:val="nil"/>
      <w:lang w:eastAsia="en-US"/>
    </w:rPr>
  </w:style>
  <w:style w:type="paragraph" w:customStyle="1" w:styleId="TableParagraph">
    <w:name w:val="Table Paragraph"/>
    <w:basedOn w:val="Normal"/>
    <w:uiPriority w:val="1"/>
    <w:qFormat/>
    <w:rsid w:val="00B3164D"/>
    <w:pPr>
      <w:widowControl w:val="0"/>
      <w:autoSpaceDE w:val="0"/>
      <w:autoSpaceDN w:val="0"/>
      <w:ind w:left="103"/>
    </w:pPr>
    <w:rPr>
      <w:sz w:val="22"/>
      <w:szCs w:val="22"/>
      <w:lang w:val="en-US" w:eastAsia="en-US"/>
    </w:rPr>
  </w:style>
  <w:style w:type="character" w:customStyle="1" w:styleId="CommentTextChar">
    <w:name w:val="Comment Text Char"/>
    <w:basedOn w:val="DefaultParagraphFont"/>
    <w:link w:val="CommentText"/>
    <w:uiPriority w:val="99"/>
    <w:semiHidden/>
    <w:rsid w:val="00B3164D"/>
    <w:rPr>
      <w:rFonts w:ascii="Times New Roman" w:eastAsia="Times New Roman" w:hAnsi="Times New Roman"/>
      <w:lang w:val="en-GB" w:eastAsia="en-GB"/>
    </w:rPr>
  </w:style>
  <w:style w:type="character" w:customStyle="1" w:styleId="UnresolvedMention1">
    <w:name w:val="Unresolved Mention1"/>
    <w:basedOn w:val="DefaultParagraphFont"/>
    <w:uiPriority w:val="99"/>
    <w:semiHidden/>
    <w:unhideWhenUsed/>
    <w:rsid w:val="00B3164D"/>
    <w:rPr>
      <w:color w:val="605E5C"/>
      <w:shd w:val="clear" w:color="auto" w:fill="E1DFDD"/>
    </w:rPr>
  </w:style>
  <w:style w:type="character" w:customStyle="1" w:styleId="ListParagraphChar">
    <w:name w:val="List Paragraph Char"/>
    <w:aliases w:val="List Paragraph (numbered (a)) Char,List Paragraph1 Char,WB Para Char,Bullets Char"/>
    <w:link w:val="ListParagraph"/>
    <w:uiPriority w:val="34"/>
    <w:rsid w:val="00B3164D"/>
    <w:rPr>
      <w:rFonts w:ascii="Times New Roman" w:eastAsia="Times New Roman" w:hAnsi="Times New Roman"/>
      <w:sz w:val="24"/>
      <w:szCs w:val="24"/>
      <w:lang w:val="en-GB" w:eastAsia="en-GB"/>
    </w:rPr>
  </w:style>
  <w:style w:type="paragraph" w:customStyle="1" w:styleId="Default">
    <w:name w:val="Default"/>
    <w:rsid w:val="00B3164D"/>
    <w:pPr>
      <w:autoSpaceDE w:val="0"/>
      <w:autoSpaceDN w:val="0"/>
      <w:adjustRightInd w:val="0"/>
    </w:pPr>
    <w:rPr>
      <w:rFonts w:eastAsiaTheme="minorEastAsia" w:cs="Calibri"/>
      <w:color w:val="000000"/>
      <w:sz w:val="24"/>
      <w:szCs w:val="24"/>
      <w:lang w:eastAsia="en-US"/>
    </w:rPr>
  </w:style>
  <w:style w:type="character" w:customStyle="1" w:styleId="e24kjd">
    <w:name w:val="e24kjd"/>
    <w:basedOn w:val="DefaultParagraphFont"/>
    <w:rsid w:val="00B3164D"/>
  </w:style>
  <w:style w:type="character" w:customStyle="1" w:styleId="Mention1">
    <w:name w:val="Mention1"/>
    <w:basedOn w:val="DefaultParagraphFont"/>
    <w:uiPriority w:val="99"/>
    <w:unhideWhenUsed/>
    <w:rsid w:val="00F6719A"/>
    <w:rPr>
      <w:color w:val="2B579A"/>
      <w:shd w:val="clear" w:color="auto" w:fill="E6E6E6"/>
    </w:rPr>
  </w:style>
  <w:style w:type="character" w:customStyle="1" w:styleId="UnresolvedMention2">
    <w:name w:val="Unresolved Mention2"/>
    <w:basedOn w:val="DefaultParagraphFont"/>
    <w:uiPriority w:val="99"/>
    <w:semiHidden/>
    <w:unhideWhenUsed/>
    <w:rsid w:val="00382E2A"/>
    <w:rPr>
      <w:color w:val="605E5C"/>
      <w:shd w:val="clear" w:color="auto" w:fill="E1DFDD"/>
    </w:rPr>
  </w:style>
  <w:style w:type="paragraph" w:customStyle="1" w:styleId="paragraph">
    <w:name w:val="paragraph"/>
    <w:basedOn w:val="Normal"/>
    <w:rsid w:val="0003184D"/>
    <w:pPr>
      <w:spacing w:before="100" w:beforeAutospacing="1" w:after="100" w:afterAutospacing="1"/>
    </w:pPr>
    <w:rPr>
      <w:lang w:val="en-US" w:eastAsia="en-US"/>
    </w:rPr>
  </w:style>
  <w:style w:type="character" w:customStyle="1" w:styleId="normaltextrun">
    <w:name w:val="normaltextrun"/>
    <w:basedOn w:val="DefaultParagraphFont"/>
    <w:rsid w:val="0003184D"/>
  </w:style>
  <w:style w:type="character" w:customStyle="1" w:styleId="eop">
    <w:name w:val="eop"/>
    <w:basedOn w:val="DefaultParagraphFont"/>
    <w:rsid w:val="0003184D"/>
  </w:style>
  <w:style w:type="character" w:customStyle="1" w:styleId="pagebreaktextspan">
    <w:name w:val="pagebreaktextspan"/>
    <w:basedOn w:val="DefaultParagraphFont"/>
    <w:rsid w:val="0003184D"/>
  </w:style>
  <w:style w:type="paragraph" w:styleId="DocumentMap">
    <w:name w:val="Document Map"/>
    <w:basedOn w:val="Normal"/>
    <w:link w:val="DocumentMapChar"/>
    <w:uiPriority w:val="99"/>
    <w:semiHidden/>
    <w:unhideWhenUsed/>
    <w:rsid w:val="001D0860"/>
  </w:style>
  <w:style w:type="character" w:customStyle="1" w:styleId="DocumentMapChar">
    <w:name w:val="Document Map Char"/>
    <w:basedOn w:val="DefaultParagraphFont"/>
    <w:link w:val="DocumentMap"/>
    <w:uiPriority w:val="99"/>
    <w:semiHidden/>
    <w:rsid w:val="001D0860"/>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65426367">
      <w:bodyDiv w:val="1"/>
      <w:marLeft w:val="0"/>
      <w:marRight w:val="0"/>
      <w:marTop w:val="0"/>
      <w:marBottom w:val="0"/>
      <w:divBdr>
        <w:top w:val="none" w:sz="0" w:space="0" w:color="auto"/>
        <w:left w:val="none" w:sz="0" w:space="0" w:color="auto"/>
        <w:bottom w:val="none" w:sz="0" w:space="0" w:color="auto"/>
        <w:right w:val="none" w:sz="0" w:space="0" w:color="auto"/>
      </w:divBdr>
    </w:div>
    <w:div w:id="832913614">
      <w:bodyDiv w:val="1"/>
      <w:marLeft w:val="0"/>
      <w:marRight w:val="0"/>
      <w:marTop w:val="0"/>
      <w:marBottom w:val="0"/>
      <w:divBdr>
        <w:top w:val="none" w:sz="0" w:space="0" w:color="auto"/>
        <w:left w:val="none" w:sz="0" w:space="0" w:color="auto"/>
        <w:bottom w:val="none" w:sz="0" w:space="0" w:color="auto"/>
        <w:right w:val="none" w:sz="0" w:space="0" w:color="auto"/>
      </w:divBdr>
      <w:divsChild>
        <w:div w:id="9765970">
          <w:marLeft w:val="0"/>
          <w:marRight w:val="0"/>
          <w:marTop w:val="0"/>
          <w:marBottom w:val="0"/>
          <w:divBdr>
            <w:top w:val="none" w:sz="0" w:space="0" w:color="auto"/>
            <w:left w:val="none" w:sz="0" w:space="0" w:color="auto"/>
            <w:bottom w:val="none" w:sz="0" w:space="0" w:color="auto"/>
            <w:right w:val="none" w:sz="0" w:space="0" w:color="auto"/>
          </w:divBdr>
        </w:div>
        <w:div w:id="71632780">
          <w:marLeft w:val="0"/>
          <w:marRight w:val="0"/>
          <w:marTop w:val="0"/>
          <w:marBottom w:val="0"/>
          <w:divBdr>
            <w:top w:val="none" w:sz="0" w:space="0" w:color="auto"/>
            <w:left w:val="none" w:sz="0" w:space="0" w:color="auto"/>
            <w:bottom w:val="none" w:sz="0" w:space="0" w:color="auto"/>
            <w:right w:val="none" w:sz="0" w:space="0" w:color="auto"/>
          </w:divBdr>
        </w:div>
        <w:div w:id="159858878">
          <w:marLeft w:val="0"/>
          <w:marRight w:val="0"/>
          <w:marTop w:val="0"/>
          <w:marBottom w:val="0"/>
          <w:divBdr>
            <w:top w:val="none" w:sz="0" w:space="0" w:color="auto"/>
            <w:left w:val="none" w:sz="0" w:space="0" w:color="auto"/>
            <w:bottom w:val="none" w:sz="0" w:space="0" w:color="auto"/>
            <w:right w:val="none" w:sz="0" w:space="0" w:color="auto"/>
          </w:divBdr>
        </w:div>
        <w:div w:id="194193008">
          <w:marLeft w:val="0"/>
          <w:marRight w:val="0"/>
          <w:marTop w:val="0"/>
          <w:marBottom w:val="0"/>
          <w:divBdr>
            <w:top w:val="none" w:sz="0" w:space="0" w:color="auto"/>
            <w:left w:val="none" w:sz="0" w:space="0" w:color="auto"/>
            <w:bottom w:val="none" w:sz="0" w:space="0" w:color="auto"/>
            <w:right w:val="none" w:sz="0" w:space="0" w:color="auto"/>
          </w:divBdr>
        </w:div>
        <w:div w:id="211500723">
          <w:marLeft w:val="0"/>
          <w:marRight w:val="0"/>
          <w:marTop w:val="0"/>
          <w:marBottom w:val="0"/>
          <w:divBdr>
            <w:top w:val="none" w:sz="0" w:space="0" w:color="auto"/>
            <w:left w:val="none" w:sz="0" w:space="0" w:color="auto"/>
            <w:bottom w:val="none" w:sz="0" w:space="0" w:color="auto"/>
            <w:right w:val="none" w:sz="0" w:space="0" w:color="auto"/>
          </w:divBdr>
        </w:div>
        <w:div w:id="221018287">
          <w:marLeft w:val="0"/>
          <w:marRight w:val="0"/>
          <w:marTop w:val="0"/>
          <w:marBottom w:val="0"/>
          <w:divBdr>
            <w:top w:val="none" w:sz="0" w:space="0" w:color="auto"/>
            <w:left w:val="none" w:sz="0" w:space="0" w:color="auto"/>
            <w:bottom w:val="none" w:sz="0" w:space="0" w:color="auto"/>
            <w:right w:val="none" w:sz="0" w:space="0" w:color="auto"/>
          </w:divBdr>
        </w:div>
        <w:div w:id="329060102">
          <w:marLeft w:val="0"/>
          <w:marRight w:val="0"/>
          <w:marTop w:val="0"/>
          <w:marBottom w:val="0"/>
          <w:divBdr>
            <w:top w:val="none" w:sz="0" w:space="0" w:color="auto"/>
            <w:left w:val="none" w:sz="0" w:space="0" w:color="auto"/>
            <w:bottom w:val="none" w:sz="0" w:space="0" w:color="auto"/>
            <w:right w:val="none" w:sz="0" w:space="0" w:color="auto"/>
          </w:divBdr>
        </w:div>
        <w:div w:id="340662210">
          <w:marLeft w:val="0"/>
          <w:marRight w:val="0"/>
          <w:marTop w:val="0"/>
          <w:marBottom w:val="0"/>
          <w:divBdr>
            <w:top w:val="none" w:sz="0" w:space="0" w:color="auto"/>
            <w:left w:val="none" w:sz="0" w:space="0" w:color="auto"/>
            <w:bottom w:val="none" w:sz="0" w:space="0" w:color="auto"/>
            <w:right w:val="none" w:sz="0" w:space="0" w:color="auto"/>
          </w:divBdr>
        </w:div>
        <w:div w:id="386535652">
          <w:marLeft w:val="0"/>
          <w:marRight w:val="0"/>
          <w:marTop w:val="0"/>
          <w:marBottom w:val="0"/>
          <w:divBdr>
            <w:top w:val="none" w:sz="0" w:space="0" w:color="auto"/>
            <w:left w:val="none" w:sz="0" w:space="0" w:color="auto"/>
            <w:bottom w:val="none" w:sz="0" w:space="0" w:color="auto"/>
            <w:right w:val="none" w:sz="0" w:space="0" w:color="auto"/>
          </w:divBdr>
        </w:div>
        <w:div w:id="528833830">
          <w:marLeft w:val="0"/>
          <w:marRight w:val="0"/>
          <w:marTop w:val="0"/>
          <w:marBottom w:val="0"/>
          <w:divBdr>
            <w:top w:val="none" w:sz="0" w:space="0" w:color="auto"/>
            <w:left w:val="none" w:sz="0" w:space="0" w:color="auto"/>
            <w:bottom w:val="none" w:sz="0" w:space="0" w:color="auto"/>
            <w:right w:val="none" w:sz="0" w:space="0" w:color="auto"/>
          </w:divBdr>
        </w:div>
        <w:div w:id="535385052">
          <w:marLeft w:val="0"/>
          <w:marRight w:val="0"/>
          <w:marTop w:val="0"/>
          <w:marBottom w:val="0"/>
          <w:divBdr>
            <w:top w:val="none" w:sz="0" w:space="0" w:color="auto"/>
            <w:left w:val="none" w:sz="0" w:space="0" w:color="auto"/>
            <w:bottom w:val="none" w:sz="0" w:space="0" w:color="auto"/>
            <w:right w:val="none" w:sz="0" w:space="0" w:color="auto"/>
          </w:divBdr>
        </w:div>
        <w:div w:id="550700727">
          <w:marLeft w:val="0"/>
          <w:marRight w:val="0"/>
          <w:marTop w:val="0"/>
          <w:marBottom w:val="0"/>
          <w:divBdr>
            <w:top w:val="none" w:sz="0" w:space="0" w:color="auto"/>
            <w:left w:val="none" w:sz="0" w:space="0" w:color="auto"/>
            <w:bottom w:val="none" w:sz="0" w:space="0" w:color="auto"/>
            <w:right w:val="none" w:sz="0" w:space="0" w:color="auto"/>
          </w:divBdr>
        </w:div>
        <w:div w:id="624047914">
          <w:marLeft w:val="0"/>
          <w:marRight w:val="0"/>
          <w:marTop w:val="0"/>
          <w:marBottom w:val="0"/>
          <w:divBdr>
            <w:top w:val="none" w:sz="0" w:space="0" w:color="auto"/>
            <w:left w:val="none" w:sz="0" w:space="0" w:color="auto"/>
            <w:bottom w:val="none" w:sz="0" w:space="0" w:color="auto"/>
            <w:right w:val="none" w:sz="0" w:space="0" w:color="auto"/>
          </w:divBdr>
        </w:div>
        <w:div w:id="670723370">
          <w:marLeft w:val="0"/>
          <w:marRight w:val="0"/>
          <w:marTop w:val="0"/>
          <w:marBottom w:val="0"/>
          <w:divBdr>
            <w:top w:val="none" w:sz="0" w:space="0" w:color="auto"/>
            <w:left w:val="none" w:sz="0" w:space="0" w:color="auto"/>
            <w:bottom w:val="none" w:sz="0" w:space="0" w:color="auto"/>
            <w:right w:val="none" w:sz="0" w:space="0" w:color="auto"/>
          </w:divBdr>
        </w:div>
        <w:div w:id="717779111">
          <w:marLeft w:val="0"/>
          <w:marRight w:val="0"/>
          <w:marTop w:val="0"/>
          <w:marBottom w:val="0"/>
          <w:divBdr>
            <w:top w:val="none" w:sz="0" w:space="0" w:color="auto"/>
            <w:left w:val="none" w:sz="0" w:space="0" w:color="auto"/>
            <w:bottom w:val="none" w:sz="0" w:space="0" w:color="auto"/>
            <w:right w:val="none" w:sz="0" w:space="0" w:color="auto"/>
          </w:divBdr>
        </w:div>
        <w:div w:id="767851872">
          <w:marLeft w:val="0"/>
          <w:marRight w:val="0"/>
          <w:marTop w:val="0"/>
          <w:marBottom w:val="0"/>
          <w:divBdr>
            <w:top w:val="none" w:sz="0" w:space="0" w:color="auto"/>
            <w:left w:val="none" w:sz="0" w:space="0" w:color="auto"/>
            <w:bottom w:val="none" w:sz="0" w:space="0" w:color="auto"/>
            <w:right w:val="none" w:sz="0" w:space="0" w:color="auto"/>
          </w:divBdr>
        </w:div>
        <w:div w:id="775255629">
          <w:marLeft w:val="0"/>
          <w:marRight w:val="0"/>
          <w:marTop w:val="0"/>
          <w:marBottom w:val="0"/>
          <w:divBdr>
            <w:top w:val="none" w:sz="0" w:space="0" w:color="auto"/>
            <w:left w:val="none" w:sz="0" w:space="0" w:color="auto"/>
            <w:bottom w:val="none" w:sz="0" w:space="0" w:color="auto"/>
            <w:right w:val="none" w:sz="0" w:space="0" w:color="auto"/>
          </w:divBdr>
        </w:div>
        <w:div w:id="782110932">
          <w:marLeft w:val="0"/>
          <w:marRight w:val="0"/>
          <w:marTop w:val="0"/>
          <w:marBottom w:val="0"/>
          <w:divBdr>
            <w:top w:val="none" w:sz="0" w:space="0" w:color="auto"/>
            <w:left w:val="none" w:sz="0" w:space="0" w:color="auto"/>
            <w:bottom w:val="none" w:sz="0" w:space="0" w:color="auto"/>
            <w:right w:val="none" w:sz="0" w:space="0" w:color="auto"/>
          </w:divBdr>
        </w:div>
        <w:div w:id="889683688">
          <w:marLeft w:val="0"/>
          <w:marRight w:val="0"/>
          <w:marTop w:val="0"/>
          <w:marBottom w:val="0"/>
          <w:divBdr>
            <w:top w:val="none" w:sz="0" w:space="0" w:color="auto"/>
            <w:left w:val="none" w:sz="0" w:space="0" w:color="auto"/>
            <w:bottom w:val="none" w:sz="0" w:space="0" w:color="auto"/>
            <w:right w:val="none" w:sz="0" w:space="0" w:color="auto"/>
          </w:divBdr>
        </w:div>
        <w:div w:id="939415878">
          <w:marLeft w:val="0"/>
          <w:marRight w:val="0"/>
          <w:marTop w:val="0"/>
          <w:marBottom w:val="0"/>
          <w:divBdr>
            <w:top w:val="none" w:sz="0" w:space="0" w:color="auto"/>
            <w:left w:val="none" w:sz="0" w:space="0" w:color="auto"/>
            <w:bottom w:val="none" w:sz="0" w:space="0" w:color="auto"/>
            <w:right w:val="none" w:sz="0" w:space="0" w:color="auto"/>
          </w:divBdr>
        </w:div>
        <w:div w:id="998776997">
          <w:marLeft w:val="0"/>
          <w:marRight w:val="0"/>
          <w:marTop w:val="0"/>
          <w:marBottom w:val="0"/>
          <w:divBdr>
            <w:top w:val="none" w:sz="0" w:space="0" w:color="auto"/>
            <w:left w:val="none" w:sz="0" w:space="0" w:color="auto"/>
            <w:bottom w:val="none" w:sz="0" w:space="0" w:color="auto"/>
            <w:right w:val="none" w:sz="0" w:space="0" w:color="auto"/>
          </w:divBdr>
        </w:div>
        <w:div w:id="1060444147">
          <w:marLeft w:val="0"/>
          <w:marRight w:val="0"/>
          <w:marTop w:val="0"/>
          <w:marBottom w:val="0"/>
          <w:divBdr>
            <w:top w:val="none" w:sz="0" w:space="0" w:color="auto"/>
            <w:left w:val="none" w:sz="0" w:space="0" w:color="auto"/>
            <w:bottom w:val="none" w:sz="0" w:space="0" w:color="auto"/>
            <w:right w:val="none" w:sz="0" w:space="0" w:color="auto"/>
          </w:divBdr>
        </w:div>
        <w:div w:id="1136534443">
          <w:marLeft w:val="0"/>
          <w:marRight w:val="0"/>
          <w:marTop w:val="0"/>
          <w:marBottom w:val="0"/>
          <w:divBdr>
            <w:top w:val="none" w:sz="0" w:space="0" w:color="auto"/>
            <w:left w:val="none" w:sz="0" w:space="0" w:color="auto"/>
            <w:bottom w:val="none" w:sz="0" w:space="0" w:color="auto"/>
            <w:right w:val="none" w:sz="0" w:space="0" w:color="auto"/>
          </w:divBdr>
        </w:div>
        <w:div w:id="1167792370">
          <w:marLeft w:val="0"/>
          <w:marRight w:val="0"/>
          <w:marTop w:val="0"/>
          <w:marBottom w:val="0"/>
          <w:divBdr>
            <w:top w:val="none" w:sz="0" w:space="0" w:color="auto"/>
            <w:left w:val="none" w:sz="0" w:space="0" w:color="auto"/>
            <w:bottom w:val="none" w:sz="0" w:space="0" w:color="auto"/>
            <w:right w:val="none" w:sz="0" w:space="0" w:color="auto"/>
          </w:divBdr>
        </w:div>
        <w:div w:id="1233472191">
          <w:marLeft w:val="0"/>
          <w:marRight w:val="0"/>
          <w:marTop w:val="0"/>
          <w:marBottom w:val="0"/>
          <w:divBdr>
            <w:top w:val="none" w:sz="0" w:space="0" w:color="auto"/>
            <w:left w:val="none" w:sz="0" w:space="0" w:color="auto"/>
            <w:bottom w:val="none" w:sz="0" w:space="0" w:color="auto"/>
            <w:right w:val="none" w:sz="0" w:space="0" w:color="auto"/>
          </w:divBdr>
        </w:div>
        <w:div w:id="1311059790">
          <w:marLeft w:val="0"/>
          <w:marRight w:val="0"/>
          <w:marTop w:val="0"/>
          <w:marBottom w:val="0"/>
          <w:divBdr>
            <w:top w:val="none" w:sz="0" w:space="0" w:color="auto"/>
            <w:left w:val="none" w:sz="0" w:space="0" w:color="auto"/>
            <w:bottom w:val="none" w:sz="0" w:space="0" w:color="auto"/>
            <w:right w:val="none" w:sz="0" w:space="0" w:color="auto"/>
          </w:divBdr>
        </w:div>
        <w:div w:id="1439183831">
          <w:marLeft w:val="0"/>
          <w:marRight w:val="0"/>
          <w:marTop w:val="0"/>
          <w:marBottom w:val="0"/>
          <w:divBdr>
            <w:top w:val="none" w:sz="0" w:space="0" w:color="auto"/>
            <w:left w:val="none" w:sz="0" w:space="0" w:color="auto"/>
            <w:bottom w:val="none" w:sz="0" w:space="0" w:color="auto"/>
            <w:right w:val="none" w:sz="0" w:space="0" w:color="auto"/>
          </w:divBdr>
        </w:div>
        <w:div w:id="1477331428">
          <w:marLeft w:val="0"/>
          <w:marRight w:val="0"/>
          <w:marTop w:val="0"/>
          <w:marBottom w:val="0"/>
          <w:divBdr>
            <w:top w:val="none" w:sz="0" w:space="0" w:color="auto"/>
            <w:left w:val="none" w:sz="0" w:space="0" w:color="auto"/>
            <w:bottom w:val="none" w:sz="0" w:space="0" w:color="auto"/>
            <w:right w:val="none" w:sz="0" w:space="0" w:color="auto"/>
          </w:divBdr>
        </w:div>
        <w:div w:id="1483736759">
          <w:marLeft w:val="0"/>
          <w:marRight w:val="0"/>
          <w:marTop w:val="0"/>
          <w:marBottom w:val="0"/>
          <w:divBdr>
            <w:top w:val="none" w:sz="0" w:space="0" w:color="auto"/>
            <w:left w:val="none" w:sz="0" w:space="0" w:color="auto"/>
            <w:bottom w:val="none" w:sz="0" w:space="0" w:color="auto"/>
            <w:right w:val="none" w:sz="0" w:space="0" w:color="auto"/>
          </w:divBdr>
        </w:div>
        <w:div w:id="1509100858">
          <w:marLeft w:val="0"/>
          <w:marRight w:val="0"/>
          <w:marTop w:val="0"/>
          <w:marBottom w:val="0"/>
          <w:divBdr>
            <w:top w:val="none" w:sz="0" w:space="0" w:color="auto"/>
            <w:left w:val="none" w:sz="0" w:space="0" w:color="auto"/>
            <w:bottom w:val="none" w:sz="0" w:space="0" w:color="auto"/>
            <w:right w:val="none" w:sz="0" w:space="0" w:color="auto"/>
          </w:divBdr>
        </w:div>
        <w:div w:id="1536965350">
          <w:marLeft w:val="0"/>
          <w:marRight w:val="0"/>
          <w:marTop w:val="0"/>
          <w:marBottom w:val="0"/>
          <w:divBdr>
            <w:top w:val="none" w:sz="0" w:space="0" w:color="auto"/>
            <w:left w:val="none" w:sz="0" w:space="0" w:color="auto"/>
            <w:bottom w:val="none" w:sz="0" w:space="0" w:color="auto"/>
            <w:right w:val="none" w:sz="0" w:space="0" w:color="auto"/>
          </w:divBdr>
        </w:div>
        <w:div w:id="1540439410">
          <w:marLeft w:val="0"/>
          <w:marRight w:val="0"/>
          <w:marTop w:val="0"/>
          <w:marBottom w:val="0"/>
          <w:divBdr>
            <w:top w:val="none" w:sz="0" w:space="0" w:color="auto"/>
            <w:left w:val="none" w:sz="0" w:space="0" w:color="auto"/>
            <w:bottom w:val="none" w:sz="0" w:space="0" w:color="auto"/>
            <w:right w:val="none" w:sz="0" w:space="0" w:color="auto"/>
          </w:divBdr>
        </w:div>
        <w:div w:id="1642147280">
          <w:marLeft w:val="0"/>
          <w:marRight w:val="0"/>
          <w:marTop w:val="0"/>
          <w:marBottom w:val="0"/>
          <w:divBdr>
            <w:top w:val="none" w:sz="0" w:space="0" w:color="auto"/>
            <w:left w:val="none" w:sz="0" w:space="0" w:color="auto"/>
            <w:bottom w:val="none" w:sz="0" w:space="0" w:color="auto"/>
            <w:right w:val="none" w:sz="0" w:space="0" w:color="auto"/>
          </w:divBdr>
        </w:div>
        <w:div w:id="1767655549">
          <w:marLeft w:val="0"/>
          <w:marRight w:val="0"/>
          <w:marTop w:val="0"/>
          <w:marBottom w:val="0"/>
          <w:divBdr>
            <w:top w:val="none" w:sz="0" w:space="0" w:color="auto"/>
            <w:left w:val="none" w:sz="0" w:space="0" w:color="auto"/>
            <w:bottom w:val="none" w:sz="0" w:space="0" w:color="auto"/>
            <w:right w:val="none" w:sz="0" w:space="0" w:color="auto"/>
          </w:divBdr>
        </w:div>
        <w:div w:id="1769151473">
          <w:marLeft w:val="0"/>
          <w:marRight w:val="0"/>
          <w:marTop w:val="0"/>
          <w:marBottom w:val="0"/>
          <w:divBdr>
            <w:top w:val="none" w:sz="0" w:space="0" w:color="auto"/>
            <w:left w:val="none" w:sz="0" w:space="0" w:color="auto"/>
            <w:bottom w:val="none" w:sz="0" w:space="0" w:color="auto"/>
            <w:right w:val="none" w:sz="0" w:space="0" w:color="auto"/>
          </w:divBdr>
        </w:div>
        <w:div w:id="1769617610">
          <w:marLeft w:val="0"/>
          <w:marRight w:val="0"/>
          <w:marTop w:val="0"/>
          <w:marBottom w:val="0"/>
          <w:divBdr>
            <w:top w:val="none" w:sz="0" w:space="0" w:color="auto"/>
            <w:left w:val="none" w:sz="0" w:space="0" w:color="auto"/>
            <w:bottom w:val="none" w:sz="0" w:space="0" w:color="auto"/>
            <w:right w:val="none" w:sz="0" w:space="0" w:color="auto"/>
          </w:divBdr>
        </w:div>
        <w:div w:id="1810708955">
          <w:marLeft w:val="0"/>
          <w:marRight w:val="0"/>
          <w:marTop w:val="0"/>
          <w:marBottom w:val="0"/>
          <w:divBdr>
            <w:top w:val="none" w:sz="0" w:space="0" w:color="auto"/>
            <w:left w:val="none" w:sz="0" w:space="0" w:color="auto"/>
            <w:bottom w:val="none" w:sz="0" w:space="0" w:color="auto"/>
            <w:right w:val="none" w:sz="0" w:space="0" w:color="auto"/>
          </w:divBdr>
        </w:div>
        <w:div w:id="1921713831">
          <w:marLeft w:val="0"/>
          <w:marRight w:val="0"/>
          <w:marTop w:val="0"/>
          <w:marBottom w:val="0"/>
          <w:divBdr>
            <w:top w:val="none" w:sz="0" w:space="0" w:color="auto"/>
            <w:left w:val="none" w:sz="0" w:space="0" w:color="auto"/>
            <w:bottom w:val="none" w:sz="0" w:space="0" w:color="auto"/>
            <w:right w:val="none" w:sz="0" w:space="0" w:color="auto"/>
          </w:divBdr>
        </w:div>
        <w:div w:id="1959600829">
          <w:marLeft w:val="0"/>
          <w:marRight w:val="0"/>
          <w:marTop w:val="0"/>
          <w:marBottom w:val="0"/>
          <w:divBdr>
            <w:top w:val="none" w:sz="0" w:space="0" w:color="auto"/>
            <w:left w:val="none" w:sz="0" w:space="0" w:color="auto"/>
            <w:bottom w:val="none" w:sz="0" w:space="0" w:color="auto"/>
            <w:right w:val="none" w:sz="0" w:space="0" w:color="auto"/>
          </w:divBdr>
        </w:div>
        <w:div w:id="1998995729">
          <w:marLeft w:val="0"/>
          <w:marRight w:val="0"/>
          <w:marTop w:val="0"/>
          <w:marBottom w:val="0"/>
          <w:divBdr>
            <w:top w:val="none" w:sz="0" w:space="0" w:color="auto"/>
            <w:left w:val="none" w:sz="0" w:space="0" w:color="auto"/>
            <w:bottom w:val="none" w:sz="0" w:space="0" w:color="auto"/>
            <w:right w:val="none" w:sz="0" w:space="0" w:color="auto"/>
          </w:divBdr>
        </w:div>
      </w:divsChild>
    </w:div>
    <w:div w:id="112861947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59262655">
      <w:bodyDiv w:val="1"/>
      <w:marLeft w:val="0"/>
      <w:marRight w:val="0"/>
      <w:marTop w:val="0"/>
      <w:marBottom w:val="0"/>
      <w:divBdr>
        <w:top w:val="none" w:sz="0" w:space="0" w:color="auto"/>
        <w:left w:val="none" w:sz="0" w:space="0" w:color="auto"/>
        <w:bottom w:val="none" w:sz="0" w:space="0" w:color="auto"/>
        <w:right w:val="none" w:sz="0" w:space="0" w:color="auto"/>
      </w:divBdr>
      <w:divsChild>
        <w:div w:id="91052127">
          <w:marLeft w:val="0"/>
          <w:marRight w:val="0"/>
          <w:marTop w:val="0"/>
          <w:marBottom w:val="0"/>
          <w:divBdr>
            <w:top w:val="none" w:sz="0" w:space="0" w:color="auto"/>
            <w:left w:val="none" w:sz="0" w:space="0" w:color="auto"/>
            <w:bottom w:val="none" w:sz="0" w:space="0" w:color="auto"/>
            <w:right w:val="none" w:sz="0" w:space="0" w:color="auto"/>
          </w:divBdr>
        </w:div>
        <w:div w:id="133528268">
          <w:marLeft w:val="0"/>
          <w:marRight w:val="0"/>
          <w:marTop w:val="0"/>
          <w:marBottom w:val="0"/>
          <w:divBdr>
            <w:top w:val="none" w:sz="0" w:space="0" w:color="auto"/>
            <w:left w:val="none" w:sz="0" w:space="0" w:color="auto"/>
            <w:bottom w:val="none" w:sz="0" w:space="0" w:color="auto"/>
            <w:right w:val="none" w:sz="0" w:space="0" w:color="auto"/>
          </w:divBdr>
        </w:div>
        <w:div w:id="153491702">
          <w:marLeft w:val="0"/>
          <w:marRight w:val="0"/>
          <w:marTop w:val="0"/>
          <w:marBottom w:val="0"/>
          <w:divBdr>
            <w:top w:val="none" w:sz="0" w:space="0" w:color="auto"/>
            <w:left w:val="none" w:sz="0" w:space="0" w:color="auto"/>
            <w:bottom w:val="none" w:sz="0" w:space="0" w:color="auto"/>
            <w:right w:val="none" w:sz="0" w:space="0" w:color="auto"/>
          </w:divBdr>
        </w:div>
        <w:div w:id="195965603">
          <w:marLeft w:val="0"/>
          <w:marRight w:val="0"/>
          <w:marTop w:val="0"/>
          <w:marBottom w:val="0"/>
          <w:divBdr>
            <w:top w:val="none" w:sz="0" w:space="0" w:color="auto"/>
            <w:left w:val="none" w:sz="0" w:space="0" w:color="auto"/>
            <w:bottom w:val="none" w:sz="0" w:space="0" w:color="auto"/>
            <w:right w:val="none" w:sz="0" w:space="0" w:color="auto"/>
          </w:divBdr>
        </w:div>
        <w:div w:id="197015203">
          <w:marLeft w:val="0"/>
          <w:marRight w:val="0"/>
          <w:marTop w:val="0"/>
          <w:marBottom w:val="0"/>
          <w:divBdr>
            <w:top w:val="none" w:sz="0" w:space="0" w:color="auto"/>
            <w:left w:val="none" w:sz="0" w:space="0" w:color="auto"/>
            <w:bottom w:val="none" w:sz="0" w:space="0" w:color="auto"/>
            <w:right w:val="none" w:sz="0" w:space="0" w:color="auto"/>
          </w:divBdr>
        </w:div>
        <w:div w:id="228394073">
          <w:marLeft w:val="0"/>
          <w:marRight w:val="0"/>
          <w:marTop w:val="0"/>
          <w:marBottom w:val="0"/>
          <w:divBdr>
            <w:top w:val="none" w:sz="0" w:space="0" w:color="auto"/>
            <w:left w:val="none" w:sz="0" w:space="0" w:color="auto"/>
            <w:bottom w:val="none" w:sz="0" w:space="0" w:color="auto"/>
            <w:right w:val="none" w:sz="0" w:space="0" w:color="auto"/>
          </w:divBdr>
          <w:divsChild>
            <w:div w:id="733043862">
              <w:marLeft w:val="0"/>
              <w:marRight w:val="0"/>
              <w:marTop w:val="0"/>
              <w:marBottom w:val="0"/>
              <w:divBdr>
                <w:top w:val="none" w:sz="0" w:space="0" w:color="auto"/>
                <w:left w:val="none" w:sz="0" w:space="0" w:color="auto"/>
                <w:bottom w:val="none" w:sz="0" w:space="0" w:color="auto"/>
                <w:right w:val="none" w:sz="0" w:space="0" w:color="auto"/>
              </w:divBdr>
            </w:div>
            <w:div w:id="847869027">
              <w:marLeft w:val="0"/>
              <w:marRight w:val="0"/>
              <w:marTop w:val="0"/>
              <w:marBottom w:val="0"/>
              <w:divBdr>
                <w:top w:val="none" w:sz="0" w:space="0" w:color="auto"/>
                <w:left w:val="none" w:sz="0" w:space="0" w:color="auto"/>
                <w:bottom w:val="none" w:sz="0" w:space="0" w:color="auto"/>
                <w:right w:val="none" w:sz="0" w:space="0" w:color="auto"/>
              </w:divBdr>
            </w:div>
            <w:div w:id="979651292">
              <w:marLeft w:val="0"/>
              <w:marRight w:val="0"/>
              <w:marTop w:val="0"/>
              <w:marBottom w:val="0"/>
              <w:divBdr>
                <w:top w:val="none" w:sz="0" w:space="0" w:color="auto"/>
                <w:left w:val="none" w:sz="0" w:space="0" w:color="auto"/>
                <w:bottom w:val="none" w:sz="0" w:space="0" w:color="auto"/>
                <w:right w:val="none" w:sz="0" w:space="0" w:color="auto"/>
              </w:divBdr>
            </w:div>
            <w:div w:id="2063943337">
              <w:marLeft w:val="0"/>
              <w:marRight w:val="0"/>
              <w:marTop w:val="0"/>
              <w:marBottom w:val="0"/>
              <w:divBdr>
                <w:top w:val="none" w:sz="0" w:space="0" w:color="auto"/>
                <w:left w:val="none" w:sz="0" w:space="0" w:color="auto"/>
                <w:bottom w:val="none" w:sz="0" w:space="0" w:color="auto"/>
                <w:right w:val="none" w:sz="0" w:space="0" w:color="auto"/>
              </w:divBdr>
            </w:div>
          </w:divsChild>
        </w:div>
        <w:div w:id="250240455">
          <w:marLeft w:val="0"/>
          <w:marRight w:val="0"/>
          <w:marTop w:val="0"/>
          <w:marBottom w:val="0"/>
          <w:divBdr>
            <w:top w:val="none" w:sz="0" w:space="0" w:color="auto"/>
            <w:left w:val="none" w:sz="0" w:space="0" w:color="auto"/>
            <w:bottom w:val="none" w:sz="0" w:space="0" w:color="auto"/>
            <w:right w:val="none" w:sz="0" w:space="0" w:color="auto"/>
          </w:divBdr>
        </w:div>
        <w:div w:id="268976919">
          <w:marLeft w:val="0"/>
          <w:marRight w:val="0"/>
          <w:marTop w:val="0"/>
          <w:marBottom w:val="0"/>
          <w:divBdr>
            <w:top w:val="none" w:sz="0" w:space="0" w:color="auto"/>
            <w:left w:val="none" w:sz="0" w:space="0" w:color="auto"/>
            <w:bottom w:val="none" w:sz="0" w:space="0" w:color="auto"/>
            <w:right w:val="none" w:sz="0" w:space="0" w:color="auto"/>
          </w:divBdr>
        </w:div>
        <w:div w:id="281620023">
          <w:marLeft w:val="0"/>
          <w:marRight w:val="0"/>
          <w:marTop w:val="0"/>
          <w:marBottom w:val="0"/>
          <w:divBdr>
            <w:top w:val="none" w:sz="0" w:space="0" w:color="auto"/>
            <w:left w:val="none" w:sz="0" w:space="0" w:color="auto"/>
            <w:bottom w:val="none" w:sz="0" w:space="0" w:color="auto"/>
            <w:right w:val="none" w:sz="0" w:space="0" w:color="auto"/>
          </w:divBdr>
        </w:div>
        <w:div w:id="286549320">
          <w:marLeft w:val="0"/>
          <w:marRight w:val="0"/>
          <w:marTop w:val="0"/>
          <w:marBottom w:val="0"/>
          <w:divBdr>
            <w:top w:val="none" w:sz="0" w:space="0" w:color="auto"/>
            <w:left w:val="none" w:sz="0" w:space="0" w:color="auto"/>
            <w:bottom w:val="none" w:sz="0" w:space="0" w:color="auto"/>
            <w:right w:val="none" w:sz="0" w:space="0" w:color="auto"/>
          </w:divBdr>
        </w:div>
        <w:div w:id="298071625">
          <w:marLeft w:val="0"/>
          <w:marRight w:val="0"/>
          <w:marTop w:val="0"/>
          <w:marBottom w:val="0"/>
          <w:divBdr>
            <w:top w:val="none" w:sz="0" w:space="0" w:color="auto"/>
            <w:left w:val="none" w:sz="0" w:space="0" w:color="auto"/>
            <w:bottom w:val="none" w:sz="0" w:space="0" w:color="auto"/>
            <w:right w:val="none" w:sz="0" w:space="0" w:color="auto"/>
          </w:divBdr>
        </w:div>
        <w:div w:id="298653646">
          <w:marLeft w:val="0"/>
          <w:marRight w:val="0"/>
          <w:marTop w:val="0"/>
          <w:marBottom w:val="0"/>
          <w:divBdr>
            <w:top w:val="none" w:sz="0" w:space="0" w:color="auto"/>
            <w:left w:val="none" w:sz="0" w:space="0" w:color="auto"/>
            <w:bottom w:val="none" w:sz="0" w:space="0" w:color="auto"/>
            <w:right w:val="none" w:sz="0" w:space="0" w:color="auto"/>
          </w:divBdr>
        </w:div>
        <w:div w:id="303510235">
          <w:marLeft w:val="0"/>
          <w:marRight w:val="0"/>
          <w:marTop w:val="0"/>
          <w:marBottom w:val="0"/>
          <w:divBdr>
            <w:top w:val="none" w:sz="0" w:space="0" w:color="auto"/>
            <w:left w:val="none" w:sz="0" w:space="0" w:color="auto"/>
            <w:bottom w:val="none" w:sz="0" w:space="0" w:color="auto"/>
            <w:right w:val="none" w:sz="0" w:space="0" w:color="auto"/>
          </w:divBdr>
        </w:div>
        <w:div w:id="312948098">
          <w:marLeft w:val="0"/>
          <w:marRight w:val="0"/>
          <w:marTop w:val="0"/>
          <w:marBottom w:val="0"/>
          <w:divBdr>
            <w:top w:val="none" w:sz="0" w:space="0" w:color="auto"/>
            <w:left w:val="none" w:sz="0" w:space="0" w:color="auto"/>
            <w:bottom w:val="none" w:sz="0" w:space="0" w:color="auto"/>
            <w:right w:val="none" w:sz="0" w:space="0" w:color="auto"/>
          </w:divBdr>
        </w:div>
        <w:div w:id="330108318">
          <w:marLeft w:val="0"/>
          <w:marRight w:val="0"/>
          <w:marTop w:val="0"/>
          <w:marBottom w:val="0"/>
          <w:divBdr>
            <w:top w:val="none" w:sz="0" w:space="0" w:color="auto"/>
            <w:left w:val="none" w:sz="0" w:space="0" w:color="auto"/>
            <w:bottom w:val="none" w:sz="0" w:space="0" w:color="auto"/>
            <w:right w:val="none" w:sz="0" w:space="0" w:color="auto"/>
          </w:divBdr>
        </w:div>
        <w:div w:id="339820328">
          <w:marLeft w:val="0"/>
          <w:marRight w:val="0"/>
          <w:marTop w:val="0"/>
          <w:marBottom w:val="0"/>
          <w:divBdr>
            <w:top w:val="none" w:sz="0" w:space="0" w:color="auto"/>
            <w:left w:val="none" w:sz="0" w:space="0" w:color="auto"/>
            <w:bottom w:val="none" w:sz="0" w:space="0" w:color="auto"/>
            <w:right w:val="none" w:sz="0" w:space="0" w:color="auto"/>
          </w:divBdr>
        </w:div>
        <w:div w:id="348333571">
          <w:marLeft w:val="0"/>
          <w:marRight w:val="0"/>
          <w:marTop w:val="0"/>
          <w:marBottom w:val="0"/>
          <w:divBdr>
            <w:top w:val="none" w:sz="0" w:space="0" w:color="auto"/>
            <w:left w:val="none" w:sz="0" w:space="0" w:color="auto"/>
            <w:bottom w:val="none" w:sz="0" w:space="0" w:color="auto"/>
            <w:right w:val="none" w:sz="0" w:space="0" w:color="auto"/>
          </w:divBdr>
        </w:div>
        <w:div w:id="358357407">
          <w:marLeft w:val="0"/>
          <w:marRight w:val="0"/>
          <w:marTop w:val="0"/>
          <w:marBottom w:val="0"/>
          <w:divBdr>
            <w:top w:val="none" w:sz="0" w:space="0" w:color="auto"/>
            <w:left w:val="none" w:sz="0" w:space="0" w:color="auto"/>
            <w:bottom w:val="none" w:sz="0" w:space="0" w:color="auto"/>
            <w:right w:val="none" w:sz="0" w:space="0" w:color="auto"/>
          </w:divBdr>
        </w:div>
        <w:div w:id="360669317">
          <w:marLeft w:val="0"/>
          <w:marRight w:val="0"/>
          <w:marTop w:val="0"/>
          <w:marBottom w:val="0"/>
          <w:divBdr>
            <w:top w:val="none" w:sz="0" w:space="0" w:color="auto"/>
            <w:left w:val="none" w:sz="0" w:space="0" w:color="auto"/>
            <w:bottom w:val="none" w:sz="0" w:space="0" w:color="auto"/>
            <w:right w:val="none" w:sz="0" w:space="0" w:color="auto"/>
          </w:divBdr>
        </w:div>
        <w:div w:id="392508871">
          <w:marLeft w:val="0"/>
          <w:marRight w:val="0"/>
          <w:marTop w:val="0"/>
          <w:marBottom w:val="0"/>
          <w:divBdr>
            <w:top w:val="none" w:sz="0" w:space="0" w:color="auto"/>
            <w:left w:val="none" w:sz="0" w:space="0" w:color="auto"/>
            <w:bottom w:val="none" w:sz="0" w:space="0" w:color="auto"/>
            <w:right w:val="none" w:sz="0" w:space="0" w:color="auto"/>
          </w:divBdr>
        </w:div>
        <w:div w:id="427165585">
          <w:marLeft w:val="0"/>
          <w:marRight w:val="0"/>
          <w:marTop w:val="0"/>
          <w:marBottom w:val="0"/>
          <w:divBdr>
            <w:top w:val="none" w:sz="0" w:space="0" w:color="auto"/>
            <w:left w:val="none" w:sz="0" w:space="0" w:color="auto"/>
            <w:bottom w:val="none" w:sz="0" w:space="0" w:color="auto"/>
            <w:right w:val="none" w:sz="0" w:space="0" w:color="auto"/>
          </w:divBdr>
        </w:div>
        <w:div w:id="427577358">
          <w:marLeft w:val="0"/>
          <w:marRight w:val="0"/>
          <w:marTop w:val="0"/>
          <w:marBottom w:val="0"/>
          <w:divBdr>
            <w:top w:val="none" w:sz="0" w:space="0" w:color="auto"/>
            <w:left w:val="none" w:sz="0" w:space="0" w:color="auto"/>
            <w:bottom w:val="none" w:sz="0" w:space="0" w:color="auto"/>
            <w:right w:val="none" w:sz="0" w:space="0" w:color="auto"/>
          </w:divBdr>
        </w:div>
        <w:div w:id="453528356">
          <w:marLeft w:val="0"/>
          <w:marRight w:val="0"/>
          <w:marTop w:val="0"/>
          <w:marBottom w:val="0"/>
          <w:divBdr>
            <w:top w:val="none" w:sz="0" w:space="0" w:color="auto"/>
            <w:left w:val="none" w:sz="0" w:space="0" w:color="auto"/>
            <w:bottom w:val="none" w:sz="0" w:space="0" w:color="auto"/>
            <w:right w:val="none" w:sz="0" w:space="0" w:color="auto"/>
          </w:divBdr>
        </w:div>
        <w:div w:id="460849907">
          <w:marLeft w:val="0"/>
          <w:marRight w:val="0"/>
          <w:marTop w:val="0"/>
          <w:marBottom w:val="0"/>
          <w:divBdr>
            <w:top w:val="none" w:sz="0" w:space="0" w:color="auto"/>
            <w:left w:val="none" w:sz="0" w:space="0" w:color="auto"/>
            <w:bottom w:val="none" w:sz="0" w:space="0" w:color="auto"/>
            <w:right w:val="none" w:sz="0" w:space="0" w:color="auto"/>
          </w:divBdr>
        </w:div>
        <w:div w:id="469248188">
          <w:marLeft w:val="0"/>
          <w:marRight w:val="0"/>
          <w:marTop w:val="0"/>
          <w:marBottom w:val="0"/>
          <w:divBdr>
            <w:top w:val="none" w:sz="0" w:space="0" w:color="auto"/>
            <w:left w:val="none" w:sz="0" w:space="0" w:color="auto"/>
            <w:bottom w:val="none" w:sz="0" w:space="0" w:color="auto"/>
            <w:right w:val="none" w:sz="0" w:space="0" w:color="auto"/>
          </w:divBdr>
        </w:div>
        <w:div w:id="517624637">
          <w:marLeft w:val="0"/>
          <w:marRight w:val="0"/>
          <w:marTop w:val="0"/>
          <w:marBottom w:val="0"/>
          <w:divBdr>
            <w:top w:val="none" w:sz="0" w:space="0" w:color="auto"/>
            <w:left w:val="none" w:sz="0" w:space="0" w:color="auto"/>
            <w:bottom w:val="none" w:sz="0" w:space="0" w:color="auto"/>
            <w:right w:val="none" w:sz="0" w:space="0" w:color="auto"/>
          </w:divBdr>
        </w:div>
        <w:div w:id="538780713">
          <w:marLeft w:val="0"/>
          <w:marRight w:val="0"/>
          <w:marTop w:val="0"/>
          <w:marBottom w:val="0"/>
          <w:divBdr>
            <w:top w:val="none" w:sz="0" w:space="0" w:color="auto"/>
            <w:left w:val="none" w:sz="0" w:space="0" w:color="auto"/>
            <w:bottom w:val="none" w:sz="0" w:space="0" w:color="auto"/>
            <w:right w:val="none" w:sz="0" w:space="0" w:color="auto"/>
          </w:divBdr>
        </w:div>
        <w:div w:id="587732262">
          <w:marLeft w:val="0"/>
          <w:marRight w:val="0"/>
          <w:marTop w:val="0"/>
          <w:marBottom w:val="0"/>
          <w:divBdr>
            <w:top w:val="none" w:sz="0" w:space="0" w:color="auto"/>
            <w:left w:val="none" w:sz="0" w:space="0" w:color="auto"/>
            <w:bottom w:val="none" w:sz="0" w:space="0" w:color="auto"/>
            <w:right w:val="none" w:sz="0" w:space="0" w:color="auto"/>
          </w:divBdr>
        </w:div>
        <w:div w:id="588543367">
          <w:marLeft w:val="0"/>
          <w:marRight w:val="0"/>
          <w:marTop w:val="0"/>
          <w:marBottom w:val="0"/>
          <w:divBdr>
            <w:top w:val="none" w:sz="0" w:space="0" w:color="auto"/>
            <w:left w:val="none" w:sz="0" w:space="0" w:color="auto"/>
            <w:bottom w:val="none" w:sz="0" w:space="0" w:color="auto"/>
            <w:right w:val="none" w:sz="0" w:space="0" w:color="auto"/>
          </w:divBdr>
        </w:div>
        <w:div w:id="647632117">
          <w:marLeft w:val="0"/>
          <w:marRight w:val="0"/>
          <w:marTop w:val="0"/>
          <w:marBottom w:val="0"/>
          <w:divBdr>
            <w:top w:val="none" w:sz="0" w:space="0" w:color="auto"/>
            <w:left w:val="none" w:sz="0" w:space="0" w:color="auto"/>
            <w:bottom w:val="none" w:sz="0" w:space="0" w:color="auto"/>
            <w:right w:val="none" w:sz="0" w:space="0" w:color="auto"/>
          </w:divBdr>
        </w:div>
        <w:div w:id="663554614">
          <w:marLeft w:val="0"/>
          <w:marRight w:val="0"/>
          <w:marTop w:val="0"/>
          <w:marBottom w:val="0"/>
          <w:divBdr>
            <w:top w:val="none" w:sz="0" w:space="0" w:color="auto"/>
            <w:left w:val="none" w:sz="0" w:space="0" w:color="auto"/>
            <w:bottom w:val="none" w:sz="0" w:space="0" w:color="auto"/>
            <w:right w:val="none" w:sz="0" w:space="0" w:color="auto"/>
          </w:divBdr>
        </w:div>
        <w:div w:id="674379214">
          <w:marLeft w:val="0"/>
          <w:marRight w:val="0"/>
          <w:marTop w:val="0"/>
          <w:marBottom w:val="0"/>
          <w:divBdr>
            <w:top w:val="none" w:sz="0" w:space="0" w:color="auto"/>
            <w:left w:val="none" w:sz="0" w:space="0" w:color="auto"/>
            <w:bottom w:val="none" w:sz="0" w:space="0" w:color="auto"/>
            <w:right w:val="none" w:sz="0" w:space="0" w:color="auto"/>
          </w:divBdr>
        </w:div>
        <w:div w:id="677388551">
          <w:marLeft w:val="0"/>
          <w:marRight w:val="0"/>
          <w:marTop w:val="0"/>
          <w:marBottom w:val="0"/>
          <w:divBdr>
            <w:top w:val="none" w:sz="0" w:space="0" w:color="auto"/>
            <w:left w:val="none" w:sz="0" w:space="0" w:color="auto"/>
            <w:bottom w:val="none" w:sz="0" w:space="0" w:color="auto"/>
            <w:right w:val="none" w:sz="0" w:space="0" w:color="auto"/>
          </w:divBdr>
        </w:div>
        <w:div w:id="685137342">
          <w:marLeft w:val="0"/>
          <w:marRight w:val="0"/>
          <w:marTop w:val="0"/>
          <w:marBottom w:val="0"/>
          <w:divBdr>
            <w:top w:val="none" w:sz="0" w:space="0" w:color="auto"/>
            <w:left w:val="none" w:sz="0" w:space="0" w:color="auto"/>
            <w:bottom w:val="none" w:sz="0" w:space="0" w:color="auto"/>
            <w:right w:val="none" w:sz="0" w:space="0" w:color="auto"/>
          </w:divBdr>
        </w:div>
        <w:div w:id="687102371">
          <w:marLeft w:val="0"/>
          <w:marRight w:val="0"/>
          <w:marTop w:val="0"/>
          <w:marBottom w:val="0"/>
          <w:divBdr>
            <w:top w:val="none" w:sz="0" w:space="0" w:color="auto"/>
            <w:left w:val="none" w:sz="0" w:space="0" w:color="auto"/>
            <w:bottom w:val="none" w:sz="0" w:space="0" w:color="auto"/>
            <w:right w:val="none" w:sz="0" w:space="0" w:color="auto"/>
          </w:divBdr>
        </w:div>
        <w:div w:id="711921626">
          <w:marLeft w:val="0"/>
          <w:marRight w:val="0"/>
          <w:marTop w:val="0"/>
          <w:marBottom w:val="0"/>
          <w:divBdr>
            <w:top w:val="none" w:sz="0" w:space="0" w:color="auto"/>
            <w:left w:val="none" w:sz="0" w:space="0" w:color="auto"/>
            <w:bottom w:val="none" w:sz="0" w:space="0" w:color="auto"/>
            <w:right w:val="none" w:sz="0" w:space="0" w:color="auto"/>
          </w:divBdr>
        </w:div>
        <w:div w:id="722828805">
          <w:marLeft w:val="0"/>
          <w:marRight w:val="0"/>
          <w:marTop w:val="0"/>
          <w:marBottom w:val="0"/>
          <w:divBdr>
            <w:top w:val="none" w:sz="0" w:space="0" w:color="auto"/>
            <w:left w:val="none" w:sz="0" w:space="0" w:color="auto"/>
            <w:bottom w:val="none" w:sz="0" w:space="0" w:color="auto"/>
            <w:right w:val="none" w:sz="0" w:space="0" w:color="auto"/>
          </w:divBdr>
        </w:div>
        <w:div w:id="725222081">
          <w:marLeft w:val="0"/>
          <w:marRight w:val="0"/>
          <w:marTop w:val="0"/>
          <w:marBottom w:val="0"/>
          <w:divBdr>
            <w:top w:val="none" w:sz="0" w:space="0" w:color="auto"/>
            <w:left w:val="none" w:sz="0" w:space="0" w:color="auto"/>
            <w:bottom w:val="none" w:sz="0" w:space="0" w:color="auto"/>
            <w:right w:val="none" w:sz="0" w:space="0" w:color="auto"/>
          </w:divBdr>
        </w:div>
        <w:div w:id="760641718">
          <w:marLeft w:val="0"/>
          <w:marRight w:val="0"/>
          <w:marTop w:val="0"/>
          <w:marBottom w:val="0"/>
          <w:divBdr>
            <w:top w:val="none" w:sz="0" w:space="0" w:color="auto"/>
            <w:left w:val="none" w:sz="0" w:space="0" w:color="auto"/>
            <w:bottom w:val="none" w:sz="0" w:space="0" w:color="auto"/>
            <w:right w:val="none" w:sz="0" w:space="0" w:color="auto"/>
          </w:divBdr>
        </w:div>
        <w:div w:id="777335454">
          <w:marLeft w:val="0"/>
          <w:marRight w:val="0"/>
          <w:marTop w:val="0"/>
          <w:marBottom w:val="0"/>
          <w:divBdr>
            <w:top w:val="none" w:sz="0" w:space="0" w:color="auto"/>
            <w:left w:val="none" w:sz="0" w:space="0" w:color="auto"/>
            <w:bottom w:val="none" w:sz="0" w:space="0" w:color="auto"/>
            <w:right w:val="none" w:sz="0" w:space="0" w:color="auto"/>
          </w:divBdr>
        </w:div>
        <w:div w:id="840778889">
          <w:marLeft w:val="0"/>
          <w:marRight w:val="0"/>
          <w:marTop w:val="0"/>
          <w:marBottom w:val="0"/>
          <w:divBdr>
            <w:top w:val="none" w:sz="0" w:space="0" w:color="auto"/>
            <w:left w:val="none" w:sz="0" w:space="0" w:color="auto"/>
            <w:bottom w:val="none" w:sz="0" w:space="0" w:color="auto"/>
            <w:right w:val="none" w:sz="0" w:space="0" w:color="auto"/>
          </w:divBdr>
        </w:div>
        <w:div w:id="848105399">
          <w:marLeft w:val="0"/>
          <w:marRight w:val="0"/>
          <w:marTop w:val="0"/>
          <w:marBottom w:val="0"/>
          <w:divBdr>
            <w:top w:val="none" w:sz="0" w:space="0" w:color="auto"/>
            <w:left w:val="none" w:sz="0" w:space="0" w:color="auto"/>
            <w:bottom w:val="none" w:sz="0" w:space="0" w:color="auto"/>
            <w:right w:val="none" w:sz="0" w:space="0" w:color="auto"/>
          </w:divBdr>
        </w:div>
        <w:div w:id="879169364">
          <w:marLeft w:val="0"/>
          <w:marRight w:val="0"/>
          <w:marTop w:val="0"/>
          <w:marBottom w:val="0"/>
          <w:divBdr>
            <w:top w:val="none" w:sz="0" w:space="0" w:color="auto"/>
            <w:left w:val="none" w:sz="0" w:space="0" w:color="auto"/>
            <w:bottom w:val="none" w:sz="0" w:space="0" w:color="auto"/>
            <w:right w:val="none" w:sz="0" w:space="0" w:color="auto"/>
          </w:divBdr>
        </w:div>
        <w:div w:id="889421443">
          <w:marLeft w:val="0"/>
          <w:marRight w:val="0"/>
          <w:marTop w:val="0"/>
          <w:marBottom w:val="0"/>
          <w:divBdr>
            <w:top w:val="none" w:sz="0" w:space="0" w:color="auto"/>
            <w:left w:val="none" w:sz="0" w:space="0" w:color="auto"/>
            <w:bottom w:val="none" w:sz="0" w:space="0" w:color="auto"/>
            <w:right w:val="none" w:sz="0" w:space="0" w:color="auto"/>
          </w:divBdr>
        </w:div>
        <w:div w:id="925455049">
          <w:marLeft w:val="0"/>
          <w:marRight w:val="0"/>
          <w:marTop w:val="0"/>
          <w:marBottom w:val="0"/>
          <w:divBdr>
            <w:top w:val="none" w:sz="0" w:space="0" w:color="auto"/>
            <w:left w:val="none" w:sz="0" w:space="0" w:color="auto"/>
            <w:bottom w:val="none" w:sz="0" w:space="0" w:color="auto"/>
            <w:right w:val="none" w:sz="0" w:space="0" w:color="auto"/>
          </w:divBdr>
        </w:div>
        <w:div w:id="1043409684">
          <w:marLeft w:val="0"/>
          <w:marRight w:val="0"/>
          <w:marTop w:val="0"/>
          <w:marBottom w:val="0"/>
          <w:divBdr>
            <w:top w:val="none" w:sz="0" w:space="0" w:color="auto"/>
            <w:left w:val="none" w:sz="0" w:space="0" w:color="auto"/>
            <w:bottom w:val="none" w:sz="0" w:space="0" w:color="auto"/>
            <w:right w:val="none" w:sz="0" w:space="0" w:color="auto"/>
          </w:divBdr>
        </w:div>
        <w:div w:id="1048459533">
          <w:marLeft w:val="0"/>
          <w:marRight w:val="0"/>
          <w:marTop w:val="0"/>
          <w:marBottom w:val="0"/>
          <w:divBdr>
            <w:top w:val="none" w:sz="0" w:space="0" w:color="auto"/>
            <w:left w:val="none" w:sz="0" w:space="0" w:color="auto"/>
            <w:bottom w:val="none" w:sz="0" w:space="0" w:color="auto"/>
            <w:right w:val="none" w:sz="0" w:space="0" w:color="auto"/>
          </w:divBdr>
        </w:div>
        <w:div w:id="1052778436">
          <w:marLeft w:val="0"/>
          <w:marRight w:val="0"/>
          <w:marTop w:val="0"/>
          <w:marBottom w:val="0"/>
          <w:divBdr>
            <w:top w:val="none" w:sz="0" w:space="0" w:color="auto"/>
            <w:left w:val="none" w:sz="0" w:space="0" w:color="auto"/>
            <w:bottom w:val="none" w:sz="0" w:space="0" w:color="auto"/>
            <w:right w:val="none" w:sz="0" w:space="0" w:color="auto"/>
          </w:divBdr>
        </w:div>
        <w:div w:id="1094981686">
          <w:marLeft w:val="0"/>
          <w:marRight w:val="0"/>
          <w:marTop w:val="0"/>
          <w:marBottom w:val="0"/>
          <w:divBdr>
            <w:top w:val="none" w:sz="0" w:space="0" w:color="auto"/>
            <w:left w:val="none" w:sz="0" w:space="0" w:color="auto"/>
            <w:bottom w:val="none" w:sz="0" w:space="0" w:color="auto"/>
            <w:right w:val="none" w:sz="0" w:space="0" w:color="auto"/>
          </w:divBdr>
        </w:div>
        <w:div w:id="1102184567">
          <w:marLeft w:val="0"/>
          <w:marRight w:val="0"/>
          <w:marTop w:val="0"/>
          <w:marBottom w:val="0"/>
          <w:divBdr>
            <w:top w:val="none" w:sz="0" w:space="0" w:color="auto"/>
            <w:left w:val="none" w:sz="0" w:space="0" w:color="auto"/>
            <w:bottom w:val="none" w:sz="0" w:space="0" w:color="auto"/>
            <w:right w:val="none" w:sz="0" w:space="0" w:color="auto"/>
          </w:divBdr>
        </w:div>
        <w:div w:id="1141187414">
          <w:marLeft w:val="0"/>
          <w:marRight w:val="0"/>
          <w:marTop w:val="0"/>
          <w:marBottom w:val="0"/>
          <w:divBdr>
            <w:top w:val="none" w:sz="0" w:space="0" w:color="auto"/>
            <w:left w:val="none" w:sz="0" w:space="0" w:color="auto"/>
            <w:bottom w:val="none" w:sz="0" w:space="0" w:color="auto"/>
            <w:right w:val="none" w:sz="0" w:space="0" w:color="auto"/>
          </w:divBdr>
        </w:div>
        <w:div w:id="1153259209">
          <w:marLeft w:val="0"/>
          <w:marRight w:val="0"/>
          <w:marTop w:val="0"/>
          <w:marBottom w:val="0"/>
          <w:divBdr>
            <w:top w:val="none" w:sz="0" w:space="0" w:color="auto"/>
            <w:left w:val="none" w:sz="0" w:space="0" w:color="auto"/>
            <w:bottom w:val="none" w:sz="0" w:space="0" w:color="auto"/>
            <w:right w:val="none" w:sz="0" w:space="0" w:color="auto"/>
          </w:divBdr>
        </w:div>
        <w:div w:id="1225987906">
          <w:marLeft w:val="0"/>
          <w:marRight w:val="0"/>
          <w:marTop w:val="0"/>
          <w:marBottom w:val="0"/>
          <w:divBdr>
            <w:top w:val="none" w:sz="0" w:space="0" w:color="auto"/>
            <w:left w:val="none" w:sz="0" w:space="0" w:color="auto"/>
            <w:bottom w:val="none" w:sz="0" w:space="0" w:color="auto"/>
            <w:right w:val="none" w:sz="0" w:space="0" w:color="auto"/>
          </w:divBdr>
        </w:div>
        <w:div w:id="1261256990">
          <w:marLeft w:val="0"/>
          <w:marRight w:val="0"/>
          <w:marTop w:val="0"/>
          <w:marBottom w:val="0"/>
          <w:divBdr>
            <w:top w:val="none" w:sz="0" w:space="0" w:color="auto"/>
            <w:left w:val="none" w:sz="0" w:space="0" w:color="auto"/>
            <w:bottom w:val="none" w:sz="0" w:space="0" w:color="auto"/>
            <w:right w:val="none" w:sz="0" w:space="0" w:color="auto"/>
          </w:divBdr>
        </w:div>
        <w:div w:id="1292051400">
          <w:marLeft w:val="0"/>
          <w:marRight w:val="0"/>
          <w:marTop w:val="0"/>
          <w:marBottom w:val="0"/>
          <w:divBdr>
            <w:top w:val="none" w:sz="0" w:space="0" w:color="auto"/>
            <w:left w:val="none" w:sz="0" w:space="0" w:color="auto"/>
            <w:bottom w:val="none" w:sz="0" w:space="0" w:color="auto"/>
            <w:right w:val="none" w:sz="0" w:space="0" w:color="auto"/>
          </w:divBdr>
        </w:div>
        <w:div w:id="1338922012">
          <w:marLeft w:val="0"/>
          <w:marRight w:val="0"/>
          <w:marTop w:val="0"/>
          <w:marBottom w:val="0"/>
          <w:divBdr>
            <w:top w:val="none" w:sz="0" w:space="0" w:color="auto"/>
            <w:left w:val="none" w:sz="0" w:space="0" w:color="auto"/>
            <w:bottom w:val="none" w:sz="0" w:space="0" w:color="auto"/>
            <w:right w:val="none" w:sz="0" w:space="0" w:color="auto"/>
          </w:divBdr>
        </w:div>
        <w:div w:id="1351183630">
          <w:marLeft w:val="0"/>
          <w:marRight w:val="0"/>
          <w:marTop w:val="0"/>
          <w:marBottom w:val="0"/>
          <w:divBdr>
            <w:top w:val="none" w:sz="0" w:space="0" w:color="auto"/>
            <w:left w:val="none" w:sz="0" w:space="0" w:color="auto"/>
            <w:bottom w:val="none" w:sz="0" w:space="0" w:color="auto"/>
            <w:right w:val="none" w:sz="0" w:space="0" w:color="auto"/>
          </w:divBdr>
        </w:div>
        <w:div w:id="1365868130">
          <w:marLeft w:val="0"/>
          <w:marRight w:val="0"/>
          <w:marTop w:val="0"/>
          <w:marBottom w:val="0"/>
          <w:divBdr>
            <w:top w:val="none" w:sz="0" w:space="0" w:color="auto"/>
            <w:left w:val="none" w:sz="0" w:space="0" w:color="auto"/>
            <w:bottom w:val="none" w:sz="0" w:space="0" w:color="auto"/>
            <w:right w:val="none" w:sz="0" w:space="0" w:color="auto"/>
          </w:divBdr>
        </w:div>
        <w:div w:id="1368287681">
          <w:marLeft w:val="0"/>
          <w:marRight w:val="0"/>
          <w:marTop w:val="0"/>
          <w:marBottom w:val="0"/>
          <w:divBdr>
            <w:top w:val="none" w:sz="0" w:space="0" w:color="auto"/>
            <w:left w:val="none" w:sz="0" w:space="0" w:color="auto"/>
            <w:bottom w:val="none" w:sz="0" w:space="0" w:color="auto"/>
            <w:right w:val="none" w:sz="0" w:space="0" w:color="auto"/>
          </w:divBdr>
        </w:div>
        <w:div w:id="1368332800">
          <w:marLeft w:val="0"/>
          <w:marRight w:val="0"/>
          <w:marTop w:val="0"/>
          <w:marBottom w:val="0"/>
          <w:divBdr>
            <w:top w:val="none" w:sz="0" w:space="0" w:color="auto"/>
            <w:left w:val="none" w:sz="0" w:space="0" w:color="auto"/>
            <w:bottom w:val="none" w:sz="0" w:space="0" w:color="auto"/>
            <w:right w:val="none" w:sz="0" w:space="0" w:color="auto"/>
          </w:divBdr>
        </w:div>
        <w:div w:id="1378552343">
          <w:marLeft w:val="0"/>
          <w:marRight w:val="0"/>
          <w:marTop w:val="0"/>
          <w:marBottom w:val="0"/>
          <w:divBdr>
            <w:top w:val="none" w:sz="0" w:space="0" w:color="auto"/>
            <w:left w:val="none" w:sz="0" w:space="0" w:color="auto"/>
            <w:bottom w:val="none" w:sz="0" w:space="0" w:color="auto"/>
            <w:right w:val="none" w:sz="0" w:space="0" w:color="auto"/>
          </w:divBdr>
        </w:div>
        <w:div w:id="1398287156">
          <w:marLeft w:val="0"/>
          <w:marRight w:val="0"/>
          <w:marTop w:val="0"/>
          <w:marBottom w:val="0"/>
          <w:divBdr>
            <w:top w:val="none" w:sz="0" w:space="0" w:color="auto"/>
            <w:left w:val="none" w:sz="0" w:space="0" w:color="auto"/>
            <w:bottom w:val="none" w:sz="0" w:space="0" w:color="auto"/>
            <w:right w:val="none" w:sz="0" w:space="0" w:color="auto"/>
          </w:divBdr>
        </w:div>
        <w:div w:id="1409576033">
          <w:marLeft w:val="0"/>
          <w:marRight w:val="0"/>
          <w:marTop w:val="0"/>
          <w:marBottom w:val="0"/>
          <w:divBdr>
            <w:top w:val="none" w:sz="0" w:space="0" w:color="auto"/>
            <w:left w:val="none" w:sz="0" w:space="0" w:color="auto"/>
            <w:bottom w:val="none" w:sz="0" w:space="0" w:color="auto"/>
            <w:right w:val="none" w:sz="0" w:space="0" w:color="auto"/>
          </w:divBdr>
        </w:div>
        <w:div w:id="1414887363">
          <w:marLeft w:val="0"/>
          <w:marRight w:val="0"/>
          <w:marTop w:val="0"/>
          <w:marBottom w:val="0"/>
          <w:divBdr>
            <w:top w:val="none" w:sz="0" w:space="0" w:color="auto"/>
            <w:left w:val="none" w:sz="0" w:space="0" w:color="auto"/>
            <w:bottom w:val="none" w:sz="0" w:space="0" w:color="auto"/>
            <w:right w:val="none" w:sz="0" w:space="0" w:color="auto"/>
          </w:divBdr>
        </w:div>
        <w:div w:id="1415125368">
          <w:marLeft w:val="0"/>
          <w:marRight w:val="0"/>
          <w:marTop w:val="0"/>
          <w:marBottom w:val="0"/>
          <w:divBdr>
            <w:top w:val="none" w:sz="0" w:space="0" w:color="auto"/>
            <w:left w:val="none" w:sz="0" w:space="0" w:color="auto"/>
            <w:bottom w:val="none" w:sz="0" w:space="0" w:color="auto"/>
            <w:right w:val="none" w:sz="0" w:space="0" w:color="auto"/>
          </w:divBdr>
        </w:div>
        <w:div w:id="1447499586">
          <w:marLeft w:val="0"/>
          <w:marRight w:val="0"/>
          <w:marTop w:val="0"/>
          <w:marBottom w:val="0"/>
          <w:divBdr>
            <w:top w:val="none" w:sz="0" w:space="0" w:color="auto"/>
            <w:left w:val="none" w:sz="0" w:space="0" w:color="auto"/>
            <w:bottom w:val="none" w:sz="0" w:space="0" w:color="auto"/>
            <w:right w:val="none" w:sz="0" w:space="0" w:color="auto"/>
          </w:divBdr>
        </w:div>
        <w:div w:id="1457524954">
          <w:marLeft w:val="0"/>
          <w:marRight w:val="0"/>
          <w:marTop w:val="0"/>
          <w:marBottom w:val="0"/>
          <w:divBdr>
            <w:top w:val="none" w:sz="0" w:space="0" w:color="auto"/>
            <w:left w:val="none" w:sz="0" w:space="0" w:color="auto"/>
            <w:bottom w:val="none" w:sz="0" w:space="0" w:color="auto"/>
            <w:right w:val="none" w:sz="0" w:space="0" w:color="auto"/>
          </w:divBdr>
        </w:div>
        <w:div w:id="1475760569">
          <w:marLeft w:val="0"/>
          <w:marRight w:val="0"/>
          <w:marTop w:val="0"/>
          <w:marBottom w:val="0"/>
          <w:divBdr>
            <w:top w:val="none" w:sz="0" w:space="0" w:color="auto"/>
            <w:left w:val="none" w:sz="0" w:space="0" w:color="auto"/>
            <w:bottom w:val="none" w:sz="0" w:space="0" w:color="auto"/>
            <w:right w:val="none" w:sz="0" w:space="0" w:color="auto"/>
          </w:divBdr>
        </w:div>
        <w:div w:id="1482574295">
          <w:marLeft w:val="0"/>
          <w:marRight w:val="0"/>
          <w:marTop w:val="0"/>
          <w:marBottom w:val="0"/>
          <w:divBdr>
            <w:top w:val="none" w:sz="0" w:space="0" w:color="auto"/>
            <w:left w:val="none" w:sz="0" w:space="0" w:color="auto"/>
            <w:bottom w:val="none" w:sz="0" w:space="0" w:color="auto"/>
            <w:right w:val="none" w:sz="0" w:space="0" w:color="auto"/>
          </w:divBdr>
        </w:div>
        <w:div w:id="1511680617">
          <w:marLeft w:val="0"/>
          <w:marRight w:val="0"/>
          <w:marTop w:val="0"/>
          <w:marBottom w:val="0"/>
          <w:divBdr>
            <w:top w:val="none" w:sz="0" w:space="0" w:color="auto"/>
            <w:left w:val="none" w:sz="0" w:space="0" w:color="auto"/>
            <w:bottom w:val="none" w:sz="0" w:space="0" w:color="auto"/>
            <w:right w:val="none" w:sz="0" w:space="0" w:color="auto"/>
          </w:divBdr>
        </w:div>
        <w:div w:id="1528174181">
          <w:marLeft w:val="0"/>
          <w:marRight w:val="0"/>
          <w:marTop w:val="0"/>
          <w:marBottom w:val="0"/>
          <w:divBdr>
            <w:top w:val="none" w:sz="0" w:space="0" w:color="auto"/>
            <w:left w:val="none" w:sz="0" w:space="0" w:color="auto"/>
            <w:bottom w:val="none" w:sz="0" w:space="0" w:color="auto"/>
            <w:right w:val="none" w:sz="0" w:space="0" w:color="auto"/>
          </w:divBdr>
        </w:div>
        <w:div w:id="1529563011">
          <w:marLeft w:val="0"/>
          <w:marRight w:val="0"/>
          <w:marTop w:val="0"/>
          <w:marBottom w:val="0"/>
          <w:divBdr>
            <w:top w:val="none" w:sz="0" w:space="0" w:color="auto"/>
            <w:left w:val="none" w:sz="0" w:space="0" w:color="auto"/>
            <w:bottom w:val="none" w:sz="0" w:space="0" w:color="auto"/>
            <w:right w:val="none" w:sz="0" w:space="0" w:color="auto"/>
          </w:divBdr>
        </w:div>
        <w:div w:id="1557278910">
          <w:marLeft w:val="0"/>
          <w:marRight w:val="0"/>
          <w:marTop w:val="0"/>
          <w:marBottom w:val="0"/>
          <w:divBdr>
            <w:top w:val="none" w:sz="0" w:space="0" w:color="auto"/>
            <w:left w:val="none" w:sz="0" w:space="0" w:color="auto"/>
            <w:bottom w:val="none" w:sz="0" w:space="0" w:color="auto"/>
            <w:right w:val="none" w:sz="0" w:space="0" w:color="auto"/>
          </w:divBdr>
        </w:div>
        <w:div w:id="1564751887">
          <w:marLeft w:val="0"/>
          <w:marRight w:val="0"/>
          <w:marTop w:val="0"/>
          <w:marBottom w:val="0"/>
          <w:divBdr>
            <w:top w:val="none" w:sz="0" w:space="0" w:color="auto"/>
            <w:left w:val="none" w:sz="0" w:space="0" w:color="auto"/>
            <w:bottom w:val="none" w:sz="0" w:space="0" w:color="auto"/>
            <w:right w:val="none" w:sz="0" w:space="0" w:color="auto"/>
          </w:divBdr>
        </w:div>
        <w:div w:id="1568151791">
          <w:marLeft w:val="0"/>
          <w:marRight w:val="0"/>
          <w:marTop w:val="0"/>
          <w:marBottom w:val="0"/>
          <w:divBdr>
            <w:top w:val="none" w:sz="0" w:space="0" w:color="auto"/>
            <w:left w:val="none" w:sz="0" w:space="0" w:color="auto"/>
            <w:bottom w:val="none" w:sz="0" w:space="0" w:color="auto"/>
            <w:right w:val="none" w:sz="0" w:space="0" w:color="auto"/>
          </w:divBdr>
        </w:div>
        <w:div w:id="1627734335">
          <w:marLeft w:val="0"/>
          <w:marRight w:val="0"/>
          <w:marTop w:val="0"/>
          <w:marBottom w:val="0"/>
          <w:divBdr>
            <w:top w:val="none" w:sz="0" w:space="0" w:color="auto"/>
            <w:left w:val="none" w:sz="0" w:space="0" w:color="auto"/>
            <w:bottom w:val="none" w:sz="0" w:space="0" w:color="auto"/>
            <w:right w:val="none" w:sz="0" w:space="0" w:color="auto"/>
          </w:divBdr>
        </w:div>
        <w:div w:id="1639335528">
          <w:marLeft w:val="0"/>
          <w:marRight w:val="0"/>
          <w:marTop w:val="0"/>
          <w:marBottom w:val="0"/>
          <w:divBdr>
            <w:top w:val="none" w:sz="0" w:space="0" w:color="auto"/>
            <w:left w:val="none" w:sz="0" w:space="0" w:color="auto"/>
            <w:bottom w:val="none" w:sz="0" w:space="0" w:color="auto"/>
            <w:right w:val="none" w:sz="0" w:space="0" w:color="auto"/>
          </w:divBdr>
        </w:div>
        <w:div w:id="1659069716">
          <w:marLeft w:val="0"/>
          <w:marRight w:val="0"/>
          <w:marTop w:val="0"/>
          <w:marBottom w:val="0"/>
          <w:divBdr>
            <w:top w:val="none" w:sz="0" w:space="0" w:color="auto"/>
            <w:left w:val="none" w:sz="0" w:space="0" w:color="auto"/>
            <w:bottom w:val="none" w:sz="0" w:space="0" w:color="auto"/>
            <w:right w:val="none" w:sz="0" w:space="0" w:color="auto"/>
          </w:divBdr>
        </w:div>
        <w:div w:id="1725643408">
          <w:marLeft w:val="0"/>
          <w:marRight w:val="0"/>
          <w:marTop w:val="0"/>
          <w:marBottom w:val="0"/>
          <w:divBdr>
            <w:top w:val="none" w:sz="0" w:space="0" w:color="auto"/>
            <w:left w:val="none" w:sz="0" w:space="0" w:color="auto"/>
            <w:bottom w:val="none" w:sz="0" w:space="0" w:color="auto"/>
            <w:right w:val="none" w:sz="0" w:space="0" w:color="auto"/>
          </w:divBdr>
        </w:div>
        <w:div w:id="1751853455">
          <w:marLeft w:val="0"/>
          <w:marRight w:val="0"/>
          <w:marTop w:val="0"/>
          <w:marBottom w:val="0"/>
          <w:divBdr>
            <w:top w:val="none" w:sz="0" w:space="0" w:color="auto"/>
            <w:left w:val="none" w:sz="0" w:space="0" w:color="auto"/>
            <w:bottom w:val="none" w:sz="0" w:space="0" w:color="auto"/>
            <w:right w:val="none" w:sz="0" w:space="0" w:color="auto"/>
          </w:divBdr>
        </w:div>
        <w:div w:id="1782453457">
          <w:marLeft w:val="0"/>
          <w:marRight w:val="0"/>
          <w:marTop w:val="0"/>
          <w:marBottom w:val="0"/>
          <w:divBdr>
            <w:top w:val="none" w:sz="0" w:space="0" w:color="auto"/>
            <w:left w:val="none" w:sz="0" w:space="0" w:color="auto"/>
            <w:bottom w:val="none" w:sz="0" w:space="0" w:color="auto"/>
            <w:right w:val="none" w:sz="0" w:space="0" w:color="auto"/>
          </w:divBdr>
        </w:div>
        <w:div w:id="1811747284">
          <w:marLeft w:val="0"/>
          <w:marRight w:val="0"/>
          <w:marTop w:val="0"/>
          <w:marBottom w:val="0"/>
          <w:divBdr>
            <w:top w:val="none" w:sz="0" w:space="0" w:color="auto"/>
            <w:left w:val="none" w:sz="0" w:space="0" w:color="auto"/>
            <w:bottom w:val="none" w:sz="0" w:space="0" w:color="auto"/>
            <w:right w:val="none" w:sz="0" w:space="0" w:color="auto"/>
          </w:divBdr>
        </w:div>
        <w:div w:id="1868255738">
          <w:marLeft w:val="0"/>
          <w:marRight w:val="0"/>
          <w:marTop w:val="0"/>
          <w:marBottom w:val="0"/>
          <w:divBdr>
            <w:top w:val="none" w:sz="0" w:space="0" w:color="auto"/>
            <w:left w:val="none" w:sz="0" w:space="0" w:color="auto"/>
            <w:bottom w:val="none" w:sz="0" w:space="0" w:color="auto"/>
            <w:right w:val="none" w:sz="0" w:space="0" w:color="auto"/>
          </w:divBdr>
        </w:div>
        <w:div w:id="1872064844">
          <w:marLeft w:val="0"/>
          <w:marRight w:val="0"/>
          <w:marTop w:val="0"/>
          <w:marBottom w:val="0"/>
          <w:divBdr>
            <w:top w:val="none" w:sz="0" w:space="0" w:color="auto"/>
            <w:left w:val="none" w:sz="0" w:space="0" w:color="auto"/>
            <w:bottom w:val="none" w:sz="0" w:space="0" w:color="auto"/>
            <w:right w:val="none" w:sz="0" w:space="0" w:color="auto"/>
          </w:divBdr>
        </w:div>
        <w:div w:id="1874920917">
          <w:marLeft w:val="0"/>
          <w:marRight w:val="0"/>
          <w:marTop w:val="0"/>
          <w:marBottom w:val="0"/>
          <w:divBdr>
            <w:top w:val="none" w:sz="0" w:space="0" w:color="auto"/>
            <w:left w:val="none" w:sz="0" w:space="0" w:color="auto"/>
            <w:bottom w:val="none" w:sz="0" w:space="0" w:color="auto"/>
            <w:right w:val="none" w:sz="0" w:space="0" w:color="auto"/>
          </w:divBdr>
        </w:div>
        <w:div w:id="1896617694">
          <w:marLeft w:val="0"/>
          <w:marRight w:val="0"/>
          <w:marTop w:val="0"/>
          <w:marBottom w:val="0"/>
          <w:divBdr>
            <w:top w:val="none" w:sz="0" w:space="0" w:color="auto"/>
            <w:left w:val="none" w:sz="0" w:space="0" w:color="auto"/>
            <w:bottom w:val="none" w:sz="0" w:space="0" w:color="auto"/>
            <w:right w:val="none" w:sz="0" w:space="0" w:color="auto"/>
          </w:divBdr>
        </w:div>
        <w:div w:id="1906139003">
          <w:marLeft w:val="0"/>
          <w:marRight w:val="0"/>
          <w:marTop w:val="0"/>
          <w:marBottom w:val="0"/>
          <w:divBdr>
            <w:top w:val="none" w:sz="0" w:space="0" w:color="auto"/>
            <w:left w:val="none" w:sz="0" w:space="0" w:color="auto"/>
            <w:bottom w:val="none" w:sz="0" w:space="0" w:color="auto"/>
            <w:right w:val="none" w:sz="0" w:space="0" w:color="auto"/>
          </w:divBdr>
        </w:div>
        <w:div w:id="1947229868">
          <w:marLeft w:val="0"/>
          <w:marRight w:val="0"/>
          <w:marTop w:val="0"/>
          <w:marBottom w:val="0"/>
          <w:divBdr>
            <w:top w:val="none" w:sz="0" w:space="0" w:color="auto"/>
            <w:left w:val="none" w:sz="0" w:space="0" w:color="auto"/>
            <w:bottom w:val="none" w:sz="0" w:space="0" w:color="auto"/>
            <w:right w:val="none" w:sz="0" w:space="0" w:color="auto"/>
          </w:divBdr>
        </w:div>
        <w:div w:id="1989750638">
          <w:marLeft w:val="0"/>
          <w:marRight w:val="0"/>
          <w:marTop w:val="0"/>
          <w:marBottom w:val="0"/>
          <w:divBdr>
            <w:top w:val="none" w:sz="0" w:space="0" w:color="auto"/>
            <w:left w:val="none" w:sz="0" w:space="0" w:color="auto"/>
            <w:bottom w:val="none" w:sz="0" w:space="0" w:color="auto"/>
            <w:right w:val="none" w:sz="0" w:space="0" w:color="auto"/>
          </w:divBdr>
        </w:div>
        <w:div w:id="2008244108">
          <w:marLeft w:val="0"/>
          <w:marRight w:val="0"/>
          <w:marTop w:val="0"/>
          <w:marBottom w:val="0"/>
          <w:divBdr>
            <w:top w:val="none" w:sz="0" w:space="0" w:color="auto"/>
            <w:left w:val="none" w:sz="0" w:space="0" w:color="auto"/>
            <w:bottom w:val="none" w:sz="0" w:space="0" w:color="auto"/>
            <w:right w:val="none" w:sz="0" w:space="0" w:color="auto"/>
          </w:divBdr>
        </w:div>
        <w:div w:id="2045061349">
          <w:marLeft w:val="0"/>
          <w:marRight w:val="0"/>
          <w:marTop w:val="0"/>
          <w:marBottom w:val="0"/>
          <w:divBdr>
            <w:top w:val="none" w:sz="0" w:space="0" w:color="auto"/>
            <w:left w:val="none" w:sz="0" w:space="0" w:color="auto"/>
            <w:bottom w:val="none" w:sz="0" w:space="0" w:color="auto"/>
            <w:right w:val="none" w:sz="0" w:space="0" w:color="auto"/>
          </w:divBdr>
        </w:div>
        <w:div w:id="2054576674">
          <w:marLeft w:val="0"/>
          <w:marRight w:val="0"/>
          <w:marTop w:val="0"/>
          <w:marBottom w:val="0"/>
          <w:divBdr>
            <w:top w:val="none" w:sz="0" w:space="0" w:color="auto"/>
            <w:left w:val="none" w:sz="0" w:space="0" w:color="auto"/>
            <w:bottom w:val="none" w:sz="0" w:space="0" w:color="auto"/>
            <w:right w:val="none" w:sz="0" w:space="0" w:color="auto"/>
          </w:divBdr>
        </w:div>
        <w:div w:id="2104719874">
          <w:marLeft w:val="0"/>
          <w:marRight w:val="0"/>
          <w:marTop w:val="0"/>
          <w:marBottom w:val="0"/>
          <w:divBdr>
            <w:top w:val="none" w:sz="0" w:space="0" w:color="auto"/>
            <w:left w:val="none" w:sz="0" w:space="0" w:color="auto"/>
            <w:bottom w:val="none" w:sz="0" w:space="0" w:color="auto"/>
            <w:right w:val="none" w:sz="0" w:space="0" w:color="auto"/>
          </w:divBdr>
        </w:div>
      </w:divsChild>
    </w:div>
    <w:div w:id="1711147964">
      <w:bodyDiv w:val="1"/>
      <w:marLeft w:val="0"/>
      <w:marRight w:val="0"/>
      <w:marTop w:val="0"/>
      <w:marBottom w:val="0"/>
      <w:divBdr>
        <w:top w:val="none" w:sz="0" w:space="0" w:color="auto"/>
        <w:left w:val="none" w:sz="0" w:space="0" w:color="auto"/>
        <w:bottom w:val="none" w:sz="0" w:space="0" w:color="auto"/>
        <w:right w:val="none" w:sz="0" w:space="0" w:color="auto"/>
      </w:divBdr>
    </w:div>
    <w:div w:id="1974601928">
      <w:bodyDiv w:val="1"/>
      <w:marLeft w:val="0"/>
      <w:marRight w:val="0"/>
      <w:marTop w:val="0"/>
      <w:marBottom w:val="0"/>
      <w:divBdr>
        <w:top w:val="none" w:sz="0" w:space="0" w:color="auto"/>
        <w:left w:val="none" w:sz="0" w:space="0" w:color="auto"/>
        <w:bottom w:val="none" w:sz="0" w:space="0" w:color="auto"/>
        <w:right w:val="none" w:sz="0" w:space="0" w:color="auto"/>
      </w:divBdr>
      <w:divsChild>
        <w:div w:id="172300873">
          <w:marLeft w:val="0"/>
          <w:marRight w:val="0"/>
          <w:marTop w:val="0"/>
          <w:marBottom w:val="0"/>
          <w:divBdr>
            <w:top w:val="none" w:sz="0" w:space="0" w:color="auto"/>
            <w:left w:val="none" w:sz="0" w:space="0" w:color="auto"/>
            <w:bottom w:val="none" w:sz="0" w:space="0" w:color="auto"/>
            <w:right w:val="none" w:sz="0" w:space="0" w:color="auto"/>
          </w:divBdr>
        </w:div>
        <w:div w:id="252320488">
          <w:marLeft w:val="0"/>
          <w:marRight w:val="0"/>
          <w:marTop w:val="0"/>
          <w:marBottom w:val="0"/>
          <w:divBdr>
            <w:top w:val="none" w:sz="0" w:space="0" w:color="auto"/>
            <w:left w:val="none" w:sz="0" w:space="0" w:color="auto"/>
            <w:bottom w:val="none" w:sz="0" w:space="0" w:color="auto"/>
            <w:right w:val="none" w:sz="0" w:space="0" w:color="auto"/>
          </w:divBdr>
        </w:div>
        <w:div w:id="285619110">
          <w:marLeft w:val="0"/>
          <w:marRight w:val="0"/>
          <w:marTop w:val="0"/>
          <w:marBottom w:val="0"/>
          <w:divBdr>
            <w:top w:val="none" w:sz="0" w:space="0" w:color="auto"/>
            <w:left w:val="none" w:sz="0" w:space="0" w:color="auto"/>
            <w:bottom w:val="none" w:sz="0" w:space="0" w:color="auto"/>
            <w:right w:val="none" w:sz="0" w:space="0" w:color="auto"/>
          </w:divBdr>
        </w:div>
        <w:div w:id="319963829">
          <w:marLeft w:val="0"/>
          <w:marRight w:val="0"/>
          <w:marTop w:val="0"/>
          <w:marBottom w:val="0"/>
          <w:divBdr>
            <w:top w:val="none" w:sz="0" w:space="0" w:color="auto"/>
            <w:left w:val="none" w:sz="0" w:space="0" w:color="auto"/>
            <w:bottom w:val="none" w:sz="0" w:space="0" w:color="auto"/>
            <w:right w:val="none" w:sz="0" w:space="0" w:color="auto"/>
          </w:divBdr>
        </w:div>
        <w:div w:id="351341480">
          <w:marLeft w:val="0"/>
          <w:marRight w:val="0"/>
          <w:marTop w:val="0"/>
          <w:marBottom w:val="0"/>
          <w:divBdr>
            <w:top w:val="none" w:sz="0" w:space="0" w:color="auto"/>
            <w:left w:val="none" w:sz="0" w:space="0" w:color="auto"/>
            <w:bottom w:val="none" w:sz="0" w:space="0" w:color="auto"/>
            <w:right w:val="none" w:sz="0" w:space="0" w:color="auto"/>
          </w:divBdr>
        </w:div>
        <w:div w:id="430248570">
          <w:marLeft w:val="0"/>
          <w:marRight w:val="0"/>
          <w:marTop w:val="0"/>
          <w:marBottom w:val="0"/>
          <w:divBdr>
            <w:top w:val="none" w:sz="0" w:space="0" w:color="auto"/>
            <w:left w:val="none" w:sz="0" w:space="0" w:color="auto"/>
            <w:bottom w:val="none" w:sz="0" w:space="0" w:color="auto"/>
            <w:right w:val="none" w:sz="0" w:space="0" w:color="auto"/>
          </w:divBdr>
        </w:div>
        <w:div w:id="504394547">
          <w:marLeft w:val="0"/>
          <w:marRight w:val="0"/>
          <w:marTop w:val="0"/>
          <w:marBottom w:val="0"/>
          <w:divBdr>
            <w:top w:val="none" w:sz="0" w:space="0" w:color="auto"/>
            <w:left w:val="none" w:sz="0" w:space="0" w:color="auto"/>
            <w:bottom w:val="none" w:sz="0" w:space="0" w:color="auto"/>
            <w:right w:val="none" w:sz="0" w:space="0" w:color="auto"/>
          </w:divBdr>
        </w:div>
        <w:div w:id="669526758">
          <w:marLeft w:val="0"/>
          <w:marRight w:val="0"/>
          <w:marTop w:val="0"/>
          <w:marBottom w:val="0"/>
          <w:divBdr>
            <w:top w:val="none" w:sz="0" w:space="0" w:color="auto"/>
            <w:left w:val="none" w:sz="0" w:space="0" w:color="auto"/>
            <w:bottom w:val="none" w:sz="0" w:space="0" w:color="auto"/>
            <w:right w:val="none" w:sz="0" w:space="0" w:color="auto"/>
          </w:divBdr>
        </w:div>
        <w:div w:id="672031737">
          <w:marLeft w:val="0"/>
          <w:marRight w:val="0"/>
          <w:marTop w:val="0"/>
          <w:marBottom w:val="0"/>
          <w:divBdr>
            <w:top w:val="none" w:sz="0" w:space="0" w:color="auto"/>
            <w:left w:val="none" w:sz="0" w:space="0" w:color="auto"/>
            <w:bottom w:val="none" w:sz="0" w:space="0" w:color="auto"/>
            <w:right w:val="none" w:sz="0" w:space="0" w:color="auto"/>
          </w:divBdr>
        </w:div>
        <w:div w:id="801071770">
          <w:marLeft w:val="0"/>
          <w:marRight w:val="0"/>
          <w:marTop w:val="0"/>
          <w:marBottom w:val="0"/>
          <w:divBdr>
            <w:top w:val="none" w:sz="0" w:space="0" w:color="auto"/>
            <w:left w:val="none" w:sz="0" w:space="0" w:color="auto"/>
            <w:bottom w:val="none" w:sz="0" w:space="0" w:color="auto"/>
            <w:right w:val="none" w:sz="0" w:space="0" w:color="auto"/>
          </w:divBdr>
        </w:div>
        <w:div w:id="859271993">
          <w:marLeft w:val="0"/>
          <w:marRight w:val="0"/>
          <w:marTop w:val="0"/>
          <w:marBottom w:val="0"/>
          <w:divBdr>
            <w:top w:val="none" w:sz="0" w:space="0" w:color="auto"/>
            <w:left w:val="none" w:sz="0" w:space="0" w:color="auto"/>
            <w:bottom w:val="none" w:sz="0" w:space="0" w:color="auto"/>
            <w:right w:val="none" w:sz="0" w:space="0" w:color="auto"/>
          </w:divBdr>
        </w:div>
        <w:div w:id="863784532">
          <w:marLeft w:val="0"/>
          <w:marRight w:val="0"/>
          <w:marTop w:val="0"/>
          <w:marBottom w:val="0"/>
          <w:divBdr>
            <w:top w:val="none" w:sz="0" w:space="0" w:color="auto"/>
            <w:left w:val="none" w:sz="0" w:space="0" w:color="auto"/>
            <w:bottom w:val="none" w:sz="0" w:space="0" w:color="auto"/>
            <w:right w:val="none" w:sz="0" w:space="0" w:color="auto"/>
          </w:divBdr>
        </w:div>
        <w:div w:id="910625603">
          <w:marLeft w:val="0"/>
          <w:marRight w:val="0"/>
          <w:marTop w:val="0"/>
          <w:marBottom w:val="0"/>
          <w:divBdr>
            <w:top w:val="none" w:sz="0" w:space="0" w:color="auto"/>
            <w:left w:val="none" w:sz="0" w:space="0" w:color="auto"/>
            <w:bottom w:val="none" w:sz="0" w:space="0" w:color="auto"/>
            <w:right w:val="none" w:sz="0" w:space="0" w:color="auto"/>
          </w:divBdr>
        </w:div>
        <w:div w:id="1041512375">
          <w:marLeft w:val="0"/>
          <w:marRight w:val="0"/>
          <w:marTop w:val="0"/>
          <w:marBottom w:val="0"/>
          <w:divBdr>
            <w:top w:val="none" w:sz="0" w:space="0" w:color="auto"/>
            <w:left w:val="none" w:sz="0" w:space="0" w:color="auto"/>
            <w:bottom w:val="none" w:sz="0" w:space="0" w:color="auto"/>
            <w:right w:val="none" w:sz="0" w:space="0" w:color="auto"/>
          </w:divBdr>
        </w:div>
        <w:div w:id="1047876116">
          <w:marLeft w:val="0"/>
          <w:marRight w:val="0"/>
          <w:marTop w:val="0"/>
          <w:marBottom w:val="0"/>
          <w:divBdr>
            <w:top w:val="none" w:sz="0" w:space="0" w:color="auto"/>
            <w:left w:val="none" w:sz="0" w:space="0" w:color="auto"/>
            <w:bottom w:val="none" w:sz="0" w:space="0" w:color="auto"/>
            <w:right w:val="none" w:sz="0" w:space="0" w:color="auto"/>
          </w:divBdr>
        </w:div>
        <w:div w:id="1114405633">
          <w:marLeft w:val="0"/>
          <w:marRight w:val="0"/>
          <w:marTop w:val="0"/>
          <w:marBottom w:val="0"/>
          <w:divBdr>
            <w:top w:val="none" w:sz="0" w:space="0" w:color="auto"/>
            <w:left w:val="none" w:sz="0" w:space="0" w:color="auto"/>
            <w:bottom w:val="none" w:sz="0" w:space="0" w:color="auto"/>
            <w:right w:val="none" w:sz="0" w:space="0" w:color="auto"/>
          </w:divBdr>
        </w:div>
        <w:div w:id="1128008497">
          <w:marLeft w:val="0"/>
          <w:marRight w:val="0"/>
          <w:marTop w:val="0"/>
          <w:marBottom w:val="0"/>
          <w:divBdr>
            <w:top w:val="none" w:sz="0" w:space="0" w:color="auto"/>
            <w:left w:val="none" w:sz="0" w:space="0" w:color="auto"/>
            <w:bottom w:val="none" w:sz="0" w:space="0" w:color="auto"/>
            <w:right w:val="none" w:sz="0" w:space="0" w:color="auto"/>
          </w:divBdr>
        </w:div>
        <w:div w:id="1139542501">
          <w:marLeft w:val="0"/>
          <w:marRight w:val="0"/>
          <w:marTop w:val="0"/>
          <w:marBottom w:val="0"/>
          <w:divBdr>
            <w:top w:val="none" w:sz="0" w:space="0" w:color="auto"/>
            <w:left w:val="none" w:sz="0" w:space="0" w:color="auto"/>
            <w:bottom w:val="none" w:sz="0" w:space="0" w:color="auto"/>
            <w:right w:val="none" w:sz="0" w:space="0" w:color="auto"/>
          </w:divBdr>
        </w:div>
        <w:div w:id="1205485272">
          <w:marLeft w:val="0"/>
          <w:marRight w:val="0"/>
          <w:marTop w:val="0"/>
          <w:marBottom w:val="0"/>
          <w:divBdr>
            <w:top w:val="none" w:sz="0" w:space="0" w:color="auto"/>
            <w:left w:val="none" w:sz="0" w:space="0" w:color="auto"/>
            <w:bottom w:val="none" w:sz="0" w:space="0" w:color="auto"/>
            <w:right w:val="none" w:sz="0" w:space="0" w:color="auto"/>
          </w:divBdr>
        </w:div>
        <w:div w:id="1306155550">
          <w:marLeft w:val="0"/>
          <w:marRight w:val="0"/>
          <w:marTop w:val="0"/>
          <w:marBottom w:val="0"/>
          <w:divBdr>
            <w:top w:val="none" w:sz="0" w:space="0" w:color="auto"/>
            <w:left w:val="none" w:sz="0" w:space="0" w:color="auto"/>
            <w:bottom w:val="none" w:sz="0" w:space="0" w:color="auto"/>
            <w:right w:val="none" w:sz="0" w:space="0" w:color="auto"/>
          </w:divBdr>
        </w:div>
        <w:div w:id="1358774786">
          <w:marLeft w:val="0"/>
          <w:marRight w:val="0"/>
          <w:marTop w:val="0"/>
          <w:marBottom w:val="0"/>
          <w:divBdr>
            <w:top w:val="none" w:sz="0" w:space="0" w:color="auto"/>
            <w:left w:val="none" w:sz="0" w:space="0" w:color="auto"/>
            <w:bottom w:val="none" w:sz="0" w:space="0" w:color="auto"/>
            <w:right w:val="none" w:sz="0" w:space="0" w:color="auto"/>
          </w:divBdr>
        </w:div>
        <w:div w:id="1504319928">
          <w:marLeft w:val="0"/>
          <w:marRight w:val="0"/>
          <w:marTop w:val="0"/>
          <w:marBottom w:val="0"/>
          <w:divBdr>
            <w:top w:val="none" w:sz="0" w:space="0" w:color="auto"/>
            <w:left w:val="none" w:sz="0" w:space="0" w:color="auto"/>
            <w:bottom w:val="none" w:sz="0" w:space="0" w:color="auto"/>
            <w:right w:val="none" w:sz="0" w:space="0" w:color="auto"/>
          </w:divBdr>
        </w:div>
        <w:div w:id="1507282976">
          <w:marLeft w:val="0"/>
          <w:marRight w:val="0"/>
          <w:marTop w:val="0"/>
          <w:marBottom w:val="0"/>
          <w:divBdr>
            <w:top w:val="none" w:sz="0" w:space="0" w:color="auto"/>
            <w:left w:val="none" w:sz="0" w:space="0" w:color="auto"/>
            <w:bottom w:val="none" w:sz="0" w:space="0" w:color="auto"/>
            <w:right w:val="none" w:sz="0" w:space="0" w:color="auto"/>
          </w:divBdr>
        </w:div>
        <w:div w:id="1518158565">
          <w:marLeft w:val="0"/>
          <w:marRight w:val="0"/>
          <w:marTop w:val="0"/>
          <w:marBottom w:val="0"/>
          <w:divBdr>
            <w:top w:val="none" w:sz="0" w:space="0" w:color="auto"/>
            <w:left w:val="none" w:sz="0" w:space="0" w:color="auto"/>
            <w:bottom w:val="none" w:sz="0" w:space="0" w:color="auto"/>
            <w:right w:val="none" w:sz="0" w:space="0" w:color="auto"/>
          </w:divBdr>
        </w:div>
        <w:div w:id="1554460202">
          <w:marLeft w:val="0"/>
          <w:marRight w:val="0"/>
          <w:marTop w:val="0"/>
          <w:marBottom w:val="0"/>
          <w:divBdr>
            <w:top w:val="none" w:sz="0" w:space="0" w:color="auto"/>
            <w:left w:val="none" w:sz="0" w:space="0" w:color="auto"/>
            <w:bottom w:val="none" w:sz="0" w:space="0" w:color="auto"/>
            <w:right w:val="none" w:sz="0" w:space="0" w:color="auto"/>
          </w:divBdr>
        </w:div>
        <w:div w:id="1711569828">
          <w:marLeft w:val="0"/>
          <w:marRight w:val="0"/>
          <w:marTop w:val="0"/>
          <w:marBottom w:val="0"/>
          <w:divBdr>
            <w:top w:val="none" w:sz="0" w:space="0" w:color="auto"/>
            <w:left w:val="none" w:sz="0" w:space="0" w:color="auto"/>
            <w:bottom w:val="none" w:sz="0" w:space="0" w:color="auto"/>
            <w:right w:val="none" w:sz="0" w:space="0" w:color="auto"/>
          </w:divBdr>
        </w:div>
        <w:div w:id="1713505459">
          <w:marLeft w:val="0"/>
          <w:marRight w:val="0"/>
          <w:marTop w:val="0"/>
          <w:marBottom w:val="0"/>
          <w:divBdr>
            <w:top w:val="none" w:sz="0" w:space="0" w:color="auto"/>
            <w:left w:val="none" w:sz="0" w:space="0" w:color="auto"/>
            <w:bottom w:val="none" w:sz="0" w:space="0" w:color="auto"/>
            <w:right w:val="none" w:sz="0" w:space="0" w:color="auto"/>
          </w:divBdr>
        </w:div>
        <w:div w:id="1804735876">
          <w:marLeft w:val="0"/>
          <w:marRight w:val="0"/>
          <w:marTop w:val="0"/>
          <w:marBottom w:val="0"/>
          <w:divBdr>
            <w:top w:val="none" w:sz="0" w:space="0" w:color="auto"/>
            <w:left w:val="none" w:sz="0" w:space="0" w:color="auto"/>
            <w:bottom w:val="none" w:sz="0" w:space="0" w:color="auto"/>
            <w:right w:val="none" w:sz="0" w:space="0" w:color="auto"/>
          </w:divBdr>
        </w:div>
        <w:div w:id="1810856273">
          <w:marLeft w:val="0"/>
          <w:marRight w:val="0"/>
          <w:marTop w:val="0"/>
          <w:marBottom w:val="0"/>
          <w:divBdr>
            <w:top w:val="none" w:sz="0" w:space="0" w:color="auto"/>
            <w:left w:val="none" w:sz="0" w:space="0" w:color="auto"/>
            <w:bottom w:val="none" w:sz="0" w:space="0" w:color="auto"/>
            <w:right w:val="none" w:sz="0" w:space="0" w:color="auto"/>
          </w:divBdr>
        </w:div>
        <w:div w:id="1827430534">
          <w:marLeft w:val="0"/>
          <w:marRight w:val="0"/>
          <w:marTop w:val="0"/>
          <w:marBottom w:val="0"/>
          <w:divBdr>
            <w:top w:val="none" w:sz="0" w:space="0" w:color="auto"/>
            <w:left w:val="none" w:sz="0" w:space="0" w:color="auto"/>
            <w:bottom w:val="none" w:sz="0" w:space="0" w:color="auto"/>
            <w:right w:val="none" w:sz="0" w:space="0" w:color="auto"/>
          </w:divBdr>
        </w:div>
        <w:div w:id="1874608261">
          <w:marLeft w:val="0"/>
          <w:marRight w:val="0"/>
          <w:marTop w:val="0"/>
          <w:marBottom w:val="0"/>
          <w:divBdr>
            <w:top w:val="none" w:sz="0" w:space="0" w:color="auto"/>
            <w:left w:val="none" w:sz="0" w:space="0" w:color="auto"/>
            <w:bottom w:val="none" w:sz="0" w:space="0" w:color="auto"/>
            <w:right w:val="none" w:sz="0" w:space="0" w:color="auto"/>
          </w:divBdr>
        </w:div>
        <w:div w:id="1874878100">
          <w:marLeft w:val="0"/>
          <w:marRight w:val="0"/>
          <w:marTop w:val="0"/>
          <w:marBottom w:val="0"/>
          <w:divBdr>
            <w:top w:val="none" w:sz="0" w:space="0" w:color="auto"/>
            <w:left w:val="none" w:sz="0" w:space="0" w:color="auto"/>
            <w:bottom w:val="none" w:sz="0" w:space="0" w:color="auto"/>
            <w:right w:val="none" w:sz="0" w:space="0" w:color="auto"/>
          </w:divBdr>
        </w:div>
        <w:div w:id="1889413214">
          <w:marLeft w:val="0"/>
          <w:marRight w:val="0"/>
          <w:marTop w:val="0"/>
          <w:marBottom w:val="0"/>
          <w:divBdr>
            <w:top w:val="none" w:sz="0" w:space="0" w:color="auto"/>
            <w:left w:val="none" w:sz="0" w:space="0" w:color="auto"/>
            <w:bottom w:val="none" w:sz="0" w:space="0" w:color="auto"/>
            <w:right w:val="none" w:sz="0" w:space="0" w:color="auto"/>
          </w:divBdr>
        </w:div>
        <w:div w:id="1925845687">
          <w:marLeft w:val="0"/>
          <w:marRight w:val="0"/>
          <w:marTop w:val="0"/>
          <w:marBottom w:val="0"/>
          <w:divBdr>
            <w:top w:val="none" w:sz="0" w:space="0" w:color="auto"/>
            <w:left w:val="none" w:sz="0" w:space="0" w:color="auto"/>
            <w:bottom w:val="none" w:sz="0" w:space="0" w:color="auto"/>
            <w:right w:val="none" w:sz="0" w:space="0" w:color="auto"/>
          </w:divBdr>
        </w:div>
        <w:div w:id="1934434555">
          <w:marLeft w:val="0"/>
          <w:marRight w:val="0"/>
          <w:marTop w:val="0"/>
          <w:marBottom w:val="0"/>
          <w:divBdr>
            <w:top w:val="none" w:sz="0" w:space="0" w:color="auto"/>
            <w:left w:val="none" w:sz="0" w:space="0" w:color="auto"/>
            <w:bottom w:val="none" w:sz="0" w:space="0" w:color="auto"/>
            <w:right w:val="none" w:sz="0" w:space="0" w:color="auto"/>
          </w:divBdr>
        </w:div>
        <w:div w:id="1937395765">
          <w:marLeft w:val="0"/>
          <w:marRight w:val="0"/>
          <w:marTop w:val="0"/>
          <w:marBottom w:val="0"/>
          <w:divBdr>
            <w:top w:val="none" w:sz="0" w:space="0" w:color="auto"/>
            <w:left w:val="none" w:sz="0" w:space="0" w:color="auto"/>
            <w:bottom w:val="none" w:sz="0" w:space="0" w:color="auto"/>
            <w:right w:val="none" w:sz="0" w:space="0" w:color="auto"/>
          </w:divBdr>
        </w:div>
        <w:div w:id="1967274935">
          <w:marLeft w:val="0"/>
          <w:marRight w:val="0"/>
          <w:marTop w:val="0"/>
          <w:marBottom w:val="0"/>
          <w:divBdr>
            <w:top w:val="none" w:sz="0" w:space="0" w:color="auto"/>
            <w:left w:val="none" w:sz="0" w:space="0" w:color="auto"/>
            <w:bottom w:val="none" w:sz="0" w:space="0" w:color="auto"/>
            <w:right w:val="none" w:sz="0" w:space="0" w:color="auto"/>
          </w:divBdr>
        </w:div>
        <w:div w:id="2023242844">
          <w:marLeft w:val="0"/>
          <w:marRight w:val="0"/>
          <w:marTop w:val="0"/>
          <w:marBottom w:val="0"/>
          <w:divBdr>
            <w:top w:val="none" w:sz="0" w:space="0" w:color="auto"/>
            <w:left w:val="none" w:sz="0" w:space="0" w:color="auto"/>
            <w:bottom w:val="none" w:sz="0" w:space="0" w:color="auto"/>
            <w:right w:val="none" w:sz="0" w:space="0" w:color="auto"/>
          </w:divBdr>
        </w:div>
        <w:div w:id="2044551419">
          <w:marLeft w:val="0"/>
          <w:marRight w:val="0"/>
          <w:marTop w:val="0"/>
          <w:marBottom w:val="0"/>
          <w:divBdr>
            <w:top w:val="none" w:sz="0" w:space="0" w:color="auto"/>
            <w:left w:val="none" w:sz="0" w:space="0" w:color="auto"/>
            <w:bottom w:val="none" w:sz="0" w:space="0" w:color="auto"/>
            <w:right w:val="none" w:sz="0" w:space="0" w:color="auto"/>
          </w:divBdr>
        </w:div>
        <w:div w:id="2072460649">
          <w:marLeft w:val="0"/>
          <w:marRight w:val="0"/>
          <w:marTop w:val="0"/>
          <w:marBottom w:val="0"/>
          <w:divBdr>
            <w:top w:val="none" w:sz="0" w:space="0" w:color="auto"/>
            <w:left w:val="none" w:sz="0" w:space="0" w:color="auto"/>
            <w:bottom w:val="none" w:sz="0" w:space="0" w:color="auto"/>
            <w:right w:val="none" w:sz="0" w:space="0" w:color="auto"/>
          </w:divBdr>
        </w:div>
      </w:divsChild>
    </w:div>
    <w:div w:id="21047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uthorityngr.com/2020/11/30/understanding-un-nssg-undp-efforts-to-curb-conflict-in-nasaraw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usinessday.ng/news/article/nasarawa-partners-undp-to-address-security-challenges-mulls-peace-building-agency/" TargetMode="External"/><Relationship Id="rId2" Type="http://schemas.openxmlformats.org/officeDocument/2006/relationships/customXml" Target="../customXml/item2.xml"/><Relationship Id="rId16" Type="http://schemas.openxmlformats.org/officeDocument/2006/relationships/hyperlink" Target="https://authorityngr.com/2020/11/25/un-women-advocate-mainstreaming-of-action-plan-in-nasarawa-budget/" TargetMode="External"/><Relationship Id="rId20" Type="http://schemas.openxmlformats.org/officeDocument/2006/relationships/hyperlink" Target="https://www.ngcovid19resourcetracker.inf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adionigeria.gov.ng/2020/08/06/nasarawa-domesticate-unscr-on-women-peace-secur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igeria.un.org/en/92147-integrated-approach-building-peace-nigerias-herders-farmers-conflict-call-applications%20%20HYPERLINK%20%22https:/nigeria.un.org/en/92147-integrated-approach-building-peace-nigerias-herders-farmers-conflict-call-applications%2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uardian.ng/news/ishaku-seeks-un-assistance-on-refugee-problems-in-tarab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5B978C335F473E9792801FF9EDDB6B"/>
        <w:category>
          <w:name w:val="General"/>
          <w:gallery w:val="placeholder"/>
        </w:category>
        <w:types>
          <w:type w:val="bbPlcHdr"/>
        </w:types>
        <w:behaviors>
          <w:behavior w:val="content"/>
        </w:behaviors>
        <w:guid w:val="{E1CE4665-36C5-4689-8FEA-1C1E48454C32}"/>
      </w:docPartPr>
      <w:docPartBody>
        <w:p w:rsidR="00AE42C6" w:rsidRDefault="00AE4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C6"/>
    <w:rsid w:val="00060679"/>
    <w:rsid w:val="000F5ED7"/>
    <w:rsid w:val="002C54AF"/>
    <w:rsid w:val="00433D9C"/>
    <w:rsid w:val="00450E0A"/>
    <w:rsid w:val="004A3480"/>
    <w:rsid w:val="007C1B42"/>
    <w:rsid w:val="008E1E6C"/>
    <w:rsid w:val="00912708"/>
    <w:rsid w:val="00A250CE"/>
    <w:rsid w:val="00AE42C6"/>
    <w:rsid w:val="00B44A25"/>
    <w:rsid w:val="00BC336F"/>
    <w:rsid w:val="00C4244F"/>
    <w:rsid w:val="00DD3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8477DE41FDAB46BA618155BE7768F6" ma:contentTypeVersion="13" ma:contentTypeDescription="Create a new document." ma:contentTypeScope="" ma:versionID="0aca8bc982ce9c71ec6032ddcd33bcfa">
  <xsd:schema xmlns:xsd="http://www.w3.org/2001/XMLSchema" xmlns:xs="http://www.w3.org/2001/XMLSchema" xmlns:p="http://schemas.microsoft.com/office/2006/metadata/properties" xmlns:ns3="7ca8d3d8-a4d6-4d56-9101-8e8ed01a91b5" xmlns:ns4="c306b5de-4222-4690-845c-836169615ddb" targetNamespace="http://schemas.microsoft.com/office/2006/metadata/properties" ma:root="true" ma:fieldsID="7f23029ff331e32d3a0b0b6a5528002e" ns3:_="" ns4:_="">
    <xsd:import namespace="7ca8d3d8-a4d6-4d56-9101-8e8ed01a91b5"/>
    <xsd:import namespace="c306b5de-4222-4690-845c-836169615d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8d3d8-a4d6-4d56-9101-8e8ed01a9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6b5de-4222-4690-845c-836169615d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28FB7D83-9A7E-4AF9-B384-8D19C9292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8d3d8-a4d6-4d56-9101-8e8ed01a91b5"/>
    <ds:schemaRef ds:uri="c306b5de-4222-4690-845c-836169615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5BC5D-3701-48CF-8866-533D15F1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9373</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Grace Anyiam</cp:lastModifiedBy>
  <cp:revision>4</cp:revision>
  <cp:lastPrinted>2014-02-11T02:12:00Z</cp:lastPrinted>
  <dcterms:created xsi:type="dcterms:W3CDTF">2021-12-19T00:48:00Z</dcterms:created>
  <dcterms:modified xsi:type="dcterms:W3CDTF">2021-12-19T01:07:00Z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0x0101005A8477DE41FDAB46BA618155BE7768F6</vt:lpwstr>
  </property>
</Properties>
</file>