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02762" w14:textId="77777777" w:rsidR="00E76CA1" w:rsidRPr="00627A1C" w:rsidRDefault="00E76CA1" w:rsidP="00826923">
      <w:pPr>
        <w:rPr>
          <w:b/>
        </w:rPr>
      </w:pPr>
      <w:bookmarkStart w:id="0" w:name="_GoBack"/>
      <w:bookmarkEnd w:id="0"/>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68606191" w:rsidR="000F43A8" w:rsidRPr="00136BFF" w:rsidRDefault="000F43A8" w:rsidP="000F43A8">
      <w:pPr>
        <w:jc w:val="center"/>
        <w:rPr>
          <w:b/>
          <w:bCs/>
          <w:caps/>
          <w:lang w:val="fr-FR"/>
        </w:rPr>
      </w:pPr>
      <w:r w:rsidRPr="00136BFF">
        <w:rPr>
          <w:b/>
          <w:bCs/>
          <w:caps/>
          <w:lang w:val="fr-FR"/>
        </w:rPr>
        <w:t>PAYS:</w:t>
      </w:r>
      <w:r w:rsidRPr="00136BFF">
        <w:rPr>
          <w:bCs/>
          <w:iCs/>
          <w:snapToGrid w:val="0"/>
          <w:szCs w:val="28"/>
          <w:lang w:val="fr-FR"/>
        </w:rPr>
        <w:t xml:space="preserve"> </w:t>
      </w:r>
      <w:r w:rsidR="00A11CA3">
        <w:rPr>
          <w:bCs/>
          <w:iCs/>
          <w:snapToGrid w:val="0"/>
          <w:szCs w:val="28"/>
        </w:rPr>
        <w:fldChar w:fldCharType="begin">
          <w:ffData>
            <w:name w:val=""/>
            <w:enabled/>
            <w:calcOnExit w:val="0"/>
            <w:textInput>
              <w:default w:val="BURKINA FASO, NIGER, MALI "/>
              <w:format w:val="FIRST CAPITAL"/>
            </w:textInput>
          </w:ffData>
        </w:fldChar>
      </w:r>
      <w:r w:rsidR="00A11CA3" w:rsidRPr="00A11CA3">
        <w:rPr>
          <w:bCs/>
          <w:iCs/>
          <w:snapToGrid w:val="0"/>
          <w:szCs w:val="28"/>
          <w:lang w:val="fr-FR"/>
        </w:rPr>
        <w:instrText xml:space="preserve"> FORMTEXT </w:instrText>
      </w:r>
      <w:r w:rsidR="00A11CA3">
        <w:rPr>
          <w:bCs/>
          <w:iCs/>
          <w:snapToGrid w:val="0"/>
          <w:szCs w:val="28"/>
        </w:rPr>
      </w:r>
      <w:r w:rsidR="00A11CA3">
        <w:rPr>
          <w:bCs/>
          <w:iCs/>
          <w:snapToGrid w:val="0"/>
          <w:szCs w:val="28"/>
        </w:rPr>
        <w:fldChar w:fldCharType="separate"/>
      </w:r>
      <w:r w:rsidR="00A11CA3" w:rsidRPr="00A11CA3">
        <w:rPr>
          <w:bCs/>
          <w:iCs/>
          <w:noProof/>
          <w:snapToGrid w:val="0"/>
          <w:szCs w:val="28"/>
          <w:lang w:val="fr-FR"/>
        </w:rPr>
        <w:t xml:space="preserve">BURKINA FASO, NIGER, MALI </w:t>
      </w:r>
      <w:r w:rsidR="00A11CA3">
        <w:rPr>
          <w:bCs/>
          <w:iCs/>
          <w:snapToGrid w:val="0"/>
          <w:szCs w:val="28"/>
        </w:rPr>
        <w:fldChar w:fldCharType="end"/>
      </w:r>
    </w:p>
    <w:p w14:paraId="35B8BCCA" w14:textId="2A8729B7" w:rsidR="000F43A8" w:rsidRPr="001948EA" w:rsidRDefault="000F43A8" w:rsidP="000F43A8">
      <w:pPr>
        <w:jc w:val="center"/>
        <w:rPr>
          <w:b/>
          <w:bCs/>
          <w:caps/>
          <w:sz w:val="22"/>
          <w:szCs w:val="22"/>
          <w:lang w:val="fr-FR"/>
        </w:rPr>
      </w:pPr>
      <w:r w:rsidRPr="001948EA">
        <w:rPr>
          <w:b/>
          <w:bCs/>
          <w:caps/>
          <w:sz w:val="22"/>
          <w:szCs w:val="22"/>
          <w:lang w:val="fr-FR"/>
        </w:rPr>
        <w:t>TYPE DE RAPPORT: SEMESTRIEL, annuEl OU FINAL</w:t>
      </w:r>
      <w:r w:rsidR="001948EA" w:rsidRPr="001948EA">
        <w:rPr>
          <w:b/>
          <w:bCs/>
          <w:caps/>
          <w:sz w:val="22"/>
          <w:szCs w:val="22"/>
          <w:lang w:val="fr-FR"/>
        </w:rPr>
        <w:t> :</w:t>
      </w:r>
      <w:r w:rsidR="00AF0373">
        <w:rPr>
          <w:b/>
          <w:sz w:val="22"/>
          <w:szCs w:val="22"/>
        </w:rPr>
        <w:fldChar w:fldCharType="begin">
          <w:ffData>
            <w:name w:val=""/>
            <w:enabled/>
            <w:calcOnExit w:val="0"/>
            <w:ddList>
              <w:listEntry w:val="Annuel"/>
              <w:listEntry w:val="Semestriel"/>
              <w:listEntry w:val="Veuillez sélectionner"/>
              <w:listEntry w:val="Final"/>
            </w:ddList>
          </w:ffData>
        </w:fldChar>
      </w:r>
      <w:r w:rsidR="00AF0373" w:rsidRPr="00AF0373">
        <w:rPr>
          <w:b/>
          <w:sz w:val="22"/>
          <w:szCs w:val="22"/>
          <w:lang w:val="fr-FR"/>
        </w:rPr>
        <w:instrText xml:space="preserve"> FORMDROPDOWN </w:instrText>
      </w:r>
      <w:r w:rsidR="00802D9A">
        <w:rPr>
          <w:b/>
          <w:sz w:val="22"/>
          <w:szCs w:val="22"/>
        </w:rPr>
      </w:r>
      <w:r w:rsidR="00802D9A">
        <w:rPr>
          <w:b/>
          <w:sz w:val="22"/>
          <w:szCs w:val="22"/>
        </w:rPr>
        <w:fldChar w:fldCharType="separate"/>
      </w:r>
      <w:r w:rsidR="00AF0373">
        <w:rPr>
          <w:b/>
          <w:sz w:val="22"/>
          <w:szCs w:val="22"/>
        </w:rPr>
        <w:fldChar w:fldCharType="end"/>
      </w:r>
    </w:p>
    <w:p w14:paraId="0B2F56D8" w14:textId="210B49A7" w:rsidR="000554F8" w:rsidRDefault="00500587" w:rsidP="000F43A8">
      <w:pPr>
        <w:jc w:val="center"/>
        <w:rPr>
          <w:bCs/>
          <w:iCs/>
          <w:snapToGrid w:val="0"/>
          <w:szCs w:val="28"/>
        </w:rPr>
      </w:pPr>
      <w:r>
        <w:rPr>
          <w:b/>
          <w:bCs/>
          <w:caps/>
        </w:rPr>
        <w:t>ANNEE</w:t>
      </w:r>
      <w:r w:rsidR="000F43A8">
        <w:rPr>
          <w:b/>
          <w:bCs/>
          <w:caps/>
        </w:rPr>
        <w:t xml:space="preserve"> DE RAPPORT: </w:t>
      </w:r>
      <w:r w:rsidR="00A11CA3">
        <w:rPr>
          <w:bCs/>
          <w:iCs/>
          <w:snapToGrid w:val="0"/>
          <w:szCs w:val="28"/>
        </w:rPr>
        <w:fldChar w:fldCharType="begin">
          <w:ffData>
            <w:name w:val=""/>
            <w:enabled/>
            <w:calcOnExit w:val="0"/>
            <w:textInput>
              <w:default w:val="2021"/>
              <w:format w:val="FIRST CAPITAL"/>
            </w:textInput>
          </w:ffData>
        </w:fldChar>
      </w:r>
      <w:r w:rsidR="00A11CA3">
        <w:rPr>
          <w:bCs/>
          <w:iCs/>
          <w:snapToGrid w:val="0"/>
          <w:szCs w:val="28"/>
        </w:rPr>
        <w:instrText xml:space="preserve"> FORMTEXT </w:instrText>
      </w:r>
      <w:r w:rsidR="00A11CA3">
        <w:rPr>
          <w:bCs/>
          <w:iCs/>
          <w:snapToGrid w:val="0"/>
          <w:szCs w:val="28"/>
        </w:rPr>
      </w:r>
      <w:r w:rsidR="00A11CA3">
        <w:rPr>
          <w:bCs/>
          <w:iCs/>
          <w:snapToGrid w:val="0"/>
          <w:szCs w:val="28"/>
        </w:rPr>
        <w:fldChar w:fldCharType="separate"/>
      </w:r>
      <w:r w:rsidR="00A11CA3">
        <w:rPr>
          <w:bCs/>
          <w:iCs/>
          <w:noProof/>
          <w:snapToGrid w:val="0"/>
          <w:szCs w:val="28"/>
        </w:rPr>
        <w:t>2021</w:t>
      </w:r>
      <w:r w:rsidR="00A11CA3">
        <w:rPr>
          <w:bCs/>
          <w:iCs/>
          <w:snapToGrid w:val="0"/>
          <w:szCs w:val="28"/>
        </w:rPr>
        <w:fldChar w:fldCharType="end"/>
      </w:r>
    </w:p>
    <w:p w14:paraId="32235E8F" w14:textId="77777777" w:rsidR="000F43A8" w:rsidRPr="00627A1C" w:rsidRDefault="000F43A8" w:rsidP="000F43A8">
      <w:pPr>
        <w:jc w:val="center"/>
        <w:rPr>
          <w:b/>
          <w:bCs/>
          <w:caps/>
        </w:rPr>
      </w:pPr>
    </w:p>
    <w:tbl>
      <w:tblPr>
        <w:tblW w:w="1008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6D3B95" w14:paraId="26E9F2DE" w14:textId="77777777" w:rsidTr="00B80548">
        <w:trPr>
          <w:trHeight w:val="422"/>
        </w:trPr>
        <w:tc>
          <w:tcPr>
            <w:tcW w:w="10080" w:type="dxa"/>
            <w:gridSpan w:val="2"/>
          </w:tcPr>
          <w:p w14:paraId="11EF4F5F" w14:textId="7D3C787A" w:rsidR="000F43A8" w:rsidRPr="00136BFF"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projet: </w:t>
            </w:r>
            <w:r w:rsidR="00A11CA3" w:rsidRPr="00A11CA3">
              <w:rPr>
                <w:bCs/>
                <w:iCs/>
                <w:snapToGrid w:val="0"/>
                <w:sz w:val="22"/>
                <w:szCs w:val="22"/>
              </w:rPr>
              <w:fldChar w:fldCharType="begin">
                <w:ffData>
                  <w:name w:val=""/>
                  <w:enabled/>
                  <w:calcOnExit w:val="0"/>
                  <w:textInput>
                    <w:default w:val="Promotion d’une transhumance pacifique dans la région du Liptako-Gourma"/>
                    <w:format w:val="FIRST CAPITAL"/>
                  </w:textInput>
                </w:ffData>
              </w:fldChar>
            </w:r>
            <w:r w:rsidR="00A11CA3" w:rsidRPr="00A11CA3">
              <w:rPr>
                <w:bCs/>
                <w:iCs/>
                <w:snapToGrid w:val="0"/>
                <w:sz w:val="22"/>
                <w:szCs w:val="22"/>
                <w:lang w:val="fr-FR"/>
              </w:rPr>
              <w:instrText xml:space="preserve"> FORMTEXT </w:instrText>
            </w:r>
            <w:r w:rsidR="00A11CA3" w:rsidRPr="00A11CA3">
              <w:rPr>
                <w:bCs/>
                <w:iCs/>
                <w:snapToGrid w:val="0"/>
                <w:sz w:val="22"/>
                <w:szCs w:val="22"/>
              </w:rPr>
            </w:r>
            <w:r w:rsidR="00A11CA3" w:rsidRPr="00A11CA3">
              <w:rPr>
                <w:bCs/>
                <w:iCs/>
                <w:snapToGrid w:val="0"/>
                <w:sz w:val="22"/>
                <w:szCs w:val="22"/>
              </w:rPr>
              <w:fldChar w:fldCharType="separate"/>
            </w:r>
            <w:r w:rsidR="00A11CA3" w:rsidRPr="00A11CA3">
              <w:rPr>
                <w:bCs/>
                <w:iCs/>
                <w:noProof/>
                <w:snapToGrid w:val="0"/>
                <w:sz w:val="22"/>
                <w:szCs w:val="22"/>
                <w:lang w:val="fr-FR"/>
              </w:rPr>
              <w:t>Promotion d’une transhumance pacifique dans la région du Liptako-Gourma</w:t>
            </w:r>
            <w:r w:rsidR="00A11CA3" w:rsidRPr="00A11CA3">
              <w:rPr>
                <w:bCs/>
                <w:iCs/>
                <w:snapToGrid w:val="0"/>
                <w:sz w:val="22"/>
                <w:szCs w:val="22"/>
              </w:rPr>
              <w:fldChar w:fldCharType="end"/>
            </w:r>
          </w:p>
          <w:p w14:paraId="24C4A490" w14:textId="29984A24" w:rsidR="00793DE6" w:rsidRPr="00A93C82" w:rsidRDefault="000F43A8" w:rsidP="00A11CA3">
            <w:pPr>
              <w:rPr>
                <w:b/>
                <w:lang w:val="fr-FR"/>
              </w:rPr>
            </w:pPr>
            <w:r w:rsidRPr="00A93C82">
              <w:rPr>
                <w:b/>
                <w:lang w:val="fr-FR"/>
              </w:rPr>
              <w:t>Numéro Projet / MPTF Gateway</w:t>
            </w:r>
            <w:r w:rsidR="00793DE6" w:rsidRPr="00A93C82">
              <w:rPr>
                <w:b/>
                <w:lang w:val="fr-FR"/>
              </w:rPr>
              <w:t xml:space="preserve">: </w:t>
            </w:r>
            <w:r w:rsidR="00A93C82">
              <w:rPr>
                <w:b/>
                <w:lang w:val="fr-CA"/>
              </w:rPr>
              <w:t xml:space="preserve">Burkina Faso: </w:t>
            </w:r>
            <w:r w:rsidR="00A93C82" w:rsidRPr="00E1595F">
              <w:rPr>
                <w:b/>
                <w:lang w:val="fr-FR"/>
              </w:rPr>
              <w:t xml:space="preserve">ID 00120162 </w:t>
            </w:r>
            <w:r w:rsidR="00A93C82">
              <w:rPr>
                <w:b/>
                <w:lang w:val="fr-FR"/>
              </w:rPr>
              <w:t>- PBF/</w:t>
            </w:r>
            <w:r w:rsidR="00A93C82" w:rsidRPr="00E1595F">
              <w:rPr>
                <w:b/>
                <w:lang w:val="fr-FR"/>
              </w:rPr>
              <w:t xml:space="preserve"> IRF 353</w:t>
            </w:r>
            <w:r w:rsidR="00A93C82">
              <w:rPr>
                <w:b/>
                <w:lang w:val="fr-FR"/>
              </w:rPr>
              <w:t xml:space="preserve"> Mali</w:t>
            </w:r>
            <w:r w:rsidR="00A93C82">
              <w:rPr>
                <w:b/>
                <w:lang w:val="fr-CA"/>
              </w:rPr>
              <w:t xml:space="preserve">: </w:t>
            </w:r>
            <w:r w:rsidR="00A93C82" w:rsidRPr="00E1595F">
              <w:rPr>
                <w:b/>
                <w:lang w:val="fr-FR"/>
              </w:rPr>
              <w:t>ID 0012016</w:t>
            </w:r>
            <w:r w:rsidR="00A93C82">
              <w:rPr>
                <w:b/>
                <w:lang w:val="fr-FR"/>
              </w:rPr>
              <w:t>4</w:t>
            </w:r>
            <w:r w:rsidR="00A93C82" w:rsidRPr="00E1595F">
              <w:rPr>
                <w:b/>
                <w:lang w:val="fr-FR"/>
              </w:rPr>
              <w:t xml:space="preserve"> </w:t>
            </w:r>
            <w:r w:rsidR="00A93C82">
              <w:rPr>
                <w:b/>
                <w:lang w:val="fr-FR"/>
              </w:rPr>
              <w:t>- PBF/</w:t>
            </w:r>
            <w:r w:rsidR="00A93C82" w:rsidRPr="00E1595F">
              <w:rPr>
                <w:b/>
                <w:lang w:val="fr-FR"/>
              </w:rPr>
              <w:t xml:space="preserve"> IRF 35</w:t>
            </w:r>
            <w:r w:rsidR="00A93C82">
              <w:rPr>
                <w:b/>
                <w:lang w:val="fr-FR"/>
              </w:rPr>
              <w:t>4 Niger</w:t>
            </w:r>
            <w:r w:rsidR="00A93C82">
              <w:rPr>
                <w:b/>
                <w:lang w:val="fr-CA"/>
              </w:rPr>
              <w:t xml:space="preserve">: </w:t>
            </w:r>
            <w:r w:rsidR="00A93C82" w:rsidRPr="00E1595F">
              <w:rPr>
                <w:b/>
                <w:lang w:val="fr-FR"/>
              </w:rPr>
              <w:t>ID 0012016</w:t>
            </w:r>
            <w:r w:rsidR="00A93C82">
              <w:rPr>
                <w:b/>
                <w:lang w:val="fr-FR"/>
              </w:rPr>
              <w:t>5</w:t>
            </w:r>
            <w:r w:rsidR="00A93C82" w:rsidRPr="00E1595F">
              <w:rPr>
                <w:b/>
                <w:lang w:val="fr-FR"/>
              </w:rPr>
              <w:t xml:space="preserve"> </w:t>
            </w:r>
            <w:r w:rsidR="00A93C82">
              <w:rPr>
                <w:b/>
                <w:lang w:val="fr-FR"/>
              </w:rPr>
              <w:t>- PBF/</w:t>
            </w:r>
            <w:r w:rsidR="00A93C82" w:rsidRPr="00E1595F">
              <w:rPr>
                <w:b/>
                <w:lang w:val="fr-FR"/>
              </w:rPr>
              <w:t xml:space="preserve"> IRF 35</w:t>
            </w:r>
            <w:r w:rsidR="00A93C82">
              <w:rPr>
                <w:b/>
                <w:lang w:val="fr-FR"/>
              </w:rPr>
              <w:t>5</w:t>
            </w:r>
          </w:p>
        </w:tc>
      </w:tr>
      <w:tr w:rsidR="00A43B9C" w:rsidRPr="00627A1C" w14:paraId="27B16979" w14:textId="77777777" w:rsidTr="00B80548">
        <w:trPr>
          <w:trHeight w:val="422"/>
        </w:trPr>
        <w:tc>
          <w:tcPr>
            <w:tcW w:w="416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fund”):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802D9A">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802D9A">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6895B7C5"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00FA350F">
              <w:rPr>
                <w:b/>
                <w:bCs/>
                <w:iCs/>
                <w:lang w:val="fr-FR"/>
              </w:rPr>
              <w:t xml:space="preserv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534A0480" w:rsidR="00A43B9C" w:rsidRPr="00627A1C" w:rsidRDefault="00A11CA3"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Pr>
                <w:rFonts w:ascii="Times New Roman" w:hAnsi="Times New Roman" w:cs="Times New Roman"/>
                <w:b/>
                <w:sz w:val="24"/>
                <w:szCs w:val="24"/>
              </w:rPr>
              <w:instrText xml:space="preserve"> FORMDROPDOWN </w:instrText>
            </w:r>
            <w:r w:rsidR="00802D9A">
              <w:rPr>
                <w:rFonts w:ascii="Times New Roman" w:hAnsi="Times New Roman" w:cs="Times New Roman"/>
                <w:b/>
                <w:sz w:val="24"/>
                <w:szCs w:val="24"/>
              </w:rPr>
            </w:r>
            <w:r w:rsidR="00802D9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0"/>
                  <w:enabled/>
                  <w:calcOnExit w:val="0"/>
                  <w:textInput>
                    <w:default w:val="FAO"/>
                  </w:textInput>
                </w:ffData>
              </w:fldChar>
            </w:r>
            <w:bookmarkStart w:id="1" w:name="Text40"/>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FAO</w:t>
            </w:r>
            <w:r>
              <w:rPr>
                <w:rFonts w:ascii="Times New Roman" w:hAnsi="Times New Roman" w:cs="Times New Roman"/>
                <w:b/>
                <w:sz w:val="24"/>
                <w:szCs w:val="24"/>
              </w:rPr>
              <w:fldChar w:fldCharType="end"/>
            </w:r>
            <w:bookmarkEnd w:id="1"/>
            <w:r w:rsidR="00A43B9C" w:rsidRPr="00627A1C">
              <w:rPr>
                <w:rFonts w:ascii="Times New Roman" w:hAnsi="Times New Roman" w:cs="Times New Roman"/>
                <w:b/>
                <w:sz w:val="24"/>
                <w:szCs w:val="24"/>
              </w:rPr>
              <w:t xml:space="preserve">  (</w:t>
            </w:r>
            <w:r w:rsidR="000F43A8">
              <w:rPr>
                <w:rFonts w:ascii="Times New Roman" w:hAnsi="Times New Roman" w:cs="Times New Roman"/>
                <w:b/>
                <w:sz w:val="24"/>
                <w:szCs w:val="24"/>
              </w:rPr>
              <w:t>Agence coordinatrice</w:t>
            </w:r>
            <w:r w:rsidR="00A43B9C" w:rsidRPr="00627A1C">
              <w:rPr>
                <w:rFonts w:ascii="Times New Roman" w:hAnsi="Times New Roman" w:cs="Times New Roman"/>
                <w:b/>
                <w:sz w:val="24"/>
                <w:szCs w:val="24"/>
              </w:rPr>
              <w:t>)</w:t>
            </w:r>
          </w:p>
          <w:p w14:paraId="28F5F181" w14:textId="7A77AE07" w:rsidR="00A43B9C" w:rsidRPr="00627A1C" w:rsidRDefault="00A11CA3"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Pr>
                <w:rFonts w:ascii="Times New Roman" w:hAnsi="Times New Roman" w:cs="Times New Roman"/>
                <w:b/>
                <w:sz w:val="24"/>
                <w:szCs w:val="24"/>
              </w:rPr>
              <w:instrText xml:space="preserve"> FORMDROPDOWN </w:instrText>
            </w:r>
            <w:r w:rsidR="00802D9A">
              <w:rPr>
                <w:rFonts w:ascii="Times New Roman" w:hAnsi="Times New Roman" w:cs="Times New Roman"/>
                <w:b/>
                <w:sz w:val="24"/>
                <w:szCs w:val="24"/>
              </w:rPr>
            </w:r>
            <w:r w:rsidR="00802D9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1"/>
                  <w:enabled/>
                  <w:calcOnExit w:val="0"/>
                  <w:textInput>
                    <w:default w:val="OIM"/>
                  </w:textInput>
                </w:ffData>
              </w:fldChar>
            </w:r>
            <w:bookmarkStart w:id="2" w:name="Text4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OIM</w:t>
            </w:r>
            <w:r>
              <w:rPr>
                <w:rFonts w:ascii="Times New Roman" w:hAnsi="Times New Roman" w:cs="Times New Roman"/>
                <w:b/>
                <w:sz w:val="24"/>
                <w:szCs w:val="24"/>
              </w:rPr>
              <w:fldChar w:fldCharType="end"/>
            </w:r>
            <w:bookmarkEnd w:id="2"/>
          </w:p>
          <w:p w14:paraId="7E3EB135" w14:textId="77777777"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3" w:name="recipeinttype"/>
            <w:r>
              <w:rPr>
                <w:rFonts w:ascii="Times New Roman" w:hAnsi="Times New Roman" w:cs="Times New Roman"/>
                <w:b/>
                <w:sz w:val="24"/>
                <w:szCs w:val="24"/>
              </w:rPr>
              <w:instrText xml:space="preserve"> FORMDROPDOWN </w:instrText>
            </w:r>
            <w:r w:rsidR="00802D9A">
              <w:rPr>
                <w:rFonts w:ascii="Times New Roman" w:hAnsi="Times New Roman" w:cs="Times New Roman"/>
                <w:b/>
                <w:sz w:val="24"/>
                <w:szCs w:val="24"/>
              </w:rPr>
            </w:r>
            <w:r w:rsidR="00802D9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3"/>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2"/>
                  <w:enabled/>
                  <w:calcOnExit w:val="0"/>
                  <w:textInput/>
                </w:ffData>
              </w:fldChar>
            </w:r>
            <w:bookmarkStart w:id="4" w:name="Text42"/>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4"/>
          </w:p>
          <w:p w14:paraId="46214C2B" w14:textId="77777777"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802D9A">
              <w:rPr>
                <w:rFonts w:ascii="Times New Roman" w:hAnsi="Times New Roman" w:cs="Times New Roman"/>
                <w:b/>
                <w:sz w:val="24"/>
                <w:szCs w:val="24"/>
              </w:rPr>
            </w:r>
            <w:r w:rsidR="00802D9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5"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5"/>
          </w:p>
          <w:p w14:paraId="0673E8AA" w14:textId="77777777"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6" w:name="recipienttype"/>
            <w:r>
              <w:rPr>
                <w:rFonts w:ascii="Times New Roman" w:hAnsi="Times New Roman" w:cs="Times New Roman"/>
                <w:b/>
                <w:sz w:val="24"/>
                <w:szCs w:val="24"/>
              </w:rPr>
              <w:instrText xml:space="preserve"> FORMDROPDOWN </w:instrText>
            </w:r>
            <w:r w:rsidR="00802D9A">
              <w:rPr>
                <w:rFonts w:ascii="Times New Roman" w:hAnsi="Times New Roman" w:cs="Times New Roman"/>
                <w:b/>
                <w:sz w:val="24"/>
                <w:szCs w:val="24"/>
              </w:rPr>
            </w:r>
            <w:r w:rsidR="00802D9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6"/>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7"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7"/>
          </w:p>
        </w:tc>
      </w:tr>
      <w:tr w:rsidR="00793DE6" w:rsidRPr="006D3B95" w14:paraId="72CE853D" w14:textId="77777777" w:rsidTr="00B80548">
        <w:trPr>
          <w:trHeight w:val="368"/>
        </w:trPr>
        <w:tc>
          <w:tcPr>
            <w:tcW w:w="10080" w:type="dxa"/>
            <w:gridSpan w:val="2"/>
          </w:tcPr>
          <w:p w14:paraId="5C2804C5" w14:textId="713BB609" w:rsidR="00793DE6" w:rsidRPr="000F43A8" w:rsidRDefault="000F43A8" w:rsidP="00F23D0F">
            <w:pPr>
              <w:rPr>
                <w:b/>
                <w:bCs/>
                <w:iCs/>
                <w:lang w:val="fr-FR"/>
              </w:rPr>
            </w:pPr>
            <w:r w:rsidRPr="000F43A8">
              <w:rPr>
                <w:b/>
                <w:bCs/>
                <w:iCs/>
                <w:lang w:val="fr-FR"/>
              </w:rPr>
              <w:t>Date du premier transfert de fonds</w:t>
            </w:r>
            <w:r w:rsidR="00793DE6" w:rsidRPr="000F43A8">
              <w:rPr>
                <w:b/>
                <w:bCs/>
                <w:iCs/>
                <w:lang w:val="fr-FR"/>
              </w:rPr>
              <w:t xml:space="preserve">: </w:t>
            </w:r>
            <w:r w:rsidR="00A11CA3">
              <w:rPr>
                <w:bCs/>
                <w:iCs/>
                <w:snapToGrid w:val="0"/>
              </w:rPr>
              <w:fldChar w:fldCharType="begin">
                <w:ffData>
                  <w:name w:val=""/>
                  <w:enabled/>
                  <w:calcOnExit w:val="0"/>
                  <w:textInput>
                    <w:default w:val="17 février 2020"/>
                    <w:format w:val="FIRST CAPITAL"/>
                  </w:textInput>
                </w:ffData>
              </w:fldChar>
            </w:r>
            <w:r w:rsidR="00A11CA3" w:rsidRPr="00A11CA3">
              <w:rPr>
                <w:bCs/>
                <w:iCs/>
                <w:snapToGrid w:val="0"/>
                <w:lang w:val="fr-FR"/>
              </w:rPr>
              <w:instrText xml:space="preserve"> FORMTEXT </w:instrText>
            </w:r>
            <w:r w:rsidR="00A11CA3">
              <w:rPr>
                <w:bCs/>
                <w:iCs/>
                <w:snapToGrid w:val="0"/>
              </w:rPr>
            </w:r>
            <w:r w:rsidR="00A11CA3">
              <w:rPr>
                <w:bCs/>
                <w:iCs/>
                <w:snapToGrid w:val="0"/>
              </w:rPr>
              <w:fldChar w:fldCharType="separate"/>
            </w:r>
            <w:r w:rsidR="00A11CA3" w:rsidRPr="00A11CA3">
              <w:rPr>
                <w:bCs/>
                <w:iCs/>
                <w:noProof/>
                <w:snapToGrid w:val="0"/>
                <w:lang w:val="fr-FR"/>
              </w:rPr>
              <w:t>17 février 2020</w:t>
            </w:r>
            <w:r w:rsidR="00A11CA3">
              <w:rPr>
                <w:bCs/>
                <w:iCs/>
                <w:snapToGrid w:val="0"/>
              </w:rPr>
              <w:fldChar w:fldCharType="end"/>
            </w:r>
          </w:p>
          <w:p w14:paraId="064BF427" w14:textId="4019BEB3" w:rsidR="004D141E" w:rsidRPr="000F43A8" w:rsidRDefault="000F43A8" w:rsidP="00F23D0F">
            <w:pPr>
              <w:rPr>
                <w:bCs/>
                <w:iCs/>
                <w:snapToGrid w:val="0"/>
                <w:lang w:val="fr-FR"/>
              </w:rPr>
            </w:pPr>
            <w:r w:rsidRPr="000F43A8">
              <w:rPr>
                <w:b/>
                <w:bCs/>
                <w:iCs/>
                <w:lang w:val="fr-FR"/>
              </w:rPr>
              <w:t>Date de fin de projet</w:t>
            </w:r>
            <w:r w:rsidR="00793DE6" w:rsidRPr="000F43A8">
              <w:rPr>
                <w:b/>
                <w:bCs/>
                <w:iCs/>
                <w:lang w:val="fr-FR"/>
              </w:rPr>
              <w:t xml:space="preserve">: </w:t>
            </w:r>
            <w:r w:rsidR="00A93C82">
              <w:rPr>
                <w:bCs/>
                <w:iCs/>
                <w:snapToGrid w:val="0"/>
              </w:rPr>
              <w:fldChar w:fldCharType="begin">
                <w:ffData>
                  <w:name w:val=""/>
                  <w:enabled/>
                  <w:calcOnExit w:val="0"/>
                  <w:textInput>
                    <w:default w:val="16 Février 2022"/>
                    <w:format w:val="FIRST CAPITAL"/>
                  </w:textInput>
                </w:ffData>
              </w:fldChar>
            </w:r>
            <w:r w:rsidR="00A93C82" w:rsidRPr="00A93C82">
              <w:rPr>
                <w:bCs/>
                <w:iCs/>
                <w:snapToGrid w:val="0"/>
                <w:lang w:val="fr-FR"/>
              </w:rPr>
              <w:instrText xml:space="preserve"> FORMTEXT </w:instrText>
            </w:r>
            <w:r w:rsidR="00A93C82">
              <w:rPr>
                <w:bCs/>
                <w:iCs/>
                <w:snapToGrid w:val="0"/>
              </w:rPr>
            </w:r>
            <w:r w:rsidR="00A93C82">
              <w:rPr>
                <w:bCs/>
                <w:iCs/>
                <w:snapToGrid w:val="0"/>
              </w:rPr>
              <w:fldChar w:fldCharType="separate"/>
            </w:r>
            <w:r w:rsidR="00A93C82" w:rsidRPr="00A93C82">
              <w:rPr>
                <w:bCs/>
                <w:iCs/>
                <w:noProof/>
                <w:snapToGrid w:val="0"/>
                <w:lang w:val="fr-FR"/>
              </w:rPr>
              <w:t>16 Février 2022</w:t>
            </w:r>
            <w:r w:rsidR="00A93C82">
              <w:rPr>
                <w:bCs/>
                <w:iCs/>
                <w:snapToGrid w:val="0"/>
              </w:rPr>
              <w:fldChar w:fldCharType="end"/>
            </w:r>
            <w:r w:rsidR="0025220B" w:rsidRPr="000F43A8">
              <w:rPr>
                <w:bCs/>
                <w:iCs/>
                <w:snapToGrid w:val="0"/>
                <w:lang w:val="fr-FR"/>
              </w:rPr>
              <w:t xml:space="preserve">     </w:t>
            </w:r>
          </w:p>
          <w:p w14:paraId="433C13C0" w14:textId="4A54CB4C" w:rsidR="000F43A8" w:rsidRPr="000F43A8" w:rsidRDefault="000F43A8" w:rsidP="000F43A8">
            <w:pPr>
              <w:rPr>
                <w:b/>
                <w:bCs/>
                <w:iCs/>
                <w:lang w:val="fr-FR"/>
              </w:rPr>
            </w:pPr>
            <w:r w:rsidRPr="000F43A8">
              <w:rPr>
                <w:b/>
                <w:iCs/>
                <w:snapToGrid w:val="0"/>
                <w:lang w:val="fr-FR"/>
              </w:rPr>
              <w:t>Le projet est-il dans ces six derniers mois de mise en œuvre</w:t>
            </w:r>
            <w:r w:rsidR="0025220B" w:rsidRPr="000F43A8">
              <w:rPr>
                <w:b/>
                <w:iCs/>
                <w:snapToGrid w:val="0"/>
                <w:lang w:val="fr-FR"/>
              </w:rPr>
              <w:t>?</w:t>
            </w:r>
            <w:r w:rsidR="0025220B" w:rsidRPr="000F43A8">
              <w:rPr>
                <w:bCs/>
                <w:iCs/>
                <w:snapToGrid w:val="0"/>
                <w:lang w:val="fr-FR"/>
              </w:rPr>
              <w:t xml:space="preserve"> </w:t>
            </w:r>
            <w:r w:rsidR="00A11CA3">
              <w:rPr>
                <w:bCs/>
                <w:iCs/>
                <w:snapToGrid w:val="0"/>
              </w:rPr>
              <w:fldChar w:fldCharType="begin">
                <w:ffData>
                  <w:name w:val="enddate"/>
                  <w:enabled/>
                  <w:calcOnExit w:val="0"/>
                  <w:ddList>
                    <w:listEntry w:val="Oui"/>
                    <w:listEntry w:val="Veuillez sélectionner"/>
                    <w:listEntry w:val="Non"/>
                  </w:ddList>
                </w:ffData>
              </w:fldChar>
            </w:r>
            <w:bookmarkStart w:id="8" w:name="enddate"/>
            <w:r w:rsidR="00A11CA3" w:rsidRPr="00D409CA">
              <w:rPr>
                <w:bCs/>
                <w:iCs/>
                <w:snapToGrid w:val="0"/>
                <w:lang w:val="fr-FR"/>
              </w:rPr>
              <w:instrText xml:space="preserve"> FORMDROPDOWN </w:instrText>
            </w:r>
            <w:r w:rsidR="00802D9A">
              <w:rPr>
                <w:bCs/>
                <w:iCs/>
                <w:snapToGrid w:val="0"/>
              </w:rPr>
            </w:r>
            <w:r w:rsidR="00802D9A">
              <w:rPr>
                <w:bCs/>
                <w:iCs/>
                <w:snapToGrid w:val="0"/>
              </w:rPr>
              <w:fldChar w:fldCharType="separate"/>
            </w:r>
            <w:r w:rsidR="00A11CA3">
              <w:rPr>
                <w:bCs/>
                <w:iCs/>
                <w:snapToGrid w:val="0"/>
              </w:rPr>
              <w:fldChar w:fldCharType="end"/>
            </w:r>
            <w:bookmarkEnd w:id="8"/>
          </w:p>
        </w:tc>
      </w:tr>
      <w:tr w:rsidR="00793DE6" w:rsidRPr="00627A1C" w14:paraId="3A707F8C" w14:textId="77777777" w:rsidTr="00B80548">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802D9A">
              <w:rPr>
                <w:lang w:val="fr-FR"/>
              </w:rPr>
            </w:r>
            <w:r w:rsidR="00802D9A">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802D9A">
              <w:rPr>
                <w:lang w:val="fr-FR"/>
              </w:rPr>
            </w:r>
            <w:r w:rsidR="00802D9A">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802D9A">
              <w:rPr>
                <w:lang w:val="fr-FR"/>
              </w:rPr>
            </w:r>
            <w:r w:rsidR="00802D9A">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4BA2AA6A" w14:textId="36754BAB" w:rsidR="000F43A8" w:rsidRPr="00627A1C" w:rsidRDefault="00A11CA3" w:rsidP="000F43A8">
            <w:pPr>
              <w:rPr>
                <w:b/>
                <w:bCs/>
                <w:iCs/>
              </w:rPr>
            </w:pPr>
            <w:r>
              <w:rPr>
                <w:lang w:val="fr-FR"/>
              </w:rPr>
              <w:fldChar w:fldCharType="begin">
                <w:ffData>
                  <w:name w:val=""/>
                  <w:enabled/>
                  <w:calcOnExit w:val="0"/>
                  <w:checkBox>
                    <w:sizeAuto/>
                    <w:default w:val="1"/>
                  </w:checkBox>
                </w:ffData>
              </w:fldChar>
            </w:r>
            <w:r>
              <w:rPr>
                <w:lang w:val="fr-FR"/>
              </w:rPr>
              <w:instrText xml:space="preserve"> FORMCHECKBOX </w:instrText>
            </w:r>
            <w:r w:rsidR="00802D9A">
              <w:rPr>
                <w:lang w:val="fr-FR"/>
              </w:rPr>
            </w:r>
            <w:r w:rsidR="00802D9A">
              <w:rPr>
                <w:lang w:val="fr-FR"/>
              </w:rPr>
              <w:fldChar w:fldCharType="separate"/>
            </w:r>
            <w:r>
              <w:rPr>
                <w:lang w:val="fr-FR"/>
              </w:rPr>
              <w:fldChar w:fldCharType="end"/>
            </w:r>
            <w:r w:rsidR="000F43A8" w:rsidRPr="005D721B">
              <w:rPr>
                <w:lang w:val="fr-FR"/>
              </w:rPr>
              <w:t xml:space="preserve"> Projet transfrontalier ou régional</w:t>
            </w:r>
          </w:p>
        </w:tc>
      </w:tr>
      <w:tr w:rsidR="00793DE6" w:rsidRPr="006D3B95" w14:paraId="65120CDF" w14:textId="77777777" w:rsidTr="00B80548">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2B3D1401" w14:textId="77777777" w:rsidR="00006EC0" w:rsidRPr="00D409CA" w:rsidRDefault="000F43A8" w:rsidP="00F23D0F">
            <w:pPr>
              <w:rPr>
                <w:b/>
                <w:iCs/>
                <w:snapToGrid w:val="0"/>
                <w:lang w:val="en-US"/>
              </w:rPr>
            </w:pPr>
            <w:bookmarkStart w:id="9" w:name="_Hlk39507683"/>
            <w:r w:rsidRPr="00D409CA">
              <w:rPr>
                <w:b/>
                <w:iCs/>
                <w:snapToGrid w:val="0"/>
                <w:lang w:val="en-US"/>
              </w:rPr>
              <w:t xml:space="preserve">Agence </w:t>
            </w:r>
            <w:r w:rsidRPr="00D409CA">
              <w:rPr>
                <w:b/>
                <w:bCs/>
                <w:iCs/>
                <w:lang w:val="en-US"/>
              </w:rPr>
              <w:t>récipiendaire</w:t>
            </w:r>
            <w:r w:rsidRPr="00D409CA">
              <w:rPr>
                <w:b/>
                <w:iCs/>
                <w:snapToGrid w:val="0"/>
                <w:lang w:val="en-US"/>
              </w:rPr>
              <w:t xml:space="preserve">                              Budget</w:t>
            </w:r>
            <w:r w:rsidR="00006EC0" w:rsidRPr="00D409CA">
              <w:rPr>
                <w:b/>
                <w:iCs/>
                <w:snapToGrid w:val="0"/>
                <w:lang w:val="en-US"/>
              </w:rPr>
              <w:t xml:space="preserve">  </w:t>
            </w:r>
          </w:p>
          <w:bookmarkEnd w:id="9"/>
          <w:p w14:paraId="61353E95" w14:textId="558EDDC3" w:rsidR="00793DE6" w:rsidRPr="00A11CA3" w:rsidRDefault="00A11CA3" w:rsidP="00F23D0F">
            <w:pPr>
              <w:rPr>
                <w:iCs/>
                <w:lang w:val="en-US"/>
              </w:rPr>
            </w:pPr>
            <w:r>
              <w:rPr>
                <w:bCs/>
                <w:iCs/>
                <w:snapToGrid w:val="0"/>
              </w:rPr>
              <w:fldChar w:fldCharType="begin">
                <w:ffData>
                  <w:name w:val=""/>
                  <w:enabled/>
                  <w:calcOnExit w:val="0"/>
                  <w:textInput>
                    <w:default w:val="FAO Burkina"/>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noProof/>
                <w:snapToGrid w:val="0"/>
              </w:rPr>
              <w:t>FAO Burkina</w:t>
            </w:r>
            <w:r>
              <w:rPr>
                <w:bCs/>
                <w:iCs/>
                <w:snapToGrid w:val="0"/>
              </w:rPr>
              <w:fldChar w:fldCharType="end"/>
            </w:r>
            <w:r w:rsidR="00006EC0" w:rsidRPr="00A11CA3">
              <w:rPr>
                <w:bCs/>
                <w:iCs/>
                <w:snapToGrid w:val="0"/>
                <w:lang w:val="en-US"/>
              </w:rPr>
              <w:t xml:space="preserve">   </w:t>
            </w:r>
            <w:r w:rsidR="00006EC0" w:rsidRPr="00A11CA3">
              <w:rPr>
                <w:b/>
                <w:bCs/>
                <w:iCs/>
                <w:lang w:val="en-US"/>
              </w:rPr>
              <w:t xml:space="preserve">                                   </w:t>
            </w:r>
            <w:r w:rsidR="000F43A8" w:rsidRPr="00A11CA3">
              <w:rPr>
                <w:b/>
                <w:bCs/>
                <w:iCs/>
                <w:lang w:val="en-US"/>
              </w:rPr>
              <w:t xml:space="preserve">            </w:t>
            </w:r>
            <w:r>
              <w:rPr>
                <w:b/>
                <w:bCs/>
                <w:iCs/>
                <w:lang w:val="en-US"/>
              </w:rPr>
              <w:t xml:space="preserve"> </w:t>
            </w:r>
            <w:r>
              <w:rPr>
                <w:iCs/>
                <w:lang w:val="en-US"/>
              </w:rPr>
              <w:t xml:space="preserve">$ </w:t>
            </w:r>
            <w:r>
              <w:rPr>
                <w:bCs/>
                <w:iCs/>
                <w:snapToGrid w:val="0"/>
              </w:rPr>
              <w:fldChar w:fldCharType="begin">
                <w:ffData>
                  <w:name w:val="Text11"/>
                  <w:enabled/>
                  <w:calcOnExit w:val="0"/>
                  <w:textInput>
                    <w:type w:val="number"/>
                    <w:default w:val="700000.00"/>
                    <w:format w:val="0.00"/>
                  </w:textInput>
                </w:ffData>
              </w:fldChar>
            </w:r>
            <w:bookmarkStart w:id="10" w:name="Text11"/>
            <w:r>
              <w:rPr>
                <w:bCs/>
                <w:iCs/>
                <w:snapToGrid w:val="0"/>
              </w:rPr>
              <w:instrText xml:space="preserve"> FORMTEXT </w:instrText>
            </w:r>
            <w:r>
              <w:rPr>
                <w:bCs/>
                <w:iCs/>
                <w:snapToGrid w:val="0"/>
              </w:rPr>
            </w:r>
            <w:r>
              <w:rPr>
                <w:bCs/>
                <w:iCs/>
                <w:snapToGrid w:val="0"/>
              </w:rPr>
              <w:fldChar w:fldCharType="separate"/>
            </w:r>
            <w:r>
              <w:rPr>
                <w:bCs/>
                <w:iCs/>
                <w:noProof/>
                <w:snapToGrid w:val="0"/>
              </w:rPr>
              <w:t>700000.00</w:t>
            </w:r>
            <w:r>
              <w:rPr>
                <w:bCs/>
                <w:iCs/>
                <w:snapToGrid w:val="0"/>
              </w:rPr>
              <w:fldChar w:fldCharType="end"/>
            </w:r>
            <w:bookmarkEnd w:id="10"/>
          </w:p>
          <w:p w14:paraId="52AEBA43" w14:textId="769A937F" w:rsidR="00793DE6" w:rsidRPr="00A11CA3" w:rsidRDefault="00A11CA3" w:rsidP="00F23D0F">
            <w:pPr>
              <w:pStyle w:val="BalloonText"/>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bCs/>
                <w:iCs/>
                <w:snapToGrid w:val="0"/>
                <w:sz w:val="24"/>
                <w:szCs w:val="24"/>
              </w:rPr>
              <w:fldChar w:fldCharType="begin">
                <w:ffData>
                  <w:name w:val=""/>
                  <w:enabled/>
                  <w:calcOnExit w:val="0"/>
                  <w:textInput>
                    <w:default w:val="FAO Mali"/>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noProof/>
                <w:snapToGrid w:val="0"/>
                <w:sz w:val="24"/>
                <w:szCs w:val="24"/>
              </w:rPr>
              <w:t>FAO Mali</w:t>
            </w:r>
            <w:r>
              <w:rPr>
                <w:rFonts w:ascii="Times New Roman" w:hAnsi="Times New Roman" w:cs="Times New Roman"/>
                <w:bCs/>
                <w:iCs/>
                <w:snapToGrid w:val="0"/>
                <w:sz w:val="24"/>
                <w:szCs w:val="24"/>
              </w:rPr>
              <w:fldChar w:fldCharType="end"/>
            </w:r>
            <w:r w:rsidR="00C12D6A" w:rsidRPr="00A11CA3">
              <w:rPr>
                <w:rFonts w:ascii="Times New Roman" w:hAnsi="Times New Roman" w:cs="Times New Roman"/>
                <w:bCs/>
                <w:iCs/>
                <w:snapToGrid w:val="0"/>
                <w:sz w:val="24"/>
                <w:szCs w:val="24"/>
                <w:lang w:val="en-US"/>
              </w:rPr>
              <w:t xml:space="preserve">   </w:t>
            </w:r>
            <w:r w:rsidR="00006EC0" w:rsidRPr="00A11CA3">
              <w:rPr>
                <w:rFonts w:ascii="Times New Roman" w:hAnsi="Times New Roman" w:cs="Times New Roman"/>
                <w:bCs/>
                <w:iCs/>
                <w:snapToGrid w:val="0"/>
                <w:sz w:val="24"/>
                <w:szCs w:val="24"/>
                <w:lang w:val="en-US"/>
              </w:rPr>
              <w:t xml:space="preserve">                                                     </w:t>
            </w:r>
            <w:r w:rsidR="00793DE6" w:rsidRPr="00A11CA3">
              <w:rPr>
                <w:rFonts w:ascii="Times New Roman" w:hAnsi="Times New Roman" w:cs="Times New Roman"/>
                <w:sz w:val="24"/>
                <w:szCs w:val="24"/>
                <w:lang w:val="en-US"/>
              </w:rPr>
              <w:t xml:space="preserve">$ </w:t>
            </w:r>
            <w:r>
              <w:rPr>
                <w:rFonts w:ascii="Times New Roman" w:hAnsi="Times New Roman" w:cs="Times New Roman"/>
                <w:bCs/>
                <w:iCs/>
                <w:snapToGrid w:val="0"/>
                <w:sz w:val="24"/>
                <w:szCs w:val="24"/>
              </w:rPr>
              <w:fldChar w:fldCharType="begin">
                <w:ffData>
                  <w:name w:val=""/>
                  <w:enabled/>
                  <w:calcOnExit w:val="0"/>
                  <w:textInput>
                    <w:type w:val="number"/>
                    <w:default w:val="450000.00"/>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noProof/>
                <w:snapToGrid w:val="0"/>
                <w:sz w:val="24"/>
                <w:szCs w:val="24"/>
              </w:rPr>
              <w:t>450000.00</w:t>
            </w:r>
            <w:r>
              <w:rPr>
                <w:rFonts w:ascii="Times New Roman" w:hAnsi="Times New Roman" w:cs="Times New Roman"/>
                <w:bCs/>
                <w:iCs/>
                <w:snapToGrid w:val="0"/>
                <w:sz w:val="24"/>
                <w:szCs w:val="24"/>
              </w:rPr>
              <w:fldChar w:fldCharType="end"/>
            </w:r>
          </w:p>
          <w:p w14:paraId="142C77E8" w14:textId="6032659C" w:rsidR="00793DE6" w:rsidRPr="00A11CA3" w:rsidRDefault="00A11CA3" w:rsidP="00F23D0F">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en-US"/>
              </w:rPr>
            </w:pPr>
            <w:r>
              <w:rPr>
                <w:rFonts w:ascii="Times New Roman" w:hAnsi="Times New Roman" w:cs="Times New Roman"/>
                <w:bCs/>
                <w:iCs/>
                <w:snapToGrid w:val="0"/>
                <w:sz w:val="24"/>
                <w:szCs w:val="24"/>
              </w:rPr>
              <w:fldChar w:fldCharType="begin">
                <w:ffData>
                  <w:name w:val=""/>
                  <w:enabled/>
                  <w:calcOnExit w:val="0"/>
                  <w:textInput>
                    <w:default w:val="FAO Niger"/>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noProof/>
                <w:snapToGrid w:val="0"/>
                <w:sz w:val="24"/>
                <w:szCs w:val="24"/>
              </w:rPr>
              <w:t>FAO Niger</w:t>
            </w:r>
            <w:r>
              <w:rPr>
                <w:rFonts w:ascii="Times New Roman" w:hAnsi="Times New Roman" w:cs="Times New Roman"/>
                <w:bCs/>
                <w:iCs/>
                <w:snapToGrid w:val="0"/>
                <w:sz w:val="24"/>
                <w:szCs w:val="24"/>
              </w:rPr>
              <w:fldChar w:fldCharType="end"/>
            </w:r>
            <w:r w:rsidR="00C12D6A" w:rsidRPr="00A11CA3">
              <w:rPr>
                <w:rFonts w:ascii="Times New Roman" w:hAnsi="Times New Roman" w:cs="Times New Roman"/>
                <w:bCs/>
                <w:iCs/>
                <w:snapToGrid w:val="0"/>
                <w:sz w:val="24"/>
                <w:szCs w:val="24"/>
                <w:lang w:val="en-US"/>
              </w:rPr>
              <w:t xml:space="preserve">   </w:t>
            </w:r>
            <w:r w:rsidR="00006EC0" w:rsidRPr="00A11CA3">
              <w:rPr>
                <w:rFonts w:ascii="Times New Roman" w:hAnsi="Times New Roman" w:cs="Times New Roman"/>
                <w:bCs/>
                <w:iCs/>
                <w:snapToGrid w:val="0"/>
                <w:sz w:val="24"/>
                <w:szCs w:val="24"/>
                <w:lang w:val="en-US"/>
              </w:rPr>
              <w:t xml:space="preserve">                     </w:t>
            </w:r>
            <w:r>
              <w:rPr>
                <w:rFonts w:ascii="Times New Roman" w:hAnsi="Times New Roman" w:cs="Times New Roman"/>
                <w:bCs/>
                <w:iCs/>
                <w:snapToGrid w:val="0"/>
                <w:sz w:val="24"/>
                <w:szCs w:val="24"/>
                <w:lang w:val="en-US"/>
              </w:rPr>
              <w:t xml:space="preserve">                               </w:t>
            </w:r>
            <w:r w:rsidR="00793DE6" w:rsidRPr="00A11CA3">
              <w:rPr>
                <w:rFonts w:ascii="Times New Roman" w:hAnsi="Times New Roman" w:cs="Times New Roman"/>
                <w:sz w:val="24"/>
                <w:szCs w:val="24"/>
                <w:lang w:val="en-US"/>
              </w:rPr>
              <w:t xml:space="preserve">$ </w:t>
            </w:r>
            <w:r>
              <w:rPr>
                <w:rFonts w:ascii="Times New Roman" w:hAnsi="Times New Roman" w:cs="Times New Roman"/>
                <w:bCs/>
                <w:iCs/>
                <w:snapToGrid w:val="0"/>
                <w:sz w:val="24"/>
                <w:szCs w:val="24"/>
              </w:rPr>
              <w:fldChar w:fldCharType="begin">
                <w:ffData>
                  <w:name w:val=""/>
                  <w:enabled/>
                  <w:calcOnExit w:val="0"/>
                  <w:textInput>
                    <w:type w:val="number"/>
                    <w:default w:val="450000.00"/>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noProof/>
                <w:snapToGrid w:val="0"/>
                <w:sz w:val="24"/>
                <w:szCs w:val="24"/>
              </w:rPr>
              <w:t>450000.00</w:t>
            </w:r>
            <w:r>
              <w:rPr>
                <w:rFonts w:ascii="Times New Roman" w:hAnsi="Times New Roman" w:cs="Times New Roman"/>
                <w:bCs/>
                <w:iCs/>
                <w:snapToGrid w:val="0"/>
                <w:sz w:val="24"/>
                <w:szCs w:val="24"/>
              </w:rPr>
              <w:fldChar w:fldCharType="end"/>
            </w:r>
          </w:p>
          <w:p w14:paraId="2C26CF8E" w14:textId="5A3BDAED" w:rsidR="00A11CA3" w:rsidRPr="00A11CA3" w:rsidRDefault="00A11CA3" w:rsidP="00A11CA3">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en-US"/>
              </w:rPr>
            </w:pPr>
            <w:r>
              <w:rPr>
                <w:rFonts w:ascii="Times New Roman" w:hAnsi="Times New Roman" w:cs="Times New Roman"/>
                <w:bCs/>
                <w:iCs/>
                <w:snapToGrid w:val="0"/>
                <w:sz w:val="24"/>
                <w:szCs w:val="24"/>
              </w:rPr>
              <w:fldChar w:fldCharType="begin">
                <w:ffData>
                  <w:name w:val=""/>
                  <w:enabled/>
                  <w:calcOnExit w:val="0"/>
                  <w:textInput>
                    <w:default w:val="OIM Burkina"/>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noProof/>
                <w:snapToGrid w:val="0"/>
                <w:sz w:val="24"/>
                <w:szCs w:val="24"/>
              </w:rPr>
              <w:t>OIM Burkina</w:t>
            </w:r>
            <w:r>
              <w:rPr>
                <w:rFonts w:ascii="Times New Roman" w:hAnsi="Times New Roman" w:cs="Times New Roman"/>
                <w:bCs/>
                <w:iCs/>
                <w:snapToGrid w:val="0"/>
                <w:sz w:val="24"/>
                <w:szCs w:val="24"/>
              </w:rPr>
              <w:fldChar w:fldCharType="end"/>
            </w:r>
            <w:r w:rsidR="00C12D6A" w:rsidRPr="00A11CA3">
              <w:rPr>
                <w:rFonts w:ascii="Times New Roman" w:hAnsi="Times New Roman" w:cs="Times New Roman"/>
                <w:bCs/>
                <w:iCs/>
                <w:snapToGrid w:val="0"/>
                <w:sz w:val="24"/>
                <w:szCs w:val="24"/>
                <w:lang w:val="en-US"/>
              </w:rPr>
              <w:t xml:space="preserve">  </w:t>
            </w:r>
            <w:r w:rsidRPr="00A11CA3">
              <w:rPr>
                <w:rFonts w:ascii="Times New Roman" w:hAnsi="Times New Roman" w:cs="Times New Roman"/>
                <w:bCs/>
                <w:iCs/>
                <w:snapToGrid w:val="0"/>
                <w:sz w:val="24"/>
                <w:szCs w:val="24"/>
                <w:lang w:val="en-US"/>
              </w:rPr>
              <w:t xml:space="preserve">                               </w:t>
            </w:r>
            <w:r w:rsidR="007E512B">
              <w:rPr>
                <w:rFonts w:ascii="Times New Roman" w:hAnsi="Times New Roman" w:cs="Times New Roman"/>
                <w:bCs/>
                <w:iCs/>
                <w:snapToGrid w:val="0"/>
                <w:sz w:val="24"/>
                <w:szCs w:val="24"/>
                <w:lang w:val="en-US"/>
              </w:rPr>
              <w:t xml:space="preserve">                   </w:t>
            </w:r>
            <w:r w:rsidRPr="00A11CA3">
              <w:rPr>
                <w:rFonts w:ascii="Times New Roman" w:hAnsi="Times New Roman" w:cs="Times New Roman"/>
                <w:sz w:val="24"/>
                <w:szCs w:val="24"/>
                <w:lang w:val="en-US"/>
              </w:rPr>
              <w:t xml:space="preserve">$ </w:t>
            </w:r>
            <w:r w:rsidR="007E512B">
              <w:rPr>
                <w:rFonts w:ascii="Times New Roman" w:hAnsi="Times New Roman" w:cs="Times New Roman"/>
                <w:bCs/>
                <w:iCs/>
                <w:snapToGrid w:val="0"/>
                <w:sz w:val="24"/>
                <w:szCs w:val="24"/>
              </w:rPr>
              <w:fldChar w:fldCharType="begin">
                <w:ffData>
                  <w:name w:val=""/>
                  <w:enabled/>
                  <w:calcOnExit w:val="0"/>
                  <w:textInput>
                    <w:type w:val="number"/>
                    <w:default w:val="664200.00"/>
                    <w:format w:val="0.00"/>
                  </w:textInput>
                </w:ffData>
              </w:fldChar>
            </w:r>
            <w:r w:rsidR="007E512B">
              <w:rPr>
                <w:rFonts w:ascii="Times New Roman" w:hAnsi="Times New Roman" w:cs="Times New Roman"/>
                <w:bCs/>
                <w:iCs/>
                <w:snapToGrid w:val="0"/>
                <w:sz w:val="24"/>
                <w:szCs w:val="24"/>
              </w:rPr>
              <w:instrText xml:space="preserve"> FORMTEXT </w:instrText>
            </w:r>
            <w:r w:rsidR="007E512B">
              <w:rPr>
                <w:rFonts w:ascii="Times New Roman" w:hAnsi="Times New Roman" w:cs="Times New Roman"/>
                <w:bCs/>
                <w:iCs/>
                <w:snapToGrid w:val="0"/>
                <w:sz w:val="24"/>
                <w:szCs w:val="24"/>
              </w:rPr>
            </w:r>
            <w:r w:rsidR="007E512B">
              <w:rPr>
                <w:rFonts w:ascii="Times New Roman" w:hAnsi="Times New Roman" w:cs="Times New Roman"/>
                <w:bCs/>
                <w:iCs/>
                <w:snapToGrid w:val="0"/>
                <w:sz w:val="24"/>
                <w:szCs w:val="24"/>
              </w:rPr>
              <w:fldChar w:fldCharType="separate"/>
            </w:r>
            <w:r w:rsidR="007E512B">
              <w:rPr>
                <w:rFonts w:ascii="Times New Roman" w:hAnsi="Times New Roman" w:cs="Times New Roman"/>
                <w:bCs/>
                <w:iCs/>
                <w:noProof/>
                <w:snapToGrid w:val="0"/>
                <w:sz w:val="24"/>
                <w:szCs w:val="24"/>
              </w:rPr>
              <w:t>664200.00</w:t>
            </w:r>
            <w:r w:rsidR="007E512B">
              <w:rPr>
                <w:rFonts w:ascii="Times New Roman" w:hAnsi="Times New Roman" w:cs="Times New Roman"/>
                <w:bCs/>
                <w:iCs/>
                <w:snapToGrid w:val="0"/>
                <w:sz w:val="24"/>
                <w:szCs w:val="24"/>
              </w:rPr>
              <w:fldChar w:fldCharType="end"/>
            </w:r>
          </w:p>
          <w:p w14:paraId="33E41689" w14:textId="13A7D59C" w:rsidR="00A11CA3" w:rsidRPr="00A11CA3" w:rsidRDefault="00A11CA3" w:rsidP="00A11CA3">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en-US"/>
              </w:rPr>
            </w:pPr>
            <w:r>
              <w:rPr>
                <w:rFonts w:ascii="Times New Roman" w:hAnsi="Times New Roman" w:cs="Times New Roman"/>
                <w:bCs/>
                <w:iCs/>
                <w:snapToGrid w:val="0"/>
                <w:sz w:val="24"/>
                <w:szCs w:val="24"/>
              </w:rPr>
              <w:fldChar w:fldCharType="begin">
                <w:ffData>
                  <w:name w:val=""/>
                  <w:enabled/>
                  <w:calcOnExit w:val="0"/>
                  <w:textInput>
                    <w:default w:val="OIM Mali"/>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noProof/>
                <w:snapToGrid w:val="0"/>
                <w:sz w:val="24"/>
                <w:szCs w:val="24"/>
              </w:rPr>
              <w:t>OIM Mali</w:t>
            </w:r>
            <w:r>
              <w:rPr>
                <w:rFonts w:ascii="Times New Roman" w:hAnsi="Times New Roman" w:cs="Times New Roman"/>
                <w:bCs/>
                <w:iCs/>
                <w:snapToGrid w:val="0"/>
                <w:sz w:val="24"/>
                <w:szCs w:val="24"/>
              </w:rPr>
              <w:fldChar w:fldCharType="end"/>
            </w:r>
            <w:r w:rsidRPr="00A11CA3">
              <w:rPr>
                <w:rFonts w:ascii="Times New Roman" w:hAnsi="Times New Roman" w:cs="Times New Roman"/>
                <w:bCs/>
                <w:iCs/>
                <w:snapToGrid w:val="0"/>
                <w:sz w:val="24"/>
                <w:szCs w:val="24"/>
                <w:lang w:val="en-US"/>
              </w:rPr>
              <w:t xml:space="preserve">                                 </w:t>
            </w:r>
            <w:r w:rsidR="007E512B">
              <w:rPr>
                <w:rFonts w:ascii="Times New Roman" w:hAnsi="Times New Roman" w:cs="Times New Roman"/>
                <w:bCs/>
                <w:iCs/>
                <w:snapToGrid w:val="0"/>
                <w:sz w:val="24"/>
                <w:szCs w:val="24"/>
                <w:lang w:val="en-US"/>
              </w:rPr>
              <w:t xml:space="preserve">                        </w:t>
            </w:r>
            <w:r w:rsidRPr="00A11CA3">
              <w:rPr>
                <w:rFonts w:ascii="Times New Roman" w:hAnsi="Times New Roman" w:cs="Times New Roman"/>
                <w:sz w:val="24"/>
                <w:szCs w:val="24"/>
                <w:lang w:val="en-US"/>
              </w:rPr>
              <w:t xml:space="preserve">$ </w:t>
            </w:r>
            <w:r w:rsidR="007E512B">
              <w:rPr>
                <w:rFonts w:ascii="Times New Roman" w:hAnsi="Times New Roman" w:cs="Times New Roman"/>
                <w:bCs/>
                <w:iCs/>
                <w:snapToGrid w:val="0"/>
                <w:sz w:val="24"/>
                <w:szCs w:val="24"/>
              </w:rPr>
              <w:fldChar w:fldCharType="begin">
                <w:ffData>
                  <w:name w:val=""/>
                  <w:enabled/>
                  <w:calcOnExit w:val="0"/>
                  <w:textInput>
                    <w:type w:val="number"/>
                    <w:default w:val="367900.00"/>
                    <w:format w:val="0.00"/>
                  </w:textInput>
                </w:ffData>
              </w:fldChar>
            </w:r>
            <w:r w:rsidR="007E512B">
              <w:rPr>
                <w:rFonts w:ascii="Times New Roman" w:hAnsi="Times New Roman" w:cs="Times New Roman"/>
                <w:bCs/>
                <w:iCs/>
                <w:snapToGrid w:val="0"/>
                <w:sz w:val="24"/>
                <w:szCs w:val="24"/>
              </w:rPr>
              <w:instrText xml:space="preserve"> FORMTEXT </w:instrText>
            </w:r>
            <w:r w:rsidR="007E512B">
              <w:rPr>
                <w:rFonts w:ascii="Times New Roman" w:hAnsi="Times New Roman" w:cs="Times New Roman"/>
                <w:bCs/>
                <w:iCs/>
                <w:snapToGrid w:val="0"/>
                <w:sz w:val="24"/>
                <w:szCs w:val="24"/>
              </w:rPr>
            </w:r>
            <w:r w:rsidR="007E512B">
              <w:rPr>
                <w:rFonts w:ascii="Times New Roman" w:hAnsi="Times New Roman" w:cs="Times New Roman"/>
                <w:bCs/>
                <w:iCs/>
                <w:snapToGrid w:val="0"/>
                <w:sz w:val="24"/>
                <w:szCs w:val="24"/>
              </w:rPr>
              <w:fldChar w:fldCharType="separate"/>
            </w:r>
            <w:r w:rsidR="007E512B">
              <w:rPr>
                <w:rFonts w:ascii="Times New Roman" w:hAnsi="Times New Roman" w:cs="Times New Roman"/>
                <w:bCs/>
                <w:iCs/>
                <w:noProof/>
                <w:snapToGrid w:val="0"/>
                <w:sz w:val="24"/>
                <w:szCs w:val="24"/>
              </w:rPr>
              <w:t>367900.00</w:t>
            </w:r>
            <w:r w:rsidR="007E512B">
              <w:rPr>
                <w:rFonts w:ascii="Times New Roman" w:hAnsi="Times New Roman" w:cs="Times New Roman"/>
                <w:bCs/>
                <w:iCs/>
                <w:snapToGrid w:val="0"/>
                <w:sz w:val="24"/>
                <w:szCs w:val="24"/>
              </w:rPr>
              <w:fldChar w:fldCharType="end"/>
            </w:r>
          </w:p>
          <w:p w14:paraId="6CABCE66" w14:textId="01C0F9D7" w:rsidR="00A11CA3" w:rsidRPr="00A11CA3" w:rsidRDefault="00A11CA3" w:rsidP="00A11CA3">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en-US"/>
              </w:rPr>
            </w:pPr>
            <w:r>
              <w:rPr>
                <w:rFonts w:ascii="Times New Roman" w:hAnsi="Times New Roman" w:cs="Times New Roman"/>
                <w:bCs/>
                <w:iCs/>
                <w:snapToGrid w:val="0"/>
                <w:sz w:val="24"/>
                <w:szCs w:val="24"/>
              </w:rPr>
              <w:fldChar w:fldCharType="begin">
                <w:ffData>
                  <w:name w:val=""/>
                  <w:enabled/>
                  <w:calcOnExit w:val="0"/>
                  <w:textInput>
                    <w:default w:val="OIM Niger"/>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noProof/>
                <w:snapToGrid w:val="0"/>
                <w:sz w:val="24"/>
                <w:szCs w:val="24"/>
              </w:rPr>
              <w:t>OIM Niger</w:t>
            </w:r>
            <w:r>
              <w:rPr>
                <w:rFonts w:ascii="Times New Roman" w:hAnsi="Times New Roman" w:cs="Times New Roman"/>
                <w:bCs/>
                <w:iCs/>
                <w:snapToGrid w:val="0"/>
                <w:sz w:val="24"/>
                <w:szCs w:val="24"/>
              </w:rPr>
              <w:fldChar w:fldCharType="end"/>
            </w:r>
            <w:r w:rsidRPr="00A11CA3">
              <w:rPr>
                <w:rFonts w:ascii="Times New Roman" w:hAnsi="Times New Roman" w:cs="Times New Roman"/>
                <w:bCs/>
                <w:iCs/>
                <w:snapToGrid w:val="0"/>
                <w:sz w:val="24"/>
                <w:szCs w:val="24"/>
                <w:lang w:val="en-US"/>
              </w:rPr>
              <w:t xml:space="preserve">                                </w:t>
            </w:r>
            <w:r w:rsidR="007E512B">
              <w:rPr>
                <w:rFonts w:ascii="Times New Roman" w:hAnsi="Times New Roman" w:cs="Times New Roman"/>
                <w:bCs/>
                <w:iCs/>
                <w:snapToGrid w:val="0"/>
                <w:sz w:val="24"/>
                <w:szCs w:val="24"/>
                <w:lang w:val="en-US"/>
              </w:rPr>
              <w:t xml:space="preserve">                       </w:t>
            </w:r>
            <w:r w:rsidRPr="00A11CA3">
              <w:rPr>
                <w:rFonts w:ascii="Times New Roman" w:hAnsi="Times New Roman" w:cs="Times New Roman"/>
                <w:bCs/>
                <w:iCs/>
                <w:snapToGrid w:val="0"/>
                <w:sz w:val="24"/>
                <w:szCs w:val="24"/>
                <w:lang w:val="en-US"/>
              </w:rPr>
              <w:t xml:space="preserve"> </w:t>
            </w:r>
            <w:r w:rsidRPr="00A11CA3">
              <w:rPr>
                <w:rFonts w:ascii="Times New Roman" w:hAnsi="Times New Roman" w:cs="Times New Roman"/>
                <w:sz w:val="24"/>
                <w:szCs w:val="24"/>
                <w:lang w:val="en-US"/>
              </w:rPr>
              <w:t xml:space="preserve">$ </w:t>
            </w:r>
            <w:r w:rsidR="007E512B">
              <w:rPr>
                <w:rFonts w:ascii="Times New Roman" w:hAnsi="Times New Roman" w:cs="Times New Roman"/>
                <w:bCs/>
                <w:iCs/>
                <w:snapToGrid w:val="0"/>
                <w:sz w:val="24"/>
                <w:szCs w:val="24"/>
              </w:rPr>
              <w:fldChar w:fldCharType="begin">
                <w:ffData>
                  <w:name w:val=""/>
                  <w:enabled/>
                  <w:calcOnExit w:val="0"/>
                  <w:textInput>
                    <w:type w:val="number"/>
                    <w:default w:val="376900.00"/>
                    <w:format w:val="0.00"/>
                  </w:textInput>
                </w:ffData>
              </w:fldChar>
            </w:r>
            <w:r w:rsidR="007E512B">
              <w:rPr>
                <w:rFonts w:ascii="Times New Roman" w:hAnsi="Times New Roman" w:cs="Times New Roman"/>
                <w:bCs/>
                <w:iCs/>
                <w:snapToGrid w:val="0"/>
                <w:sz w:val="24"/>
                <w:szCs w:val="24"/>
              </w:rPr>
              <w:instrText xml:space="preserve"> FORMTEXT </w:instrText>
            </w:r>
            <w:r w:rsidR="007E512B">
              <w:rPr>
                <w:rFonts w:ascii="Times New Roman" w:hAnsi="Times New Roman" w:cs="Times New Roman"/>
                <w:bCs/>
                <w:iCs/>
                <w:snapToGrid w:val="0"/>
                <w:sz w:val="24"/>
                <w:szCs w:val="24"/>
              </w:rPr>
            </w:r>
            <w:r w:rsidR="007E512B">
              <w:rPr>
                <w:rFonts w:ascii="Times New Roman" w:hAnsi="Times New Roman" w:cs="Times New Roman"/>
                <w:bCs/>
                <w:iCs/>
                <w:snapToGrid w:val="0"/>
                <w:sz w:val="24"/>
                <w:szCs w:val="24"/>
              </w:rPr>
              <w:fldChar w:fldCharType="separate"/>
            </w:r>
            <w:r w:rsidR="007E512B">
              <w:rPr>
                <w:rFonts w:ascii="Times New Roman" w:hAnsi="Times New Roman" w:cs="Times New Roman"/>
                <w:bCs/>
                <w:iCs/>
                <w:noProof/>
                <w:snapToGrid w:val="0"/>
                <w:sz w:val="24"/>
                <w:szCs w:val="24"/>
              </w:rPr>
              <w:t>376900.00</w:t>
            </w:r>
            <w:r w:rsidR="007E512B">
              <w:rPr>
                <w:rFonts w:ascii="Times New Roman" w:hAnsi="Times New Roman" w:cs="Times New Roman"/>
                <w:bCs/>
                <w:iCs/>
                <w:snapToGrid w:val="0"/>
                <w:sz w:val="24"/>
                <w:szCs w:val="24"/>
              </w:rPr>
              <w:fldChar w:fldCharType="end"/>
            </w:r>
          </w:p>
          <w:p w14:paraId="0900B169" w14:textId="0B7600A5" w:rsidR="00C12D6A" w:rsidRPr="00A11CA3" w:rsidRDefault="00006EC0" w:rsidP="00C12D6A">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en-US"/>
              </w:rPr>
            </w:pPr>
            <w:r w:rsidRPr="00A11CA3">
              <w:rPr>
                <w:rFonts w:ascii="Times New Roman" w:hAnsi="Times New Roman" w:cs="Times New Roman"/>
                <w:bCs/>
                <w:iCs/>
                <w:snapToGrid w:val="0"/>
                <w:sz w:val="24"/>
                <w:szCs w:val="24"/>
                <w:lang w:val="en-US"/>
              </w:rPr>
              <w:t xml:space="preserve">                  </w:t>
            </w:r>
            <w:r w:rsidR="007E512B">
              <w:rPr>
                <w:rFonts w:ascii="Times New Roman" w:hAnsi="Times New Roman" w:cs="Times New Roman"/>
                <w:bCs/>
                <w:iCs/>
                <w:snapToGrid w:val="0"/>
                <w:sz w:val="24"/>
                <w:szCs w:val="24"/>
                <w:lang w:val="en-US"/>
              </w:rPr>
              <w:t xml:space="preserve">             </w:t>
            </w:r>
          </w:p>
          <w:p w14:paraId="7AA2D079" w14:textId="1E327628" w:rsidR="00793DE6" w:rsidRPr="007C7B57" w:rsidRDefault="00006EC0"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B55AA1">
              <w:rPr>
                <w:rFonts w:ascii="Times New Roman" w:hAnsi="Times New Roman" w:cs="Times New Roman"/>
                <w:sz w:val="24"/>
                <w:szCs w:val="24"/>
                <w:lang w:val="en-US"/>
              </w:rPr>
              <w:t xml:space="preserve">                                          </w:t>
            </w:r>
            <w:r w:rsidR="000F43A8" w:rsidRPr="00B55AA1">
              <w:rPr>
                <w:rFonts w:ascii="Times New Roman" w:hAnsi="Times New Roman" w:cs="Times New Roman"/>
                <w:sz w:val="24"/>
                <w:szCs w:val="24"/>
                <w:lang w:val="en-US"/>
              </w:rPr>
              <w:t xml:space="preserve">            </w:t>
            </w:r>
            <w:r w:rsidRPr="00B55AA1">
              <w:rPr>
                <w:rFonts w:ascii="Times New Roman" w:hAnsi="Times New Roman" w:cs="Times New Roman"/>
                <w:sz w:val="24"/>
                <w:szCs w:val="24"/>
                <w:lang w:val="en-US"/>
              </w:rPr>
              <w:t xml:space="preserve"> </w:t>
            </w:r>
            <w:r w:rsidR="00793DE6" w:rsidRPr="007C7B57">
              <w:rPr>
                <w:rFonts w:ascii="Times New Roman" w:hAnsi="Times New Roman" w:cs="Times New Roman"/>
                <w:sz w:val="24"/>
                <w:szCs w:val="24"/>
                <w:lang w:val="fr-FR"/>
              </w:rPr>
              <w:t>Total:</w:t>
            </w:r>
            <w:r w:rsidRPr="007C7B57">
              <w:rPr>
                <w:rFonts w:ascii="Times New Roman" w:hAnsi="Times New Roman" w:cs="Times New Roman"/>
                <w:sz w:val="24"/>
                <w:szCs w:val="24"/>
                <w:lang w:val="fr-FR"/>
              </w:rPr>
              <w:t xml:space="preserve"> $ </w:t>
            </w:r>
            <w:r w:rsidR="007E512B">
              <w:rPr>
                <w:rFonts w:ascii="Times New Roman" w:hAnsi="Times New Roman" w:cs="Times New Roman"/>
                <w:bCs/>
                <w:iCs/>
                <w:snapToGrid w:val="0"/>
                <w:sz w:val="24"/>
                <w:szCs w:val="24"/>
              </w:rPr>
              <w:fldChar w:fldCharType="begin">
                <w:ffData>
                  <w:name w:val=""/>
                  <w:enabled/>
                  <w:calcOnExit w:val="0"/>
                  <w:textInput>
                    <w:type w:val="number"/>
                    <w:default w:val="3000000.00"/>
                    <w:format w:val="0.00"/>
                  </w:textInput>
                </w:ffData>
              </w:fldChar>
            </w:r>
            <w:r w:rsidR="007E512B" w:rsidRPr="00D409CA">
              <w:rPr>
                <w:rFonts w:ascii="Times New Roman" w:hAnsi="Times New Roman" w:cs="Times New Roman"/>
                <w:bCs/>
                <w:iCs/>
                <w:snapToGrid w:val="0"/>
                <w:sz w:val="24"/>
                <w:szCs w:val="24"/>
                <w:lang w:val="fr-FR"/>
              </w:rPr>
              <w:instrText xml:space="preserve"> FORMTEXT </w:instrText>
            </w:r>
            <w:r w:rsidR="007E512B">
              <w:rPr>
                <w:rFonts w:ascii="Times New Roman" w:hAnsi="Times New Roman" w:cs="Times New Roman"/>
                <w:bCs/>
                <w:iCs/>
                <w:snapToGrid w:val="0"/>
                <w:sz w:val="24"/>
                <w:szCs w:val="24"/>
              </w:rPr>
            </w:r>
            <w:r w:rsidR="007E512B">
              <w:rPr>
                <w:rFonts w:ascii="Times New Roman" w:hAnsi="Times New Roman" w:cs="Times New Roman"/>
                <w:bCs/>
                <w:iCs/>
                <w:snapToGrid w:val="0"/>
                <w:sz w:val="24"/>
                <w:szCs w:val="24"/>
              </w:rPr>
              <w:fldChar w:fldCharType="separate"/>
            </w:r>
            <w:r w:rsidR="007E512B" w:rsidRPr="00D409CA">
              <w:rPr>
                <w:rFonts w:ascii="Times New Roman" w:hAnsi="Times New Roman" w:cs="Times New Roman"/>
                <w:bCs/>
                <w:iCs/>
                <w:noProof/>
                <w:snapToGrid w:val="0"/>
                <w:sz w:val="24"/>
                <w:szCs w:val="24"/>
                <w:lang w:val="fr-FR"/>
              </w:rPr>
              <w:t>3</w:t>
            </w:r>
            <w:r w:rsidR="00DF674F">
              <w:rPr>
                <w:rFonts w:ascii="Times New Roman" w:hAnsi="Times New Roman" w:cs="Times New Roman"/>
                <w:bCs/>
                <w:iCs/>
                <w:noProof/>
                <w:snapToGrid w:val="0"/>
                <w:sz w:val="24"/>
                <w:szCs w:val="24"/>
                <w:lang w:val="fr-FR"/>
              </w:rPr>
              <w:t xml:space="preserve"> </w:t>
            </w:r>
            <w:r w:rsidR="007E512B" w:rsidRPr="00D409CA">
              <w:rPr>
                <w:rFonts w:ascii="Times New Roman" w:hAnsi="Times New Roman" w:cs="Times New Roman"/>
                <w:bCs/>
                <w:iCs/>
                <w:noProof/>
                <w:snapToGrid w:val="0"/>
                <w:sz w:val="24"/>
                <w:szCs w:val="24"/>
                <w:lang w:val="fr-FR"/>
              </w:rPr>
              <w:t>000</w:t>
            </w:r>
            <w:r w:rsidR="00DF674F">
              <w:rPr>
                <w:rFonts w:ascii="Times New Roman" w:hAnsi="Times New Roman" w:cs="Times New Roman"/>
                <w:bCs/>
                <w:iCs/>
                <w:noProof/>
                <w:snapToGrid w:val="0"/>
                <w:sz w:val="24"/>
                <w:szCs w:val="24"/>
                <w:lang w:val="fr-FR"/>
              </w:rPr>
              <w:t xml:space="preserve"> </w:t>
            </w:r>
            <w:r w:rsidR="007E512B" w:rsidRPr="00D409CA">
              <w:rPr>
                <w:rFonts w:ascii="Times New Roman" w:hAnsi="Times New Roman" w:cs="Times New Roman"/>
                <w:bCs/>
                <w:iCs/>
                <w:noProof/>
                <w:snapToGrid w:val="0"/>
                <w:sz w:val="24"/>
                <w:szCs w:val="24"/>
                <w:lang w:val="fr-FR"/>
              </w:rPr>
              <w:t>000.00</w:t>
            </w:r>
            <w:r w:rsidR="007E512B">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p>
          <w:p w14:paraId="5324AF29" w14:textId="2B729319" w:rsidR="001C56B8" w:rsidRPr="00BF4E1E"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1C56B8" w:rsidRPr="000F43A8">
              <w:rPr>
                <w:rFonts w:ascii="Times New Roman" w:hAnsi="Times New Roman" w:cs="Times New Roman"/>
                <w:bCs/>
                <w:iCs/>
                <w:snapToGrid w:val="0"/>
                <w:sz w:val="24"/>
                <w:szCs w:val="24"/>
                <w:lang w:val="fr-FR"/>
              </w:rPr>
              <w:t xml:space="preserve">: </w:t>
            </w:r>
            <w:r w:rsidR="00133A7D">
              <w:fldChar w:fldCharType="begin">
                <w:ffData>
                  <w:name w:val=""/>
                  <w:enabled/>
                  <w:calcOnExit w:val="0"/>
                  <w:textInput>
                    <w:type w:val="number"/>
                    <w:default w:val="74%"/>
                    <w:maxLength w:val="500"/>
                  </w:textInput>
                </w:ffData>
              </w:fldChar>
            </w:r>
            <w:r w:rsidR="00133A7D" w:rsidRPr="004735FF">
              <w:rPr>
                <w:lang w:val="fr-FR"/>
              </w:rPr>
              <w:instrText xml:space="preserve"> FORMTEXT </w:instrText>
            </w:r>
            <w:r w:rsidR="00133A7D">
              <w:fldChar w:fldCharType="separate"/>
            </w:r>
            <w:r w:rsidR="00133A7D" w:rsidRPr="004735FF">
              <w:rPr>
                <w:noProof/>
                <w:lang w:val="fr-FR"/>
              </w:rPr>
              <w:t>74%</w:t>
            </w:r>
            <w:r w:rsidR="00133A7D">
              <w:fldChar w:fldCharType="end"/>
            </w:r>
          </w:p>
          <w:p w14:paraId="4160A5D1" w14:textId="77777777" w:rsidR="00826923" w:rsidRP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006EC0" w:rsidRPr="000F43A8" w:rsidRDefault="000F43A8"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Budgetisation sensible au genre</w:t>
            </w:r>
            <w:r w:rsidR="00006EC0" w:rsidRPr="000F43A8">
              <w:rPr>
                <w:rFonts w:ascii="Times New Roman" w:hAnsi="Times New Roman" w:cs="Times New Roman"/>
                <w:b/>
                <w:bCs/>
                <w:sz w:val="24"/>
                <w:szCs w:val="24"/>
                <w:lang w:val="fr-FR"/>
              </w:rPr>
              <w:t>:</w:t>
            </w:r>
          </w:p>
          <w:p w14:paraId="70C2EA9C" w14:textId="1E6A4569"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970F4C" w:rsidRPr="000F43A8">
              <w:rPr>
                <w:lang w:val="fr-FR"/>
              </w:rPr>
              <w:t xml:space="preserve">: </w:t>
            </w:r>
            <w:r w:rsidR="004925AB">
              <w:rPr>
                <w:lang w:val="fr-FR"/>
              </w:rPr>
              <w:t>&lt;</w:t>
            </w:r>
            <w:r w:rsidR="00B80548">
              <w:fldChar w:fldCharType="begin">
                <w:ffData>
                  <w:name w:val="Text1"/>
                  <w:enabled/>
                  <w:calcOnExit w:val="0"/>
                  <w:textInput>
                    <w:type w:val="number"/>
                    <w:default w:val="936596"/>
                    <w:maxLength w:val="500"/>
                  </w:textInput>
                </w:ffData>
              </w:fldChar>
            </w:r>
            <w:bookmarkStart w:id="11" w:name="Text1"/>
            <w:r w:rsidR="00B80548" w:rsidRPr="007E512B">
              <w:rPr>
                <w:lang w:val="fr-FR"/>
              </w:rPr>
              <w:instrText xml:space="preserve"> FORMTEXT </w:instrText>
            </w:r>
            <w:r w:rsidR="00B80548">
              <w:fldChar w:fldCharType="separate"/>
            </w:r>
            <w:r w:rsidR="00B80548" w:rsidRPr="007E512B">
              <w:rPr>
                <w:noProof/>
                <w:lang w:val="fr-FR"/>
              </w:rPr>
              <w:t>93659</w:t>
            </w:r>
            <w:r w:rsidR="00DF674F">
              <w:rPr>
                <w:noProof/>
                <w:lang w:val="fr-FR"/>
              </w:rPr>
              <w:t xml:space="preserve">3 </w:t>
            </w:r>
            <w:r w:rsidR="00B80548">
              <w:fldChar w:fldCharType="end"/>
            </w:r>
            <w:bookmarkEnd w:id="11"/>
          </w:p>
          <w:p w14:paraId="639EFB0D" w14:textId="28699669" w:rsidR="00952DE4" w:rsidRPr="000F43A8" w:rsidRDefault="000F43A8" w:rsidP="00B80548">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006EC0" w:rsidRPr="000F43A8">
              <w:rPr>
                <w:lang w:val="fr-FR"/>
              </w:rPr>
              <w:t xml:space="preserve">: </w:t>
            </w:r>
            <w:r w:rsidR="00B55AA1">
              <w:fldChar w:fldCharType="begin">
                <w:ffData>
                  <w:name w:val=""/>
                  <w:enabled/>
                  <w:calcOnExit w:val="0"/>
                  <w:textInput>
                    <w:type w:val="number"/>
                    <w:default w:val="437499"/>
                    <w:maxLength w:val="500"/>
                  </w:textInput>
                </w:ffData>
              </w:fldChar>
            </w:r>
            <w:r w:rsidR="00B55AA1" w:rsidRPr="009C1DE8">
              <w:rPr>
                <w:lang w:val="fr-FR"/>
              </w:rPr>
              <w:instrText xml:space="preserve"> FORMTEXT </w:instrText>
            </w:r>
            <w:r w:rsidR="00B55AA1">
              <w:fldChar w:fldCharType="separate"/>
            </w:r>
            <w:r w:rsidR="00B55AA1" w:rsidRPr="009C1DE8">
              <w:rPr>
                <w:noProof/>
                <w:lang w:val="fr-FR"/>
              </w:rPr>
              <w:t>437499</w:t>
            </w:r>
            <w:r w:rsidR="00B55AA1">
              <w:fldChar w:fldCharType="end"/>
            </w:r>
          </w:p>
        </w:tc>
      </w:tr>
      <w:tr w:rsidR="009B18EB" w:rsidRPr="006D3B95" w14:paraId="0DF7F010" w14:textId="77777777" w:rsidTr="00B80548">
        <w:trPr>
          <w:trHeight w:val="1124"/>
        </w:trPr>
        <w:tc>
          <w:tcPr>
            <w:tcW w:w="10080" w:type="dxa"/>
            <w:gridSpan w:val="2"/>
          </w:tcPr>
          <w:p w14:paraId="0084A294" w14:textId="62791D30" w:rsidR="009B18EB" w:rsidRPr="000F43A8" w:rsidRDefault="000F43A8" w:rsidP="00F23D0F">
            <w:pPr>
              <w:rPr>
                <w:b/>
                <w:bCs/>
                <w:iCs/>
                <w:lang w:val="fr-FR"/>
              </w:rPr>
            </w:pPr>
            <w:r w:rsidRPr="000F43A8">
              <w:rPr>
                <w:b/>
                <w:bCs/>
                <w:iCs/>
                <w:lang w:val="fr-FR"/>
              </w:rPr>
              <w:t>Marquer de genre du projet</w:t>
            </w:r>
            <w:r w:rsidR="009B18EB" w:rsidRPr="000F43A8">
              <w:rPr>
                <w:b/>
                <w:bCs/>
                <w:iCs/>
                <w:lang w:val="fr-FR"/>
              </w:rPr>
              <w:t xml:space="preserve">: </w:t>
            </w:r>
            <w:r w:rsidR="007E512B">
              <w:rPr>
                <w:b/>
                <w:bCs/>
                <w:iCs/>
              </w:rPr>
              <w:fldChar w:fldCharType="begin">
                <w:ffData>
                  <w:name w:val="gendermarker"/>
                  <w:enabled/>
                  <w:calcOnExit w:val="0"/>
                  <w:ddList>
                    <w:listEntry w:val="GM2"/>
                    <w:listEntry w:val="GM3"/>
                    <w:listEntry w:val="Veuillez sélectionner"/>
                    <w:listEntry w:val="GM1"/>
                  </w:ddList>
                </w:ffData>
              </w:fldChar>
            </w:r>
            <w:bookmarkStart w:id="12" w:name="gendermarker"/>
            <w:r w:rsidR="007E512B" w:rsidRPr="007E512B">
              <w:rPr>
                <w:b/>
                <w:bCs/>
                <w:iCs/>
                <w:lang w:val="fr-FR"/>
              </w:rPr>
              <w:instrText xml:space="preserve"> FORMDROPDOWN </w:instrText>
            </w:r>
            <w:r w:rsidR="00802D9A">
              <w:rPr>
                <w:b/>
                <w:bCs/>
                <w:iCs/>
              </w:rPr>
            </w:r>
            <w:r w:rsidR="00802D9A">
              <w:rPr>
                <w:b/>
                <w:bCs/>
                <w:iCs/>
              </w:rPr>
              <w:fldChar w:fldCharType="separate"/>
            </w:r>
            <w:r w:rsidR="007E512B">
              <w:rPr>
                <w:b/>
                <w:bCs/>
                <w:iCs/>
              </w:rPr>
              <w:fldChar w:fldCharType="end"/>
            </w:r>
            <w:bookmarkEnd w:id="12"/>
          </w:p>
          <w:p w14:paraId="7B5DB9E4" w14:textId="5044A0A5" w:rsidR="009B18EB" w:rsidRPr="000F43A8" w:rsidRDefault="000F43A8" w:rsidP="00F23D0F">
            <w:pPr>
              <w:rPr>
                <w:b/>
                <w:bCs/>
                <w:iCs/>
                <w:lang w:val="fr-FR"/>
              </w:rPr>
            </w:pPr>
            <w:r w:rsidRPr="000F43A8">
              <w:rPr>
                <w:b/>
                <w:bCs/>
                <w:iCs/>
                <w:lang w:val="fr-FR"/>
              </w:rPr>
              <w:t>Marquer de risque du projet</w:t>
            </w:r>
            <w:r w:rsidR="009B18EB" w:rsidRPr="000F43A8">
              <w:rPr>
                <w:b/>
                <w:bCs/>
                <w:iCs/>
                <w:lang w:val="fr-FR"/>
              </w:rPr>
              <w:t xml:space="preserve">: </w:t>
            </w:r>
            <w:r w:rsidR="007E512B">
              <w:rPr>
                <w:b/>
                <w:bCs/>
                <w:iCs/>
              </w:rPr>
              <w:fldChar w:fldCharType="begin">
                <w:ffData>
                  <w:name w:val="riskmarker"/>
                  <w:enabled/>
                  <w:calcOnExit w:val="0"/>
                  <w:ddList>
                    <w:listEntry w:val="Élevé"/>
                    <w:listEntry w:val="Moyen"/>
                    <w:listEntry w:val="Faible"/>
                    <w:listEntry w:val="Veuillez sélectionner"/>
                  </w:ddList>
                </w:ffData>
              </w:fldChar>
            </w:r>
            <w:bookmarkStart w:id="13" w:name="riskmarker"/>
            <w:r w:rsidR="007E512B" w:rsidRPr="007E512B">
              <w:rPr>
                <w:b/>
                <w:bCs/>
                <w:iCs/>
                <w:lang w:val="fr-FR"/>
              </w:rPr>
              <w:instrText xml:space="preserve"> FORMDROPDOWN </w:instrText>
            </w:r>
            <w:r w:rsidR="00802D9A">
              <w:rPr>
                <w:b/>
                <w:bCs/>
                <w:iCs/>
              </w:rPr>
            </w:r>
            <w:r w:rsidR="00802D9A">
              <w:rPr>
                <w:b/>
                <w:bCs/>
                <w:iCs/>
              </w:rPr>
              <w:fldChar w:fldCharType="separate"/>
            </w:r>
            <w:r w:rsidR="007E512B">
              <w:rPr>
                <w:b/>
                <w:bCs/>
                <w:iCs/>
              </w:rPr>
              <w:fldChar w:fldCharType="end"/>
            </w:r>
            <w:bookmarkEnd w:id="13"/>
          </w:p>
          <w:p w14:paraId="55B14D86" w14:textId="3D2B1B2E" w:rsidR="009B18EB" w:rsidRPr="000F43A8" w:rsidRDefault="000F43A8" w:rsidP="007E512B">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9B18EB" w:rsidRPr="000F43A8">
              <w:rPr>
                <w:b/>
                <w:bCs/>
                <w:iCs/>
                <w:lang w:val="fr-FR"/>
              </w:rPr>
              <w:t xml:space="preserve">: </w:t>
            </w:r>
            <w:r w:rsidR="007E512B">
              <w:rPr>
                <w:b/>
                <w:bCs/>
                <w:iCs/>
              </w:rPr>
              <w:fldChar w:fldCharType="begin">
                <w:ffData>
                  <w:name w:val="focusarea"/>
                  <w:enabled/>
                  <w:calcOnExit w:val="0"/>
                  <w:ddList>
                    <w:listEntry w:val="(2.3) Prévention/gestion des conflits"/>
                    <w:listEntry w:val="(1.4) Dialogue politique"/>
                    <w:listEntry w:val="(2.1) Réconciliation nationale "/>
                    <w:listEntry w:val="(2.2) Gouvernance démocratique "/>
                    <w:listEntry w:val="(1.2) État de droit"/>
                    <w:listEntry w:val="(1.3) DDR"/>
                    <w:listEntry w:val="(1.1) Réforme du Secteur de la Sécurité"/>
                    <w:listEntry w:val="(3.1) Création d’emplois "/>
                    <w:listEntry w:val="(3.2) Accès équitable aux services sociaux"/>
                    <w:listEntry w:val="(4.1) Renforcement des capacités nationales de l’É"/>
                    <w:listEntry w:val="Veuillez sélectionner"/>
                    <w:listEntry w:val="(4.2) Prolongement de l’autorité de l’État/de l’ad"/>
                    <w:listEntry w:val="(4.3) Gouvernance des ressources de consolidation "/>
                  </w:ddList>
                </w:ffData>
              </w:fldChar>
            </w:r>
            <w:bookmarkStart w:id="14" w:name="focusarea"/>
            <w:r w:rsidR="007E512B" w:rsidRPr="007E512B">
              <w:rPr>
                <w:b/>
                <w:bCs/>
                <w:iCs/>
                <w:lang w:val="fr-FR"/>
              </w:rPr>
              <w:instrText xml:space="preserve"> FORMDROPDOWN </w:instrText>
            </w:r>
            <w:r w:rsidR="00802D9A">
              <w:rPr>
                <w:b/>
                <w:bCs/>
                <w:iCs/>
              </w:rPr>
            </w:r>
            <w:r w:rsidR="00802D9A">
              <w:rPr>
                <w:b/>
                <w:bCs/>
                <w:iCs/>
              </w:rPr>
              <w:fldChar w:fldCharType="separate"/>
            </w:r>
            <w:r w:rsidR="007E512B">
              <w:rPr>
                <w:b/>
                <w:bCs/>
                <w:iCs/>
              </w:rPr>
              <w:fldChar w:fldCharType="end"/>
            </w:r>
            <w:bookmarkEnd w:id="14"/>
          </w:p>
        </w:tc>
      </w:tr>
      <w:tr w:rsidR="00793DE6" w:rsidRPr="006D3B95" w14:paraId="27192C5C" w14:textId="77777777" w:rsidTr="00B80548">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lastRenderedPageBreak/>
              <w:t>Préparation du rapport:</w:t>
            </w:r>
          </w:p>
          <w:p w14:paraId="43FCACD6" w14:textId="534540F9" w:rsidR="000F43A8" w:rsidRPr="00826923" w:rsidRDefault="000F43A8" w:rsidP="000F43A8">
            <w:pPr>
              <w:rPr>
                <w:lang w:val="fr-FR"/>
              </w:rPr>
            </w:pPr>
            <w:r w:rsidRPr="00826923">
              <w:rPr>
                <w:lang w:val="fr-FR"/>
              </w:rPr>
              <w:t xml:space="preserve">Rapport préparé par: </w:t>
            </w:r>
            <w:r w:rsidR="007E512B">
              <w:rPr>
                <w:lang w:val="fr-FR"/>
              </w:rPr>
              <w:fldChar w:fldCharType="begin">
                <w:ffData>
                  <w:name w:val=""/>
                  <w:enabled/>
                  <w:calcOnExit w:val="0"/>
                  <w:textInput>
                    <w:default w:val="Elise Memel, Coordinatrice PBF"/>
                    <w:format w:val="FIRST CAPITAL"/>
                  </w:textInput>
                </w:ffData>
              </w:fldChar>
            </w:r>
            <w:r w:rsidR="007E512B">
              <w:rPr>
                <w:lang w:val="fr-FR"/>
              </w:rPr>
              <w:instrText xml:space="preserve"> FORMTEXT </w:instrText>
            </w:r>
            <w:r w:rsidR="007E512B">
              <w:rPr>
                <w:lang w:val="fr-FR"/>
              </w:rPr>
            </w:r>
            <w:r w:rsidR="007E512B">
              <w:rPr>
                <w:lang w:val="fr-FR"/>
              </w:rPr>
              <w:fldChar w:fldCharType="separate"/>
            </w:r>
            <w:r w:rsidR="007E512B">
              <w:rPr>
                <w:noProof/>
                <w:lang w:val="fr-FR"/>
              </w:rPr>
              <w:t>Elise Memel, Coordinatrice PBF</w:t>
            </w:r>
            <w:r w:rsidR="007E512B">
              <w:rPr>
                <w:lang w:val="fr-FR"/>
              </w:rPr>
              <w:fldChar w:fldCharType="end"/>
            </w:r>
          </w:p>
          <w:p w14:paraId="4F7F6063" w14:textId="6BA889FA" w:rsidR="000F43A8" w:rsidRPr="00826923" w:rsidRDefault="000F43A8" w:rsidP="000F43A8">
            <w:pPr>
              <w:rPr>
                <w:lang w:val="fr-FR"/>
              </w:rPr>
            </w:pPr>
            <w:r w:rsidRPr="00826923">
              <w:rPr>
                <w:lang w:val="fr-FR"/>
              </w:rPr>
              <w:t xml:space="preserve">Rapport approuvé par: </w:t>
            </w:r>
            <w:r w:rsidR="007E512B">
              <w:rPr>
                <w:lang w:val="fr-FR"/>
              </w:rPr>
              <w:fldChar w:fldCharType="begin">
                <w:ffData>
                  <w:name w:val=""/>
                  <w:enabled/>
                  <w:calcOnExit w:val="0"/>
                  <w:textInput>
                    <w:default w:val="Dauda Sau, Réprésentant FAO Burkina"/>
                    <w:format w:val="FIRST CAPITAL"/>
                  </w:textInput>
                </w:ffData>
              </w:fldChar>
            </w:r>
            <w:r w:rsidR="007E512B">
              <w:rPr>
                <w:lang w:val="fr-FR"/>
              </w:rPr>
              <w:instrText xml:space="preserve"> FORMTEXT </w:instrText>
            </w:r>
            <w:r w:rsidR="007E512B">
              <w:rPr>
                <w:lang w:val="fr-FR"/>
              </w:rPr>
            </w:r>
            <w:r w:rsidR="007E512B">
              <w:rPr>
                <w:lang w:val="fr-FR"/>
              </w:rPr>
              <w:fldChar w:fldCharType="separate"/>
            </w:r>
            <w:r w:rsidR="007E512B">
              <w:rPr>
                <w:noProof/>
                <w:lang w:val="fr-FR"/>
              </w:rPr>
              <w:t>Dauda Sau, Réprésentant FAO Burkina</w:t>
            </w:r>
            <w:r w:rsidR="007E512B">
              <w:rPr>
                <w:lang w:val="fr-FR"/>
              </w:rPr>
              <w:fldChar w:fldCharType="end"/>
            </w:r>
          </w:p>
          <w:p w14:paraId="64A19D37" w14:textId="46296601" w:rsidR="000F43A8" w:rsidRPr="000F43A8" w:rsidRDefault="000F43A8" w:rsidP="00FA350F">
            <w:pPr>
              <w:rPr>
                <w:lang w:val="fr-FR"/>
              </w:rPr>
            </w:pPr>
            <w:r w:rsidRPr="00826923">
              <w:rPr>
                <w:lang w:val="fr-FR"/>
              </w:rPr>
              <w:t>Le Secrétariat PBF a-t-il revu le rapport</w:t>
            </w:r>
            <w:r w:rsidRPr="00136BFF">
              <w:rPr>
                <w:sz w:val="22"/>
                <w:lang w:val="fr-FR"/>
              </w:rPr>
              <w:t xml:space="preserve">: </w:t>
            </w:r>
            <w:r w:rsidR="00FA350F">
              <w:fldChar w:fldCharType="begin">
                <w:ffData>
                  <w:name w:val="secretariatreview"/>
                  <w:enabled/>
                  <w:calcOnExit w:val="0"/>
                  <w:ddList>
                    <w:listEntry w:val="Oui"/>
                    <w:listEntry w:val="Veuillez sélectionner"/>
                    <w:listEntry w:val="Non"/>
                  </w:ddList>
                </w:ffData>
              </w:fldChar>
            </w:r>
            <w:bookmarkStart w:id="15" w:name="secretariatreview"/>
            <w:r w:rsidR="00FA350F" w:rsidRPr="004735FF">
              <w:rPr>
                <w:lang w:val="fr-FR"/>
              </w:rPr>
              <w:instrText xml:space="preserve"> FORMDROPDOWN </w:instrText>
            </w:r>
            <w:r w:rsidR="00802D9A">
              <w:fldChar w:fldCharType="separate"/>
            </w:r>
            <w:r w:rsidR="00FA350F">
              <w:fldChar w:fldCharType="end"/>
            </w:r>
            <w:bookmarkEnd w:id="15"/>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0D9F449C" w:rsidR="00F778A1" w:rsidRPr="00F778A1" w:rsidRDefault="00F778A1" w:rsidP="00650695">
      <w:pPr>
        <w:jc w:val="both"/>
        <w:rPr>
          <w:b/>
          <w:i/>
          <w:iCs/>
          <w:lang w:val="fr-FR"/>
        </w:rPr>
      </w:pPr>
      <w:r w:rsidRPr="00F778A1">
        <w:rPr>
          <w:b/>
          <w:i/>
          <w:iCs/>
          <w:lang w:val="fr-FR"/>
        </w:rPr>
        <w:t>NOTES POUR REMPLIR LE RAPPORT</w:t>
      </w:r>
      <w:r w:rsidR="00FA350F">
        <w:rPr>
          <w:b/>
          <w:i/>
          <w:iCs/>
          <w:lang w:val="fr-FR"/>
        </w:rPr>
        <w:t xml:space="preserve"> </w:t>
      </w:r>
      <w:r w:rsidRPr="00F778A1">
        <w:rPr>
          <w:b/>
          <w:i/>
          <w:iCs/>
          <w:lang w:val="fr-FR"/>
        </w:rPr>
        <w:t>:</w:t>
      </w:r>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F778A1">
      <w:pPr>
        <w:numPr>
          <w:ilvl w:val="0"/>
          <w:numId w:val="44"/>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77777777" w:rsidR="00F778A1" w:rsidRPr="00E050CB" w:rsidRDefault="00F778A1" w:rsidP="00F778A1">
      <w:pPr>
        <w:ind w:left="-810"/>
        <w:rPr>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E050CB">
        <w:rPr>
          <w:lang w:val="fr-FR"/>
        </w:rPr>
        <w:t xml:space="preserve">(limite de 1500 caractères): </w:t>
      </w:r>
    </w:p>
    <w:p w14:paraId="0E7571B6" w14:textId="05954F6B" w:rsidR="00DF4A2D" w:rsidRPr="006D3B95" w:rsidRDefault="00DF4A2D" w:rsidP="004735FF">
      <w:pPr>
        <w:jc w:val="both"/>
        <w:rPr>
          <w:lang w:val="fr-FR"/>
        </w:rPr>
      </w:pPr>
    </w:p>
    <w:p w14:paraId="73E79384" w14:textId="333E2ED3" w:rsidR="00437457" w:rsidRPr="004735FF" w:rsidRDefault="00437457" w:rsidP="004735FF">
      <w:pPr>
        <w:ind w:left="-284"/>
        <w:jc w:val="both"/>
        <w:rPr>
          <w:i/>
          <w:lang w:val="fr-FR"/>
        </w:rPr>
      </w:pPr>
      <w:r w:rsidRPr="004735FF">
        <w:rPr>
          <w:i/>
          <w:noProof/>
          <w:lang w:val="fr-FR"/>
        </w:rPr>
        <w:fldChar w:fldCharType="begin">
          <w:ffData>
            <w:name w:val=""/>
            <w:enabled/>
            <w:calcOnExit w:val="0"/>
            <w:textInput>
              <w:maxLength w:val="2000"/>
            </w:textInput>
          </w:ffData>
        </w:fldChar>
      </w:r>
      <w:r w:rsidRPr="004735FF">
        <w:rPr>
          <w:i/>
          <w:noProof/>
          <w:lang w:val="fr-FR"/>
        </w:rPr>
        <w:instrText xml:space="preserve"> FORMTEXT </w:instrText>
      </w:r>
      <w:r w:rsidRPr="004735FF">
        <w:rPr>
          <w:i/>
          <w:noProof/>
          <w:lang w:val="fr-FR"/>
        </w:rPr>
      </w:r>
      <w:r w:rsidRPr="004735FF">
        <w:rPr>
          <w:i/>
          <w:noProof/>
          <w:lang w:val="fr-FR"/>
        </w:rPr>
        <w:fldChar w:fldCharType="separate"/>
      </w:r>
      <w:r w:rsidRPr="004735FF">
        <w:rPr>
          <w:i/>
          <w:noProof/>
          <w:lang w:val="fr-FR"/>
        </w:rPr>
        <w:t> </w:t>
      </w:r>
      <w:r w:rsidRPr="004735FF">
        <w:rPr>
          <w:i/>
          <w:noProof/>
          <w:lang w:val="fr-FR"/>
        </w:rPr>
        <w:t> </w:t>
      </w:r>
      <w:r w:rsidRPr="004735FF">
        <w:rPr>
          <w:i/>
          <w:noProof/>
          <w:lang w:val="fr-FR"/>
        </w:rPr>
        <w:t> </w:t>
      </w:r>
      <w:r w:rsidRPr="004735FF">
        <w:rPr>
          <w:i/>
          <w:noProof/>
          <w:lang w:val="fr-FR"/>
        </w:rPr>
        <w:t> </w:t>
      </w:r>
      <w:r w:rsidRPr="004735FF">
        <w:rPr>
          <w:i/>
          <w:noProof/>
          <w:lang w:val="fr-FR"/>
        </w:rPr>
        <w:t xml:space="preserve"> Au cours de l’année 2021, le projet a finalisé le processus de contractualisation avec les organisations pastorales partenaires (TASSAGHT dans la commune de Mondoro au Mali ; CRUS, RBM et RECOPA au Burkina Faso et AREN au Niger) pour l’exécution de 12  activités sur 24 concernant les résultats 1 et 3 du projet. Le plan de travail a été actualisé pour prendre en compte non seulement la prorogation de la durée du contrat et la révision budgétaire intervenues mais aussi les retards et défis occasionnés par le contexte sécuritaire.  Des consultants ont été recrutés pour l’élaboration de l’étude complémentaire de bases et l’élaboration de la stratégie et plan de communication sur les bonnes pratiques liées à la transhumance. Aussi, des cadres de concertation sur la transhumance et des mécanismes de prévention et gestion des conflits sont mis en place et redynamisés. Les contrats ont été passés avec les différents prestataires pour la réalisation/réhabilitation des infrastructures pastorales. Les achats des différents intrants en lien avec la santé et l’alimentation du bétail ont été effectués. L’élaboration des termes de référence de l’évaluation finale du projet est en cours. Du point de vue opérationnel, le taux d’exécution physique du projet est estimé à environ 72%. L’équipe du projet travaille en coordination avec les partenaires techniques pour identifier les meilleures alternatives et achever les activités dans les délais impartis.</w:t>
      </w:r>
      <w:r w:rsidRPr="004735FF">
        <w:rPr>
          <w:i/>
          <w:noProof/>
          <w:lang w:val="fr-FR"/>
        </w:rPr>
        <w:t> </w:t>
      </w:r>
      <w:r w:rsidRPr="004735FF">
        <w:rPr>
          <w:i/>
          <w:noProof/>
          <w:lang w:val="fr-FR"/>
        </w:rPr>
        <w:fldChar w:fldCharType="end"/>
      </w:r>
    </w:p>
    <w:p w14:paraId="29F76E31" w14:textId="6E1B5B48" w:rsidR="00161D02" w:rsidRDefault="00F778A1" w:rsidP="00627A1C">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r w:rsidR="00161D02" w:rsidRPr="00F778A1">
        <w:rPr>
          <w:lang w:val="fr-FR"/>
        </w:rPr>
        <w:t xml:space="preserve">): </w:t>
      </w:r>
    </w:p>
    <w:p w14:paraId="2A89C475" w14:textId="13B219E2" w:rsidR="00EA21D8" w:rsidRDefault="00EA21D8" w:rsidP="00627A1C">
      <w:pPr>
        <w:ind w:left="-810"/>
        <w:rPr>
          <w:lang w:val="fr-FR"/>
        </w:rPr>
      </w:pPr>
    </w:p>
    <w:p w14:paraId="08687522" w14:textId="68C3AC19" w:rsidR="00A81BEE" w:rsidRPr="00010B9B" w:rsidRDefault="00A81BEE" w:rsidP="00B80548">
      <w:pPr>
        <w:ind w:left="-284"/>
        <w:jc w:val="both"/>
        <w:rPr>
          <w:i/>
          <w:lang w:val="fr-FR"/>
        </w:rPr>
      </w:pPr>
      <w:r w:rsidRPr="00B80548">
        <w:rPr>
          <w:i/>
          <w:noProof/>
          <w:lang w:val="fr-FR"/>
        </w:rPr>
        <w:fldChar w:fldCharType="begin">
          <w:ffData>
            <w:name w:val="Text31"/>
            <w:enabled/>
            <w:calcOnExit w:val="0"/>
            <w:textInput>
              <w:maxLength w:val="1500"/>
            </w:textInput>
          </w:ffData>
        </w:fldChar>
      </w:r>
      <w:r w:rsidRPr="00010B9B">
        <w:rPr>
          <w:i/>
          <w:noProof/>
          <w:lang w:val="fr-FR"/>
        </w:rPr>
        <w:instrText xml:space="preserve"> FORMTEXT </w:instrText>
      </w:r>
      <w:r w:rsidRPr="00B80548">
        <w:rPr>
          <w:i/>
          <w:noProof/>
          <w:lang w:val="fr-FR"/>
        </w:rPr>
      </w:r>
      <w:r w:rsidRPr="00B80548">
        <w:rPr>
          <w:i/>
          <w:noProof/>
          <w:lang w:val="fr-FR"/>
        </w:rPr>
        <w:fldChar w:fldCharType="separate"/>
      </w:r>
      <w:r w:rsidRPr="00010B9B">
        <w:rPr>
          <w:i/>
          <w:noProof/>
          <w:lang w:val="fr-FR"/>
        </w:rPr>
        <w:t xml:space="preserve">Les évènements importants prévus au cours des six prochains mois sont : (i) la réalisation des séances d’échange avec les autorités administratives, locales et communautaires sur les Alertes Evènements et préventions </w:t>
      </w:r>
      <w:r w:rsidR="00375937">
        <w:rPr>
          <w:i/>
          <w:noProof/>
          <w:lang w:val="fr-FR"/>
        </w:rPr>
        <w:t>enregistrés</w:t>
      </w:r>
      <w:r w:rsidR="00375937" w:rsidRPr="00010B9B">
        <w:rPr>
          <w:i/>
          <w:noProof/>
          <w:lang w:val="fr-FR"/>
        </w:rPr>
        <w:t xml:space="preserve"> </w:t>
      </w:r>
      <w:r w:rsidRPr="00010B9B">
        <w:rPr>
          <w:i/>
          <w:noProof/>
          <w:lang w:val="fr-FR"/>
        </w:rPr>
        <w:t>; (ii)</w:t>
      </w:r>
      <w:r w:rsidR="002B12B9">
        <w:rPr>
          <w:i/>
          <w:noProof/>
          <w:lang w:val="fr-FR"/>
        </w:rPr>
        <w:t xml:space="preserve"> </w:t>
      </w:r>
      <w:r w:rsidRPr="00010B9B">
        <w:rPr>
          <w:i/>
          <w:noProof/>
          <w:lang w:val="fr-FR"/>
        </w:rPr>
        <w:t xml:space="preserve"> l’organisation de deux ateliers de travail entre partenaires étatiques, IOM et les organisations pastorales pour discuter des méthodologies à adopter pour la coordination des structures de collecte de données liées </w:t>
      </w:r>
      <w:r w:rsidR="00975FE3">
        <w:rPr>
          <w:i/>
          <w:noProof/>
          <w:lang w:val="fr-FR"/>
        </w:rPr>
        <w:t>à la</w:t>
      </w:r>
      <w:r w:rsidR="00975FE3" w:rsidRPr="00010B9B">
        <w:rPr>
          <w:i/>
          <w:noProof/>
          <w:lang w:val="fr-FR"/>
        </w:rPr>
        <w:t xml:space="preserve"> </w:t>
      </w:r>
      <w:r w:rsidRPr="00010B9B">
        <w:rPr>
          <w:i/>
          <w:noProof/>
          <w:lang w:val="fr-FR"/>
        </w:rPr>
        <w:t>transhumance, l’harmonisation de la collecte des données et les modalités de passation de certaines activités de collecte et gestion des données ; (</w:t>
      </w:r>
      <w:r w:rsidR="00C360C7">
        <w:rPr>
          <w:i/>
          <w:noProof/>
          <w:lang w:val="fr-FR"/>
        </w:rPr>
        <w:t>i</w:t>
      </w:r>
      <w:r w:rsidR="002B12B9">
        <w:rPr>
          <w:i/>
          <w:noProof/>
          <w:lang w:val="fr-FR"/>
        </w:rPr>
        <w:t>ii</w:t>
      </w:r>
      <w:r w:rsidRPr="00010B9B">
        <w:rPr>
          <w:i/>
          <w:noProof/>
          <w:lang w:val="fr-FR"/>
        </w:rPr>
        <w:t>) l’organisation d’une session du CORET</w:t>
      </w:r>
      <w:r w:rsidR="002B12B9">
        <w:rPr>
          <w:rStyle w:val="FootnoteReference"/>
          <w:i/>
          <w:noProof/>
          <w:lang w:val="fr-FR"/>
        </w:rPr>
        <w:footnoteReference w:id="1"/>
      </w:r>
      <w:r w:rsidRPr="00010B9B">
        <w:rPr>
          <w:i/>
          <w:noProof/>
          <w:lang w:val="fr-FR"/>
        </w:rPr>
        <w:t xml:space="preserve"> de l’Est</w:t>
      </w:r>
      <w:r>
        <w:rPr>
          <w:i/>
          <w:noProof/>
          <w:lang w:val="fr-FR"/>
        </w:rPr>
        <w:t>; (</w:t>
      </w:r>
      <w:r w:rsidR="002B12B9">
        <w:rPr>
          <w:i/>
          <w:noProof/>
          <w:lang w:val="fr-FR"/>
        </w:rPr>
        <w:t>i</w:t>
      </w:r>
      <w:r>
        <w:rPr>
          <w:i/>
          <w:noProof/>
          <w:lang w:val="fr-FR"/>
        </w:rPr>
        <w:t xml:space="preserve">v) la remise </w:t>
      </w:r>
      <w:r w:rsidR="00F67ED9">
        <w:rPr>
          <w:i/>
          <w:noProof/>
          <w:lang w:val="fr-FR"/>
        </w:rPr>
        <w:t xml:space="preserve">officielle </w:t>
      </w:r>
      <w:r>
        <w:rPr>
          <w:i/>
          <w:noProof/>
          <w:lang w:val="fr-FR"/>
        </w:rPr>
        <w:t>des infrastructures</w:t>
      </w:r>
      <w:r w:rsidR="00390520">
        <w:rPr>
          <w:i/>
          <w:noProof/>
          <w:lang w:val="fr-FR"/>
        </w:rPr>
        <w:t xml:space="preserve"> aux bénéficiaires</w:t>
      </w:r>
      <w:r w:rsidR="00375937">
        <w:rPr>
          <w:i/>
          <w:noProof/>
          <w:lang w:val="fr-FR"/>
        </w:rPr>
        <w:t xml:space="preserve"> en présence de</w:t>
      </w:r>
      <w:r w:rsidR="00F67ED9">
        <w:rPr>
          <w:i/>
          <w:noProof/>
          <w:lang w:val="fr-FR"/>
        </w:rPr>
        <w:t>s autorités locales et des services techniques concernés.</w:t>
      </w:r>
      <w:r w:rsidRPr="00010B9B">
        <w:rPr>
          <w:i/>
          <w:noProof/>
          <w:lang w:val="fr-FR"/>
        </w:rPr>
        <w:t>.</w:t>
      </w:r>
      <w:r w:rsidRPr="00B80548">
        <w:rPr>
          <w:i/>
          <w:noProof/>
          <w:lang w:val="fr-FR"/>
        </w:rPr>
        <w:t> </w:t>
      </w:r>
      <w:r w:rsidRPr="00B80548">
        <w:rPr>
          <w:i/>
          <w:noProof/>
          <w:lang w:val="fr-FR"/>
        </w:rPr>
        <w:fldChar w:fldCharType="end"/>
      </w:r>
    </w:p>
    <w:p w14:paraId="4FD1AC08" w14:textId="6194AA53" w:rsidR="00EA21D8" w:rsidRDefault="00EA21D8" w:rsidP="00010B9B">
      <w:pPr>
        <w:ind w:right="-154"/>
        <w:rPr>
          <w:lang w:val="fr-FR"/>
        </w:rPr>
      </w:pPr>
    </w:p>
    <w:p w14:paraId="1F5717AF" w14:textId="08A9379B" w:rsidR="004735FF" w:rsidRDefault="004735FF" w:rsidP="00010B9B">
      <w:pPr>
        <w:ind w:right="-154"/>
        <w:rPr>
          <w:lang w:val="fr-FR"/>
        </w:rPr>
      </w:pPr>
    </w:p>
    <w:p w14:paraId="5EC6E70F" w14:textId="77777777" w:rsidR="004735FF" w:rsidRPr="002466B6" w:rsidRDefault="004735FF" w:rsidP="00010B9B">
      <w:pPr>
        <w:ind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5D7D6E2F" w:rsidR="008C782A" w:rsidRDefault="00476758" w:rsidP="001A1E86">
      <w:pPr>
        <w:ind w:left="-810" w:right="-154"/>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841F0D">
        <w:rPr>
          <w:lang w:val="fr-FR"/>
        </w:rPr>
        <w:t>(limit</w:t>
      </w:r>
      <w:r w:rsidRPr="00841F0D">
        <w:rPr>
          <w:lang w:val="fr-FR"/>
        </w:rPr>
        <w:t xml:space="preserve">e de 1500 </w:t>
      </w:r>
      <w:r w:rsidRPr="00F778A1">
        <w:rPr>
          <w:lang w:val="fr-FR"/>
        </w:rPr>
        <w:t>caractères</w:t>
      </w:r>
      <w:r w:rsidR="008C782A" w:rsidRPr="00841F0D">
        <w:rPr>
          <w:lang w:val="fr-FR"/>
        </w:rPr>
        <w:t xml:space="preserve">): </w:t>
      </w:r>
    </w:p>
    <w:p w14:paraId="2FF8E375" w14:textId="77777777" w:rsidR="00390520" w:rsidRDefault="00390520" w:rsidP="001A1E86">
      <w:pPr>
        <w:ind w:left="-810" w:right="-154"/>
        <w:rPr>
          <w:lang w:val="fr-FR"/>
        </w:rPr>
      </w:pPr>
    </w:p>
    <w:p w14:paraId="672B11B5" w14:textId="24A8879F" w:rsidR="00390520" w:rsidRDefault="00390520" w:rsidP="00B80548">
      <w:pPr>
        <w:ind w:left="-284"/>
        <w:jc w:val="both"/>
        <w:rPr>
          <w:i/>
          <w:noProof/>
          <w:lang w:val="fr-FR"/>
        </w:rPr>
      </w:pPr>
      <w:r w:rsidRPr="00B80548">
        <w:rPr>
          <w:i/>
          <w:noProof/>
          <w:lang w:val="fr-FR"/>
        </w:rPr>
        <w:fldChar w:fldCharType="begin">
          <w:ffData>
            <w:name w:val="Text31"/>
            <w:enabled/>
            <w:calcOnExit w:val="0"/>
            <w:textInput>
              <w:maxLength w:val="1500"/>
            </w:textInput>
          </w:ffData>
        </w:fldChar>
      </w:r>
      <w:r w:rsidRPr="00010B9B">
        <w:rPr>
          <w:i/>
          <w:noProof/>
          <w:lang w:val="fr-FR"/>
        </w:rPr>
        <w:instrText xml:space="preserve"> FORMTEXT </w:instrText>
      </w:r>
      <w:r w:rsidRPr="00B80548">
        <w:rPr>
          <w:i/>
          <w:noProof/>
          <w:lang w:val="fr-FR"/>
        </w:rPr>
      </w:r>
      <w:r w:rsidRPr="00B80548">
        <w:rPr>
          <w:i/>
          <w:noProof/>
          <w:lang w:val="fr-FR"/>
        </w:rPr>
        <w:fldChar w:fldCharType="separate"/>
      </w:r>
      <w:r w:rsidR="009D13A8">
        <w:rPr>
          <w:i/>
          <w:noProof/>
          <w:lang w:val="fr-FR"/>
        </w:rPr>
        <w:t>Le projet a contribué à un changement institutionnel et communautaire en terme de dispositif de prévention et de gestion des conflits liés à la transhumance. A</w:t>
      </w:r>
      <w:r w:rsidR="00F025D2" w:rsidRPr="00010B9B">
        <w:rPr>
          <w:i/>
          <w:noProof/>
          <w:lang w:val="fr-FR"/>
        </w:rPr>
        <w:t>u Mali, les</w:t>
      </w:r>
      <w:r w:rsidR="00F025D2">
        <w:rPr>
          <w:i/>
          <w:noProof/>
          <w:lang w:val="fr-FR"/>
        </w:rPr>
        <w:t xml:space="preserve"> </w:t>
      </w:r>
      <w:r w:rsidRPr="00010B9B">
        <w:rPr>
          <w:i/>
          <w:noProof/>
          <w:lang w:val="fr-FR"/>
        </w:rPr>
        <w:t>02 commissions foncières redynamisées en cadre de concertation sur la transhumance</w:t>
      </w:r>
      <w:r w:rsidR="005A5E0B">
        <w:rPr>
          <w:i/>
          <w:noProof/>
          <w:lang w:val="fr-FR"/>
        </w:rPr>
        <w:t>,</w:t>
      </w:r>
      <w:r w:rsidRPr="00010B9B">
        <w:rPr>
          <w:i/>
          <w:noProof/>
          <w:lang w:val="fr-FR"/>
        </w:rPr>
        <w:t xml:space="preserve"> le comité local de transhumance et </w:t>
      </w:r>
      <w:r w:rsidR="00975FE3">
        <w:rPr>
          <w:i/>
          <w:noProof/>
          <w:lang w:val="fr-FR"/>
        </w:rPr>
        <w:t>l</w:t>
      </w:r>
      <w:r w:rsidRPr="00010B9B">
        <w:rPr>
          <w:i/>
          <w:noProof/>
          <w:lang w:val="fr-FR"/>
        </w:rPr>
        <w:t xml:space="preserve">es mécanismes de prévention et de gestion des conflits </w:t>
      </w:r>
      <w:r w:rsidR="004735FF">
        <w:rPr>
          <w:i/>
          <w:noProof/>
          <w:lang w:val="fr-FR"/>
        </w:rPr>
        <w:t xml:space="preserve">dans les communes de </w:t>
      </w:r>
      <w:r w:rsidRPr="00010B9B">
        <w:rPr>
          <w:i/>
          <w:noProof/>
          <w:lang w:val="fr-FR"/>
        </w:rPr>
        <w:t xml:space="preserve"> Mondoro et  Tessit ainsi que les différents comités de transhumance(COPT, O</w:t>
      </w:r>
      <w:r w:rsidR="002B12B9">
        <w:rPr>
          <w:i/>
          <w:noProof/>
          <w:lang w:val="fr-FR"/>
        </w:rPr>
        <w:t>P</w:t>
      </w:r>
      <w:r w:rsidRPr="00010B9B">
        <w:rPr>
          <w:i/>
          <w:noProof/>
          <w:lang w:val="fr-FR"/>
        </w:rPr>
        <w:t xml:space="preserve">PREGECC et ODEPREGECC) au Burkina constituent  des espaces de dialogue qui concourent à la gestion efficace des conflits. De plus, l’adoption du projet de décret portant création, composition et fonctionnement du Comité National de la Transhumance et des Commissions de Conciliation </w:t>
      </w:r>
      <w:r w:rsidR="009D13A8">
        <w:rPr>
          <w:i/>
          <w:noProof/>
          <w:lang w:val="fr-FR"/>
        </w:rPr>
        <w:t xml:space="preserve">au </w:t>
      </w:r>
      <w:r w:rsidR="00C360C7">
        <w:rPr>
          <w:i/>
          <w:noProof/>
          <w:lang w:val="fr-FR"/>
        </w:rPr>
        <w:t>Mali</w:t>
      </w:r>
      <w:r w:rsidR="009D13A8">
        <w:rPr>
          <w:i/>
          <w:noProof/>
          <w:lang w:val="fr-FR"/>
        </w:rPr>
        <w:t xml:space="preserve"> </w:t>
      </w:r>
      <w:r w:rsidRPr="00010B9B">
        <w:rPr>
          <w:i/>
          <w:noProof/>
          <w:lang w:val="fr-FR"/>
        </w:rPr>
        <w:t xml:space="preserve">est une étape importante vers un changement  </w:t>
      </w:r>
      <w:r w:rsidR="000E77D3">
        <w:rPr>
          <w:i/>
          <w:noProof/>
          <w:lang w:val="fr-FR"/>
        </w:rPr>
        <w:t xml:space="preserve">institutionnel </w:t>
      </w:r>
      <w:r w:rsidRPr="00010B9B">
        <w:rPr>
          <w:i/>
          <w:noProof/>
          <w:lang w:val="fr-FR"/>
        </w:rPr>
        <w:t>en matière de gestion d’une transhumance apa</w:t>
      </w:r>
      <w:r w:rsidR="00F025D2" w:rsidRPr="00010B9B">
        <w:rPr>
          <w:i/>
          <w:noProof/>
          <w:lang w:val="fr-FR"/>
        </w:rPr>
        <w:t xml:space="preserve">isée. </w:t>
      </w:r>
      <w:r w:rsidRPr="00010B9B">
        <w:rPr>
          <w:i/>
          <w:noProof/>
          <w:lang w:val="fr-FR"/>
        </w:rPr>
        <w:t xml:space="preserve">Au Niger, </w:t>
      </w:r>
      <w:r w:rsidR="00986ABF">
        <w:rPr>
          <w:i/>
          <w:noProof/>
          <w:lang w:val="fr-FR"/>
        </w:rPr>
        <w:t>à</w:t>
      </w:r>
      <w:r w:rsidR="004735FF">
        <w:rPr>
          <w:i/>
          <w:noProof/>
          <w:lang w:val="fr-FR"/>
        </w:rPr>
        <w:t xml:space="preserve"> </w:t>
      </w:r>
      <w:r w:rsidRPr="00010B9B">
        <w:rPr>
          <w:i/>
          <w:noProof/>
          <w:lang w:val="fr-FR"/>
        </w:rPr>
        <w:t xml:space="preserve">Makalondi et Tera, les  deux cadres de concertation communaux qui réunissent l’ensemble des acteurs clés abordent les questions liées à la transhumance qui sont devenues une priorité pour les autorités </w:t>
      </w:r>
      <w:r w:rsidR="00986ABF">
        <w:rPr>
          <w:i/>
          <w:noProof/>
          <w:lang w:val="fr-FR"/>
        </w:rPr>
        <w:t>locales</w:t>
      </w:r>
      <w:r w:rsidRPr="00010B9B">
        <w:rPr>
          <w:i/>
          <w:noProof/>
          <w:lang w:val="fr-FR"/>
        </w:rPr>
        <w:t xml:space="preserve">. Lors des sessions </w:t>
      </w:r>
      <w:r w:rsidR="00986ABF">
        <w:rPr>
          <w:i/>
          <w:noProof/>
          <w:lang w:val="fr-FR"/>
        </w:rPr>
        <w:t xml:space="preserve">de </w:t>
      </w:r>
      <w:r w:rsidRPr="00010B9B">
        <w:rPr>
          <w:i/>
          <w:noProof/>
          <w:lang w:val="fr-FR"/>
        </w:rPr>
        <w:t xml:space="preserve"> ces cadres, les autorités se basent sur les informations issues de l’outil de suivi de la transhumance pour apporter les réponses appropriées. Par exemple, à la suite d’une alerte reçue</w:t>
      </w:r>
      <w:r w:rsidR="009D13A8">
        <w:rPr>
          <w:i/>
          <w:noProof/>
          <w:lang w:val="fr-FR"/>
        </w:rPr>
        <w:t xml:space="preserve"> </w:t>
      </w:r>
      <w:r w:rsidRPr="00010B9B">
        <w:rPr>
          <w:i/>
          <w:noProof/>
          <w:lang w:val="fr-FR"/>
        </w:rPr>
        <w:t>, les autorités de la commune de Téra ont sollicité</w:t>
      </w:r>
      <w:r w:rsidR="00975FE3">
        <w:rPr>
          <w:i/>
          <w:noProof/>
          <w:lang w:val="fr-FR"/>
        </w:rPr>
        <w:t xml:space="preserve"> et obtenu</w:t>
      </w:r>
      <w:r w:rsidRPr="00010B9B">
        <w:rPr>
          <w:i/>
          <w:noProof/>
          <w:lang w:val="fr-FR"/>
        </w:rPr>
        <w:t xml:space="preserve"> l’appui de l’Etat central </w:t>
      </w:r>
      <w:r w:rsidR="009D13A8">
        <w:rPr>
          <w:i/>
          <w:noProof/>
          <w:lang w:val="fr-FR"/>
        </w:rPr>
        <w:t xml:space="preserve">du Niger </w:t>
      </w:r>
      <w:r w:rsidRPr="00010B9B">
        <w:rPr>
          <w:i/>
          <w:noProof/>
          <w:lang w:val="fr-FR"/>
        </w:rPr>
        <w:t xml:space="preserve">pour un déploiement des forces de défense et de sécurité pour faire face aux vols de bétails dans les villages menacés. </w:t>
      </w:r>
      <w:r w:rsidRPr="00B80548">
        <w:rPr>
          <w:i/>
          <w:noProof/>
          <w:lang w:val="fr-FR"/>
        </w:rPr>
        <w:t> </w:t>
      </w:r>
      <w:r w:rsidRPr="00B80548">
        <w:rPr>
          <w:i/>
          <w:noProof/>
          <w:lang w:val="fr-FR"/>
        </w:rPr>
        <w:fldChar w:fldCharType="end"/>
      </w:r>
    </w:p>
    <w:p w14:paraId="7DDE3913" w14:textId="77777777" w:rsidR="002B12B9" w:rsidRPr="00390520" w:rsidRDefault="002B12B9" w:rsidP="00B80548">
      <w:pPr>
        <w:ind w:left="-284"/>
        <w:jc w:val="both"/>
        <w:rPr>
          <w:rFonts w:ascii="Arial Narrow" w:hAnsi="Arial Narrow"/>
          <w:b/>
          <w:i/>
          <w:sz w:val="22"/>
          <w:szCs w:val="22"/>
          <w:lang w:val="fr-FR"/>
        </w:rPr>
      </w:pPr>
    </w:p>
    <w:p w14:paraId="267F15F7" w14:textId="669E8523" w:rsidR="008C782A" w:rsidRDefault="00476758" w:rsidP="00476758">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weblinks </w:t>
      </w:r>
      <w:r w:rsidRPr="000F43A8">
        <w:rPr>
          <w:lang w:val="fr-FR"/>
        </w:rPr>
        <w:t>à</w:t>
      </w:r>
      <w:r>
        <w:rPr>
          <w:lang w:val="fr-FR"/>
        </w:rPr>
        <w:t xml:space="preserve"> la communication stratégique publiée</w:t>
      </w:r>
      <w:r w:rsidRPr="00476758">
        <w:rPr>
          <w:lang w:val="fr-FR"/>
        </w:rPr>
        <w:t xml:space="preserve">. (limite de </w:t>
      </w:r>
      <w:r>
        <w:rPr>
          <w:lang w:val="fr-FR"/>
        </w:rPr>
        <w:t>2000</w:t>
      </w:r>
      <w:r w:rsidRPr="00476758">
        <w:rPr>
          <w:lang w:val="fr-FR"/>
        </w:rPr>
        <w:t xml:space="preserve"> caractères):</w:t>
      </w:r>
    </w:p>
    <w:p w14:paraId="6A668E0B" w14:textId="77777777" w:rsidR="00390520" w:rsidRDefault="00390520" w:rsidP="00476758">
      <w:pPr>
        <w:ind w:left="-810"/>
        <w:rPr>
          <w:lang w:val="fr-FR"/>
        </w:rPr>
      </w:pPr>
    </w:p>
    <w:p w14:paraId="00C26E69" w14:textId="5F170631" w:rsidR="00390520" w:rsidRPr="00010B9B" w:rsidRDefault="00390520" w:rsidP="00B80548">
      <w:pPr>
        <w:ind w:left="-284"/>
        <w:jc w:val="both"/>
        <w:rPr>
          <w:i/>
          <w:noProof/>
          <w:lang w:val="fr-FR"/>
        </w:rPr>
      </w:pPr>
      <w:r w:rsidRPr="00B80548">
        <w:rPr>
          <w:i/>
          <w:noProof/>
          <w:lang w:val="fr-FR"/>
        </w:rPr>
        <w:fldChar w:fldCharType="begin">
          <w:ffData>
            <w:name w:val="Text31"/>
            <w:enabled/>
            <w:calcOnExit w:val="0"/>
            <w:textInput>
              <w:maxLength w:val="1500"/>
            </w:textInput>
          </w:ffData>
        </w:fldChar>
      </w:r>
      <w:r w:rsidRPr="00010B9B">
        <w:rPr>
          <w:i/>
          <w:noProof/>
          <w:lang w:val="fr-FR"/>
        </w:rPr>
        <w:instrText xml:space="preserve"> FORMTEXT </w:instrText>
      </w:r>
      <w:r w:rsidRPr="00B80548">
        <w:rPr>
          <w:i/>
          <w:noProof/>
          <w:lang w:val="fr-FR"/>
        </w:rPr>
      </w:r>
      <w:r w:rsidRPr="00B80548">
        <w:rPr>
          <w:i/>
          <w:noProof/>
          <w:lang w:val="fr-FR"/>
        </w:rPr>
        <w:fldChar w:fldCharType="separate"/>
      </w:r>
      <w:r w:rsidR="00F67ED9">
        <w:rPr>
          <w:i/>
          <w:noProof/>
          <w:lang w:val="fr-FR"/>
        </w:rPr>
        <w:t>Dans les 3 pays,</w:t>
      </w:r>
      <w:r w:rsidRPr="00010B9B">
        <w:rPr>
          <w:i/>
          <w:noProof/>
          <w:lang w:val="fr-FR"/>
        </w:rPr>
        <w:t xml:space="preserve"> les acteurs des institutions gouvernementales et ceux des membres des mécanismes traditionnels notamment les jeunes et les femmes qui ont bénéficié du renforcement de capacités sur les techniques de prévention et de gestion des conflits communautaires, la transhumance et l’utilisation des ressources naturelles sont devenus des acteurs clés dans la prévention et résolution des conflits communautaires dans leurs propres communautés. Ils alertent les autorités et les structures  en charge de la gestion des conflits sur les risques de conflits pour les interventions nécessaires à des fins de prévention ou de gestion des conflits grâce aux méthodes traditionnelles e</w:t>
      </w:r>
      <w:r w:rsidR="00F025D2" w:rsidRPr="00010B9B">
        <w:rPr>
          <w:i/>
          <w:noProof/>
          <w:lang w:val="fr-FR"/>
        </w:rPr>
        <w:t>t modernes</w:t>
      </w:r>
      <w:r w:rsidR="002631A4">
        <w:rPr>
          <w:i/>
          <w:noProof/>
          <w:lang w:val="fr-FR"/>
        </w:rPr>
        <w:t xml:space="preserve"> (</w:t>
      </w:r>
      <w:r w:rsidR="003D6FA4">
        <w:rPr>
          <w:i/>
          <w:noProof/>
          <w:lang w:val="fr-FR"/>
        </w:rPr>
        <w:t>sensibilisation, mediation, reparations..</w:t>
      </w:r>
      <w:r w:rsidR="002631A4">
        <w:rPr>
          <w:i/>
          <w:noProof/>
          <w:lang w:val="fr-FR"/>
        </w:rPr>
        <w:t>)</w:t>
      </w:r>
      <w:r w:rsidR="00F025D2" w:rsidRPr="00010B9B">
        <w:rPr>
          <w:i/>
          <w:noProof/>
          <w:lang w:val="fr-FR"/>
        </w:rPr>
        <w:t xml:space="preserve"> dont ils disposent. </w:t>
      </w:r>
      <w:r w:rsidRPr="00010B9B">
        <w:rPr>
          <w:i/>
          <w:noProof/>
          <w:lang w:val="fr-FR"/>
        </w:rPr>
        <w:t>Aussi, les jeunes et les femmes des communes de Tessit et de Mondoro au Mali sont mieux outillés et agissent aujourd’hui comme médiateurs qui participent activement à la résolution des conflits communautaires en lien avec la transhumance et l’utilisation des ressources naturelles. En effet, tel que l’a constaté le Maire de la commune de Tessit: « L’</w:t>
      </w:r>
      <w:r w:rsidR="002631A4">
        <w:rPr>
          <w:i/>
          <w:noProof/>
          <w:lang w:val="fr-FR"/>
        </w:rPr>
        <w:t>intervention du projet</w:t>
      </w:r>
      <w:r w:rsidRPr="00010B9B">
        <w:rPr>
          <w:i/>
          <w:noProof/>
          <w:lang w:val="fr-FR"/>
        </w:rPr>
        <w:t xml:space="preserve"> a permis de renforcer la cohésion communautaire en milieu pastoral, élément clé de la stabilisation de l’espace sahélien. Les résultats atteints en si peu de temps démontrent la pertinence de mettre au cœur de l’identification des solutions les femmes et jeunes affectés par l’insécurité. Il est ainsi possible de contribuer efficacement à la prévention et à la gestion des conflits »</w:t>
      </w:r>
      <w:r w:rsidR="00F025D2">
        <w:rPr>
          <w:i/>
          <w:noProof/>
          <w:lang w:val="fr-FR"/>
        </w:rPr>
        <w:t xml:space="preserve">. </w:t>
      </w:r>
      <w:r w:rsidR="003D6FA4">
        <w:rPr>
          <w:i/>
          <w:noProof/>
          <w:lang w:val="fr-FR"/>
        </w:rPr>
        <w:t xml:space="preserve">Au </w:t>
      </w:r>
      <w:r w:rsidR="00F025D2" w:rsidRPr="00F025D2">
        <w:rPr>
          <w:i/>
          <w:noProof/>
          <w:lang w:val="fr-FR"/>
        </w:rPr>
        <w:t xml:space="preserve"> du Sahel,  l’utilisation des points</w:t>
      </w:r>
      <w:r w:rsidR="00F025D2">
        <w:rPr>
          <w:i/>
          <w:noProof/>
          <w:lang w:val="fr-FR"/>
        </w:rPr>
        <w:t xml:space="preserve"> d'eau</w:t>
      </w:r>
      <w:r w:rsidR="00F025D2" w:rsidRPr="00F025D2">
        <w:rPr>
          <w:i/>
          <w:noProof/>
          <w:lang w:val="fr-FR"/>
        </w:rPr>
        <w:t xml:space="preserve"> est le plus souvent source de conflits entre les population et les éleveurs (qui ne font plus la différence entre point d’eau à usage domestique et ceux à usage pastorale). la réhabilitation des forages ayant augmenté la disponibilité en eau, a contribué à attenuer ces conflits</w:t>
      </w:r>
      <w:r w:rsidRPr="00010B9B">
        <w:rPr>
          <w:i/>
          <w:noProof/>
          <w:lang w:val="fr-FR"/>
        </w:rPr>
        <w:t>.</w:t>
      </w:r>
      <w:r w:rsidR="00F025D2">
        <w:rPr>
          <w:i/>
          <w:noProof/>
          <w:lang w:val="fr-FR"/>
        </w:rPr>
        <w:t xml:space="preserve"> </w:t>
      </w:r>
      <w:r w:rsidR="00F025D2" w:rsidRPr="00F025D2">
        <w:rPr>
          <w:i/>
          <w:noProof/>
          <w:lang w:val="fr-FR"/>
        </w:rPr>
        <w:t>Au Niger, l’Animation, dynamisation et opérationnalisation de 20 cadres de concertation  facilite la gestion des départs et arrivées des transhumants</w:t>
      </w:r>
      <w:r w:rsidR="00F025D2">
        <w:rPr>
          <w:i/>
          <w:noProof/>
          <w:lang w:val="fr-FR"/>
        </w:rPr>
        <w:t>.</w:t>
      </w:r>
      <w:r w:rsidR="00F025D2" w:rsidRPr="00010B9B">
        <w:rPr>
          <w:i/>
          <w:noProof/>
          <w:lang w:val="fr-FR"/>
        </w:rPr>
        <w:t xml:space="preserve"> </w:t>
      </w:r>
      <w:r w:rsidRPr="00B80548">
        <w:rPr>
          <w:i/>
          <w:noProof/>
          <w:lang w:val="fr-FR"/>
        </w:rPr>
        <w:t> </w:t>
      </w:r>
      <w:r w:rsidRPr="00B80548">
        <w:rPr>
          <w:i/>
          <w:noProof/>
          <w:lang w:val="fr-FR"/>
        </w:rPr>
        <w:fldChar w:fldCharType="end"/>
      </w:r>
    </w:p>
    <w:p w14:paraId="44EA4958" w14:textId="058350F6" w:rsidR="005C03B0" w:rsidRDefault="005C03B0" w:rsidP="00B80548">
      <w:pPr>
        <w:rPr>
          <w:lang w:val="fr-FR"/>
        </w:rPr>
      </w:pPr>
    </w:p>
    <w:p w14:paraId="16208936" w14:textId="77777777" w:rsidR="007712FB" w:rsidRPr="00841F0D" w:rsidRDefault="007712FB" w:rsidP="002516F2">
      <w:pPr>
        <w:ind w:left="-810"/>
        <w:jc w:val="both"/>
        <w:rPr>
          <w:b/>
          <w:lang w:val="fr-FR"/>
        </w:rPr>
      </w:pPr>
    </w:p>
    <w:p w14:paraId="793C9A94" w14:textId="77777777" w:rsidR="00F5504F" w:rsidRPr="00476758" w:rsidRDefault="00476758" w:rsidP="005C03B0">
      <w:pPr>
        <w:rPr>
          <w:b/>
          <w:u w:val="single"/>
          <w:lang w:val="fr-FR"/>
        </w:rPr>
      </w:pPr>
      <w:r w:rsidRPr="00476758">
        <w:rPr>
          <w:b/>
          <w:u w:val="single"/>
          <w:lang w:val="fr-FR"/>
        </w:rPr>
        <w:t>Partie II: Progrès par Résultat du projet</w:t>
      </w:r>
    </w:p>
    <w:p w14:paraId="25032849" w14:textId="77777777" w:rsidR="00476758" w:rsidRPr="00476758" w:rsidRDefault="00476758" w:rsidP="005C03B0">
      <w:pPr>
        <w:rPr>
          <w:b/>
          <w:u w:val="single"/>
          <w:lang w:val="fr-FR"/>
        </w:rPr>
      </w:pPr>
    </w:p>
    <w:p w14:paraId="052D5090" w14:textId="77777777" w:rsidR="005D15A3" w:rsidRPr="00BF4E1E" w:rsidRDefault="005D15A3" w:rsidP="005C03B0">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5C03B0">
      <w:pPr>
        <w:ind w:left="-810"/>
        <w:rPr>
          <w:i/>
          <w:lang w:val="fr-FR"/>
        </w:rPr>
      </w:pPr>
      <w:r w:rsidRPr="005D15A3">
        <w:rPr>
          <w:i/>
          <w:lang w:val="fr-FR"/>
        </w:rPr>
        <w:t xml:space="preserve">. </w:t>
      </w:r>
    </w:p>
    <w:p w14:paraId="444235BB" w14:textId="77777777" w:rsidR="005D15A3" w:rsidRPr="005D15A3" w:rsidRDefault="008364E5" w:rsidP="005C03B0">
      <w:pPr>
        <w:numPr>
          <w:ilvl w:val="0"/>
          <w:numId w:val="46"/>
        </w:numPr>
        <w:rPr>
          <w:i/>
          <w:lang w:val="fr-FR"/>
        </w:rPr>
      </w:pPr>
      <w:r w:rsidRPr="005D15A3">
        <w:rPr>
          <w:i/>
          <w:lang w:val="fr-FR"/>
        </w:rPr>
        <w:t xml:space="preserve">“On track”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5C03B0">
      <w:pPr>
        <w:numPr>
          <w:ilvl w:val="0"/>
          <w:numId w:val="46"/>
        </w:numPr>
        <w:rPr>
          <w:i/>
          <w:lang w:val="fr-FR"/>
        </w:rPr>
      </w:pPr>
      <w:r w:rsidRPr="005D15A3">
        <w:rPr>
          <w:i/>
          <w:lang w:val="fr-FR"/>
        </w:rPr>
        <w:t xml:space="preserve"> </w:t>
      </w:r>
      <w:r w:rsidR="007118F5" w:rsidRPr="005D15A3">
        <w:rPr>
          <w:i/>
          <w:lang w:val="fr-FR"/>
        </w:rPr>
        <w:t xml:space="preserve">“On track with peacebuilding results”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5C03B0">
      <w:pPr>
        <w:rPr>
          <w:i/>
          <w:lang w:val="fr-FR"/>
        </w:rPr>
      </w:pPr>
    </w:p>
    <w:p w14:paraId="7DBE7E6B" w14:textId="77777777" w:rsidR="003D4CD7" w:rsidRPr="005D15A3" w:rsidRDefault="005D15A3" w:rsidP="005C03B0">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5C03B0">
      <w:pPr>
        <w:rPr>
          <w:b/>
          <w:u w:val="single"/>
          <w:lang w:val="fr-FR"/>
        </w:rPr>
      </w:pPr>
    </w:p>
    <w:p w14:paraId="239A1CE0" w14:textId="1C0CFD4E" w:rsidR="005D15A3" w:rsidRPr="00615EA3" w:rsidRDefault="005D15A3" w:rsidP="005C03B0">
      <w:pPr>
        <w:ind w:left="-720"/>
        <w:rPr>
          <w:b/>
          <w:lang w:val="fr-FR"/>
        </w:rPr>
      </w:pPr>
      <w:r w:rsidRPr="00615EA3">
        <w:rPr>
          <w:b/>
          <w:u w:val="single"/>
          <w:lang w:val="fr-FR"/>
        </w:rPr>
        <w:t>Résultat 1:</w:t>
      </w:r>
      <w:r w:rsidRPr="00615EA3">
        <w:rPr>
          <w:b/>
          <w:lang w:val="fr-FR"/>
        </w:rPr>
        <w:t xml:space="preserve">  </w:t>
      </w:r>
      <w:r w:rsidRPr="00323ABC">
        <w:rPr>
          <w:b/>
        </w:rPr>
        <w:fldChar w:fldCharType="begin">
          <w:ffData>
            <w:name w:val="Text33"/>
            <w:enabled/>
            <w:calcOnExit w:val="0"/>
            <w:textInput/>
          </w:ffData>
        </w:fldChar>
      </w:r>
      <w:bookmarkStart w:id="16" w:name="Text33"/>
      <w:r w:rsidRPr="00615EA3">
        <w:rPr>
          <w:b/>
          <w:lang w:val="fr-FR"/>
        </w:rPr>
        <w:instrText xml:space="preserve"> FORMTEXT </w:instrText>
      </w:r>
      <w:r w:rsidRPr="00323ABC">
        <w:rPr>
          <w:b/>
        </w:rPr>
      </w:r>
      <w:r w:rsidRPr="00323ABC">
        <w:rPr>
          <w:b/>
        </w:rPr>
        <w:fldChar w:fldCharType="separate"/>
      </w:r>
      <w:r w:rsidR="00841F0D" w:rsidRPr="000878A7">
        <w:rPr>
          <w:b/>
          <w:sz w:val="22"/>
          <w:szCs w:val="22"/>
        </w:rPr>
        <w:fldChar w:fldCharType="begin">
          <w:ffData>
            <w:name w:val="Text33"/>
            <w:enabled/>
            <w:calcOnExit w:val="0"/>
            <w:textInput>
              <w:default w:val="Des informations permettant une gestion apaisée de la transhumance sont collectées, analysées et diffusées auprès des différents utilisateurs"/>
            </w:textInput>
          </w:ffData>
        </w:fldChar>
      </w:r>
      <w:r w:rsidR="00841F0D" w:rsidRPr="000878A7">
        <w:rPr>
          <w:b/>
          <w:sz w:val="22"/>
          <w:szCs w:val="22"/>
          <w:lang w:val="fr-FR"/>
        </w:rPr>
        <w:instrText xml:space="preserve"> FORMTEXT </w:instrText>
      </w:r>
      <w:r w:rsidR="00841F0D" w:rsidRPr="000878A7">
        <w:rPr>
          <w:b/>
          <w:sz w:val="22"/>
          <w:szCs w:val="22"/>
        </w:rPr>
      </w:r>
      <w:r w:rsidR="00841F0D" w:rsidRPr="000878A7">
        <w:rPr>
          <w:b/>
          <w:sz w:val="22"/>
          <w:szCs w:val="22"/>
        </w:rPr>
        <w:fldChar w:fldCharType="separate"/>
      </w:r>
      <w:r w:rsidR="00841F0D" w:rsidRPr="000878A7">
        <w:rPr>
          <w:b/>
          <w:noProof/>
          <w:sz w:val="22"/>
          <w:szCs w:val="22"/>
          <w:lang w:val="fr-FR"/>
        </w:rPr>
        <w:t>Des informations permettant une gestion apaisée de la transhumance sont collectées, analysées et diffusées auprès des différents utilisateurs</w:t>
      </w:r>
      <w:r w:rsidR="00841F0D" w:rsidRPr="000878A7">
        <w:rPr>
          <w:b/>
          <w:sz w:val="22"/>
          <w:szCs w:val="22"/>
        </w:rPr>
        <w:fldChar w:fldCharType="end"/>
      </w:r>
      <w:r>
        <w:rPr>
          <w:b/>
        </w:rPr>
        <w:t> </w:t>
      </w:r>
      <w:r w:rsidRPr="00323ABC">
        <w:rPr>
          <w:b/>
        </w:rPr>
        <w:fldChar w:fldCharType="end"/>
      </w:r>
      <w:bookmarkEnd w:id="16"/>
    </w:p>
    <w:p w14:paraId="6A528501" w14:textId="77777777" w:rsidR="005D15A3" w:rsidRPr="00615EA3" w:rsidRDefault="005D15A3" w:rsidP="005C03B0">
      <w:pPr>
        <w:ind w:left="-720"/>
        <w:rPr>
          <w:b/>
          <w:lang w:val="fr-FR"/>
        </w:rPr>
      </w:pPr>
    </w:p>
    <w:p w14:paraId="7AC56A13" w14:textId="22AB0D4D" w:rsidR="005D15A3" w:rsidRPr="00615EA3" w:rsidRDefault="005D15A3" w:rsidP="005C03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7A68D9">
        <w:rPr>
          <w:rFonts w:ascii="Arial Narrow" w:hAnsi="Arial Narrow"/>
          <w:b/>
          <w:sz w:val="22"/>
          <w:szCs w:val="22"/>
        </w:rPr>
        <w:fldChar w:fldCharType="begin">
          <w:ffData>
            <w:name w:val="Dropdown2"/>
            <w:enabled/>
            <w:calcOnExit w:val="0"/>
            <w:ddList>
              <w:listEntry w:val="on track"/>
              <w:listEntry w:val="off track"/>
              <w:listEntry w:val="Veuillez sélectionner"/>
              <w:listEntry w:val="on track with significant peacebuilding results"/>
            </w:ddList>
          </w:ffData>
        </w:fldChar>
      </w:r>
      <w:r w:rsidR="007A68D9" w:rsidRPr="002466B6">
        <w:rPr>
          <w:rFonts w:ascii="Arial Narrow" w:hAnsi="Arial Narrow"/>
          <w:b/>
          <w:sz w:val="22"/>
          <w:szCs w:val="22"/>
          <w:lang w:val="fr-FR"/>
        </w:rPr>
        <w:instrText xml:space="preserve"> </w:instrText>
      </w:r>
      <w:bookmarkStart w:id="17" w:name="Dropdown2"/>
      <w:r w:rsidR="007A68D9" w:rsidRPr="002466B6">
        <w:rPr>
          <w:rFonts w:ascii="Arial Narrow" w:hAnsi="Arial Narrow"/>
          <w:b/>
          <w:sz w:val="22"/>
          <w:szCs w:val="22"/>
          <w:lang w:val="fr-FR"/>
        </w:rPr>
        <w:instrText xml:space="preserve">FORMDROPDOWN </w:instrText>
      </w:r>
      <w:r w:rsidR="00802D9A">
        <w:rPr>
          <w:rFonts w:ascii="Arial Narrow" w:hAnsi="Arial Narrow"/>
          <w:b/>
          <w:sz w:val="22"/>
          <w:szCs w:val="22"/>
        </w:rPr>
      </w:r>
      <w:r w:rsidR="00802D9A">
        <w:rPr>
          <w:rFonts w:ascii="Arial Narrow" w:hAnsi="Arial Narrow"/>
          <w:b/>
          <w:sz w:val="22"/>
          <w:szCs w:val="22"/>
        </w:rPr>
        <w:fldChar w:fldCharType="separate"/>
      </w:r>
      <w:r w:rsidR="007A68D9">
        <w:rPr>
          <w:rFonts w:ascii="Arial Narrow" w:hAnsi="Arial Narrow"/>
          <w:b/>
          <w:sz w:val="22"/>
          <w:szCs w:val="22"/>
        </w:rPr>
        <w:fldChar w:fldCharType="end"/>
      </w:r>
      <w:bookmarkEnd w:id="17"/>
    </w:p>
    <w:p w14:paraId="02835EA1" w14:textId="77777777" w:rsidR="002E1CED" w:rsidRPr="005D15A3" w:rsidRDefault="002E1CED" w:rsidP="005C03B0">
      <w:pPr>
        <w:ind w:left="-720"/>
        <w:jc w:val="both"/>
        <w:rPr>
          <w:b/>
          <w:lang w:val="fr-FR"/>
        </w:rPr>
      </w:pPr>
    </w:p>
    <w:p w14:paraId="101E2280" w14:textId="197D287B" w:rsidR="0085308A" w:rsidRDefault="005D15A3" w:rsidP="00B80548">
      <w:pPr>
        <w:ind w:left="-720"/>
        <w:jc w:val="both"/>
        <w:rPr>
          <w:b/>
          <w:lang w:val="fr-FR"/>
        </w:rPr>
      </w:pPr>
      <w:r w:rsidRPr="005D15A3">
        <w:rPr>
          <w:b/>
          <w:lang w:val="fr-FR"/>
        </w:rPr>
        <w:t xml:space="preserve">Resumé de </w:t>
      </w:r>
      <w:r w:rsidRPr="005D15A3">
        <w:rPr>
          <w:rFonts w:ascii="inherit" w:hAnsi="inherit"/>
          <w:b/>
          <w:bCs/>
          <w:color w:val="212121"/>
          <w:lang w:val="fr-FR"/>
        </w:rPr>
        <w:t>progrès</w:t>
      </w:r>
      <w:r w:rsidR="002631A4">
        <w:rPr>
          <w:rFonts w:ascii="inherit" w:hAnsi="inherit"/>
          <w:b/>
          <w:bCs/>
          <w:color w:val="212121"/>
          <w:lang w:val="fr-FR"/>
        </w:rPr>
        <w:t xml:space="preserve"> </w:t>
      </w:r>
      <w:r w:rsidR="003235DF" w:rsidRPr="005D15A3">
        <w:rPr>
          <w:b/>
          <w:lang w:val="fr-FR"/>
        </w:rPr>
        <w:t xml:space="preserve">: </w:t>
      </w:r>
      <w:r>
        <w:rPr>
          <w:rFonts w:ascii="inherit" w:hAnsi="inherit"/>
          <w:color w:val="212121"/>
          <w:lang w:val="fr-FR"/>
        </w:rPr>
        <w:t>(Limite de 3000 caractères)</w:t>
      </w:r>
    </w:p>
    <w:p w14:paraId="441817B7" w14:textId="788D5CD4" w:rsidR="0085308A" w:rsidRPr="00010B9B" w:rsidRDefault="0085308A" w:rsidP="00B80548">
      <w:pPr>
        <w:ind w:left="-284"/>
        <w:jc w:val="both"/>
        <w:rPr>
          <w:i/>
          <w:noProof/>
          <w:lang w:val="fr-FR"/>
        </w:rPr>
      </w:pPr>
      <w:r w:rsidRPr="00B80548">
        <w:rPr>
          <w:i/>
          <w:noProof/>
          <w:lang w:val="fr-FR"/>
        </w:rPr>
        <w:fldChar w:fldCharType="begin">
          <w:ffData>
            <w:name w:val="Text31"/>
            <w:enabled/>
            <w:calcOnExit w:val="0"/>
            <w:textInput>
              <w:maxLength w:val="1500"/>
            </w:textInput>
          </w:ffData>
        </w:fldChar>
      </w:r>
      <w:r w:rsidRPr="00010B9B">
        <w:rPr>
          <w:i/>
          <w:noProof/>
          <w:lang w:val="fr-FR"/>
        </w:rPr>
        <w:instrText xml:space="preserve"> FORMTEXT </w:instrText>
      </w:r>
      <w:r w:rsidRPr="00B80548">
        <w:rPr>
          <w:i/>
          <w:noProof/>
          <w:lang w:val="fr-FR"/>
        </w:rPr>
      </w:r>
      <w:r w:rsidRPr="00B80548">
        <w:rPr>
          <w:i/>
          <w:noProof/>
          <w:lang w:val="fr-FR"/>
        </w:rPr>
        <w:fldChar w:fldCharType="separate"/>
      </w:r>
      <w:r w:rsidRPr="00B80548">
        <w:rPr>
          <w:i/>
          <w:noProof/>
          <w:lang w:val="fr-FR"/>
        </w:rPr>
        <w:t xml:space="preserve"> </w:t>
      </w:r>
      <w:r w:rsidRPr="00010B9B">
        <w:rPr>
          <w:i/>
          <w:noProof/>
          <w:lang w:val="fr-FR"/>
        </w:rPr>
        <w:t xml:space="preserve">Au Mali et au Burkina, les sentinelles ont été opérationnalisés dans les communes ciblées par le projet . Ceux-ci veillent au suivi d’une transhumance pacifique dans la région par la production des alertes qui permettent aux différents mécanismes mis en place de prévenir les risques de conflits et de gérer certains qui sont au stade latent. Au total 529 alertes furent </w:t>
      </w:r>
      <w:r w:rsidR="009002C6">
        <w:rPr>
          <w:i/>
          <w:noProof/>
          <w:lang w:val="fr-FR"/>
        </w:rPr>
        <w:t>lancées</w:t>
      </w:r>
      <w:r w:rsidR="009002C6" w:rsidRPr="00010B9B">
        <w:rPr>
          <w:i/>
          <w:noProof/>
          <w:lang w:val="fr-FR"/>
        </w:rPr>
        <w:t xml:space="preserve"> </w:t>
      </w:r>
      <w:r w:rsidRPr="00010B9B">
        <w:rPr>
          <w:i/>
          <w:noProof/>
          <w:lang w:val="fr-FR"/>
        </w:rPr>
        <w:t xml:space="preserve">cette année dont 331 concernant les alertes évènements et 198 pour les alertes prévention. On constate que le Burkina Faso a produit 280 alertes, 202 au Mali et 47 au Niger.  Ces données ont permis l’élaboration et la diffusion périodiques de cinq (09) dashboards à l’endroit des structures impliquées dans la mise en œuvre du projet.  Également, la production de 7cartographies sur les ressources pastorales stratégiques dans les zones d’intervention du projet. </w:t>
      </w:r>
    </w:p>
    <w:p w14:paraId="6B52A729" w14:textId="77777777" w:rsidR="0085308A" w:rsidRPr="00010B9B" w:rsidRDefault="0085308A" w:rsidP="00B80548">
      <w:pPr>
        <w:ind w:left="-284"/>
        <w:jc w:val="both"/>
        <w:rPr>
          <w:i/>
          <w:noProof/>
          <w:lang w:val="fr-FR"/>
        </w:rPr>
      </w:pPr>
      <w:r w:rsidRPr="00010B9B">
        <w:rPr>
          <w:i/>
          <w:noProof/>
          <w:lang w:val="fr-FR"/>
        </w:rPr>
        <w:t>Les données collectées sur les alertes ont permis aux organisations pastorales des pays du Liptako-Gourma, soit au Burkina Faso (CRUS; RECOPA), Niger (AREN) et Mali (TASSAGHT), de remonter l’information convenablement et à temps aux autorités locales, aux chefs villageois et communautaires des communes d’intervention.</w:t>
      </w:r>
    </w:p>
    <w:p w14:paraId="5CE3CE5F" w14:textId="1F050CF9" w:rsidR="0085308A" w:rsidRPr="00010B9B" w:rsidRDefault="0085308A" w:rsidP="00B80548">
      <w:pPr>
        <w:ind w:left="-284"/>
        <w:jc w:val="both"/>
        <w:rPr>
          <w:i/>
          <w:noProof/>
          <w:lang w:val="fr-FR"/>
        </w:rPr>
      </w:pPr>
      <w:r w:rsidRPr="00010B9B">
        <w:rPr>
          <w:i/>
          <w:noProof/>
          <w:lang w:val="fr-FR"/>
        </w:rPr>
        <w:t xml:space="preserve">Ces acteurs impliqués ont entamé des actions qui visent, pour ce qui est des alertes préventives, à éviter les conflits et les déplacements de populations qui en découlent. Quant aux alertes liées à un conflit concernant la transhumance, les acteurs ont atténué leurs effets par le dédommagement des victimes, l’intermédiation sociale, la sensibilisation sur les risques de conflits et l’adoption de stratégies adaptatives. Il faudrait signifier  </w:t>
      </w:r>
      <w:r w:rsidR="00CB143D">
        <w:rPr>
          <w:i/>
          <w:noProof/>
          <w:lang w:val="fr-FR"/>
        </w:rPr>
        <w:t xml:space="preserve">que de </w:t>
      </w:r>
      <w:r w:rsidRPr="00010B9B">
        <w:rPr>
          <w:i/>
          <w:noProof/>
          <w:lang w:val="fr-FR"/>
        </w:rPr>
        <w:t>janvier 2021 à octobre 2021, 331 alertes évènement concernant principalement les conflits agropastoraux, les attaques des groupes armés et les tensions intercommunautaires ont été identifiées. A ce jour environ 50% des conflits agropastoraux et tensions intercommunautaires ont été résolus avec l’implication considérable des organisations pastorales et des leaders communautaires.</w:t>
      </w:r>
    </w:p>
    <w:p w14:paraId="2A7103BB" w14:textId="77777777" w:rsidR="0085308A" w:rsidRPr="00010B9B" w:rsidRDefault="0085308A" w:rsidP="00B80548">
      <w:pPr>
        <w:ind w:left="-284"/>
        <w:jc w:val="both"/>
        <w:rPr>
          <w:i/>
          <w:noProof/>
          <w:lang w:val="fr-FR"/>
        </w:rPr>
      </w:pPr>
      <w:r w:rsidRPr="00010B9B">
        <w:rPr>
          <w:i/>
          <w:noProof/>
          <w:lang w:val="fr-FR"/>
        </w:rPr>
        <w:t>Des actions sont toujours en cours afin d’avoir des résultats satisfaisants sur la résolution de tous les conflits rapportés par les alertes « évènements » et de l’anticipation de tous les mouvements relevés par les alertes «prévention».</w:t>
      </w:r>
    </w:p>
    <w:p w14:paraId="791E7CAA" w14:textId="4CA8E204" w:rsidR="0085308A" w:rsidRPr="00010B9B" w:rsidRDefault="0085308A" w:rsidP="00B80548">
      <w:pPr>
        <w:ind w:left="-284"/>
        <w:jc w:val="both"/>
        <w:rPr>
          <w:rFonts w:ascii="Arial Narrow" w:hAnsi="Arial Narrow"/>
          <w:b/>
          <w:i/>
          <w:sz w:val="22"/>
          <w:szCs w:val="22"/>
          <w:lang w:val="fr-FR"/>
        </w:rPr>
      </w:pPr>
      <w:r w:rsidRPr="00010B9B">
        <w:rPr>
          <w:i/>
          <w:noProof/>
          <w:lang w:val="fr-FR"/>
        </w:rPr>
        <w:t>Notons que les cadres ainsi que les mécanismes de résolution mis en place/dynamisés contribuent également à la résolution des conflits rapportés par les alertes « évènements» et de l’anticipation de tous les mouvements relevés par les alertes «prévention». En effet, les membres des observatoires départementaux de prévention et de gestion des conflits communautaires de Kantchari et de Seytenga au Burkina Faso, les comités de paix de Makalondi au Niger, l’équipe des personnes ressources communales (EPRC) et les comités de paix de Tessit se saisissent de certaines alertes liées aux conflits et apportent des solutions appropriées en vue de promouvoir une transhumance apaisée dans la région.</w:t>
      </w:r>
      <w:r w:rsidRPr="00B80548">
        <w:rPr>
          <w:i/>
          <w:noProof/>
          <w:lang w:val="fr-FR"/>
        </w:rPr>
        <w:t> </w:t>
      </w:r>
      <w:r w:rsidRPr="00B80548">
        <w:rPr>
          <w:i/>
          <w:noProof/>
          <w:lang w:val="fr-FR"/>
        </w:rPr>
        <w:fldChar w:fldCharType="end"/>
      </w:r>
    </w:p>
    <w:p w14:paraId="08ED3D9A" w14:textId="77777777" w:rsidR="0085308A" w:rsidRDefault="0085308A" w:rsidP="002516F2">
      <w:pPr>
        <w:ind w:left="-720"/>
        <w:jc w:val="both"/>
        <w:rPr>
          <w:b/>
          <w:lang w:val="fr-FR"/>
        </w:rPr>
      </w:pPr>
    </w:p>
    <w:p w14:paraId="1BF146DA" w14:textId="059306FB" w:rsidR="003856B4" w:rsidRPr="003856B4" w:rsidRDefault="003856B4" w:rsidP="00010B9B">
      <w:pPr>
        <w:rPr>
          <w:i/>
          <w:lang w:val="fr-FR"/>
        </w:rPr>
      </w:pPr>
    </w:p>
    <w:p w14:paraId="41ABD3CD" w14:textId="77777777"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77E9478C" w14:textId="46A4B27F" w:rsidR="00161D02" w:rsidRPr="00841F0D" w:rsidRDefault="00161D02" w:rsidP="00161D02">
      <w:pPr>
        <w:ind w:left="-720"/>
        <w:rPr>
          <w:b/>
          <w:lang w:val="fr-FR"/>
        </w:rPr>
      </w:pPr>
      <w:r w:rsidRPr="00627A1C">
        <w:rPr>
          <w:b/>
        </w:rPr>
        <w:fldChar w:fldCharType="begin">
          <w:ffData>
            <w:name w:val=""/>
            <w:enabled/>
            <w:calcOnExit w:val="0"/>
            <w:textInput>
              <w:maxLength w:val="1000"/>
              <w:format w:val="FIRST CAPITAL"/>
            </w:textInput>
          </w:ffData>
        </w:fldChar>
      </w:r>
      <w:r w:rsidRPr="00841F0D">
        <w:rPr>
          <w:b/>
          <w:lang w:val="fr-FR"/>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00841F0D" w:rsidRPr="00841F0D">
        <w:rPr>
          <w:b/>
          <w:noProof/>
          <w:lang w:val="fr-FR"/>
        </w:rPr>
        <w:t>N/A</w:t>
      </w:r>
      <w:r w:rsidRPr="00627A1C">
        <w:rPr>
          <w:b/>
          <w:noProof/>
        </w:rPr>
        <w:t> </w:t>
      </w:r>
      <w:r w:rsidRPr="00627A1C">
        <w:rPr>
          <w:b/>
        </w:rPr>
        <w:fldChar w:fldCharType="end"/>
      </w:r>
    </w:p>
    <w:p w14:paraId="4B6AAB29" w14:textId="77777777" w:rsidR="00323ABC" w:rsidRPr="00841F0D" w:rsidRDefault="00323ABC" w:rsidP="007E4FA1">
      <w:pPr>
        <w:rPr>
          <w:b/>
          <w:lang w:val="fr-FR"/>
        </w:rPr>
      </w:pPr>
    </w:p>
    <w:p w14:paraId="563533E9" w14:textId="24B19068" w:rsidR="00675507" w:rsidRPr="00615EA3" w:rsidRDefault="00675507" w:rsidP="00675507">
      <w:pPr>
        <w:ind w:left="-720"/>
        <w:rPr>
          <w:b/>
          <w:lang w:val="fr-FR"/>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sidR="00841F0D" w:rsidRPr="00841F0D">
        <w:rPr>
          <w:b/>
          <w:lang w:val="fr-FR"/>
        </w:rPr>
        <w:t>Les capacités institutionnelles des structures nationales et locales chargées de la gestion des conflits communautaires liés à la transhumance sont renforcées</w:t>
      </w:r>
      <w:r>
        <w:rPr>
          <w:b/>
        </w:rPr>
        <w:t> </w:t>
      </w:r>
      <w:r w:rsidRPr="00323ABC">
        <w:rPr>
          <w:b/>
        </w:rPr>
        <w:fldChar w:fldCharType="end"/>
      </w:r>
    </w:p>
    <w:p w14:paraId="521560B0" w14:textId="77777777" w:rsidR="00675507" w:rsidRPr="00615EA3" w:rsidRDefault="00675507" w:rsidP="00675507">
      <w:pPr>
        <w:ind w:left="-720"/>
        <w:rPr>
          <w:b/>
          <w:lang w:val="fr-FR"/>
        </w:rPr>
      </w:pPr>
    </w:p>
    <w:p w14:paraId="192B211F" w14:textId="3556314D"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650695">
        <w:rPr>
          <w:rFonts w:ascii="Arial Narrow" w:hAnsi="Arial Narrow"/>
          <w:b/>
          <w:sz w:val="22"/>
          <w:szCs w:val="22"/>
        </w:rPr>
        <w:fldChar w:fldCharType="begin">
          <w:ffData>
            <w:name w:val=""/>
            <w:enabled/>
            <w:calcOnExit w:val="0"/>
            <w:ddList>
              <w:listEntry w:val="on track"/>
              <w:listEntry w:val="off track"/>
              <w:listEntry w:val="Veuillez sélectionner"/>
              <w:listEntry w:val="on track with significant peacebuilding results"/>
            </w:ddList>
          </w:ffData>
        </w:fldChar>
      </w:r>
      <w:r w:rsidR="00650695" w:rsidRPr="00650695">
        <w:rPr>
          <w:rFonts w:ascii="Arial Narrow" w:hAnsi="Arial Narrow"/>
          <w:b/>
          <w:sz w:val="22"/>
          <w:szCs w:val="22"/>
          <w:lang w:val="fr-FR"/>
        </w:rPr>
        <w:instrText xml:space="preserve"> FORMDROPDOWN </w:instrText>
      </w:r>
      <w:r w:rsidR="00802D9A">
        <w:rPr>
          <w:rFonts w:ascii="Arial Narrow" w:hAnsi="Arial Narrow"/>
          <w:b/>
          <w:sz w:val="22"/>
          <w:szCs w:val="22"/>
        </w:rPr>
      </w:r>
      <w:r w:rsidR="00802D9A">
        <w:rPr>
          <w:rFonts w:ascii="Arial Narrow" w:hAnsi="Arial Narrow"/>
          <w:b/>
          <w:sz w:val="22"/>
          <w:szCs w:val="22"/>
        </w:rPr>
        <w:fldChar w:fldCharType="separate"/>
      </w:r>
      <w:r w:rsidR="00650695">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655F8B2C" w14:textId="2925A379" w:rsidR="003856B4" w:rsidRDefault="00675507" w:rsidP="00B80548">
      <w:pPr>
        <w:jc w:val="both"/>
        <w:rPr>
          <w:i/>
          <w:lang w:val="fr-FR"/>
        </w:rPr>
      </w:pPr>
      <w:r w:rsidRPr="005D15A3">
        <w:rPr>
          <w:b/>
          <w:lang w:val="fr-FR"/>
        </w:rPr>
        <w:t xml:space="preserve">Resumé de </w:t>
      </w:r>
      <w:r w:rsidRPr="005D15A3">
        <w:rPr>
          <w:rFonts w:ascii="inherit" w:hAnsi="inherit"/>
          <w:b/>
          <w:bCs/>
          <w:color w:val="212121"/>
          <w:lang w:val="fr-FR"/>
        </w:rPr>
        <w:t>progrès</w:t>
      </w:r>
      <w:r w:rsidR="009002C6">
        <w:rPr>
          <w:rFonts w:ascii="inherit" w:hAnsi="inherit"/>
          <w:b/>
          <w:bCs/>
          <w:color w:val="212121"/>
          <w:lang w:val="fr-FR"/>
        </w:rPr>
        <w:t xml:space="preserve"> </w:t>
      </w:r>
      <w:r w:rsidRPr="005D15A3">
        <w:rPr>
          <w:b/>
          <w:lang w:val="fr-FR"/>
        </w:rPr>
        <w:t xml:space="preserve">: </w:t>
      </w:r>
      <w:r>
        <w:rPr>
          <w:rFonts w:ascii="inherit" w:hAnsi="inherit"/>
          <w:color w:val="212121"/>
          <w:lang w:val="fr-FR"/>
        </w:rPr>
        <w:t>(Limite de 3000 caractères)</w:t>
      </w:r>
    </w:p>
    <w:p w14:paraId="67DD57AE" w14:textId="26F76536" w:rsidR="001B4704" w:rsidRPr="004E2C75" w:rsidRDefault="001B4704" w:rsidP="00B80548">
      <w:pPr>
        <w:ind w:left="-284"/>
        <w:jc w:val="both"/>
        <w:rPr>
          <w:rFonts w:eastAsia="Calibri"/>
          <w:i/>
          <w:lang w:val="fr-FR" w:eastAsia="en-US"/>
        </w:rPr>
      </w:pPr>
      <w:r w:rsidRPr="004E2C75">
        <w:rPr>
          <w:rFonts w:eastAsia="Calibri"/>
          <w:i/>
          <w:lang w:val="fr-FR" w:eastAsia="en-US"/>
        </w:rPr>
        <w:fldChar w:fldCharType="begin">
          <w:ffData>
            <w:name w:val=""/>
            <w:enabled/>
            <w:calcOnExit w:val="0"/>
            <w:textInput>
              <w:maxLength w:val="3000"/>
              <w:format w:val="FIRST CAPITAL"/>
            </w:textInput>
          </w:ffData>
        </w:fldChar>
      </w:r>
      <w:r w:rsidRPr="004E2C75">
        <w:rPr>
          <w:rFonts w:eastAsia="Calibri"/>
          <w:i/>
          <w:lang w:val="fr-FR" w:eastAsia="en-US"/>
        </w:rPr>
        <w:instrText xml:space="preserve"> FORMTEXT </w:instrText>
      </w:r>
      <w:r w:rsidRPr="004E2C75">
        <w:rPr>
          <w:rFonts w:eastAsia="Calibri"/>
          <w:i/>
          <w:lang w:val="fr-FR" w:eastAsia="en-US"/>
        </w:rPr>
      </w:r>
      <w:r w:rsidRPr="004E2C75">
        <w:rPr>
          <w:rFonts w:eastAsia="Calibri"/>
          <w:i/>
          <w:lang w:val="fr-FR" w:eastAsia="en-US"/>
        </w:rPr>
        <w:fldChar w:fldCharType="separate"/>
      </w:r>
      <w:r w:rsidRPr="004E2C75">
        <w:rPr>
          <w:rFonts w:eastAsia="Calibri"/>
          <w:i/>
          <w:lang w:val="fr-FR" w:eastAsia="en-US"/>
        </w:rPr>
        <w:t> </w:t>
      </w:r>
      <w:r w:rsidRPr="004E2C75">
        <w:rPr>
          <w:rFonts w:eastAsia="Calibri"/>
          <w:i/>
          <w:lang w:val="fr-FR" w:eastAsia="en-US"/>
        </w:rPr>
        <w:t> </w:t>
      </w:r>
      <w:r w:rsidRPr="004E2C75">
        <w:rPr>
          <w:rFonts w:eastAsia="Calibri"/>
          <w:i/>
          <w:lang w:val="fr-FR" w:eastAsia="en-US"/>
        </w:rPr>
        <w:t> </w:t>
      </w:r>
      <w:r w:rsidRPr="004E2C75">
        <w:rPr>
          <w:rFonts w:eastAsia="Calibri"/>
          <w:i/>
          <w:lang w:val="fr-FR" w:eastAsia="en-US"/>
        </w:rPr>
        <w:t> </w:t>
      </w:r>
      <w:r w:rsidRPr="004E2C75">
        <w:rPr>
          <w:rFonts w:eastAsia="Calibri"/>
          <w:i/>
          <w:lang w:val="fr-FR" w:eastAsia="en-US"/>
        </w:rPr>
        <w:t xml:space="preserve">  </w:t>
      </w:r>
      <w:r w:rsidR="00A9244A" w:rsidRPr="004E2C75">
        <w:rPr>
          <w:i/>
          <w:lang w:val="fr-FR"/>
        </w:rPr>
        <w:t xml:space="preserve"> </w:t>
      </w:r>
      <w:r w:rsidR="00A9244A" w:rsidRPr="004E2C75">
        <w:rPr>
          <w:rFonts w:eastAsia="Calibri"/>
          <w:i/>
          <w:lang w:val="fr-FR" w:eastAsia="en-US"/>
        </w:rPr>
        <w:t>Au Mali, les membres des cadres de concertation ont bénéficié d’une session de formation sur la prévention et la gestion des conflits communautaires liés à la Transhumance. Il faut aussi souligner la mise en place d’un cadre de concertation de la Transhumance dans le cercle d’Ansongo commune deTessit à travers le Décret n°03247/P-RM du 13 Mai 2021 portant création, composition et fonctionnement du comité national de la Transhumance. Dans le but de consolider la paix, de renforcer la cohésion sociale et de promouvoir une transhumance pacifique dans le Liptako-Gourma, l’OIM-Mali, a accompagné la tenue de six sessions de cadres de concertation et de suivi de la Transhumance dans les communes de Tessit et Mondoro. Par ailleurs, deux séances sur le partage des bonnes pratiques de Résolution de c</w:t>
      </w:r>
      <w:r w:rsidR="00326FB0" w:rsidRPr="004E2C75">
        <w:rPr>
          <w:rFonts w:eastAsia="Calibri"/>
          <w:i/>
          <w:lang w:val="fr-FR" w:eastAsia="en-US"/>
        </w:rPr>
        <w:t xml:space="preserve">onflits communautaires en lien </w:t>
      </w:r>
      <w:r w:rsidR="00A9244A" w:rsidRPr="004E2C75">
        <w:rPr>
          <w:rFonts w:eastAsia="Calibri"/>
          <w:i/>
          <w:lang w:val="fr-FR" w:eastAsia="en-US"/>
        </w:rPr>
        <w:t>avec la Transhumance à travers l’outil TTT de l’OIM ont été organisées à l’intention des membres des cadres de concertations.</w:t>
      </w:r>
    </w:p>
    <w:p w14:paraId="317989D9" w14:textId="24E50479" w:rsidR="001B4704" w:rsidRPr="004E2C75" w:rsidRDefault="001B4704" w:rsidP="00B80548">
      <w:pPr>
        <w:ind w:left="-284"/>
        <w:jc w:val="both"/>
        <w:rPr>
          <w:rFonts w:eastAsia="Calibri"/>
          <w:i/>
          <w:lang w:val="fr-FR" w:eastAsia="en-US"/>
        </w:rPr>
      </w:pPr>
      <w:r w:rsidRPr="004E2C75">
        <w:rPr>
          <w:rFonts w:eastAsia="Calibri"/>
          <w:i/>
          <w:lang w:val="fr-FR" w:eastAsia="en-US"/>
        </w:rPr>
        <w:t>Au Burkina Faso, le comité Régional de gestion de la transhumance (CORET du Sahel) -</w:t>
      </w:r>
      <w:r w:rsidR="00FE3C1B" w:rsidRPr="004E2C75">
        <w:rPr>
          <w:rFonts w:eastAsia="Calibri"/>
          <w:i/>
          <w:lang w:val="fr-FR" w:eastAsia="en-US"/>
        </w:rPr>
        <w:t xml:space="preserve"> </w:t>
      </w:r>
      <w:hyperlink r:id="rId14" w:tgtFrame="_blank" w:history="1">
        <w:r w:rsidR="00FE3C1B" w:rsidRPr="004E2C75">
          <w:rPr>
            <w:rFonts w:eastAsia="Calibri"/>
            <w:i/>
            <w:noProof/>
            <w:color w:val="0563C1"/>
            <w:lang w:val="fr-FR" w:eastAsia="fr-FR"/>
          </w:rPr>
          <w:drawing>
            <wp:inline distT="0" distB="0" distL="0" distR="0" wp14:anchorId="71D93759" wp14:editId="352D3E6E">
              <wp:extent cx="152400" cy="15240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E3C1B" w:rsidRPr="004E2C75">
          <w:rPr>
            <w:rFonts w:eastAsia="Calibri"/>
            <w:i/>
            <w:color w:val="0563C1"/>
            <w:lang w:val="fr-FR" w:eastAsia="en-US"/>
          </w:rPr>
          <w:t>Session_du_comité_régional_transhumance_du_sahel...</w:t>
        </w:r>
      </w:hyperlink>
      <w:r w:rsidR="00326FB0" w:rsidRPr="004E2C75">
        <w:rPr>
          <w:rFonts w:eastAsia="Calibri"/>
          <w:i/>
          <w:lang w:val="fr-FR" w:eastAsia="en-US"/>
        </w:rPr>
        <w:t>a été dynamisé à travers l'organisation d'une session assortie des propositions pour sa fonctionnalité.</w:t>
      </w:r>
      <w:r w:rsidRPr="004E2C75">
        <w:rPr>
          <w:rFonts w:eastAsia="Calibri"/>
          <w:i/>
          <w:lang w:val="fr-FR" w:eastAsia="en-US"/>
        </w:rPr>
        <w:t xml:space="preserve"> Aussi, 03 cadres de concertation notamment le comité provincial de gestion de la transhumance du Séno et les observatoires départementaux de prévention et de gestion des conflits communautaires de Seytenga et de Kantchari ont été mis en place</w:t>
      </w:r>
      <w:r w:rsidR="009002C6">
        <w:rPr>
          <w:rFonts w:eastAsia="Calibri"/>
          <w:i/>
          <w:lang w:val="fr-FR" w:eastAsia="en-US"/>
        </w:rPr>
        <w:t>,</w:t>
      </w:r>
      <w:r w:rsidRPr="004E2C75">
        <w:rPr>
          <w:rFonts w:eastAsia="Calibri"/>
          <w:i/>
          <w:lang w:val="fr-FR" w:eastAsia="en-US"/>
        </w:rPr>
        <w:t xml:space="preserve"> et </w:t>
      </w:r>
      <w:r w:rsidR="00326FB0" w:rsidRPr="004E2C75">
        <w:rPr>
          <w:rFonts w:eastAsia="Calibri"/>
          <w:i/>
          <w:lang w:val="fr-FR" w:eastAsia="en-US"/>
        </w:rPr>
        <w:t>57</w:t>
      </w:r>
      <w:r w:rsidR="009002C6">
        <w:rPr>
          <w:rFonts w:eastAsia="Calibri"/>
          <w:i/>
          <w:lang w:val="fr-FR" w:eastAsia="en-US"/>
        </w:rPr>
        <w:t xml:space="preserve"> de leurs</w:t>
      </w:r>
      <w:r w:rsidR="00326FB0" w:rsidRPr="004E2C75">
        <w:rPr>
          <w:rFonts w:eastAsia="Calibri"/>
          <w:i/>
          <w:lang w:val="fr-FR" w:eastAsia="en-US"/>
        </w:rPr>
        <w:t xml:space="preserve"> </w:t>
      </w:r>
      <w:r w:rsidRPr="004E2C75">
        <w:rPr>
          <w:rFonts w:eastAsia="Calibri"/>
          <w:i/>
          <w:lang w:val="fr-FR" w:eastAsia="en-US"/>
        </w:rPr>
        <w:t>membres formés en communication sur les stratégies de résolution des conflits, la situation actuelle de la transhumance</w:t>
      </w:r>
      <w:r w:rsidR="00326FB0" w:rsidRPr="004E2C75">
        <w:rPr>
          <w:rFonts w:eastAsia="Calibri"/>
          <w:i/>
          <w:lang w:val="fr-FR" w:eastAsia="en-US"/>
        </w:rPr>
        <w:t xml:space="preserve"> et</w:t>
      </w:r>
      <w:r w:rsidRPr="004E2C75">
        <w:rPr>
          <w:rFonts w:eastAsia="Calibri"/>
          <w:i/>
          <w:lang w:val="fr-FR" w:eastAsia="en-US"/>
        </w:rPr>
        <w:t xml:space="preserve"> l’alerte précoce</w:t>
      </w:r>
      <w:r w:rsidR="00326FB0" w:rsidRPr="004E2C75">
        <w:rPr>
          <w:rFonts w:eastAsia="Calibri"/>
          <w:i/>
          <w:lang w:val="fr-FR" w:eastAsia="en-US"/>
        </w:rPr>
        <w:t xml:space="preserve"> entre autres</w:t>
      </w:r>
      <w:r w:rsidRPr="004E2C75">
        <w:rPr>
          <w:rFonts w:eastAsia="Calibri"/>
          <w:i/>
          <w:lang w:val="fr-FR" w:eastAsia="en-US"/>
        </w:rPr>
        <w:t xml:space="preserve">. </w:t>
      </w:r>
      <w:r w:rsidR="00FE3C1B" w:rsidRPr="004E2C75">
        <w:rPr>
          <w:rFonts w:eastAsia="Calibri"/>
          <w:i/>
          <w:lang w:val="fr-FR" w:eastAsia="en-US"/>
        </w:rPr>
        <w:t>Quatre rencontres</w:t>
      </w:r>
      <w:r w:rsidRPr="004E2C75">
        <w:rPr>
          <w:rFonts w:eastAsia="Calibri"/>
          <w:i/>
          <w:lang w:val="fr-FR" w:eastAsia="en-US"/>
        </w:rPr>
        <w:t xml:space="preserve"> d’échange et de partage d</w:t>
      </w:r>
      <w:r w:rsidR="00FE3C1B" w:rsidRPr="004E2C75">
        <w:rPr>
          <w:rFonts w:eastAsia="Calibri"/>
          <w:i/>
          <w:lang w:val="fr-FR" w:eastAsia="en-US"/>
        </w:rPr>
        <w:t xml:space="preserve">e bonnes pratiques </w:t>
      </w:r>
      <w:r w:rsidRPr="004E2C75">
        <w:rPr>
          <w:rFonts w:eastAsia="Calibri"/>
          <w:i/>
          <w:lang w:val="fr-FR" w:eastAsia="en-US"/>
        </w:rPr>
        <w:t>ont permis</w:t>
      </w:r>
      <w:r w:rsidR="00FE3C1B" w:rsidRPr="004E2C75">
        <w:rPr>
          <w:rFonts w:eastAsia="Calibri"/>
          <w:i/>
          <w:lang w:val="fr-FR" w:eastAsia="en-US"/>
        </w:rPr>
        <w:t xml:space="preserve"> à l'observatoire provincial de prévention et de gestion des conflits communautaires de la Tapoa et aux</w:t>
      </w:r>
      <w:r w:rsidRPr="004E2C75">
        <w:rPr>
          <w:rFonts w:eastAsia="Calibri"/>
          <w:i/>
          <w:lang w:val="fr-FR" w:eastAsia="en-US"/>
        </w:rPr>
        <w:t xml:space="preserve"> cadres de concertation de se doter d’une feuille de route sur les alertes </w:t>
      </w:r>
      <w:r w:rsidR="004E2C75" w:rsidRPr="004E2C75">
        <w:rPr>
          <w:rFonts w:eastAsia="Calibri"/>
          <w:i/>
          <w:lang w:val="fr-FR" w:eastAsia="en-US"/>
        </w:rPr>
        <w:t>enregistrées.</w:t>
      </w:r>
      <w:r w:rsidRPr="004E2C75">
        <w:rPr>
          <w:rFonts w:eastAsia="Calibri"/>
          <w:i/>
          <w:lang w:val="fr-FR" w:eastAsia="en-US"/>
        </w:rPr>
        <w:t xml:space="preserve"> Par ailleurs, un atelier de mise place du cadre de coopération transfrontalière entre les structures de suivi de la transhumance et de l’utilisation des ressources naturelles des trois pays a été organisé (</w:t>
      </w:r>
      <w:hyperlink r:id="rId16" w:history="1">
        <w:r w:rsidRPr="004E2C75">
          <w:rPr>
            <w:rFonts w:eastAsia="Calibri"/>
            <w:i/>
            <w:color w:val="0563C1"/>
            <w:lang w:val="fr-FR" w:eastAsia="en-US"/>
          </w:rPr>
          <w:t>https://lefaso.net/spip.php?article103040</w:t>
        </w:r>
      </w:hyperlink>
      <w:r w:rsidRPr="004E2C75">
        <w:rPr>
          <w:rFonts w:eastAsia="Calibri"/>
          <w:i/>
          <w:lang w:val="fr-FR" w:eastAsia="en-US"/>
        </w:rPr>
        <w:t>).</w:t>
      </w:r>
    </w:p>
    <w:p w14:paraId="1EAA294B" w14:textId="457928E7" w:rsidR="001B4704" w:rsidRPr="002302A4" w:rsidRDefault="00FE3C1B" w:rsidP="00B80548">
      <w:pPr>
        <w:ind w:left="-284"/>
        <w:jc w:val="both"/>
        <w:rPr>
          <w:b/>
          <w:lang w:val="fr-FR"/>
        </w:rPr>
      </w:pPr>
      <w:r w:rsidRPr="004E2C75">
        <w:rPr>
          <w:rFonts w:eastAsia="Calibri"/>
          <w:i/>
          <w:lang w:val="fr-FR" w:eastAsia="en-US"/>
        </w:rPr>
        <w:t xml:space="preserve">Au Niger, les deux cadres de concertations des communes de Makalondi et Tera ont bénéficié d’une formation sur (i) les déterminants de la transhumance (ii) le cadre législatif et réglementaire de gestion de la transhumance ; (iii) les textes législatifs et réglementaires qui régissent le pastoralisme et la transhumance nationale et transfrontalière (iv) les procédures   de </w:t>
      </w:r>
      <w:r w:rsidR="004E2C75" w:rsidRPr="004E2C75">
        <w:rPr>
          <w:rFonts w:eastAsia="Calibri"/>
          <w:i/>
          <w:lang w:val="fr-FR" w:eastAsia="en-US"/>
        </w:rPr>
        <w:t>gestion et</w:t>
      </w:r>
      <w:r w:rsidRPr="004E2C75">
        <w:rPr>
          <w:rFonts w:eastAsia="Calibri"/>
          <w:i/>
          <w:lang w:val="fr-FR" w:eastAsia="en-US"/>
        </w:rPr>
        <w:t xml:space="preserve"> prévention des conflits. </w:t>
      </w:r>
      <w:r w:rsidR="001B4704" w:rsidRPr="004E2C75">
        <w:rPr>
          <w:rFonts w:eastAsia="Calibri"/>
          <w:i/>
          <w:lang w:val="fr-FR" w:eastAsia="en-US"/>
        </w:rPr>
        <w:t>.</w:t>
      </w:r>
      <w:r w:rsidR="001B4704" w:rsidRPr="004E2C75">
        <w:rPr>
          <w:rFonts w:eastAsia="Calibri"/>
          <w:i/>
          <w:lang w:val="fr-FR" w:eastAsia="en-US"/>
        </w:rPr>
        <w:t> </w:t>
      </w:r>
      <w:r w:rsidR="001B4704" w:rsidRPr="004E2C75">
        <w:rPr>
          <w:rFonts w:eastAsia="Calibri"/>
          <w:i/>
          <w:lang w:val="fr-FR" w:eastAsia="en-US"/>
        </w:rPr>
        <w:fldChar w:fldCharType="end"/>
      </w:r>
    </w:p>
    <w:p w14:paraId="687FA9F8" w14:textId="1767143A" w:rsidR="003856B4" w:rsidRPr="005D15A3" w:rsidRDefault="003856B4" w:rsidP="00675507">
      <w:pPr>
        <w:ind w:left="-720"/>
        <w:jc w:val="both"/>
        <w:rPr>
          <w:i/>
          <w:lang w:val="fr-FR"/>
        </w:rPr>
      </w:pPr>
    </w:p>
    <w:p w14:paraId="51D5DD53" w14:textId="77777777" w:rsidR="00675507" w:rsidRPr="002302A4" w:rsidRDefault="00675507" w:rsidP="004E2C75">
      <w:pPr>
        <w:rPr>
          <w:b/>
          <w:lang w:val="fr-FR"/>
        </w:rPr>
      </w:pPr>
    </w:p>
    <w:p w14:paraId="14989312"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F2A1C03" w14:textId="1FCF766A" w:rsidR="002B12B9" w:rsidRPr="004735FF" w:rsidRDefault="002B12B9" w:rsidP="004735FF">
      <w:pPr>
        <w:ind w:left="-284"/>
        <w:jc w:val="both"/>
        <w:rPr>
          <w:rFonts w:eastAsia="Calibri"/>
          <w:i/>
          <w:lang w:val="fr-FR" w:eastAsia="en-US"/>
        </w:rPr>
      </w:pPr>
      <w:r w:rsidRPr="004735FF">
        <w:rPr>
          <w:rFonts w:eastAsia="Calibri"/>
          <w:i/>
          <w:lang w:val="fr-FR" w:eastAsia="en-US"/>
        </w:rPr>
        <w:fldChar w:fldCharType="begin">
          <w:ffData>
            <w:name w:val=""/>
            <w:enabled/>
            <w:calcOnExit w:val="0"/>
            <w:textInput>
              <w:maxLength w:val="2000"/>
            </w:textInput>
          </w:ffData>
        </w:fldChar>
      </w:r>
      <w:r w:rsidRPr="004735FF">
        <w:rPr>
          <w:rFonts w:eastAsia="Calibri"/>
          <w:i/>
          <w:lang w:val="fr-FR" w:eastAsia="en-US"/>
        </w:rPr>
        <w:instrText xml:space="preserve"> FORMTEXT </w:instrText>
      </w:r>
      <w:r w:rsidRPr="004735FF">
        <w:rPr>
          <w:rFonts w:eastAsia="Calibri"/>
          <w:i/>
          <w:lang w:val="fr-FR" w:eastAsia="en-US"/>
        </w:rPr>
      </w:r>
      <w:r w:rsidRPr="004735FF">
        <w:rPr>
          <w:rFonts w:eastAsia="Calibri"/>
          <w:i/>
          <w:lang w:val="fr-FR" w:eastAsia="en-US"/>
        </w:rPr>
        <w:fldChar w:fldCharType="separate"/>
      </w:r>
      <w:r w:rsidRPr="004735FF">
        <w:rPr>
          <w:rFonts w:eastAsia="Calibri"/>
          <w:i/>
          <w:lang w:val="fr-FR" w:eastAsia="en-US"/>
        </w:rPr>
        <w:t> </w:t>
      </w:r>
      <w:r w:rsidRPr="004735FF">
        <w:rPr>
          <w:rFonts w:eastAsia="Calibri"/>
          <w:i/>
          <w:lang w:val="fr-FR" w:eastAsia="en-US"/>
        </w:rPr>
        <w:t> </w:t>
      </w:r>
      <w:r w:rsidRPr="004735FF">
        <w:rPr>
          <w:rFonts w:eastAsia="Calibri"/>
          <w:i/>
          <w:lang w:val="fr-FR" w:eastAsia="en-US"/>
        </w:rPr>
        <w:t> </w:t>
      </w:r>
      <w:r w:rsidRPr="004735FF">
        <w:rPr>
          <w:rFonts w:eastAsia="Calibri"/>
          <w:i/>
          <w:lang w:val="fr-FR" w:eastAsia="en-US"/>
        </w:rPr>
        <w:t> </w:t>
      </w:r>
      <w:r w:rsidRPr="004735FF">
        <w:rPr>
          <w:rFonts w:eastAsia="Calibri"/>
          <w:i/>
          <w:lang w:val="fr-FR" w:eastAsia="en-US"/>
        </w:rPr>
        <w:t xml:space="preserve">      Les femmes  des différents cadres de concertation ont gagné en confiance et prennent  de façon ascendante leur place dans le cercle de décision concernant la prévention/gestion des conflits liés à la transhumance et aujourd’hui et sont t capables de s’exprimer devant les hommes.  Lors de sessions de cadres de concertation  elles participent à l'analyse des alertes évènement et préventives  avec les parties prenantes et participent également aux négociations auprès des agropasteurs pour trouver des solutions à leurs conflits.</w:t>
      </w:r>
    </w:p>
    <w:p w14:paraId="53ADE2E0" w14:textId="5D815E41" w:rsidR="002B12B9" w:rsidRPr="004735FF" w:rsidRDefault="002B12B9" w:rsidP="004735FF">
      <w:pPr>
        <w:ind w:left="-284"/>
        <w:jc w:val="both"/>
        <w:rPr>
          <w:lang w:val="fr-FR"/>
        </w:rPr>
      </w:pPr>
      <w:r w:rsidRPr="004735FF">
        <w:rPr>
          <w:rFonts w:eastAsia="Calibri"/>
          <w:i/>
          <w:lang w:val="fr-FR" w:eastAsia="en-US"/>
        </w:rPr>
        <w:t xml:space="preserve">. En outre à travers le projet, la redynamisation des cadres de concertation existants a favorisé une  participation accrue des femmes à la prise de décisions locale. Sur trois(3) cadres de concertation, nous avons 9 Femmes comme membres. Elles ont été désignée par leurs pairs en raison de leur influence dans des associations de femmes et de leur engagement pour la résolution de conflits dans la commune de Tessit au Mali.  </w:t>
      </w:r>
      <w:r w:rsidRPr="004735FF">
        <w:rPr>
          <w:rFonts w:eastAsia="Calibri"/>
          <w:i/>
          <w:lang w:val="fr-FR" w:eastAsia="en-US"/>
        </w:rPr>
        <w:t> </w:t>
      </w:r>
      <w:r w:rsidRPr="004735FF">
        <w:rPr>
          <w:rFonts w:eastAsia="Calibri"/>
          <w:i/>
          <w:lang w:val="fr-FR" w:eastAsia="en-US"/>
        </w:rPr>
        <w:fldChar w:fldCharType="end"/>
      </w:r>
    </w:p>
    <w:p w14:paraId="3B4B1DE5" w14:textId="77777777" w:rsidR="002B12B9" w:rsidRPr="002516F2" w:rsidRDefault="002B12B9" w:rsidP="00B80548">
      <w:pPr>
        <w:ind w:left="-284"/>
        <w:jc w:val="both"/>
        <w:rPr>
          <w:i/>
          <w:lang w:val="fr-FR"/>
        </w:rPr>
      </w:pPr>
    </w:p>
    <w:p w14:paraId="0AD767C7" w14:textId="77777777" w:rsidR="003856B4" w:rsidRPr="002302A4" w:rsidRDefault="003856B4" w:rsidP="00627A1C">
      <w:pPr>
        <w:ind w:left="-720"/>
        <w:rPr>
          <w:b/>
          <w:lang w:val="fr-FR"/>
        </w:rPr>
      </w:pPr>
    </w:p>
    <w:p w14:paraId="02A4DAC5" w14:textId="12A5A43F" w:rsidR="00675507" w:rsidRPr="00615EA3" w:rsidRDefault="00675507" w:rsidP="00675507">
      <w:pPr>
        <w:ind w:left="-720"/>
        <w:rPr>
          <w:b/>
          <w:lang w:val="fr-FR"/>
        </w:rPr>
      </w:pPr>
      <w:r w:rsidRPr="00615EA3">
        <w:rPr>
          <w:b/>
          <w:u w:val="single"/>
          <w:lang w:val="fr-FR"/>
        </w:rPr>
        <w:t xml:space="preserve">Résultat </w:t>
      </w:r>
      <w:r>
        <w:rPr>
          <w:b/>
          <w:u w:val="single"/>
          <w:lang w:val="fr-FR"/>
        </w:rPr>
        <w:t>3</w:t>
      </w:r>
      <w:r w:rsidRPr="00615EA3">
        <w:rPr>
          <w:b/>
          <w:u w:val="single"/>
          <w:lang w:val="fr-FR"/>
        </w:rPr>
        <w:t>:</w:t>
      </w:r>
      <w:r w:rsidRPr="00615EA3">
        <w:rPr>
          <w:b/>
          <w:lang w:val="fr-FR"/>
        </w:rPr>
        <w:t xml:space="preserve">  </w:t>
      </w:r>
      <w:r w:rsidRPr="002302A4">
        <w:rPr>
          <w:b/>
        </w:rPr>
        <w:fldChar w:fldCharType="begin">
          <w:ffData>
            <w:name w:val="Text33"/>
            <w:enabled/>
            <w:calcOnExit w:val="0"/>
            <w:textInput/>
          </w:ffData>
        </w:fldChar>
      </w:r>
      <w:r w:rsidRPr="002302A4">
        <w:rPr>
          <w:b/>
          <w:lang w:val="fr-FR"/>
        </w:rPr>
        <w:instrText xml:space="preserve"> FORMTEXT </w:instrText>
      </w:r>
      <w:r w:rsidRPr="002302A4">
        <w:rPr>
          <w:b/>
        </w:rPr>
      </w:r>
      <w:r w:rsidRPr="002302A4">
        <w:rPr>
          <w:b/>
        </w:rPr>
        <w:fldChar w:fldCharType="separate"/>
      </w:r>
      <w:r w:rsidRPr="002302A4">
        <w:rPr>
          <w:b/>
        </w:rPr>
        <w:t> </w:t>
      </w:r>
      <w:r w:rsidRPr="002302A4">
        <w:rPr>
          <w:b/>
        </w:rPr>
        <w:t> </w:t>
      </w:r>
      <w:r w:rsidRPr="002302A4">
        <w:rPr>
          <w:b/>
        </w:rPr>
        <w:t> </w:t>
      </w:r>
      <w:r w:rsidRPr="002302A4">
        <w:rPr>
          <w:b/>
        </w:rPr>
        <w:t> </w:t>
      </w:r>
      <w:r w:rsidR="002302A4" w:rsidRPr="002302A4">
        <w:rPr>
          <w:rFonts w:cstheme="minorHAnsi"/>
          <w:b/>
          <w:lang w:val="fr-FR"/>
        </w:rPr>
        <w:t xml:space="preserve"> La transhumance transfrontalière est facilitée </w:t>
      </w:r>
      <w:r w:rsidR="002302A4" w:rsidRPr="002302A4">
        <w:rPr>
          <w:b/>
          <w:lang w:val="fr-FR"/>
        </w:rPr>
        <w:t xml:space="preserve"> </w:t>
      </w:r>
      <w:r w:rsidRPr="002302A4">
        <w:rPr>
          <w:b/>
        </w:rPr>
        <w:t> </w:t>
      </w:r>
      <w:r w:rsidRPr="002302A4">
        <w:rPr>
          <w:b/>
        </w:rPr>
        <w:fldChar w:fldCharType="end"/>
      </w:r>
    </w:p>
    <w:p w14:paraId="09695970" w14:textId="77777777" w:rsidR="00675507" w:rsidRPr="00615EA3" w:rsidRDefault="00675507" w:rsidP="00675507">
      <w:pPr>
        <w:ind w:left="-720"/>
        <w:rPr>
          <w:b/>
          <w:lang w:val="fr-FR"/>
        </w:rPr>
      </w:pPr>
    </w:p>
    <w:p w14:paraId="2998D510" w14:textId="0E128576"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CF04C4">
        <w:rPr>
          <w:rFonts w:ascii="Arial Narrow" w:hAnsi="Arial Narrow"/>
          <w:b/>
          <w:sz w:val="22"/>
          <w:szCs w:val="22"/>
        </w:rPr>
        <w:fldChar w:fldCharType="begin">
          <w:ffData>
            <w:name w:val=""/>
            <w:enabled/>
            <w:calcOnExit w:val="0"/>
            <w:ddList>
              <w:listEntry w:val="on track"/>
              <w:listEntry w:val="off track"/>
              <w:listEntry w:val="on track with significant peacebuilding results"/>
              <w:listEntry w:val="Veuillez sélectionner"/>
            </w:ddList>
          </w:ffData>
        </w:fldChar>
      </w:r>
      <w:r w:rsidR="00CF04C4" w:rsidRPr="00010B9B">
        <w:rPr>
          <w:rFonts w:ascii="Arial Narrow" w:hAnsi="Arial Narrow"/>
          <w:b/>
          <w:sz w:val="22"/>
          <w:szCs w:val="22"/>
          <w:lang w:val="fr-FR"/>
        </w:rPr>
        <w:instrText xml:space="preserve"> FORMDROPDOWN </w:instrText>
      </w:r>
      <w:r w:rsidR="00802D9A">
        <w:rPr>
          <w:rFonts w:ascii="Arial Narrow" w:hAnsi="Arial Narrow"/>
          <w:b/>
          <w:sz w:val="22"/>
          <w:szCs w:val="22"/>
        </w:rPr>
      </w:r>
      <w:r w:rsidR="00802D9A">
        <w:rPr>
          <w:rFonts w:ascii="Arial Narrow" w:hAnsi="Arial Narrow"/>
          <w:b/>
          <w:sz w:val="22"/>
          <w:szCs w:val="22"/>
        </w:rPr>
        <w:fldChar w:fldCharType="separate"/>
      </w:r>
      <w:r w:rsidR="00CF04C4">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4E0F117" w14:textId="3749DB18" w:rsidR="007A68D9" w:rsidRDefault="00675507" w:rsidP="002516F2">
      <w:pPr>
        <w:ind w:left="-720"/>
        <w:jc w:val="both"/>
        <w:rPr>
          <w:rFonts w:ascii="inherit" w:hAnsi="inherit"/>
          <w:color w:val="212121"/>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47D93C81" w14:textId="14D7C2E9" w:rsidR="004E2C75" w:rsidRPr="00DF4A2D" w:rsidRDefault="004E2C75" w:rsidP="00B80548">
      <w:pPr>
        <w:ind w:left="-284"/>
        <w:jc w:val="both"/>
        <w:rPr>
          <w:i/>
          <w:lang w:val="fr-FR"/>
        </w:rPr>
      </w:pPr>
      <w:r w:rsidRPr="00B80548">
        <w:rPr>
          <w:i/>
          <w:noProof/>
          <w:lang w:val="fr-FR"/>
        </w:rPr>
        <w:fldChar w:fldCharType="begin">
          <w:ffData>
            <w:name w:val="Text38"/>
            <w:enabled/>
            <w:calcOnExit w:val="0"/>
            <w:textInput>
              <w:maxLength w:val="3000"/>
              <w:format w:val="FIRST CAPITAL"/>
            </w:textInput>
          </w:ffData>
        </w:fldChar>
      </w:r>
      <w:r w:rsidRPr="00010B9B">
        <w:rPr>
          <w:i/>
          <w:noProof/>
          <w:lang w:val="fr-FR"/>
        </w:rPr>
        <w:instrText xml:space="preserve"> FORMTEXT </w:instrText>
      </w:r>
      <w:r w:rsidRPr="00B80548">
        <w:rPr>
          <w:i/>
          <w:noProof/>
          <w:lang w:val="fr-FR"/>
        </w:rPr>
      </w:r>
      <w:r w:rsidRPr="00B80548">
        <w:rPr>
          <w:i/>
          <w:noProof/>
          <w:lang w:val="fr-FR"/>
        </w:rPr>
        <w:fldChar w:fldCharType="separate"/>
      </w:r>
      <w:r w:rsidRPr="00010B9B">
        <w:rPr>
          <w:i/>
          <w:noProof/>
          <w:lang w:val="fr-FR"/>
        </w:rPr>
        <w:t xml:space="preserve">Les conditions de transhumance sont en cours d’amélioration grâce au renforcement des infrastructures pastorales,  l’alimentation du bétail, la protection sanitaire des animaux et le renforcement de capacités des acteurs. Au Burkina et au Niger 3 magasins d’aliments bétails ont été réalisés dans les communes de Seytenga et Makalondi. 4 parcs de vaccination ont aussi été réalisés à Seytenga (Burkina), Feyra, Tillé et Bégourou Tondo (Niger). 170 hectares d’aire de pâturage </w:t>
      </w:r>
      <w:r w:rsidR="009E5E08">
        <w:rPr>
          <w:i/>
          <w:noProof/>
          <w:lang w:val="fr-FR"/>
        </w:rPr>
        <w:t>s</w:t>
      </w:r>
      <w:r w:rsidRPr="00010B9B">
        <w:rPr>
          <w:i/>
          <w:noProof/>
          <w:lang w:val="fr-FR"/>
        </w:rPr>
        <w:t xml:space="preserve">ont  sécurisés et 80 km de piste à bétail réhabilités au Sahel (Burkina). Des balises ont été confectionnées pour la sécurisation de 80 autres hectares dans la région de l’Est.  4 forages ont été réhabilités au Burkina (Sahel) et 2 autres en cours de réalisation à l’Est. Au Mali, la banque d’aliment et la piste de bétail de Tessit sont en cours de réalisation. Le processus de sécurisation des aires de pâturages et des couloirs de passages des animaux a permis d’identifier les principaux couloirs , mettre en place une commission de suivi des engagements pris par les parties prenantes. . La réalisation des autres infrastructures </w:t>
      </w:r>
      <w:r w:rsidR="00E05CE8">
        <w:rPr>
          <w:i/>
          <w:noProof/>
          <w:lang w:val="fr-FR"/>
        </w:rPr>
        <w:t xml:space="preserve">a </w:t>
      </w:r>
      <w:r w:rsidRPr="00010B9B">
        <w:rPr>
          <w:i/>
          <w:noProof/>
          <w:lang w:val="fr-FR"/>
        </w:rPr>
        <w:t xml:space="preserve"> une avancé</w:t>
      </w:r>
      <w:r w:rsidR="00554B56">
        <w:rPr>
          <w:i/>
          <w:noProof/>
          <w:lang w:val="fr-FR"/>
        </w:rPr>
        <w:t>e</w:t>
      </w:r>
      <w:r w:rsidRPr="00010B9B">
        <w:rPr>
          <w:i/>
          <w:noProof/>
          <w:lang w:val="fr-FR"/>
        </w:rPr>
        <w:t xml:space="preserve"> limitée du fait </w:t>
      </w:r>
      <w:r w:rsidR="006E4365" w:rsidRPr="00010B9B">
        <w:rPr>
          <w:i/>
          <w:noProof/>
          <w:lang w:val="fr-FR"/>
        </w:rPr>
        <w:t>D</w:t>
      </w:r>
      <w:r w:rsidR="006E4365">
        <w:rPr>
          <w:i/>
          <w:noProof/>
          <w:lang w:val="fr-FR"/>
        </w:rPr>
        <w:t xml:space="preserve">u contexte </w:t>
      </w:r>
      <w:r w:rsidRPr="00010B9B">
        <w:rPr>
          <w:i/>
          <w:noProof/>
          <w:lang w:val="fr-FR"/>
        </w:rPr>
        <w:t xml:space="preserve"> sécuritaire et de la délocalisation à koro ( Mali ). Les nouveaux sites ont  été identifiés. Les contrats ont  été passés avec les prestataires pour la réalisation de ces infrastructures</w:t>
      </w:r>
      <w:r w:rsidR="006E4365">
        <w:rPr>
          <w:i/>
          <w:noProof/>
          <w:lang w:val="fr-FR"/>
        </w:rPr>
        <w:t>.</w:t>
      </w:r>
      <w:r w:rsidRPr="00010B9B">
        <w:rPr>
          <w:i/>
          <w:noProof/>
          <w:lang w:val="fr-FR"/>
        </w:rPr>
        <w:t xml:space="preserve"> </w:t>
      </w:r>
      <w:r w:rsidR="006E4365">
        <w:rPr>
          <w:i/>
          <w:noProof/>
          <w:lang w:val="fr-FR"/>
        </w:rPr>
        <w:t>L</w:t>
      </w:r>
      <w:r w:rsidRPr="00010B9B">
        <w:rPr>
          <w:i/>
          <w:noProof/>
          <w:lang w:val="fr-FR"/>
        </w:rPr>
        <w:t xml:space="preserve">es discussions sont engagées avec  les parties prenantes des 3 pays </w:t>
      </w:r>
      <w:r w:rsidR="006E4365">
        <w:rPr>
          <w:i/>
          <w:noProof/>
          <w:lang w:val="fr-FR"/>
        </w:rPr>
        <w:t xml:space="preserve">dont </w:t>
      </w:r>
      <w:r w:rsidRPr="00010B9B">
        <w:rPr>
          <w:i/>
          <w:noProof/>
          <w:lang w:val="fr-FR"/>
        </w:rPr>
        <w:t xml:space="preserve"> les autorités locales pour identifier les meilleures alternatives pour la réalisation de ces activités avant la fin du projet. Ainsi, au Burkina, la sécurisation d’une zone de pacage  sera réalisée en lieu et place de la réhabilitation de la piste à bétail prévu à l’Est. Concernant l’alimentation du bétail, 4 786 kg de semences fourragères ont été  distribuées (4 086 kg au Burkina et 700 kg au Niger) et 2000 kg sont en cours de distribution au Mali. 239 kits de fauche et de conservation du fourrage ont été fournis aux éleveurs (194 au Burkina et 45 au Mali). 60 tonnes d’aliments bétails (45 tonnes au Burkina et 15 tonnes au Niger) ont été fournis aux directions régionales  de l’élevage pour les banques d’aliment de bétail . Pour  la santé animale, 47 000 doses de vaccins (35 000 au Burkina, 6 000 au Niger et 6 000  au Mali) ainsi que 160 kits  de vaccination (110 </w:t>
      </w:r>
      <w:r w:rsidR="006E4365">
        <w:rPr>
          <w:i/>
          <w:noProof/>
          <w:lang w:val="fr-FR"/>
        </w:rPr>
        <w:t xml:space="preserve">au </w:t>
      </w:r>
      <w:r w:rsidRPr="00010B9B">
        <w:rPr>
          <w:i/>
          <w:noProof/>
          <w:lang w:val="fr-FR"/>
        </w:rPr>
        <w:t xml:space="preserve"> Burkina et 50 </w:t>
      </w:r>
      <w:r w:rsidR="006E4365">
        <w:rPr>
          <w:i/>
          <w:noProof/>
          <w:lang w:val="fr-FR"/>
        </w:rPr>
        <w:t xml:space="preserve">au </w:t>
      </w:r>
      <w:r w:rsidRPr="00010B9B">
        <w:rPr>
          <w:i/>
          <w:noProof/>
          <w:lang w:val="fr-FR"/>
        </w:rPr>
        <w:t xml:space="preserve"> Niger) ont été mis à la disposition des services techniques . 35 000 animaux ont été vaccinés au Burkina et 6 000  en cours de vaccination au Mali. Les services techniques du Burkina et du Niger ont  bénéficié de chaîne de froid pour la conservation des vaccins. 80 glacières et 8 réfrigérateurs leur ont  été fournis au Burkina et 10 glacières au Niger. En prélude au renforcement de capacité des </w:t>
      </w:r>
      <w:r w:rsidR="006E4365">
        <w:rPr>
          <w:i/>
          <w:noProof/>
          <w:lang w:val="fr-FR"/>
        </w:rPr>
        <w:t xml:space="preserve">acteurs </w:t>
      </w:r>
      <w:r w:rsidRPr="00010B9B">
        <w:rPr>
          <w:i/>
          <w:noProof/>
          <w:lang w:val="fr-FR"/>
        </w:rPr>
        <w:t xml:space="preserve"> , 17 formateurs  ont été formés au Burkina. 1 050 agropasteurs et pasteurs (950 au Burkina dont 207 femmes et 100 au Niger dont 17 femmes) été formés sur les textes qui régissent la transhumance, la gestion des ressources naturelles et sur la gestion pacifique des conflits. </w:t>
      </w:r>
      <w:r w:rsidRPr="00B80548">
        <w:rPr>
          <w:i/>
          <w:noProof/>
          <w:lang w:val="fr-FR"/>
        </w:rPr>
        <w:t> </w:t>
      </w:r>
      <w:r w:rsidRPr="00B80548">
        <w:rPr>
          <w:i/>
          <w:noProof/>
          <w:lang w:val="fr-FR"/>
        </w:rPr>
        <w:fldChar w:fldCharType="end"/>
      </w:r>
    </w:p>
    <w:p w14:paraId="2767095A" w14:textId="77777777" w:rsidR="004E2C75" w:rsidRPr="005D15A3" w:rsidRDefault="004E2C75" w:rsidP="002516F2">
      <w:pPr>
        <w:ind w:left="-720"/>
        <w:jc w:val="both"/>
        <w:rPr>
          <w:i/>
          <w:lang w:val="fr-FR"/>
        </w:rPr>
      </w:pPr>
    </w:p>
    <w:p w14:paraId="4358F72F" w14:textId="2A7B1D61" w:rsidR="00675507" w:rsidRPr="004E21E6" w:rsidRDefault="00675507" w:rsidP="00AB32C2">
      <w:pPr>
        <w:ind w:left="-720"/>
        <w:jc w:val="both"/>
        <w:rPr>
          <w:b/>
          <w:lang w:val="fr-FR"/>
        </w:rPr>
      </w:pPr>
    </w:p>
    <w:p w14:paraId="470F9892" w14:textId="77777777" w:rsidR="00675507" w:rsidRPr="00D409CA" w:rsidRDefault="00675507" w:rsidP="00675507">
      <w:pPr>
        <w:ind w:left="-720"/>
        <w:rPr>
          <w:b/>
          <w:lang w:val="fr-FR"/>
        </w:rPr>
      </w:pPr>
    </w:p>
    <w:p w14:paraId="3C5CF25B" w14:textId="4E13665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554B56">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7CFDC816" w:rsidR="00675507" w:rsidRPr="00010B9B" w:rsidRDefault="004E21E6" w:rsidP="00B80548">
      <w:pPr>
        <w:ind w:left="-284"/>
        <w:jc w:val="both"/>
        <w:rPr>
          <w:b/>
          <w:i/>
          <w:lang w:val="fr-FR"/>
        </w:rPr>
      </w:pPr>
      <w:r w:rsidRPr="00B80548">
        <w:rPr>
          <w:i/>
          <w:noProof/>
          <w:lang w:val="fr-FR"/>
        </w:rPr>
        <w:fldChar w:fldCharType="begin">
          <w:ffData>
            <w:name w:val=""/>
            <w:enabled/>
            <w:calcOnExit w:val="0"/>
            <w:textInput>
              <w:maxLength w:val="3000"/>
              <w:format w:val="FIRST CAPITAL"/>
            </w:textInput>
          </w:ffData>
        </w:fldChar>
      </w:r>
      <w:r w:rsidRPr="00B80548">
        <w:rPr>
          <w:i/>
          <w:noProof/>
          <w:lang w:val="fr-FR"/>
        </w:rPr>
        <w:instrText xml:space="preserve"> FORMTEXT </w:instrText>
      </w:r>
      <w:r w:rsidRPr="00B80548">
        <w:rPr>
          <w:i/>
          <w:noProof/>
          <w:lang w:val="fr-FR"/>
        </w:rPr>
      </w:r>
      <w:r w:rsidRPr="00B80548">
        <w:rPr>
          <w:i/>
          <w:noProof/>
          <w:lang w:val="fr-FR"/>
        </w:rPr>
        <w:fldChar w:fldCharType="separate"/>
      </w:r>
      <w:r w:rsidR="00AB32C2" w:rsidRPr="00FA02CA">
        <w:rPr>
          <w:i/>
          <w:noProof/>
          <w:lang w:val="fr-FR"/>
        </w:rPr>
        <w:t>Comme prévu dans le projet, les différentes activités réalisées et en cours ont tenu compte de la sensibilité genre. L’aspect genre à travers le respect des quotas attribués aux femmes et aux jeunes a été inscrit dans les différents protocoles d’accord avec les partenaires. Le ciblage des bénéficiaires des appuis tient compte du quota d'au moins de 30% de femmes prévues. A ce titre, sur les</w:t>
      </w:r>
      <w:r w:rsidR="004E2C75" w:rsidRPr="00FA02CA">
        <w:rPr>
          <w:i/>
          <w:noProof/>
          <w:lang w:val="fr-FR"/>
        </w:rPr>
        <w:t xml:space="preserve"> 1</w:t>
      </w:r>
      <w:r w:rsidR="00AB32C2" w:rsidRPr="00FA02CA">
        <w:rPr>
          <w:i/>
          <w:noProof/>
          <w:lang w:val="fr-FR"/>
        </w:rPr>
        <w:t xml:space="preserve"> </w:t>
      </w:r>
      <w:r w:rsidR="004E2C75" w:rsidRPr="00FA02CA">
        <w:rPr>
          <w:i/>
          <w:noProof/>
          <w:lang w:val="fr-FR"/>
        </w:rPr>
        <w:t>0</w:t>
      </w:r>
      <w:r w:rsidR="00AB32C2" w:rsidRPr="00FA02CA">
        <w:rPr>
          <w:i/>
          <w:noProof/>
          <w:lang w:val="fr-FR"/>
        </w:rPr>
        <w:t>50 agro-pasteurs qui ont bénéficiés des formations sur les textes régissant la transhumance et la gestion des ressources naturelles, 2</w:t>
      </w:r>
      <w:r w:rsidR="004E2C75" w:rsidRPr="00FA02CA">
        <w:rPr>
          <w:i/>
          <w:noProof/>
          <w:lang w:val="fr-FR"/>
        </w:rPr>
        <w:t>24</w:t>
      </w:r>
      <w:r w:rsidR="00AB32C2" w:rsidRPr="00FA02CA">
        <w:rPr>
          <w:i/>
          <w:noProof/>
          <w:lang w:val="fr-FR"/>
        </w:rPr>
        <w:t xml:space="preserve"> femmes ont été bénéficiaires soit</w:t>
      </w:r>
      <w:r w:rsidR="00760971" w:rsidRPr="00FA02CA">
        <w:rPr>
          <w:i/>
          <w:noProof/>
          <w:lang w:val="fr-FR"/>
        </w:rPr>
        <w:t xml:space="preserve"> environ</w:t>
      </w:r>
      <w:r w:rsidR="00AB32C2" w:rsidRPr="00FA02CA">
        <w:rPr>
          <w:i/>
          <w:noProof/>
          <w:lang w:val="fr-FR"/>
        </w:rPr>
        <w:t xml:space="preserve"> 22%. Par ailleurs sur les 1021 bénéficiaires de la vaccination de leurs animaux</w:t>
      </w:r>
      <w:r w:rsidR="00FA02CA">
        <w:rPr>
          <w:i/>
          <w:noProof/>
          <w:lang w:val="fr-FR"/>
        </w:rPr>
        <w:t xml:space="preserve"> au Burkina</w:t>
      </w:r>
      <w:r w:rsidR="00AB32C2" w:rsidRPr="00FA02CA">
        <w:rPr>
          <w:i/>
          <w:noProof/>
          <w:lang w:val="fr-FR"/>
        </w:rPr>
        <w:t>, les animaux de 321 femmes ont été vaccinés, soit 31% des bénéficiaires. Les femmes et les jeunes ont pris part à l’assemblée générale pour la validation du choix des sites de réalisation des infrastructures communautaires. Ils sont membres des comités de gestion des infrastructures.</w:t>
      </w:r>
      <w:r w:rsidR="00760971" w:rsidRPr="00FA02CA">
        <w:rPr>
          <w:i/>
          <w:noProof/>
          <w:lang w:val="fr-FR"/>
        </w:rPr>
        <w:t xml:space="preserve"> Au </w:t>
      </w:r>
      <w:r w:rsidR="00FA02CA" w:rsidRPr="00FA02CA">
        <w:rPr>
          <w:i/>
          <w:noProof/>
          <w:lang w:val="fr-FR"/>
        </w:rPr>
        <w:t>Niger sur</w:t>
      </w:r>
      <w:r w:rsidR="00760971" w:rsidRPr="00FA02CA">
        <w:rPr>
          <w:i/>
          <w:noProof/>
          <w:lang w:val="fr-FR"/>
        </w:rPr>
        <w:t xml:space="preserve"> les 634 participants au cadres de concertation qui facilite la gestion des départs et arrivés de transhumants figurent 146 femmes dont 99 de moins de 35 ans). </w:t>
      </w:r>
      <w:r w:rsidR="00FA02CA" w:rsidRPr="00FA02CA">
        <w:rPr>
          <w:i/>
          <w:noProof/>
          <w:lang w:val="fr-FR"/>
        </w:rPr>
        <w:t xml:space="preserve">Les jeunes (moins de 35 ans) participant à ces cadres sont au nombre de 336, soit 51,42% des participants </w:t>
      </w:r>
      <w:r w:rsidR="00760971" w:rsidRPr="00FA02CA">
        <w:rPr>
          <w:i/>
          <w:noProof/>
          <w:lang w:val="fr-FR"/>
        </w:rPr>
        <w:t>.</w:t>
      </w:r>
      <w:r w:rsidRPr="00B80548">
        <w:rPr>
          <w:i/>
          <w:noProof/>
          <w:lang w:val="fr-FR"/>
        </w:rPr>
        <w:t> </w:t>
      </w:r>
      <w:r w:rsidRPr="00B80548">
        <w:rPr>
          <w:i/>
          <w:noProof/>
          <w:lang w:val="fr-FR"/>
        </w:rPr>
        <w:fldChar w:fldCharType="end"/>
      </w:r>
    </w:p>
    <w:p w14:paraId="7111774C" w14:textId="77777777" w:rsidR="00627A1C" w:rsidRPr="004E21E6" w:rsidRDefault="00627A1C" w:rsidP="00627A1C">
      <w:pPr>
        <w:ind w:left="-720"/>
        <w:rPr>
          <w:b/>
          <w:lang w:val="fr-FR"/>
        </w:rPr>
      </w:pPr>
    </w:p>
    <w:p w14:paraId="74E0D3E8" w14:textId="77777777" w:rsidR="00F5504F" w:rsidRPr="003E0001" w:rsidRDefault="00F5504F" w:rsidP="0078600B">
      <w:pPr>
        <w:rPr>
          <w:b/>
          <w:lang w:val="fr-FR"/>
        </w:rPr>
      </w:pPr>
    </w:p>
    <w:p w14:paraId="702E72D3" w14:textId="77777777" w:rsidR="00675507" w:rsidRPr="003E0001" w:rsidRDefault="00675507" w:rsidP="0078600B">
      <w:pPr>
        <w:rPr>
          <w:b/>
          <w:lang w:val="fr-FR"/>
        </w:rPr>
      </w:pPr>
    </w:p>
    <w:p w14:paraId="40F7F91F" w14:textId="77777777" w:rsidR="00675507" w:rsidRPr="003E0001" w:rsidRDefault="00675507" w:rsidP="0078600B">
      <w:pPr>
        <w:rPr>
          <w:b/>
          <w:lang w:val="fr-FR"/>
        </w:rPr>
      </w:pPr>
    </w:p>
    <w:p w14:paraId="041CE678" w14:textId="77777777"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3E0001"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6D3B95" w14:paraId="3278E054" w14:textId="77777777" w:rsidTr="007F7257">
        <w:tc>
          <w:tcPr>
            <w:tcW w:w="4230" w:type="dxa"/>
            <w:shd w:val="clear" w:color="auto" w:fill="auto"/>
          </w:tcPr>
          <w:p w14:paraId="1A9F4B35" w14:textId="77777777" w:rsidR="007118F5" w:rsidRPr="00675507" w:rsidRDefault="00675507" w:rsidP="00234A5E">
            <w:pPr>
              <w:rPr>
                <w:lang w:val="fr-FR"/>
              </w:rPr>
            </w:pPr>
            <w:r w:rsidRPr="00675507">
              <w:rPr>
                <w:b/>
                <w:bCs/>
                <w:u w:val="single"/>
                <w:lang w:val="fr-FR"/>
              </w:rPr>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610C146D" w14:textId="7587599E" w:rsidR="00AB1911" w:rsidRDefault="007118F5" w:rsidP="00EC18AC">
            <w:pPr>
              <w:jc w:val="both"/>
              <w:rPr>
                <w:i/>
                <w:iCs/>
                <w:noProof/>
                <w:lang w:val="fr-FR"/>
              </w:rPr>
            </w:pPr>
            <w:r w:rsidRPr="00627A1C">
              <w:rPr>
                <w:i/>
                <w:iCs/>
              </w:rPr>
              <w:fldChar w:fldCharType="begin">
                <w:ffData>
                  <w:name w:val="Text52"/>
                  <w:enabled/>
                  <w:calcOnExit w:val="0"/>
                  <w:textInput>
                    <w:maxLength w:val="1000"/>
                  </w:textInput>
                </w:ffData>
              </w:fldChar>
            </w:r>
            <w:bookmarkStart w:id="18" w:name="Text52"/>
            <w:r w:rsidRPr="00255ED0">
              <w:rPr>
                <w:i/>
                <w:iCs/>
                <w:lang w:val="fr-FR"/>
              </w:rPr>
              <w:instrText xml:space="preserve"> FORMTEXT </w:instrText>
            </w:r>
            <w:r w:rsidRPr="00627A1C">
              <w:rPr>
                <w:i/>
                <w:iCs/>
              </w:rPr>
            </w:r>
            <w:r w:rsidRPr="00627A1C">
              <w:rPr>
                <w:i/>
                <w:iCs/>
              </w:rPr>
              <w:fldChar w:fldCharType="separate"/>
            </w:r>
            <w:r w:rsidR="00AB1911">
              <w:rPr>
                <w:i/>
                <w:iCs/>
                <w:noProof/>
                <w:lang w:val="fr-FR"/>
              </w:rPr>
              <w:t>Plusieurs activités de suivi ont été réalisées par les équipes du projet. Il s'agit entre autre:</w:t>
            </w:r>
          </w:p>
          <w:p w14:paraId="4B77D5D3" w14:textId="3C3E8A17" w:rsidR="00AB1911" w:rsidRDefault="00AB1911" w:rsidP="00EC18AC">
            <w:pPr>
              <w:jc w:val="both"/>
              <w:rPr>
                <w:i/>
                <w:iCs/>
                <w:noProof/>
                <w:lang w:val="fr-FR"/>
              </w:rPr>
            </w:pPr>
            <w:r>
              <w:rPr>
                <w:i/>
                <w:iCs/>
                <w:noProof/>
                <w:lang w:val="fr-FR"/>
              </w:rPr>
              <w:t xml:space="preserve">- </w:t>
            </w:r>
            <w:r w:rsidR="004735FF">
              <w:rPr>
                <w:i/>
                <w:iCs/>
                <w:noProof/>
                <w:lang w:val="fr-FR"/>
              </w:rPr>
              <w:t>06</w:t>
            </w:r>
            <w:r>
              <w:rPr>
                <w:i/>
                <w:iCs/>
                <w:noProof/>
                <w:lang w:val="fr-FR"/>
              </w:rPr>
              <w:t xml:space="preserve"> missions de supervision</w:t>
            </w:r>
            <w:r w:rsidR="004735FF">
              <w:rPr>
                <w:i/>
                <w:iCs/>
                <w:noProof/>
                <w:lang w:val="fr-FR"/>
              </w:rPr>
              <w:t xml:space="preserve"> réalisées par l'équipe suivi-évaluation;</w:t>
            </w:r>
            <w:r w:rsidR="00080755">
              <w:rPr>
                <w:i/>
                <w:iCs/>
                <w:noProof/>
                <w:lang w:val="fr-FR"/>
              </w:rPr>
              <w:t xml:space="preserve"> </w:t>
            </w:r>
            <w:r>
              <w:rPr>
                <w:i/>
                <w:iCs/>
                <w:noProof/>
                <w:lang w:val="fr-FR"/>
              </w:rPr>
              <w:t>;</w:t>
            </w:r>
          </w:p>
          <w:p w14:paraId="678EA7B1" w14:textId="34B0E98B" w:rsidR="00AB1911" w:rsidRDefault="00AB1911" w:rsidP="00EC18AC">
            <w:pPr>
              <w:jc w:val="both"/>
              <w:rPr>
                <w:i/>
                <w:iCs/>
                <w:noProof/>
                <w:lang w:val="fr-FR"/>
              </w:rPr>
            </w:pPr>
            <w:r>
              <w:rPr>
                <w:i/>
                <w:iCs/>
                <w:noProof/>
                <w:lang w:val="fr-FR"/>
              </w:rPr>
              <w:t>-les reunions techniques</w:t>
            </w:r>
            <w:r w:rsidR="008258AB">
              <w:rPr>
                <w:i/>
                <w:iCs/>
                <w:noProof/>
                <w:lang w:val="fr-FR"/>
              </w:rPr>
              <w:t xml:space="preserve"> mensuelles et circonstancielles</w:t>
            </w:r>
            <w:r>
              <w:rPr>
                <w:i/>
                <w:iCs/>
                <w:noProof/>
                <w:lang w:val="fr-FR"/>
              </w:rPr>
              <w:t xml:space="preserve"> de coordination entre les équipes du projet;</w:t>
            </w:r>
          </w:p>
          <w:p w14:paraId="4D4B5D48" w14:textId="77DA9B79" w:rsidR="008A3F51" w:rsidRDefault="00AB1911" w:rsidP="00EC18AC">
            <w:pPr>
              <w:jc w:val="both"/>
              <w:rPr>
                <w:i/>
                <w:iCs/>
                <w:noProof/>
                <w:lang w:val="fr-FR"/>
              </w:rPr>
            </w:pPr>
            <w:r>
              <w:rPr>
                <w:i/>
                <w:iCs/>
                <w:noProof/>
                <w:lang w:val="fr-FR"/>
              </w:rPr>
              <w:t>-les rencontre</w:t>
            </w:r>
            <w:r w:rsidR="00932022">
              <w:rPr>
                <w:i/>
                <w:iCs/>
                <w:noProof/>
                <w:lang w:val="fr-FR"/>
              </w:rPr>
              <w:t>s</w:t>
            </w:r>
            <w:r>
              <w:rPr>
                <w:i/>
                <w:iCs/>
                <w:noProof/>
                <w:lang w:val="fr-FR"/>
              </w:rPr>
              <w:t xml:space="preserve"> mensuelles avec les partenaires technqiues et opérationnels</w:t>
            </w:r>
            <w:r w:rsidR="008A3F51">
              <w:rPr>
                <w:i/>
                <w:iCs/>
                <w:noProof/>
                <w:lang w:val="fr-FR"/>
              </w:rPr>
              <w:t>;</w:t>
            </w:r>
          </w:p>
          <w:p w14:paraId="47EC2488" w14:textId="28E85392" w:rsidR="008A3F51" w:rsidRDefault="008A3F51" w:rsidP="00EC18AC">
            <w:pPr>
              <w:jc w:val="both"/>
              <w:rPr>
                <w:i/>
                <w:iCs/>
                <w:noProof/>
                <w:lang w:val="fr-FR"/>
              </w:rPr>
            </w:pPr>
            <w:r>
              <w:rPr>
                <w:i/>
                <w:iCs/>
                <w:noProof/>
                <w:lang w:val="fr-FR"/>
              </w:rPr>
              <w:t>- la participation aux cadres de concertation regionaux au cours desquels l'état de mise en œuvre du projet a été présenté aux différents acteurs et parties prenantes aux projets;</w:t>
            </w:r>
          </w:p>
          <w:p w14:paraId="50FFDF63" w14:textId="77777777" w:rsidR="005A0155" w:rsidRDefault="00FA02CA" w:rsidP="00EC18AC">
            <w:pPr>
              <w:jc w:val="both"/>
              <w:rPr>
                <w:i/>
                <w:iCs/>
                <w:noProof/>
                <w:lang w:val="fr-FR"/>
              </w:rPr>
            </w:pPr>
            <w:r>
              <w:rPr>
                <w:i/>
                <w:iCs/>
                <w:noProof/>
                <w:lang w:val="fr-FR"/>
              </w:rPr>
              <w:t>- l</w:t>
            </w:r>
            <w:r w:rsidR="008A3F51">
              <w:rPr>
                <w:i/>
                <w:iCs/>
                <w:noProof/>
                <w:lang w:val="fr-FR"/>
              </w:rPr>
              <w:t>a rencontre conjointe entre l'équipe du projet et les trois secretatriats de PBF (Mali, Burkina et Niger pour faire le bilan de la mise en œuvre du projet.</w:t>
            </w:r>
          </w:p>
          <w:p w14:paraId="7A657819" w14:textId="78B3200D" w:rsidR="00997347" w:rsidRPr="00255ED0" w:rsidRDefault="005A0155" w:rsidP="00EC18AC">
            <w:pPr>
              <w:jc w:val="both"/>
              <w:rPr>
                <w:i/>
                <w:lang w:val="fr-FR"/>
              </w:rPr>
            </w:pPr>
            <w:r>
              <w:rPr>
                <w:i/>
                <w:iCs/>
                <w:noProof/>
                <w:lang w:val="fr-FR"/>
              </w:rPr>
              <w:t xml:space="preserve">- une rencontre avec l'ALG pour le suivi des </w:t>
            </w:r>
            <w:r w:rsidR="008258AB">
              <w:rPr>
                <w:i/>
                <w:iCs/>
                <w:noProof/>
                <w:lang w:val="fr-FR"/>
              </w:rPr>
              <w:t>recommandations de l'atelier sur la mise en place du cadre de coopération treansfronatalière.</w:t>
            </w:r>
            <w:r w:rsidR="007118F5" w:rsidRPr="00627A1C">
              <w:rPr>
                <w:i/>
                <w:iCs/>
                <w:noProof/>
              </w:rPr>
              <w:t> </w:t>
            </w:r>
            <w:r w:rsidR="007118F5" w:rsidRPr="00627A1C">
              <w:rPr>
                <w:i/>
                <w:iCs/>
              </w:rPr>
              <w:fldChar w:fldCharType="end"/>
            </w:r>
            <w:bookmarkEnd w:id="18"/>
          </w:p>
          <w:p w14:paraId="21BD62AD" w14:textId="77777777" w:rsidR="007118F5" w:rsidRPr="00255ED0" w:rsidRDefault="007118F5" w:rsidP="00234A5E">
            <w:pPr>
              <w:rPr>
                <w:lang w:val="fr-FR"/>
              </w:rPr>
            </w:pPr>
          </w:p>
        </w:tc>
        <w:tc>
          <w:tcPr>
            <w:tcW w:w="5940" w:type="dxa"/>
            <w:shd w:val="clear" w:color="auto" w:fill="auto"/>
          </w:tcPr>
          <w:p w14:paraId="797F499B" w14:textId="6CC1D6D9" w:rsidR="00997347" w:rsidRPr="00675507" w:rsidRDefault="00675507" w:rsidP="00AD73D3">
            <w:pPr>
              <w:rPr>
                <w:lang w:val="fr-FR"/>
              </w:rPr>
            </w:pPr>
            <w:r w:rsidRPr="00675507">
              <w:rPr>
                <w:lang w:val="fr-FR"/>
              </w:rPr>
              <w:t>Est-ce que les indicateurs des résultats ont des bases de référe</w:t>
            </w:r>
            <w:r>
              <w:rPr>
                <w:lang w:val="fr-FR"/>
              </w:rPr>
              <w:t>nce</w:t>
            </w:r>
            <w:r w:rsidR="007118F5" w:rsidRPr="00675507">
              <w:rPr>
                <w:lang w:val="fr-FR"/>
              </w:rPr>
              <w:t xml:space="preserve">? </w:t>
            </w:r>
            <w:r w:rsidR="00255ED0">
              <w:fldChar w:fldCharType="begin">
                <w:ffData>
                  <w:name w:val="Dropdown3"/>
                  <w:enabled/>
                  <w:calcOnExit w:val="0"/>
                  <w:ddList>
                    <w:listEntry w:val="Oui"/>
                    <w:listEntry w:val="Veuillez sélectionner"/>
                    <w:listEntry w:val="Non"/>
                  </w:ddList>
                </w:ffData>
              </w:fldChar>
            </w:r>
            <w:bookmarkStart w:id="19" w:name="Dropdown3"/>
            <w:r w:rsidR="00255ED0" w:rsidRPr="005121CE">
              <w:rPr>
                <w:lang w:val="fr-FR"/>
              </w:rPr>
              <w:instrText xml:space="preserve"> FORMDROPDOWN </w:instrText>
            </w:r>
            <w:r w:rsidR="00802D9A">
              <w:fldChar w:fldCharType="separate"/>
            </w:r>
            <w:r w:rsidR="00255ED0">
              <w:fldChar w:fldCharType="end"/>
            </w:r>
            <w:bookmarkEnd w:id="19"/>
          </w:p>
          <w:p w14:paraId="2337B972" w14:textId="77777777" w:rsidR="007118F5" w:rsidRPr="00675507" w:rsidRDefault="007118F5" w:rsidP="00AD73D3">
            <w:pPr>
              <w:rPr>
                <w:lang w:val="fr-FR"/>
              </w:rPr>
            </w:pPr>
          </w:p>
          <w:p w14:paraId="2BD200E3" w14:textId="391B9DE0" w:rsidR="007118F5" w:rsidRPr="00675507" w:rsidRDefault="00675507" w:rsidP="00255ED0">
            <w:pPr>
              <w:rPr>
                <w:lang w:val="fr-FR"/>
              </w:rPr>
            </w:pPr>
            <w:r w:rsidRPr="00675507">
              <w:rPr>
                <w:lang w:val="fr-FR"/>
              </w:rPr>
              <w:t>Le projet a-t-il lancé des enquêtes de perception ou d'autres collectes de données communautaires</w:t>
            </w:r>
            <w:r w:rsidR="007118F5" w:rsidRPr="00675507">
              <w:rPr>
                <w:lang w:val="fr-FR"/>
              </w:rPr>
              <w:t xml:space="preserve">? </w:t>
            </w:r>
            <w:r w:rsidR="00255ED0">
              <w:fldChar w:fldCharType="begin">
                <w:ffData>
                  <w:name w:val=""/>
                  <w:enabled/>
                  <w:calcOnExit w:val="0"/>
                  <w:ddList>
                    <w:listEntry w:val="Non"/>
                    <w:listEntry w:val="Veuillez sélectionner"/>
                    <w:listEntry w:val="Oui"/>
                  </w:ddList>
                </w:ffData>
              </w:fldChar>
            </w:r>
            <w:r w:rsidR="00255ED0" w:rsidRPr="005121CE">
              <w:rPr>
                <w:lang w:val="fr-FR"/>
              </w:rPr>
              <w:instrText xml:space="preserve"> FORMDROPDOWN </w:instrText>
            </w:r>
            <w:r w:rsidR="00802D9A">
              <w:fldChar w:fldCharType="separate"/>
            </w:r>
            <w:r w:rsidR="00255ED0">
              <w:fldChar w:fldCharType="end"/>
            </w:r>
          </w:p>
        </w:tc>
      </w:tr>
      <w:tr w:rsidR="006C1819" w:rsidRPr="006D3B95" w14:paraId="36A88C83" w14:textId="77777777" w:rsidTr="007F7257">
        <w:tc>
          <w:tcPr>
            <w:tcW w:w="4230" w:type="dxa"/>
            <w:shd w:val="clear" w:color="auto" w:fill="auto"/>
          </w:tcPr>
          <w:p w14:paraId="6242C484" w14:textId="77777777" w:rsidR="006C1819" w:rsidRPr="00675507" w:rsidRDefault="003D4CD7" w:rsidP="005F439F">
            <w:pPr>
              <w:rPr>
                <w:lang w:val="fr-FR"/>
              </w:rPr>
            </w:pPr>
            <w:r w:rsidRPr="00675507">
              <w:rPr>
                <w:b/>
                <w:bCs/>
                <w:u w:val="single"/>
                <w:lang w:val="fr-FR"/>
              </w:rPr>
              <w:t>E</w:t>
            </w:r>
            <w:r w:rsidR="006C1819" w:rsidRPr="00675507">
              <w:rPr>
                <w:b/>
                <w:bCs/>
                <w:u w:val="single"/>
                <w:lang w:val="fr-FR"/>
              </w:rPr>
              <w:t>valuation:</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A673B41" w14:textId="0FBE8C0C" w:rsidR="007118F5" w:rsidRDefault="009D382C" w:rsidP="007118F5">
            <w:r>
              <w:fldChar w:fldCharType="begin">
                <w:ffData>
                  <w:name w:val=""/>
                  <w:enabled/>
                  <w:calcOnExit w:val="0"/>
                  <w:ddList>
                    <w:listEntry w:val="Oui"/>
                    <w:listEntry w:val="Non"/>
                    <w:listEntry w:val="Veuillez sélectionner"/>
                  </w:ddList>
                </w:ffData>
              </w:fldChar>
            </w:r>
            <w:r>
              <w:instrText xml:space="preserve"> FORMDROPDOWN </w:instrText>
            </w:r>
            <w:r w:rsidR="00802D9A">
              <w:fldChar w:fldCharType="separate"/>
            </w:r>
            <w:r>
              <w:fldChar w:fldCharType="end"/>
            </w:r>
          </w:p>
          <w:p w14:paraId="205681B2" w14:textId="77777777" w:rsidR="009D382C" w:rsidRDefault="009D382C" w:rsidP="007118F5"/>
          <w:p w14:paraId="3679D92A" w14:textId="037CD1B1" w:rsidR="009D382C" w:rsidRPr="00EC18AC" w:rsidRDefault="009D382C" w:rsidP="009D382C">
            <w:pPr>
              <w:rPr>
                <w:i/>
                <w:lang w:val="fr-FR"/>
              </w:rPr>
            </w:pPr>
            <w:r w:rsidRPr="00EC18AC">
              <w:rPr>
                <w:lang w:val="fr-FR"/>
              </w:rPr>
              <w:t xml:space="preserve">    </w:t>
            </w:r>
            <w:r w:rsidRPr="00EC18AC">
              <w:rPr>
                <w:i/>
                <w:lang w:val="fr-FR"/>
              </w:rPr>
              <w:t xml:space="preserve">Une étude complémentaire à l'étude de base a été initiée pour renseigner les indicateurs de bases qui n'avait pas de référence précise. </w:t>
            </w:r>
          </w:p>
        </w:tc>
        <w:tc>
          <w:tcPr>
            <w:tcW w:w="5940" w:type="dxa"/>
            <w:shd w:val="clear" w:color="auto" w:fill="auto"/>
          </w:tcPr>
          <w:p w14:paraId="7B8CF898" w14:textId="7800DB62"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 xml:space="preserve">:  </w:t>
            </w:r>
            <w:r w:rsidR="004D141E" w:rsidRPr="00627A1C">
              <w:fldChar w:fldCharType="begin">
                <w:ffData>
                  <w:name w:val="evalbudget"/>
                  <w:enabled/>
                  <w:calcOnExit w:val="0"/>
                  <w:textInput>
                    <w:type w:val="number"/>
                    <w:format w:val="0.00"/>
                  </w:textInput>
                </w:ffData>
              </w:fldChar>
            </w:r>
            <w:bookmarkStart w:id="20" w:name="evalbudget"/>
            <w:r w:rsidR="004D141E" w:rsidRPr="00675507">
              <w:rPr>
                <w:lang w:val="fr-FR"/>
              </w:rPr>
              <w:instrText xml:space="preserve"> FORMTEXT </w:instrText>
            </w:r>
            <w:r w:rsidR="004D141E" w:rsidRPr="00627A1C">
              <w:fldChar w:fldCharType="separate"/>
            </w:r>
            <w:r w:rsidR="00EC18AC" w:rsidRPr="00EC18AC">
              <w:rPr>
                <w:noProof/>
                <w:lang w:val="fr-FR"/>
              </w:rPr>
              <w:t>$</w:t>
            </w:r>
            <w:r w:rsidR="00D644FE" w:rsidRPr="00A1206B">
              <w:rPr>
                <w:noProof/>
                <w:lang w:val="fr-FR"/>
              </w:rPr>
              <w:t>60167.00</w:t>
            </w:r>
            <w:r w:rsidR="004D141E" w:rsidRPr="00627A1C">
              <w:rPr>
                <w:noProof/>
              </w:rPr>
              <w:t> </w:t>
            </w:r>
            <w:r w:rsidR="004D141E" w:rsidRPr="00627A1C">
              <w:fldChar w:fldCharType="end"/>
            </w:r>
            <w:bookmarkEnd w:id="20"/>
          </w:p>
          <w:p w14:paraId="6A29E557" w14:textId="77777777" w:rsidR="004D141E" w:rsidRPr="00675507" w:rsidRDefault="004D141E" w:rsidP="00E76CA1">
            <w:pPr>
              <w:rPr>
                <w:lang w:val="fr-FR"/>
              </w:rPr>
            </w:pPr>
          </w:p>
          <w:p w14:paraId="645019D6" w14:textId="0D0D7574" w:rsidR="004D141E"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p>
          <w:p w14:paraId="6FFC21C6" w14:textId="7C5BC33E" w:rsidR="00156C4C" w:rsidRPr="00675507" w:rsidRDefault="00554B56" w:rsidP="00554B56">
            <w:pPr>
              <w:rPr>
                <w:lang w:val="fr-FR"/>
              </w:rPr>
            </w:pPr>
            <w:r w:rsidRPr="00627A1C">
              <w:fldChar w:fldCharType="begin">
                <w:ffData>
                  <w:name w:val="Text46"/>
                  <w:enabled/>
                  <w:calcOnExit w:val="0"/>
                  <w:textInput/>
                </w:ffData>
              </w:fldChar>
            </w:r>
            <w:r w:rsidRPr="00DF4A2D">
              <w:rPr>
                <w:lang w:val="fr-FR"/>
              </w:rPr>
              <w:instrText xml:space="preserve"> FORMTEXT </w:instrText>
            </w:r>
            <w:r w:rsidRPr="00627A1C">
              <w:fldChar w:fldCharType="separate"/>
            </w:r>
            <w:r w:rsidRPr="00627A1C">
              <w:rPr>
                <w:noProof/>
              </w:rPr>
              <w:t> </w:t>
            </w:r>
            <w:r>
              <w:rPr>
                <w:lang w:val="fr-FR"/>
              </w:rPr>
              <w:t xml:space="preserve"> Les TDRs de l’évaluation finale sont en cours d’élaboration.</w:t>
            </w:r>
            <w:r w:rsidRPr="00627A1C">
              <w:rPr>
                <w:noProof/>
              </w:rPr>
              <w:t> </w:t>
            </w:r>
            <w:r w:rsidRPr="00627A1C">
              <w:fldChar w:fldCharType="end"/>
            </w: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77777777" w:rsidR="00997347" w:rsidRPr="00627A1C" w:rsidRDefault="00675507" w:rsidP="00156C4C">
            <w:r>
              <w:t>Nom de donnateur</w:t>
            </w:r>
            <w:r w:rsidR="00156C4C" w:rsidRPr="00627A1C">
              <w:t xml:space="preserve">:     </w:t>
            </w:r>
            <w:r>
              <w:t>Montant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21"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1"/>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22"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2"/>
            <w:r w:rsidRPr="00627A1C">
              <w:t xml:space="preserve">                          </w:t>
            </w:r>
            <w:r w:rsidRPr="00627A1C">
              <w:fldChar w:fldCharType="begin">
                <w:ffData>
                  <w:name w:val="Text48"/>
                  <w:enabled/>
                  <w:calcOnExit w:val="0"/>
                  <w:textInput>
                    <w:type w:val="number"/>
                    <w:format w:val="0.00"/>
                  </w:textInput>
                </w:ffData>
              </w:fldChar>
            </w:r>
            <w:bookmarkStart w:id="23"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3"/>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24"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4"/>
            <w:r w:rsidRPr="00627A1C">
              <w:t xml:space="preserve">                          </w:t>
            </w:r>
            <w:r w:rsidRPr="00627A1C">
              <w:fldChar w:fldCharType="begin">
                <w:ffData>
                  <w:name w:val="Text50"/>
                  <w:enabled/>
                  <w:calcOnExit w:val="0"/>
                  <w:textInput>
                    <w:type w:val="number"/>
                    <w:format w:val="0.00"/>
                  </w:textInput>
                </w:ffData>
              </w:fldChar>
            </w:r>
            <w:bookmarkStart w:id="25"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5"/>
          </w:p>
        </w:tc>
      </w:tr>
      <w:tr w:rsidR="002C187A" w:rsidRPr="00C60FA9" w14:paraId="04EF3772" w14:textId="77777777" w:rsidTr="007F7257">
        <w:tc>
          <w:tcPr>
            <w:tcW w:w="4230" w:type="dxa"/>
            <w:shd w:val="clear" w:color="auto" w:fill="auto"/>
          </w:tcPr>
          <w:p w14:paraId="493CE278" w14:textId="77777777" w:rsidR="002C187A" w:rsidRPr="00675507" w:rsidRDefault="00675507" w:rsidP="001A1E86">
            <w:pPr>
              <w:rPr>
                <w:lang w:val="fr-FR"/>
              </w:rPr>
            </w:pPr>
            <w:r w:rsidRPr="00675507">
              <w:rPr>
                <w:b/>
                <w:bCs/>
                <w:u w:val="single"/>
                <w:lang w:val="fr-FR"/>
              </w:rPr>
              <w:t>Autre</w:t>
            </w:r>
            <w:r w:rsidRPr="00675507">
              <w:rPr>
                <w:lang w:val="fr-FR"/>
              </w:rPr>
              <w:t>: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4187770E" w14:textId="04C1D248" w:rsidR="002C187A" w:rsidRPr="003A6E38" w:rsidRDefault="002C187A" w:rsidP="00E76CA1">
            <w:pPr>
              <w:rPr>
                <w:lang w:val="fr-FR"/>
              </w:rPr>
            </w:pPr>
          </w:p>
        </w:tc>
      </w:tr>
    </w:tbl>
    <w:p w14:paraId="682EBE58" w14:textId="77777777" w:rsidR="00673D6E" w:rsidRPr="00255ED0" w:rsidRDefault="00673D6E" w:rsidP="00E76CA1">
      <w:pPr>
        <w:rPr>
          <w:b/>
          <w:lang w:val="fr-FR"/>
        </w:rPr>
      </w:pPr>
    </w:p>
    <w:p w14:paraId="64491D11" w14:textId="77777777" w:rsidR="00673D6E" w:rsidRPr="00255ED0" w:rsidRDefault="00673D6E" w:rsidP="00411A5F">
      <w:pPr>
        <w:rPr>
          <w:lang w:val="fr-FR"/>
        </w:rPr>
      </w:pPr>
    </w:p>
    <w:p w14:paraId="6760BFE3" w14:textId="77777777" w:rsidR="002B0F98" w:rsidRDefault="002B0F98" w:rsidP="00600B5F">
      <w:pPr>
        <w:rPr>
          <w:b/>
          <w:u w:val="single"/>
          <w:lang w:val="fr-FR"/>
        </w:rPr>
      </w:pPr>
    </w:p>
    <w:p w14:paraId="73DC0BA9" w14:textId="5A2F65C9" w:rsidR="00600B5F" w:rsidRPr="00547F47" w:rsidRDefault="00600B5F" w:rsidP="00600B5F">
      <w:pPr>
        <w:rPr>
          <w:b/>
          <w:u w:val="single"/>
          <w:lang w:val="fr-FR"/>
        </w:rPr>
      </w:pPr>
      <w:r w:rsidRPr="00547F47">
        <w:rPr>
          <w:b/>
          <w:u w:val="single"/>
          <w:lang w:val="fr-FR"/>
        </w:rPr>
        <w:t>Partie IV: COVID-19</w:t>
      </w:r>
    </w:p>
    <w:p w14:paraId="49C6E36F" w14:textId="00CDAAC4"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ListParagraph"/>
        <w:rPr>
          <w:lang w:val="fr-FR"/>
        </w:rPr>
      </w:pPr>
    </w:p>
    <w:p w14:paraId="4CF1284A" w14:textId="5B54298E" w:rsidR="00600B5F" w:rsidRPr="001745E8" w:rsidRDefault="001745E8" w:rsidP="001745E8">
      <w:pPr>
        <w:pStyle w:val="ListParagraph"/>
        <w:numPr>
          <w:ilvl w:val="0"/>
          <w:numId w:val="49"/>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5F6909BB" w:rsidR="00600B5F" w:rsidRPr="003107C9" w:rsidRDefault="00600B5F" w:rsidP="00600B5F">
      <w:pPr>
        <w:ind w:left="2160"/>
        <w:rPr>
          <w:lang w:val="fr-FR"/>
        </w:rPr>
      </w:pPr>
      <w:r w:rsidRPr="003107C9">
        <w:rPr>
          <w:lang w:val="fr-FR"/>
        </w:rPr>
        <w:t>$</w:t>
      </w:r>
      <w:r>
        <w:fldChar w:fldCharType="begin">
          <w:ffData>
            <w:name w:val=""/>
            <w:enabled/>
            <w:calcOnExit w:val="0"/>
            <w:textInput>
              <w:maxLength w:val="100"/>
              <w:format w:val="FIRST CAPITAL"/>
            </w:textInput>
          </w:ffData>
        </w:fldChar>
      </w:r>
      <w:r w:rsidRPr="003107C9">
        <w:rPr>
          <w:lang w:val="fr-FR"/>
        </w:rPr>
        <w:instrText xml:space="preserve"> FORMTEXT </w:instrText>
      </w:r>
      <w:r>
        <w:fldChar w:fldCharType="separate"/>
      </w:r>
      <w:r>
        <w:rPr>
          <w:noProof/>
        </w:rPr>
        <w:t> </w:t>
      </w:r>
      <w:r>
        <w:rPr>
          <w:noProof/>
        </w:rPr>
        <w:t> </w:t>
      </w:r>
      <w:r>
        <w:rPr>
          <w:noProof/>
        </w:rPr>
        <w:t> </w:t>
      </w:r>
      <w:r>
        <w:rPr>
          <w:noProof/>
        </w:rPr>
        <w:t> </w:t>
      </w:r>
      <w:r w:rsidR="00D644FE" w:rsidRPr="00D644FE">
        <w:rPr>
          <w:noProof/>
        </w:rPr>
        <w:t>956.86</w:t>
      </w:r>
      <w:r>
        <w:rPr>
          <w:noProof/>
        </w:rPr>
        <w:t> </w:t>
      </w:r>
      <w:r>
        <w:fldChar w:fldCharType="end"/>
      </w:r>
    </w:p>
    <w:p w14:paraId="32604A97" w14:textId="77777777" w:rsidR="00600B5F" w:rsidRPr="003107C9" w:rsidRDefault="00600B5F" w:rsidP="00600B5F">
      <w:pPr>
        <w:rPr>
          <w:lang w:val="fr-FR"/>
        </w:rPr>
      </w:pPr>
    </w:p>
    <w:p w14:paraId="15268D0E" w14:textId="76ED47D1" w:rsidR="00600B5F" w:rsidRPr="003107C9" w:rsidRDefault="003107C9" w:rsidP="003107C9">
      <w:pPr>
        <w:pStyle w:val="ListParagraph"/>
        <w:numPr>
          <w:ilvl w:val="0"/>
          <w:numId w:val="49"/>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02FE0EEF" w14:textId="77FB55D6" w:rsidR="00600B5F" w:rsidRPr="00A1206B" w:rsidRDefault="00600B5F" w:rsidP="00EC18AC">
      <w:pPr>
        <w:ind w:left="720" w:firstLine="720"/>
        <w:jc w:val="both"/>
        <w:rPr>
          <w:lang w:val="fr-FR"/>
        </w:rPr>
      </w:pPr>
    </w:p>
    <w:p w14:paraId="754885CD" w14:textId="0FC11C8C" w:rsidR="0012478A" w:rsidRDefault="00E85A45" w:rsidP="004735FF">
      <w:pPr>
        <w:jc w:val="both"/>
        <w:rPr>
          <w:lang w:val="fr-FR"/>
        </w:rPr>
      </w:pPr>
      <w:r w:rsidRPr="00E85A45">
        <w:rPr>
          <w:lang w:val="fr-FR"/>
        </w:rPr>
        <w:t xml:space="preserve">     </w:t>
      </w:r>
      <w:r w:rsidR="0012478A">
        <w:fldChar w:fldCharType="begin">
          <w:ffData>
            <w:name w:val=""/>
            <w:enabled/>
            <w:calcOnExit w:val="0"/>
            <w:textInput>
              <w:maxLength w:val="1500"/>
              <w:format w:val="FIRST CAPITAL"/>
            </w:textInput>
          </w:ffData>
        </w:fldChar>
      </w:r>
      <w:r w:rsidR="0012478A" w:rsidRPr="00A11CA3">
        <w:rPr>
          <w:lang w:val="fr-FR"/>
        </w:rPr>
        <w:instrText xml:space="preserve"> FORMTEXT </w:instrText>
      </w:r>
      <w:r w:rsidR="0012478A">
        <w:fldChar w:fldCharType="separate"/>
      </w:r>
      <w:r w:rsidR="0012478A">
        <w:rPr>
          <w:noProof/>
        </w:rPr>
        <w:t> </w:t>
      </w:r>
      <w:r w:rsidR="0012478A">
        <w:rPr>
          <w:noProof/>
        </w:rPr>
        <w:t> </w:t>
      </w:r>
      <w:r w:rsidR="0012478A">
        <w:rPr>
          <w:noProof/>
        </w:rPr>
        <w:t> </w:t>
      </w:r>
      <w:r w:rsidR="0012478A">
        <w:rPr>
          <w:noProof/>
        </w:rPr>
        <w:t> </w:t>
      </w:r>
      <w:r w:rsidR="0012478A" w:rsidRPr="0012478A">
        <w:rPr>
          <w:lang w:val="fr-FR"/>
        </w:rPr>
        <w:t xml:space="preserve"> </w:t>
      </w:r>
      <w:r w:rsidR="0012478A">
        <w:rPr>
          <w:lang w:val="fr-FR"/>
        </w:rPr>
        <w:t>D</w:t>
      </w:r>
      <w:r w:rsidR="0012478A" w:rsidRPr="00E85A45">
        <w:rPr>
          <w:lang w:val="fr-FR"/>
        </w:rPr>
        <w:t xml:space="preserve">ans le souci du respect des mesures restrictives dues à la COVID 19, </w:t>
      </w:r>
      <w:r w:rsidR="0012478A">
        <w:rPr>
          <w:lang w:val="fr-FR"/>
        </w:rPr>
        <w:t xml:space="preserve">les ateliers de formation ont été organisé par petits groupes de participants. Par ailleurs, l’atelier de mise en place du cadre de coopération transfrontalière s’est tenue en </w:t>
      </w:r>
      <w:r w:rsidR="0012478A" w:rsidRPr="0012478A">
        <w:rPr>
          <w:lang w:val="fr-FR"/>
        </w:rPr>
        <w:t>présentiel à Ouagadougou et par vidéo conférence</w:t>
      </w:r>
      <w:r w:rsidR="0012478A">
        <w:rPr>
          <w:lang w:val="fr-FR"/>
        </w:rPr>
        <w:t>.</w:t>
      </w:r>
      <w:r w:rsidR="004735FF">
        <w:rPr>
          <w:lang w:val="fr-FR"/>
        </w:rPr>
        <w:t xml:space="preserve"> </w:t>
      </w:r>
      <w:r w:rsidR="004735FF" w:rsidRPr="004735FF">
        <w:rPr>
          <w:lang w:val="fr-FR"/>
        </w:rPr>
        <w:t>Aussi, des réunions de coordination virtuelles avec les équipes projets au Burkina mais aussi avec celles du Mali et du Niger sont initiées afin de réduire les coûts de mise en œuvre et qui facilitent le suivi des activités à distances.</w:t>
      </w:r>
    </w:p>
    <w:p w14:paraId="7A4202C7" w14:textId="77777777" w:rsidR="0012478A" w:rsidRPr="00A1206B" w:rsidRDefault="0012478A" w:rsidP="004735FF">
      <w:pPr>
        <w:jc w:val="both"/>
        <w:rPr>
          <w:lang w:val="fr-FR"/>
        </w:rPr>
      </w:pPr>
      <w:r>
        <w:rPr>
          <w:lang w:val="fr-FR"/>
        </w:rPr>
        <w:t>Compte tenu de la situation sécuritaire, une partie des infrastructures devant être réalisée au Mali a été délocalisé dans la zone de Koro. Au Burkina Faso, en un aire de pacage sera réalisé dans le couloir de transhumance dans la région de l’Est, en lieu et place due la réhabilitation de la piste à bétail à bétail.</w:t>
      </w:r>
    </w:p>
    <w:p w14:paraId="13848003" w14:textId="2855CF05" w:rsidR="00E85A45" w:rsidRPr="00E85A45" w:rsidRDefault="0012478A" w:rsidP="004735FF">
      <w:pPr>
        <w:jc w:val="both"/>
        <w:rPr>
          <w:lang w:val="fr-FR"/>
        </w:rPr>
      </w:pPr>
      <w:r>
        <w:rPr>
          <w:noProof/>
        </w:rPr>
        <w:t> </w:t>
      </w:r>
      <w:r>
        <w:fldChar w:fldCharType="end"/>
      </w:r>
    </w:p>
    <w:p w14:paraId="4B6F17C3" w14:textId="50CDD5CB" w:rsidR="00600B5F" w:rsidRDefault="002D6DA0" w:rsidP="002D6DA0">
      <w:pPr>
        <w:pStyle w:val="ListParagraph"/>
        <w:numPr>
          <w:ilvl w:val="0"/>
          <w:numId w:val="49"/>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ListParagraph"/>
        <w:rPr>
          <w:lang w:val="fr-FR"/>
        </w:rPr>
      </w:pPr>
    </w:p>
    <w:p w14:paraId="7FEF6AAE" w14:textId="5BD088AF" w:rsidR="00600B5F" w:rsidRPr="00CB5499" w:rsidRDefault="00802D9A" w:rsidP="00600B5F">
      <w:pPr>
        <w:rPr>
          <w:lang w:val="fr-FR"/>
        </w:rPr>
      </w:pPr>
      <w:sdt>
        <w:sdtPr>
          <w:rPr>
            <w:lang w:val="fr-FR"/>
          </w:r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25A395A" w:rsidR="009E329B" w:rsidRDefault="00802D9A" w:rsidP="009E329B">
      <w:pPr>
        <w:rPr>
          <w:lang w:val="fr-FR"/>
        </w:rPr>
      </w:pPr>
      <w:sdt>
        <w:sdtPr>
          <w:rPr>
            <w:lang w:val="fr-FR"/>
          </w:rPr>
          <w:id w:val="1706904896"/>
          <w14:checkbox>
            <w14:checked w14:val="1"/>
            <w14:checkedState w14:val="2612" w14:font="MS Gothic"/>
            <w14:uncheckedState w14:val="2610" w14:font="MS Gothic"/>
          </w14:checkbox>
        </w:sdtPr>
        <w:sdtEndPr/>
        <w:sdtContent>
          <w:r w:rsidR="00A1206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16656D19" w:rsidR="00600B5F" w:rsidRPr="009E329B" w:rsidRDefault="00802D9A"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450D6C86" w:rsidR="00600B5F" w:rsidRPr="00782959" w:rsidRDefault="00802D9A"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604456A1" w:rsidR="00600B5F" w:rsidRPr="005D653E" w:rsidRDefault="00802D9A"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0AAACFFB" w:rsidR="00600B5F" w:rsidRPr="00A11CA3" w:rsidRDefault="00802D9A"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A11CA3">
            <w:rPr>
              <w:rFonts w:ascii="MS Gothic" w:eastAsia="MS Gothic" w:hAnsi="MS Gothic" w:hint="eastAsia"/>
              <w:lang w:val="fr-FR"/>
            </w:rPr>
            <w:t>☐</w:t>
          </w:r>
        </w:sdtContent>
      </w:sdt>
      <w:r w:rsidR="00600B5F" w:rsidRPr="00A11CA3">
        <w:rPr>
          <w:lang w:val="fr-FR"/>
        </w:rPr>
        <w:t xml:space="preserve"> </w:t>
      </w:r>
      <w:r w:rsidR="00970D92" w:rsidRPr="00A11CA3">
        <w:rPr>
          <w:lang w:val="fr-FR"/>
        </w:rPr>
        <w:t>Autres</w:t>
      </w:r>
      <w:r w:rsidR="00600B5F" w:rsidRPr="00A11CA3">
        <w:rPr>
          <w:lang w:val="fr-FR"/>
        </w:rPr>
        <w:t xml:space="preserve"> (</w:t>
      </w:r>
      <w:r w:rsidR="00970D92" w:rsidRPr="00A11CA3">
        <w:rPr>
          <w:lang w:val="fr-FR"/>
        </w:rPr>
        <w:t xml:space="preserve">veuillez </w:t>
      </w:r>
      <w:r w:rsidR="00B82E71" w:rsidRPr="00A11CA3">
        <w:rPr>
          <w:lang w:val="fr-FR"/>
        </w:rPr>
        <w:t>préciser</w:t>
      </w:r>
      <w:r w:rsidR="00600B5F" w:rsidRPr="00A11CA3">
        <w:rPr>
          <w:lang w:val="fr-FR"/>
        </w:rPr>
        <w:t xml:space="preserve">): </w:t>
      </w:r>
      <w:r w:rsidR="00600B5F">
        <w:fldChar w:fldCharType="begin">
          <w:ffData>
            <w:name w:val=""/>
            <w:enabled/>
            <w:calcOnExit w:val="0"/>
            <w:textInput>
              <w:maxLength w:val="1500"/>
              <w:format w:val="FIRST CAPITAL"/>
            </w:textInput>
          </w:ffData>
        </w:fldChar>
      </w:r>
      <w:r w:rsidR="00600B5F" w:rsidRPr="00A11CA3">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A11CA3" w:rsidRDefault="00600B5F" w:rsidP="00600B5F">
      <w:pPr>
        <w:ind w:left="2160"/>
        <w:rPr>
          <w:lang w:val="fr-FR"/>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77777777" w:rsidR="00600B5F" w:rsidRDefault="00600B5F" w:rsidP="00600B5F">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36CB7A" w14:textId="6247A86C" w:rsidR="002466B6" w:rsidRDefault="002466B6" w:rsidP="00600B5F">
      <w:pPr>
        <w:ind w:left="2160"/>
      </w:pPr>
    </w:p>
    <w:p w14:paraId="63ED12FA" w14:textId="77777777" w:rsidR="004E3B3E" w:rsidRPr="00627A1C" w:rsidRDefault="004E3B3E" w:rsidP="0078600B">
      <w:pPr>
        <w:sectPr w:rsidR="004E3B3E" w:rsidRPr="00627A1C" w:rsidSect="00841F0D">
          <w:pgSz w:w="11906" w:h="16838"/>
          <w:pgMar w:top="1440" w:right="1440" w:bottom="1440" w:left="1440" w:header="720" w:footer="720" w:gutter="0"/>
          <w:cols w:space="720"/>
          <w:docGrid w:linePitch="360"/>
        </w:sectPr>
      </w:pPr>
    </w:p>
    <w:p w14:paraId="5634A3B1"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INDICATEURS: </w:t>
      </w:r>
    </w:p>
    <w:p w14:paraId="6354B688"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472E785D" w14:textId="026B8B65" w:rsidR="008D6BB8" w:rsidRDefault="008D6BB8" w:rsidP="00675507">
      <w:pPr>
        <w:outlineLvl w:val="0"/>
        <w:rPr>
          <w:sz w:val="22"/>
          <w:szCs w:val="22"/>
          <w:lang w:val="fr-FR" w:eastAsia="en-US"/>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0"/>
        <w:gridCol w:w="2518"/>
        <w:gridCol w:w="1594"/>
        <w:gridCol w:w="2058"/>
        <w:gridCol w:w="2058"/>
        <w:gridCol w:w="1947"/>
        <w:gridCol w:w="1825"/>
      </w:tblGrid>
      <w:tr w:rsidR="00503E6E" w:rsidRPr="006D3B95" w14:paraId="16F0659C" w14:textId="77777777" w:rsidTr="00772DEF">
        <w:trPr>
          <w:tblHeader/>
        </w:trPr>
        <w:tc>
          <w:tcPr>
            <w:tcW w:w="0" w:type="auto"/>
          </w:tcPr>
          <w:p w14:paraId="2A663CD8" w14:textId="77777777" w:rsidR="002516F2" w:rsidRPr="005A6420" w:rsidRDefault="002516F2" w:rsidP="00772DEF">
            <w:pPr>
              <w:jc w:val="center"/>
              <w:rPr>
                <w:rFonts w:cs="Tahoma"/>
                <w:b/>
                <w:szCs w:val="20"/>
                <w:lang w:val="fr-FR" w:eastAsia="en-US"/>
              </w:rPr>
            </w:pPr>
          </w:p>
        </w:tc>
        <w:tc>
          <w:tcPr>
            <w:tcW w:w="0" w:type="auto"/>
            <w:shd w:val="clear" w:color="auto" w:fill="EEECE1"/>
          </w:tcPr>
          <w:p w14:paraId="2F38E7E9" w14:textId="77777777" w:rsidR="002516F2" w:rsidRPr="005A6420" w:rsidRDefault="002516F2" w:rsidP="00772DEF">
            <w:pPr>
              <w:jc w:val="center"/>
              <w:rPr>
                <w:rFonts w:cs="Tahoma"/>
                <w:b/>
                <w:szCs w:val="20"/>
                <w:lang w:val="fr-FR" w:eastAsia="en-US"/>
              </w:rPr>
            </w:pPr>
            <w:r w:rsidRPr="005A6420">
              <w:rPr>
                <w:rFonts w:cs="Tahoma"/>
                <w:b/>
                <w:szCs w:val="20"/>
                <w:lang w:val="fr-FR" w:eastAsia="en-US"/>
              </w:rPr>
              <w:t>Indicateurs</w:t>
            </w:r>
          </w:p>
        </w:tc>
        <w:tc>
          <w:tcPr>
            <w:tcW w:w="0" w:type="auto"/>
            <w:shd w:val="clear" w:color="auto" w:fill="EEECE1"/>
          </w:tcPr>
          <w:p w14:paraId="3525AD63" w14:textId="77777777" w:rsidR="002516F2" w:rsidRPr="005A6420" w:rsidRDefault="002516F2" w:rsidP="00772DEF">
            <w:pPr>
              <w:jc w:val="center"/>
              <w:rPr>
                <w:rFonts w:cs="Tahoma"/>
                <w:b/>
                <w:szCs w:val="20"/>
                <w:lang w:val="fr-FR" w:eastAsia="en-US"/>
              </w:rPr>
            </w:pPr>
            <w:r w:rsidRPr="005A6420">
              <w:rPr>
                <w:rFonts w:cs="Tahoma"/>
                <w:b/>
                <w:szCs w:val="20"/>
                <w:lang w:val="fr-FR" w:eastAsia="en-US"/>
              </w:rPr>
              <w:t>Base de données</w:t>
            </w:r>
          </w:p>
        </w:tc>
        <w:tc>
          <w:tcPr>
            <w:tcW w:w="0" w:type="auto"/>
            <w:shd w:val="clear" w:color="auto" w:fill="EEECE1"/>
          </w:tcPr>
          <w:p w14:paraId="01797D58" w14:textId="77777777" w:rsidR="002516F2" w:rsidRPr="005A6420" w:rsidRDefault="002516F2" w:rsidP="00772DEF">
            <w:pPr>
              <w:jc w:val="center"/>
              <w:rPr>
                <w:rFonts w:cs="Tahoma"/>
                <w:b/>
                <w:szCs w:val="20"/>
                <w:lang w:val="fr-FR" w:eastAsia="en-US"/>
              </w:rPr>
            </w:pPr>
            <w:r w:rsidRPr="005A6420">
              <w:rPr>
                <w:rFonts w:cs="Tahoma"/>
                <w:b/>
                <w:szCs w:val="20"/>
                <w:lang w:val="fr-FR" w:eastAsia="en-US"/>
              </w:rPr>
              <w:t>Cible de fin de projet</w:t>
            </w:r>
          </w:p>
        </w:tc>
        <w:tc>
          <w:tcPr>
            <w:tcW w:w="0" w:type="auto"/>
          </w:tcPr>
          <w:p w14:paraId="2CCA4C4C" w14:textId="77777777" w:rsidR="002516F2" w:rsidRPr="005A6420" w:rsidRDefault="002516F2" w:rsidP="00772DEF">
            <w:pPr>
              <w:jc w:val="center"/>
              <w:rPr>
                <w:rFonts w:cs="Tahoma"/>
                <w:b/>
                <w:szCs w:val="20"/>
                <w:lang w:val="fr-FR" w:eastAsia="en-US"/>
              </w:rPr>
            </w:pPr>
            <w:r>
              <w:rPr>
                <w:rFonts w:cs="Tahoma"/>
                <w:b/>
                <w:szCs w:val="20"/>
                <w:lang w:val="fr-FR" w:eastAsia="en-US"/>
              </w:rPr>
              <w:t>Etapes d’indicateur/ milestone</w:t>
            </w:r>
          </w:p>
        </w:tc>
        <w:tc>
          <w:tcPr>
            <w:tcW w:w="0" w:type="auto"/>
          </w:tcPr>
          <w:p w14:paraId="67DDC358" w14:textId="77777777" w:rsidR="002516F2" w:rsidRPr="005A6420" w:rsidRDefault="002516F2" w:rsidP="00772DEF">
            <w:pPr>
              <w:jc w:val="center"/>
              <w:rPr>
                <w:rFonts w:cs="Tahoma"/>
                <w:b/>
                <w:szCs w:val="20"/>
                <w:lang w:val="fr-FR" w:eastAsia="en-US"/>
              </w:rPr>
            </w:pPr>
            <w:r w:rsidRPr="005A6420">
              <w:rPr>
                <w:rFonts w:cs="Tahoma"/>
                <w:b/>
                <w:szCs w:val="20"/>
                <w:lang w:val="fr-FR" w:eastAsia="en-US"/>
              </w:rPr>
              <w:t>Progrès actuel de l’indicateur</w:t>
            </w:r>
          </w:p>
        </w:tc>
        <w:tc>
          <w:tcPr>
            <w:tcW w:w="0" w:type="auto"/>
          </w:tcPr>
          <w:p w14:paraId="419BF41A" w14:textId="77777777" w:rsidR="002516F2" w:rsidRPr="005A6420" w:rsidRDefault="002516F2" w:rsidP="00772DEF">
            <w:pPr>
              <w:jc w:val="center"/>
              <w:rPr>
                <w:rFonts w:cs="Tahoma"/>
                <w:b/>
                <w:szCs w:val="20"/>
                <w:lang w:val="fr-FR" w:eastAsia="en-US"/>
              </w:rPr>
            </w:pPr>
            <w:r w:rsidRPr="005A6420">
              <w:rPr>
                <w:rFonts w:cs="Tahoma"/>
                <w:b/>
                <w:szCs w:val="20"/>
                <w:lang w:val="fr-FR" w:eastAsia="en-US"/>
              </w:rPr>
              <w:t>Raisons pour les retards ou changements</w:t>
            </w:r>
          </w:p>
        </w:tc>
      </w:tr>
      <w:tr w:rsidR="00503E6E" w:rsidRPr="006D3B95" w14:paraId="550A160B" w14:textId="77777777" w:rsidTr="00772DEF">
        <w:trPr>
          <w:trHeight w:val="548"/>
        </w:trPr>
        <w:tc>
          <w:tcPr>
            <w:tcW w:w="0" w:type="auto"/>
            <w:vMerge w:val="restart"/>
          </w:tcPr>
          <w:p w14:paraId="1F76D52F" w14:textId="77777777" w:rsidR="002516F2" w:rsidRPr="005A6420" w:rsidRDefault="002516F2" w:rsidP="00772DEF">
            <w:pPr>
              <w:rPr>
                <w:rFonts w:cs="Tahoma"/>
                <w:b/>
                <w:szCs w:val="20"/>
                <w:lang w:val="fr-FR" w:eastAsia="en-US"/>
              </w:rPr>
            </w:pPr>
            <w:r w:rsidRPr="005A6420">
              <w:rPr>
                <w:rFonts w:cs="Tahoma"/>
                <w:b/>
                <w:szCs w:val="20"/>
                <w:lang w:val="fr-FR" w:eastAsia="en-US"/>
              </w:rPr>
              <w:t>Résultat 1</w:t>
            </w:r>
          </w:p>
          <w:p w14:paraId="2CDD38CD" w14:textId="77777777" w:rsidR="002516F2" w:rsidRPr="005A6420" w:rsidRDefault="002516F2" w:rsidP="00772DEF">
            <w:pPr>
              <w:rPr>
                <w:rFonts w:cs="Tahoma"/>
                <w:b/>
                <w:szCs w:val="20"/>
                <w:lang w:val="fr-FR" w:eastAsia="en-US"/>
              </w:rPr>
            </w:pPr>
            <w:r>
              <w:rPr>
                <w:b/>
                <w:sz w:val="22"/>
                <w:szCs w:val="22"/>
                <w:lang w:val="fr-FR" w:eastAsia="en-US"/>
              </w:rPr>
              <w:fldChar w:fldCharType="begin">
                <w:ffData>
                  <w:name w:val=""/>
                  <w:enabled/>
                  <w:calcOnExit w:val="0"/>
                  <w:textInput>
                    <w:default w:val="Des informations permettant une gestion apaisée de la transhumance sont collectées, analysées et diffusées auprès des différents utilisateur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Des informations permettant une gestion apaisée de la transhumance sont collectées, analysées et diffusées auprès des différents utilisateurs</w:t>
            </w:r>
            <w:r>
              <w:rPr>
                <w:b/>
                <w:sz w:val="22"/>
                <w:szCs w:val="22"/>
                <w:lang w:val="fr-FR" w:eastAsia="en-US"/>
              </w:rPr>
              <w:fldChar w:fldCharType="end"/>
            </w:r>
          </w:p>
        </w:tc>
        <w:tc>
          <w:tcPr>
            <w:tcW w:w="0" w:type="auto"/>
            <w:shd w:val="clear" w:color="auto" w:fill="EEECE1"/>
          </w:tcPr>
          <w:p w14:paraId="3DD8EA50" w14:textId="08472712" w:rsidR="002516F2" w:rsidRPr="005A6420" w:rsidRDefault="002516F2" w:rsidP="00772DEF">
            <w:pPr>
              <w:jc w:val="both"/>
              <w:rPr>
                <w:rFonts w:cs="Tahoma"/>
                <w:szCs w:val="20"/>
                <w:lang w:val="fr-FR" w:eastAsia="en-US"/>
              </w:rPr>
            </w:pPr>
            <w:r w:rsidRPr="005A6420">
              <w:rPr>
                <w:rFonts w:cs="Tahoma"/>
                <w:szCs w:val="20"/>
                <w:lang w:val="fr-FR" w:eastAsia="en-US"/>
              </w:rPr>
              <w:t xml:space="preserve">Indicateur </w:t>
            </w:r>
            <w:r w:rsidR="00210397">
              <w:rPr>
                <w:rFonts w:cs="Tahoma"/>
                <w:szCs w:val="20"/>
                <w:lang w:val="fr-FR" w:eastAsia="en-US"/>
              </w:rPr>
              <w:t>1.a</w:t>
            </w:r>
          </w:p>
          <w:p w14:paraId="45A1D0BC" w14:textId="5B40E34D" w:rsidR="002516F2" w:rsidRPr="005A6420" w:rsidRDefault="002516F2" w:rsidP="00210397">
            <w:pPr>
              <w:jc w:val="both"/>
              <w:rPr>
                <w:rFonts w:cs="Tahoma"/>
                <w:szCs w:val="20"/>
                <w:lang w:val="fr-FR" w:eastAsia="en-US"/>
              </w:rPr>
            </w:pPr>
            <w:r>
              <w:rPr>
                <w:b/>
                <w:sz w:val="22"/>
                <w:szCs w:val="22"/>
                <w:lang w:val="fr-FR" w:eastAsia="en-US"/>
              </w:rPr>
              <w:fldChar w:fldCharType="begin">
                <w:ffData>
                  <w:name w:val=""/>
                  <w:enabled/>
                  <w:calcOnExit w:val="0"/>
                  <w:textInput>
                    <w:default w:val="Degré de satisfaction des acteurs avec le système d’information mis en place avec les information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Degré de satisfaction des acteurs </w:t>
            </w:r>
            <w:r w:rsidR="00210397">
              <w:rPr>
                <w:b/>
                <w:noProof/>
                <w:sz w:val="22"/>
                <w:szCs w:val="22"/>
                <w:lang w:val="fr-FR" w:eastAsia="en-US"/>
              </w:rPr>
              <w:t>par rapport au</w:t>
            </w:r>
            <w:r>
              <w:rPr>
                <w:b/>
                <w:noProof/>
                <w:sz w:val="22"/>
                <w:szCs w:val="22"/>
                <w:lang w:val="fr-FR" w:eastAsia="en-US"/>
              </w:rPr>
              <w:t xml:space="preserve"> système d’information mis en place avec les informations.</w:t>
            </w:r>
            <w:r>
              <w:rPr>
                <w:b/>
                <w:sz w:val="22"/>
                <w:szCs w:val="22"/>
                <w:lang w:val="fr-FR" w:eastAsia="en-US"/>
              </w:rPr>
              <w:fldChar w:fldCharType="end"/>
            </w:r>
          </w:p>
        </w:tc>
        <w:tc>
          <w:tcPr>
            <w:tcW w:w="0" w:type="auto"/>
            <w:shd w:val="clear" w:color="auto" w:fill="EEECE1"/>
          </w:tcPr>
          <w:p w14:paraId="6BD195AF" w14:textId="77777777" w:rsidR="002516F2" w:rsidRPr="005A6420" w:rsidRDefault="002516F2" w:rsidP="00772DEF">
            <w:pPr>
              <w:rPr>
                <w:rFonts w:cs="Tahoma"/>
                <w:szCs w:val="20"/>
                <w:lang w:val="fr-FR" w:eastAsia="en-US"/>
              </w:rPr>
            </w:pPr>
            <w:r>
              <w:rPr>
                <w:b/>
                <w:sz w:val="22"/>
                <w:szCs w:val="22"/>
                <w:lang w:val="fr-FR" w:eastAsia="en-US"/>
              </w:rPr>
              <w:fldChar w:fldCharType="begin">
                <w:ffData>
                  <w:name w:val=""/>
                  <w:enabled/>
                  <w:calcOnExit w:val="0"/>
                  <w:textInput>
                    <w:default w:val="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00</w:t>
            </w:r>
            <w:r>
              <w:rPr>
                <w:b/>
                <w:sz w:val="22"/>
                <w:szCs w:val="22"/>
                <w:lang w:val="fr-FR" w:eastAsia="en-US"/>
              </w:rPr>
              <w:fldChar w:fldCharType="end"/>
            </w:r>
          </w:p>
        </w:tc>
        <w:tc>
          <w:tcPr>
            <w:tcW w:w="0" w:type="auto"/>
            <w:shd w:val="clear" w:color="auto" w:fill="EEECE1"/>
          </w:tcPr>
          <w:p w14:paraId="62684F29" w14:textId="77777777" w:rsidR="002516F2" w:rsidRPr="005A6420" w:rsidRDefault="002516F2" w:rsidP="00772DEF">
            <w:pPr>
              <w:rPr>
                <w:lang w:val="fr-FR"/>
              </w:rPr>
            </w:pPr>
            <w:r>
              <w:rPr>
                <w:b/>
                <w:sz w:val="22"/>
                <w:szCs w:val="22"/>
                <w:lang w:val="fr-FR" w:eastAsia="en-US"/>
              </w:rPr>
              <w:fldChar w:fldCharType="begin">
                <w:ffData>
                  <w:name w:val=""/>
                  <w:enabled/>
                  <w:calcOnExit w:val="0"/>
                  <w:textInput>
                    <w:default w:val="7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70%</w:t>
            </w:r>
            <w:r>
              <w:rPr>
                <w:b/>
                <w:sz w:val="22"/>
                <w:szCs w:val="22"/>
                <w:lang w:val="fr-FR" w:eastAsia="en-US"/>
              </w:rPr>
              <w:fldChar w:fldCharType="end"/>
            </w:r>
          </w:p>
        </w:tc>
        <w:tc>
          <w:tcPr>
            <w:tcW w:w="0" w:type="auto"/>
          </w:tcPr>
          <w:p w14:paraId="56B1CA02" w14:textId="77777777" w:rsidR="002516F2" w:rsidRPr="005A6420" w:rsidRDefault="002516F2" w:rsidP="00772DEF">
            <w:pPr>
              <w:rPr>
                <w:lang w:val="fr-FR"/>
              </w:rPr>
            </w:pPr>
            <w:r>
              <w:rPr>
                <w:b/>
                <w:sz w:val="22"/>
                <w:szCs w:val="22"/>
                <w:lang w:val="fr-FR" w:eastAsia="en-US"/>
              </w:rPr>
              <w:t>70%</w:t>
            </w:r>
          </w:p>
        </w:tc>
        <w:tc>
          <w:tcPr>
            <w:tcW w:w="0" w:type="auto"/>
          </w:tcPr>
          <w:p w14:paraId="7D9FA110" w14:textId="635CF569" w:rsidR="002516F2" w:rsidRPr="005A6420" w:rsidRDefault="00490EA5" w:rsidP="00772DEF">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N/A</w:t>
            </w:r>
            <w:r>
              <w:rPr>
                <w:b/>
                <w:noProof/>
                <w:sz w:val="22"/>
                <w:szCs w:val="22"/>
                <w:lang w:val="fr-FR" w:eastAsia="en-US"/>
              </w:rPr>
              <w:t> </w:t>
            </w:r>
            <w:r>
              <w:rPr>
                <w:b/>
                <w:sz w:val="22"/>
                <w:szCs w:val="22"/>
                <w:lang w:val="fr-FR" w:eastAsia="en-US"/>
              </w:rPr>
              <w:fldChar w:fldCharType="end"/>
            </w:r>
          </w:p>
        </w:tc>
        <w:tc>
          <w:tcPr>
            <w:tcW w:w="0" w:type="auto"/>
          </w:tcPr>
          <w:p w14:paraId="6FF2EA0E" w14:textId="5CB8DE58" w:rsidR="002516F2" w:rsidRPr="004B3F8A" w:rsidRDefault="002516F2" w:rsidP="00772DEF">
            <w:pPr>
              <w:rPr>
                <w:b/>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EC18AC">
              <w:rPr>
                <w:b/>
                <w:noProof/>
                <w:sz w:val="22"/>
                <w:szCs w:val="22"/>
                <w:lang w:val="fr-FR" w:eastAsia="en-US"/>
              </w:rPr>
              <w:t>Sera évalué à la fin du projet</w:t>
            </w:r>
            <w:r>
              <w:rPr>
                <w:b/>
                <w:noProof/>
                <w:sz w:val="22"/>
                <w:szCs w:val="22"/>
                <w:lang w:val="fr-FR" w:eastAsia="en-US"/>
              </w:rPr>
              <w:t> </w:t>
            </w:r>
            <w:r>
              <w:rPr>
                <w:b/>
                <w:noProof/>
                <w:sz w:val="22"/>
                <w:szCs w:val="22"/>
                <w:lang w:val="fr-FR" w:eastAsia="en-US"/>
              </w:rPr>
              <w:t> </w:t>
            </w:r>
            <w:r>
              <w:rPr>
                <w:b/>
                <w:sz w:val="22"/>
                <w:szCs w:val="22"/>
                <w:lang w:val="fr-FR" w:eastAsia="en-US"/>
              </w:rPr>
              <w:fldChar w:fldCharType="end"/>
            </w:r>
          </w:p>
        </w:tc>
      </w:tr>
      <w:tr w:rsidR="00503E6E" w:rsidRPr="006D3B95" w14:paraId="49B79A20" w14:textId="77777777" w:rsidTr="00772DEF">
        <w:trPr>
          <w:trHeight w:val="548"/>
        </w:trPr>
        <w:tc>
          <w:tcPr>
            <w:tcW w:w="0" w:type="auto"/>
            <w:vMerge/>
          </w:tcPr>
          <w:p w14:paraId="7EFC80AE" w14:textId="77777777" w:rsidR="002516F2" w:rsidRPr="005A6420" w:rsidRDefault="002516F2" w:rsidP="00772DEF">
            <w:pPr>
              <w:rPr>
                <w:rFonts w:cs="Tahoma"/>
                <w:b/>
                <w:szCs w:val="20"/>
                <w:lang w:val="fr-FR" w:eastAsia="en-US"/>
              </w:rPr>
            </w:pPr>
          </w:p>
        </w:tc>
        <w:tc>
          <w:tcPr>
            <w:tcW w:w="0" w:type="auto"/>
            <w:shd w:val="clear" w:color="auto" w:fill="EEECE1"/>
          </w:tcPr>
          <w:p w14:paraId="37E18780" w14:textId="003FA154" w:rsidR="002516F2" w:rsidRPr="005A6420" w:rsidRDefault="002516F2" w:rsidP="00772DEF">
            <w:pPr>
              <w:jc w:val="both"/>
              <w:rPr>
                <w:rFonts w:cs="Tahoma"/>
                <w:szCs w:val="20"/>
                <w:lang w:val="fr-FR" w:eastAsia="en-US"/>
              </w:rPr>
            </w:pPr>
            <w:r w:rsidRPr="005A6420">
              <w:rPr>
                <w:rFonts w:cs="Tahoma"/>
                <w:szCs w:val="20"/>
                <w:lang w:val="fr-FR" w:eastAsia="en-US"/>
              </w:rPr>
              <w:t xml:space="preserve">Indicateur </w:t>
            </w:r>
            <w:r w:rsidR="00210397">
              <w:rPr>
                <w:rFonts w:cs="Tahoma"/>
                <w:szCs w:val="20"/>
                <w:lang w:val="fr-FR" w:eastAsia="en-US"/>
              </w:rPr>
              <w:t>1.b</w:t>
            </w:r>
          </w:p>
          <w:p w14:paraId="62180FBE" w14:textId="77777777" w:rsidR="002516F2" w:rsidRPr="005A6420" w:rsidRDefault="002516F2" w:rsidP="00772DEF">
            <w:pPr>
              <w:jc w:val="both"/>
              <w:rPr>
                <w:rFonts w:cs="Tahoma"/>
                <w:szCs w:val="20"/>
                <w:lang w:val="fr-FR" w:eastAsia="en-US"/>
              </w:rPr>
            </w:pPr>
            <w:r>
              <w:rPr>
                <w:b/>
                <w:sz w:val="22"/>
                <w:szCs w:val="22"/>
                <w:lang w:val="fr-FR" w:eastAsia="en-US"/>
              </w:rPr>
              <w:fldChar w:fldCharType="begin">
                <w:ffData>
                  <w:name w:val=""/>
                  <w:enabled/>
                  <w:calcOnExit w:val="0"/>
                  <w:textInput>
                    <w:default w:val="Taux de réduction des conflits agriculteurs-éleveur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Taux de réduction des conflits agriculteurs-éleveurs </w:t>
            </w:r>
            <w:r>
              <w:rPr>
                <w:b/>
                <w:sz w:val="22"/>
                <w:szCs w:val="22"/>
                <w:lang w:val="fr-FR" w:eastAsia="en-US"/>
              </w:rPr>
              <w:fldChar w:fldCharType="end"/>
            </w:r>
          </w:p>
        </w:tc>
        <w:tc>
          <w:tcPr>
            <w:tcW w:w="0" w:type="auto"/>
            <w:shd w:val="clear" w:color="auto" w:fill="EEECE1"/>
          </w:tcPr>
          <w:p w14:paraId="14B81C6F" w14:textId="41429EAD" w:rsidR="002516F2" w:rsidRPr="005A6420" w:rsidRDefault="00DF4A2D" w:rsidP="00772DEF">
            <w:pPr>
              <w:rPr>
                <w:lang w:val="fr-FR"/>
              </w:rPr>
            </w:pPr>
            <w:r>
              <w:rPr>
                <w:b/>
                <w:bCs/>
                <w:sz w:val="22"/>
                <w:szCs w:val="22"/>
                <w:lang w:val="fr-FR" w:eastAsia="en-US"/>
              </w:rPr>
              <w:fldChar w:fldCharType="begin">
                <w:ffData>
                  <w:name w:val=""/>
                  <w:enabled/>
                  <w:calcOnExit w:val="0"/>
                  <w:textInput>
                    <w:default w:val="Nombre de conflits dans la zone d'intervention en 2017: BF=646, Mali=?; Niger =?"/>
                    <w:maxLength w:val="300"/>
                  </w:textInput>
                </w:ffData>
              </w:fldChar>
            </w:r>
            <w:r>
              <w:rPr>
                <w:b/>
                <w:bCs/>
                <w:sz w:val="22"/>
                <w:szCs w:val="22"/>
                <w:lang w:val="fr-FR" w:eastAsia="en-US"/>
              </w:rPr>
              <w:instrText xml:space="preserve"> FORMTEXT </w:instrText>
            </w:r>
            <w:r>
              <w:rPr>
                <w:b/>
                <w:bCs/>
                <w:sz w:val="22"/>
                <w:szCs w:val="22"/>
                <w:lang w:val="fr-FR" w:eastAsia="en-US"/>
              </w:rPr>
            </w:r>
            <w:r>
              <w:rPr>
                <w:b/>
                <w:bCs/>
                <w:sz w:val="22"/>
                <w:szCs w:val="22"/>
                <w:lang w:val="fr-FR" w:eastAsia="en-US"/>
              </w:rPr>
              <w:fldChar w:fldCharType="separate"/>
            </w:r>
            <w:r>
              <w:rPr>
                <w:b/>
                <w:bCs/>
                <w:noProof/>
                <w:sz w:val="22"/>
                <w:szCs w:val="22"/>
                <w:lang w:val="fr-FR" w:eastAsia="en-US"/>
              </w:rPr>
              <w:t>Nombre de conflits dans la zone d'intervention en 2017: BF=</w:t>
            </w:r>
            <w:r w:rsidR="0037663B">
              <w:rPr>
                <w:b/>
                <w:bCs/>
                <w:noProof/>
                <w:sz w:val="22"/>
                <w:szCs w:val="22"/>
                <w:lang w:val="fr-FR" w:eastAsia="en-US"/>
              </w:rPr>
              <w:t>215</w:t>
            </w:r>
            <w:r>
              <w:rPr>
                <w:b/>
                <w:bCs/>
                <w:noProof/>
                <w:sz w:val="22"/>
                <w:szCs w:val="22"/>
                <w:lang w:val="fr-FR" w:eastAsia="en-US"/>
              </w:rPr>
              <w:t>, Mali=?; Niger =?</w:t>
            </w:r>
            <w:r>
              <w:rPr>
                <w:b/>
                <w:bCs/>
                <w:sz w:val="22"/>
                <w:szCs w:val="22"/>
                <w:lang w:val="fr-FR" w:eastAsia="en-US"/>
              </w:rPr>
              <w:fldChar w:fldCharType="end"/>
            </w:r>
          </w:p>
        </w:tc>
        <w:tc>
          <w:tcPr>
            <w:tcW w:w="0" w:type="auto"/>
            <w:shd w:val="clear" w:color="auto" w:fill="EEECE1"/>
          </w:tcPr>
          <w:p w14:paraId="76278A90" w14:textId="77777777" w:rsidR="002516F2" w:rsidRPr="005A6420" w:rsidRDefault="002516F2" w:rsidP="00772DEF">
            <w:pPr>
              <w:rPr>
                <w:lang w:val="fr-FR"/>
              </w:rPr>
            </w:pPr>
            <w:r>
              <w:rPr>
                <w:b/>
                <w:sz w:val="22"/>
                <w:szCs w:val="22"/>
                <w:lang w:val="fr-FR" w:eastAsia="en-US"/>
              </w:rPr>
              <w:fldChar w:fldCharType="begin">
                <w:ffData>
                  <w:name w:val=""/>
                  <w:enabled/>
                  <w:calcOnExit w:val="0"/>
                  <w:textInput>
                    <w:default w:val="-25%"/>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-25%</w:t>
            </w:r>
            <w:r>
              <w:rPr>
                <w:b/>
                <w:sz w:val="22"/>
                <w:szCs w:val="22"/>
                <w:lang w:val="fr-FR" w:eastAsia="en-US"/>
              </w:rPr>
              <w:fldChar w:fldCharType="end"/>
            </w:r>
          </w:p>
        </w:tc>
        <w:tc>
          <w:tcPr>
            <w:tcW w:w="0" w:type="auto"/>
          </w:tcPr>
          <w:p w14:paraId="65FBB803" w14:textId="77777777" w:rsidR="002516F2" w:rsidRPr="005A6420" w:rsidRDefault="002516F2" w:rsidP="00772DEF">
            <w:pPr>
              <w:rPr>
                <w:lang w:val="fr-FR"/>
              </w:rPr>
            </w:pPr>
            <w:r>
              <w:rPr>
                <w:b/>
                <w:sz w:val="22"/>
                <w:szCs w:val="22"/>
                <w:lang w:val="fr-FR" w:eastAsia="en-US"/>
              </w:rPr>
              <w:t>-25%</w:t>
            </w:r>
          </w:p>
        </w:tc>
        <w:tc>
          <w:tcPr>
            <w:tcW w:w="0" w:type="auto"/>
          </w:tcPr>
          <w:p w14:paraId="04CF351E" w14:textId="7E3339A5" w:rsidR="002516F2" w:rsidRPr="005A6420" w:rsidRDefault="00490EA5" w:rsidP="00772DEF">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N/A</w:t>
            </w:r>
            <w:r>
              <w:rPr>
                <w:b/>
                <w:noProof/>
                <w:sz w:val="22"/>
                <w:szCs w:val="22"/>
                <w:lang w:val="fr-FR" w:eastAsia="en-US"/>
              </w:rPr>
              <w:t> </w:t>
            </w:r>
            <w:r>
              <w:rPr>
                <w:b/>
                <w:sz w:val="22"/>
                <w:szCs w:val="22"/>
                <w:lang w:val="fr-FR" w:eastAsia="en-US"/>
              </w:rPr>
              <w:fldChar w:fldCharType="end"/>
            </w:r>
          </w:p>
        </w:tc>
        <w:tc>
          <w:tcPr>
            <w:tcW w:w="0" w:type="auto"/>
          </w:tcPr>
          <w:p w14:paraId="1C357433" w14:textId="56F6B217" w:rsidR="002516F2" w:rsidRPr="005A6420" w:rsidRDefault="002516F2" w:rsidP="00772DEF">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EC18AC">
              <w:rPr>
                <w:b/>
                <w:noProof/>
                <w:sz w:val="22"/>
                <w:szCs w:val="22"/>
                <w:lang w:val="fr-FR" w:eastAsia="en-US"/>
              </w:rPr>
              <w:t>Sera évalué à la fin du projet</w:t>
            </w:r>
            <w:r>
              <w:rPr>
                <w:b/>
                <w:noProof/>
                <w:sz w:val="22"/>
                <w:szCs w:val="22"/>
                <w:lang w:val="fr-FR" w:eastAsia="en-US"/>
              </w:rPr>
              <w:t> </w:t>
            </w:r>
            <w:r>
              <w:rPr>
                <w:b/>
                <w:sz w:val="22"/>
                <w:szCs w:val="22"/>
                <w:lang w:val="fr-FR" w:eastAsia="en-US"/>
              </w:rPr>
              <w:fldChar w:fldCharType="end"/>
            </w:r>
          </w:p>
        </w:tc>
      </w:tr>
      <w:tr w:rsidR="00503E6E" w:rsidRPr="006D3B95" w14:paraId="7B4E5004" w14:textId="77777777" w:rsidTr="00772DEF">
        <w:trPr>
          <w:trHeight w:val="548"/>
        </w:trPr>
        <w:tc>
          <w:tcPr>
            <w:tcW w:w="0" w:type="auto"/>
            <w:vMerge/>
          </w:tcPr>
          <w:p w14:paraId="23A0900C" w14:textId="77777777" w:rsidR="002516F2" w:rsidRPr="005A6420" w:rsidRDefault="002516F2" w:rsidP="00772DEF">
            <w:pPr>
              <w:rPr>
                <w:rFonts w:cs="Tahoma"/>
                <w:szCs w:val="20"/>
                <w:lang w:val="fr-FR" w:eastAsia="en-US"/>
              </w:rPr>
            </w:pPr>
          </w:p>
        </w:tc>
        <w:tc>
          <w:tcPr>
            <w:tcW w:w="0" w:type="auto"/>
            <w:shd w:val="clear" w:color="auto" w:fill="EEECE1"/>
          </w:tcPr>
          <w:p w14:paraId="61C2EEB4" w14:textId="0E3758E5" w:rsidR="002516F2" w:rsidRPr="005A6420" w:rsidRDefault="002516F2" w:rsidP="00772DEF">
            <w:pPr>
              <w:jc w:val="both"/>
              <w:rPr>
                <w:rFonts w:cs="Tahoma"/>
                <w:szCs w:val="20"/>
                <w:lang w:val="fr-FR" w:eastAsia="en-US"/>
              </w:rPr>
            </w:pPr>
            <w:r w:rsidRPr="005A6420">
              <w:rPr>
                <w:rFonts w:cs="Tahoma"/>
                <w:szCs w:val="20"/>
                <w:lang w:val="fr-FR" w:eastAsia="en-US"/>
              </w:rPr>
              <w:t xml:space="preserve">Indicateur </w:t>
            </w:r>
            <w:r w:rsidR="00210397">
              <w:rPr>
                <w:rFonts w:cs="Tahoma"/>
                <w:szCs w:val="20"/>
                <w:lang w:val="fr-FR" w:eastAsia="en-US"/>
              </w:rPr>
              <w:t>1.c</w:t>
            </w:r>
          </w:p>
          <w:p w14:paraId="0E4C6123" w14:textId="77777777" w:rsidR="002516F2" w:rsidRPr="005A6420" w:rsidRDefault="002516F2" w:rsidP="00772DEF">
            <w:pPr>
              <w:jc w:val="both"/>
              <w:rPr>
                <w:rFonts w:cs="Tahoma"/>
                <w:szCs w:val="20"/>
                <w:lang w:val="fr-FR" w:eastAsia="en-US"/>
              </w:rPr>
            </w:pPr>
            <w:r>
              <w:rPr>
                <w:b/>
                <w:sz w:val="22"/>
                <w:szCs w:val="22"/>
                <w:lang w:val="fr-FR" w:eastAsia="en-US"/>
              </w:rPr>
              <w:fldChar w:fldCharType="begin">
                <w:ffData>
                  <w:name w:val=""/>
                  <w:enabled/>
                  <w:calcOnExit w:val="0"/>
                  <w:textInput>
                    <w:default w:val="% de transhumants utilisant les informations fournies par les systèmes de collecte, d’analyse et d’alerte pour planifier leur transhumanc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transhumants utilisant les informations fournies par les systèmes de collecte, d’analyse et d’alerte pour planifier leur transhumance</w:t>
            </w:r>
            <w:r>
              <w:rPr>
                <w:b/>
                <w:sz w:val="22"/>
                <w:szCs w:val="22"/>
                <w:lang w:val="fr-FR" w:eastAsia="en-US"/>
              </w:rPr>
              <w:fldChar w:fldCharType="end"/>
            </w:r>
          </w:p>
        </w:tc>
        <w:tc>
          <w:tcPr>
            <w:tcW w:w="0" w:type="auto"/>
            <w:shd w:val="clear" w:color="auto" w:fill="EEECE1"/>
          </w:tcPr>
          <w:p w14:paraId="233724DA" w14:textId="7C59F6AB" w:rsidR="002516F2" w:rsidRPr="005A6420" w:rsidRDefault="002516F2" w:rsidP="00210397">
            <w:pPr>
              <w:rPr>
                <w:lang w:val="fr-FR"/>
              </w:rPr>
            </w:pPr>
            <w:r>
              <w:rPr>
                <w:b/>
                <w:sz w:val="22"/>
                <w:szCs w:val="22"/>
                <w:lang w:val="fr-FR" w:eastAsia="en-US"/>
              </w:rPr>
              <w:fldChar w:fldCharType="begin">
                <w:ffData>
                  <w:name w:val=""/>
                  <w:enabled/>
                  <w:calcOnExit w:val="0"/>
                  <w:textInput>
                    <w:default w:val="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sidR="00210397">
              <w:rPr>
                <w:b/>
                <w:noProof/>
                <w:sz w:val="22"/>
                <w:szCs w:val="22"/>
                <w:lang w:val="fr-FR" w:eastAsia="en-US"/>
              </w:rPr>
              <w:t>%</w:t>
            </w:r>
            <w:r>
              <w:rPr>
                <w:b/>
                <w:sz w:val="22"/>
                <w:szCs w:val="22"/>
                <w:lang w:val="fr-FR" w:eastAsia="en-US"/>
              </w:rPr>
              <w:fldChar w:fldCharType="end"/>
            </w:r>
          </w:p>
        </w:tc>
        <w:tc>
          <w:tcPr>
            <w:tcW w:w="0" w:type="auto"/>
            <w:shd w:val="clear" w:color="auto" w:fill="EEECE1"/>
          </w:tcPr>
          <w:p w14:paraId="158D8E53" w14:textId="77777777" w:rsidR="002516F2" w:rsidRPr="005A6420" w:rsidRDefault="002516F2" w:rsidP="00772DEF">
            <w:pPr>
              <w:rPr>
                <w:lang w:val="fr-FR"/>
              </w:rPr>
            </w:pPr>
            <w:r>
              <w:rPr>
                <w:b/>
                <w:sz w:val="22"/>
                <w:szCs w:val="22"/>
                <w:lang w:val="fr-FR" w:eastAsia="en-US"/>
              </w:rPr>
              <w:fldChar w:fldCharType="begin">
                <w:ffData>
                  <w:name w:val=""/>
                  <w:enabled/>
                  <w:calcOnExit w:val="0"/>
                  <w:textInput>
                    <w:default w:val="6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60%</w:t>
            </w:r>
            <w:r>
              <w:rPr>
                <w:b/>
                <w:sz w:val="22"/>
                <w:szCs w:val="22"/>
                <w:lang w:val="fr-FR" w:eastAsia="en-US"/>
              </w:rPr>
              <w:fldChar w:fldCharType="end"/>
            </w:r>
          </w:p>
        </w:tc>
        <w:tc>
          <w:tcPr>
            <w:tcW w:w="0" w:type="auto"/>
          </w:tcPr>
          <w:p w14:paraId="7299B26F" w14:textId="77777777" w:rsidR="002516F2" w:rsidRPr="005A6420" w:rsidRDefault="002516F2" w:rsidP="00772DEF">
            <w:pPr>
              <w:rPr>
                <w:lang w:val="fr-FR"/>
              </w:rPr>
            </w:pPr>
            <w:r>
              <w:rPr>
                <w:b/>
                <w:sz w:val="22"/>
                <w:szCs w:val="22"/>
                <w:lang w:val="fr-FR" w:eastAsia="en-US"/>
              </w:rPr>
              <w:t>60%</w:t>
            </w:r>
          </w:p>
        </w:tc>
        <w:tc>
          <w:tcPr>
            <w:tcW w:w="0" w:type="auto"/>
          </w:tcPr>
          <w:p w14:paraId="0D5F3394" w14:textId="22590824" w:rsidR="002516F2" w:rsidRPr="005A6420" w:rsidRDefault="00490EA5" w:rsidP="00772DEF">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N/A</w:t>
            </w:r>
            <w:r>
              <w:rPr>
                <w:b/>
                <w:noProof/>
                <w:sz w:val="22"/>
                <w:szCs w:val="22"/>
                <w:lang w:val="fr-FR" w:eastAsia="en-US"/>
              </w:rPr>
              <w:t> </w:t>
            </w:r>
            <w:r>
              <w:rPr>
                <w:b/>
                <w:sz w:val="22"/>
                <w:szCs w:val="22"/>
                <w:lang w:val="fr-FR" w:eastAsia="en-US"/>
              </w:rPr>
              <w:fldChar w:fldCharType="end"/>
            </w:r>
          </w:p>
        </w:tc>
        <w:tc>
          <w:tcPr>
            <w:tcW w:w="0" w:type="auto"/>
          </w:tcPr>
          <w:p w14:paraId="184A73EF" w14:textId="40818A65" w:rsidR="002516F2" w:rsidRPr="005A6420" w:rsidRDefault="002516F2" w:rsidP="00772DEF">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EC18AC">
              <w:rPr>
                <w:b/>
                <w:noProof/>
                <w:sz w:val="22"/>
                <w:szCs w:val="22"/>
                <w:lang w:val="fr-FR" w:eastAsia="en-US"/>
              </w:rPr>
              <w:t>Sera évalué à la fin du projet</w:t>
            </w:r>
            <w:r>
              <w:rPr>
                <w:b/>
                <w:noProof/>
                <w:sz w:val="22"/>
                <w:szCs w:val="22"/>
                <w:lang w:val="fr-FR" w:eastAsia="en-US"/>
              </w:rPr>
              <w:t> </w:t>
            </w:r>
            <w:r>
              <w:rPr>
                <w:b/>
                <w:sz w:val="22"/>
                <w:szCs w:val="22"/>
                <w:lang w:val="fr-FR" w:eastAsia="en-US"/>
              </w:rPr>
              <w:fldChar w:fldCharType="end"/>
            </w:r>
          </w:p>
        </w:tc>
      </w:tr>
      <w:tr w:rsidR="00503E6E" w:rsidRPr="006D3B95" w14:paraId="5944D025" w14:textId="77777777" w:rsidTr="00772DEF">
        <w:trPr>
          <w:trHeight w:val="548"/>
        </w:trPr>
        <w:tc>
          <w:tcPr>
            <w:tcW w:w="0" w:type="auto"/>
            <w:vMerge/>
          </w:tcPr>
          <w:p w14:paraId="0660B280" w14:textId="77777777" w:rsidR="002516F2" w:rsidRPr="005A6420" w:rsidRDefault="002516F2" w:rsidP="00772DEF">
            <w:pPr>
              <w:rPr>
                <w:rFonts w:cs="Tahoma"/>
                <w:szCs w:val="20"/>
                <w:lang w:val="fr-FR" w:eastAsia="en-US"/>
              </w:rPr>
            </w:pPr>
          </w:p>
        </w:tc>
        <w:tc>
          <w:tcPr>
            <w:tcW w:w="0" w:type="auto"/>
            <w:shd w:val="clear" w:color="auto" w:fill="EEECE1"/>
          </w:tcPr>
          <w:p w14:paraId="46AC9484" w14:textId="4E727276" w:rsidR="002516F2" w:rsidRPr="005A6420" w:rsidRDefault="002516F2" w:rsidP="00772DEF">
            <w:pPr>
              <w:jc w:val="both"/>
              <w:rPr>
                <w:rFonts w:cs="Tahoma"/>
                <w:szCs w:val="20"/>
                <w:lang w:val="fr-FR" w:eastAsia="en-US"/>
              </w:rPr>
            </w:pPr>
            <w:r w:rsidRPr="005A6420">
              <w:rPr>
                <w:rFonts w:cs="Tahoma"/>
                <w:szCs w:val="20"/>
                <w:lang w:val="fr-FR" w:eastAsia="en-US"/>
              </w:rPr>
              <w:t xml:space="preserve">Indicateur  </w:t>
            </w:r>
            <w:r w:rsidR="00210397">
              <w:rPr>
                <w:rFonts w:cs="Tahoma"/>
                <w:szCs w:val="20"/>
                <w:lang w:val="fr-FR" w:eastAsia="en-US"/>
              </w:rPr>
              <w:t>1.d</w:t>
            </w:r>
          </w:p>
          <w:p w14:paraId="65CA78BF" w14:textId="77777777" w:rsidR="002516F2" w:rsidRPr="005A6420" w:rsidRDefault="002516F2" w:rsidP="00772DEF">
            <w:pPr>
              <w:jc w:val="both"/>
              <w:rPr>
                <w:rFonts w:cs="Tahoma"/>
                <w:szCs w:val="20"/>
                <w:lang w:val="fr-FR" w:eastAsia="en-US"/>
              </w:rPr>
            </w:pPr>
            <w:r>
              <w:rPr>
                <w:b/>
                <w:sz w:val="22"/>
                <w:szCs w:val="22"/>
                <w:lang w:val="fr-FR" w:eastAsia="en-US"/>
              </w:rPr>
              <w:fldChar w:fldCharType="begin">
                <w:ffData>
                  <w:name w:val=""/>
                  <w:enabled/>
                  <w:calcOnExit w:val="0"/>
                  <w:textInput>
                    <w:default w:val="taux de confiance des populations cible aux mécanismes communautaires de prévention/gestion pacifique des conflit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taux de confiance des populations cible aux mécanismes communautaires de prévention/gestion pacifique des conflits</w:t>
            </w:r>
            <w:r>
              <w:rPr>
                <w:b/>
                <w:sz w:val="22"/>
                <w:szCs w:val="22"/>
                <w:lang w:val="fr-FR" w:eastAsia="en-US"/>
              </w:rPr>
              <w:fldChar w:fldCharType="end"/>
            </w:r>
          </w:p>
        </w:tc>
        <w:tc>
          <w:tcPr>
            <w:tcW w:w="0" w:type="auto"/>
            <w:shd w:val="clear" w:color="auto" w:fill="EEECE1"/>
          </w:tcPr>
          <w:p w14:paraId="23872DB3" w14:textId="179DE991" w:rsidR="002516F2" w:rsidRDefault="002516F2" w:rsidP="00210397">
            <w:pPr>
              <w:rPr>
                <w:b/>
                <w:sz w:val="22"/>
                <w:szCs w:val="22"/>
                <w:lang w:val="fr-FR" w:eastAsia="en-US"/>
              </w:rPr>
            </w:pPr>
            <w:r>
              <w:rPr>
                <w:b/>
                <w:sz w:val="22"/>
                <w:szCs w:val="22"/>
                <w:lang w:val="fr-FR" w:eastAsia="en-US"/>
              </w:rPr>
              <w:fldChar w:fldCharType="begin">
                <w:ffData>
                  <w:name w:val=""/>
                  <w:enabled/>
                  <w:calcOnExit w:val="0"/>
                  <w:textInput>
                    <w:default w:val="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sidR="00210397">
              <w:rPr>
                <w:b/>
                <w:noProof/>
                <w:sz w:val="22"/>
                <w:szCs w:val="22"/>
                <w:lang w:val="fr-FR" w:eastAsia="en-US"/>
              </w:rPr>
              <w:t>%</w:t>
            </w:r>
            <w:r>
              <w:rPr>
                <w:b/>
                <w:sz w:val="22"/>
                <w:szCs w:val="22"/>
                <w:lang w:val="fr-FR" w:eastAsia="en-US"/>
              </w:rPr>
              <w:fldChar w:fldCharType="end"/>
            </w:r>
          </w:p>
        </w:tc>
        <w:tc>
          <w:tcPr>
            <w:tcW w:w="0" w:type="auto"/>
            <w:shd w:val="clear" w:color="auto" w:fill="EEECE1"/>
          </w:tcPr>
          <w:p w14:paraId="13F0FE9A" w14:textId="77777777" w:rsidR="002516F2"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6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60%</w:t>
            </w:r>
            <w:r>
              <w:rPr>
                <w:b/>
                <w:sz w:val="22"/>
                <w:szCs w:val="22"/>
                <w:lang w:val="fr-FR" w:eastAsia="en-US"/>
              </w:rPr>
              <w:fldChar w:fldCharType="end"/>
            </w:r>
          </w:p>
        </w:tc>
        <w:tc>
          <w:tcPr>
            <w:tcW w:w="0" w:type="auto"/>
          </w:tcPr>
          <w:p w14:paraId="1F6413DE"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6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60%</w:t>
            </w:r>
            <w:r>
              <w:rPr>
                <w:b/>
                <w:sz w:val="22"/>
                <w:szCs w:val="22"/>
                <w:lang w:val="fr-FR" w:eastAsia="en-US"/>
              </w:rPr>
              <w:fldChar w:fldCharType="end"/>
            </w:r>
          </w:p>
        </w:tc>
        <w:tc>
          <w:tcPr>
            <w:tcW w:w="0" w:type="auto"/>
          </w:tcPr>
          <w:p w14:paraId="5D5AEEC8" w14:textId="403F1724" w:rsidR="002516F2" w:rsidRPr="005A6420" w:rsidRDefault="00490EA5" w:rsidP="00772DEF">
            <w:pPr>
              <w:rPr>
                <w:b/>
                <w:sz w:val="22"/>
                <w:szCs w:val="22"/>
                <w:lang w:val="fr-FR" w:eastAsia="en-US"/>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N/A</w:t>
            </w:r>
            <w:r>
              <w:rPr>
                <w:b/>
                <w:noProof/>
                <w:sz w:val="22"/>
                <w:szCs w:val="22"/>
                <w:lang w:val="fr-FR" w:eastAsia="en-US"/>
              </w:rPr>
              <w:t> </w:t>
            </w:r>
            <w:r>
              <w:rPr>
                <w:b/>
                <w:sz w:val="22"/>
                <w:szCs w:val="22"/>
                <w:lang w:val="fr-FR" w:eastAsia="en-US"/>
              </w:rPr>
              <w:fldChar w:fldCharType="end"/>
            </w:r>
          </w:p>
        </w:tc>
        <w:tc>
          <w:tcPr>
            <w:tcW w:w="0" w:type="auto"/>
          </w:tcPr>
          <w:p w14:paraId="04876546" w14:textId="4CE67D82"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EC18AC">
              <w:rPr>
                <w:b/>
                <w:noProof/>
                <w:sz w:val="22"/>
                <w:szCs w:val="22"/>
                <w:lang w:val="fr-FR" w:eastAsia="en-US"/>
              </w:rPr>
              <w:t>Sera évalué à la fin du projet</w:t>
            </w:r>
            <w:r>
              <w:rPr>
                <w:b/>
                <w:noProof/>
                <w:sz w:val="22"/>
                <w:szCs w:val="22"/>
                <w:lang w:val="fr-FR" w:eastAsia="en-US"/>
              </w:rPr>
              <w:t> </w:t>
            </w:r>
            <w:r>
              <w:rPr>
                <w:b/>
                <w:sz w:val="22"/>
                <w:szCs w:val="22"/>
                <w:lang w:val="fr-FR" w:eastAsia="en-US"/>
              </w:rPr>
              <w:fldChar w:fldCharType="end"/>
            </w:r>
            <w:r>
              <w:rPr>
                <w:b/>
                <w:sz w:val="22"/>
                <w:szCs w:val="22"/>
                <w:lang w:val="fr-FR" w:eastAsia="en-US"/>
              </w:rPr>
              <w:t xml:space="preserve"> </w:t>
            </w:r>
          </w:p>
        </w:tc>
      </w:tr>
      <w:tr w:rsidR="00503E6E" w:rsidRPr="006D3B95" w14:paraId="3F45A9B1" w14:textId="77777777" w:rsidTr="00772DEF">
        <w:trPr>
          <w:trHeight w:val="548"/>
        </w:trPr>
        <w:tc>
          <w:tcPr>
            <w:tcW w:w="0" w:type="auto"/>
            <w:vMerge w:val="restart"/>
          </w:tcPr>
          <w:p w14:paraId="3FF2119B" w14:textId="77777777" w:rsidR="002516F2" w:rsidRPr="00B75AB0" w:rsidRDefault="002516F2" w:rsidP="00772DEF">
            <w:pPr>
              <w:rPr>
                <w:lang w:val="fr-FR" w:eastAsia="en-US"/>
              </w:rPr>
            </w:pPr>
            <w:r w:rsidRPr="00B75AB0">
              <w:rPr>
                <w:lang w:val="fr-FR" w:eastAsia="en-US"/>
              </w:rPr>
              <w:t>Produit 1.1</w:t>
            </w:r>
          </w:p>
          <w:p w14:paraId="449A2BF1" w14:textId="77777777" w:rsidR="002516F2" w:rsidRPr="00B75AB0" w:rsidRDefault="002516F2" w:rsidP="00772DEF">
            <w:pPr>
              <w:rPr>
                <w:lang w:val="fr-FR" w:eastAsia="en-US"/>
              </w:rPr>
            </w:pPr>
            <w:r w:rsidRPr="00B75AB0">
              <w:rPr>
                <w:b/>
                <w:lang w:val="fr-FR" w:eastAsia="en-US"/>
              </w:rPr>
              <w:fldChar w:fldCharType="begin">
                <w:ffData>
                  <w:name w:val=""/>
                  <w:enabled/>
                  <w:calcOnExit w:val="0"/>
                  <w:textInput>
                    <w:default w:val="Le système de suivi des transhumances (TTT) pour des collectes régulières sur les mouvements de transhumances et les risques de conflits liés à ces mouvements, est mis en œuvre"/>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Le système de suivi des transhumances (TTT) pour des collectes régulières sur les mouvements de transhumances et les risques de conflits liés à ces mouvements, est mis en œuvre</w:t>
            </w:r>
            <w:r w:rsidRPr="00B75AB0">
              <w:rPr>
                <w:b/>
                <w:lang w:val="fr-FR" w:eastAsia="en-US"/>
              </w:rPr>
              <w:fldChar w:fldCharType="end"/>
            </w:r>
          </w:p>
          <w:p w14:paraId="6994A513" w14:textId="77777777" w:rsidR="002516F2" w:rsidRPr="005A6420" w:rsidRDefault="002516F2" w:rsidP="00772DEF">
            <w:pPr>
              <w:rPr>
                <w:rFonts w:cs="Tahoma"/>
                <w:b/>
                <w:szCs w:val="20"/>
                <w:lang w:val="fr-FR" w:eastAsia="en-US"/>
              </w:rPr>
            </w:pPr>
          </w:p>
        </w:tc>
        <w:tc>
          <w:tcPr>
            <w:tcW w:w="0" w:type="auto"/>
            <w:shd w:val="clear" w:color="auto" w:fill="EEECE1"/>
          </w:tcPr>
          <w:p w14:paraId="068DB2A8" w14:textId="20162B35" w:rsidR="002516F2" w:rsidRPr="00B75AB0" w:rsidRDefault="002516F2" w:rsidP="00772DEF">
            <w:pPr>
              <w:jc w:val="both"/>
              <w:rPr>
                <w:lang w:val="fr-FR" w:eastAsia="en-US"/>
              </w:rPr>
            </w:pPr>
            <w:r>
              <w:rPr>
                <w:lang w:val="fr-FR" w:eastAsia="en-US"/>
              </w:rPr>
              <w:t>Indicateur 1.1</w:t>
            </w:r>
            <w:r w:rsidR="00210397">
              <w:rPr>
                <w:lang w:val="fr-FR" w:eastAsia="en-US"/>
              </w:rPr>
              <w:t>.a</w:t>
            </w:r>
          </w:p>
          <w:p w14:paraId="050B87F7" w14:textId="77777777" w:rsidR="002516F2" w:rsidRPr="005A6420" w:rsidRDefault="002516F2" w:rsidP="00772DEF">
            <w:pPr>
              <w:jc w:val="both"/>
              <w:rPr>
                <w:rFonts w:cs="Tahoma"/>
                <w:szCs w:val="20"/>
                <w:lang w:val="fr-FR" w:eastAsia="en-US"/>
              </w:rPr>
            </w:pPr>
            <w:r w:rsidRPr="00B75AB0">
              <w:rPr>
                <w:b/>
                <w:lang w:val="fr-FR" w:eastAsia="en-US"/>
              </w:rPr>
              <w:fldChar w:fldCharType="begin">
                <w:ffData>
                  <w:name w:val=""/>
                  <w:enabled/>
                  <w:calcOnExit w:val="0"/>
                  <w:textInput>
                    <w:default w:val="% d'acteurs en charge de la gestion de la transhumance affirmant que leurs capacités se sont améliorées en ce qui concerne la collecte, le traitement des données et la diffusion des informations relatives aux crises pastorales, grâce aux actions du projet"/>
                    <w:maxLength w:val="10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 d'acteurs en charge de la gestion de la transhumance affirmant que leurs capacités se sont améliorées en ce qui concerne la collecte, le traitement des données et la diffusion des informations relatives aux crises pastorales, grâce aux actions du projet</w:t>
            </w:r>
            <w:r w:rsidRPr="00B75AB0">
              <w:rPr>
                <w:b/>
                <w:lang w:val="fr-FR" w:eastAsia="en-US"/>
              </w:rPr>
              <w:fldChar w:fldCharType="end"/>
            </w:r>
          </w:p>
        </w:tc>
        <w:tc>
          <w:tcPr>
            <w:tcW w:w="0" w:type="auto"/>
            <w:shd w:val="clear" w:color="auto" w:fill="EEECE1"/>
          </w:tcPr>
          <w:p w14:paraId="266BB34C" w14:textId="77777777" w:rsidR="002516F2" w:rsidRPr="005A6420" w:rsidRDefault="002516F2" w:rsidP="00772DEF">
            <w:pPr>
              <w:rPr>
                <w:lang w:val="fr-FR"/>
              </w:rPr>
            </w:pPr>
            <w:r w:rsidRPr="00B75AB0">
              <w:rPr>
                <w:b/>
                <w:lang w:val="fr-FR" w:eastAsia="en-US"/>
              </w:rPr>
              <w:fldChar w:fldCharType="begin">
                <w:ffData>
                  <w:name w:val=""/>
                  <w:enabled/>
                  <w:calcOnExit w:val="0"/>
                  <w:textInput>
                    <w:default w:val="00%"/>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00%</w:t>
            </w:r>
            <w:r w:rsidRPr="00B75AB0">
              <w:rPr>
                <w:b/>
                <w:lang w:val="fr-FR" w:eastAsia="en-US"/>
              </w:rPr>
              <w:fldChar w:fldCharType="end"/>
            </w:r>
          </w:p>
        </w:tc>
        <w:tc>
          <w:tcPr>
            <w:tcW w:w="0" w:type="auto"/>
            <w:shd w:val="clear" w:color="auto" w:fill="EEECE1"/>
          </w:tcPr>
          <w:p w14:paraId="0CCA36AA" w14:textId="77777777" w:rsidR="002516F2" w:rsidRPr="005A6420" w:rsidRDefault="002516F2" w:rsidP="00772DEF">
            <w:pPr>
              <w:rPr>
                <w:lang w:val="fr-FR"/>
              </w:rPr>
            </w:pPr>
            <w:r w:rsidRPr="00B75AB0">
              <w:rPr>
                <w:b/>
                <w:lang w:val="fr-FR" w:eastAsia="en-US"/>
              </w:rPr>
              <w:fldChar w:fldCharType="begin">
                <w:ffData>
                  <w:name w:val=""/>
                  <w:enabled/>
                  <w:calcOnExit w:val="0"/>
                  <w:textInput>
                    <w:default w:val="70%"/>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70%</w:t>
            </w:r>
            <w:r w:rsidRPr="00B75AB0">
              <w:rPr>
                <w:b/>
                <w:lang w:val="fr-FR" w:eastAsia="en-US"/>
              </w:rPr>
              <w:fldChar w:fldCharType="end"/>
            </w:r>
          </w:p>
        </w:tc>
        <w:tc>
          <w:tcPr>
            <w:tcW w:w="0" w:type="auto"/>
          </w:tcPr>
          <w:p w14:paraId="449FD93F" w14:textId="77777777" w:rsidR="002516F2" w:rsidRPr="005A6420" w:rsidRDefault="002516F2" w:rsidP="00772DEF">
            <w:pPr>
              <w:rPr>
                <w:lang w:val="fr-FR"/>
              </w:rPr>
            </w:pPr>
            <w:r>
              <w:rPr>
                <w:b/>
                <w:lang w:val="fr-FR" w:eastAsia="en-US"/>
              </w:rPr>
              <w:fldChar w:fldCharType="begin">
                <w:ffData>
                  <w:name w:val=""/>
                  <w:enabled/>
                  <w:calcOnExit w:val="0"/>
                  <w:textInput>
                    <w:default w:val="7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70%</w:t>
            </w:r>
            <w:r>
              <w:rPr>
                <w:b/>
                <w:lang w:val="fr-FR" w:eastAsia="en-US"/>
              </w:rPr>
              <w:fldChar w:fldCharType="end"/>
            </w:r>
          </w:p>
        </w:tc>
        <w:tc>
          <w:tcPr>
            <w:tcW w:w="0" w:type="auto"/>
          </w:tcPr>
          <w:p w14:paraId="435E1649" w14:textId="0D844754" w:rsidR="002516F2" w:rsidRPr="005A6420" w:rsidRDefault="00490EA5" w:rsidP="00772DEF">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N/A</w:t>
            </w:r>
            <w:r>
              <w:rPr>
                <w:b/>
                <w:noProof/>
                <w:sz w:val="22"/>
                <w:szCs w:val="22"/>
                <w:lang w:val="fr-FR" w:eastAsia="en-US"/>
              </w:rPr>
              <w:t> </w:t>
            </w:r>
            <w:r>
              <w:rPr>
                <w:b/>
                <w:sz w:val="22"/>
                <w:szCs w:val="22"/>
                <w:lang w:val="fr-FR" w:eastAsia="en-US"/>
              </w:rPr>
              <w:fldChar w:fldCharType="end"/>
            </w:r>
          </w:p>
        </w:tc>
        <w:tc>
          <w:tcPr>
            <w:tcW w:w="0" w:type="auto"/>
          </w:tcPr>
          <w:p w14:paraId="0B89C48A" w14:textId="39A93235" w:rsidR="002516F2" w:rsidRPr="005A6420" w:rsidRDefault="005C2B45" w:rsidP="00772DEF">
            <w:pPr>
              <w:rPr>
                <w:lang w:val="fr-FR"/>
              </w:rPr>
            </w:pPr>
            <w:r>
              <w:rPr>
                <w:b/>
                <w:lang w:val="fr-FR" w:eastAsia="en-US"/>
              </w:rPr>
              <w:fldChar w:fldCharType="begin">
                <w:ffData>
                  <w:name w:val=""/>
                  <w:enabled/>
                  <w:calcOnExit w:val="0"/>
                  <w:textInput>
                    <w:default w:val="Sera évalué à la fin du proje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Sera évalué à la fin du projet</w:t>
            </w:r>
            <w:r>
              <w:rPr>
                <w:b/>
                <w:lang w:val="fr-FR" w:eastAsia="en-US"/>
              </w:rPr>
              <w:fldChar w:fldCharType="end"/>
            </w:r>
          </w:p>
        </w:tc>
      </w:tr>
      <w:tr w:rsidR="00503E6E" w:rsidRPr="009D382C" w14:paraId="417F8926" w14:textId="77777777" w:rsidTr="00772DEF">
        <w:trPr>
          <w:trHeight w:val="512"/>
        </w:trPr>
        <w:tc>
          <w:tcPr>
            <w:tcW w:w="0" w:type="auto"/>
            <w:vMerge/>
          </w:tcPr>
          <w:p w14:paraId="6E8BB0AF" w14:textId="77777777" w:rsidR="002516F2" w:rsidRPr="005A6420" w:rsidRDefault="002516F2" w:rsidP="00772DEF">
            <w:pPr>
              <w:rPr>
                <w:rFonts w:cs="Tahoma"/>
                <w:b/>
                <w:szCs w:val="20"/>
                <w:lang w:val="fr-FR" w:eastAsia="en-US"/>
              </w:rPr>
            </w:pPr>
          </w:p>
        </w:tc>
        <w:tc>
          <w:tcPr>
            <w:tcW w:w="0" w:type="auto"/>
            <w:shd w:val="clear" w:color="auto" w:fill="EEECE1"/>
          </w:tcPr>
          <w:p w14:paraId="00060B0F" w14:textId="77777777" w:rsidR="002516F2" w:rsidRPr="00B75AB0" w:rsidRDefault="002516F2" w:rsidP="00772DEF">
            <w:pPr>
              <w:jc w:val="both"/>
              <w:rPr>
                <w:lang w:val="fr-FR" w:eastAsia="en-US"/>
              </w:rPr>
            </w:pPr>
            <w:r w:rsidRPr="00B75AB0">
              <w:rPr>
                <w:lang w:val="fr-FR" w:eastAsia="en-US"/>
              </w:rPr>
              <w:t>Indicateur 1.1.</w:t>
            </w:r>
            <w:r>
              <w:rPr>
                <w:lang w:val="fr-FR" w:eastAsia="en-US"/>
              </w:rPr>
              <w:t>1</w:t>
            </w:r>
          </w:p>
          <w:p w14:paraId="02E2FE11" w14:textId="77777777" w:rsidR="002516F2" w:rsidRPr="005A6420" w:rsidRDefault="002516F2" w:rsidP="00772DEF">
            <w:pPr>
              <w:jc w:val="both"/>
              <w:rPr>
                <w:rFonts w:cs="Tahoma"/>
                <w:szCs w:val="20"/>
                <w:lang w:val="fr-FR" w:eastAsia="en-US"/>
              </w:rPr>
            </w:pPr>
            <w:r w:rsidRPr="00B75AB0">
              <w:rPr>
                <w:b/>
                <w:lang w:val="fr-FR" w:eastAsia="en-US"/>
              </w:rPr>
              <w:fldChar w:fldCharType="begin">
                <w:ffData>
                  <w:name w:val=""/>
                  <w:enabled/>
                  <w:calcOnExit w:val="0"/>
                  <w:textInput>
                    <w:default w:val="# Mise à jour de carte des zones de travail sur les mouvements de transhumances, les structures agricoles et pastorale (ventilé par pays) "/>
                    <w:maxLength w:val="25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 xml:space="preserve"># Mise à jour de carte des zones de travail sur les mouvements de transhumances, les structures agricoles et pastorale (ventilé par pays) </w:t>
            </w:r>
            <w:r w:rsidRPr="00B75AB0">
              <w:rPr>
                <w:b/>
                <w:lang w:val="fr-FR" w:eastAsia="en-US"/>
              </w:rPr>
              <w:fldChar w:fldCharType="end"/>
            </w:r>
          </w:p>
        </w:tc>
        <w:tc>
          <w:tcPr>
            <w:tcW w:w="0" w:type="auto"/>
            <w:shd w:val="clear" w:color="auto" w:fill="EEECE1"/>
          </w:tcPr>
          <w:p w14:paraId="59398DD2" w14:textId="77777777" w:rsidR="002516F2" w:rsidRPr="005A6420" w:rsidRDefault="002516F2" w:rsidP="00772DEF">
            <w:pPr>
              <w:rPr>
                <w:lang w:val="fr-FR"/>
              </w:rPr>
            </w:pPr>
            <w:r w:rsidRPr="00B75AB0">
              <w:rPr>
                <w:b/>
                <w:lang w:val="fr-FR" w:eastAsia="en-US"/>
              </w:rPr>
              <w:fldChar w:fldCharType="begin">
                <w:ffData>
                  <w:name w:val=""/>
                  <w:enabled/>
                  <w:calcOnExit w:val="0"/>
                  <w:textInput>
                    <w:default w:val="00"/>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00</w:t>
            </w:r>
            <w:r w:rsidRPr="00B75AB0">
              <w:rPr>
                <w:b/>
                <w:lang w:val="fr-FR" w:eastAsia="en-US"/>
              </w:rPr>
              <w:fldChar w:fldCharType="end"/>
            </w:r>
          </w:p>
        </w:tc>
        <w:tc>
          <w:tcPr>
            <w:tcW w:w="0" w:type="auto"/>
            <w:shd w:val="clear" w:color="auto" w:fill="EEECE1"/>
          </w:tcPr>
          <w:p w14:paraId="100288E7" w14:textId="77777777" w:rsidR="002516F2" w:rsidRPr="005A6420" w:rsidRDefault="002516F2" w:rsidP="00772DEF">
            <w:pPr>
              <w:rPr>
                <w:lang w:val="fr-FR"/>
              </w:rPr>
            </w:pPr>
            <w:r w:rsidRPr="00B75AB0">
              <w:rPr>
                <w:b/>
                <w:lang w:val="fr-FR" w:eastAsia="en-US"/>
              </w:rPr>
              <w:fldChar w:fldCharType="begin">
                <w:ffData>
                  <w:name w:val=""/>
                  <w:enabled/>
                  <w:calcOnExit w:val="0"/>
                  <w:textInput>
                    <w:default w:val="06 dont BF=2; Mali=2; Niger=2"/>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06 dont BF=2; Mali=2; Niger=2</w:t>
            </w:r>
            <w:r w:rsidRPr="00B75AB0">
              <w:rPr>
                <w:b/>
                <w:lang w:val="fr-FR" w:eastAsia="en-US"/>
              </w:rPr>
              <w:fldChar w:fldCharType="end"/>
            </w:r>
          </w:p>
        </w:tc>
        <w:tc>
          <w:tcPr>
            <w:tcW w:w="0" w:type="auto"/>
          </w:tcPr>
          <w:p w14:paraId="4C4ABE7D" w14:textId="77777777" w:rsidR="002516F2" w:rsidRPr="005A6420" w:rsidRDefault="002516F2" w:rsidP="00772DEF">
            <w:pPr>
              <w:rPr>
                <w:lang w:val="fr-FR"/>
              </w:rPr>
            </w:pPr>
            <w:r>
              <w:rPr>
                <w:b/>
                <w:lang w:val="fr-FR" w:eastAsia="en-US"/>
              </w:rPr>
              <w:fldChar w:fldCharType="begin">
                <w:ffData>
                  <w:name w:val=""/>
                  <w:enabled/>
                  <w:calcOnExit w:val="0"/>
                  <w:textInput>
                    <w:default w:val="06"/>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06</w:t>
            </w:r>
            <w:r>
              <w:rPr>
                <w:b/>
                <w:lang w:val="fr-FR" w:eastAsia="en-US"/>
              </w:rPr>
              <w:fldChar w:fldCharType="end"/>
            </w:r>
          </w:p>
        </w:tc>
        <w:tc>
          <w:tcPr>
            <w:tcW w:w="0" w:type="auto"/>
          </w:tcPr>
          <w:p w14:paraId="6A7AA091" w14:textId="77777777" w:rsidR="002516F2" w:rsidRPr="00FD4A08" w:rsidRDefault="002516F2" w:rsidP="00772DEF">
            <w:pPr>
              <w:rPr>
                <w:b/>
                <w:noProof/>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sidRPr="00FD4A08">
              <w:rPr>
                <w:b/>
                <w:noProof/>
                <w:lang w:val="fr-FR" w:eastAsia="en-US"/>
              </w:rPr>
              <w:t>BF = 1</w:t>
            </w:r>
          </w:p>
          <w:p w14:paraId="7D6ECEBC" w14:textId="77777777" w:rsidR="002516F2" w:rsidRPr="00FD4A08" w:rsidRDefault="002516F2" w:rsidP="00772DEF">
            <w:pPr>
              <w:rPr>
                <w:b/>
                <w:noProof/>
                <w:lang w:val="fr-FR" w:eastAsia="en-US"/>
              </w:rPr>
            </w:pPr>
            <w:r w:rsidRPr="00FD4A08">
              <w:rPr>
                <w:b/>
                <w:noProof/>
                <w:lang w:val="fr-FR" w:eastAsia="en-US"/>
              </w:rPr>
              <w:t xml:space="preserve">Mali = </w:t>
            </w:r>
            <w:r>
              <w:rPr>
                <w:b/>
                <w:noProof/>
                <w:lang w:val="fr-FR" w:eastAsia="en-US"/>
              </w:rPr>
              <w:t>1</w:t>
            </w:r>
          </w:p>
          <w:p w14:paraId="1EFE105D" w14:textId="77777777" w:rsidR="002516F2" w:rsidRPr="005A6420" w:rsidRDefault="002516F2" w:rsidP="00772DEF">
            <w:pPr>
              <w:rPr>
                <w:lang w:val="fr-FR"/>
              </w:rPr>
            </w:pPr>
            <w:r w:rsidRPr="00FD4A08">
              <w:rPr>
                <w:b/>
                <w:noProof/>
                <w:lang w:val="fr-FR" w:eastAsia="en-US"/>
              </w:rPr>
              <w:t xml:space="preserve">Niger = </w:t>
            </w:r>
            <w:r>
              <w:rPr>
                <w:b/>
                <w:noProof/>
                <w:lang w:val="fr-FR" w:eastAsia="en-US"/>
              </w:rPr>
              <w:t>1</w:t>
            </w:r>
            <w:r>
              <w:rPr>
                <w:b/>
                <w:noProof/>
                <w:lang w:val="fr-FR" w:eastAsia="en-US"/>
              </w:rPr>
              <w:t> </w:t>
            </w:r>
            <w:r>
              <w:rPr>
                <w:b/>
                <w:lang w:val="fr-FR" w:eastAsia="en-US"/>
              </w:rPr>
              <w:fldChar w:fldCharType="end"/>
            </w:r>
          </w:p>
        </w:tc>
        <w:tc>
          <w:tcPr>
            <w:tcW w:w="0" w:type="auto"/>
          </w:tcPr>
          <w:p w14:paraId="38D8A86C" w14:textId="7C83A7F3" w:rsidR="00EC18AC" w:rsidRDefault="00EC18AC" w:rsidP="00EC18AC">
            <w:pPr>
              <w:rPr>
                <w:b/>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lang w:val="fr-FR" w:eastAsia="en-US"/>
              </w:rPr>
              <w:t xml:space="preserve"> il reste une mise à jour par pays</w:t>
            </w:r>
          </w:p>
          <w:p w14:paraId="13C68240" w14:textId="1E98A53D" w:rsidR="00EC18AC" w:rsidRPr="005A6420" w:rsidRDefault="00EC18AC" w:rsidP="00772DEF">
            <w:pPr>
              <w:rPr>
                <w:lang w:val="fr-FR"/>
              </w:rPr>
            </w:pPr>
            <w:r>
              <w:rPr>
                <w:b/>
                <w:noProof/>
                <w:lang w:val="fr-FR" w:eastAsia="en-US"/>
              </w:rPr>
              <w:t> </w:t>
            </w:r>
            <w:r>
              <w:rPr>
                <w:b/>
                <w:noProof/>
                <w:lang w:val="fr-FR" w:eastAsia="en-US"/>
              </w:rPr>
              <w:t> </w:t>
            </w:r>
            <w:r>
              <w:rPr>
                <w:b/>
                <w:noProof/>
                <w:lang w:val="fr-FR" w:eastAsia="en-US"/>
              </w:rPr>
              <w:t> </w:t>
            </w:r>
            <w:r>
              <w:rPr>
                <w:b/>
                <w:noProof/>
                <w:lang w:val="fr-FR" w:eastAsia="en-US"/>
              </w:rPr>
              <w:t> </w:t>
            </w:r>
            <w:r>
              <w:rPr>
                <w:b/>
                <w:lang w:val="fr-FR" w:eastAsia="en-US"/>
              </w:rPr>
              <w:fldChar w:fldCharType="end"/>
            </w:r>
          </w:p>
        </w:tc>
      </w:tr>
      <w:tr w:rsidR="00503E6E" w:rsidRPr="006D3B95" w14:paraId="3C0A2169" w14:textId="77777777" w:rsidTr="00772DEF">
        <w:trPr>
          <w:trHeight w:val="440"/>
        </w:trPr>
        <w:tc>
          <w:tcPr>
            <w:tcW w:w="0" w:type="auto"/>
            <w:vMerge/>
          </w:tcPr>
          <w:p w14:paraId="54BD3D9C" w14:textId="77777777" w:rsidR="002516F2" w:rsidRPr="005A6420" w:rsidRDefault="002516F2" w:rsidP="00772DEF">
            <w:pPr>
              <w:rPr>
                <w:rFonts w:cs="Tahoma"/>
                <w:szCs w:val="20"/>
                <w:lang w:val="fr-FR" w:eastAsia="en-US"/>
              </w:rPr>
            </w:pPr>
          </w:p>
        </w:tc>
        <w:tc>
          <w:tcPr>
            <w:tcW w:w="0" w:type="auto"/>
            <w:shd w:val="clear" w:color="auto" w:fill="EEECE1"/>
          </w:tcPr>
          <w:p w14:paraId="7AF17C75" w14:textId="77777777" w:rsidR="002516F2" w:rsidRPr="00B75AB0" w:rsidRDefault="002516F2" w:rsidP="00772DEF">
            <w:pPr>
              <w:jc w:val="both"/>
              <w:rPr>
                <w:lang w:val="fr-FR" w:eastAsia="en-US"/>
              </w:rPr>
            </w:pPr>
            <w:r w:rsidRPr="00B75AB0">
              <w:rPr>
                <w:lang w:val="fr-FR" w:eastAsia="en-US"/>
              </w:rPr>
              <w:t>Indicateur 1.1.</w:t>
            </w:r>
            <w:r>
              <w:rPr>
                <w:lang w:val="fr-FR" w:eastAsia="en-US"/>
              </w:rPr>
              <w:t>2</w:t>
            </w:r>
          </w:p>
          <w:p w14:paraId="1D409F33" w14:textId="2DA651AA" w:rsidR="002516F2" w:rsidRPr="005A6420" w:rsidRDefault="002516F2" w:rsidP="00772DEF">
            <w:pPr>
              <w:jc w:val="both"/>
              <w:rPr>
                <w:rFonts w:cs="Tahoma"/>
                <w:szCs w:val="20"/>
                <w:lang w:val="fr-FR" w:eastAsia="en-US"/>
              </w:rPr>
            </w:pPr>
            <w:r>
              <w:rPr>
                <w:b/>
                <w:lang w:val="fr-FR" w:eastAsia="en-US"/>
              </w:rPr>
              <w:fldChar w:fldCharType="begin">
                <w:ffData>
                  <w:name w:val=""/>
                  <w:enabled/>
                  <w:calcOnExit w:val="0"/>
                  <w:textInput>
                    <w:default w:val="# formations délivrées auprès des enquêteurs et auprès des réseaux de collecte existant"/>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formations délivrées auprès des enquêteurs et auprès des réseaux de collecte existant</w:t>
            </w:r>
            <w:r>
              <w:rPr>
                <w:b/>
                <w:lang w:val="fr-FR" w:eastAsia="en-US"/>
              </w:rPr>
              <w:fldChar w:fldCharType="end"/>
            </w:r>
          </w:p>
        </w:tc>
        <w:tc>
          <w:tcPr>
            <w:tcW w:w="0" w:type="auto"/>
            <w:shd w:val="clear" w:color="auto" w:fill="EEECE1"/>
          </w:tcPr>
          <w:p w14:paraId="53282365" w14:textId="77777777" w:rsidR="002516F2" w:rsidRPr="005A6420" w:rsidRDefault="002516F2" w:rsidP="00772DEF">
            <w:pPr>
              <w:rPr>
                <w:b/>
                <w:sz w:val="22"/>
                <w:szCs w:val="22"/>
                <w:lang w:val="fr-FR" w:eastAsia="en-US"/>
              </w:rPr>
            </w:pPr>
            <w:r w:rsidRPr="00B75AB0">
              <w:rPr>
                <w:b/>
                <w:lang w:val="fr-FR" w:eastAsia="en-US"/>
              </w:rPr>
              <w:fldChar w:fldCharType="begin">
                <w:ffData>
                  <w:name w:val=""/>
                  <w:enabled/>
                  <w:calcOnExit w:val="0"/>
                  <w:textInput>
                    <w:default w:val="00"/>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00</w:t>
            </w:r>
            <w:r w:rsidRPr="00B75AB0">
              <w:rPr>
                <w:b/>
                <w:lang w:val="fr-FR" w:eastAsia="en-US"/>
              </w:rPr>
              <w:fldChar w:fldCharType="end"/>
            </w:r>
          </w:p>
        </w:tc>
        <w:tc>
          <w:tcPr>
            <w:tcW w:w="0" w:type="auto"/>
            <w:shd w:val="clear" w:color="auto" w:fill="EEECE1"/>
          </w:tcPr>
          <w:p w14:paraId="45E2B88D" w14:textId="77777777" w:rsidR="002516F2" w:rsidRPr="005A6420" w:rsidRDefault="002516F2" w:rsidP="00772DEF">
            <w:pPr>
              <w:rPr>
                <w:b/>
                <w:sz w:val="22"/>
                <w:szCs w:val="22"/>
                <w:lang w:val="fr-FR" w:eastAsia="en-US"/>
              </w:rPr>
            </w:pPr>
            <w:r w:rsidRPr="00B75AB0">
              <w:rPr>
                <w:b/>
                <w:lang w:val="fr-FR" w:eastAsia="en-US"/>
              </w:rPr>
              <w:fldChar w:fldCharType="begin">
                <w:ffData>
                  <w:name w:val=""/>
                  <w:enabled/>
                  <w:calcOnExit w:val="0"/>
                  <w:textInput>
                    <w:default w:val="03 dont BF=1; Mali=1, Niger=1"/>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03 dont BF=1; Mali=1, Niger=1</w:t>
            </w:r>
            <w:r w:rsidRPr="00B75AB0">
              <w:rPr>
                <w:b/>
                <w:lang w:val="fr-FR" w:eastAsia="en-US"/>
              </w:rPr>
              <w:fldChar w:fldCharType="end"/>
            </w:r>
          </w:p>
        </w:tc>
        <w:tc>
          <w:tcPr>
            <w:tcW w:w="0" w:type="auto"/>
          </w:tcPr>
          <w:p w14:paraId="25CED16A" w14:textId="77777777" w:rsidR="002516F2" w:rsidRPr="005A6420" w:rsidRDefault="002516F2" w:rsidP="00772DEF">
            <w:pPr>
              <w:rPr>
                <w:b/>
                <w:sz w:val="22"/>
                <w:szCs w:val="22"/>
                <w:lang w:val="fr-FR" w:eastAsia="en-US"/>
              </w:rPr>
            </w:pPr>
            <w:r>
              <w:rPr>
                <w:b/>
                <w:lang w:val="fr-FR" w:eastAsia="en-US"/>
              </w:rPr>
              <w:fldChar w:fldCharType="begin">
                <w:ffData>
                  <w:name w:val=""/>
                  <w:enabled/>
                  <w:calcOnExit w:val="0"/>
                  <w:textInput>
                    <w:default w:val="03"/>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03</w:t>
            </w:r>
            <w:r>
              <w:rPr>
                <w:b/>
                <w:lang w:val="fr-FR" w:eastAsia="en-US"/>
              </w:rPr>
              <w:fldChar w:fldCharType="end"/>
            </w:r>
          </w:p>
        </w:tc>
        <w:tc>
          <w:tcPr>
            <w:tcW w:w="0" w:type="auto"/>
          </w:tcPr>
          <w:p w14:paraId="0A44A155" w14:textId="77777777" w:rsidR="002516F2" w:rsidRDefault="002516F2" w:rsidP="00772DEF">
            <w:pPr>
              <w:rPr>
                <w:b/>
                <w:lang w:val="fr-FR" w:eastAsia="en-US"/>
              </w:rPr>
            </w:pPr>
          </w:p>
          <w:p w14:paraId="05EDFAD8" w14:textId="77777777" w:rsidR="002516F2" w:rsidRPr="00FD4A08" w:rsidRDefault="002516F2" w:rsidP="00772DEF">
            <w:pPr>
              <w:rPr>
                <w:b/>
                <w:noProof/>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BF = 01</w:t>
            </w:r>
          </w:p>
          <w:p w14:paraId="15BCF674" w14:textId="77777777" w:rsidR="002516F2" w:rsidRPr="00FD4A08" w:rsidRDefault="002516F2" w:rsidP="00772DEF">
            <w:pPr>
              <w:rPr>
                <w:b/>
                <w:noProof/>
                <w:lang w:val="fr-FR" w:eastAsia="en-US"/>
              </w:rPr>
            </w:pPr>
            <w:r w:rsidRPr="00FD4A08">
              <w:rPr>
                <w:b/>
                <w:noProof/>
                <w:lang w:val="fr-FR" w:eastAsia="en-US"/>
              </w:rPr>
              <w:t>Mali = 01</w:t>
            </w:r>
          </w:p>
          <w:p w14:paraId="0D478CA5" w14:textId="77777777" w:rsidR="002516F2" w:rsidRPr="005A6420" w:rsidRDefault="002516F2" w:rsidP="00772DEF">
            <w:pPr>
              <w:rPr>
                <w:b/>
                <w:sz w:val="22"/>
                <w:szCs w:val="22"/>
                <w:lang w:val="fr-FR" w:eastAsia="en-US"/>
              </w:rPr>
            </w:pPr>
            <w:r>
              <w:rPr>
                <w:b/>
                <w:noProof/>
                <w:lang w:val="fr-FR" w:eastAsia="en-US"/>
              </w:rPr>
              <w:t>Niger = 01</w:t>
            </w:r>
            <w:r>
              <w:rPr>
                <w:b/>
                <w:noProof/>
                <w:lang w:val="fr-FR" w:eastAsia="en-US"/>
              </w:rPr>
              <w:t> </w:t>
            </w:r>
            <w:r>
              <w:rPr>
                <w:b/>
                <w:lang w:val="fr-FR" w:eastAsia="en-US"/>
              </w:rPr>
              <w:fldChar w:fldCharType="end"/>
            </w:r>
          </w:p>
        </w:tc>
        <w:tc>
          <w:tcPr>
            <w:tcW w:w="0" w:type="auto"/>
          </w:tcPr>
          <w:p w14:paraId="0CEB5AE1" w14:textId="77777777" w:rsidR="002516F2" w:rsidRPr="005A6420" w:rsidRDefault="002516F2" w:rsidP="00772DEF">
            <w:pPr>
              <w:rPr>
                <w:b/>
                <w:sz w:val="22"/>
                <w:szCs w:val="22"/>
                <w:lang w:val="fr-FR" w:eastAsia="en-US"/>
              </w:rPr>
            </w:pPr>
            <w:r>
              <w:rPr>
                <w:b/>
                <w:lang w:val="fr-FR" w:eastAsia="en-US"/>
              </w:rPr>
              <w:fldChar w:fldCharType="begin">
                <w:ffData>
                  <w:name w:val=""/>
                  <w:enabled/>
                  <w:calcOnExit w:val="0"/>
                  <w:textInput>
                    <w:default w:val="toutes les formations sont réalisées"/>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toutes les formations sont réalisées</w:t>
            </w:r>
            <w:r>
              <w:rPr>
                <w:b/>
                <w:lang w:val="fr-FR" w:eastAsia="en-US"/>
              </w:rPr>
              <w:fldChar w:fldCharType="end"/>
            </w:r>
          </w:p>
        </w:tc>
      </w:tr>
      <w:tr w:rsidR="00503E6E" w:rsidRPr="00755AB7" w14:paraId="73DA681A" w14:textId="77777777" w:rsidTr="00772DEF">
        <w:trPr>
          <w:trHeight w:val="440"/>
        </w:trPr>
        <w:tc>
          <w:tcPr>
            <w:tcW w:w="0" w:type="auto"/>
            <w:vMerge/>
          </w:tcPr>
          <w:p w14:paraId="6BB09168" w14:textId="77777777" w:rsidR="002516F2" w:rsidRPr="005A6420" w:rsidRDefault="002516F2" w:rsidP="00772DEF">
            <w:pPr>
              <w:rPr>
                <w:rFonts w:cs="Tahoma"/>
                <w:szCs w:val="20"/>
                <w:lang w:val="fr-FR" w:eastAsia="en-US"/>
              </w:rPr>
            </w:pPr>
          </w:p>
        </w:tc>
        <w:tc>
          <w:tcPr>
            <w:tcW w:w="0" w:type="auto"/>
            <w:shd w:val="clear" w:color="auto" w:fill="EEECE1"/>
          </w:tcPr>
          <w:p w14:paraId="6FC741EF" w14:textId="77777777" w:rsidR="002516F2" w:rsidRPr="00B75AB0" w:rsidRDefault="002516F2" w:rsidP="00772DEF">
            <w:pPr>
              <w:jc w:val="both"/>
              <w:rPr>
                <w:lang w:val="fr-FR" w:eastAsia="en-US"/>
              </w:rPr>
            </w:pPr>
            <w:r w:rsidRPr="00B75AB0">
              <w:rPr>
                <w:lang w:val="fr-FR" w:eastAsia="en-US"/>
              </w:rPr>
              <w:t>Indicateur 1.1.</w:t>
            </w:r>
            <w:r>
              <w:rPr>
                <w:lang w:val="fr-FR" w:eastAsia="en-US"/>
              </w:rPr>
              <w:t>3</w:t>
            </w:r>
          </w:p>
          <w:p w14:paraId="4A39511B" w14:textId="15989FA9" w:rsidR="002516F2" w:rsidRPr="005A6420" w:rsidRDefault="002516F2" w:rsidP="00772DEF">
            <w:pPr>
              <w:jc w:val="both"/>
              <w:rPr>
                <w:rFonts w:cs="Tahoma"/>
                <w:szCs w:val="20"/>
                <w:lang w:val="fr-FR" w:eastAsia="en-US"/>
              </w:rPr>
            </w:pPr>
            <w:r w:rsidRPr="00B75AB0">
              <w:rPr>
                <w:b/>
                <w:lang w:val="fr-FR" w:eastAsia="en-US"/>
              </w:rPr>
              <w:fldChar w:fldCharType="begin">
                <w:ffData>
                  <w:name w:val=""/>
                  <w:enabled/>
                  <w:calcOnExit w:val="0"/>
                  <w:textInput>
                    <w:default w:val="%collecte régulière des données par l’outil de veille, des flux et d’alerte (ventilé par pays,) ;"/>
                    <w:maxLength w:val="25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w:t>
            </w:r>
            <w:r w:rsidR="0074454B">
              <w:rPr>
                <w:b/>
                <w:noProof/>
                <w:lang w:val="fr-FR" w:eastAsia="en-US"/>
              </w:rPr>
              <w:t xml:space="preserve"> </w:t>
            </w:r>
            <w:r w:rsidRPr="00B75AB0">
              <w:rPr>
                <w:b/>
                <w:noProof/>
                <w:lang w:val="fr-FR" w:eastAsia="en-US"/>
              </w:rPr>
              <w:t>collecte régulière des données par l’outil de veille, des flux et d’alerte (ventilé par pays,) ;</w:t>
            </w:r>
            <w:r w:rsidRPr="00B75AB0">
              <w:rPr>
                <w:b/>
                <w:lang w:val="fr-FR" w:eastAsia="en-US"/>
              </w:rPr>
              <w:fldChar w:fldCharType="end"/>
            </w:r>
          </w:p>
        </w:tc>
        <w:tc>
          <w:tcPr>
            <w:tcW w:w="0" w:type="auto"/>
            <w:shd w:val="clear" w:color="auto" w:fill="EEECE1"/>
          </w:tcPr>
          <w:p w14:paraId="13E94636" w14:textId="77777777" w:rsidR="002516F2" w:rsidRDefault="002516F2" w:rsidP="00772DEF">
            <w:pPr>
              <w:rPr>
                <w:b/>
                <w:sz w:val="22"/>
                <w:szCs w:val="22"/>
                <w:lang w:val="fr-FR" w:eastAsia="en-US"/>
              </w:rPr>
            </w:pPr>
            <w:r w:rsidRPr="00B75AB0">
              <w:rPr>
                <w:b/>
                <w:lang w:val="fr-FR" w:eastAsia="en-US"/>
              </w:rPr>
              <w:fldChar w:fldCharType="begin">
                <w:ffData>
                  <w:name w:val=""/>
                  <w:enabled/>
                  <w:calcOnExit w:val="0"/>
                  <w:textInput>
                    <w:default w:val="30%"/>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30%</w:t>
            </w:r>
            <w:r w:rsidRPr="00B75AB0">
              <w:rPr>
                <w:b/>
                <w:lang w:val="fr-FR" w:eastAsia="en-US"/>
              </w:rPr>
              <w:fldChar w:fldCharType="end"/>
            </w:r>
          </w:p>
        </w:tc>
        <w:tc>
          <w:tcPr>
            <w:tcW w:w="0" w:type="auto"/>
            <w:shd w:val="clear" w:color="auto" w:fill="EEECE1"/>
          </w:tcPr>
          <w:p w14:paraId="77375171" w14:textId="77777777" w:rsidR="002516F2" w:rsidRDefault="002516F2" w:rsidP="00772DEF">
            <w:pPr>
              <w:rPr>
                <w:b/>
                <w:sz w:val="22"/>
                <w:szCs w:val="22"/>
                <w:lang w:val="fr-FR" w:eastAsia="en-US"/>
              </w:rPr>
            </w:pPr>
            <w:r w:rsidRPr="00B75AB0">
              <w:rPr>
                <w:b/>
                <w:lang w:val="fr-FR" w:eastAsia="en-US"/>
              </w:rPr>
              <w:fldChar w:fldCharType="begin">
                <w:ffData>
                  <w:name w:val=""/>
                  <w:enabled/>
                  <w:calcOnExit w:val="0"/>
                  <w:textInput>
                    <w:default w:val="90%"/>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90%</w:t>
            </w:r>
            <w:r w:rsidRPr="00B75AB0">
              <w:rPr>
                <w:b/>
                <w:lang w:val="fr-FR" w:eastAsia="en-US"/>
              </w:rPr>
              <w:fldChar w:fldCharType="end"/>
            </w:r>
          </w:p>
        </w:tc>
        <w:tc>
          <w:tcPr>
            <w:tcW w:w="0" w:type="auto"/>
          </w:tcPr>
          <w:p w14:paraId="203C555D" w14:textId="77777777" w:rsidR="002516F2" w:rsidRPr="005A6420" w:rsidRDefault="002516F2" w:rsidP="00772DEF">
            <w:pPr>
              <w:rPr>
                <w:b/>
                <w:sz w:val="22"/>
                <w:szCs w:val="22"/>
                <w:lang w:val="fr-FR" w:eastAsia="en-US"/>
              </w:rPr>
            </w:pPr>
            <w:r>
              <w:rPr>
                <w:b/>
                <w:lang w:val="fr-FR" w:eastAsia="en-US"/>
              </w:rPr>
              <w:fldChar w:fldCharType="begin">
                <w:ffData>
                  <w:name w:val=""/>
                  <w:enabled/>
                  <w:calcOnExit w:val="0"/>
                  <w:textInput>
                    <w:default w:val="9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90%</w:t>
            </w:r>
            <w:r>
              <w:rPr>
                <w:b/>
                <w:lang w:val="fr-FR" w:eastAsia="en-US"/>
              </w:rPr>
              <w:fldChar w:fldCharType="end"/>
            </w:r>
          </w:p>
        </w:tc>
        <w:tc>
          <w:tcPr>
            <w:tcW w:w="0" w:type="auto"/>
          </w:tcPr>
          <w:p w14:paraId="45A38742" w14:textId="77777777" w:rsidR="002516F2" w:rsidRPr="005A6420" w:rsidRDefault="002516F2" w:rsidP="00772DEF">
            <w:pPr>
              <w:rPr>
                <w:b/>
                <w:sz w:val="22"/>
                <w:szCs w:val="22"/>
                <w:lang w:val="fr-FR" w:eastAsia="en-US"/>
              </w:rPr>
            </w:pPr>
          </w:p>
        </w:tc>
        <w:tc>
          <w:tcPr>
            <w:tcW w:w="0" w:type="auto"/>
          </w:tcPr>
          <w:p w14:paraId="2D88CAD7" w14:textId="77777777" w:rsidR="002516F2" w:rsidRPr="005A6420" w:rsidRDefault="002516F2" w:rsidP="00772DEF">
            <w:pPr>
              <w:rPr>
                <w:b/>
                <w:sz w:val="22"/>
                <w:szCs w:val="22"/>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 </w:t>
            </w:r>
            <w:r>
              <w:rPr>
                <w:b/>
                <w:lang w:val="fr-FR" w:eastAsia="en-US"/>
              </w:rPr>
              <w:fldChar w:fldCharType="end"/>
            </w:r>
          </w:p>
        </w:tc>
      </w:tr>
      <w:tr w:rsidR="00503E6E" w:rsidRPr="006D3B95" w14:paraId="25DE6EBA" w14:textId="77777777" w:rsidTr="00772DEF">
        <w:trPr>
          <w:trHeight w:val="440"/>
        </w:trPr>
        <w:tc>
          <w:tcPr>
            <w:tcW w:w="0" w:type="auto"/>
            <w:vMerge/>
          </w:tcPr>
          <w:p w14:paraId="1CD8B106" w14:textId="77777777" w:rsidR="002516F2" w:rsidRPr="005A6420" w:rsidRDefault="002516F2" w:rsidP="00772DEF">
            <w:pPr>
              <w:rPr>
                <w:rFonts w:cs="Tahoma"/>
                <w:szCs w:val="20"/>
                <w:lang w:val="fr-FR" w:eastAsia="en-US"/>
              </w:rPr>
            </w:pPr>
          </w:p>
        </w:tc>
        <w:tc>
          <w:tcPr>
            <w:tcW w:w="0" w:type="auto"/>
            <w:shd w:val="clear" w:color="auto" w:fill="EEECE1"/>
          </w:tcPr>
          <w:p w14:paraId="400BE528" w14:textId="77777777" w:rsidR="002516F2" w:rsidRPr="00B75AB0" w:rsidRDefault="002516F2" w:rsidP="00772DEF">
            <w:pPr>
              <w:jc w:val="both"/>
              <w:rPr>
                <w:lang w:val="fr-FR" w:eastAsia="en-US"/>
              </w:rPr>
            </w:pPr>
            <w:r>
              <w:rPr>
                <w:lang w:val="fr-FR" w:eastAsia="en-US"/>
              </w:rPr>
              <w:t>Indicateur 1.1.4</w:t>
            </w:r>
          </w:p>
          <w:p w14:paraId="23630F4B" w14:textId="77777777" w:rsidR="002516F2" w:rsidRPr="005A6420" w:rsidRDefault="002516F2" w:rsidP="00772DEF">
            <w:pPr>
              <w:jc w:val="both"/>
              <w:rPr>
                <w:rFonts w:cs="Tahoma"/>
                <w:szCs w:val="20"/>
                <w:lang w:val="fr-FR" w:eastAsia="en-US"/>
              </w:rPr>
            </w:pPr>
            <w:r w:rsidRPr="00B75AB0">
              <w:rPr>
                <w:b/>
                <w:lang w:val="fr-FR" w:eastAsia="en-US"/>
              </w:rPr>
              <w:fldChar w:fldCharType="begin">
                <w:ffData>
                  <w:name w:val=""/>
                  <w:enabled/>
                  <w:calcOnExit w:val="0"/>
                  <w:textInput>
                    <w:default w:val="# base de données disponibilisée et partagée"/>
                    <w:maxLength w:val="25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 base de données disponibilisée et partagée</w:t>
            </w:r>
            <w:r w:rsidRPr="00B75AB0">
              <w:rPr>
                <w:b/>
                <w:lang w:val="fr-FR" w:eastAsia="en-US"/>
              </w:rPr>
              <w:fldChar w:fldCharType="end"/>
            </w:r>
          </w:p>
        </w:tc>
        <w:tc>
          <w:tcPr>
            <w:tcW w:w="0" w:type="auto"/>
            <w:shd w:val="clear" w:color="auto" w:fill="EEECE1"/>
          </w:tcPr>
          <w:p w14:paraId="2A4E68F8" w14:textId="77777777" w:rsidR="002516F2" w:rsidRPr="005A6420" w:rsidRDefault="002516F2" w:rsidP="00772DEF">
            <w:pPr>
              <w:rPr>
                <w:b/>
                <w:sz w:val="22"/>
                <w:szCs w:val="22"/>
                <w:lang w:val="fr-FR" w:eastAsia="en-US"/>
              </w:rPr>
            </w:pPr>
            <w:r w:rsidRPr="00B75AB0">
              <w:rPr>
                <w:b/>
                <w:lang w:val="fr-FR" w:eastAsia="en-US"/>
              </w:rPr>
              <w:fldChar w:fldCharType="begin">
                <w:ffData>
                  <w:name w:val=""/>
                  <w:enabled/>
                  <w:calcOnExit w:val="0"/>
                  <w:textInput>
                    <w:default w:val="0"/>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0</w:t>
            </w:r>
            <w:r w:rsidRPr="00B75AB0">
              <w:rPr>
                <w:b/>
                <w:lang w:val="fr-FR" w:eastAsia="en-US"/>
              </w:rPr>
              <w:fldChar w:fldCharType="end"/>
            </w:r>
          </w:p>
        </w:tc>
        <w:tc>
          <w:tcPr>
            <w:tcW w:w="0" w:type="auto"/>
            <w:shd w:val="clear" w:color="auto" w:fill="EEECE1"/>
          </w:tcPr>
          <w:p w14:paraId="1D1DB8D4" w14:textId="77777777" w:rsidR="002516F2" w:rsidRPr="005A6420" w:rsidRDefault="002516F2" w:rsidP="00772DEF">
            <w:pPr>
              <w:rPr>
                <w:b/>
                <w:sz w:val="22"/>
                <w:szCs w:val="22"/>
                <w:lang w:val="fr-FR" w:eastAsia="en-US"/>
              </w:rPr>
            </w:pPr>
            <w:r w:rsidRPr="00B75AB0">
              <w:rPr>
                <w:b/>
                <w:lang w:val="fr-FR" w:eastAsia="en-US"/>
              </w:rPr>
              <w:fldChar w:fldCharType="begin">
                <w:ffData>
                  <w:name w:val=""/>
                  <w:enabled/>
                  <w:calcOnExit w:val="0"/>
                  <w:textInput>
                    <w:default w:val="1"/>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1</w:t>
            </w:r>
            <w:r w:rsidRPr="00B75AB0">
              <w:rPr>
                <w:b/>
                <w:lang w:val="fr-FR" w:eastAsia="en-US"/>
              </w:rPr>
              <w:fldChar w:fldCharType="end"/>
            </w:r>
          </w:p>
        </w:tc>
        <w:tc>
          <w:tcPr>
            <w:tcW w:w="0" w:type="auto"/>
          </w:tcPr>
          <w:p w14:paraId="1848627A" w14:textId="77777777" w:rsidR="002516F2" w:rsidRPr="005A6420" w:rsidRDefault="002516F2" w:rsidP="00772DEF">
            <w:pPr>
              <w:rPr>
                <w:b/>
                <w:sz w:val="22"/>
                <w:szCs w:val="22"/>
                <w:lang w:val="fr-FR" w:eastAsia="en-US"/>
              </w:rPr>
            </w:pPr>
            <w:r>
              <w:rPr>
                <w:b/>
                <w:lang w:val="fr-FR" w:eastAsia="en-US"/>
              </w:rPr>
              <w:fldChar w:fldCharType="begin">
                <w:ffData>
                  <w:name w:val=""/>
                  <w:enabled/>
                  <w:calcOnExit w:val="0"/>
                  <w:textInput>
                    <w:default w:val="1"/>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w:t>
            </w:r>
            <w:r>
              <w:rPr>
                <w:b/>
                <w:lang w:val="fr-FR" w:eastAsia="en-US"/>
              </w:rPr>
              <w:fldChar w:fldCharType="end"/>
            </w:r>
          </w:p>
        </w:tc>
        <w:tc>
          <w:tcPr>
            <w:tcW w:w="0" w:type="auto"/>
          </w:tcPr>
          <w:p w14:paraId="2BF6A469" w14:textId="77777777" w:rsidR="002516F2" w:rsidRPr="005A6420" w:rsidRDefault="002516F2" w:rsidP="00772DEF">
            <w:pPr>
              <w:rPr>
                <w:b/>
                <w:sz w:val="22"/>
                <w:szCs w:val="22"/>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1</w:t>
            </w:r>
            <w:r>
              <w:rPr>
                <w:b/>
                <w:noProof/>
                <w:lang w:val="fr-FR" w:eastAsia="en-US"/>
              </w:rPr>
              <w:t> </w:t>
            </w:r>
            <w:r>
              <w:rPr>
                <w:b/>
                <w:lang w:val="fr-FR" w:eastAsia="en-US"/>
              </w:rPr>
              <w:fldChar w:fldCharType="end"/>
            </w:r>
          </w:p>
        </w:tc>
        <w:tc>
          <w:tcPr>
            <w:tcW w:w="0" w:type="auto"/>
          </w:tcPr>
          <w:p w14:paraId="686B4750" w14:textId="41CB47ED" w:rsidR="00EC18AC" w:rsidRDefault="002516F2" w:rsidP="00ED0A7F">
            <w:pPr>
              <w:rPr>
                <w:b/>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sidR="00ED0A7F" w:rsidRPr="00ED0A7F">
              <w:rPr>
                <w:b/>
                <w:noProof/>
                <w:lang w:val="fr-FR" w:eastAsia="en-US"/>
              </w:rPr>
              <w:t>Elle est disponible et les données sont partagées avec les partenaires à travers les Dashboard</w:t>
            </w:r>
            <w:r>
              <w:rPr>
                <w:b/>
                <w:noProof/>
                <w:lang w:val="fr-FR" w:eastAsia="en-US"/>
              </w:rPr>
              <w:t> </w:t>
            </w:r>
            <w:r>
              <w:rPr>
                <w:b/>
                <w:noProof/>
                <w:lang w:val="fr-FR" w:eastAsia="en-US"/>
              </w:rPr>
              <w:t> </w:t>
            </w:r>
            <w:r>
              <w:rPr>
                <w:b/>
                <w:noProof/>
                <w:lang w:val="fr-FR" w:eastAsia="en-US"/>
              </w:rPr>
              <w:t> </w:t>
            </w:r>
            <w:r>
              <w:rPr>
                <w:b/>
                <w:lang w:val="fr-FR" w:eastAsia="en-US"/>
              </w:rPr>
              <w:fldChar w:fldCharType="end"/>
            </w:r>
          </w:p>
          <w:p w14:paraId="300E0B90" w14:textId="75D322A5" w:rsidR="002516F2" w:rsidRPr="005A6420" w:rsidRDefault="002516F2" w:rsidP="00772DEF">
            <w:pPr>
              <w:rPr>
                <w:b/>
                <w:sz w:val="22"/>
                <w:szCs w:val="22"/>
                <w:lang w:val="fr-FR" w:eastAsia="en-US"/>
              </w:rPr>
            </w:pPr>
          </w:p>
        </w:tc>
      </w:tr>
      <w:tr w:rsidR="00503E6E" w:rsidRPr="00755AB7" w14:paraId="51060D1C" w14:textId="77777777" w:rsidTr="00772DEF">
        <w:trPr>
          <w:trHeight w:val="440"/>
        </w:trPr>
        <w:tc>
          <w:tcPr>
            <w:tcW w:w="0" w:type="auto"/>
            <w:vMerge w:val="restart"/>
          </w:tcPr>
          <w:p w14:paraId="614AA01F" w14:textId="77777777" w:rsidR="002516F2" w:rsidRPr="00B75AB0" w:rsidRDefault="002516F2" w:rsidP="00772DEF">
            <w:pPr>
              <w:rPr>
                <w:lang w:val="fr-FR" w:eastAsia="en-US"/>
              </w:rPr>
            </w:pPr>
            <w:r w:rsidRPr="00B75AB0">
              <w:rPr>
                <w:lang w:val="fr-FR" w:eastAsia="en-US"/>
              </w:rPr>
              <w:t>Produit 1.2</w:t>
            </w:r>
          </w:p>
          <w:p w14:paraId="06EDBB34" w14:textId="77777777" w:rsidR="002516F2" w:rsidRPr="005A6420" w:rsidRDefault="002516F2" w:rsidP="00772DEF">
            <w:pPr>
              <w:rPr>
                <w:rFonts w:cs="Tahoma"/>
                <w:szCs w:val="20"/>
                <w:lang w:val="fr-FR" w:eastAsia="en-US"/>
              </w:rPr>
            </w:pPr>
            <w:r w:rsidRPr="00B75AB0">
              <w:rPr>
                <w:b/>
                <w:lang w:val="fr-FR" w:eastAsia="en-US"/>
              </w:rPr>
              <w:fldChar w:fldCharType="begin">
                <w:ffData>
                  <w:name w:val=""/>
                  <w:enabled/>
                  <w:calcOnExit w:val="0"/>
                  <w:textInput>
                    <w:default w:val="Les rapports réguliers du système TTT (Transhumance Tracking Tool) sont fournis aux acteurs pertinents fournissant des informations relatives aux mouvements de transhumance et intégration de ce système dans les réseaux des structures existantes (autorités"/>
                    <w:maxLength w:val="5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Les rapports réguliers du système TTT (Transhumance Tracking Tool) sont fournis aux acteurs pertinents fournissant des informations relatives aux mouvements de transhumance et intégration de ce système dans les réseaux des structures existantes (autorités</w:t>
            </w:r>
            <w:r w:rsidRPr="00B75AB0">
              <w:rPr>
                <w:b/>
                <w:lang w:val="fr-FR" w:eastAsia="en-US"/>
              </w:rPr>
              <w:fldChar w:fldCharType="end"/>
            </w:r>
          </w:p>
        </w:tc>
        <w:tc>
          <w:tcPr>
            <w:tcW w:w="0" w:type="auto"/>
            <w:shd w:val="clear" w:color="auto" w:fill="EEECE1"/>
          </w:tcPr>
          <w:p w14:paraId="6933699E" w14:textId="77777777" w:rsidR="002516F2" w:rsidRPr="00B75AB0" w:rsidRDefault="002516F2" w:rsidP="00772DEF">
            <w:pPr>
              <w:jc w:val="both"/>
              <w:rPr>
                <w:lang w:val="fr-FR" w:eastAsia="en-US"/>
              </w:rPr>
            </w:pPr>
            <w:r w:rsidRPr="00B75AB0">
              <w:rPr>
                <w:lang w:val="fr-FR" w:eastAsia="en-US"/>
              </w:rPr>
              <w:t>Indicateur 1.2.</w:t>
            </w:r>
            <w:r>
              <w:rPr>
                <w:lang w:val="fr-FR" w:eastAsia="en-US"/>
              </w:rPr>
              <w:t>a</w:t>
            </w:r>
          </w:p>
          <w:p w14:paraId="7467C749" w14:textId="77777777" w:rsidR="002516F2" w:rsidRPr="005A6420" w:rsidRDefault="002516F2" w:rsidP="00772DEF">
            <w:pPr>
              <w:jc w:val="both"/>
              <w:rPr>
                <w:rFonts w:cs="Tahoma"/>
                <w:szCs w:val="20"/>
                <w:lang w:val="fr-FR" w:eastAsia="en-US"/>
              </w:rPr>
            </w:pPr>
            <w:r w:rsidRPr="00B75AB0">
              <w:rPr>
                <w:b/>
                <w:lang w:val="fr-FR" w:eastAsia="en-US"/>
              </w:rPr>
              <w:fldChar w:fldCharType="begin">
                <w:ffData>
                  <w:name w:val=""/>
                  <w:enabled/>
                  <w:calcOnExit w:val="0"/>
                  <w:textInput>
                    <w:default w:val="% de systèmes d'information sur le pastoralisme identifiés et renforcés qui intègrent le TTT (Transhumance Tracking Tool) pour une analyse conjointe des données sur le pastoralisme"/>
                    <w:maxLength w:val="25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 de systèmes d'information sur le pastoralisme identifiés et renforcés qui intègrent le TTT (Transhumance Tracking Tool) pour une analyse conjointe des données sur le pastoralisme</w:t>
            </w:r>
            <w:r w:rsidRPr="00B75AB0">
              <w:rPr>
                <w:b/>
                <w:lang w:val="fr-FR" w:eastAsia="en-US"/>
              </w:rPr>
              <w:fldChar w:fldCharType="end"/>
            </w:r>
          </w:p>
        </w:tc>
        <w:tc>
          <w:tcPr>
            <w:tcW w:w="0" w:type="auto"/>
            <w:shd w:val="clear" w:color="auto" w:fill="EEECE1"/>
          </w:tcPr>
          <w:p w14:paraId="4C552325" w14:textId="77777777" w:rsidR="002516F2" w:rsidRPr="005A6420" w:rsidRDefault="002516F2" w:rsidP="00772DEF">
            <w:pPr>
              <w:rPr>
                <w:lang w:val="fr-FR"/>
              </w:rPr>
            </w:pPr>
            <w:r w:rsidRPr="00B75AB0">
              <w:rPr>
                <w:b/>
                <w:lang w:val="fr-FR" w:eastAsia="en-US"/>
              </w:rPr>
              <w:fldChar w:fldCharType="begin">
                <w:ffData>
                  <w:name w:val=""/>
                  <w:enabled/>
                  <w:calcOnExit w:val="0"/>
                  <w:textInput>
                    <w:default w:val="0%"/>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0%</w:t>
            </w:r>
            <w:r w:rsidRPr="00B75AB0">
              <w:rPr>
                <w:b/>
                <w:lang w:val="fr-FR" w:eastAsia="en-US"/>
              </w:rPr>
              <w:fldChar w:fldCharType="end"/>
            </w:r>
          </w:p>
        </w:tc>
        <w:tc>
          <w:tcPr>
            <w:tcW w:w="0" w:type="auto"/>
            <w:shd w:val="clear" w:color="auto" w:fill="EEECE1"/>
          </w:tcPr>
          <w:p w14:paraId="7932245F" w14:textId="77777777" w:rsidR="002516F2" w:rsidRPr="005A6420" w:rsidRDefault="002516F2" w:rsidP="00772DEF">
            <w:pPr>
              <w:rPr>
                <w:lang w:val="fr-FR"/>
              </w:rPr>
            </w:pPr>
            <w:r w:rsidRPr="00B75AB0">
              <w:rPr>
                <w:b/>
                <w:lang w:val="fr-FR" w:eastAsia="en-US"/>
              </w:rPr>
              <w:fldChar w:fldCharType="begin">
                <w:ffData>
                  <w:name w:val=""/>
                  <w:enabled/>
                  <w:calcOnExit w:val="0"/>
                  <w:textInput>
                    <w:default w:val="100%"/>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100%</w:t>
            </w:r>
            <w:r w:rsidRPr="00B75AB0">
              <w:rPr>
                <w:b/>
                <w:lang w:val="fr-FR" w:eastAsia="en-US"/>
              </w:rPr>
              <w:fldChar w:fldCharType="end"/>
            </w:r>
          </w:p>
        </w:tc>
        <w:tc>
          <w:tcPr>
            <w:tcW w:w="0" w:type="auto"/>
          </w:tcPr>
          <w:p w14:paraId="13AA39DD" w14:textId="77777777" w:rsidR="002516F2" w:rsidRPr="005A6420" w:rsidRDefault="002516F2" w:rsidP="00772DEF">
            <w:pPr>
              <w:rPr>
                <w:lang w:val="fr-FR"/>
              </w:rPr>
            </w:pPr>
            <w:r>
              <w:rPr>
                <w:b/>
                <w:lang w:val="fr-FR" w:eastAsia="en-US"/>
              </w:rPr>
              <w:fldChar w:fldCharType="begin">
                <w:ffData>
                  <w:name w:val=""/>
                  <w:enabled/>
                  <w:calcOnExit w:val="0"/>
                  <w:textInput>
                    <w:default w:val="10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100%</w:t>
            </w:r>
            <w:r>
              <w:rPr>
                <w:b/>
                <w:lang w:val="fr-FR" w:eastAsia="en-US"/>
              </w:rPr>
              <w:fldChar w:fldCharType="end"/>
            </w:r>
          </w:p>
        </w:tc>
        <w:tc>
          <w:tcPr>
            <w:tcW w:w="0" w:type="auto"/>
          </w:tcPr>
          <w:p w14:paraId="047A95C0" w14:textId="4B753D09" w:rsidR="002516F2" w:rsidRPr="005A6420" w:rsidRDefault="00490EA5" w:rsidP="00772DEF">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N/A</w:t>
            </w:r>
            <w:r>
              <w:rPr>
                <w:b/>
                <w:noProof/>
                <w:sz w:val="22"/>
                <w:szCs w:val="22"/>
                <w:lang w:val="fr-FR" w:eastAsia="en-US"/>
              </w:rPr>
              <w:t> </w:t>
            </w:r>
            <w:r>
              <w:rPr>
                <w:b/>
                <w:sz w:val="22"/>
                <w:szCs w:val="22"/>
                <w:lang w:val="fr-FR" w:eastAsia="en-US"/>
              </w:rPr>
              <w:fldChar w:fldCharType="end"/>
            </w:r>
          </w:p>
        </w:tc>
        <w:tc>
          <w:tcPr>
            <w:tcW w:w="0" w:type="auto"/>
          </w:tcPr>
          <w:p w14:paraId="6DCF9EA5" w14:textId="77777777" w:rsidR="002516F2" w:rsidRPr="005A6420" w:rsidRDefault="002516F2" w:rsidP="00772DEF">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 </w:t>
            </w:r>
            <w:r>
              <w:rPr>
                <w:b/>
                <w:lang w:val="fr-FR" w:eastAsia="en-US"/>
              </w:rPr>
              <w:fldChar w:fldCharType="end"/>
            </w:r>
          </w:p>
        </w:tc>
      </w:tr>
      <w:tr w:rsidR="00503E6E" w:rsidRPr="00755AB7" w14:paraId="1FD103CA" w14:textId="77777777" w:rsidTr="00772DEF">
        <w:trPr>
          <w:trHeight w:val="467"/>
        </w:trPr>
        <w:tc>
          <w:tcPr>
            <w:tcW w:w="0" w:type="auto"/>
            <w:vMerge/>
          </w:tcPr>
          <w:p w14:paraId="7031DE09" w14:textId="77777777" w:rsidR="002516F2" w:rsidRPr="005A6420" w:rsidRDefault="002516F2" w:rsidP="00772DEF">
            <w:pPr>
              <w:rPr>
                <w:rFonts w:cs="Tahoma"/>
                <w:b/>
                <w:szCs w:val="20"/>
                <w:lang w:val="fr-FR" w:eastAsia="en-US"/>
              </w:rPr>
            </w:pPr>
          </w:p>
        </w:tc>
        <w:tc>
          <w:tcPr>
            <w:tcW w:w="0" w:type="auto"/>
            <w:shd w:val="clear" w:color="auto" w:fill="EEECE1"/>
          </w:tcPr>
          <w:p w14:paraId="441FEA91" w14:textId="77777777" w:rsidR="002516F2" w:rsidRPr="00B75AB0" w:rsidRDefault="002516F2" w:rsidP="00772DEF">
            <w:pPr>
              <w:jc w:val="both"/>
              <w:rPr>
                <w:lang w:val="fr-FR" w:eastAsia="en-US"/>
              </w:rPr>
            </w:pPr>
            <w:r w:rsidRPr="00B75AB0">
              <w:rPr>
                <w:lang w:val="fr-FR" w:eastAsia="en-US"/>
              </w:rPr>
              <w:t>Indicateur 1.2.</w:t>
            </w:r>
            <w:r>
              <w:rPr>
                <w:lang w:val="fr-FR" w:eastAsia="en-US"/>
              </w:rPr>
              <w:t>b</w:t>
            </w:r>
          </w:p>
          <w:p w14:paraId="17769AB7" w14:textId="77777777" w:rsidR="002516F2" w:rsidRPr="005A6420" w:rsidRDefault="002516F2" w:rsidP="00772DEF">
            <w:pPr>
              <w:jc w:val="both"/>
              <w:rPr>
                <w:rFonts w:cs="Tahoma"/>
                <w:szCs w:val="20"/>
                <w:lang w:val="fr-FR" w:eastAsia="en-US"/>
              </w:rPr>
            </w:pPr>
            <w:r w:rsidRPr="00B75AB0">
              <w:rPr>
                <w:b/>
                <w:lang w:val="fr-FR" w:eastAsia="en-US"/>
              </w:rPr>
              <w:fldChar w:fldCharType="begin">
                <w:ffData>
                  <w:name w:val=""/>
                  <w:enabled/>
                  <w:calcOnExit w:val="0"/>
                  <w:textInput>
                    <w:default w:val="% de systèmes d’alerte précoce liés à la transhumance et de mécanismes de veille des transhumants fonctionnels "/>
                    <w:maxLength w:val="25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 xml:space="preserve">% de systèmes d’alerte précoce liés à la transhumance et de mécanismes de veille des transhumants fonctionnels </w:t>
            </w:r>
            <w:r w:rsidRPr="00B75AB0">
              <w:rPr>
                <w:b/>
                <w:lang w:val="fr-FR" w:eastAsia="en-US"/>
              </w:rPr>
              <w:fldChar w:fldCharType="end"/>
            </w:r>
          </w:p>
        </w:tc>
        <w:tc>
          <w:tcPr>
            <w:tcW w:w="0" w:type="auto"/>
            <w:shd w:val="clear" w:color="auto" w:fill="EEECE1"/>
          </w:tcPr>
          <w:p w14:paraId="3C1A1062" w14:textId="77777777" w:rsidR="002516F2" w:rsidRPr="005A6420" w:rsidRDefault="002516F2" w:rsidP="00772DEF">
            <w:pPr>
              <w:rPr>
                <w:lang w:val="fr-FR"/>
              </w:rPr>
            </w:pPr>
            <w:r w:rsidRPr="00B75AB0">
              <w:rPr>
                <w:b/>
                <w:lang w:val="fr-FR" w:eastAsia="en-US"/>
              </w:rPr>
              <w:fldChar w:fldCharType="begin">
                <w:ffData>
                  <w:name w:val=""/>
                  <w:enabled/>
                  <w:calcOnExit w:val="0"/>
                  <w:textInput>
                    <w:default w:val="0%"/>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0%</w:t>
            </w:r>
            <w:r w:rsidRPr="00B75AB0">
              <w:rPr>
                <w:b/>
                <w:lang w:val="fr-FR" w:eastAsia="en-US"/>
              </w:rPr>
              <w:fldChar w:fldCharType="end"/>
            </w:r>
          </w:p>
        </w:tc>
        <w:tc>
          <w:tcPr>
            <w:tcW w:w="0" w:type="auto"/>
            <w:shd w:val="clear" w:color="auto" w:fill="EEECE1"/>
          </w:tcPr>
          <w:p w14:paraId="4EF35864" w14:textId="77777777" w:rsidR="002516F2" w:rsidRPr="005A6420" w:rsidRDefault="002516F2" w:rsidP="00772DEF">
            <w:pPr>
              <w:rPr>
                <w:lang w:val="fr-FR"/>
              </w:rPr>
            </w:pPr>
            <w:r w:rsidRPr="00B75AB0">
              <w:rPr>
                <w:b/>
                <w:lang w:val="fr-FR" w:eastAsia="en-US"/>
              </w:rPr>
              <w:fldChar w:fldCharType="begin">
                <w:ffData>
                  <w:name w:val=""/>
                  <w:enabled/>
                  <w:calcOnExit w:val="0"/>
                  <w:textInput>
                    <w:default w:val="80%"/>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80%</w:t>
            </w:r>
            <w:r w:rsidRPr="00B75AB0">
              <w:rPr>
                <w:b/>
                <w:lang w:val="fr-FR" w:eastAsia="en-US"/>
              </w:rPr>
              <w:fldChar w:fldCharType="end"/>
            </w:r>
          </w:p>
        </w:tc>
        <w:tc>
          <w:tcPr>
            <w:tcW w:w="0" w:type="auto"/>
          </w:tcPr>
          <w:p w14:paraId="6892D788" w14:textId="77777777" w:rsidR="002516F2" w:rsidRPr="005A6420" w:rsidRDefault="002516F2" w:rsidP="00772DEF">
            <w:pPr>
              <w:rPr>
                <w:lang w:val="fr-FR"/>
              </w:rPr>
            </w:pPr>
            <w:r>
              <w:rPr>
                <w:b/>
                <w:lang w:val="fr-FR" w:eastAsia="en-US"/>
              </w:rPr>
              <w:fldChar w:fldCharType="begin">
                <w:ffData>
                  <w:name w:val=""/>
                  <w:enabled/>
                  <w:calcOnExit w:val="0"/>
                  <w:textInput>
                    <w:default w:val="8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80%</w:t>
            </w:r>
            <w:r>
              <w:rPr>
                <w:b/>
                <w:lang w:val="fr-FR" w:eastAsia="en-US"/>
              </w:rPr>
              <w:fldChar w:fldCharType="end"/>
            </w:r>
          </w:p>
        </w:tc>
        <w:tc>
          <w:tcPr>
            <w:tcW w:w="0" w:type="auto"/>
          </w:tcPr>
          <w:p w14:paraId="64636920" w14:textId="73887D95" w:rsidR="002516F2" w:rsidRPr="005A6420" w:rsidRDefault="00490EA5" w:rsidP="00772DEF">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N/A</w:t>
            </w:r>
            <w:r>
              <w:rPr>
                <w:b/>
                <w:noProof/>
                <w:sz w:val="22"/>
                <w:szCs w:val="22"/>
                <w:lang w:val="fr-FR" w:eastAsia="en-US"/>
              </w:rPr>
              <w:t> </w:t>
            </w:r>
            <w:r>
              <w:rPr>
                <w:b/>
                <w:sz w:val="22"/>
                <w:szCs w:val="22"/>
                <w:lang w:val="fr-FR" w:eastAsia="en-US"/>
              </w:rPr>
              <w:fldChar w:fldCharType="end"/>
            </w:r>
          </w:p>
        </w:tc>
        <w:tc>
          <w:tcPr>
            <w:tcW w:w="0" w:type="auto"/>
          </w:tcPr>
          <w:p w14:paraId="54C4DFF8" w14:textId="77777777" w:rsidR="002516F2" w:rsidRPr="005A6420" w:rsidRDefault="002516F2" w:rsidP="00772DEF">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 </w:t>
            </w:r>
            <w:r>
              <w:rPr>
                <w:b/>
                <w:lang w:val="fr-FR" w:eastAsia="en-US"/>
              </w:rPr>
              <w:fldChar w:fldCharType="end"/>
            </w:r>
          </w:p>
        </w:tc>
      </w:tr>
      <w:tr w:rsidR="00503E6E" w:rsidRPr="006D3B95" w14:paraId="37FC3963" w14:textId="77777777" w:rsidTr="00772DEF">
        <w:trPr>
          <w:trHeight w:val="422"/>
        </w:trPr>
        <w:tc>
          <w:tcPr>
            <w:tcW w:w="0" w:type="auto"/>
            <w:vMerge w:val="restart"/>
          </w:tcPr>
          <w:p w14:paraId="308B15EE" w14:textId="77777777" w:rsidR="002516F2" w:rsidRPr="005A6420" w:rsidRDefault="002516F2" w:rsidP="00772DEF">
            <w:pPr>
              <w:rPr>
                <w:rFonts w:cs="Tahoma"/>
                <w:szCs w:val="20"/>
                <w:lang w:val="fr-FR" w:eastAsia="en-US"/>
              </w:rPr>
            </w:pPr>
          </w:p>
        </w:tc>
        <w:tc>
          <w:tcPr>
            <w:tcW w:w="0" w:type="auto"/>
            <w:shd w:val="clear" w:color="auto" w:fill="EEECE1"/>
          </w:tcPr>
          <w:p w14:paraId="62D5121E" w14:textId="77777777" w:rsidR="002516F2" w:rsidRPr="00B75AB0" w:rsidRDefault="002516F2" w:rsidP="00772DEF">
            <w:pPr>
              <w:jc w:val="both"/>
              <w:rPr>
                <w:lang w:val="fr-FR" w:eastAsia="en-US"/>
              </w:rPr>
            </w:pPr>
            <w:r w:rsidRPr="00B75AB0">
              <w:rPr>
                <w:lang w:val="fr-FR" w:eastAsia="en-US"/>
              </w:rPr>
              <w:t>Indicateur 1.2.</w:t>
            </w:r>
            <w:r>
              <w:rPr>
                <w:lang w:val="fr-FR" w:eastAsia="en-US"/>
              </w:rPr>
              <w:t>1</w:t>
            </w:r>
          </w:p>
          <w:p w14:paraId="2324EDC1" w14:textId="26B12866" w:rsidR="002516F2" w:rsidRPr="005A6420" w:rsidRDefault="002516F2" w:rsidP="0074454B">
            <w:pPr>
              <w:jc w:val="both"/>
              <w:rPr>
                <w:rFonts w:cs="Tahoma"/>
                <w:szCs w:val="20"/>
                <w:lang w:val="fr-FR" w:eastAsia="en-US"/>
              </w:rPr>
            </w:pPr>
            <w:r w:rsidRPr="00B75AB0">
              <w:rPr>
                <w:b/>
                <w:lang w:val="fr-FR" w:eastAsia="en-US"/>
              </w:rPr>
              <w:fldChar w:fldCharType="begin">
                <w:ffData>
                  <w:name w:val=""/>
                  <w:enabled/>
                  <w:calcOnExit w:val="0"/>
                  <w:textInput>
                    <w:default w:val="# de rapports sur la transhumance produit et diffusé (par types : cartographie, comptage, alerte)"/>
                    <w:maxLength w:val="25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 de rapports sur la transhumance produit et diffusé (par types : cartographie, alerte)</w:t>
            </w:r>
            <w:r w:rsidRPr="00B75AB0">
              <w:rPr>
                <w:b/>
                <w:lang w:val="fr-FR" w:eastAsia="en-US"/>
              </w:rPr>
              <w:fldChar w:fldCharType="end"/>
            </w:r>
          </w:p>
        </w:tc>
        <w:tc>
          <w:tcPr>
            <w:tcW w:w="0" w:type="auto"/>
            <w:shd w:val="clear" w:color="auto" w:fill="EEECE1"/>
          </w:tcPr>
          <w:p w14:paraId="5AC1CB52" w14:textId="77777777" w:rsidR="002516F2" w:rsidRPr="005A6420" w:rsidRDefault="002516F2" w:rsidP="00772DEF">
            <w:pPr>
              <w:rPr>
                <w:b/>
                <w:sz w:val="22"/>
                <w:szCs w:val="22"/>
                <w:lang w:val="fr-FR" w:eastAsia="en-US"/>
              </w:rPr>
            </w:pPr>
            <w:r w:rsidRPr="00B75AB0">
              <w:rPr>
                <w:b/>
                <w:lang w:val="fr-FR" w:eastAsia="en-US"/>
              </w:rPr>
              <w:fldChar w:fldCharType="begin">
                <w:ffData>
                  <w:name w:val=""/>
                  <w:enabled/>
                  <w:calcOnExit w:val="0"/>
                  <w:textInput>
                    <w:default w:val="1"/>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1</w:t>
            </w:r>
            <w:r w:rsidRPr="00B75AB0">
              <w:rPr>
                <w:b/>
                <w:lang w:val="fr-FR" w:eastAsia="en-US"/>
              </w:rPr>
              <w:fldChar w:fldCharType="end"/>
            </w:r>
          </w:p>
        </w:tc>
        <w:tc>
          <w:tcPr>
            <w:tcW w:w="0" w:type="auto"/>
            <w:shd w:val="clear" w:color="auto" w:fill="EEECE1"/>
          </w:tcPr>
          <w:p w14:paraId="57A1EA32" w14:textId="1760EBAF" w:rsidR="002516F2" w:rsidRPr="005A6420" w:rsidRDefault="003826EB" w:rsidP="00772DEF">
            <w:pPr>
              <w:rPr>
                <w:b/>
                <w:sz w:val="22"/>
                <w:szCs w:val="22"/>
                <w:lang w:val="fr-FR" w:eastAsia="en-US"/>
              </w:rPr>
            </w:pPr>
            <w:r>
              <w:rPr>
                <w:b/>
                <w:lang w:val="fr-FR" w:eastAsia="en-US"/>
              </w:rPr>
              <w:fldChar w:fldCharType="begin">
                <w:ffData>
                  <w:name w:val=""/>
                  <w:enabled/>
                  <w:calcOnExit w:val="0"/>
                  <w:textInput>
                    <w:default w:val="12, dont rapports de cartographie (2), alerte (1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12, dont rapports de cartographie (2), alerte (10)</w:t>
            </w:r>
            <w:r>
              <w:rPr>
                <w:b/>
                <w:lang w:val="fr-FR" w:eastAsia="en-US"/>
              </w:rPr>
              <w:fldChar w:fldCharType="end"/>
            </w:r>
          </w:p>
        </w:tc>
        <w:tc>
          <w:tcPr>
            <w:tcW w:w="0" w:type="auto"/>
          </w:tcPr>
          <w:p w14:paraId="79A25F18" w14:textId="7C3E53FD" w:rsidR="002516F2" w:rsidRPr="005A6420" w:rsidRDefault="006D4421" w:rsidP="00772DEF">
            <w:pPr>
              <w:rPr>
                <w:b/>
                <w:sz w:val="22"/>
                <w:szCs w:val="22"/>
                <w:lang w:val="fr-FR" w:eastAsia="en-US"/>
              </w:rPr>
            </w:pPr>
            <w:r>
              <w:rPr>
                <w:b/>
                <w:lang w:val="fr-FR" w:eastAsia="en-US"/>
              </w:rPr>
              <w:fldChar w:fldCharType="begin">
                <w:ffData>
                  <w:name w:val=""/>
                  <w:enabled/>
                  <w:calcOnExit w:val="0"/>
                  <w:textInput>
                    <w:default w:val="16 dont cartographie= 2, alertes=1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16 dont cartographie= 2, alertes=10</w:t>
            </w:r>
            <w:r>
              <w:rPr>
                <w:b/>
                <w:lang w:val="fr-FR" w:eastAsia="en-US"/>
              </w:rPr>
              <w:fldChar w:fldCharType="end"/>
            </w:r>
          </w:p>
        </w:tc>
        <w:tc>
          <w:tcPr>
            <w:tcW w:w="0" w:type="auto"/>
          </w:tcPr>
          <w:p w14:paraId="6527213D" w14:textId="77777777" w:rsidR="002516F2" w:rsidRPr="00FD4A08" w:rsidRDefault="002516F2" w:rsidP="00772DEF">
            <w:pPr>
              <w:rPr>
                <w:b/>
                <w:noProof/>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sidRPr="00FD4A08">
              <w:rPr>
                <w:b/>
                <w:noProof/>
                <w:lang w:val="fr-FR" w:eastAsia="en-US"/>
              </w:rPr>
              <w:t>BF = 06  dont 5 rapports d’alerte et 1 rapport de cartographie</w:t>
            </w:r>
          </w:p>
          <w:p w14:paraId="29331560" w14:textId="77777777" w:rsidR="002516F2" w:rsidRPr="005A6420" w:rsidRDefault="002516F2" w:rsidP="00772DEF">
            <w:pPr>
              <w:rPr>
                <w:b/>
                <w:sz w:val="22"/>
                <w:szCs w:val="22"/>
                <w:lang w:val="fr-FR" w:eastAsia="en-US"/>
              </w:rPr>
            </w:pPr>
            <w:r>
              <w:rPr>
                <w:b/>
                <w:noProof/>
                <w:lang w:val="fr-FR" w:eastAsia="en-US"/>
              </w:rPr>
              <w:t> </w:t>
            </w:r>
            <w:r>
              <w:rPr>
                <w:b/>
                <w:lang w:val="fr-FR" w:eastAsia="en-US"/>
              </w:rPr>
              <w:fldChar w:fldCharType="end"/>
            </w:r>
          </w:p>
        </w:tc>
        <w:tc>
          <w:tcPr>
            <w:tcW w:w="0" w:type="auto"/>
          </w:tcPr>
          <w:p w14:paraId="27C7D327" w14:textId="77777777" w:rsidR="002516F2" w:rsidRPr="005A6420" w:rsidRDefault="002516F2" w:rsidP="00772DEF">
            <w:pPr>
              <w:rPr>
                <w:b/>
                <w:sz w:val="22"/>
                <w:szCs w:val="22"/>
                <w:lang w:val="fr-FR" w:eastAsia="en-US"/>
              </w:rPr>
            </w:pPr>
            <w:r>
              <w:rPr>
                <w:b/>
                <w:lang w:val="fr-FR" w:eastAsia="en-US"/>
              </w:rPr>
              <w:t>Les cartes de la 1</w:t>
            </w:r>
            <w:r w:rsidRPr="001B3C57">
              <w:rPr>
                <w:b/>
                <w:vertAlign w:val="superscript"/>
                <w:lang w:val="fr-FR" w:eastAsia="en-US"/>
              </w:rPr>
              <w:t>ère</w:t>
            </w:r>
            <w:r>
              <w:rPr>
                <w:b/>
                <w:lang w:val="fr-FR" w:eastAsia="en-US"/>
              </w:rPr>
              <w:t xml:space="preserve"> mise à jour sont disponibles</w:t>
            </w:r>
          </w:p>
        </w:tc>
      </w:tr>
      <w:tr w:rsidR="00503E6E" w:rsidRPr="00982DCC" w14:paraId="4371EA07" w14:textId="77777777" w:rsidTr="00772DEF">
        <w:trPr>
          <w:trHeight w:val="422"/>
        </w:trPr>
        <w:tc>
          <w:tcPr>
            <w:tcW w:w="0" w:type="auto"/>
            <w:vMerge/>
          </w:tcPr>
          <w:p w14:paraId="623269F9" w14:textId="77777777" w:rsidR="002516F2" w:rsidRPr="005A6420" w:rsidRDefault="002516F2" w:rsidP="00772DEF">
            <w:pPr>
              <w:rPr>
                <w:rFonts w:cs="Tahoma"/>
                <w:szCs w:val="20"/>
                <w:lang w:val="fr-FR" w:eastAsia="en-US"/>
              </w:rPr>
            </w:pPr>
          </w:p>
        </w:tc>
        <w:tc>
          <w:tcPr>
            <w:tcW w:w="0" w:type="auto"/>
            <w:shd w:val="clear" w:color="auto" w:fill="EEECE1"/>
          </w:tcPr>
          <w:p w14:paraId="43185B96" w14:textId="77777777" w:rsidR="002516F2" w:rsidRPr="00B75AB0" w:rsidRDefault="002516F2" w:rsidP="00772DEF">
            <w:pPr>
              <w:jc w:val="both"/>
              <w:rPr>
                <w:lang w:val="fr-FR" w:eastAsia="en-US"/>
              </w:rPr>
            </w:pPr>
            <w:r w:rsidRPr="00B75AB0">
              <w:rPr>
                <w:lang w:val="fr-FR" w:eastAsia="en-US"/>
              </w:rPr>
              <w:t>Indicateur 1.2.</w:t>
            </w:r>
            <w:r>
              <w:rPr>
                <w:lang w:val="fr-FR" w:eastAsia="en-US"/>
              </w:rPr>
              <w:t>2</w:t>
            </w:r>
          </w:p>
          <w:p w14:paraId="187E5313" w14:textId="77777777" w:rsidR="002516F2" w:rsidRPr="005A6420" w:rsidRDefault="002516F2" w:rsidP="00772DEF">
            <w:pPr>
              <w:jc w:val="both"/>
              <w:rPr>
                <w:rFonts w:cs="Tahoma"/>
                <w:szCs w:val="20"/>
                <w:lang w:val="fr-FR" w:eastAsia="en-US"/>
              </w:rPr>
            </w:pPr>
            <w:r w:rsidRPr="00B75AB0">
              <w:rPr>
                <w:b/>
                <w:lang w:val="fr-FR" w:eastAsia="en-US"/>
              </w:rPr>
              <w:fldChar w:fldCharType="begin">
                <w:ffData>
                  <w:name w:val=""/>
                  <w:enabled/>
                  <w:calcOnExit w:val="0"/>
                  <w:textInput>
                    <w:default w:val="# de système d'alerte précoce transfrontalier lié à la transhumance et de mécanismes de veille des transhumants fonctionnels"/>
                    <w:maxLength w:val="25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 de système d'alerte précoce transfrontalier lié à la transhumance et de mécanismes de veille des transhumants fonctionnels</w:t>
            </w:r>
            <w:r w:rsidRPr="00B75AB0">
              <w:rPr>
                <w:b/>
                <w:lang w:val="fr-FR" w:eastAsia="en-US"/>
              </w:rPr>
              <w:fldChar w:fldCharType="end"/>
            </w:r>
          </w:p>
        </w:tc>
        <w:tc>
          <w:tcPr>
            <w:tcW w:w="0" w:type="auto"/>
            <w:shd w:val="clear" w:color="auto" w:fill="EEECE1"/>
          </w:tcPr>
          <w:p w14:paraId="4145C19D" w14:textId="77777777" w:rsidR="002516F2" w:rsidRPr="005A6420" w:rsidRDefault="002516F2" w:rsidP="00772DEF">
            <w:pPr>
              <w:rPr>
                <w:b/>
                <w:sz w:val="22"/>
                <w:szCs w:val="22"/>
                <w:lang w:val="fr-FR" w:eastAsia="en-US"/>
              </w:rPr>
            </w:pPr>
            <w:r w:rsidRPr="00B75AB0">
              <w:rPr>
                <w:b/>
                <w:lang w:val="fr-FR" w:eastAsia="en-US"/>
              </w:rPr>
              <w:fldChar w:fldCharType="begin">
                <w:ffData>
                  <w:name w:val=""/>
                  <w:enabled/>
                  <w:calcOnExit w:val="0"/>
                  <w:textInput>
                    <w:default w:val="0"/>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0</w:t>
            </w:r>
            <w:r w:rsidRPr="00B75AB0">
              <w:rPr>
                <w:b/>
                <w:lang w:val="fr-FR" w:eastAsia="en-US"/>
              </w:rPr>
              <w:fldChar w:fldCharType="end"/>
            </w:r>
          </w:p>
        </w:tc>
        <w:tc>
          <w:tcPr>
            <w:tcW w:w="0" w:type="auto"/>
            <w:shd w:val="clear" w:color="auto" w:fill="EEECE1"/>
          </w:tcPr>
          <w:p w14:paraId="2C218957" w14:textId="77777777" w:rsidR="002516F2" w:rsidRPr="005A6420" w:rsidRDefault="002516F2" w:rsidP="00772DEF">
            <w:pPr>
              <w:rPr>
                <w:b/>
                <w:sz w:val="22"/>
                <w:szCs w:val="22"/>
                <w:lang w:val="fr-FR" w:eastAsia="en-US"/>
              </w:rPr>
            </w:pPr>
            <w:r w:rsidRPr="00B75AB0">
              <w:rPr>
                <w:b/>
                <w:lang w:val="fr-FR" w:eastAsia="en-US"/>
              </w:rPr>
              <w:fldChar w:fldCharType="begin">
                <w:ffData>
                  <w:name w:val=""/>
                  <w:enabled/>
                  <w:calcOnExit w:val="0"/>
                  <w:textInput>
                    <w:default w:val="14 dont Région (1), BF (5), Niger (3), Mali (5),"/>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14 dont Région (1), BF (5), Niger (3), Mali (5),</w:t>
            </w:r>
            <w:r w:rsidRPr="00B75AB0">
              <w:rPr>
                <w:b/>
                <w:lang w:val="fr-FR" w:eastAsia="en-US"/>
              </w:rPr>
              <w:fldChar w:fldCharType="end"/>
            </w:r>
          </w:p>
        </w:tc>
        <w:tc>
          <w:tcPr>
            <w:tcW w:w="0" w:type="auto"/>
          </w:tcPr>
          <w:p w14:paraId="1D9E9843" w14:textId="7567A472" w:rsidR="002516F2" w:rsidRPr="005A6420" w:rsidRDefault="00490EA5" w:rsidP="00772DEF">
            <w:pPr>
              <w:rPr>
                <w:b/>
                <w:sz w:val="22"/>
                <w:szCs w:val="22"/>
                <w:lang w:val="fr-FR" w:eastAsia="en-US"/>
              </w:rPr>
            </w:pPr>
            <w:r>
              <w:rPr>
                <w:b/>
                <w:lang w:val="fr-FR" w:eastAsia="en-US"/>
              </w:rPr>
              <w:fldChar w:fldCharType="begin">
                <w:ffData>
                  <w:name w:val=""/>
                  <w:enabled/>
                  <w:calcOnExit w:val="0"/>
                  <w:textInput>
                    <w:default w:val="région=1, BF=5, Niger=3, Mali=5"/>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région=1, BF=5, Niger=3, Mali=5</w:t>
            </w:r>
            <w:r>
              <w:rPr>
                <w:b/>
                <w:lang w:val="fr-FR" w:eastAsia="en-US"/>
              </w:rPr>
              <w:fldChar w:fldCharType="end"/>
            </w:r>
          </w:p>
        </w:tc>
        <w:tc>
          <w:tcPr>
            <w:tcW w:w="0" w:type="auto"/>
          </w:tcPr>
          <w:p w14:paraId="68440B05" w14:textId="77777777" w:rsidR="002516F2" w:rsidRPr="005A6420" w:rsidRDefault="002516F2" w:rsidP="00772DEF">
            <w:pPr>
              <w:rPr>
                <w:b/>
                <w:sz w:val="22"/>
                <w:szCs w:val="22"/>
                <w:lang w:val="fr-FR" w:eastAsia="en-US"/>
              </w:rPr>
            </w:pPr>
            <w:r w:rsidRPr="001B3C57">
              <w:rPr>
                <w:b/>
                <w:color w:val="000000" w:themeColor="text1"/>
                <w:lang w:val="fr-FR" w:eastAsia="en-US"/>
              </w:rPr>
              <w:fldChar w:fldCharType="begin">
                <w:ffData>
                  <w:name w:val=""/>
                  <w:enabled/>
                  <w:calcOnExit w:val="0"/>
                  <w:textInput>
                    <w:default w:val="région=..., BF=..., Nigre=..., Mali=..."/>
                    <w:maxLength w:val="300"/>
                  </w:textInput>
                </w:ffData>
              </w:fldChar>
            </w:r>
            <w:r w:rsidRPr="001B3C57">
              <w:rPr>
                <w:b/>
                <w:color w:val="000000" w:themeColor="text1"/>
                <w:lang w:val="fr-FR" w:eastAsia="en-US"/>
              </w:rPr>
              <w:instrText xml:space="preserve"> FORMTEXT </w:instrText>
            </w:r>
            <w:r w:rsidRPr="001B3C57">
              <w:rPr>
                <w:b/>
                <w:color w:val="000000" w:themeColor="text1"/>
                <w:lang w:val="fr-FR" w:eastAsia="en-US"/>
              </w:rPr>
            </w:r>
            <w:r w:rsidRPr="001B3C57">
              <w:rPr>
                <w:b/>
                <w:color w:val="000000" w:themeColor="text1"/>
                <w:lang w:val="fr-FR" w:eastAsia="en-US"/>
              </w:rPr>
              <w:fldChar w:fldCharType="separate"/>
            </w:r>
            <w:r w:rsidRPr="001B3C57">
              <w:rPr>
                <w:b/>
                <w:noProof/>
                <w:color w:val="000000" w:themeColor="text1"/>
                <w:lang w:val="fr-FR" w:eastAsia="en-US"/>
              </w:rPr>
              <w:t>région:0</w:t>
            </w:r>
            <w:r>
              <w:rPr>
                <w:b/>
                <w:noProof/>
                <w:color w:val="000000" w:themeColor="text1"/>
                <w:lang w:val="fr-FR" w:eastAsia="en-US"/>
              </w:rPr>
              <w:t>1</w:t>
            </w:r>
            <w:r w:rsidRPr="001B3C57">
              <w:rPr>
                <w:b/>
                <w:noProof/>
                <w:color w:val="000000" w:themeColor="text1"/>
                <w:lang w:val="fr-FR" w:eastAsia="en-US"/>
              </w:rPr>
              <w:t xml:space="preserve"> BF:0</w:t>
            </w:r>
            <w:r>
              <w:rPr>
                <w:b/>
                <w:noProof/>
                <w:color w:val="000000" w:themeColor="text1"/>
                <w:lang w:val="fr-FR" w:eastAsia="en-US"/>
              </w:rPr>
              <w:t>2</w:t>
            </w:r>
            <w:r w:rsidRPr="001B3C57">
              <w:rPr>
                <w:b/>
                <w:noProof/>
                <w:color w:val="000000" w:themeColor="text1"/>
                <w:lang w:val="fr-FR" w:eastAsia="en-US"/>
              </w:rPr>
              <w:t xml:space="preserve"> Niger:0</w:t>
            </w:r>
            <w:r>
              <w:rPr>
                <w:b/>
                <w:noProof/>
                <w:color w:val="000000" w:themeColor="text1"/>
                <w:lang w:val="fr-FR" w:eastAsia="en-US"/>
              </w:rPr>
              <w:t>2</w:t>
            </w:r>
            <w:r w:rsidRPr="001B3C57">
              <w:rPr>
                <w:b/>
                <w:noProof/>
                <w:color w:val="000000" w:themeColor="text1"/>
                <w:lang w:val="fr-FR" w:eastAsia="en-US"/>
              </w:rPr>
              <w:t xml:space="preserve"> Mali:</w:t>
            </w:r>
            <w:r>
              <w:rPr>
                <w:b/>
                <w:noProof/>
                <w:color w:val="000000" w:themeColor="text1"/>
                <w:lang w:val="fr-FR" w:eastAsia="en-US"/>
              </w:rPr>
              <w:t>2</w:t>
            </w:r>
            <w:r w:rsidRPr="001B3C57">
              <w:rPr>
                <w:b/>
                <w:noProof/>
                <w:color w:val="000000" w:themeColor="text1"/>
                <w:lang w:val="fr-FR" w:eastAsia="en-US"/>
              </w:rPr>
              <w:t>1</w:t>
            </w:r>
            <w:r w:rsidRPr="001B3C57">
              <w:rPr>
                <w:b/>
                <w:color w:val="000000" w:themeColor="text1"/>
                <w:lang w:val="fr-FR" w:eastAsia="en-US"/>
              </w:rPr>
              <w:fldChar w:fldCharType="end"/>
            </w:r>
          </w:p>
        </w:tc>
        <w:tc>
          <w:tcPr>
            <w:tcW w:w="0" w:type="auto"/>
          </w:tcPr>
          <w:p w14:paraId="1567A000" w14:textId="77777777" w:rsidR="002516F2" w:rsidRPr="005A6420" w:rsidRDefault="002516F2" w:rsidP="00772DEF">
            <w:pPr>
              <w:rPr>
                <w:b/>
                <w:sz w:val="22"/>
                <w:szCs w:val="22"/>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 </w:t>
            </w:r>
            <w:r>
              <w:rPr>
                <w:b/>
                <w:lang w:val="fr-FR" w:eastAsia="en-US"/>
              </w:rPr>
              <w:fldChar w:fldCharType="end"/>
            </w:r>
          </w:p>
        </w:tc>
      </w:tr>
      <w:tr w:rsidR="00503E6E" w:rsidRPr="00755AB7" w14:paraId="37707258" w14:textId="77777777" w:rsidTr="00772DEF">
        <w:trPr>
          <w:trHeight w:val="422"/>
        </w:trPr>
        <w:tc>
          <w:tcPr>
            <w:tcW w:w="0" w:type="auto"/>
            <w:vMerge/>
          </w:tcPr>
          <w:p w14:paraId="042BFA12" w14:textId="77777777" w:rsidR="002516F2" w:rsidRPr="005A6420" w:rsidRDefault="002516F2" w:rsidP="00772DEF">
            <w:pPr>
              <w:rPr>
                <w:rFonts w:cs="Tahoma"/>
                <w:szCs w:val="20"/>
                <w:lang w:val="fr-FR" w:eastAsia="en-US"/>
              </w:rPr>
            </w:pPr>
          </w:p>
        </w:tc>
        <w:tc>
          <w:tcPr>
            <w:tcW w:w="0" w:type="auto"/>
            <w:shd w:val="clear" w:color="auto" w:fill="EEECE1"/>
          </w:tcPr>
          <w:p w14:paraId="26252AC1" w14:textId="77777777" w:rsidR="002516F2" w:rsidRPr="00B75AB0" w:rsidRDefault="002516F2" w:rsidP="00772DEF">
            <w:pPr>
              <w:jc w:val="both"/>
              <w:rPr>
                <w:lang w:val="fr-FR" w:eastAsia="en-US"/>
              </w:rPr>
            </w:pPr>
            <w:r w:rsidRPr="00B75AB0">
              <w:rPr>
                <w:lang w:val="fr-FR" w:eastAsia="en-US"/>
              </w:rPr>
              <w:t>Indicateur 1.2.</w:t>
            </w:r>
            <w:r>
              <w:rPr>
                <w:lang w:val="fr-FR" w:eastAsia="en-US"/>
              </w:rPr>
              <w:t>3</w:t>
            </w:r>
          </w:p>
          <w:p w14:paraId="7AE5FA03" w14:textId="77777777" w:rsidR="002516F2" w:rsidRPr="005A6420" w:rsidRDefault="002516F2" w:rsidP="00772DEF">
            <w:pPr>
              <w:jc w:val="both"/>
              <w:rPr>
                <w:rFonts w:cs="Tahoma"/>
                <w:szCs w:val="20"/>
                <w:lang w:val="fr-FR" w:eastAsia="en-US"/>
              </w:rPr>
            </w:pPr>
            <w:r>
              <w:rPr>
                <w:b/>
                <w:lang w:val="fr-FR" w:eastAsia="en-US"/>
              </w:rPr>
              <w:fldChar w:fldCharType="begin">
                <w:ffData>
                  <w:name w:val=""/>
                  <w:enabled/>
                  <w:calcOnExit w:val="0"/>
                  <w:textInput>
                    <w:default w:val="(# Séance de renforcement des capacités auprès des acteurs locaux et nationaux) plutot nombre d'acteurs locaux avec une capatiés renforcées"/>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Séance de renforcement des capacités auprès des acteurs locaux et nationaux) plutot nombre d'acteurs locaux avec une capatiés renforcées</w:t>
            </w:r>
            <w:r>
              <w:rPr>
                <w:b/>
                <w:lang w:val="fr-FR" w:eastAsia="en-US"/>
              </w:rPr>
              <w:fldChar w:fldCharType="end"/>
            </w:r>
          </w:p>
        </w:tc>
        <w:tc>
          <w:tcPr>
            <w:tcW w:w="0" w:type="auto"/>
            <w:shd w:val="clear" w:color="auto" w:fill="EEECE1"/>
          </w:tcPr>
          <w:p w14:paraId="63B5455D" w14:textId="77777777" w:rsidR="002516F2" w:rsidRPr="005A6420" w:rsidRDefault="002516F2" w:rsidP="00772DEF">
            <w:pPr>
              <w:rPr>
                <w:b/>
                <w:sz w:val="22"/>
                <w:szCs w:val="22"/>
                <w:lang w:val="fr-FR" w:eastAsia="en-US"/>
              </w:rPr>
            </w:pPr>
            <w:r w:rsidRPr="00B75AB0">
              <w:rPr>
                <w:b/>
                <w:lang w:val="fr-FR" w:eastAsia="en-US"/>
              </w:rPr>
              <w:fldChar w:fldCharType="begin">
                <w:ffData>
                  <w:name w:val=""/>
                  <w:enabled/>
                  <w:calcOnExit w:val="0"/>
                  <w:textInput>
                    <w:default w:val="0"/>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0</w:t>
            </w:r>
            <w:r w:rsidRPr="00B75AB0">
              <w:rPr>
                <w:b/>
                <w:lang w:val="fr-FR" w:eastAsia="en-US"/>
              </w:rPr>
              <w:fldChar w:fldCharType="end"/>
            </w:r>
          </w:p>
        </w:tc>
        <w:tc>
          <w:tcPr>
            <w:tcW w:w="0" w:type="auto"/>
            <w:shd w:val="clear" w:color="auto" w:fill="EEECE1"/>
          </w:tcPr>
          <w:p w14:paraId="3C32FFCA" w14:textId="77777777" w:rsidR="002516F2" w:rsidRPr="005A6420" w:rsidRDefault="002516F2" w:rsidP="00772DEF">
            <w:pPr>
              <w:rPr>
                <w:b/>
                <w:sz w:val="22"/>
                <w:szCs w:val="22"/>
                <w:lang w:val="fr-FR" w:eastAsia="en-US"/>
              </w:rPr>
            </w:pPr>
            <w:r>
              <w:rPr>
                <w:b/>
                <w:lang w:val="fr-FR" w:eastAsia="en-US"/>
              </w:rPr>
              <w:fldChar w:fldCharType="begin">
                <w:ffData>
                  <w:name w:val=""/>
                  <w:enabled/>
                  <w:calcOnExit w:val="0"/>
                  <w:textInput>
                    <w:default w:val="5 dont une séance par Partenaire Opérationnel"/>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5 dont une séance par Partenaire Opérationnel</w:t>
            </w:r>
            <w:r>
              <w:rPr>
                <w:b/>
                <w:lang w:val="fr-FR" w:eastAsia="en-US"/>
              </w:rPr>
              <w:fldChar w:fldCharType="end"/>
            </w:r>
          </w:p>
        </w:tc>
        <w:tc>
          <w:tcPr>
            <w:tcW w:w="0" w:type="auto"/>
          </w:tcPr>
          <w:p w14:paraId="0B8BBDA8" w14:textId="77777777" w:rsidR="002516F2" w:rsidRPr="005A6420" w:rsidRDefault="002516F2" w:rsidP="00772DEF">
            <w:pPr>
              <w:rPr>
                <w:b/>
                <w:sz w:val="22"/>
                <w:szCs w:val="22"/>
                <w:lang w:val="fr-FR" w:eastAsia="en-US"/>
              </w:rPr>
            </w:pPr>
            <w:r>
              <w:rPr>
                <w:b/>
                <w:lang w:val="fr-FR" w:eastAsia="en-US"/>
              </w:rPr>
              <w:fldChar w:fldCharType="begin">
                <w:ffData>
                  <w:name w:val=""/>
                  <w:enabled/>
                  <w:calcOnExit w:val="0"/>
                  <w:textInput>
                    <w:default w:val="5 dont une séance par Partenaire Opérationnel"/>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5 dont une séance par Partenaire Opérationnel</w:t>
            </w:r>
            <w:r>
              <w:rPr>
                <w:b/>
                <w:lang w:val="fr-FR" w:eastAsia="en-US"/>
              </w:rPr>
              <w:fldChar w:fldCharType="end"/>
            </w:r>
          </w:p>
        </w:tc>
        <w:tc>
          <w:tcPr>
            <w:tcW w:w="0" w:type="auto"/>
          </w:tcPr>
          <w:p w14:paraId="0AF77E45" w14:textId="77777777" w:rsidR="002516F2" w:rsidRPr="005A6420" w:rsidRDefault="002516F2" w:rsidP="00772DEF">
            <w:pPr>
              <w:rPr>
                <w:b/>
                <w:sz w:val="22"/>
                <w:szCs w:val="22"/>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00</w:t>
            </w:r>
            <w:r>
              <w:rPr>
                <w:b/>
                <w:noProof/>
                <w:lang w:val="fr-FR" w:eastAsia="en-US"/>
              </w:rPr>
              <w:t> </w:t>
            </w:r>
            <w:r>
              <w:rPr>
                <w:b/>
                <w:lang w:val="fr-FR" w:eastAsia="en-US"/>
              </w:rPr>
              <w:fldChar w:fldCharType="end"/>
            </w:r>
          </w:p>
        </w:tc>
        <w:tc>
          <w:tcPr>
            <w:tcW w:w="0" w:type="auto"/>
          </w:tcPr>
          <w:p w14:paraId="53B3E54C" w14:textId="77777777" w:rsidR="002516F2" w:rsidRPr="005A6420" w:rsidRDefault="002516F2" w:rsidP="00772DEF">
            <w:pPr>
              <w:rPr>
                <w:b/>
                <w:sz w:val="22"/>
                <w:szCs w:val="22"/>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 </w:t>
            </w:r>
            <w:r>
              <w:rPr>
                <w:b/>
                <w:lang w:val="fr-FR" w:eastAsia="en-US"/>
              </w:rPr>
              <w:fldChar w:fldCharType="end"/>
            </w:r>
          </w:p>
        </w:tc>
      </w:tr>
      <w:tr w:rsidR="00503E6E" w:rsidRPr="006D3B95" w14:paraId="3DEA169C" w14:textId="77777777" w:rsidTr="00772DEF">
        <w:trPr>
          <w:trHeight w:val="422"/>
        </w:trPr>
        <w:tc>
          <w:tcPr>
            <w:tcW w:w="0" w:type="auto"/>
            <w:vMerge/>
          </w:tcPr>
          <w:p w14:paraId="6FDF7CB9" w14:textId="77777777" w:rsidR="002516F2" w:rsidRPr="005A6420" w:rsidRDefault="002516F2" w:rsidP="00772DEF">
            <w:pPr>
              <w:rPr>
                <w:rFonts w:cs="Tahoma"/>
                <w:szCs w:val="20"/>
                <w:lang w:val="fr-FR" w:eastAsia="en-US"/>
              </w:rPr>
            </w:pPr>
          </w:p>
        </w:tc>
        <w:tc>
          <w:tcPr>
            <w:tcW w:w="0" w:type="auto"/>
            <w:shd w:val="clear" w:color="auto" w:fill="EEECE1"/>
          </w:tcPr>
          <w:p w14:paraId="6BC0AE7B" w14:textId="77777777" w:rsidR="002516F2" w:rsidRPr="00B75AB0" w:rsidRDefault="002516F2" w:rsidP="00772DEF">
            <w:pPr>
              <w:jc w:val="both"/>
              <w:rPr>
                <w:lang w:val="fr-FR" w:eastAsia="en-US"/>
              </w:rPr>
            </w:pPr>
            <w:r w:rsidRPr="00B75AB0">
              <w:rPr>
                <w:lang w:val="fr-FR" w:eastAsia="en-US"/>
              </w:rPr>
              <w:t>Indicateur 1.2.</w:t>
            </w:r>
            <w:r>
              <w:rPr>
                <w:lang w:val="fr-FR" w:eastAsia="en-US"/>
              </w:rPr>
              <w:t>4</w:t>
            </w:r>
          </w:p>
          <w:p w14:paraId="59F28677" w14:textId="77777777" w:rsidR="002516F2" w:rsidRPr="005A6420" w:rsidRDefault="002516F2" w:rsidP="00772DEF">
            <w:pPr>
              <w:jc w:val="both"/>
              <w:rPr>
                <w:rFonts w:cs="Tahoma"/>
                <w:szCs w:val="20"/>
                <w:lang w:val="fr-FR" w:eastAsia="en-US"/>
              </w:rPr>
            </w:pPr>
            <w:r w:rsidRPr="00B75AB0">
              <w:rPr>
                <w:b/>
                <w:lang w:val="fr-FR" w:eastAsia="en-US"/>
              </w:rPr>
              <w:fldChar w:fldCharType="begin">
                <w:ffData>
                  <w:name w:val=""/>
                  <w:enabled/>
                  <w:calcOnExit w:val="0"/>
                  <w:textInput>
                    <w:default w:val="# d’acteurs pertinents du pastoralisme formés sur l'Alerte et sa gestion (ventilé par pays, par type d’acteurs, par sexe et par âge) ;"/>
                    <w:maxLength w:val="25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 d’acteurs pertinents du pastoralisme formés sur l'Alerte et sa gestion (ventilé par pays, par type d’acteurs, par sexe et par âge) ;</w:t>
            </w:r>
            <w:r w:rsidRPr="00B75AB0">
              <w:rPr>
                <w:b/>
                <w:lang w:val="fr-FR" w:eastAsia="en-US"/>
              </w:rPr>
              <w:fldChar w:fldCharType="end"/>
            </w:r>
          </w:p>
        </w:tc>
        <w:tc>
          <w:tcPr>
            <w:tcW w:w="0" w:type="auto"/>
            <w:shd w:val="clear" w:color="auto" w:fill="EEECE1"/>
          </w:tcPr>
          <w:p w14:paraId="481D5EB8" w14:textId="77777777" w:rsidR="002516F2" w:rsidRPr="005A6420" w:rsidRDefault="002516F2" w:rsidP="00772DEF">
            <w:pPr>
              <w:rPr>
                <w:b/>
                <w:sz w:val="22"/>
                <w:szCs w:val="22"/>
                <w:lang w:val="fr-FR" w:eastAsia="en-US"/>
              </w:rPr>
            </w:pPr>
            <w:r w:rsidRPr="00B75AB0">
              <w:rPr>
                <w:b/>
                <w:lang w:val="fr-FR" w:eastAsia="en-US"/>
              </w:rPr>
              <w:fldChar w:fldCharType="begin">
                <w:ffData>
                  <w:name w:val=""/>
                  <w:enabled/>
                  <w:calcOnExit w:val="0"/>
                  <w:textInput>
                    <w:default w:val="0"/>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0</w:t>
            </w:r>
            <w:r w:rsidRPr="00B75AB0">
              <w:rPr>
                <w:b/>
                <w:lang w:val="fr-FR" w:eastAsia="en-US"/>
              </w:rPr>
              <w:fldChar w:fldCharType="end"/>
            </w:r>
          </w:p>
        </w:tc>
        <w:tc>
          <w:tcPr>
            <w:tcW w:w="0" w:type="auto"/>
            <w:shd w:val="clear" w:color="auto" w:fill="EEECE1"/>
          </w:tcPr>
          <w:p w14:paraId="29C78A5E" w14:textId="77777777" w:rsidR="002516F2" w:rsidRPr="005A6420" w:rsidRDefault="002516F2" w:rsidP="00772DEF">
            <w:pPr>
              <w:rPr>
                <w:b/>
                <w:sz w:val="22"/>
                <w:szCs w:val="22"/>
                <w:lang w:val="fr-FR" w:eastAsia="en-US"/>
              </w:rPr>
            </w:pPr>
            <w:r w:rsidRPr="00B75AB0">
              <w:rPr>
                <w:b/>
                <w:lang w:val="fr-FR" w:eastAsia="en-US"/>
              </w:rPr>
              <w:fldChar w:fldCharType="begin">
                <w:ffData>
                  <w:name w:val=""/>
                  <w:enabled/>
                  <w:calcOnExit w:val="0"/>
                  <w:textInput>
                    <w:default w:val="90 dont BF (30), Niger (30), Mali (30),"/>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90 dont BF (30), Niger (30), Mali (30),</w:t>
            </w:r>
            <w:r w:rsidRPr="00B75AB0">
              <w:rPr>
                <w:b/>
                <w:lang w:val="fr-FR" w:eastAsia="en-US"/>
              </w:rPr>
              <w:fldChar w:fldCharType="end"/>
            </w:r>
          </w:p>
        </w:tc>
        <w:tc>
          <w:tcPr>
            <w:tcW w:w="0" w:type="auto"/>
          </w:tcPr>
          <w:p w14:paraId="67140399" w14:textId="77777777" w:rsidR="002516F2" w:rsidRPr="005A6420" w:rsidRDefault="002516F2" w:rsidP="00772DEF">
            <w:pPr>
              <w:rPr>
                <w:b/>
                <w:sz w:val="22"/>
                <w:szCs w:val="22"/>
                <w:lang w:val="fr-FR" w:eastAsia="en-US"/>
              </w:rPr>
            </w:pPr>
            <w:r>
              <w:rPr>
                <w:b/>
                <w:lang w:val="fr-FR" w:eastAsia="en-US"/>
              </w:rPr>
              <w:fldChar w:fldCharType="begin">
                <w:ffData>
                  <w:name w:val=""/>
                  <w:enabled/>
                  <w:calcOnExit w:val="0"/>
                  <w:textInput>
                    <w:default w:val="90 dont BF (30), Niger (30), Mali (3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90 dont BF (30), Niger (30), Mali (30).</w:t>
            </w:r>
            <w:r>
              <w:rPr>
                <w:b/>
                <w:lang w:val="fr-FR" w:eastAsia="en-US"/>
              </w:rPr>
              <w:fldChar w:fldCharType="end"/>
            </w:r>
          </w:p>
        </w:tc>
        <w:tc>
          <w:tcPr>
            <w:tcW w:w="0" w:type="auto"/>
          </w:tcPr>
          <w:p w14:paraId="05DB016B" w14:textId="77777777" w:rsidR="002516F2" w:rsidRPr="005A6420" w:rsidRDefault="002516F2" w:rsidP="00772DEF">
            <w:pPr>
              <w:rPr>
                <w:b/>
                <w:sz w:val="22"/>
                <w:szCs w:val="22"/>
                <w:lang w:val="fr-FR" w:eastAsia="en-US"/>
              </w:rPr>
            </w:pPr>
            <w:r>
              <w:rPr>
                <w:b/>
                <w:lang w:val="fr-FR" w:eastAsia="en-US"/>
              </w:rPr>
              <w:fldChar w:fldCharType="begin">
                <w:ffData>
                  <w:name w:val=""/>
                  <w:enabled/>
                  <w:calcOnExit w:val="0"/>
                  <w:textInput>
                    <w:default w:val="90 dont BF (30), Niger (30), Mali (3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90 dont BF (30), Niger (30), Mali (30).</w:t>
            </w:r>
            <w:r>
              <w:rPr>
                <w:b/>
                <w:lang w:val="fr-FR" w:eastAsia="en-US"/>
              </w:rPr>
              <w:fldChar w:fldCharType="end"/>
            </w:r>
          </w:p>
        </w:tc>
        <w:tc>
          <w:tcPr>
            <w:tcW w:w="0" w:type="auto"/>
          </w:tcPr>
          <w:p w14:paraId="3DD20A83" w14:textId="77777777" w:rsidR="002516F2" w:rsidRPr="005A6420" w:rsidRDefault="002516F2" w:rsidP="00772DEF">
            <w:pPr>
              <w:rPr>
                <w:b/>
                <w:sz w:val="22"/>
                <w:szCs w:val="22"/>
                <w:lang w:val="fr-FR" w:eastAsia="en-US"/>
              </w:rPr>
            </w:pPr>
            <w:r>
              <w:rPr>
                <w:b/>
                <w:lang w:val="fr-FR" w:eastAsia="en-US"/>
              </w:rPr>
              <w:fldChar w:fldCharType="begin">
                <w:ffData>
                  <w:name w:val=""/>
                  <w:enabled/>
                  <w:calcOnExit w:val="0"/>
                  <w:textInput>
                    <w:default w:val="tous les acteurs ont été formées dans les 3 pays"/>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tous les acteurs ont été formées dans les 3 pays</w:t>
            </w:r>
            <w:r>
              <w:rPr>
                <w:b/>
                <w:lang w:val="fr-FR" w:eastAsia="en-US"/>
              </w:rPr>
              <w:fldChar w:fldCharType="end"/>
            </w:r>
          </w:p>
        </w:tc>
      </w:tr>
      <w:tr w:rsidR="00503E6E" w:rsidRPr="00D54CE7" w14:paraId="00005421" w14:textId="77777777" w:rsidTr="00772DEF">
        <w:trPr>
          <w:trHeight w:val="422"/>
        </w:trPr>
        <w:tc>
          <w:tcPr>
            <w:tcW w:w="0" w:type="auto"/>
            <w:vMerge/>
          </w:tcPr>
          <w:p w14:paraId="58724266" w14:textId="77777777" w:rsidR="002516F2" w:rsidRPr="005A6420" w:rsidRDefault="002516F2" w:rsidP="00772DEF">
            <w:pPr>
              <w:rPr>
                <w:rFonts w:cs="Tahoma"/>
                <w:szCs w:val="20"/>
                <w:lang w:val="fr-FR" w:eastAsia="en-US"/>
              </w:rPr>
            </w:pPr>
          </w:p>
        </w:tc>
        <w:tc>
          <w:tcPr>
            <w:tcW w:w="0" w:type="auto"/>
            <w:shd w:val="clear" w:color="auto" w:fill="EEECE1"/>
          </w:tcPr>
          <w:p w14:paraId="326A3A31" w14:textId="77777777" w:rsidR="002516F2" w:rsidRPr="00B75AB0" w:rsidRDefault="002516F2" w:rsidP="00772DEF">
            <w:pPr>
              <w:jc w:val="both"/>
              <w:rPr>
                <w:lang w:val="fr-FR" w:eastAsia="en-US"/>
              </w:rPr>
            </w:pPr>
            <w:r w:rsidRPr="00B75AB0">
              <w:rPr>
                <w:lang w:val="fr-FR" w:eastAsia="en-US"/>
              </w:rPr>
              <w:t>Indicateur 1.2.</w:t>
            </w:r>
            <w:r>
              <w:rPr>
                <w:lang w:val="fr-FR" w:eastAsia="en-US"/>
              </w:rPr>
              <w:t>5</w:t>
            </w:r>
          </w:p>
          <w:p w14:paraId="30473C4C" w14:textId="77777777" w:rsidR="002516F2" w:rsidRPr="005A6420" w:rsidRDefault="002516F2" w:rsidP="00772DEF">
            <w:pPr>
              <w:jc w:val="both"/>
              <w:rPr>
                <w:rFonts w:cs="Tahoma"/>
                <w:szCs w:val="20"/>
                <w:lang w:val="fr-FR" w:eastAsia="en-US"/>
              </w:rPr>
            </w:pPr>
            <w:r w:rsidRPr="00B75AB0">
              <w:rPr>
                <w:b/>
                <w:lang w:val="fr-FR" w:eastAsia="en-US"/>
              </w:rPr>
              <w:fldChar w:fldCharType="begin">
                <w:ffData>
                  <w:name w:val=""/>
                  <w:enabled/>
                  <w:calcOnExit w:val="0"/>
                  <w:textInput>
                    <w:default w:val="# d'ateliers de discussion des méthodologies et de la transition "/>
                    <w:maxLength w:val="25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 xml:space="preserve"># d'ateliers de discussion des méthodologies et de la transition </w:t>
            </w:r>
            <w:r w:rsidRPr="00B75AB0">
              <w:rPr>
                <w:b/>
                <w:lang w:val="fr-FR" w:eastAsia="en-US"/>
              </w:rPr>
              <w:fldChar w:fldCharType="end"/>
            </w:r>
          </w:p>
        </w:tc>
        <w:tc>
          <w:tcPr>
            <w:tcW w:w="0" w:type="auto"/>
            <w:shd w:val="clear" w:color="auto" w:fill="EEECE1"/>
          </w:tcPr>
          <w:p w14:paraId="37E108ED" w14:textId="77777777" w:rsidR="002516F2" w:rsidRPr="005A6420" w:rsidRDefault="002516F2" w:rsidP="00772DEF">
            <w:pPr>
              <w:rPr>
                <w:b/>
                <w:sz w:val="22"/>
                <w:szCs w:val="22"/>
                <w:lang w:val="fr-FR" w:eastAsia="en-US"/>
              </w:rPr>
            </w:pPr>
            <w:r w:rsidRPr="00B75AB0">
              <w:rPr>
                <w:b/>
                <w:lang w:val="fr-FR" w:eastAsia="en-US"/>
              </w:rPr>
              <w:fldChar w:fldCharType="begin">
                <w:ffData>
                  <w:name w:val=""/>
                  <w:enabled/>
                  <w:calcOnExit w:val="0"/>
                  <w:textInput>
                    <w:default w:val="0"/>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0</w:t>
            </w:r>
            <w:r w:rsidRPr="00B75AB0">
              <w:rPr>
                <w:b/>
                <w:lang w:val="fr-FR" w:eastAsia="en-US"/>
              </w:rPr>
              <w:fldChar w:fldCharType="end"/>
            </w:r>
          </w:p>
        </w:tc>
        <w:tc>
          <w:tcPr>
            <w:tcW w:w="0" w:type="auto"/>
            <w:shd w:val="clear" w:color="auto" w:fill="EEECE1"/>
          </w:tcPr>
          <w:p w14:paraId="4F20335B" w14:textId="77777777" w:rsidR="002516F2" w:rsidRPr="005A6420" w:rsidRDefault="002516F2" w:rsidP="00772DEF">
            <w:pPr>
              <w:rPr>
                <w:b/>
                <w:sz w:val="22"/>
                <w:szCs w:val="22"/>
                <w:lang w:val="fr-FR" w:eastAsia="en-US"/>
              </w:rPr>
            </w:pPr>
            <w:r w:rsidRPr="00B75AB0">
              <w:rPr>
                <w:b/>
                <w:lang w:val="fr-FR" w:eastAsia="en-US"/>
              </w:rPr>
              <w:fldChar w:fldCharType="begin">
                <w:ffData>
                  <w:name w:val=""/>
                  <w:enabled/>
                  <w:calcOnExit w:val="0"/>
                  <w:textInput>
                    <w:default w:val="3 dont BF (1), Niger (1), Mali (1)."/>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3 dont BF (1), Niger (1), Mali (1).</w:t>
            </w:r>
            <w:r w:rsidRPr="00B75AB0">
              <w:rPr>
                <w:b/>
                <w:lang w:val="fr-FR" w:eastAsia="en-US"/>
              </w:rPr>
              <w:fldChar w:fldCharType="end"/>
            </w:r>
          </w:p>
        </w:tc>
        <w:tc>
          <w:tcPr>
            <w:tcW w:w="0" w:type="auto"/>
          </w:tcPr>
          <w:p w14:paraId="215EF9EF" w14:textId="77777777" w:rsidR="002516F2" w:rsidRPr="005A6420" w:rsidRDefault="002516F2" w:rsidP="00772DEF">
            <w:pPr>
              <w:rPr>
                <w:b/>
                <w:sz w:val="22"/>
                <w:szCs w:val="22"/>
                <w:lang w:val="fr-FR" w:eastAsia="en-US"/>
              </w:rPr>
            </w:pPr>
            <w:r>
              <w:rPr>
                <w:b/>
                <w:lang w:val="fr-FR" w:eastAsia="en-US"/>
              </w:rPr>
              <w:t>3</w:t>
            </w:r>
          </w:p>
        </w:tc>
        <w:tc>
          <w:tcPr>
            <w:tcW w:w="0" w:type="auto"/>
          </w:tcPr>
          <w:p w14:paraId="53A7116D" w14:textId="19ECB9DC" w:rsidR="002516F2" w:rsidRPr="005A6420" w:rsidRDefault="00BB581F" w:rsidP="00772DEF">
            <w:pPr>
              <w:rPr>
                <w:b/>
                <w:sz w:val="22"/>
                <w:szCs w:val="22"/>
                <w:lang w:val="fr-FR" w:eastAsia="en-US"/>
              </w:rPr>
            </w:pPr>
            <w:r>
              <w:rPr>
                <w:b/>
                <w:lang w:val="fr-FR" w:eastAsia="en-US"/>
              </w:rPr>
              <w:fldChar w:fldCharType="begin">
                <w:ffData>
                  <w:name w:val=""/>
                  <w:enabled/>
                  <w:calcOnExit w:val="0"/>
                  <w:textInput>
                    <w:default w:val="3"/>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3</w:t>
            </w:r>
            <w:r>
              <w:rPr>
                <w:b/>
                <w:lang w:val="fr-FR" w:eastAsia="en-US"/>
              </w:rPr>
              <w:fldChar w:fldCharType="end"/>
            </w:r>
          </w:p>
        </w:tc>
        <w:tc>
          <w:tcPr>
            <w:tcW w:w="0" w:type="auto"/>
          </w:tcPr>
          <w:p w14:paraId="4B546700" w14:textId="7D5EA1CB" w:rsidR="002516F2" w:rsidRPr="005A6420" w:rsidRDefault="00BB581F" w:rsidP="00772DEF">
            <w:pPr>
              <w:rPr>
                <w:b/>
                <w:sz w:val="22"/>
                <w:szCs w:val="22"/>
                <w:lang w:val="fr-FR" w:eastAsia="en-US"/>
              </w:rPr>
            </w:pPr>
            <w:r>
              <w:rPr>
                <w:b/>
                <w:lang w:val="fr-FR" w:eastAsia="en-US"/>
              </w:rPr>
              <w:fldChar w:fldCharType="begin">
                <w:ffData>
                  <w:name w:val=""/>
                  <w:enabled/>
                  <w:calcOnExit w:val="0"/>
                  <w:textInput>
                    <w:default w:val="Totalement réalisé"/>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Totalement réalisé</w:t>
            </w:r>
            <w:r>
              <w:rPr>
                <w:b/>
                <w:lang w:val="fr-FR" w:eastAsia="en-US"/>
              </w:rPr>
              <w:fldChar w:fldCharType="end"/>
            </w:r>
          </w:p>
        </w:tc>
      </w:tr>
      <w:tr w:rsidR="00503E6E" w:rsidRPr="00D54CE7" w14:paraId="5D515E4C" w14:textId="77777777" w:rsidTr="00772DEF">
        <w:trPr>
          <w:trHeight w:val="422"/>
        </w:trPr>
        <w:tc>
          <w:tcPr>
            <w:tcW w:w="0" w:type="auto"/>
            <w:vMerge/>
          </w:tcPr>
          <w:p w14:paraId="27A82366" w14:textId="77777777" w:rsidR="002516F2" w:rsidRPr="005A6420" w:rsidRDefault="002516F2" w:rsidP="00772DEF">
            <w:pPr>
              <w:rPr>
                <w:rFonts w:cs="Tahoma"/>
                <w:szCs w:val="20"/>
                <w:lang w:val="fr-FR" w:eastAsia="en-US"/>
              </w:rPr>
            </w:pPr>
          </w:p>
        </w:tc>
        <w:tc>
          <w:tcPr>
            <w:tcW w:w="0" w:type="auto"/>
            <w:shd w:val="clear" w:color="auto" w:fill="EEECE1"/>
          </w:tcPr>
          <w:p w14:paraId="7862B660" w14:textId="77777777" w:rsidR="002516F2" w:rsidRPr="00B75AB0" w:rsidRDefault="002516F2" w:rsidP="00772DEF">
            <w:pPr>
              <w:jc w:val="both"/>
              <w:rPr>
                <w:lang w:val="fr-FR" w:eastAsia="en-US"/>
              </w:rPr>
            </w:pPr>
            <w:r w:rsidRPr="00B75AB0">
              <w:rPr>
                <w:lang w:val="fr-FR" w:eastAsia="en-US"/>
              </w:rPr>
              <w:t>Indicateur 1.2.</w:t>
            </w:r>
            <w:r>
              <w:rPr>
                <w:lang w:val="fr-FR" w:eastAsia="en-US"/>
              </w:rPr>
              <w:t>6</w:t>
            </w:r>
          </w:p>
          <w:p w14:paraId="7DFB82F2" w14:textId="77777777" w:rsidR="002516F2" w:rsidRPr="005A6420" w:rsidRDefault="002516F2" w:rsidP="00772DEF">
            <w:pPr>
              <w:jc w:val="both"/>
              <w:rPr>
                <w:rFonts w:cs="Tahoma"/>
                <w:szCs w:val="20"/>
                <w:lang w:val="fr-FR" w:eastAsia="en-US"/>
              </w:rPr>
            </w:pPr>
            <w:r w:rsidRPr="00B75AB0">
              <w:rPr>
                <w:b/>
                <w:lang w:val="fr-FR" w:eastAsia="en-US"/>
              </w:rPr>
              <w:fldChar w:fldCharType="begin">
                <w:ffData>
                  <w:name w:val=""/>
                  <w:enabled/>
                  <w:calcOnExit w:val="0"/>
                  <w:textInput>
                    <w:default w:val="# bulletins produits et diffusés en langues nationales sur les radios communautaires"/>
                    <w:maxLength w:val="25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 bulletins produits et diffusés en langues nationales sur les radios communautaires</w:t>
            </w:r>
            <w:r w:rsidRPr="00B75AB0">
              <w:rPr>
                <w:b/>
                <w:lang w:val="fr-FR" w:eastAsia="en-US"/>
              </w:rPr>
              <w:fldChar w:fldCharType="end"/>
            </w:r>
          </w:p>
        </w:tc>
        <w:tc>
          <w:tcPr>
            <w:tcW w:w="0" w:type="auto"/>
            <w:shd w:val="clear" w:color="auto" w:fill="EEECE1"/>
          </w:tcPr>
          <w:p w14:paraId="34DB8AB5" w14:textId="77777777" w:rsidR="002516F2" w:rsidRPr="005A6420" w:rsidRDefault="002516F2" w:rsidP="00772DEF">
            <w:pPr>
              <w:rPr>
                <w:b/>
                <w:sz w:val="22"/>
                <w:szCs w:val="22"/>
                <w:lang w:val="fr-FR" w:eastAsia="en-US"/>
              </w:rPr>
            </w:pPr>
            <w:r w:rsidRPr="00B75AB0">
              <w:rPr>
                <w:b/>
                <w:lang w:val="fr-FR" w:eastAsia="en-US"/>
              </w:rPr>
              <w:fldChar w:fldCharType="begin">
                <w:ffData>
                  <w:name w:val=""/>
                  <w:enabled/>
                  <w:calcOnExit w:val="0"/>
                  <w:textInput>
                    <w:default w:val="0"/>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0</w:t>
            </w:r>
            <w:r w:rsidRPr="00B75AB0">
              <w:rPr>
                <w:b/>
                <w:lang w:val="fr-FR" w:eastAsia="en-US"/>
              </w:rPr>
              <w:fldChar w:fldCharType="end"/>
            </w:r>
          </w:p>
        </w:tc>
        <w:tc>
          <w:tcPr>
            <w:tcW w:w="0" w:type="auto"/>
            <w:shd w:val="clear" w:color="auto" w:fill="EEECE1"/>
          </w:tcPr>
          <w:p w14:paraId="656500EB" w14:textId="77777777" w:rsidR="002516F2" w:rsidRPr="005A6420" w:rsidRDefault="002516F2" w:rsidP="00772DEF">
            <w:pPr>
              <w:rPr>
                <w:b/>
                <w:sz w:val="22"/>
                <w:szCs w:val="22"/>
                <w:lang w:val="fr-FR" w:eastAsia="en-US"/>
              </w:rPr>
            </w:pPr>
            <w:r w:rsidRPr="00B75AB0">
              <w:rPr>
                <w:b/>
                <w:lang w:val="fr-FR" w:eastAsia="en-US"/>
              </w:rPr>
              <w:fldChar w:fldCharType="begin">
                <w:ffData>
                  <w:name w:val=""/>
                  <w:enabled/>
                  <w:calcOnExit w:val="0"/>
                  <w:textInput>
                    <w:default w:val="45 dont BF (15), Niger (15), Mali (15)"/>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45 dont BF (15), Niger (15), Mali (15)</w:t>
            </w:r>
            <w:r w:rsidRPr="00B75AB0">
              <w:rPr>
                <w:b/>
                <w:lang w:val="fr-FR" w:eastAsia="en-US"/>
              </w:rPr>
              <w:fldChar w:fldCharType="end"/>
            </w:r>
          </w:p>
        </w:tc>
        <w:tc>
          <w:tcPr>
            <w:tcW w:w="0" w:type="auto"/>
          </w:tcPr>
          <w:p w14:paraId="6EE115EE" w14:textId="77777777" w:rsidR="002516F2" w:rsidRPr="005A6420" w:rsidRDefault="002516F2" w:rsidP="00772DEF">
            <w:pPr>
              <w:rPr>
                <w:b/>
                <w:sz w:val="22"/>
                <w:szCs w:val="22"/>
                <w:lang w:val="fr-FR" w:eastAsia="en-US"/>
              </w:rPr>
            </w:pPr>
            <w:r>
              <w:rPr>
                <w:b/>
                <w:lang w:val="fr-FR" w:eastAsia="en-US"/>
              </w:rPr>
              <w:fldChar w:fldCharType="begin">
                <w:ffData>
                  <w:name w:val=""/>
                  <w:enabled/>
                  <w:calcOnExit w:val="0"/>
                  <w:textInput>
                    <w:default w:val="45"/>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45</w:t>
            </w:r>
            <w:r>
              <w:rPr>
                <w:b/>
                <w:lang w:val="fr-FR" w:eastAsia="en-US"/>
              </w:rPr>
              <w:fldChar w:fldCharType="end"/>
            </w:r>
          </w:p>
        </w:tc>
        <w:tc>
          <w:tcPr>
            <w:tcW w:w="0" w:type="auto"/>
          </w:tcPr>
          <w:p w14:paraId="4C132E24" w14:textId="77777777" w:rsidR="002516F2" w:rsidRPr="005A6420" w:rsidRDefault="002516F2" w:rsidP="00772DEF">
            <w:pPr>
              <w:rPr>
                <w:b/>
                <w:sz w:val="22"/>
                <w:szCs w:val="22"/>
                <w:lang w:val="fr-FR" w:eastAsia="en-US"/>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0" w:type="auto"/>
          </w:tcPr>
          <w:p w14:paraId="16DDFD76" w14:textId="77777777" w:rsidR="002516F2" w:rsidRPr="005A6420" w:rsidRDefault="002516F2" w:rsidP="00772DEF">
            <w:pPr>
              <w:rPr>
                <w:b/>
                <w:sz w:val="22"/>
                <w:szCs w:val="22"/>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 </w:t>
            </w:r>
            <w:r>
              <w:rPr>
                <w:b/>
                <w:lang w:val="fr-FR" w:eastAsia="en-US"/>
              </w:rPr>
              <w:fldChar w:fldCharType="end"/>
            </w:r>
          </w:p>
        </w:tc>
      </w:tr>
      <w:tr w:rsidR="00503E6E" w:rsidRPr="00132B77" w14:paraId="2A455C57" w14:textId="77777777" w:rsidTr="00772DEF">
        <w:trPr>
          <w:trHeight w:val="422"/>
        </w:trPr>
        <w:tc>
          <w:tcPr>
            <w:tcW w:w="0" w:type="auto"/>
            <w:vMerge w:val="restart"/>
          </w:tcPr>
          <w:p w14:paraId="159B7FED" w14:textId="77777777" w:rsidR="002516F2" w:rsidRPr="00B75AB0" w:rsidRDefault="002516F2" w:rsidP="00772DEF">
            <w:pPr>
              <w:rPr>
                <w:b/>
                <w:lang w:val="fr-FR" w:eastAsia="en-US"/>
              </w:rPr>
            </w:pPr>
            <w:r w:rsidRPr="00B75AB0">
              <w:rPr>
                <w:b/>
                <w:lang w:val="fr-FR" w:eastAsia="en-US"/>
              </w:rPr>
              <w:t>Résultat 2</w:t>
            </w:r>
          </w:p>
          <w:p w14:paraId="0987534F" w14:textId="77777777" w:rsidR="002516F2" w:rsidRPr="00B75AB0" w:rsidRDefault="002516F2" w:rsidP="00772DEF">
            <w:pPr>
              <w:rPr>
                <w:b/>
                <w:lang w:val="fr-FR" w:eastAsia="en-US"/>
              </w:rPr>
            </w:pPr>
            <w:r w:rsidRPr="00B75AB0">
              <w:rPr>
                <w:b/>
                <w:lang w:val="fr-FR" w:eastAsia="en-US"/>
              </w:rPr>
              <w:fldChar w:fldCharType="begin">
                <w:ffData>
                  <w:name w:val=""/>
                  <w:enabled/>
                  <w:calcOnExit w:val="0"/>
                  <w:textInput>
                    <w:default w:val="Les capacités institutionnelles des structures nationales et locales chargées de la gestion des conflits communautaires liés à la transhumance sont renforcées ;"/>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Les capacités institutionnelles des structures nationales et locales chargées de la gestion des conflits communautaires liés à la transhumance sont renforcées ;</w:t>
            </w:r>
            <w:r w:rsidRPr="00B75AB0">
              <w:rPr>
                <w:b/>
                <w:lang w:val="fr-FR" w:eastAsia="en-US"/>
              </w:rPr>
              <w:fldChar w:fldCharType="end"/>
            </w:r>
          </w:p>
          <w:p w14:paraId="2793B79F" w14:textId="77777777" w:rsidR="002516F2" w:rsidRPr="005A6420" w:rsidRDefault="002516F2" w:rsidP="00772DEF">
            <w:pPr>
              <w:rPr>
                <w:rFonts w:cs="Tahoma"/>
                <w:b/>
                <w:szCs w:val="20"/>
                <w:lang w:val="fr-FR" w:eastAsia="en-US"/>
              </w:rPr>
            </w:pPr>
          </w:p>
        </w:tc>
        <w:tc>
          <w:tcPr>
            <w:tcW w:w="0" w:type="auto"/>
            <w:shd w:val="clear" w:color="auto" w:fill="EEECE1"/>
          </w:tcPr>
          <w:p w14:paraId="68F811E5" w14:textId="77777777" w:rsidR="002516F2" w:rsidRPr="00B75AB0" w:rsidRDefault="002516F2" w:rsidP="00772DEF">
            <w:pPr>
              <w:jc w:val="both"/>
              <w:rPr>
                <w:lang w:val="fr-FR" w:eastAsia="en-US"/>
              </w:rPr>
            </w:pPr>
            <w:r w:rsidRPr="00B75AB0">
              <w:rPr>
                <w:lang w:val="fr-FR" w:eastAsia="en-US"/>
              </w:rPr>
              <w:t>Indicateur 2.</w:t>
            </w:r>
            <w:r>
              <w:rPr>
                <w:lang w:val="fr-FR" w:eastAsia="en-US"/>
              </w:rPr>
              <w:t>a</w:t>
            </w:r>
          </w:p>
          <w:p w14:paraId="0FD374CE" w14:textId="77777777" w:rsidR="002516F2" w:rsidRPr="005A6420" w:rsidRDefault="002516F2" w:rsidP="00772DEF">
            <w:pPr>
              <w:jc w:val="both"/>
              <w:rPr>
                <w:rFonts w:cs="Tahoma"/>
                <w:szCs w:val="20"/>
                <w:lang w:val="fr-FR" w:eastAsia="en-US"/>
              </w:rPr>
            </w:pPr>
            <w:r w:rsidRPr="00B75AB0">
              <w:rPr>
                <w:b/>
                <w:lang w:val="fr-FR" w:eastAsia="en-US"/>
              </w:rPr>
              <w:fldChar w:fldCharType="begin">
                <w:ffData>
                  <w:name w:val=""/>
                  <w:enabled/>
                  <w:calcOnExit w:val="0"/>
                  <w:textInput>
                    <w:default w:val="% d’acteurs en charge de la prévention et de la gestion des conflits communautaires liés à la transhumance qui affirment que les capacités de leurs structures ont été renforcées grâce aux actions du projet."/>
                    <w:maxLength w:val="25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 d’acteurs en charge de la prévention et de la gestion des conflits communautaires liés à la transhumance qui affirment que les capacités de leurs structures ont été renforcées grâce aux actions du projet.</w:t>
            </w:r>
            <w:r w:rsidRPr="00B75AB0">
              <w:rPr>
                <w:b/>
                <w:lang w:val="fr-FR" w:eastAsia="en-US"/>
              </w:rPr>
              <w:fldChar w:fldCharType="end"/>
            </w:r>
          </w:p>
        </w:tc>
        <w:tc>
          <w:tcPr>
            <w:tcW w:w="0" w:type="auto"/>
            <w:shd w:val="clear" w:color="auto" w:fill="EEECE1"/>
          </w:tcPr>
          <w:p w14:paraId="3E34CAEB" w14:textId="77777777" w:rsidR="002516F2" w:rsidRPr="005A6420" w:rsidRDefault="002516F2" w:rsidP="00772DEF">
            <w:pPr>
              <w:rPr>
                <w:lang w:val="fr-FR"/>
              </w:rPr>
            </w:pPr>
            <w:r w:rsidRPr="00B75AB0">
              <w:rPr>
                <w:b/>
                <w:lang w:val="fr-FR" w:eastAsia="en-US"/>
              </w:rPr>
              <w:fldChar w:fldCharType="begin">
                <w:ffData>
                  <w:name w:val=""/>
                  <w:enabled/>
                  <w:calcOnExit w:val="0"/>
                  <w:textInput>
                    <w:default w:val="0%"/>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0%</w:t>
            </w:r>
            <w:r w:rsidRPr="00B75AB0">
              <w:rPr>
                <w:b/>
                <w:lang w:val="fr-FR" w:eastAsia="en-US"/>
              </w:rPr>
              <w:fldChar w:fldCharType="end"/>
            </w:r>
          </w:p>
        </w:tc>
        <w:tc>
          <w:tcPr>
            <w:tcW w:w="0" w:type="auto"/>
            <w:shd w:val="clear" w:color="auto" w:fill="EEECE1"/>
          </w:tcPr>
          <w:p w14:paraId="0A59692C" w14:textId="77777777" w:rsidR="002516F2" w:rsidRPr="005A6420" w:rsidRDefault="002516F2" w:rsidP="00772DEF">
            <w:pPr>
              <w:rPr>
                <w:lang w:val="fr-FR"/>
              </w:rPr>
            </w:pPr>
            <w:r w:rsidRPr="00B75AB0">
              <w:rPr>
                <w:b/>
                <w:lang w:val="fr-FR" w:eastAsia="en-US"/>
              </w:rPr>
              <w:fldChar w:fldCharType="begin">
                <w:ffData>
                  <w:name w:val=""/>
                  <w:enabled/>
                  <w:calcOnExit w:val="0"/>
                  <w:textInput>
                    <w:default w:val="100%"/>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100%</w:t>
            </w:r>
            <w:r w:rsidRPr="00B75AB0">
              <w:rPr>
                <w:b/>
                <w:lang w:val="fr-FR" w:eastAsia="en-US"/>
              </w:rPr>
              <w:fldChar w:fldCharType="end"/>
            </w:r>
          </w:p>
        </w:tc>
        <w:tc>
          <w:tcPr>
            <w:tcW w:w="0" w:type="auto"/>
          </w:tcPr>
          <w:p w14:paraId="2324819F" w14:textId="77777777" w:rsidR="002516F2" w:rsidRPr="005A6420" w:rsidRDefault="002516F2" w:rsidP="00772DEF">
            <w:pPr>
              <w:rPr>
                <w:lang w:val="fr-FR"/>
              </w:rPr>
            </w:pPr>
            <w:r>
              <w:rPr>
                <w:b/>
                <w:lang w:val="fr-FR" w:eastAsia="en-US"/>
              </w:rPr>
              <w:fldChar w:fldCharType="begin">
                <w:ffData>
                  <w:name w:val=""/>
                  <w:enabled/>
                  <w:calcOnExit w:val="0"/>
                  <w:textInput>
                    <w:default w:val="10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100%</w:t>
            </w:r>
            <w:r>
              <w:rPr>
                <w:b/>
                <w:lang w:val="fr-FR" w:eastAsia="en-US"/>
              </w:rPr>
              <w:fldChar w:fldCharType="end"/>
            </w:r>
          </w:p>
        </w:tc>
        <w:tc>
          <w:tcPr>
            <w:tcW w:w="0" w:type="auto"/>
          </w:tcPr>
          <w:p w14:paraId="4A8D72EC" w14:textId="420C3C6F" w:rsidR="002516F2" w:rsidRPr="005A6420" w:rsidRDefault="00490EA5" w:rsidP="00772DEF">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N/A</w:t>
            </w:r>
            <w:r>
              <w:rPr>
                <w:b/>
                <w:noProof/>
                <w:sz w:val="22"/>
                <w:szCs w:val="22"/>
                <w:lang w:val="fr-FR" w:eastAsia="en-US"/>
              </w:rPr>
              <w:t> </w:t>
            </w:r>
            <w:r>
              <w:rPr>
                <w:b/>
                <w:sz w:val="22"/>
                <w:szCs w:val="22"/>
                <w:lang w:val="fr-FR" w:eastAsia="en-US"/>
              </w:rPr>
              <w:fldChar w:fldCharType="end"/>
            </w:r>
          </w:p>
        </w:tc>
        <w:tc>
          <w:tcPr>
            <w:tcW w:w="0" w:type="auto"/>
          </w:tcPr>
          <w:p w14:paraId="2F7EB07C" w14:textId="77777777" w:rsidR="002516F2" w:rsidRPr="005A6420" w:rsidRDefault="002516F2" w:rsidP="00772DEF">
            <w:pPr>
              <w:rPr>
                <w:lang w:val="fr-FR"/>
              </w:rPr>
            </w:pPr>
          </w:p>
        </w:tc>
      </w:tr>
      <w:tr w:rsidR="00503E6E" w:rsidRPr="006D3B95" w14:paraId="766ABEBE" w14:textId="77777777" w:rsidTr="00772DEF">
        <w:trPr>
          <w:trHeight w:val="1288"/>
        </w:trPr>
        <w:tc>
          <w:tcPr>
            <w:tcW w:w="0" w:type="auto"/>
            <w:vMerge/>
          </w:tcPr>
          <w:p w14:paraId="41F44089" w14:textId="77777777" w:rsidR="002516F2" w:rsidRPr="005A6420" w:rsidRDefault="002516F2" w:rsidP="00772DEF">
            <w:pPr>
              <w:rPr>
                <w:rFonts w:cs="Tahoma"/>
                <w:szCs w:val="20"/>
                <w:lang w:val="fr-FR" w:eastAsia="en-US"/>
              </w:rPr>
            </w:pPr>
          </w:p>
        </w:tc>
        <w:tc>
          <w:tcPr>
            <w:tcW w:w="0" w:type="auto"/>
            <w:shd w:val="clear" w:color="auto" w:fill="EEECE1"/>
          </w:tcPr>
          <w:p w14:paraId="525C93D2" w14:textId="77777777" w:rsidR="002516F2" w:rsidRPr="00B75AB0" w:rsidRDefault="002516F2" w:rsidP="00772DEF">
            <w:pPr>
              <w:jc w:val="both"/>
              <w:rPr>
                <w:lang w:val="fr-FR" w:eastAsia="en-US"/>
              </w:rPr>
            </w:pPr>
            <w:r w:rsidRPr="00B75AB0">
              <w:rPr>
                <w:lang w:val="fr-FR" w:eastAsia="en-US"/>
              </w:rPr>
              <w:t>Indicateur 2.</w:t>
            </w:r>
            <w:r>
              <w:rPr>
                <w:lang w:val="fr-FR" w:eastAsia="en-US"/>
              </w:rPr>
              <w:t>b</w:t>
            </w:r>
          </w:p>
          <w:p w14:paraId="449FC724" w14:textId="77777777" w:rsidR="002516F2" w:rsidRPr="005A6420" w:rsidRDefault="002516F2" w:rsidP="00772DEF">
            <w:pPr>
              <w:jc w:val="both"/>
              <w:rPr>
                <w:rFonts w:cs="Tahoma"/>
                <w:szCs w:val="20"/>
                <w:lang w:val="fr-FR" w:eastAsia="en-US"/>
              </w:rPr>
            </w:pPr>
            <w:r w:rsidRPr="00B75AB0">
              <w:rPr>
                <w:b/>
                <w:lang w:val="fr-FR" w:eastAsia="en-US"/>
              </w:rPr>
              <w:fldChar w:fldCharType="begin">
                <w:ffData>
                  <w:name w:val=""/>
                  <w:enabled/>
                  <w:calcOnExit w:val="0"/>
                  <w:textInput>
                    <w:default w:val="% de transhumants se référant aux mécanismes de gestion des conflits mis en place pour la résolution de leurs différends."/>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 de transhumants se référant aux mécanismes de gestion des conflits mis en place pour la résolution de leurs différends.</w:t>
            </w:r>
            <w:r w:rsidRPr="00B75AB0">
              <w:rPr>
                <w:b/>
                <w:lang w:val="fr-FR" w:eastAsia="en-US"/>
              </w:rPr>
              <w:fldChar w:fldCharType="end"/>
            </w:r>
          </w:p>
        </w:tc>
        <w:tc>
          <w:tcPr>
            <w:tcW w:w="0" w:type="auto"/>
            <w:shd w:val="clear" w:color="auto" w:fill="EEECE1"/>
          </w:tcPr>
          <w:p w14:paraId="40A7807A" w14:textId="0F15FFB1" w:rsidR="002516F2" w:rsidRPr="005A6420" w:rsidRDefault="00D76086" w:rsidP="00772DEF">
            <w:pPr>
              <w:rPr>
                <w:lang w:val="fr-FR"/>
              </w:rPr>
            </w:pPr>
            <w:r>
              <w:rPr>
                <w:b/>
                <w:lang w:val="fr-FR" w:eastAsia="en-US"/>
              </w:rPr>
              <w:fldChar w:fldCharType="begin">
                <w:ffData>
                  <w:name w:val=""/>
                  <w:enabled/>
                  <w:calcOnExit w:val="0"/>
                  <w:textInput>
                    <w:default w:val="23,13% (BF: 27,78% ; Mali: 26,54% ; Niger: 17,07% )"/>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23,13% (BF: 27,78% ; Mali: 26,54% ; Niger: 17,07% )</w:t>
            </w:r>
            <w:r>
              <w:rPr>
                <w:b/>
                <w:lang w:val="fr-FR" w:eastAsia="en-US"/>
              </w:rPr>
              <w:fldChar w:fldCharType="end"/>
            </w:r>
          </w:p>
        </w:tc>
        <w:tc>
          <w:tcPr>
            <w:tcW w:w="0" w:type="auto"/>
            <w:shd w:val="clear" w:color="auto" w:fill="EEECE1"/>
          </w:tcPr>
          <w:p w14:paraId="74F89E56" w14:textId="77777777" w:rsidR="002516F2" w:rsidRPr="005A6420" w:rsidRDefault="002516F2" w:rsidP="00772DEF">
            <w:pPr>
              <w:rPr>
                <w:lang w:val="fr-FR"/>
              </w:rPr>
            </w:pPr>
            <w:r w:rsidRPr="00B75AB0">
              <w:rPr>
                <w:b/>
                <w:lang w:val="fr-FR" w:eastAsia="en-US"/>
              </w:rPr>
              <w:fldChar w:fldCharType="begin">
                <w:ffData>
                  <w:name w:val=""/>
                  <w:enabled/>
                  <w:calcOnExit w:val="0"/>
                  <w:textInput>
                    <w:default w:val="50%"/>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50%</w:t>
            </w:r>
            <w:r w:rsidRPr="00B75AB0">
              <w:rPr>
                <w:b/>
                <w:lang w:val="fr-FR" w:eastAsia="en-US"/>
              </w:rPr>
              <w:fldChar w:fldCharType="end"/>
            </w:r>
          </w:p>
        </w:tc>
        <w:tc>
          <w:tcPr>
            <w:tcW w:w="0" w:type="auto"/>
          </w:tcPr>
          <w:p w14:paraId="00DF372B" w14:textId="77777777" w:rsidR="002516F2" w:rsidRPr="005A6420" w:rsidRDefault="002516F2" w:rsidP="00772DEF">
            <w:pPr>
              <w:rPr>
                <w:lang w:val="fr-FR"/>
              </w:rPr>
            </w:pPr>
            <w:r>
              <w:rPr>
                <w:b/>
                <w:lang w:val="fr-FR" w:eastAsia="en-US"/>
              </w:rPr>
              <w:fldChar w:fldCharType="begin">
                <w:ffData>
                  <w:name w:val=""/>
                  <w:enabled/>
                  <w:calcOnExit w:val="0"/>
                  <w:textInput>
                    <w:default w:val="5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50%</w:t>
            </w:r>
            <w:r>
              <w:rPr>
                <w:b/>
                <w:lang w:val="fr-FR" w:eastAsia="en-US"/>
              </w:rPr>
              <w:fldChar w:fldCharType="end"/>
            </w:r>
          </w:p>
        </w:tc>
        <w:tc>
          <w:tcPr>
            <w:tcW w:w="0" w:type="auto"/>
          </w:tcPr>
          <w:p w14:paraId="0E540BB8" w14:textId="303458DD" w:rsidR="002516F2" w:rsidRPr="005A6420" w:rsidRDefault="00490EA5" w:rsidP="00772DEF">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N/A</w:t>
            </w:r>
            <w:r>
              <w:rPr>
                <w:b/>
                <w:noProof/>
                <w:sz w:val="22"/>
                <w:szCs w:val="22"/>
                <w:lang w:val="fr-FR" w:eastAsia="en-US"/>
              </w:rPr>
              <w:t> </w:t>
            </w:r>
            <w:r>
              <w:rPr>
                <w:b/>
                <w:sz w:val="22"/>
                <w:szCs w:val="22"/>
                <w:lang w:val="fr-FR" w:eastAsia="en-US"/>
              </w:rPr>
              <w:fldChar w:fldCharType="end"/>
            </w:r>
          </w:p>
        </w:tc>
        <w:tc>
          <w:tcPr>
            <w:tcW w:w="0" w:type="auto"/>
          </w:tcPr>
          <w:p w14:paraId="495253EE" w14:textId="241CAFFD" w:rsidR="002516F2" w:rsidRPr="004B3F8A" w:rsidRDefault="00490EA5" w:rsidP="00772DEF">
            <w:pPr>
              <w:rPr>
                <w:b/>
                <w:lang w:val="fr-FR"/>
              </w:rPr>
            </w:pPr>
            <w:r>
              <w:rPr>
                <w:b/>
                <w:lang w:val="fr-FR" w:eastAsia="en-US"/>
              </w:rPr>
              <w:fldChar w:fldCharType="begin">
                <w:ffData>
                  <w:name w:val=""/>
                  <w:enabled/>
                  <w:calcOnExit w:val="0"/>
                  <w:textInput>
                    <w:default w:val="Sera evalué à la fin du proje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Sera evalué à la fin du projet</w:t>
            </w:r>
            <w:r>
              <w:rPr>
                <w:b/>
                <w:lang w:val="fr-FR" w:eastAsia="en-US"/>
              </w:rPr>
              <w:fldChar w:fldCharType="end"/>
            </w:r>
          </w:p>
        </w:tc>
      </w:tr>
      <w:tr w:rsidR="00503E6E" w:rsidRPr="006D3B95" w14:paraId="7D671F97" w14:textId="77777777" w:rsidTr="00772DEF">
        <w:trPr>
          <w:trHeight w:val="422"/>
        </w:trPr>
        <w:tc>
          <w:tcPr>
            <w:tcW w:w="0" w:type="auto"/>
            <w:vMerge w:val="restart"/>
          </w:tcPr>
          <w:p w14:paraId="7824691E" w14:textId="77777777" w:rsidR="002516F2" w:rsidRPr="00B75AB0" w:rsidRDefault="002516F2" w:rsidP="00772DEF">
            <w:pPr>
              <w:rPr>
                <w:lang w:val="fr-FR" w:eastAsia="en-US"/>
              </w:rPr>
            </w:pPr>
            <w:r w:rsidRPr="00B75AB0">
              <w:rPr>
                <w:lang w:val="fr-FR" w:eastAsia="en-US"/>
              </w:rPr>
              <w:t>Produit 2.1</w:t>
            </w:r>
          </w:p>
          <w:p w14:paraId="27E1ABE5" w14:textId="77777777" w:rsidR="002516F2" w:rsidRPr="00B75AB0" w:rsidRDefault="002516F2" w:rsidP="00772DEF">
            <w:pPr>
              <w:rPr>
                <w:lang w:val="fr-FR" w:eastAsia="en-US"/>
              </w:rPr>
            </w:pPr>
            <w:r w:rsidRPr="00B75AB0">
              <w:rPr>
                <w:b/>
                <w:lang w:val="fr-FR" w:eastAsia="en-US"/>
              </w:rPr>
              <w:fldChar w:fldCharType="begin">
                <w:ffData>
                  <w:name w:val=""/>
                  <w:enabled/>
                  <w:calcOnExit w:val="0"/>
                  <w:textInput>
                    <w:default w:val="Les cadres de concertation des acteurs en charge de la gestion de la transhumance et de l’utilisation des ressources naturelles, sont renforcés et fonctionnels."/>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Les cadres de concertation des acteurs en charge de la gestion de la transhumance et de l’utilisation des ressources naturelles, sont renforcés et fonctionnels.</w:t>
            </w:r>
            <w:r w:rsidRPr="00B75AB0">
              <w:rPr>
                <w:b/>
                <w:lang w:val="fr-FR" w:eastAsia="en-US"/>
              </w:rPr>
              <w:fldChar w:fldCharType="end"/>
            </w:r>
          </w:p>
          <w:p w14:paraId="178C3DBF" w14:textId="77777777" w:rsidR="002516F2" w:rsidRPr="005A6420" w:rsidRDefault="002516F2" w:rsidP="00772DEF">
            <w:pPr>
              <w:rPr>
                <w:rFonts w:cs="Tahoma"/>
                <w:b/>
                <w:szCs w:val="20"/>
                <w:lang w:val="fr-FR" w:eastAsia="en-US"/>
              </w:rPr>
            </w:pPr>
          </w:p>
        </w:tc>
        <w:tc>
          <w:tcPr>
            <w:tcW w:w="0" w:type="auto"/>
            <w:shd w:val="clear" w:color="auto" w:fill="EEECE1"/>
          </w:tcPr>
          <w:p w14:paraId="7A297BC9" w14:textId="77777777" w:rsidR="002516F2" w:rsidRPr="00B75AB0" w:rsidRDefault="002516F2" w:rsidP="00772DEF">
            <w:pPr>
              <w:jc w:val="both"/>
              <w:rPr>
                <w:lang w:val="fr-FR" w:eastAsia="en-US"/>
              </w:rPr>
            </w:pPr>
            <w:r>
              <w:rPr>
                <w:lang w:val="fr-FR" w:eastAsia="en-US"/>
              </w:rPr>
              <w:t>Indicateur  2.1</w:t>
            </w:r>
          </w:p>
          <w:p w14:paraId="247EBF17" w14:textId="77777777" w:rsidR="002516F2" w:rsidRPr="005A6420" w:rsidRDefault="002516F2" w:rsidP="00772DEF">
            <w:pPr>
              <w:jc w:val="both"/>
              <w:rPr>
                <w:rFonts w:cs="Tahoma"/>
                <w:szCs w:val="20"/>
                <w:lang w:val="fr-FR" w:eastAsia="en-US"/>
              </w:rPr>
            </w:pPr>
            <w:r w:rsidRPr="00B75AB0">
              <w:rPr>
                <w:b/>
                <w:lang w:val="fr-FR" w:eastAsia="en-US"/>
              </w:rPr>
              <w:fldChar w:fldCharType="begin">
                <w:ffData>
                  <w:name w:val=""/>
                  <w:enabled/>
                  <w:calcOnExit w:val="0"/>
                  <w:textInput>
                    <w:default w:val="% de cadres de concertation sur la gestion de la transhumance et l’utilisation des ressources naturelles existants dans la zone d’intervention qui sont opérationnels (par types et par pays)."/>
                    <w:maxLength w:val="25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 de cadres de concertation sur la gestion de la transhumance et l’utilisation des ressources naturelles existants dans la zone d’intervention qui sont opérationnels (par types et par pays).</w:t>
            </w:r>
            <w:r w:rsidRPr="00B75AB0">
              <w:rPr>
                <w:b/>
                <w:lang w:val="fr-FR" w:eastAsia="en-US"/>
              </w:rPr>
              <w:fldChar w:fldCharType="end"/>
            </w:r>
          </w:p>
        </w:tc>
        <w:tc>
          <w:tcPr>
            <w:tcW w:w="0" w:type="auto"/>
            <w:shd w:val="clear" w:color="auto" w:fill="EEECE1"/>
          </w:tcPr>
          <w:p w14:paraId="746B6655" w14:textId="77777777" w:rsidR="00DA7ACE" w:rsidRDefault="00DA7ACE" w:rsidP="00DA7ACE">
            <w:pPr>
              <w:rPr>
                <w:b/>
                <w:lang w:val="fr-FR" w:eastAsia="en-US"/>
              </w:rPr>
            </w:pPr>
            <w:r>
              <w:rPr>
                <w:b/>
                <w:lang w:val="fr-FR" w:eastAsia="en-US"/>
              </w:rPr>
              <w:t>36,70%</w:t>
            </w:r>
          </w:p>
          <w:p w14:paraId="2D758C94" w14:textId="7B983913" w:rsidR="002516F2" w:rsidRPr="005A6420" w:rsidRDefault="00D76086" w:rsidP="00772DEF">
            <w:pPr>
              <w:rPr>
                <w:lang w:val="fr-FR"/>
              </w:rPr>
            </w:pPr>
            <w:r>
              <w:rPr>
                <w:b/>
                <w:lang w:val="fr-FR" w:eastAsia="en-US"/>
              </w:rPr>
              <w:fldChar w:fldCharType="begin">
                <w:ffData>
                  <w:name w:val=""/>
                  <w:enabled/>
                  <w:calcOnExit w:val="0"/>
                  <w:textInput>
                    <w:default w:val="BF: 38,36%; Mali: 38,76%; Niger: 43,35%"/>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BF: 38,</w:t>
            </w:r>
            <w:r w:rsidR="00DA7ACE">
              <w:rPr>
                <w:b/>
                <w:noProof/>
                <w:lang w:val="fr-FR" w:eastAsia="en-US"/>
              </w:rPr>
              <w:t>7</w:t>
            </w:r>
            <w:r>
              <w:rPr>
                <w:b/>
                <w:noProof/>
                <w:lang w:val="fr-FR" w:eastAsia="en-US"/>
              </w:rPr>
              <w:t>6%; Mali: 38,76%; Niger: 43,35%</w:t>
            </w:r>
            <w:r>
              <w:rPr>
                <w:b/>
                <w:lang w:val="fr-FR" w:eastAsia="en-US"/>
              </w:rPr>
              <w:fldChar w:fldCharType="end"/>
            </w:r>
          </w:p>
        </w:tc>
        <w:tc>
          <w:tcPr>
            <w:tcW w:w="0" w:type="auto"/>
            <w:shd w:val="clear" w:color="auto" w:fill="EEECE1"/>
          </w:tcPr>
          <w:p w14:paraId="119EDE96" w14:textId="77777777" w:rsidR="002516F2" w:rsidRPr="005A6420" w:rsidRDefault="002516F2" w:rsidP="00772DEF">
            <w:pPr>
              <w:rPr>
                <w:lang w:val="fr-FR"/>
              </w:rPr>
            </w:pPr>
            <w:r w:rsidRPr="00B75AB0">
              <w:rPr>
                <w:b/>
                <w:lang w:val="fr-FR" w:eastAsia="en-US"/>
              </w:rPr>
              <w:fldChar w:fldCharType="begin">
                <w:ffData>
                  <w:name w:val=""/>
                  <w:enabled/>
                  <w:calcOnExit w:val="0"/>
                  <w:textInput>
                    <w:default w:val="70%"/>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70%</w:t>
            </w:r>
            <w:r w:rsidRPr="00B75AB0">
              <w:rPr>
                <w:b/>
                <w:lang w:val="fr-FR" w:eastAsia="en-US"/>
              </w:rPr>
              <w:fldChar w:fldCharType="end"/>
            </w:r>
          </w:p>
        </w:tc>
        <w:tc>
          <w:tcPr>
            <w:tcW w:w="0" w:type="auto"/>
          </w:tcPr>
          <w:p w14:paraId="16CDEBA6" w14:textId="77777777" w:rsidR="002516F2" w:rsidRPr="005A6420" w:rsidRDefault="002516F2" w:rsidP="00772DEF">
            <w:pPr>
              <w:rPr>
                <w:lang w:val="fr-FR"/>
              </w:rPr>
            </w:pPr>
            <w:r>
              <w:rPr>
                <w:b/>
                <w:lang w:val="fr-FR" w:eastAsia="en-US"/>
              </w:rPr>
              <w:fldChar w:fldCharType="begin">
                <w:ffData>
                  <w:name w:val=""/>
                  <w:enabled/>
                  <w:calcOnExit w:val="0"/>
                  <w:textInput>
                    <w:default w:val="7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70%</w:t>
            </w:r>
            <w:r>
              <w:rPr>
                <w:b/>
                <w:lang w:val="fr-FR" w:eastAsia="en-US"/>
              </w:rPr>
              <w:fldChar w:fldCharType="end"/>
            </w:r>
          </w:p>
        </w:tc>
        <w:tc>
          <w:tcPr>
            <w:tcW w:w="0" w:type="auto"/>
          </w:tcPr>
          <w:p w14:paraId="74D5F9E5" w14:textId="4B60034F" w:rsidR="002516F2" w:rsidRPr="005A6420" w:rsidRDefault="00490EA5" w:rsidP="00772DEF">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N/A</w:t>
            </w:r>
            <w:r>
              <w:rPr>
                <w:b/>
                <w:noProof/>
                <w:sz w:val="22"/>
                <w:szCs w:val="22"/>
                <w:lang w:val="fr-FR" w:eastAsia="en-US"/>
              </w:rPr>
              <w:t> </w:t>
            </w:r>
            <w:r>
              <w:rPr>
                <w:b/>
                <w:sz w:val="22"/>
                <w:szCs w:val="22"/>
                <w:lang w:val="fr-FR" w:eastAsia="en-US"/>
              </w:rPr>
              <w:fldChar w:fldCharType="end"/>
            </w:r>
          </w:p>
        </w:tc>
        <w:tc>
          <w:tcPr>
            <w:tcW w:w="0" w:type="auto"/>
          </w:tcPr>
          <w:p w14:paraId="4FE0C80B" w14:textId="19D288A3" w:rsidR="002516F2" w:rsidRPr="005A6420" w:rsidRDefault="00490EA5" w:rsidP="00772DEF">
            <w:pPr>
              <w:rPr>
                <w:lang w:val="fr-FR"/>
              </w:rPr>
            </w:pPr>
            <w:r>
              <w:rPr>
                <w:b/>
                <w:lang w:val="fr-FR" w:eastAsia="en-US"/>
              </w:rPr>
              <w:fldChar w:fldCharType="begin">
                <w:ffData>
                  <w:name w:val=""/>
                  <w:enabled/>
                  <w:calcOnExit w:val="0"/>
                  <w:textInput>
                    <w:default w:val="Sera evalué à la fin du proje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Sera evalué à la fin du projet</w:t>
            </w:r>
            <w:r>
              <w:rPr>
                <w:b/>
                <w:lang w:val="fr-FR" w:eastAsia="en-US"/>
              </w:rPr>
              <w:fldChar w:fldCharType="end"/>
            </w:r>
          </w:p>
        </w:tc>
      </w:tr>
      <w:tr w:rsidR="00503E6E" w:rsidRPr="00755AB7" w14:paraId="2F2568D3" w14:textId="77777777" w:rsidTr="00772DEF">
        <w:trPr>
          <w:trHeight w:val="458"/>
        </w:trPr>
        <w:tc>
          <w:tcPr>
            <w:tcW w:w="0" w:type="auto"/>
            <w:vMerge/>
          </w:tcPr>
          <w:p w14:paraId="7833DCA3" w14:textId="77777777" w:rsidR="002516F2" w:rsidRPr="005A6420" w:rsidRDefault="002516F2" w:rsidP="00772DEF">
            <w:pPr>
              <w:rPr>
                <w:rFonts w:cs="Tahoma"/>
                <w:b/>
                <w:szCs w:val="20"/>
                <w:lang w:val="fr-FR" w:eastAsia="en-US"/>
              </w:rPr>
            </w:pPr>
          </w:p>
        </w:tc>
        <w:tc>
          <w:tcPr>
            <w:tcW w:w="0" w:type="auto"/>
            <w:shd w:val="clear" w:color="auto" w:fill="EEECE1"/>
          </w:tcPr>
          <w:p w14:paraId="78A451EC" w14:textId="3CD09D12" w:rsidR="002516F2" w:rsidRPr="00B75AB0" w:rsidRDefault="002516F2" w:rsidP="00772DEF">
            <w:pPr>
              <w:jc w:val="both"/>
              <w:rPr>
                <w:lang w:val="fr-FR" w:eastAsia="en-US"/>
              </w:rPr>
            </w:pPr>
            <w:r w:rsidRPr="00B75AB0">
              <w:rPr>
                <w:lang w:val="fr-FR" w:eastAsia="en-US"/>
              </w:rPr>
              <w:t>Indicateur 2.1.</w:t>
            </w:r>
            <w:r>
              <w:rPr>
                <w:lang w:val="fr-FR" w:eastAsia="en-US"/>
              </w:rPr>
              <w:t>1</w:t>
            </w:r>
          </w:p>
          <w:p w14:paraId="52E7BC8D" w14:textId="77777777" w:rsidR="002516F2" w:rsidRPr="005A6420" w:rsidRDefault="002516F2" w:rsidP="00772DEF">
            <w:pPr>
              <w:jc w:val="both"/>
              <w:rPr>
                <w:rFonts w:cs="Tahoma"/>
                <w:szCs w:val="20"/>
                <w:lang w:val="fr-FR" w:eastAsia="en-US"/>
              </w:rPr>
            </w:pPr>
            <w:r w:rsidRPr="00B75AB0">
              <w:rPr>
                <w:b/>
                <w:lang w:val="fr-FR" w:eastAsia="en-US"/>
              </w:rPr>
              <w:fldChar w:fldCharType="begin">
                <w:ffData>
                  <w:name w:val=""/>
                  <w:enabled/>
                  <w:calcOnExit w:val="0"/>
                  <w:textInput>
                    <w:default w:val="# d’étude de référence réalisée."/>
                    <w:maxLength w:val="25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 d’étude de référence réalisée.</w:t>
            </w:r>
            <w:r w:rsidRPr="00B75AB0">
              <w:rPr>
                <w:b/>
                <w:lang w:val="fr-FR" w:eastAsia="en-US"/>
              </w:rPr>
              <w:fldChar w:fldCharType="end"/>
            </w:r>
          </w:p>
        </w:tc>
        <w:tc>
          <w:tcPr>
            <w:tcW w:w="0" w:type="auto"/>
            <w:shd w:val="clear" w:color="auto" w:fill="EEECE1"/>
          </w:tcPr>
          <w:p w14:paraId="1F3943C4" w14:textId="77777777" w:rsidR="002516F2" w:rsidRPr="005A6420" w:rsidRDefault="002516F2" w:rsidP="00772DEF">
            <w:pPr>
              <w:rPr>
                <w:lang w:val="fr-FR"/>
              </w:rPr>
            </w:pPr>
            <w:r w:rsidRPr="00B75AB0">
              <w:rPr>
                <w:b/>
                <w:lang w:val="fr-FR" w:eastAsia="en-US"/>
              </w:rPr>
              <w:fldChar w:fldCharType="begin">
                <w:ffData>
                  <w:name w:val=""/>
                  <w:enabled/>
                  <w:calcOnExit w:val="0"/>
                  <w:textInput>
                    <w:default w:val="0"/>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0</w:t>
            </w:r>
            <w:r w:rsidRPr="00B75AB0">
              <w:rPr>
                <w:b/>
                <w:lang w:val="fr-FR" w:eastAsia="en-US"/>
              </w:rPr>
              <w:fldChar w:fldCharType="end"/>
            </w:r>
          </w:p>
        </w:tc>
        <w:tc>
          <w:tcPr>
            <w:tcW w:w="0" w:type="auto"/>
            <w:shd w:val="clear" w:color="auto" w:fill="EEECE1"/>
          </w:tcPr>
          <w:p w14:paraId="72E9882C" w14:textId="77777777" w:rsidR="002516F2" w:rsidRPr="005A6420" w:rsidRDefault="002516F2" w:rsidP="00772DEF">
            <w:pPr>
              <w:rPr>
                <w:lang w:val="fr-FR"/>
              </w:rPr>
            </w:pPr>
            <w:r w:rsidRPr="00B75AB0">
              <w:rPr>
                <w:b/>
                <w:lang w:val="fr-FR" w:eastAsia="en-US"/>
              </w:rPr>
              <w:fldChar w:fldCharType="begin">
                <w:ffData>
                  <w:name w:val=""/>
                  <w:enabled/>
                  <w:calcOnExit w:val="0"/>
                  <w:textInput>
                    <w:default w:val="1"/>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1</w:t>
            </w:r>
            <w:r w:rsidRPr="00B75AB0">
              <w:rPr>
                <w:b/>
                <w:lang w:val="fr-FR" w:eastAsia="en-US"/>
              </w:rPr>
              <w:fldChar w:fldCharType="end"/>
            </w:r>
          </w:p>
        </w:tc>
        <w:tc>
          <w:tcPr>
            <w:tcW w:w="0" w:type="auto"/>
          </w:tcPr>
          <w:p w14:paraId="0419F540" w14:textId="77777777" w:rsidR="002516F2" w:rsidRPr="005A6420" w:rsidRDefault="002516F2" w:rsidP="00772DEF">
            <w:pPr>
              <w:rPr>
                <w:lang w:val="fr-FR"/>
              </w:rPr>
            </w:pPr>
            <w:r>
              <w:rPr>
                <w:b/>
                <w:lang w:val="fr-FR" w:eastAsia="en-US"/>
              </w:rPr>
              <w:fldChar w:fldCharType="begin">
                <w:ffData>
                  <w:name w:val=""/>
                  <w:enabled/>
                  <w:calcOnExit w:val="0"/>
                  <w:textInput>
                    <w:default w:val="1"/>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w:t>
            </w:r>
            <w:r>
              <w:rPr>
                <w:b/>
                <w:lang w:val="fr-FR" w:eastAsia="en-US"/>
              </w:rPr>
              <w:fldChar w:fldCharType="end"/>
            </w:r>
          </w:p>
        </w:tc>
        <w:tc>
          <w:tcPr>
            <w:tcW w:w="0" w:type="auto"/>
          </w:tcPr>
          <w:p w14:paraId="72E25610" w14:textId="77777777" w:rsidR="002516F2" w:rsidRPr="005A6420" w:rsidRDefault="002516F2" w:rsidP="00772DEF">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1</w:t>
            </w:r>
            <w:r>
              <w:rPr>
                <w:b/>
                <w:noProof/>
                <w:lang w:val="fr-FR" w:eastAsia="en-US"/>
              </w:rPr>
              <w:t> </w:t>
            </w:r>
            <w:r>
              <w:rPr>
                <w:b/>
                <w:lang w:val="fr-FR" w:eastAsia="en-US"/>
              </w:rPr>
              <w:fldChar w:fldCharType="end"/>
            </w:r>
          </w:p>
        </w:tc>
        <w:tc>
          <w:tcPr>
            <w:tcW w:w="0" w:type="auto"/>
          </w:tcPr>
          <w:p w14:paraId="700C9E64" w14:textId="77777777" w:rsidR="002516F2" w:rsidRPr="005A6420" w:rsidRDefault="002516F2" w:rsidP="00772DEF">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 </w:t>
            </w:r>
            <w:r>
              <w:rPr>
                <w:b/>
                <w:lang w:val="fr-FR" w:eastAsia="en-US"/>
              </w:rPr>
              <w:fldChar w:fldCharType="end"/>
            </w:r>
          </w:p>
        </w:tc>
      </w:tr>
      <w:tr w:rsidR="00503E6E" w:rsidRPr="00D54CE7" w14:paraId="6E063F2C" w14:textId="77777777" w:rsidTr="00772DEF">
        <w:trPr>
          <w:trHeight w:val="512"/>
        </w:trPr>
        <w:tc>
          <w:tcPr>
            <w:tcW w:w="0" w:type="auto"/>
            <w:vMerge/>
          </w:tcPr>
          <w:p w14:paraId="4933424A" w14:textId="77777777" w:rsidR="002516F2" w:rsidRPr="005A6420" w:rsidRDefault="002516F2" w:rsidP="00772DEF">
            <w:pPr>
              <w:rPr>
                <w:rFonts w:cs="Tahoma"/>
                <w:b/>
                <w:szCs w:val="20"/>
                <w:lang w:val="fr-FR" w:eastAsia="en-US"/>
              </w:rPr>
            </w:pPr>
          </w:p>
        </w:tc>
        <w:tc>
          <w:tcPr>
            <w:tcW w:w="0" w:type="auto"/>
            <w:shd w:val="clear" w:color="auto" w:fill="EEECE1"/>
          </w:tcPr>
          <w:p w14:paraId="4E82F057" w14:textId="77777777" w:rsidR="002516F2" w:rsidRPr="00B75AB0" w:rsidRDefault="002516F2" w:rsidP="00772DEF">
            <w:pPr>
              <w:jc w:val="both"/>
              <w:rPr>
                <w:lang w:val="fr-FR" w:eastAsia="en-US"/>
              </w:rPr>
            </w:pPr>
            <w:r w:rsidRPr="00B75AB0">
              <w:rPr>
                <w:lang w:val="fr-FR" w:eastAsia="en-US"/>
              </w:rPr>
              <w:t>Indicateur  2.</w:t>
            </w:r>
            <w:r>
              <w:rPr>
                <w:lang w:val="fr-FR" w:eastAsia="en-US"/>
              </w:rPr>
              <w:t>1</w:t>
            </w:r>
            <w:r w:rsidRPr="00B75AB0">
              <w:rPr>
                <w:lang w:val="fr-FR" w:eastAsia="en-US"/>
              </w:rPr>
              <w:t>.</w:t>
            </w:r>
            <w:r>
              <w:rPr>
                <w:lang w:val="fr-FR" w:eastAsia="en-US"/>
              </w:rPr>
              <w:t>2</w:t>
            </w:r>
          </w:p>
          <w:p w14:paraId="104B232F" w14:textId="77777777" w:rsidR="002516F2" w:rsidRPr="005A6420" w:rsidRDefault="002516F2" w:rsidP="00772DEF">
            <w:pPr>
              <w:jc w:val="both"/>
              <w:rPr>
                <w:rFonts w:cs="Tahoma"/>
                <w:szCs w:val="20"/>
                <w:lang w:val="fr-FR" w:eastAsia="en-US"/>
              </w:rPr>
            </w:pPr>
            <w:r w:rsidRPr="00B75AB0">
              <w:rPr>
                <w:b/>
                <w:lang w:val="fr-FR" w:eastAsia="en-US"/>
              </w:rPr>
              <w:fldChar w:fldCharType="begin">
                <w:ffData>
                  <w:name w:val=""/>
                  <w:enabled/>
                  <w:calcOnExit w:val="0"/>
                  <w:textInput>
                    <w:default w:val="# de cadres de concertation liés à la transhumance et l’utilisation des ressources naturelles mis en place/dynamisé. (Par pays et par types)"/>
                    <w:maxLength w:val="25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 de cadres de concertation liés à la transhumance et l’utilisation des ressources naturelles mis en place/dynamisé. (Par pays et par types)</w:t>
            </w:r>
            <w:r w:rsidRPr="00B75AB0">
              <w:rPr>
                <w:b/>
                <w:lang w:val="fr-FR" w:eastAsia="en-US"/>
              </w:rPr>
              <w:fldChar w:fldCharType="end"/>
            </w:r>
          </w:p>
        </w:tc>
        <w:tc>
          <w:tcPr>
            <w:tcW w:w="0" w:type="auto"/>
            <w:shd w:val="clear" w:color="auto" w:fill="EEECE1"/>
          </w:tcPr>
          <w:p w14:paraId="2D9172EE" w14:textId="77777777" w:rsidR="002516F2" w:rsidRPr="00B75AB0" w:rsidRDefault="002516F2" w:rsidP="00772DEF">
            <w:pPr>
              <w:rPr>
                <w:b/>
                <w:lang w:val="fr-FR" w:eastAsia="en-US"/>
              </w:rPr>
            </w:pPr>
            <w:r w:rsidRPr="00B75AB0">
              <w:rPr>
                <w:b/>
                <w:lang w:val="fr-FR" w:eastAsia="en-US"/>
              </w:rPr>
              <w:t>0</w:t>
            </w:r>
          </w:p>
          <w:p w14:paraId="3FF2D86C" w14:textId="77777777" w:rsidR="002516F2" w:rsidRPr="005A6420" w:rsidRDefault="002516F2" w:rsidP="00772DEF">
            <w:pPr>
              <w:rPr>
                <w:b/>
                <w:sz w:val="22"/>
                <w:szCs w:val="22"/>
                <w:lang w:val="fr-FR" w:eastAsia="en-US"/>
              </w:rPr>
            </w:pPr>
          </w:p>
        </w:tc>
        <w:tc>
          <w:tcPr>
            <w:tcW w:w="0" w:type="auto"/>
            <w:shd w:val="clear" w:color="auto" w:fill="EEECE1"/>
          </w:tcPr>
          <w:p w14:paraId="62657768" w14:textId="77777777" w:rsidR="002516F2" w:rsidRPr="005A6420" w:rsidRDefault="002516F2" w:rsidP="00772DEF">
            <w:pPr>
              <w:rPr>
                <w:b/>
                <w:sz w:val="22"/>
                <w:szCs w:val="22"/>
                <w:lang w:val="fr-FR" w:eastAsia="en-US"/>
              </w:rPr>
            </w:pPr>
            <w:r w:rsidRPr="00B75AB0">
              <w:rPr>
                <w:b/>
                <w:lang w:val="fr-FR" w:eastAsia="en-US"/>
              </w:rPr>
              <w:fldChar w:fldCharType="begin">
                <w:ffData>
                  <w:name w:val=""/>
                  <w:enabled/>
                  <w:calcOnExit w:val="0"/>
                  <w:textInput>
                    <w:default w:val="12 BF= 4 (CONAT, CORET, COPT, Cadre transfrontalier) ; Niger (4) ; Mali (4)"/>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12 BF= 4 (CONAT, CORET, COPT, Cadre transfrontalier) ; Niger (4) ; Mali (4)</w:t>
            </w:r>
            <w:r w:rsidRPr="00B75AB0">
              <w:rPr>
                <w:b/>
                <w:lang w:val="fr-FR" w:eastAsia="en-US"/>
              </w:rPr>
              <w:fldChar w:fldCharType="end"/>
            </w:r>
          </w:p>
        </w:tc>
        <w:tc>
          <w:tcPr>
            <w:tcW w:w="0" w:type="auto"/>
          </w:tcPr>
          <w:p w14:paraId="69A2B841" w14:textId="77777777" w:rsidR="002516F2" w:rsidRPr="005A6420" w:rsidRDefault="002516F2" w:rsidP="00772DEF">
            <w:pPr>
              <w:rPr>
                <w:b/>
                <w:sz w:val="22"/>
                <w:szCs w:val="22"/>
                <w:lang w:val="fr-FR" w:eastAsia="en-US"/>
              </w:rPr>
            </w:pPr>
            <w:r>
              <w:rPr>
                <w:b/>
                <w:lang w:val="fr-FR" w:eastAsia="en-US"/>
              </w:rPr>
              <w:fldChar w:fldCharType="begin">
                <w:ffData>
                  <w:name w:val=""/>
                  <w:enabled/>
                  <w:calcOnExit w:val="0"/>
                  <w:textInput>
                    <w:default w:val="12"/>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12</w:t>
            </w:r>
            <w:r>
              <w:rPr>
                <w:b/>
                <w:lang w:val="fr-FR" w:eastAsia="en-US"/>
              </w:rPr>
              <w:fldChar w:fldCharType="end"/>
            </w:r>
          </w:p>
        </w:tc>
        <w:tc>
          <w:tcPr>
            <w:tcW w:w="0" w:type="auto"/>
          </w:tcPr>
          <w:p w14:paraId="22838FE6" w14:textId="77777777" w:rsidR="002516F2" w:rsidRPr="00833690" w:rsidRDefault="002516F2" w:rsidP="00772DEF">
            <w:pPr>
              <w:rPr>
                <w:b/>
                <w:noProof/>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sidRPr="00833690">
              <w:rPr>
                <w:b/>
                <w:noProof/>
                <w:lang w:val="fr-FR" w:eastAsia="en-US"/>
              </w:rPr>
              <w:t>BF = 4 (CORET, COPT, ODEPREGECC Seytenga et Kantchari</w:t>
            </w:r>
          </w:p>
          <w:p w14:paraId="2C342ED1" w14:textId="77777777" w:rsidR="002516F2" w:rsidRPr="00833690" w:rsidRDefault="002516F2" w:rsidP="00772DEF">
            <w:pPr>
              <w:rPr>
                <w:b/>
                <w:noProof/>
                <w:lang w:val="fr-FR" w:eastAsia="en-US"/>
              </w:rPr>
            </w:pPr>
            <w:r w:rsidRPr="00833690">
              <w:rPr>
                <w:b/>
                <w:noProof/>
                <w:lang w:val="fr-FR" w:eastAsia="en-US"/>
              </w:rPr>
              <w:t>Mali = 3</w:t>
            </w:r>
          </w:p>
          <w:p w14:paraId="68F4CD9B" w14:textId="77777777" w:rsidR="002516F2" w:rsidRPr="005A6420" w:rsidRDefault="002516F2" w:rsidP="00772DEF">
            <w:pPr>
              <w:rPr>
                <w:b/>
                <w:sz w:val="22"/>
                <w:szCs w:val="22"/>
                <w:lang w:val="fr-FR" w:eastAsia="en-US"/>
              </w:rPr>
            </w:pPr>
            <w:r w:rsidRPr="00833690">
              <w:rPr>
                <w:b/>
                <w:noProof/>
                <w:lang w:val="fr-FR" w:eastAsia="en-US"/>
              </w:rPr>
              <w:t>Niger = 20</w:t>
            </w:r>
            <w:r>
              <w:rPr>
                <w:b/>
                <w:noProof/>
                <w:lang w:val="fr-FR" w:eastAsia="en-US"/>
              </w:rPr>
              <w:t> </w:t>
            </w:r>
            <w:r>
              <w:rPr>
                <w:b/>
                <w:lang w:val="fr-FR" w:eastAsia="en-US"/>
              </w:rPr>
              <w:fldChar w:fldCharType="end"/>
            </w:r>
          </w:p>
        </w:tc>
        <w:tc>
          <w:tcPr>
            <w:tcW w:w="0" w:type="auto"/>
          </w:tcPr>
          <w:p w14:paraId="1280B0AB" w14:textId="77777777" w:rsidR="002516F2" w:rsidRPr="005A6420" w:rsidRDefault="002516F2" w:rsidP="00772DEF">
            <w:pPr>
              <w:rPr>
                <w:b/>
                <w:sz w:val="22"/>
                <w:szCs w:val="22"/>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 </w:t>
            </w:r>
            <w:r>
              <w:rPr>
                <w:b/>
                <w:lang w:val="fr-FR" w:eastAsia="en-US"/>
              </w:rPr>
              <w:fldChar w:fldCharType="end"/>
            </w:r>
          </w:p>
        </w:tc>
      </w:tr>
      <w:tr w:rsidR="00503E6E" w:rsidRPr="00755AB7" w14:paraId="16D4300F" w14:textId="77777777" w:rsidTr="00772DEF">
        <w:trPr>
          <w:trHeight w:val="512"/>
        </w:trPr>
        <w:tc>
          <w:tcPr>
            <w:tcW w:w="0" w:type="auto"/>
            <w:vMerge/>
          </w:tcPr>
          <w:p w14:paraId="00B27DE3" w14:textId="77777777" w:rsidR="002516F2" w:rsidRPr="005A6420" w:rsidRDefault="002516F2" w:rsidP="00772DEF">
            <w:pPr>
              <w:rPr>
                <w:rFonts w:cs="Tahoma"/>
                <w:b/>
                <w:szCs w:val="20"/>
                <w:lang w:val="fr-FR" w:eastAsia="en-US"/>
              </w:rPr>
            </w:pPr>
          </w:p>
        </w:tc>
        <w:tc>
          <w:tcPr>
            <w:tcW w:w="0" w:type="auto"/>
            <w:shd w:val="clear" w:color="auto" w:fill="EEECE1"/>
          </w:tcPr>
          <w:p w14:paraId="5A942D87" w14:textId="2A269CCC" w:rsidR="002516F2" w:rsidRPr="00B75AB0" w:rsidRDefault="002516F2" w:rsidP="00772DEF">
            <w:pPr>
              <w:jc w:val="both"/>
              <w:rPr>
                <w:lang w:val="fr-FR" w:eastAsia="en-US"/>
              </w:rPr>
            </w:pPr>
            <w:r w:rsidRPr="00B75AB0">
              <w:rPr>
                <w:lang w:val="fr-FR" w:eastAsia="en-US"/>
              </w:rPr>
              <w:t>Indicateur 2.</w:t>
            </w:r>
            <w:r>
              <w:rPr>
                <w:lang w:val="fr-FR" w:eastAsia="en-US"/>
              </w:rPr>
              <w:t>1</w:t>
            </w:r>
            <w:r w:rsidRPr="00B75AB0">
              <w:rPr>
                <w:lang w:val="fr-FR" w:eastAsia="en-US"/>
              </w:rPr>
              <w:t>.</w:t>
            </w:r>
            <w:r>
              <w:rPr>
                <w:lang w:val="fr-FR" w:eastAsia="en-US"/>
              </w:rPr>
              <w:t>3</w:t>
            </w:r>
          </w:p>
          <w:p w14:paraId="01A37980" w14:textId="77777777" w:rsidR="002516F2" w:rsidRPr="005A6420" w:rsidRDefault="002516F2" w:rsidP="00772DEF">
            <w:pPr>
              <w:jc w:val="both"/>
              <w:rPr>
                <w:rFonts w:cs="Tahoma"/>
                <w:szCs w:val="20"/>
                <w:lang w:val="fr-FR" w:eastAsia="en-US"/>
              </w:rPr>
            </w:pPr>
            <w:r w:rsidRPr="00B75AB0">
              <w:rPr>
                <w:b/>
                <w:lang w:val="fr-FR" w:eastAsia="en-US"/>
              </w:rPr>
              <w:fldChar w:fldCharType="begin">
                <w:ffData>
                  <w:name w:val=""/>
                  <w:enabled/>
                  <w:calcOnExit w:val="0"/>
                  <w:textInput>
                    <w:default w:val="# de cadres de coopération transfrontalière sur la transhumance mis en place/dynamisé (ventilé par localité et par types)"/>
                    <w:maxLength w:val="25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 de cadres de coopération transfrontalière sur la transhumance mis en place/dynamisé (ventilé par localité et par types)</w:t>
            </w:r>
            <w:r w:rsidRPr="00B75AB0">
              <w:rPr>
                <w:b/>
                <w:lang w:val="fr-FR" w:eastAsia="en-US"/>
              </w:rPr>
              <w:fldChar w:fldCharType="end"/>
            </w:r>
          </w:p>
        </w:tc>
        <w:tc>
          <w:tcPr>
            <w:tcW w:w="0" w:type="auto"/>
            <w:shd w:val="clear" w:color="auto" w:fill="EEECE1"/>
          </w:tcPr>
          <w:p w14:paraId="7778E030" w14:textId="77777777" w:rsidR="002516F2" w:rsidRPr="005A6420" w:rsidRDefault="002516F2" w:rsidP="00772DEF">
            <w:pPr>
              <w:rPr>
                <w:b/>
                <w:sz w:val="22"/>
                <w:szCs w:val="22"/>
                <w:lang w:val="fr-FR" w:eastAsia="en-US"/>
              </w:rPr>
            </w:pPr>
            <w:r w:rsidRPr="00B75AB0">
              <w:rPr>
                <w:b/>
                <w:lang w:val="fr-FR" w:eastAsia="en-US"/>
              </w:rPr>
              <w:fldChar w:fldCharType="begin">
                <w:ffData>
                  <w:name w:val=""/>
                  <w:enabled/>
                  <w:calcOnExit w:val="0"/>
                  <w:textInput>
                    <w:default w:val="0"/>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0</w:t>
            </w:r>
            <w:r w:rsidRPr="00B75AB0">
              <w:rPr>
                <w:b/>
                <w:lang w:val="fr-FR" w:eastAsia="en-US"/>
              </w:rPr>
              <w:fldChar w:fldCharType="end"/>
            </w:r>
          </w:p>
        </w:tc>
        <w:tc>
          <w:tcPr>
            <w:tcW w:w="0" w:type="auto"/>
            <w:shd w:val="clear" w:color="auto" w:fill="EEECE1"/>
          </w:tcPr>
          <w:p w14:paraId="733D9695" w14:textId="77777777" w:rsidR="002516F2" w:rsidRPr="005A6420" w:rsidRDefault="002516F2" w:rsidP="00772DEF">
            <w:pPr>
              <w:rPr>
                <w:b/>
                <w:sz w:val="22"/>
                <w:szCs w:val="22"/>
                <w:lang w:val="fr-FR" w:eastAsia="en-US"/>
              </w:rPr>
            </w:pPr>
            <w:r w:rsidRPr="00B75AB0">
              <w:rPr>
                <w:b/>
                <w:lang w:val="fr-FR" w:eastAsia="en-US"/>
              </w:rPr>
              <w:fldChar w:fldCharType="begin">
                <w:ffData>
                  <w:name w:val=""/>
                  <w:enabled/>
                  <w:calcOnExit w:val="0"/>
                  <w:textInput>
                    <w:default w:val="1"/>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1</w:t>
            </w:r>
            <w:r w:rsidRPr="00B75AB0">
              <w:rPr>
                <w:b/>
                <w:lang w:val="fr-FR" w:eastAsia="en-US"/>
              </w:rPr>
              <w:fldChar w:fldCharType="end"/>
            </w:r>
          </w:p>
        </w:tc>
        <w:tc>
          <w:tcPr>
            <w:tcW w:w="0" w:type="auto"/>
          </w:tcPr>
          <w:p w14:paraId="1CC6D555" w14:textId="77777777" w:rsidR="002516F2" w:rsidRPr="005A6420" w:rsidRDefault="002516F2" w:rsidP="00772DEF">
            <w:pPr>
              <w:rPr>
                <w:b/>
                <w:sz w:val="22"/>
                <w:szCs w:val="22"/>
                <w:lang w:val="fr-FR" w:eastAsia="en-US"/>
              </w:rPr>
            </w:pPr>
            <w:r>
              <w:rPr>
                <w:b/>
                <w:lang w:val="fr-FR" w:eastAsia="en-US"/>
              </w:rPr>
              <w:fldChar w:fldCharType="begin">
                <w:ffData>
                  <w:name w:val=""/>
                  <w:enabled/>
                  <w:calcOnExit w:val="0"/>
                  <w:textInput>
                    <w:default w:val="1"/>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w:t>
            </w:r>
            <w:r>
              <w:rPr>
                <w:b/>
                <w:lang w:val="fr-FR" w:eastAsia="en-US"/>
              </w:rPr>
              <w:fldChar w:fldCharType="end"/>
            </w:r>
          </w:p>
        </w:tc>
        <w:tc>
          <w:tcPr>
            <w:tcW w:w="0" w:type="auto"/>
          </w:tcPr>
          <w:p w14:paraId="12F2D375" w14:textId="77777777" w:rsidR="002516F2" w:rsidRDefault="002516F2" w:rsidP="00772DEF">
            <w:pPr>
              <w:rPr>
                <w:b/>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sidRPr="00833690">
              <w:rPr>
                <w:b/>
                <w:noProof/>
                <w:lang w:val="fr-FR" w:eastAsia="en-US"/>
              </w:rPr>
              <w:t>(BF, Mali, Niger) = 01(atelier de mise en place organisé)</w:t>
            </w:r>
            <w:r>
              <w:rPr>
                <w:b/>
                <w:noProof/>
                <w:lang w:val="fr-FR" w:eastAsia="en-US"/>
              </w:rPr>
              <w:t> </w:t>
            </w:r>
            <w:r>
              <w:rPr>
                <w:b/>
                <w:lang w:val="fr-FR" w:eastAsia="en-US"/>
              </w:rPr>
              <w:fldChar w:fldCharType="end"/>
            </w:r>
          </w:p>
          <w:p w14:paraId="08A6DE1D" w14:textId="77777777" w:rsidR="002516F2" w:rsidRPr="005A6420" w:rsidRDefault="002516F2" w:rsidP="00772DEF">
            <w:pPr>
              <w:rPr>
                <w:b/>
                <w:sz w:val="22"/>
                <w:szCs w:val="22"/>
                <w:lang w:val="fr-FR" w:eastAsia="en-US"/>
              </w:rPr>
            </w:pPr>
          </w:p>
        </w:tc>
        <w:tc>
          <w:tcPr>
            <w:tcW w:w="0" w:type="auto"/>
          </w:tcPr>
          <w:p w14:paraId="04A3B144" w14:textId="77777777" w:rsidR="002516F2" w:rsidRPr="005A6420" w:rsidRDefault="002516F2" w:rsidP="00772DEF">
            <w:pPr>
              <w:rPr>
                <w:b/>
                <w:sz w:val="22"/>
                <w:szCs w:val="22"/>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 </w:t>
            </w:r>
            <w:r>
              <w:rPr>
                <w:b/>
                <w:lang w:val="fr-FR" w:eastAsia="en-US"/>
              </w:rPr>
              <w:fldChar w:fldCharType="end"/>
            </w:r>
          </w:p>
        </w:tc>
      </w:tr>
      <w:tr w:rsidR="00503E6E" w:rsidRPr="00755AB7" w14:paraId="7486AD01" w14:textId="77777777" w:rsidTr="00772DEF">
        <w:trPr>
          <w:trHeight w:val="512"/>
        </w:trPr>
        <w:tc>
          <w:tcPr>
            <w:tcW w:w="0" w:type="auto"/>
            <w:vMerge/>
          </w:tcPr>
          <w:p w14:paraId="65446552" w14:textId="77777777" w:rsidR="002516F2" w:rsidRPr="005A6420" w:rsidRDefault="002516F2" w:rsidP="00772DEF">
            <w:pPr>
              <w:rPr>
                <w:rFonts w:cs="Tahoma"/>
                <w:b/>
                <w:szCs w:val="20"/>
                <w:lang w:val="fr-FR" w:eastAsia="en-US"/>
              </w:rPr>
            </w:pPr>
          </w:p>
        </w:tc>
        <w:tc>
          <w:tcPr>
            <w:tcW w:w="0" w:type="auto"/>
            <w:shd w:val="clear" w:color="auto" w:fill="EEECE1"/>
          </w:tcPr>
          <w:p w14:paraId="0BEFEBA2" w14:textId="77777777" w:rsidR="002516F2" w:rsidRPr="00C60FA9" w:rsidRDefault="002516F2" w:rsidP="00772DEF">
            <w:pPr>
              <w:jc w:val="both"/>
              <w:rPr>
                <w:strike/>
                <w:lang w:val="fr-FR" w:eastAsia="en-US"/>
              </w:rPr>
            </w:pPr>
            <w:r w:rsidRPr="00C60FA9">
              <w:rPr>
                <w:strike/>
                <w:lang w:val="fr-FR" w:eastAsia="en-US"/>
              </w:rPr>
              <w:t>Indicateur  2.1.4</w:t>
            </w:r>
          </w:p>
          <w:p w14:paraId="0E2F6E76" w14:textId="77777777" w:rsidR="002516F2" w:rsidRPr="00C60FA9" w:rsidRDefault="002516F2" w:rsidP="00772DEF">
            <w:pPr>
              <w:jc w:val="both"/>
              <w:rPr>
                <w:rFonts w:cs="Tahoma"/>
                <w:strike/>
                <w:szCs w:val="20"/>
                <w:lang w:val="fr-FR" w:eastAsia="en-US"/>
              </w:rPr>
            </w:pPr>
            <w:r w:rsidRPr="00C60FA9">
              <w:rPr>
                <w:b/>
                <w:strike/>
                <w:lang w:val="fr-FR" w:eastAsia="en-US"/>
              </w:rPr>
              <w:fldChar w:fldCharType="begin">
                <w:ffData>
                  <w:name w:val=""/>
                  <w:enabled/>
                  <w:calcOnExit w:val="0"/>
                  <w:textInput>
                    <w:default w:val="# de guide de suivi de la transhumance national et transfrontalière élaboré"/>
                    <w:maxLength w:val="250"/>
                  </w:textInput>
                </w:ffData>
              </w:fldChar>
            </w:r>
            <w:r w:rsidRPr="00C60FA9">
              <w:rPr>
                <w:b/>
                <w:strike/>
                <w:lang w:val="fr-FR" w:eastAsia="en-US"/>
              </w:rPr>
              <w:instrText xml:space="preserve"> FORMTEXT </w:instrText>
            </w:r>
            <w:r w:rsidRPr="00C60FA9">
              <w:rPr>
                <w:b/>
                <w:strike/>
                <w:lang w:val="fr-FR" w:eastAsia="en-US"/>
              </w:rPr>
            </w:r>
            <w:r w:rsidRPr="00C60FA9">
              <w:rPr>
                <w:b/>
                <w:strike/>
                <w:lang w:val="fr-FR" w:eastAsia="en-US"/>
              </w:rPr>
              <w:fldChar w:fldCharType="separate"/>
            </w:r>
            <w:r w:rsidRPr="00C60FA9">
              <w:rPr>
                <w:b/>
                <w:strike/>
                <w:noProof/>
                <w:lang w:val="fr-FR" w:eastAsia="en-US"/>
              </w:rPr>
              <w:t># de guide de suivi de la transhumance national et transfrontalière élaboré</w:t>
            </w:r>
            <w:r w:rsidRPr="00C60FA9">
              <w:rPr>
                <w:b/>
                <w:strike/>
                <w:lang w:val="fr-FR" w:eastAsia="en-US"/>
              </w:rPr>
              <w:fldChar w:fldCharType="end"/>
            </w:r>
          </w:p>
        </w:tc>
        <w:tc>
          <w:tcPr>
            <w:tcW w:w="0" w:type="auto"/>
            <w:shd w:val="clear" w:color="auto" w:fill="EEECE1"/>
          </w:tcPr>
          <w:p w14:paraId="4CAD58B8" w14:textId="77777777" w:rsidR="002516F2" w:rsidRPr="00C60FA9" w:rsidRDefault="002516F2" w:rsidP="00772DEF">
            <w:pPr>
              <w:rPr>
                <w:b/>
                <w:strike/>
                <w:sz w:val="22"/>
                <w:szCs w:val="22"/>
                <w:lang w:val="fr-FR" w:eastAsia="en-US"/>
              </w:rPr>
            </w:pPr>
            <w:r w:rsidRPr="00C60FA9">
              <w:rPr>
                <w:b/>
                <w:strike/>
                <w:lang w:val="fr-FR" w:eastAsia="en-US"/>
              </w:rPr>
              <w:fldChar w:fldCharType="begin">
                <w:ffData>
                  <w:name w:val=""/>
                  <w:enabled/>
                  <w:calcOnExit w:val="0"/>
                  <w:textInput>
                    <w:default w:val="0"/>
                    <w:maxLength w:val="300"/>
                  </w:textInput>
                </w:ffData>
              </w:fldChar>
            </w:r>
            <w:r w:rsidRPr="00C60FA9">
              <w:rPr>
                <w:b/>
                <w:strike/>
                <w:lang w:val="fr-FR" w:eastAsia="en-US"/>
              </w:rPr>
              <w:instrText xml:space="preserve"> FORMTEXT </w:instrText>
            </w:r>
            <w:r w:rsidRPr="00C60FA9">
              <w:rPr>
                <w:b/>
                <w:strike/>
                <w:lang w:val="fr-FR" w:eastAsia="en-US"/>
              </w:rPr>
            </w:r>
            <w:r w:rsidRPr="00C60FA9">
              <w:rPr>
                <w:b/>
                <w:strike/>
                <w:lang w:val="fr-FR" w:eastAsia="en-US"/>
              </w:rPr>
              <w:fldChar w:fldCharType="separate"/>
            </w:r>
            <w:r w:rsidRPr="00C60FA9">
              <w:rPr>
                <w:b/>
                <w:strike/>
                <w:noProof/>
                <w:lang w:val="fr-FR" w:eastAsia="en-US"/>
              </w:rPr>
              <w:t>0</w:t>
            </w:r>
            <w:r w:rsidRPr="00C60FA9">
              <w:rPr>
                <w:b/>
                <w:strike/>
                <w:lang w:val="fr-FR" w:eastAsia="en-US"/>
              </w:rPr>
              <w:fldChar w:fldCharType="end"/>
            </w:r>
          </w:p>
        </w:tc>
        <w:tc>
          <w:tcPr>
            <w:tcW w:w="0" w:type="auto"/>
            <w:shd w:val="clear" w:color="auto" w:fill="EEECE1"/>
          </w:tcPr>
          <w:p w14:paraId="313158FF" w14:textId="77777777" w:rsidR="002516F2" w:rsidRPr="00C60FA9" w:rsidRDefault="002516F2" w:rsidP="00772DEF">
            <w:pPr>
              <w:rPr>
                <w:b/>
                <w:strike/>
                <w:sz w:val="22"/>
                <w:szCs w:val="22"/>
                <w:lang w:val="fr-FR" w:eastAsia="en-US"/>
              </w:rPr>
            </w:pPr>
            <w:r w:rsidRPr="00C60FA9">
              <w:rPr>
                <w:b/>
                <w:strike/>
                <w:lang w:val="fr-FR" w:eastAsia="en-US"/>
              </w:rPr>
              <w:fldChar w:fldCharType="begin">
                <w:ffData>
                  <w:name w:val=""/>
                  <w:enabled/>
                  <w:calcOnExit w:val="0"/>
                  <w:textInput>
                    <w:default w:val="1"/>
                    <w:maxLength w:val="300"/>
                  </w:textInput>
                </w:ffData>
              </w:fldChar>
            </w:r>
            <w:r w:rsidRPr="00C60FA9">
              <w:rPr>
                <w:b/>
                <w:strike/>
                <w:lang w:val="fr-FR" w:eastAsia="en-US"/>
              </w:rPr>
              <w:instrText xml:space="preserve"> FORMTEXT </w:instrText>
            </w:r>
            <w:r w:rsidRPr="00C60FA9">
              <w:rPr>
                <w:b/>
                <w:strike/>
                <w:lang w:val="fr-FR" w:eastAsia="en-US"/>
              </w:rPr>
            </w:r>
            <w:r w:rsidRPr="00C60FA9">
              <w:rPr>
                <w:b/>
                <w:strike/>
                <w:lang w:val="fr-FR" w:eastAsia="en-US"/>
              </w:rPr>
              <w:fldChar w:fldCharType="separate"/>
            </w:r>
            <w:r w:rsidRPr="00C60FA9">
              <w:rPr>
                <w:b/>
                <w:strike/>
                <w:noProof/>
                <w:lang w:val="fr-FR" w:eastAsia="en-US"/>
              </w:rPr>
              <w:t>1</w:t>
            </w:r>
            <w:r w:rsidRPr="00C60FA9">
              <w:rPr>
                <w:b/>
                <w:strike/>
                <w:lang w:val="fr-FR" w:eastAsia="en-US"/>
              </w:rPr>
              <w:fldChar w:fldCharType="end"/>
            </w:r>
          </w:p>
        </w:tc>
        <w:tc>
          <w:tcPr>
            <w:tcW w:w="0" w:type="auto"/>
          </w:tcPr>
          <w:p w14:paraId="4D2FF36C" w14:textId="77777777" w:rsidR="002516F2" w:rsidRPr="00C60FA9" w:rsidRDefault="002516F2" w:rsidP="00772DEF">
            <w:pPr>
              <w:rPr>
                <w:b/>
                <w:strike/>
                <w:sz w:val="22"/>
                <w:szCs w:val="22"/>
                <w:lang w:val="fr-FR" w:eastAsia="en-US"/>
              </w:rPr>
            </w:pPr>
            <w:r w:rsidRPr="00C60FA9">
              <w:rPr>
                <w:b/>
                <w:strike/>
                <w:lang w:val="fr-FR" w:eastAsia="en-US"/>
              </w:rPr>
              <w:fldChar w:fldCharType="begin">
                <w:ffData>
                  <w:name w:val=""/>
                  <w:enabled/>
                  <w:calcOnExit w:val="0"/>
                  <w:textInput>
                    <w:default w:val="0"/>
                    <w:maxLength w:val="300"/>
                  </w:textInput>
                </w:ffData>
              </w:fldChar>
            </w:r>
            <w:r w:rsidRPr="00C60FA9">
              <w:rPr>
                <w:b/>
                <w:strike/>
                <w:lang w:val="fr-FR" w:eastAsia="en-US"/>
              </w:rPr>
              <w:instrText xml:space="preserve"> FORMTEXT </w:instrText>
            </w:r>
            <w:r w:rsidRPr="00C60FA9">
              <w:rPr>
                <w:b/>
                <w:strike/>
                <w:lang w:val="fr-FR" w:eastAsia="en-US"/>
              </w:rPr>
            </w:r>
            <w:r w:rsidRPr="00C60FA9">
              <w:rPr>
                <w:b/>
                <w:strike/>
                <w:lang w:val="fr-FR" w:eastAsia="en-US"/>
              </w:rPr>
              <w:fldChar w:fldCharType="separate"/>
            </w:r>
            <w:r w:rsidRPr="00C60FA9">
              <w:rPr>
                <w:b/>
                <w:strike/>
                <w:noProof/>
                <w:lang w:val="fr-FR" w:eastAsia="en-US"/>
              </w:rPr>
              <w:t>0</w:t>
            </w:r>
            <w:r w:rsidRPr="00C60FA9">
              <w:rPr>
                <w:b/>
                <w:strike/>
                <w:lang w:val="fr-FR" w:eastAsia="en-US"/>
              </w:rPr>
              <w:fldChar w:fldCharType="end"/>
            </w:r>
          </w:p>
        </w:tc>
        <w:tc>
          <w:tcPr>
            <w:tcW w:w="0" w:type="auto"/>
          </w:tcPr>
          <w:p w14:paraId="439A4655" w14:textId="77777777" w:rsidR="002516F2" w:rsidRPr="00C60FA9" w:rsidRDefault="002516F2" w:rsidP="00772DEF">
            <w:pPr>
              <w:rPr>
                <w:b/>
                <w:strike/>
                <w:sz w:val="22"/>
                <w:szCs w:val="22"/>
                <w:lang w:val="fr-FR" w:eastAsia="en-US"/>
              </w:rPr>
            </w:pPr>
            <w:r w:rsidRPr="00C60FA9">
              <w:rPr>
                <w:b/>
                <w:strike/>
                <w:lang w:val="fr-FR" w:eastAsia="en-US"/>
              </w:rPr>
              <w:fldChar w:fldCharType="begin">
                <w:ffData>
                  <w:name w:val=""/>
                  <w:enabled/>
                  <w:calcOnExit w:val="0"/>
                  <w:textInput>
                    <w:default w:val="0"/>
                    <w:maxLength w:val="300"/>
                  </w:textInput>
                </w:ffData>
              </w:fldChar>
            </w:r>
            <w:r w:rsidRPr="00C60FA9">
              <w:rPr>
                <w:b/>
                <w:strike/>
                <w:lang w:val="fr-FR" w:eastAsia="en-US"/>
              </w:rPr>
              <w:instrText xml:space="preserve"> FORMTEXT </w:instrText>
            </w:r>
            <w:r w:rsidRPr="00C60FA9">
              <w:rPr>
                <w:b/>
                <w:strike/>
                <w:lang w:val="fr-FR" w:eastAsia="en-US"/>
              </w:rPr>
            </w:r>
            <w:r w:rsidRPr="00C60FA9">
              <w:rPr>
                <w:b/>
                <w:strike/>
                <w:lang w:val="fr-FR" w:eastAsia="en-US"/>
              </w:rPr>
              <w:fldChar w:fldCharType="separate"/>
            </w:r>
            <w:r w:rsidRPr="00C60FA9">
              <w:rPr>
                <w:b/>
                <w:strike/>
                <w:noProof/>
                <w:lang w:val="fr-FR" w:eastAsia="en-US"/>
              </w:rPr>
              <w:t>0</w:t>
            </w:r>
            <w:r w:rsidRPr="00C60FA9">
              <w:rPr>
                <w:b/>
                <w:strike/>
                <w:lang w:val="fr-FR" w:eastAsia="en-US"/>
              </w:rPr>
              <w:fldChar w:fldCharType="end"/>
            </w:r>
          </w:p>
        </w:tc>
        <w:tc>
          <w:tcPr>
            <w:tcW w:w="0" w:type="auto"/>
          </w:tcPr>
          <w:p w14:paraId="10890B64" w14:textId="77777777" w:rsidR="002516F2" w:rsidRPr="00C60FA9" w:rsidRDefault="002516F2" w:rsidP="00772DEF">
            <w:pPr>
              <w:rPr>
                <w:b/>
                <w:strike/>
                <w:sz w:val="22"/>
                <w:szCs w:val="22"/>
                <w:lang w:val="fr-FR" w:eastAsia="en-US"/>
              </w:rPr>
            </w:pPr>
            <w:r w:rsidRPr="00C60FA9">
              <w:rPr>
                <w:b/>
                <w:strike/>
                <w:lang w:val="fr-FR" w:eastAsia="en-US"/>
              </w:rPr>
              <w:fldChar w:fldCharType="begin">
                <w:ffData>
                  <w:name w:val=""/>
                  <w:enabled/>
                  <w:calcOnExit w:val="0"/>
                  <w:textInput>
                    <w:maxLength w:val="300"/>
                  </w:textInput>
                </w:ffData>
              </w:fldChar>
            </w:r>
            <w:r w:rsidRPr="00C60FA9">
              <w:rPr>
                <w:b/>
                <w:strike/>
                <w:lang w:val="fr-FR" w:eastAsia="en-US"/>
              </w:rPr>
              <w:instrText xml:space="preserve"> FORMTEXT </w:instrText>
            </w:r>
            <w:r w:rsidRPr="00C60FA9">
              <w:rPr>
                <w:b/>
                <w:strike/>
                <w:lang w:val="fr-FR" w:eastAsia="en-US"/>
              </w:rPr>
            </w:r>
            <w:r w:rsidRPr="00C60FA9">
              <w:rPr>
                <w:b/>
                <w:strike/>
                <w:lang w:val="fr-FR" w:eastAsia="en-US"/>
              </w:rPr>
              <w:fldChar w:fldCharType="separate"/>
            </w:r>
            <w:r w:rsidRPr="00C60FA9">
              <w:rPr>
                <w:b/>
                <w:strike/>
                <w:noProof/>
                <w:lang w:val="fr-FR" w:eastAsia="en-US"/>
              </w:rPr>
              <w:t> </w:t>
            </w:r>
            <w:r w:rsidRPr="00C60FA9">
              <w:rPr>
                <w:b/>
                <w:strike/>
                <w:noProof/>
                <w:lang w:val="fr-FR" w:eastAsia="en-US"/>
              </w:rPr>
              <w:t> </w:t>
            </w:r>
            <w:r w:rsidRPr="00C60FA9">
              <w:rPr>
                <w:b/>
                <w:strike/>
                <w:noProof/>
                <w:lang w:val="fr-FR" w:eastAsia="en-US"/>
              </w:rPr>
              <w:t> </w:t>
            </w:r>
            <w:r w:rsidRPr="00C60FA9">
              <w:rPr>
                <w:b/>
                <w:strike/>
                <w:noProof/>
                <w:lang w:val="fr-FR" w:eastAsia="en-US"/>
              </w:rPr>
              <w:t> </w:t>
            </w:r>
            <w:r w:rsidRPr="00C60FA9">
              <w:rPr>
                <w:b/>
                <w:strike/>
                <w:noProof/>
                <w:lang w:val="fr-FR" w:eastAsia="en-US"/>
              </w:rPr>
              <w:t> </w:t>
            </w:r>
            <w:r w:rsidRPr="00C60FA9">
              <w:rPr>
                <w:b/>
                <w:strike/>
                <w:lang w:val="fr-FR" w:eastAsia="en-US"/>
              </w:rPr>
              <w:fldChar w:fldCharType="end"/>
            </w:r>
          </w:p>
        </w:tc>
      </w:tr>
      <w:tr w:rsidR="00503E6E" w:rsidRPr="00755AB7" w14:paraId="271C1A5B" w14:textId="77777777" w:rsidTr="00772DEF">
        <w:trPr>
          <w:trHeight w:val="512"/>
        </w:trPr>
        <w:tc>
          <w:tcPr>
            <w:tcW w:w="0" w:type="auto"/>
            <w:vMerge/>
          </w:tcPr>
          <w:p w14:paraId="6DA7E99C" w14:textId="77777777" w:rsidR="002516F2" w:rsidRPr="005A6420" w:rsidRDefault="002516F2" w:rsidP="00772DEF">
            <w:pPr>
              <w:rPr>
                <w:rFonts w:cs="Tahoma"/>
                <w:b/>
                <w:szCs w:val="20"/>
                <w:lang w:val="fr-FR" w:eastAsia="en-US"/>
              </w:rPr>
            </w:pPr>
          </w:p>
        </w:tc>
        <w:tc>
          <w:tcPr>
            <w:tcW w:w="0" w:type="auto"/>
            <w:shd w:val="clear" w:color="auto" w:fill="EEECE1"/>
          </w:tcPr>
          <w:p w14:paraId="5DB9F563" w14:textId="77777777" w:rsidR="002516F2" w:rsidRPr="00B75AB0" w:rsidRDefault="002516F2" w:rsidP="00772DEF">
            <w:pPr>
              <w:jc w:val="both"/>
              <w:rPr>
                <w:lang w:val="fr-FR" w:eastAsia="en-US"/>
              </w:rPr>
            </w:pPr>
            <w:r w:rsidRPr="00B75AB0">
              <w:rPr>
                <w:lang w:val="fr-FR" w:eastAsia="en-US"/>
              </w:rPr>
              <w:t>Indicateur  2.</w:t>
            </w:r>
            <w:r>
              <w:rPr>
                <w:lang w:val="fr-FR" w:eastAsia="en-US"/>
              </w:rPr>
              <w:t>1</w:t>
            </w:r>
            <w:r w:rsidRPr="00B75AB0">
              <w:rPr>
                <w:lang w:val="fr-FR" w:eastAsia="en-US"/>
              </w:rPr>
              <w:t>.</w:t>
            </w:r>
            <w:r>
              <w:rPr>
                <w:lang w:val="fr-FR" w:eastAsia="en-US"/>
              </w:rPr>
              <w:t>5</w:t>
            </w:r>
          </w:p>
          <w:p w14:paraId="4207D093" w14:textId="77777777" w:rsidR="002516F2" w:rsidRPr="005A6420" w:rsidRDefault="002516F2" w:rsidP="00772DEF">
            <w:pPr>
              <w:jc w:val="both"/>
              <w:rPr>
                <w:rFonts w:cs="Tahoma"/>
                <w:szCs w:val="20"/>
                <w:lang w:val="fr-FR" w:eastAsia="en-US"/>
              </w:rPr>
            </w:pPr>
            <w:r w:rsidRPr="00B75AB0">
              <w:rPr>
                <w:b/>
                <w:lang w:val="fr-FR" w:eastAsia="en-US"/>
              </w:rPr>
              <w:fldChar w:fldCharType="begin">
                <w:ffData>
                  <w:name w:val=""/>
                  <w:enabled/>
                  <w:calcOnExit w:val="0"/>
                  <w:textInput>
                    <w:default w:val="# de sessions de cadres de concertations et de suivi de la transhumance tenu (ventilé par localité et par types)."/>
                    <w:maxLength w:val="25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 de sessions de cadres de concertations et de suivi de la transhumance tenu (ventilé par localité et par types).</w:t>
            </w:r>
            <w:r w:rsidRPr="00B75AB0">
              <w:rPr>
                <w:b/>
                <w:lang w:val="fr-FR" w:eastAsia="en-US"/>
              </w:rPr>
              <w:fldChar w:fldCharType="end"/>
            </w:r>
          </w:p>
        </w:tc>
        <w:tc>
          <w:tcPr>
            <w:tcW w:w="0" w:type="auto"/>
            <w:shd w:val="clear" w:color="auto" w:fill="EEECE1"/>
          </w:tcPr>
          <w:p w14:paraId="40D969AD" w14:textId="77777777" w:rsidR="002516F2" w:rsidRPr="005A6420" w:rsidRDefault="002516F2" w:rsidP="00772DEF">
            <w:pPr>
              <w:rPr>
                <w:b/>
                <w:sz w:val="22"/>
                <w:szCs w:val="22"/>
                <w:lang w:val="fr-FR" w:eastAsia="en-US"/>
              </w:rPr>
            </w:pPr>
            <w:r w:rsidRPr="00B75AB0">
              <w:rPr>
                <w:b/>
                <w:lang w:val="fr-FR" w:eastAsia="en-US"/>
              </w:rPr>
              <w:fldChar w:fldCharType="begin">
                <w:ffData>
                  <w:name w:val=""/>
                  <w:enabled/>
                  <w:calcOnExit w:val="0"/>
                  <w:textInput>
                    <w:default w:val="0"/>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0</w:t>
            </w:r>
            <w:r w:rsidRPr="00B75AB0">
              <w:rPr>
                <w:b/>
                <w:lang w:val="fr-FR" w:eastAsia="en-US"/>
              </w:rPr>
              <w:fldChar w:fldCharType="end"/>
            </w:r>
          </w:p>
        </w:tc>
        <w:tc>
          <w:tcPr>
            <w:tcW w:w="0" w:type="auto"/>
            <w:shd w:val="clear" w:color="auto" w:fill="EEECE1"/>
          </w:tcPr>
          <w:p w14:paraId="6FB7D641" w14:textId="77777777" w:rsidR="002516F2" w:rsidRPr="005A6420" w:rsidRDefault="002516F2" w:rsidP="00772DEF">
            <w:pPr>
              <w:rPr>
                <w:b/>
                <w:sz w:val="22"/>
                <w:szCs w:val="22"/>
                <w:lang w:val="fr-FR" w:eastAsia="en-US"/>
              </w:rPr>
            </w:pPr>
            <w:r w:rsidRPr="00B75AB0">
              <w:rPr>
                <w:b/>
                <w:lang w:val="fr-FR" w:eastAsia="en-US"/>
              </w:rPr>
              <w:fldChar w:fldCharType="begin">
                <w:ffData>
                  <w:name w:val=""/>
                  <w:enabled/>
                  <w:calcOnExit w:val="0"/>
                  <w:textInput>
                    <w:default w:val="24 dont BF (8=1 CONAT, 3 CORET, 3 COPT, 1 cadre transfrontalier) ; Niger (8) ; Mali (8) "/>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 xml:space="preserve">24 dont BF (8=1 CONAT, 3 CORET, 3 COPT, 1 cadre transfrontalier) ; Niger (8) ; Mali (8) </w:t>
            </w:r>
            <w:r w:rsidRPr="00B75AB0">
              <w:rPr>
                <w:b/>
                <w:lang w:val="fr-FR" w:eastAsia="en-US"/>
              </w:rPr>
              <w:fldChar w:fldCharType="end"/>
            </w:r>
          </w:p>
        </w:tc>
        <w:tc>
          <w:tcPr>
            <w:tcW w:w="0" w:type="auto"/>
          </w:tcPr>
          <w:p w14:paraId="7AA37598" w14:textId="77777777" w:rsidR="002516F2" w:rsidRPr="005A6420" w:rsidRDefault="002516F2" w:rsidP="00772DEF">
            <w:pPr>
              <w:rPr>
                <w:b/>
                <w:sz w:val="22"/>
                <w:szCs w:val="22"/>
                <w:lang w:val="fr-FR" w:eastAsia="en-US"/>
              </w:rPr>
            </w:pPr>
            <w:r>
              <w:rPr>
                <w:b/>
                <w:lang w:val="fr-FR" w:eastAsia="en-US"/>
              </w:rPr>
              <w:fldChar w:fldCharType="begin">
                <w:ffData>
                  <w:name w:val=""/>
                  <w:enabled/>
                  <w:calcOnExit w:val="0"/>
                  <w:textInput>
                    <w:default w:val="24"/>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24</w:t>
            </w:r>
            <w:r>
              <w:rPr>
                <w:b/>
                <w:lang w:val="fr-FR" w:eastAsia="en-US"/>
              </w:rPr>
              <w:fldChar w:fldCharType="end"/>
            </w:r>
          </w:p>
        </w:tc>
        <w:tc>
          <w:tcPr>
            <w:tcW w:w="0" w:type="auto"/>
          </w:tcPr>
          <w:p w14:paraId="6BE33D54" w14:textId="77777777" w:rsidR="002516F2" w:rsidRPr="00833690" w:rsidRDefault="002516F2" w:rsidP="00772DEF">
            <w:pPr>
              <w:rPr>
                <w:b/>
                <w:noProof/>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sidRPr="00833690">
              <w:rPr>
                <w:b/>
                <w:noProof/>
                <w:lang w:val="fr-FR" w:eastAsia="en-US"/>
              </w:rPr>
              <w:t>BF = 04(CORET, COPT, 2 Observatoires de Seytenga et Kantchari)</w:t>
            </w:r>
          </w:p>
          <w:p w14:paraId="07B4BC20" w14:textId="77777777" w:rsidR="002516F2" w:rsidRPr="00833690" w:rsidRDefault="002516F2" w:rsidP="00772DEF">
            <w:pPr>
              <w:rPr>
                <w:b/>
                <w:noProof/>
                <w:lang w:val="fr-FR" w:eastAsia="en-US"/>
              </w:rPr>
            </w:pPr>
            <w:r w:rsidRPr="00833690">
              <w:rPr>
                <w:b/>
                <w:noProof/>
                <w:lang w:val="fr-FR" w:eastAsia="en-US"/>
              </w:rPr>
              <w:t>Mali = 4</w:t>
            </w:r>
          </w:p>
          <w:p w14:paraId="3BA1CDCC" w14:textId="77777777" w:rsidR="002516F2" w:rsidRPr="005A6420" w:rsidRDefault="002516F2" w:rsidP="00772DEF">
            <w:pPr>
              <w:rPr>
                <w:b/>
                <w:sz w:val="22"/>
                <w:szCs w:val="22"/>
                <w:lang w:val="fr-FR" w:eastAsia="en-US"/>
              </w:rPr>
            </w:pPr>
            <w:r w:rsidRPr="00833690">
              <w:rPr>
                <w:b/>
                <w:noProof/>
                <w:lang w:val="fr-FR" w:eastAsia="en-US"/>
              </w:rPr>
              <w:t>Niger = 2</w:t>
            </w:r>
            <w:r>
              <w:rPr>
                <w:b/>
                <w:noProof/>
                <w:lang w:val="fr-FR" w:eastAsia="en-US"/>
              </w:rPr>
              <w:t> </w:t>
            </w:r>
            <w:r>
              <w:rPr>
                <w:b/>
                <w:lang w:val="fr-FR" w:eastAsia="en-US"/>
              </w:rPr>
              <w:fldChar w:fldCharType="end"/>
            </w:r>
          </w:p>
        </w:tc>
        <w:tc>
          <w:tcPr>
            <w:tcW w:w="0" w:type="auto"/>
          </w:tcPr>
          <w:p w14:paraId="4960F176" w14:textId="77777777" w:rsidR="002516F2" w:rsidRPr="005A6420" w:rsidRDefault="002516F2" w:rsidP="00772DEF">
            <w:pPr>
              <w:rPr>
                <w:b/>
                <w:sz w:val="22"/>
                <w:szCs w:val="22"/>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 </w:t>
            </w:r>
            <w:r>
              <w:rPr>
                <w:b/>
                <w:lang w:val="fr-FR" w:eastAsia="en-US"/>
              </w:rPr>
              <w:fldChar w:fldCharType="end"/>
            </w:r>
          </w:p>
        </w:tc>
      </w:tr>
      <w:tr w:rsidR="00503E6E" w:rsidRPr="00755AB7" w14:paraId="24DBFBE4" w14:textId="77777777" w:rsidTr="00772DEF">
        <w:trPr>
          <w:trHeight w:val="512"/>
        </w:trPr>
        <w:tc>
          <w:tcPr>
            <w:tcW w:w="0" w:type="auto"/>
            <w:vMerge/>
          </w:tcPr>
          <w:p w14:paraId="7C2BCA67" w14:textId="77777777" w:rsidR="002516F2" w:rsidRPr="005A6420" w:rsidRDefault="002516F2" w:rsidP="00772DEF">
            <w:pPr>
              <w:rPr>
                <w:rFonts w:cs="Tahoma"/>
                <w:b/>
                <w:szCs w:val="20"/>
                <w:lang w:val="fr-FR" w:eastAsia="en-US"/>
              </w:rPr>
            </w:pPr>
          </w:p>
        </w:tc>
        <w:tc>
          <w:tcPr>
            <w:tcW w:w="0" w:type="auto"/>
            <w:shd w:val="clear" w:color="auto" w:fill="EEECE1"/>
          </w:tcPr>
          <w:p w14:paraId="3700DE36" w14:textId="77777777" w:rsidR="002516F2" w:rsidRPr="00C60FA9" w:rsidRDefault="002516F2" w:rsidP="00772DEF">
            <w:pPr>
              <w:jc w:val="both"/>
              <w:rPr>
                <w:strike/>
                <w:lang w:val="fr-FR" w:eastAsia="en-US"/>
              </w:rPr>
            </w:pPr>
            <w:r w:rsidRPr="00C60FA9">
              <w:rPr>
                <w:strike/>
                <w:lang w:val="fr-FR" w:eastAsia="en-US"/>
              </w:rPr>
              <w:t>Indicateur  2.1.6</w:t>
            </w:r>
          </w:p>
          <w:p w14:paraId="37597CC8" w14:textId="77777777" w:rsidR="002516F2" w:rsidRPr="00C60FA9" w:rsidRDefault="002516F2" w:rsidP="00772DEF">
            <w:pPr>
              <w:jc w:val="both"/>
              <w:rPr>
                <w:rFonts w:cs="Tahoma"/>
                <w:strike/>
                <w:szCs w:val="20"/>
                <w:lang w:val="fr-FR" w:eastAsia="en-US"/>
              </w:rPr>
            </w:pPr>
            <w:r w:rsidRPr="00C60FA9">
              <w:rPr>
                <w:b/>
                <w:strike/>
                <w:lang w:val="fr-FR" w:eastAsia="en-US"/>
              </w:rPr>
              <w:fldChar w:fldCharType="begin">
                <w:ffData>
                  <w:name w:val=""/>
                  <w:enabled/>
                  <w:calcOnExit w:val="0"/>
                  <w:textInput>
                    <w:default w:val="# de membres des cadres de concertation sur le suivi national et transfrontalier de la transhumance formés (ventilé par pays, par type d’acteurs, par sexe et par âge)."/>
                    <w:maxLength w:val="250"/>
                  </w:textInput>
                </w:ffData>
              </w:fldChar>
            </w:r>
            <w:r w:rsidRPr="00C60FA9">
              <w:rPr>
                <w:b/>
                <w:strike/>
                <w:lang w:val="fr-FR" w:eastAsia="en-US"/>
              </w:rPr>
              <w:instrText xml:space="preserve"> FORMTEXT </w:instrText>
            </w:r>
            <w:r w:rsidRPr="00C60FA9">
              <w:rPr>
                <w:b/>
                <w:strike/>
                <w:lang w:val="fr-FR" w:eastAsia="en-US"/>
              </w:rPr>
            </w:r>
            <w:r w:rsidRPr="00C60FA9">
              <w:rPr>
                <w:b/>
                <w:strike/>
                <w:lang w:val="fr-FR" w:eastAsia="en-US"/>
              </w:rPr>
              <w:fldChar w:fldCharType="separate"/>
            </w:r>
            <w:r w:rsidRPr="00C60FA9">
              <w:rPr>
                <w:b/>
                <w:strike/>
                <w:noProof/>
                <w:lang w:val="fr-FR" w:eastAsia="en-US"/>
              </w:rPr>
              <w:t># de membres des cadres de concertation sur le suivi national et transfrontalier de la transhumance formés (ventilé par pays, par type d’acteurs, par sexe et par âge).</w:t>
            </w:r>
            <w:r w:rsidRPr="00C60FA9">
              <w:rPr>
                <w:b/>
                <w:strike/>
                <w:lang w:val="fr-FR" w:eastAsia="en-US"/>
              </w:rPr>
              <w:fldChar w:fldCharType="end"/>
            </w:r>
          </w:p>
        </w:tc>
        <w:tc>
          <w:tcPr>
            <w:tcW w:w="0" w:type="auto"/>
            <w:shd w:val="clear" w:color="auto" w:fill="EEECE1"/>
          </w:tcPr>
          <w:p w14:paraId="7F14E336" w14:textId="77777777" w:rsidR="002516F2" w:rsidRPr="00C60FA9" w:rsidRDefault="002516F2" w:rsidP="00772DEF">
            <w:pPr>
              <w:rPr>
                <w:b/>
                <w:strike/>
                <w:sz w:val="22"/>
                <w:szCs w:val="22"/>
                <w:lang w:val="fr-FR" w:eastAsia="en-US"/>
              </w:rPr>
            </w:pPr>
            <w:r w:rsidRPr="00C60FA9">
              <w:rPr>
                <w:b/>
                <w:strike/>
                <w:lang w:val="fr-FR" w:eastAsia="en-US"/>
              </w:rPr>
              <w:fldChar w:fldCharType="begin">
                <w:ffData>
                  <w:name w:val=""/>
                  <w:enabled/>
                  <w:calcOnExit w:val="0"/>
                  <w:textInput>
                    <w:default w:val="0"/>
                    <w:maxLength w:val="300"/>
                  </w:textInput>
                </w:ffData>
              </w:fldChar>
            </w:r>
            <w:r w:rsidRPr="00C60FA9">
              <w:rPr>
                <w:b/>
                <w:strike/>
                <w:lang w:val="fr-FR" w:eastAsia="en-US"/>
              </w:rPr>
              <w:instrText xml:space="preserve"> FORMTEXT </w:instrText>
            </w:r>
            <w:r w:rsidRPr="00C60FA9">
              <w:rPr>
                <w:b/>
                <w:strike/>
                <w:lang w:val="fr-FR" w:eastAsia="en-US"/>
              </w:rPr>
            </w:r>
            <w:r w:rsidRPr="00C60FA9">
              <w:rPr>
                <w:b/>
                <w:strike/>
                <w:lang w:val="fr-FR" w:eastAsia="en-US"/>
              </w:rPr>
              <w:fldChar w:fldCharType="separate"/>
            </w:r>
            <w:r w:rsidRPr="00C60FA9">
              <w:rPr>
                <w:b/>
                <w:strike/>
                <w:noProof/>
                <w:lang w:val="fr-FR" w:eastAsia="en-US"/>
              </w:rPr>
              <w:t>0</w:t>
            </w:r>
            <w:r w:rsidRPr="00C60FA9">
              <w:rPr>
                <w:b/>
                <w:strike/>
                <w:lang w:val="fr-FR" w:eastAsia="en-US"/>
              </w:rPr>
              <w:fldChar w:fldCharType="end"/>
            </w:r>
          </w:p>
        </w:tc>
        <w:tc>
          <w:tcPr>
            <w:tcW w:w="0" w:type="auto"/>
            <w:shd w:val="clear" w:color="auto" w:fill="EEECE1"/>
          </w:tcPr>
          <w:p w14:paraId="5F5D97A9" w14:textId="77777777" w:rsidR="002516F2" w:rsidRPr="00C60FA9" w:rsidRDefault="002516F2" w:rsidP="00772DEF">
            <w:pPr>
              <w:rPr>
                <w:b/>
                <w:strike/>
                <w:sz w:val="22"/>
                <w:szCs w:val="22"/>
                <w:lang w:val="fr-FR" w:eastAsia="en-US"/>
              </w:rPr>
            </w:pPr>
            <w:r w:rsidRPr="00C60FA9">
              <w:rPr>
                <w:b/>
                <w:strike/>
                <w:lang w:val="fr-FR" w:eastAsia="en-US"/>
              </w:rPr>
              <w:fldChar w:fldCharType="begin">
                <w:ffData>
                  <w:name w:val=""/>
                  <w:enabled/>
                  <w:calcOnExit w:val="0"/>
                  <w:textInput>
                    <w:default w:val="100"/>
                    <w:maxLength w:val="300"/>
                  </w:textInput>
                </w:ffData>
              </w:fldChar>
            </w:r>
            <w:r w:rsidRPr="00C60FA9">
              <w:rPr>
                <w:b/>
                <w:strike/>
                <w:lang w:val="fr-FR" w:eastAsia="en-US"/>
              </w:rPr>
              <w:instrText xml:space="preserve"> FORMTEXT </w:instrText>
            </w:r>
            <w:r w:rsidRPr="00C60FA9">
              <w:rPr>
                <w:b/>
                <w:strike/>
                <w:lang w:val="fr-FR" w:eastAsia="en-US"/>
              </w:rPr>
            </w:r>
            <w:r w:rsidRPr="00C60FA9">
              <w:rPr>
                <w:b/>
                <w:strike/>
                <w:lang w:val="fr-FR" w:eastAsia="en-US"/>
              </w:rPr>
              <w:fldChar w:fldCharType="separate"/>
            </w:r>
            <w:r w:rsidRPr="00C60FA9">
              <w:rPr>
                <w:b/>
                <w:strike/>
                <w:noProof/>
                <w:lang w:val="fr-FR" w:eastAsia="en-US"/>
              </w:rPr>
              <w:t>100</w:t>
            </w:r>
            <w:r w:rsidRPr="00C60FA9">
              <w:rPr>
                <w:b/>
                <w:strike/>
                <w:lang w:val="fr-FR" w:eastAsia="en-US"/>
              </w:rPr>
              <w:fldChar w:fldCharType="end"/>
            </w:r>
          </w:p>
        </w:tc>
        <w:tc>
          <w:tcPr>
            <w:tcW w:w="0" w:type="auto"/>
          </w:tcPr>
          <w:p w14:paraId="249010C7" w14:textId="77777777" w:rsidR="002516F2" w:rsidRPr="00C60FA9" w:rsidRDefault="002516F2" w:rsidP="00772DEF">
            <w:pPr>
              <w:rPr>
                <w:b/>
                <w:strike/>
                <w:sz w:val="22"/>
                <w:szCs w:val="22"/>
                <w:lang w:val="fr-FR" w:eastAsia="en-US"/>
              </w:rPr>
            </w:pPr>
            <w:r w:rsidRPr="00C60FA9">
              <w:rPr>
                <w:b/>
                <w:strike/>
                <w:lang w:val="fr-FR" w:eastAsia="en-US"/>
              </w:rPr>
              <w:fldChar w:fldCharType="begin">
                <w:ffData>
                  <w:name w:val=""/>
                  <w:enabled/>
                  <w:calcOnExit w:val="0"/>
                  <w:textInput>
                    <w:default w:val="100"/>
                    <w:maxLength w:val="300"/>
                  </w:textInput>
                </w:ffData>
              </w:fldChar>
            </w:r>
            <w:r w:rsidRPr="00C60FA9">
              <w:rPr>
                <w:b/>
                <w:strike/>
                <w:lang w:val="fr-FR" w:eastAsia="en-US"/>
              </w:rPr>
              <w:instrText xml:space="preserve"> FORMTEXT </w:instrText>
            </w:r>
            <w:r w:rsidRPr="00C60FA9">
              <w:rPr>
                <w:b/>
                <w:strike/>
                <w:lang w:val="fr-FR" w:eastAsia="en-US"/>
              </w:rPr>
            </w:r>
            <w:r w:rsidRPr="00C60FA9">
              <w:rPr>
                <w:b/>
                <w:strike/>
                <w:lang w:val="fr-FR" w:eastAsia="en-US"/>
              </w:rPr>
              <w:fldChar w:fldCharType="separate"/>
            </w:r>
            <w:r w:rsidRPr="00C60FA9">
              <w:rPr>
                <w:b/>
                <w:strike/>
                <w:noProof/>
                <w:lang w:val="fr-FR" w:eastAsia="en-US"/>
              </w:rPr>
              <w:t>100</w:t>
            </w:r>
            <w:r w:rsidRPr="00C60FA9">
              <w:rPr>
                <w:b/>
                <w:strike/>
                <w:lang w:val="fr-FR" w:eastAsia="en-US"/>
              </w:rPr>
              <w:fldChar w:fldCharType="end"/>
            </w:r>
          </w:p>
        </w:tc>
        <w:tc>
          <w:tcPr>
            <w:tcW w:w="0" w:type="auto"/>
          </w:tcPr>
          <w:p w14:paraId="45E068BA" w14:textId="77777777" w:rsidR="002516F2" w:rsidRPr="00C60FA9" w:rsidRDefault="002516F2" w:rsidP="00772DEF">
            <w:pPr>
              <w:rPr>
                <w:b/>
                <w:strike/>
                <w:sz w:val="22"/>
                <w:szCs w:val="22"/>
                <w:lang w:val="fr-FR" w:eastAsia="en-US"/>
              </w:rPr>
            </w:pPr>
            <w:r w:rsidRPr="00C60FA9">
              <w:rPr>
                <w:b/>
                <w:strike/>
                <w:lang w:val="fr-FR" w:eastAsia="en-US"/>
              </w:rPr>
              <w:fldChar w:fldCharType="begin">
                <w:ffData>
                  <w:name w:val=""/>
                  <w:enabled/>
                  <w:calcOnExit w:val="0"/>
                  <w:textInput>
                    <w:maxLength w:val="300"/>
                  </w:textInput>
                </w:ffData>
              </w:fldChar>
            </w:r>
            <w:r w:rsidRPr="00C60FA9">
              <w:rPr>
                <w:b/>
                <w:strike/>
                <w:lang w:val="fr-FR" w:eastAsia="en-US"/>
              </w:rPr>
              <w:instrText xml:space="preserve"> FORMTEXT </w:instrText>
            </w:r>
            <w:r w:rsidRPr="00C60FA9">
              <w:rPr>
                <w:b/>
                <w:strike/>
                <w:lang w:val="fr-FR" w:eastAsia="en-US"/>
              </w:rPr>
            </w:r>
            <w:r w:rsidRPr="00C60FA9">
              <w:rPr>
                <w:b/>
                <w:strike/>
                <w:lang w:val="fr-FR" w:eastAsia="en-US"/>
              </w:rPr>
              <w:fldChar w:fldCharType="separate"/>
            </w:r>
            <w:r w:rsidRPr="00C60FA9">
              <w:rPr>
                <w:b/>
                <w:strike/>
                <w:noProof/>
                <w:lang w:val="fr-FR" w:eastAsia="en-US"/>
              </w:rPr>
              <w:t> </w:t>
            </w:r>
            <w:r w:rsidRPr="00C60FA9">
              <w:rPr>
                <w:b/>
                <w:strike/>
                <w:noProof/>
                <w:lang w:val="fr-FR" w:eastAsia="en-US"/>
              </w:rPr>
              <w:t> </w:t>
            </w:r>
            <w:r w:rsidRPr="00C60FA9">
              <w:rPr>
                <w:b/>
                <w:strike/>
                <w:noProof/>
                <w:lang w:val="fr-FR" w:eastAsia="en-US"/>
              </w:rPr>
              <w:t> </w:t>
            </w:r>
            <w:r w:rsidRPr="00C60FA9">
              <w:rPr>
                <w:b/>
                <w:strike/>
                <w:noProof/>
                <w:lang w:val="fr-FR" w:eastAsia="en-US"/>
              </w:rPr>
              <w:t> </w:t>
            </w:r>
            <w:r w:rsidRPr="00C60FA9">
              <w:rPr>
                <w:b/>
                <w:strike/>
                <w:noProof/>
                <w:lang w:val="fr-FR" w:eastAsia="en-US"/>
              </w:rPr>
              <w:t>00</w:t>
            </w:r>
            <w:r w:rsidRPr="00C60FA9">
              <w:rPr>
                <w:b/>
                <w:strike/>
                <w:noProof/>
                <w:lang w:val="fr-FR" w:eastAsia="en-US"/>
              </w:rPr>
              <w:t> </w:t>
            </w:r>
            <w:r w:rsidRPr="00C60FA9">
              <w:rPr>
                <w:b/>
                <w:strike/>
                <w:lang w:val="fr-FR" w:eastAsia="en-US"/>
              </w:rPr>
              <w:fldChar w:fldCharType="end"/>
            </w:r>
          </w:p>
        </w:tc>
        <w:tc>
          <w:tcPr>
            <w:tcW w:w="0" w:type="auto"/>
          </w:tcPr>
          <w:p w14:paraId="4D1E7785" w14:textId="77777777" w:rsidR="002516F2" w:rsidRPr="00C60FA9" w:rsidRDefault="002516F2" w:rsidP="00772DEF">
            <w:pPr>
              <w:rPr>
                <w:b/>
                <w:strike/>
                <w:sz w:val="22"/>
                <w:szCs w:val="22"/>
                <w:lang w:val="fr-FR" w:eastAsia="en-US"/>
              </w:rPr>
            </w:pPr>
            <w:r w:rsidRPr="00C60FA9">
              <w:rPr>
                <w:b/>
                <w:strike/>
                <w:lang w:val="fr-FR" w:eastAsia="en-US"/>
              </w:rPr>
              <w:fldChar w:fldCharType="begin">
                <w:ffData>
                  <w:name w:val=""/>
                  <w:enabled/>
                  <w:calcOnExit w:val="0"/>
                  <w:textInput>
                    <w:maxLength w:val="300"/>
                  </w:textInput>
                </w:ffData>
              </w:fldChar>
            </w:r>
            <w:r w:rsidRPr="00C60FA9">
              <w:rPr>
                <w:b/>
                <w:strike/>
                <w:lang w:val="fr-FR" w:eastAsia="en-US"/>
              </w:rPr>
              <w:instrText xml:space="preserve"> FORMTEXT </w:instrText>
            </w:r>
            <w:r w:rsidRPr="00C60FA9">
              <w:rPr>
                <w:b/>
                <w:strike/>
                <w:lang w:val="fr-FR" w:eastAsia="en-US"/>
              </w:rPr>
            </w:r>
            <w:r w:rsidRPr="00C60FA9">
              <w:rPr>
                <w:b/>
                <w:strike/>
                <w:lang w:val="fr-FR" w:eastAsia="en-US"/>
              </w:rPr>
              <w:fldChar w:fldCharType="separate"/>
            </w:r>
            <w:r w:rsidRPr="00C60FA9">
              <w:rPr>
                <w:b/>
                <w:strike/>
                <w:noProof/>
                <w:lang w:val="fr-FR" w:eastAsia="en-US"/>
              </w:rPr>
              <w:t> </w:t>
            </w:r>
            <w:r w:rsidRPr="00C60FA9">
              <w:rPr>
                <w:b/>
                <w:strike/>
                <w:noProof/>
                <w:lang w:val="fr-FR" w:eastAsia="en-US"/>
              </w:rPr>
              <w:t> </w:t>
            </w:r>
            <w:r w:rsidRPr="00C60FA9">
              <w:rPr>
                <w:b/>
                <w:strike/>
                <w:noProof/>
                <w:lang w:val="fr-FR" w:eastAsia="en-US"/>
              </w:rPr>
              <w:t> </w:t>
            </w:r>
            <w:r w:rsidRPr="00C60FA9">
              <w:rPr>
                <w:b/>
                <w:strike/>
                <w:noProof/>
                <w:lang w:val="fr-FR" w:eastAsia="en-US"/>
              </w:rPr>
              <w:t> </w:t>
            </w:r>
            <w:r w:rsidRPr="00C60FA9">
              <w:rPr>
                <w:b/>
                <w:strike/>
                <w:noProof/>
                <w:lang w:val="fr-FR" w:eastAsia="en-US"/>
              </w:rPr>
              <w:t> </w:t>
            </w:r>
            <w:r w:rsidRPr="00C60FA9">
              <w:rPr>
                <w:b/>
                <w:strike/>
                <w:lang w:val="fr-FR" w:eastAsia="en-US"/>
              </w:rPr>
              <w:fldChar w:fldCharType="end"/>
            </w:r>
          </w:p>
        </w:tc>
      </w:tr>
      <w:tr w:rsidR="00503E6E" w:rsidRPr="006D3B95" w14:paraId="2833CAA2" w14:textId="77777777" w:rsidTr="00772DEF">
        <w:trPr>
          <w:trHeight w:val="512"/>
        </w:trPr>
        <w:tc>
          <w:tcPr>
            <w:tcW w:w="0" w:type="auto"/>
            <w:vMerge w:val="restart"/>
          </w:tcPr>
          <w:p w14:paraId="265B13C0" w14:textId="77777777" w:rsidR="002516F2" w:rsidRPr="00B75AB0" w:rsidRDefault="002516F2" w:rsidP="00772DEF">
            <w:pPr>
              <w:rPr>
                <w:b/>
                <w:lang w:val="fr-FR" w:eastAsia="en-US"/>
              </w:rPr>
            </w:pPr>
          </w:p>
          <w:p w14:paraId="0F116FE4" w14:textId="77777777" w:rsidR="002516F2" w:rsidRPr="00B75AB0" w:rsidRDefault="002516F2" w:rsidP="00772DEF">
            <w:pPr>
              <w:rPr>
                <w:lang w:val="fr-FR" w:eastAsia="en-US"/>
              </w:rPr>
            </w:pPr>
            <w:r w:rsidRPr="00B75AB0">
              <w:rPr>
                <w:lang w:val="fr-FR" w:eastAsia="en-US"/>
              </w:rPr>
              <w:t>Produit 2.2</w:t>
            </w:r>
          </w:p>
          <w:p w14:paraId="2AFE27B7" w14:textId="77777777" w:rsidR="002516F2" w:rsidRPr="005A6420" w:rsidRDefault="002516F2" w:rsidP="00772DEF">
            <w:pPr>
              <w:rPr>
                <w:rFonts w:cs="Tahoma"/>
                <w:szCs w:val="20"/>
                <w:lang w:val="fr-FR" w:eastAsia="en-US"/>
              </w:rPr>
            </w:pPr>
            <w:r w:rsidRPr="00B75AB0">
              <w:rPr>
                <w:b/>
                <w:lang w:val="fr-FR" w:eastAsia="en-US"/>
              </w:rPr>
              <w:fldChar w:fldCharType="begin">
                <w:ffData>
                  <w:name w:val=""/>
                  <w:enabled/>
                  <w:calcOnExit w:val="0"/>
                  <w:textInput>
                    <w:default w:val="Les mécanismes de prévention et de gestion des conflits liés à la transhumance et à l’utilisation des ressources naturelles sont renforcés."/>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Les mécanismes de prévention et de gestion des conflits liés à la transhumance et à l’utilisation des ressources naturelles sont renforcés.</w:t>
            </w:r>
            <w:r w:rsidRPr="00B75AB0">
              <w:rPr>
                <w:b/>
                <w:lang w:val="fr-FR" w:eastAsia="en-US"/>
              </w:rPr>
              <w:fldChar w:fldCharType="end"/>
            </w:r>
          </w:p>
        </w:tc>
        <w:tc>
          <w:tcPr>
            <w:tcW w:w="0" w:type="auto"/>
            <w:shd w:val="clear" w:color="auto" w:fill="EEECE1"/>
          </w:tcPr>
          <w:p w14:paraId="73465F8F" w14:textId="265A0F1C" w:rsidR="002516F2" w:rsidRPr="00B75AB0" w:rsidRDefault="002516F2" w:rsidP="00772DEF">
            <w:pPr>
              <w:jc w:val="both"/>
              <w:rPr>
                <w:lang w:val="fr-FR" w:eastAsia="en-US"/>
              </w:rPr>
            </w:pPr>
            <w:r>
              <w:rPr>
                <w:lang w:val="fr-FR" w:eastAsia="en-US"/>
              </w:rPr>
              <w:t>Indicateur 2.2</w:t>
            </w:r>
          </w:p>
          <w:p w14:paraId="6DCCE71C" w14:textId="77777777" w:rsidR="002516F2" w:rsidRPr="005A6420" w:rsidRDefault="002516F2" w:rsidP="00772DEF">
            <w:pPr>
              <w:jc w:val="both"/>
              <w:rPr>
                <w:rFonts w:cs="Tahoma"/>
                <w:szCs w:val="20"/>
                <w:lang w:val="fr-FR" w:eastAsia="en-US"/>
              </w:rPr>
            </w:pPr>
            <w:r w:rsidRPr="00B75AB0">
              <w:rPr>
                <w:b/>
                <w:lang w:val="fr-FR" w:eastAsia="en-US"/>
              </w:rPr>
              <w:fldChar w:fldCharType="begin">
                <w:ffData>
                  <w:name w:val=""/>
                  <w:enabled/>
                  <w:calcOnExit w:val="0"/>
                  <w:textInput>
                    <w:default w:val="% de mécanismes de prévention et de gestion des conflits liés à la transhumance et à l’utilisation des ressources naturelles existants dans la zone d’intervention qui sont fonctionnels"/>
                    <w:maxLength w:val="25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 de mécanismes de prévention et de gestion des conflits liés à la transhumance et à l’utilisation des ressources naturelles existants dans la zone d’intervention qui sont fonctionnels</w:t>
            </w:r>
            <w:r w:rsidRPr="00B75AB0">
              <w:rPr>
                <w:b/>
                <w:lang w:val="fr-FR" w:eastAsia="en-US"/>
              </w:rPr>
              <w:fldChar w:fldCharType="end"/>
            </w:r>
          </w:p>
        </w:tc>
        <w:tc>
          <w:tcPr>
            <w:tcW w:w="0" w:type="auto"/>
            <w:shd w:val="clear" w:color="auto" w:fill="EEECE1"/>
          </w:tcPr>
          <w:p w14:paraId="3D943C55" w14:textId="77777777" w:rsidR="00DA7ACE" w:rsidRDefault="00DA7ACE" w:rsidP="00DA7ACE">
            <w:pPr>
              <w:rPr>
                <w:b/>
                <w:lang w:val="fr-FR" w:eastAsia="en-US"/>
              </w:rPr>
            </w:pPr>
            <w:r>
              <w:rPr>
                <w:b/>
                <w:lang w:val="fr-FR" w:eastAsia="en-US"/>
              </w:rPr>
              <w:t>40,52%</w:t>
            </w:r>
          </w:p>
          <w:p w14:paraId="68CB083E" w14:textId="1ED93676" w:rsidR="002516F2" w:rsidRPr="005A6420" w:rsidRDefault="00D76086" w:rsidP="00772DEF">
            <w:pPr>
              <w:rPr>
                <w:lang w:val="fr-FR"/>
              </w:rPr>
            </w:pPr>
            <w:r>
              <w:rPr>
                <w:b/>
                <w:lang w:val="fr-FR" w:eastAsia="en-US"/>
              </w:rPr>
              <w:fldChar w:fldCharType="begin">
                <w:ffData>
                  <w:name w:val=""/>
                  <w:enabled/>
                  <w:calcOnExit w:val="0"/>
                  <w:textInput>
                    <w:default w:val="BF: 30,82% ; Mali: 49,57% ; Niger: 41,67%"/>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BF: 30,82% ; Mali: 49,57% ; Niger: 41,67%</w:t>
            </w:r>
            <w:r>
              <w:rPr>
                <w:b/>
                <w:lang w:val="fr-FR" w:eastAsia="en-US"/>
              </w:rPr>
              <w:fldChar w:fldCharType="end"/>
            </w:r>
          </w:p>
        </w:tc>
        <w:tc>
          <w:tcPr>
            <w:tcW w:w="0" w:type="auto"/>
            <w:shd w:val="clear" w:color="auto" w:fill="EEECE1"/>
          </w:tcPr>
          <w:p w14:paraId="50082217" w14:textId="77777777" w:rsidR="002516F2" w:rsidRPr="005A6420" w:rsidRDefault="002516F2" w:rsidP="00772DEF">
            <w:pPr>
              <w:rPr>
                <w:lang w:val="fr-FR"/>
              </w:rPr>
            </w:pPr>
            <w:r w:rsidRPr="00B75AB0">
              <w:rPr>
                <w:b/>
                <w:lang w:val="fr-FR" w:eastAsia="en-US"/>
              </w:rPr>
              <w:fldChar w:fldCharType="begin">
                <w:ffData>
                  <w:name w:val=""/>
                  <w:enabled/>
                  <w:calcOnExit w:val="0"/>
                  <w:textInput>
                    <w:default w:val="70%"/>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70%</w:t>
            </w:r>
            <w:r w:rsidRPr="00B75AB0">
              <w:rPr>
                <w:b/>
                <w:lang w:val="fr-FR" w:eastAsia="en-US"/>
              </w:rPr>
              <w:fldChar w:fldCharType="end"/>
            </w:r>
          </w:p>
        </w:tc>
        <w:tc>
          <w:tcPr>
            <w:tcW w:w="0" w:type="auto"/>
          </w:tcPr>
          <w:p w14:paraId="6310B7F3" w14:textId="77777777" w:rsidR="002516F2" w:rsidRPr="005A6420" w:rsidRDefault="002516F2" w:rsidP="00772DEF">
            <w:pPr>
              <w:rPr>
                <w:lang w:val="fr-FR"/>
              </w:rPr>
            </w:pPr>
            <w:r>
              <w:rPr>
                <w:b/>
                <w:lang w:val="fr-FR" w:eastAsia="en-US"/>
              </w:rPr>
              <w:fldChar w:fldCharType="begin">
                <w:ffData>
                  <w:name w:val=""/>
                  <w:enabled/>
                  <w:calcOnExit w:val="0"/>
                  <w:textInput>
                    <w:default w:val="7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70%</w:t>
            </w:r>
            <w:r>
              <w:rPr>
                <w:b/>
                <w:lang w:val="fr-FR" w:eastAsia="en-US"/>
              </w:rPr>
              <w:fldChar w:fldCharType="end"/>
            </w:r>
          </w:p>
        </w:tc>
        <w:tc>
          <w:tcPr>
            <w:tcW w:w="0" w:type="auto"/>
          </w:tcPr>
          <w:p w14:paraId="136DDF30" w14:textId="77777777" w:rsidR="002516F2" w:rsidRPr="005A6420" w:rsidRDefault="002516F2" w:rsidP="00772DEF">
            <w:pPr>
              <w:rPr>
                <w:lang w:val="fr-FR"/>
              </w:rPr>
            </w:pPr>
          </w:p>
        </w:tc>
        <w:tc>
          <w:tcPr>
            <w:tcW w:w="0" w:type="auto"/>
          </w:tcPr>
          <w:p w14:paraId="7917FC37" w14:textId="68026635" w:rsidR="002516F2" w:rsidRPr="005A6420" w:rsidRDefault="00490EA5" w:rsidP="00772DEF">
            <w:pPr>
              <w:rPr>
                <w:lang w:val="fr-FR"/>
              </w:rPr>
            </w:pPr>
            <w:r>
              <w:rPr>
                <w:b/>
                <w:lang w:val="fr-FR" w:eastAsia="en-US"/>
              </w:rPr>
              <w:fldChar w:fldCharType="begin">
                <w:ffData>
                  <w:name w:val=""/>
                  <w:enabled/>
                  <w:calcOnExit w:val="0"/>
                  <w:textInput>
                    <w:default w:val="Sera evalué à la fin du proje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Sera evalué à la fin du projet</w:t>
            </w:r>
            <w:r>
              <w:rPr>
                <w:b/>
                <w:lang w:val="fr-FR" w:eastAsia="en-US"/>
              </w:rPr>
              <w:fldChar w:fldCharType="end"/>
            </w:r>
          </w:p>
        </w:tc>
      </w:tr>
      <w:tr w:rsidR="00503E6E" w:rsidRPr="00D54CE7" w14:paraId="1843C08E" w14:textId="77777777" w:rsidTr="00772DEF">
        <w:trPr>
          <w:trHeight w:val="458"/>
        </w:trPr>
        <w:tc>
          <w:tcPr>
            <w:tcW w:w="0" w:type="auto"/>
            <w:vMerge/>
          </w:tcPr>
          <w:p w14:paraId="65F17E0B" w14:textId="77777777" w:rsidR="002516F2" w:rsidRPr="005A6420" w:rsidRDefault="002516F2" w:rsidP="00772DEF">
            <w:pPr>
              <w:rPr>
                <w:rFonts w:cs="Tahoma"/>
                <w:b/>
                <w:szCs w:val="20"/>
                <w:lang w:val="fr-FR" w:eastAsia="en-US"/>
              </w:rPr>
            </w:pPr>
          </w:p>
        </w:tc>
        <w:tc>
          <w:tcPr>
            <w:tcW w:w="0" w:type="auto"/>
            <w:shd w:val="clear" w:color="auto" w:fill="EEECE1"/>
          </w:tcPr>
          <w:p w14:paraId="7C7D59FD" w14:textId="77777777" w:rsidR="002516F2" w:rsidRPr="00C60FA9" w:rsidRDefault="002516F2" w:rsidP="00772DEF">
            <w:pPr>
              <w:jc w:val="both"/>
              <w:rPr>
                <w:strike/>
                <w:lang w:val="fr-FR" w:eastAsia="en-US"/>
              </w:rPr>
            </w:pPr>
            <w:r w:rsidRPr="00C60FA9">
              <w:rPr>
                <w:strike/>
                <w:lang w:val="fr-FR" w:eastAsia="en-US"/>
              </w:rPr>
              <w:t>Indicateur  2.2.1</w:t>
            </w:r>
          </w:p>
          <w:p w14:paraId="6FF2319F" w14:textId="77777777" w:rsidR="002516F2" w:rsidRPr="00C60FA9" w:rsidRDefault="002516F2" w:rsidP="00772DEF">
            <w:pPr>
              <w:jc w:val="both"/>
              <w:rPr>
                <w:rFonts w:cs="Tahoma"/>
                <w:strike/>
                <w:szCs w:val="20"/>
                <w:lang w:val="fr-FR" w:eastAsia="en-US"/>
              </w:rPr>
            </w:pPr>
            <w:r w:rsidRPr="00C60FA9">
              <w:rPr>
                <w:b/>
                <w:strike/>
                <w:lang w:val="fr-FR" w:eastAsia="en-US"/>
              </w:rPr>
              <w:fldChar w:fldCharType="begin">
                <w:ffData>
                  <w:name w:val=""/>
                  <w:enabled/>
                  <w:calcOnExit w:val="0"/>
                  <w:textInput>
                    <w:default w:val="# de réseaux transfrontaliers mis en place et fonctionnels"/>
                    <w:maxLength w:val="250"/>
                  </w:textInput>
                </w:ffData>
              </w:fldChar>
            </w:r>
            <w:r w:rsidRPr="00C60FA9">
              <w:rPr>
                <w:b/>
                <w:strike/>
                <w:lang w:val="fr-FR" w:eastAsia="en-US"/>
              </w:rPr>
              <w:instrText xml:space="preserve"> FORMTEXT </w:instrText>
            </w:r>
            <w:r w:rsidRPr="00C60FA9">
              <w:rPr>
                <w:b/>
                <w:strike/>
                <w:lang w:val="fr-FR" w:eastAsia="en-US"/>
              </w:rPr>
            </w:r>
            <w:r w:rsidRPr="00C60FA9">
              <w:rPr>
                <w:b/>
                <w:strike/>
                <w:lang w:val="fr-FR" w:eastAsia="en-US"/>
              </w:rPr>
              <w:fldChar w:fldCharType="separate"/>
            </w:r>
            <w:r w:rsidRPr="00C60FA9">
              <w:rPr>
                <w:b/>
                <w:strike/>
                <w:noProof/>
                <w:lang w:val="fr-FR" w:eastAsia="en-US"/>
              </w:rPr>
              <w:t># de réseaux transfrontaliers mis en place et fonctionnels</w:t>
            </w:r>
            <w:r w:rsidRPr="00C60FA9">
              <w:rPr>
                <w:b/>
                <w:strike/>
                <w:lang w:val="fr-FR" w:eastAsia="en-US"/>
              </w:rPr>
              <w:fldChar w:fldCharType="end"/>
            </w:r>
          </w:p>
        </w:tc>
        <w:tc>
          <w:tcPr>
            <w:tcW w:w="0" w:type="auto"/>
            <w:shd w:val="clear" w:color="auto" w:fill="EEECE1"/>
          </w:tcPr>
          <w:p w14:paraId="3966A490" w14:textId="77777777" w:rsidR="002516F2" w:rsidRPr="00C60FA9" w:rsidRDefault="002516F2" w:rsidP="00772DEF">
            <w:pPr>
              <w:rPr>
                <w:strike/>
                <w:lang w:val="fr-FR"/>
              </w:rPr>
            </w:pPr>
            <w:r w:rsidRPr="00C60FA9">
              <w:rPr>
                <w:b/>
                <w:strike/>
                <w:lang w:val="fr-FR" w:eastAsia="en-US"/>
              </w:rPr>
              <w:fldChar w:fldCharType="begin">
                <w:ffData>
                  <w:name w:val=""/>
                  <w:enabled/>
                  <w:calcOnExit w:val="0"/>
                  <w:textInput>
                    <w:default w:val="0"/>
                    <w:maxLength w:val="300"/>
                  </w:textInput>
                </w:ffData>
              </w:fldChar>
            </w:r>
            <w:r w:rsidRPr="00C60FA9">
              <w:rPr>
                <w:b/>
                <w:strike/>
                <w:lang w:val="fr-FR" w:eastAsia="en-US"/>
              </w:rPr>
              <w:instrText xml:space="preserve"> FORMTEXT </w:instrText>
            </w:r>
            <w:r w:rsidRPr="00C60FA9">
              <w:rPr>
                <w:b/>
                <w:strike/>
                <w:lang w:val="fr-FR" w:eastAsia="en-US"/>
              </w:rPr>
            </w:r>
            <w:r w:rsidRPr="00C60FA9">
              <w:rPr>
                <w:b/>
                <w:strike/>
                <w:lang w:val="fr-FR" w:eastAsia="en-US"/>
              </w:rPr>
              <w:fldChar w:fldCharType="separate"/>
            </w:r>
            <w:r w:rsidRPr="00C60FA9">
              <w:rPr>
                <w:b/>
                <w:strike/>
                <w:noProof/>
                <w:lang w:val="fr-FR" w:eastAsia="en-US"/>
              </w:rPr>
              <w:t>0</w:t>
            </w:r>
            <w:r w:rsidRPr="00C60FA9">
              <w:rPr>
                <w:b/>
                <w:strike/>
                <w:lang w:val="fr-FR" w:eastAsia="en-US"/>
              </w:rPr>
              <w:fldChar w:fldCharType="end"/>
            </w:r>
          </w:p>
        </w:tc>
        <w:tc>
          <w:tcPr>
            <w:tcW w:w="0" w:type="auto"/>
            <w:shd w:val="clear" w:color="auto" w:fill="EEECE1"/>
          </w:tcPr>
          <w:p w14:paraId="31C3EF45" w14:textId="77777777" w:rsidR="002516F2" w:rsidRPr="00C60FA9" w:rsidRDefault="002516F2" w:rsidP="00772DEF">
            <w:pPr>
              <w:rPr>
                <w:strike/>
                <w:lang w:val="fr-FR"/>
              </w:rPr>
            </w:pPr>
            <w:r w:rsidRPr="00C60FA9">
              <w:rPr>
                <w:b/>
                <w:strike/>
                <w:lang w:val="fr-FR" w:eastAsia="en-US"/>
              </w:rPr>
              <w:fldChar w:fldCharType="begin">
                <w:ffData>
                  <w:name w:val=""/>
                  <w:enabled/>
                  <w:calcOnExit w:val="0"/>
                  <w:textInput>
                    <w:default w:val="2"/>
                    <w:maxLength w:val="300"/>
                  </w:textInput>
                </w:ffData>
              </w:fldChar>
            </w:r>
            <w:r w:rsidRPr="00C60FA9">
              <w:rPr>
                <w:b/>
                <w:strike/>
                <w:lang w:val="fr-FR" w:eastAsia="en-US"/>
              </w:rPr>
              <w:instrText xml:space="preserve"> FORMTEXT </w:instrText>
            </w:r>
            <w:r w:rsidRPr="00C60FA9">
              <w:rPr>
                <w:b/>
                <w:strike/>
                <w:lang w:val="fr-FR" w:eastAsia="en-US"/>
              </w:rPr>
            </w:r>
            <w:r w:rsidRPr="00C60FA9">
              <w:rPr>
                <w:b/>
                <w:strike/>
                <w:lang w:val="fr-FR" w:eastAsia="en-US"/>
              </w:rPr>
              <w:fldChar w:fldCharType="separate"/>
            </w:r>
            <w:r w:rsidRPr="00C60FA9">
              <w:rPr>
                <w:b/>
                <w:strike/>
                <w:noProof/>
                <w:lang w:val="fr-FR" w:eastAsia="en-US"/>
              </w:rPr>
              <w:t>2</w:t>
            </w:r>
            <w:r w:rsidRPr="00C60FA9">
              <w:rPr>
                <w:b/>
                <w:strike/>
                <w:lang w:val="fr-FR" w:eastAsia="en-US"/>
              </w:rPr>
              <w:fldChar w:fldCharType="end"/>
            </w:r>
          </w:p>
        </w:tc>
        <w:tc>
          <w:tcPr>
            <w:tcW w:w="0" w:type="auto"/>
          </w:tcPr>
          <w:p w14:paraId="44BF046E" w14:textId="77777777" w:rsidR="002516F2" w:rsidRPr="00C60FA9" w:rsidRDefault="002516F2" w:rsidP="00772DEF">
            <w:pPr>
              <w:rPr>
                <w:strike/>
                <w:lang w:val="fr-FR"/>
              </w:rPr>
            </w:pPr>
            <w:r w:rsidRPr="00C60FA9">
              <w:rPr>
                <w:b/>
                <w:strike/>
                <w:lang w:val="fr-FR" w:eastAsia="en-US"/>
              </w:rPr>
              <w:fldChar w:fldCharType="begin">
                <w:ffData>
                  <w:name w:val=""/>
                  <w:enabled/>
                  <w:calcOnExit w:val="0"/>
                  <w:textInput>
                    <w:default w:val="2"/>
                    <w:maxLength w:val="300"/>
                  </w:textInput>
                </w:ffData>
              </w:fldChar>
            </w:r>
            <w:r w:rsidRPr="00C60FA9">
              <w:rPr>
                <w:b/>
                <w:strike/>
                <w:lang w:val="fr-FR" w:eastAsia="en-US"/>
              </w:rPr>
              <w:instrText xml:space="preserve"> FORMTEXT </w:instrText>
            </w:r>
            <w:r w:rsidRPr="00C60FA9">
              <w:rPr>
                <w:b/>
                <w:strike/>
                <w:lang w:val="fr-FR" w:eastAsia="en-US"/>
              </w:rPr>
            </w:r>
            <w:r w:rsidRPr="00C60FA9">
              <w:rPr>
                <w:b/>
                <w:strike/>
                <w:lang w:val="fr-FR" w:eastAsia="en-US"/>
              </w:rPr>
              <w:fldChar w:fldCharType="separate"/>
            </w:r>
            <w:r w:rsidRPr="00C60FA9">
              <w:rPr>
                <w:b/>
                <w:strike/>
                <w:noProof/>
                <w:lang w:val="fr-FR" w:eastAsia="en-US"/>
              </w:rPr>
              <w:t>2</w:t>
            </w:r>
            <w:r w:rsidRPr="00C60FA9">
              <w:rPr>
                <w:b/>
                <w:strike/>
                <w:lang w:val="fr-FR" w:eastAsia="en-US"/>
              </w:rPr>
              <w:fldChar w:fldCharType="end"/>
            </w:r>
          </w:p>
        </w:tc>
        <w:tc>
          <w:tcPr>
            <w:tcW w:w="0" w:type="auto"/>
          </w:tcPr>
          <w:p w14:paraId="6F19CC0C" w14:textId="77777777" w:rsidR="002516F2" w:rsidRPr="00C60FA9" w:rsidRDefault="002516F2" w:rsidP="00772DEF">
            <w:pPr>
              <w:rPr>
                <w:strike/>
                <w:lang w:val="fr-FR"/>
              </w:rPr>
            </w:pPr>
            <w:r w:rsidRPr="00C60FA9">
              <w:rPr>
                <w:b/>
                <w:strike/>
                <w:lang w:val="fr-FR" w:eastAsia="en-US"/>
              </w:rPr>
              <w:fldChar w:fldCharType="begin">
                <w:ffData>
                  <w:name w:val=""/>
                  <w:enabled/>
                  <w:calcOnExit w:val="0"/>
                  <w:textInput>
                    <w:maxLength w:val="300"/>
                  </w:textInput>
                </w:ffData>
              </w:fldChar>
            </w:r>
            <w:r w:rsidRPr="00C60FA9">
              <w:rPr>
                <w:b/>
                <w:strike/>
                <w:lang w:val="fr-FR" w:eastAsia="en-US"/>
              </w:rPr>
              <w:instrText xml:space="preserve"> FORMTEXT </w:instrText>
            </w:r>
            <w:r w:rsidRPr="00C60FA9">
              <w:rPr>
                <w:b/>
                <w:strike/>
                <w:lang w:val="fr-FR" w:eastAsia="en-US"/>
              </w:rPr>
            </w:r>
            <w:r w:rsidRPr="00C60FA9">
              <w:rPr>
                <w:b/>
                <w:strike/>
                <w:lang w:val="fr-FR" w:eastAsia="en-US"/>
              </w:rPr>
              <w:fldChar w:fldCharType="separate"/>
            </w:r>
            <w:r w:rsidRPr="00C60FA9">
              <w:rPr>
                <w:b/>
                <w:strike/>
                <w:noProof/>
                <w:lang w:val="fr-FR" w:eastAsia="en-US"/>
              </w:rPr>
              <w:t> </w:t>
            </w:r>
            <w:r w:rsidRPr="00C60FA9">
              <w:rPr>
                <w:b/>
                <w:strike/>
                <w:noProof/>
                <w:lang w:val="fr-FR" w:eastAsia="en-US"/>
              </w:rPr>
              <w:t> </w:t>
            </w:r>
            <w:r w:rsidRPr="00C60FA9">
              <w:rPr>
                <w:b/>
                <w:strike/>
                <w:noProof/>
                <w:lang w:val="fr-FR" w:eastAsia="en-US"/>
              </w:rPr>
              <w:t> </w:t>
            </w:r>
            <w:r w:rsidRPr="00C60FA9">
              <w:rPr>
                <w:b/>
                <w:strike/>
                <w:noProof/>
                <w:lang w:val="fr-FR" w:eastAsia="en-US"/>
              </w:rPr>
              <w:t> </w:t>
            </w:r>
            <w:r w:rsidRPr="00C60FA9">
              <w:rPr>
                <w:b/>
                <w:strike/>
                <w:noProof/>
                <w:lang w:val="fr-FR" w:eastAsia="en-US"/>
              </w:rPr>
              <w:t>00</w:t>
            </w:r>
            <w:r w:rsidRPr="00C60FA9">
              <w:rPr>
                <w:b/>
                <w:strike/>
                <w:noProof/>
                <w:lang w:val="fr-FR" w:eastAsia="en-US"/>
              </w:rPr>
              <w:t> </w:t>
            </w:r>
            <w:r w:rsidRPr="00C60FA9">
              <w:rPr>
                <w:b/>
                <w:strike/>
                <w:lang w:val="fr-FR" w:eastAsia="en-US"/>
              </w:rPr>
              <w:fldChar w:fldCharType="end"/>
            </w:r>
          </w:p>
        </w:tc>
        <w:tc>
          <w:tcPr>
            <w:tcW w:w="0" w:type="auto"/>
          </w:tcPr>
          <w:p w14:paraId="4BB5CB44" w14:textId="77777777" w:rsidR="002516F2" w:rsidRPr="00C60FA9" w:rsidRDefault="002516F2" w:rsidP="00772DEF">
            <w:pPr>
              <w:rPr>
                <w:strike/>
                <w:lang w:val="fr-FR"/>
              </w:rPr>
            </w:pPr>
            <w:r w:rsidRPr="00C60FA9">
              <w:rPr>
                <w:b/>
                <w:strike/>
                <w:lang w:val="fr-FR" w:eastAsia="en-US"/>
              </w:rPr>
              <w:fldChar w:fldCharType="begin">
                <w:ffData>
                  <w:name w:val=""/>
                  <w:enabled/>
                  <w:calcOnExit w:val="0"/>
                  <w:textInput>
                    <w:maxLength w:val="300"/>
                  </w:textInput>
                </w:ffData>
              </w:fldChar>
            </w:r>
            <w:r w:rsidRPr="00C60FA9">
              <w:rPr>
                <w:b/>
                <w:strike/>
                <w:lang w:val="fr-FR" w:eastAsia="en-US"/>
              </w:rPr>
              <w:instrText xml:space="preserve"> FORMTEXT </w:instrText>
            </w:r>
            <w:r w:rsidRPr="00C60FA9">
              <w:rPr>
                <w:b/>
                <w:strike/>
                <w:lang w:val="fr-FR" w:eastAsia="en-US"/>
              </w:rPr>
            </w:r>
            <w:r w:rsidRPr="00C60FA9">
              <w:rPr>
                <w:b/>
                <w:strike/>
                <w:lang w:val="fr-FR" w:eastAsia="en-US"/>
              </w:rPr>
              <w:fldChar w:fldCharType="separate"/>
            </w:r>
            <w:r w:rsidRPr="00C60FA9">
              <w:rPr>
                <w:b/>
                <w:strike/>
                <w:noProof/>
                <w:lang w:val="fr-FR" w:eastAsia="en-US"/>
              </w:rPr>
              <w:t> </w:t>
            </w:r>
            <w:r w:rsidRPr="00C60FA9">
              <w:rPr>
                <w:b/>
                <w:strike/>
                <w:noProof/>
                <w:lang w:val="fr-FR" w:eastAsia="en-US"/>
              </w:rPr>
              <w:t> </w:t>
            </w:r>
            <w:r w:rsidRPr="00C60FA9">
              <w:rPr>
                <w:b/>
                <w:strike/>
                <w:noProof/>
                <w:lang w:val="fr-FR" w:eastAsia="en-US"/>
              </w:rPr>
              <w:t> </w:t>
            </w:r>
            <w:r w:rsidRPr="00C60FA9">
              <w:rPr>
                <w:b/>
                <w:strike/>
                <w:noProof/>
                <w:lang w:val="fr-FR" w:eastAsia="en-US"/>
              </w:rPr>
              <w:t> </w:t>
            </w:r>
            <w:r w:rsidRPr="00C60FA9">
              <w:rPr>
                <w:b/>
                <w:strike/>
                <w:noProof/>
                <w:lang w:val="fr-FR" w:eastAsia="en-US"/>
              </w:rPr>
              <w:t> </w:t>
            </w:r>
            <w:r w:rsidRPr="00C60FA9">
              <w:rPr>
                <w:b/>
                <w:strike/>
                <w:lang w:val="fr-FR" w:eastAsia="en-US"/>
              </w:rPr>
              <w:fldChar w:fldCharType="end"/>
            </w:r>
          </w:p>
        </w:tc>
      </w:tr>
      <w:tr w:rsidR="00503E6E" w:rsidRPr="00D54CE7" w14:paraId="61CA5D2A" w14:textId="77777777" w:rsidTr="00772DEF">
        <w:trPr>
          <w:trHeight w:val="458"/>
        </w:trPr>
        <w:tc>
          <w:tcPr>
            <w:tcW w:w="0" w:type="auto"/>
            <w:vMerge/>
          </w:tcPr>
          <w:p w14:paraId="7A3EBAAF" w14:textId="77777777" w:rsidR="002516F2" w:rsidRPr="005A6420" w:rsidRDefault="002516F2" w:rsidP="00772DEF">
            <w:pPr>
              <w:rPr>
                <w:rFonts w:cs="Tahoma"/>
                <w:b/>
                <w:szCs w:val="20"/>
                <w:lang w:val="fr-FR" w:eastAsia="en-US"/>
              </w:rPr>
            </w:pPr>
          </w:p>
        </w:tc>
        <w:tc>
          <w:tcPr>
            <w:tcW w:w="0" w:type="auto"/>
            <w:shd w:val="clear" w:color="auto" w:fill="EEECE1"/>
          </w:tcPr>
          <w:p w14:paraId="538CC721" w14:textId="77777777" w:rsidR="002516F2" w:rsidRPr="00B75AB0" w:rsidRDefault="002516F2" w:rsidP="00772DEF">
            <w:pPr>
              <w:jc w:val="both"/>
              <w:rPr>
                <w:lang w:val="fr-FR" w:eastAsia="en-US"/>
              </w:rPr>
            </w:pPr>
            <w:r w:rsidRPr="00B75AB0">
              <w:rPr>
                <w:lang w:val="fr-FR" w:eastAsia="en-US"/>
              </w:rPr>
              <w:t>Indicateur  2.2.</w:t>
            </w:r>
            <w:r>
              <w:rPr>
                <w:lang w:val="fr-FR" w:eastAsia="en-US"/>
              </w:rPr>
              <w:t>2</w:t>
            </w:r>
          </w:p>
          <w:p w14:paraId="5AC02B0E" w14:textId="77777777" w:rsidR="002516F2" w:rsidRPr="005A6420" w:rsidRDefault="002516F2" w:rsidP="00772DEF">
            <w:pPr>
              <w:jc w:val="both"/>
              <w:rPr>
                <w:rFonts w:cs="Tahoma"/>
                <w:szCs w:val="20"/>
                <w:lang w:val="fr-FR" w:eastAsia="en-US"/>
              </w:rPr>
            </w:pPr>
            <w:r w:rsidRPr="00B75AB0">
              <w:rPr>
                <w:b/>
                <w:lang w:val="fr-FR" w:eastAsia="en-US"/>
              </w:rPr>
              <w:fldChar w:fldCharType="begin">
                <w:ffData>
                  <w:name w:val=""/>
                  <w:enabled/>
                  <w:calcOnExit w:val="0"/>
                  <w:textInput>
                    <w:default w:val="# de mécanismes de gestion des conflits liés à la transhumance et à l’utilisation des ressources naturelles mis en place/dynamisés et diversifiés (ventilé par pays et par type) "/>
                    <w:maxLength w:val="25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 xml:space="preserve"># de mécanismes de gestion des conflits liés à la transhumance et à l’utilisation des ressources naturelles mis en place/dynamisés et diversifiés (ventilé par pays et par type) </w:t>
            </w:r>
            <w:r w:rsidRPr="00B75AB0">
              <w:rPr>
                <w:b/>
                <w:lang w:val="fr-FR" w:eastAsia="en-US"/>
              </w:rPr>
              <w:fldChar w:fldCharType="end"/>
            </w:r>
          </w:p>
        </w:tc>
        <w:tc>
          <w:tcPr>
            <w:tcW w:w="0" w:type="auto"/>
            <w:shd w:val="clear" w:color="auto" w:fill="EEECE1"/>
          </w:tcPr>
          <w:p w14:paraId="1940B1C6" w14:textId="77777777" w:rsidR="002516F2" w:rsidRPr="005A6420" w:rsidRDefault="002516F2" w:rsidP="00772DEF">
            <w:pPr>
              <w:rPr>
                <w:b/>
                <w:sz w:val="22"/>
                <w:szCs w:val="22"/>
                <w:lang w:val="fr-FR" w:eastAsia="en-US"/>
              </w:rPr>
            </w:pPr>
            <w:r w:rsidRPr="00B75AB0">
              <w:rPr>
                <w:b/>
                <w:lang w:val="fr-FR" w:eastAsia="en-US"/>
              </w:rPr>
              <w:fldChar w:fldCharType="begin">
                <w:ffData>
                  <w:name w:val=""/>
                  <w:enabled/>
                  <w:calcOnExit w:val="0"/>
                  <w:textInput>
                    <w:default w:val="0"/>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0</w:t>
            </w:r>
            <w:r w:rsidRPr="00B75AB0">
              <w:rPr>
                <w:b/>
                <w:lang w:val="fr-FR" w:eastAsia="en-US"/>
              </w:rPr>
              <w:fldChar w:fldCharType="end"/>
            </w:r>
          </w:p>
        </w:tc>
        <w:tc>
          <w:tcPr>
            <w:tcW w:w="0" w:type="auto"/>
            <w:shd w:val="clear" w:color="auto" w:fill="EEECE1"/>
          </w:tcPr>
          <w:p w14:paraId="61F0ABCE" w14:textId="77777777" w:rsidR="002516F2" w:rsidRPr="005A6420" w:rsidRDefault="002516F2" w:rsidP="00772DEF">
            <w:pPr>
              <w:rPr>
                <w:b/>
                <w:sz w:val="22"/>
                <w:szCs w:val="22"/>
                <w:lang w:val="fr-FR" w:eastAsia="en-US"/>
              </w:rPr>
            </w:pPr>
            <w:r>
              <w:rPr>
                <w:b/>
                <w:lang w:val="fr-FR" w:eastAsia="en-US"/>
              </w:rPr>
              <w:fldChar w:fldCharType="begin">
                <w:ffData>
                  <w:name w:val=""/>
                  <w:enabled/>
                  <w:calcOnExit w:val="0"/>
                  <w:textInput>
                    <w:default w:val="BF = 2 (OPPREGECC, ODEPREGECC) ; Niger=2 (clubs Dimitra,  comités locaux de paix existants) ; Mali =?(?) "/>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xml:space="preserve">BF = 2 (OPPREGECC, ODEPREGECC) ; Niger=2 (clubs Dimitra,  comités locaux de paix existants) ; Mali =?(?) </w:t>
            </w:r>
            <w:r>
              <w:rPr>
                <w:b/>
                <w:lang w:val="fr-FR" w:eastAsia="en-US"/>
              </w:rPr>
              <w:fldChar w:fldCharType="end"/>
            </w:r>
          </w:p>
        </w:tc>
        <w:tc>
          <w:tcPr>
            <w:tcW w:w="0" w:type="auto"/>
          </w:tcPr>
          <w:p w14:paraId="68FBE47C" w14:textId="77777777" w:rsidR="002516F2" w:rsidRPr="005A6420" w:rsidRDefault="002516F2" w:rsidP="00772DEF">
            <w:pPr>
              <w:rPr>
                <w:b/>
                <w:sz w:val="22"/>
                <w:szCs w:val="22"/>
                <w:lang w:val="fr-FR" w:eastAsia="en-US"/>
              </w:rPr>
            </w:pPr>
            <w:r>
              <w:rPr>
                <w:b/>
                <w:lang w:val="fr-FR" w:eastAsia="en-US"/>
              </w:rPr>
              <w:fldChar w:fldCharType="begin">
                <w:ffData>
                  <w:name w:val=""/>
                  <w:enabled/>
                  <w:calcOnExit w:val="0"/>
                  <w:textInput>
                    <w:default w:val="BF = 2 (OPPREGECC, ODEPREGECC) ; Niger=2 (clubs Dimitra,  comités locaux de paix existants) ; Mali =?(?)"/>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BF = 2 (OPPREGECC, ODEPREGECC) ; Niger=2 (clubs Dimitra,  comités locaux de paix existants) ; Mali =?(?)</w:t>
            </w:r>
            <w:r>
              <w:rPr>
                <w:b/>
                <w:lang w:val="fr-FR" w:eastAsia="en-US"/>
              </w:rPr>
              <w:fldChar w:fldCharType="end"/>
            </w:r>
          </w:p>
        </w:tc>
        <w:tc>
          <w:tcPr>
            <w:tcW w:w="0" w:type="auto"/>
          </w:tcPr>
          <w:p w14:paraId="22796368" w14:textId="3F17F292" w:rsidR="002516F2" w:rsidRPr="00833690" w:rsidRDefault="002516F2" w:rsidP="00772DEF">
            <w:pPr>
              <w:rPr>
                <w:b/>
                <w:noProof/>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BF = 0</w:t>
            </w:r>
            <w:r w:rsidR="00DA7ACE">
              <w:rPr>
                <w:b/>
                <w:noProof/>
                <w:lang w:val="fr-FR" w:eastAsia="en-US"/>
              </w:rPr>
              <w:t>3</w:t>
            </w:r>
          </w:p>
          <w:p w14:paraId="25E75803" w14:textId="77777777" w:rsidR="002516F2" w:rsidRPr="00833690" w:rsidRDefault="002516F2" w:rsidP="00772DEF">
            <w:pPr>
              <w:rPr>
                <w:b/>
                <w:noProof/>
                <w:lang w:val="fr-FR" w:eastAsia="en-US"/>
              </w:rPr>
            </w:pPr>
            <w:r>
              <w:rPr>
                <w:b/>
                <w:noProof/>
                <w:lang w:val="fr-FR" w:eastAsia="en-US"/>
              </w:rPr>
              <w:t>Mali = 03</w:t>
            </w:r>
          </w:p>
          <w:p w14:paraId="37282CA7" w14:textId="77777777" w:rsidR="002516F2" w:rsidRPr="005A6420" w:rsidRDefault="002516F2" w:rsidP="00772DEF">
            <w:pPr>
              <w:rPr>
                <w:b/>
                <w:sz w:val="22"/>
                <w:szCs w:val="22"/>
                <w:lang w:val="fr-FR" w:eastAsia="en-US"/>
              </w:rPr>
            </w:pPr>
            <w:r w:rsidRPr="00833690">
              <w:rPr>
                <w:b/>
                <w:noProof/>
                <w:lang w:val="fr-FR" w:eastAsia="en-US"/>
              </w:rPr>
              <w:t xml:space="preserve">Niger = </w:t>
            </w:r>
            <w:r>
              <w:rPr>
                <w:b/>
                <w:noProof/>
                <w:lang w:val="fr-FR" w:eastAsia="en-US"/>
              </w:rPr>
              <w:t>2</w:t>
            </w:r>
            <w:r>
              <w:rPr>
                <w:b/>
                <w:noProof/>
                <w:lang w:val="fr-FR" w:eastAsia="en-US"/>
              </w:rPr>
              <w:t> </w:t>
            </w:r>
            <w:r>
              <w:rPr>
                <w:b/>
                <w:lang w:val="fr-FR" w:eastAsia="en-US"/>
              </w:rPr>
              <w:fldChar w:fldCharType="end"/>
            </w:r>
          </w:p>
        </w:tc>
        <w:tc>
          <w:tcPr>
            <w:tcW w:w="0" w:type="auto"/>
          </w:tcPr>
          <w:p w14:paraId="1B45DA09" w14:textId="77777777" w:rsidR="002516F2" w:rsidRPr="005A6420" w:rsidRDefault="002516F2" w:rsidP="00772DEF">
            <w:pPr>
              <w:rPr>
                <w:b/>
                <w:sz w:val="22"/>
                <w:szCs w:val="22"/>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 </w:t>
            </w:r>
            <w:r>
              <w:rPr>
                <w:b/>
                <w:lang w:val="fr-FR" w:eastAsia="en-US"/>
              </w:rPr>
              <w:fldChar w:fldCharType="end"/>
            </w:r>
          </w:p>
        </w:tc>
      </w:tr>
      <w:tr w:rsidR="00503E6E" w:rsidRPr="00755AB7" w14:paraId="2A2BA8F5" w14:textId="77777777" w:rsidTr="00772DEF">
        <w:trPr>
          <w:trHeight w:val="458"/>
        </w:trPr>
        <w:tc>
          <w:tcPr>
            <w:tcW w:w="0" w:type="auto"/>
            <w:vMerge/>
          </w:tcPr>
          <w:p w14:paraId="2B65028E" w14:textId="77777777" w:rsidR="002516F2" w:rsidRPr="005A6420" w:rsidRDefault="002516F2" w:rsidP="00772DEF">
            <w:pPr>
              <w:rPr>
                <w:rFonts w:cs="Tahoma"/>
                <w:b/>
                <w:szCs w:val="20"/>
                <w:lang w:val="fr-FR" w:eastAsia="en-US"/>
              </w:rPr>
            </w:pPr>
          </w:p>
        </w:tc>
        <w:tc>
          <w:tcPr>
            <w:tcW w:w="0" w:type="auto"/>
            <w:shd w:val="clear" w:color="auto" w:fill="EEECE1"/>
          </w:tcPr>
          <w:p w14:paraId="5D1FC372" w14:textId="77777777" w:rsidR="002516F2" w:rsidRPr="00B75AB0" w:rsidRDefault="002516F2" w:rsidP="00772DEF">
            <w:pPr>
              <w:jc w:val="both"/>
              <w:rPr>
                <w:lang w:val="fr-FR" w:eastAsia="en-US"/>
              </w:rPr>
            </w:pPr>
            <w:r w:rsidRPr="00B75AB0">
              <w:rPr>
                <w:lang w:val="fr-FR" w:eastAsia="en-US"/>
              </w:rPr>
              <w:t>Indicateur  2.2.</w:t>
            </w:r>
            <w:r>
              <w:rPr>
                <w:lang w:val="fr-FR" w:eastAsia="en-US"/>
              </w:rPr>
              <w:t>3</w:t>
            </w:r>
          </w:p>
          <w:p w14:paraId="2699DFA8" w14:textId="77777777" w:rsidR="002516F2" w:rsidRPr="005A6420" w:rsidRDefault="002516F2" w:rsidP="00772DEF">
            <w:pPr>
              <w:jc w:val="both"/>
              <w:rPr>
                <w:rFonts w:cs="Tahoma"/>
                <w:szCs w:val="20"/>
                <w:lang w:val="fr-FR" w:eastAsia="en-US"/>
              </w:rPr>
            </w:pPr>
            <w:r w:rsidRPr="00B75AB0">
              <w:rPr>
                <w:b/>
                <w:lang w:val="fr-FR" w:eastAsia="en-US"/>
              </w:rPr>
              <w:fldChar w:fldCharType="begin">
                <w:ffData>
                  <w:name w:val=""/>
                  <w:enabled/>
                  <w:calcOnExit w:val="0"/>
                  <w:textInput>
                    <w:default w:val=": # de rencontres d’échanges et de partage de bonnes pratiques sur la gestion des conflits communautaires liés à la transhumance, tenu (par pays et types)"/>
                    <w:maxLength w:val="25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 # de rencontres d’échanges et de partage de bonnes pratiques sur la gestion des conflits communautaires liés à la transhumance, tenu (par pays et types)</w:t>
            </w:r>
            <w:r w:rsidRPr="00B75AB0">
              <w:rPr>
                <w:b/>
                <w:lang w:val="fr-FR" w:eastAsia="en-US"/>
              </w:rPr>
              <w:fldChar w:fldCharType="end"/>
            </w:r>
          </w:p>
        </w:tc>
        <w:tc>
          <w:tcPr>
            <w:tcW w:w="0" w:type="auto"/>
            <w:shd w:val="clear" w:color="auto" w:fill="EEECE1"/>
          </w:tcPr>
          <w:p w14:paraId="7825F171" w14:textId="77777777" w:rsidR="002516F2" w:rsidRPr="005A6420" w:rsidRDefault="002516F2" w:rsidP="00772DEF">
            <w:pPr>
              <w:rPr>
                <w:b/>
                <w:sz w:val="22"/>
                <w:szCs w:val="22"/>
                <w:lang w:val="fr-FR" w:eastAsia="en-US"/>
              </w:rPr>
            </w:pPr>
            <w:r w:rsidRPr="00B75AB0">
              <w:rPr>
                <w:b/>
                <w:lang w:val="fr-FR" w:eastAsia="en-US"/>
              </w:rPr>
              <w:fldChar w:fldCharType="begin">
                <w:ffData>
                  <w:name w:val=""/>
                  <w:enabled/>
                  <w:calcOnExit w:val="0"/>
                  <w:textInput>
                    <w:default w:val="0"/>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0</w:t>
            </w:r>
            <w:r w:rsidRPr="00B75AB0">
              <w:rPr>
                <w:b/>
                <w:lang w:val="fr-FR" w:eastAsia="en-US"/>
              </w:rPr>
              <w:fldChar w:fldCharType="end"/>
            </w:r>
          </w:p>
        </w:tc>
        <w:tc>
          <w:tcPr>
            <w:tcW w:w="0" w:type="auto"/>
            <w:shd w:val="clear" w:color="auto" w:fill="EEECE1"/>
          </w:tcPr>
          <w:p w14:paraId="62AC6BD8" w14:textId="7E2912AF" w:rsidR="002516F2" w:rsidRPr="005A6420" w:rsidRDefault="006D4421" w:rsidP="00772DEF">
            <w:pPr>
              <w:rPr>
                <w:b/>
                <w:sz w:val="22"/>
                <w:szCs w:val="22"/>
                <w:lang w:val="fr-FR" w:eastAsia="en-US"/>
              </w:rPr>
            </w:pPr>
            <w:r>
              <w:rPr>
                <w:b/>
                <w:lang w:val="fr-FR" w:eastAsia="en-US"/>
              </w:rPr>
              <w:fldChar w:fldCharType="begin">
                <w:ffData>
                  <w:name w:val=""/>
                  <w:enabled/>
                  <w:calcOnExit w:val="0"/>
                  <w:textInput>
                    <w:default w:val="BF = 15 (3 OPPREGECC, 12 ODEPREGECC) ; Niger =28 ; Mali=? (?) "/>
                    <w:maxLength w:val="300"/>
                  </w:textInput>
                </w:ffData>
              </w:fldChar>
            </w:r>
            <w:r w:rsidRPr="004735FF">
              <w:rPr>
                <w:b/>
                <w:lang w:val="de-DE" w:eastAsia="en-US"/>
              </w:rPr>
              <w:instrText xml:space="preserve"> FORMTEXT </w:instrText>
            </w:r>
            <w:r>
              <w:rPr>
                <w:b/>
                <w:lang w:val="fr-FR" w:eastAsia="en-US"/>
              </w:rPr>
            </w:r>
            <w:r>
              <w:rPr>
                <w:b/>
                <w:lang w:val="fr-FR" w:eastAsia="en-US"/>
              </w:rPr>
              <w:fldChar w:fldCharType="separate"/>
            </w:r>
            <w:r w:rsidRPr="004735FF">
              <w:rPr>
                <w:b/>
                <w:noProof/>
                <w:lang w:val="de-DE" w:eastAsia="en-US"/>
              </w:rPr>
              <w:t xml:space="preserve">BF = 15 (3 OPPREGECC, 12 ODEPREGECC) ; Niger =28 ; Mali=? </w:t>
            </w:r>
            <w:r>
              <w:rPr>
                <w:b/>
                <w:noProof/>
                <w:lang w:val="fr-FR" w:eastAsia="en-US"/>
              </w:rPr>
              <w:t xml:space="preserve">(?) </w:t>
            </w:r>
            <w:r>
              <w:rPr>
                <w:b/>
                <w:lang w:val="fr-FR" w:eastAsia="en-US"/>
              </w:rPr>
              <w:fldChar w:fldCharType="end"/>
            </w:r>
          </w:p>
        </w:tc>
        <w:tc>
          <w:tcPr>
            <w:tcW w:w="0" w:type="auto"/>
          </w:tcPr>
          <w:p w14:paraId="0BB2179C" w14:textId="77777777" w:rsidR="002516F2" w:rsidRPr="005A6420" w:rsidRDefault="002516F2" w:rsidP="00772DEF">
            <w:pPr>
              <w:rPr>
                <w:b/>
                <w:sz w:val="22"/>
                <w:szCs w:val="22"/>
                <w:lang w:val="fr-FR" w:eastAsia="en-US"/>
              </w:rPr>
            </w:pPr>
            <w:r>
              <w:rPr>
                <w:b/>
                <w:lang w:val="fr-FR" w:eastAsia="en-US"/>
              </w:rPr>
              <w:fldChar w:fldCharType="begin">
                <w:ffData>
                  <w:name w:val=""/>
                  <w:enabled/>
                  <w:calcOnExit w:val="0"/>
                  <w:textInput>
                    <w:default w:val="48"/>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48</w:t>
            </w:r>
            <w:r>
              <w:rPr>
                <w:b/>
                <w:lang w:val="fr-FR" w:eastAsia="en-US"/>
              </w:rPr>
              <w:fldChar w:fldCharType="end"/>
            </w:r>
          </w:p>
        </w:tc>
        <w:tc>
          <w:tcPr>
            <w:tcW w:w="0" w:type="auto"/>
          </w:tcPr>
          <w:p w14:paraId="4A4082DA" w14:textId="77777777" w:rsidR="002516F2" w:rsidRPr="005A6420" w:rsidRDefault="002516F2" w:rsidP="00772DEF">
            <w:pPr>
              <w:rPr>
                <w:b/>
                <w:sz w:val="22"/>
                <w:szCs w:val="22"/>
                <w:lang w:val="fr-FR" w:eastAsia="en-US"/>
              </w:rPr>
            </w:pPr>
            <w:r>
              <w:rPr>
                <w:b/>
                <w:lang w:val="fr-FR" w:eastAsia="en-US"/>
              </w:rPr>
              <w:t>14(4 BF, 6ML et 4NGR)</w:t>
            </w:r>
          </w:p>
        </w:tc>
        <w:tc>
          <w:tcPr>
            <w:tcW w:w="0" w:type="auto"/>
          </w:tcPr>
          <w:p w14:paraId="27E8D477" w14:textId="77777777" w:rsidR="002516F2" w:rsidRPr="005A6420" w:rsidRDefault="002516F2" w:rsidP="00772DEF">
            <w:pPr>
              <w:rPr>
                <w:b/>
                <w:sz w:val="22"/>
                <w:szCs w:val="22"/>
                <w:lang w:val="fr-FR" w:eastAsia="en-US"/>
              </w:rPr>
            </w:pPr>
            <w:r>
              <w:rPr>
                <w:b/>
                <w:lang w:val="fr-FR" w:eastAsia="en-US"/>
              </w:rPr>
              <w:fldChar w:fldCharType="begin">
                <w:ffData>
                  <w:name w:val=""/>
                  <w:enabled/>
                  <w:calcOnExit w:val="0"/>
                  <w:textInput>
                    <w:default w:val=" "/>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xml:space="preserve"> </w:t>
            </w:r>
            <w:r>
              <w:rPr>
                <w:b/>
                <w:lang w:val="fr-FR" w:eastAsia="en-US"/>
              </w:rPr>
              <w:fldChar w:fldCharType="end"/>
            </w:r>
          </w:p>
        </w:tc>
      </w:tr>
      <w:tr w:rsidR="00503E6E" w:rsidRPr="00755AB7" w14:paraId="49A7BDEF" w14:textId="77777777" w:rsidTr="00772DEF">
        <w:trPr>
          <w:trHeight w:val="458"/>
        </w:trPr>
        <w:tc>
          <w:tcPr>
            <w:tcW w:w="0" w:type="auto"/>
            <w:vMerge/>
          </w:tcPr>
          <w:p w14:paraId="67FD7CAB" w14:textId="77777777" w:rsidR="002516F2" w:rsidRPr="005A6420" w:rsidRDefault="002516F2" w:rsidP="00772DEF">
            <w:pPr>
              <w:rPr>
                <w:rFonts w:cs="Tahoma"/>
                <w:b/>
                <w:szCs w:val="20"/>
                <w:lang w:val="fr-FR" w:eastAsia="en-US"/>
              </w:rPr>
            </w:pPr>
          </w:p>
        </w:tc>
        <w:tc>
          <w:tcPr>
            <w:tcW w:w="0" w:type="auto"/>
            <w:shd w:val="clear" w:color="auto" w:fill="EEECE1"/>
          </w:tcPr>
          <w:p w14:paraId="02A498C5" w14:textId="77777777" w:rsidR="002516F2" w:rsidRPr="00B75AB0" w:rsidRDefault="002516F2" w:rsidP="00772DEF">
            <w:pPr>
              <w:jc w:val="both"/>
              <w:rPr>
                <w:lang w:val="fr-FR" w:eastAsia="en-US"/>
              </w:rPr>
            </w:pPr>
            <w:r w:rsidRPr="00B75AB0">
              <w:rPr>
                <w:lang w:val="fr-FR" w:eastAsia="en-US"/>
              </w:rPr>
              <w:t>Indicateur  2.2.</w:t>
            </w:r>
            <w:r>
              <w:rPr>
                <w:lang w:val="fr-FR" w:eastAsia="en-US"/>
              </w:rPr>
              <w:t>4</w:t>
            </w:r>
          </w:p>
          <w:p w14:paraId="7F857F93" w14:textId="77777777" w:rsidR="002516F2" w:rsidRPr="005A6420" w:rsidRDefault="002516F2" w:rsidP="00772DEF">
            <w:pPr>
              <w:jc w:val="both"/>
              <w:rPr>
                <w:rFonts w:cs="Tahoma"/>
                <w:szCs w:val="20"/>
                <w:lang w:val="fr-FR" w:eastAsia="en-US"/>
              </w:rPr>
            </w:pPr>
            <w:r w:rsidRPr="00B75AB0">
              <w:rPr>
                <w:b/>
                <w:lang w:val="fr-FR" w:eastAsia="en-US"/>
              </w:rPr>
              <w:fldChar w:fldCharType="begin">
                <w:ffData>
                  <w:name w:val=""/>
                  <w:enabled/>
                  <w:calcOnExit w:val="0"/>
                  <w:textInput>
                    <w:default w:val="# d’outils de sensibilisation sur la transhumance pacifique élaborés et utilisés (par pays et types d’outils)"/>
                    <w:maxLength w:val="25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 d’outils de sensibilisation sur la transhumance pacifique élaborés et utilisés (par pays et types d’outils)</w:t>
            </w:r>
            <w:r w:rsidRPr="00B75AB0">
              <w:rPr>
                <w:b/>
                <w:lang w:val="fr-FR" w:eastAsia="en-US"/>
              </w:rPr>
              <w:fldChar w:fldCharType="end"/>
            </w:r>
          </w:p>
        </w:tc>
        <w:tc>
          <w:tcPr>
            <w:tcW w:w="0" w:type="auto"/>
            <w:shd w:val="clear" w:color="auto" w:fill="EEECE1"/>
          </w:tcPr>
          <w:p w14:paraId="3F7C2B95" w14:textId="77777777" w:rsidR="002516F2" w:rsidRPr="005A6420" w:rsidRDefault="002516F2" w:rsidP="00772DEF">
            <w:pPr>
              <w:rPr>
                <w:b/>
                <w:sz w:val="22"/>
                <w:szCs w:val="22"/>
                <w:lang w:val="fr-FR" w:eastAsia="en-US"/>
              </w:rPr>
            </w:pPr>
            <w:r w:rsidRPr="00B75AB0">
              <w:rPr>
                <w:b/>
                <w:lang w:val="fr-FR" w:eastAsia="en-US"/>
              </w:rPr>
              <w:fldChar w:fldCharType="begin">
                <w:ffData>
                  <w:name w:val=""/>
                  <w:enabled/>
                  <w:calcOnExit w:val="0"/>
                  <w:textInput>
                    <w:default w:val="0"/>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0</w:t>
            </w:r>
            <w:r w:rsidRPr="00B75AB0">
              <w:rPr>
                <w:b/>
                <w:lang w:val="fr-FR" w:eastAsia="en-US"/>
              </w:rPr>
              <w:fldChar w:fldCharType="end"/>
            </w:r>
          </w:p>
        </w:tc>
        <w:tc>
          <w:tcPr>
            <w:tcW w:w="0" w:type="auto"/>
            <w:shd w:val="clear" w:color="auto" w:fill="EEECE1"/>
          </w:tcPr>
          <w:p w14:paraId="19A0C361" w14:textId="08BEB47F" w:rsidR="002516F2" w:rsidRPr="005A6420" w:rsidRDefault="006D4421" w:rsidP="00772DEF">
            <w:pPr>
              <w:rPr>
                <w:b/>
                <w:sz w:val="22"/>
                <w:szCs w:val="22"/>
                <w:lang w:val="fr-FR" w:eastAsia="en-US"/>
              </w:rPr>
            </w:pPr>
            <w:r>
              <w:rPr>
                <w:b/>
                <w:lang w:val="fr-FR" w:eastAsia="en-US"/>
              </w:rPr>
              <w:fldChar w:fldCharType="begin">
                <w:ffData>
                  <w:name w:val=""/>
                  <w:enabled/>
                  <w:calcOnExit w:val="0"/>
                  <w:textInput>
                    <w:default w:val="6"/>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6</w:t>
            </w:r>
            <w:r>
              <w:rPr>
                <w:b/>
                <w:lang w:val="fr-FR" w:eastAsia="en-US"/>
              </w:rPr>
              <w:fldChar w:fldCharType="end"/>
            </w:r>
          </w:p>
        </w:tc>
        <w:tc>
          <w:tcPr>
            <w:tcW w:w="0" w:type="auto"/>
          </w:tcPr>
          <w:p w14:paraId="47742852" w14:textId="171F156D" w:rsidR="002516F2" w:rsidRPr="005A6420" w:rsidRDefault="006D4421" w:rsidP="00772DEF">
            <w:pPr>
              <w:rPr>
                <w:b/>
                <w:sz w:val="22"/>
                <w:szCs w:val="22"/>
                <w:lang w:val="fr-FR" w:eastAsia="en-US"/>
              </w:rPr>
            </w:pPr>
            <w:r>
              <w:rPr>
                <w:b/>
                <w:lang w:val="fr-FR" w:eastAsia="en-US"/>
              </w:rPr>
              <w:fldChar w:fldCharType="begin">
                <w:ffData>
                  <w:name w:val=""/>
                  <w:enabled/>
                  <w:calcOnExit w:val="0"/>
                  <w:textInput>
                    <w:default w:val="6"/>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6</w:t>
            </w:r>
            <w:r>
              <w:rPr>
                <w:b/>
                <w:lang w:val="fr-FR" w:eastAsia="en-US"/>
              </w:rPr>
              <w:fldChar w:fldCharType="end"/>
            </w:r>
          </w:p>
        </w:tc>
        <w:tc>
          <w:tcPr>
            <w:tcW w:w="0" w:type="auto"/>
          </w:tcPr>
          <w:p w14:paraId="4E3BA196" w14:textId="77777777" w:rsidR="002516F2" w:rsidRPr="005A6420" w:rsidRDefault="002516F2" w:rsidP="00772DEF">
            <w:pPr>
              <w:rPr>
                <w:b/>
                <w:sz w:val="22"/>
                <w:szCs w:val="22"/>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00</w:t>
            </w:r>
            <w:r>
              <w:rPr>
                <w:b/>
                <w:noProof/>
                <w:lang w:val="fr-FR" w:eastAsia="en-US"/>
              </w:rPr>
              <w:t> </w:t>
            </w:r>
            <w:r>
              <w:rPr>
                <w:b/>
                <w:lang w:val="fr-FR" w:eastAsia="en-US"/>
              </w:rPr>
              <w:fldChar w:fldCharType="end"/>
            </w:r>
          </w:p>
        </w:tc>
        <w:tc>
          <w:tcPr>
            <w:tcW w:w="0" w:type="auto"/>
          </w:tcPr>
          <w:p w14:paraId="60B2E27D" w14:textId="77777777" w:rsidR="002516F2" w:rsidRPr="005A6420" w:rsidRDefault="002516F2" w:rsidP="00772DEF">
            <w:pPr>
              <w:rPr>
                <w:b/>
                <w:sz w:val="22"/>
                <w:szCs w:val="22"/>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 </w:t>
            </w:r>
            <w:r>
              <w:rPr>
                <w:b/>
                <w:lang w:val="fr-FR" w:eastAsia="en-US"/>
              </w:rPr>
              <w:fldChar w:fldCharType="end"/>
            </w:r>
          </w:p>
        </w:tc>
      </w:tr>
      <w:tr w:rsidR="00503E6E" w:rsidRPr="00755AB7" w14:paraId="4F5BDDFF" w14:textId="77777777" w:rsidTr="00772DEF">
        <w:trPr>
          <w:trHeight w:val="458"/>
        </w:trPr>
        <w:tc>
          <w:tcPr>
            <w:tcW w:w="0" w:type="auto"/>
            <w:vMerge/>
          </w:tcPr>
          <w:p w14:paraId="432E6293" w14:textId="77777777" w:rsidR="002516F2" w:rsidRPr="005A6420" w:rsidRDefault="002516F2" w:rsidP="00772DEF">
            <w:pPr>
              <w:rPr>
                <w:rFonts w:cs="Tahoma"/>
                <w:b/>
                <w:szCs w:val="20"/>
                <w:lang w:val="fr-FR" w:eastAsia="en-US"/>
              </w:rPr>
            </w:pPr>
          </w:p>
        </w:tc>
        <w:tc>
          <w:tcPr>
            <w:tcW w:w="0" w:type="auto"/>
            <w:shd w:val="clear" w:color="auto" w:fill="EEECE1"/>
          </w:tcPr>
          <w:p w14:paraId="658878B1" w14:textId="77777777" w:rsidR="002516F2" w:rsidRPr="00C60FA9" w:rsidRDefault="002516F2" w:rsidP="00772DEF">
            <w:pPr>
              <w:jc w:val="both"/>
              <w:rPr>
                <w:strike/>
                <w:lang w:val="fr-FR" w:eastAsia="en-US"/>
              </w:rPr>
            </w:pPr>
            <w:r w:rsidRPr="00C60FA9">
              <w:rPr>
                <w:strike/>
                <w:lang w:val="fr-FR" w:eastAsia="en-US"/>
              </w:rPr>
              <w:t>Indicateur  2.2.5a</w:t>
            </w:r>
          </w:p>
          <w:p w14:paraId="3F8B0F98" w14:textId="77777777" w:rsidR="002516F2" w:rsidRPr="00C60FA9" w:rsidRDefault="002516F2" w:rsidP="00772DEF">
            <w:pPr>
              <w:jc w:val="both"/>
              <w:rPr>
                <w:rFonts w:cs="Tahoma"/>
                <w:strike/>
                <w:szCs w:val="20"/>
                <w:lang w:val="fr-FR" w:eastAsia="en-US"/>
              </w:rPr>
            </w:pPr>
            <w:r w:rsidRPr="00C60FA9">
              <w:rPr>
                <w:b/>
                <w:strike/>
                <w:lang w:val="fr-FR" w:eastAsia="en-US"/>
              </w:rPr>
              <w:fldChar w:fldCharType="begin">
                <w:ffData>
                  <w:name w:val=""/>
                  <w:enabled/>
                  <w:calcOnExit w:val="0"/>
                  <w:textInput>
                    <w:default w:val="# de caravanes de sensibilisation organisées (ventilé par pays et par commune)"/>
                    <w:maxLength w:val="250"/>
                  </w:textInput>
                </w:ffData>
              </w:fldChar>
            </w:r>
            <w:r w:rsidRPr="00C60FA9">
              <w:rPr>
                <w:b/>
                <w:strike/>
                <w:lang w:val="fr-FR" w:eastAsia="en-US"/>
              </w:rPr>
              <w:instrText xml:space="preserve"> FORMTEXT </w:instrText>
            </w:r>
            <w:r w:rsidRPr="00C60FA9">
              <w:rPr>
                <w:b/>
                <w:strike/>
                <w:lang w:val="fr-FR" w:eastAsia="en-US"/>
              </w:rPr>
            </w:r>
            <w:r w:rsidRPr="00C60FA9">
              <w:rPr>
                <w:b/>
                <w:strike/>
                <w:lang w:val="fr-FR" w:eastAsia="en-US"/>
              </w:rPr>
              <w:fldChar w:fldCharType="separate"/>
            </w:r>
            <w:r w:rsidRPr="00C60FA9">
              <w:rPr>
                <w:b/>
                <w:strike/>
                <w:noProof/>
                <w:lang w:val="fr-FR" w:eastAsia="en-US"/>
              </w:rPr>
              <w:t># de caravanes de sensibilisation organisées (ventilé par pays et par commune)</w:t>
            </w:r>
            <w:r w:rsidRPr="00C60FA9">
              <w:rPr>
                <w:b/>
                <w:strike/>
                <w:lang w:val="fr-FR" w:eastAsia="en-US"/>
              </w:rPr>
              <w:fldChar w:fldCharType="end"/>
            </w:r>
          </w:p>
        </w:tc>
        <w:tc>
          <w:tcPr>
            <w:tcW w:w="0" w:type="auto"/>
            <w:shd w:val="clear" w:color="auto" w:fill="EEECE1"/>
          </w:tcPr>
          <w:p w14:paraId="54E20645" w14:textId="77777777" w:rsidR="002516F2" w:rsidRPr="00C60FA9" w:rsidRDefault="002516F2" w:rsidP="00772DEF">
            <w:pPr>
              <w:rPr>
                <w:b/>
                <w:strike/>
                <w:sz w:val="22"/>
                <w:szCs w:val="22"/>
                <w:lang w:val="fr-FR" w:eastAsia="en-US"/>
              </w:rPr>
            </w:pPr>
            <w:r w:rsidRPr="00C60FA9">
              <w:rPr>
                <w:b/>
                <w:strike/>
                <w:lang w:val="fr-FR" w:eastAsia="en-US"/>
              </w:rPr>
              <w:fldChar w:fldCharType="begin">
                <w:ffData>
                  <w:name w:val=""/>
                  <w:enabled/>
                  <w:calcOnExit w:val="0"/>
                  <w:textInput>
                    <w:default w:val="0"/>
                    <w:maxLength w:val="300"/>
                  </w:textInput>
                </w:ffData>
              </w:fldChar>
            </w:r>
            <w:r w:rsidRPr="00C60FA9">
              <w:rPr>
                <w:b/>
                <w:strike/>
                <w:lang w:val="fr-FR" w:eastAsia="en-US"/>
              </w:rPr>
              <w:instrText xml:space="preserve"> FORMTEXT </w:instrText>
            </w:r>
            <w:r w:rsidRPr="00C60FA9">
              <w:rPr>
                <w:b/>
                <w:strike/>
                <w:lang w:val="fr-FR" w:eastAsia="en-US"/>
              </w:rPr>
            </w:r>
            <w:r w:rsidRPr="00C60FA9">
              <w:rPr>
                <w:b/>
                <w:strike/>
                <w:lang w:val="fr-FR" w:eastAsia="en-US"/>
              </w:rPr>
              <w:fldChar w:fldCharType="separate"/>
            </w:r>
            <w:r w:rsidRPr="00C60FA9">
              <w:rPr>
                <w:b/>
                <w:strike/>
                <w:noProof/>
                <w:lang w:val="fr-FR" w:eastAsia="en-US"/>
              </w:rPr>
              <w:t>0</w:t>
            </w:r>
            <w:r w:rsidRPr="00C60FA9">
              <w:rPr>
                <w:b/>
                <w:strike/>
                <w:lang w:val="fr-FR" w:eastAsia="en-US"/>
              </w:rPr>
              <w:fldChar w:fldCharType="end"/>
            </w:r>
          </w:p>
        </w:tc>
        <w:tc>
          <w:tcPr>
            <w:tcW w:w="0" w:type="auto"/>
            <w:shd w:val="clear" w:color="auto" w:fill="EEECE1"/>
          </w:tcPr>
          <w:p w14:paraId="7E176CEA" w14:textId="77777777" w:rsidR="002516F2" w:rsidRPr="00C60FA9" w:rsidRDefault="002516F2" w:rsidP="00772DEF">
            <w:pPr>
              <w:rPr>
                <w:b/>
                <w:strike/>
                <w:sz w:val="22"/>
                <w:szCs w:val="22"/>
                <w:lang w:val="fr-FR" w:eastAsia="en-US"/>
              </w:rPr>
            </w:pPr>
            <w:r w:rsidRPr="00C60FA9">
              <w:rPr>
                <w:b/>
                <w:strike/>
                <w:lang w:val="fr-FR" w:eastAsia="en-US"/>
              </w:rPr>
              <w:fldChar w:fldCharType="begin">
                <w:ffData>
                  <w:name w:val=""/>
                  <w:enabled/>
                  <w:calcOnExit w:val="0"/>
                  <w:textInput>
                    <w:default w:val="3"/>
                    <w:maxLength w:val="300"/>
                  </w:textInput>
                </w:ffData>
              </w:fldChar>
            </w:r>
            <w:r w:rsidRPr="00C60FA9">
              <w:rPr>
                <w:b/>
                <w:strike/>
                <w:lang w:val="fr-FR" w:eastAsia="en-US"/>
              </w:rPr>
              <w:instrText xml:space="preserve"> FORMTEXT </w:instrText>
            </w:r>
            <w:r w:rsidRPr="00C60FA9">
              <w:rPr>
                <w:b/>
                <w:strike/>
                <w:lang w:val="fr-FR" w:eastAsia="en-US"/>
              </w:rPr>
            </w:r>
            <w:r w:rsidRPr="00C60FA9">
              <w:rPr>
                <w:b/>
                <w:strike/>
                <w:lang w:val="fr-FR" w:eastAsia="en-US"/>
              </w:rPr>
              <w:fldChar w:fldCharType="separate"/>
            </w:r>
            <w:r w:rsidRPr="00C60FA9">
              <w:rPr>
                <w:b/>
                <w:strike/>
                <w:noProof/>
                <w:lang w:val="fr-FR" w:eastAsia="en-US"/>
              </w:rPr>
              <w:t>3</w:t>
            </w:r>
            <w:r w:rsidRPr="00C60FA9">
              <w:rPr>
                <w:b/>
                <w:strike/>
                <w:lang w:val="fr-FR" w:eastAsia="en-US"/>
              </w:rPr>
              <w:fldChar w:fldCharType="end"/>
            </w:r>
          </w:p>
        </w:tc>
        <w:tc>
          <w:tcPr>
            <w:tcW w:w="0" w:type="auto"/>
          </w:tcPr>
          <w:p w14:paraId="63BA43C4" w14:textId="77777777" w:rsidR="002516F2" w:rsidRPr="00C60FA9" w:rsidRDefault="002516F2" w:rsidP="00772DEF">
            <w:pPr>
              <w:rPr>
                <w:b/>
                <w:strike/>
                <w:sz w:val="22"/>
                <w:szCs w:val="22"/>
                <w:lang w:val="fr-FR" w:eastAsia="en-US"/>
              </w:rPr>
            </w:pPr>
            <w:r w:rsidRPr="00C60FA9">
              <w:rPr>
                <w:b/>
                <w:strike/>
                <w:lang w:val="fr-FR" w:eastAsia="en-US"/>
              </w:rPr>
              <w:fldChar w:fldCharType="begin">
                <w:ffData>
                  <w:name w:val=""/>
                  <w:enabled/>
                  <w:calcOnExit w:val="0"/>
                  <w:textInput>
                    <w:maxLength w:val="300"/>
                  </w:textInput>
                </w:ffData>
              </w:fldChar>
            </w:r>
            <w:r w:rsidRPr="00C60FA9">
              <w:rPr>
                <w:b/>
                <w:strike/>
                <w:lang w:val="fr-FR" w:eastAsia="en-US"/>
              </w:rPr>
              <w:instrText xml:space="preserve"> FORMTEXT </w:instrText>
            </w:r>
            <w:r w:rsidRPr="00C60FA9">
              <w:rPr>
                <w:b/>
                <w:strike/>
                <w:lang w:val="fr-FR" w:eastAsia="en-US"/>
              </w:rPr>
            </w:r>
            <w:r w:rsidRPr="00C60FA9">
              <w:rPr>
                <w:b/>
                <w:strike/>
                <w:lang w:val="fr-FR" w:eastAsia="en-US"/>
              </w:rPr>
              <w:fldChar w:fldCharType="separate"/>
            </w:r>
            <w:r w:rsidRPr="00C60FA9">
              <w:rPr>
                <w:b/>
                <w:strike/>
                <w:noProof/>
                <w:lang w:val="fr-FR" w:eastAsia="en-US"/>
              </w:rPr>
              <w:t> </w:t>
            </w:r>
            <w:r w:rsidRPr="00C60FA9">
              <w:rPr>
                <w:b/>
                <w:strike/>
                <w:noProof/>
                <w:lang w:val="fr-FR" w:eastAsia="en-US"/>
              </w:rPr>
              <w:t> </w:t>
            </w:r>
            <w:r w:rsidRPr="00C60FA9">
              <w:rPr>
                <w:b/>
                <w:strike/>
                <w:noProof/>
                <w:lang w:val="fr-FR" w:eastAsia="en-US"/>
              </w:rPr>
              <w:t> </w:t>
            </w:r>
            <w:r w:rsidRPr="00C60FA9">
              <w:rPr>
                <w:b/>
                <w:strike/>
                <w:noProof/>
                <w:lang w:val="fr-FR" w:eastAsia="en-US"/>
              </w:rPr>
              <w:t> </w:t>
            </w:r>
            <w:r w:rsidRPr="00C60FA9">
              <w:rPr>
                <w:b/>
                <w:strike/>
                <w:noProof/>
                <w:lang w:val="fr-FR" w:eastAsia="en-US"/>
              </w:rPr>
              <w:t> </w:t>
            </w:r>
            <w:r w:rsidRPr="00C60FA9">
              <w:rPr>
                <w:b/>
                <w:strike/>
                <w:lang w:val="fr-FR" w:eastAsia="en-US"/>
              </w:rPr>
              <w:fldChar w:fldCharType="end"/>
            </w:r>
          </w:p>
        </w:tc>
        <w:tc>
          <w:tcPr>
            <w:tcW w:w="0" w:type="auto"/>
          </w:tcPr>
          <w:p w14:paraId="7BC6B2A8" w14:textId="77777777" w:rsidR="002516F2" w:rsidRPr="00C60FA9" w:rsidRDefault="002516F2" w:rsidP="00772DEF">
            <w:pPr>
              <w:rPr>
                <w:b/>
                <w:strike/>
                <w:sz w:val="22"/>
                <w:szCs w:val="22"/>
                <w:lang w:val="fr-FR" w:eastAsia="en-US"/>
              </w:rPr>
            </w:pPr>
            <w:r w:rsidRPr="00C60FA9">
              <w:rPr>
                <w:b/>
                <w:strike/>
                <w:lang w:val="fr-FR" w:eastAsia="en-US"/>
              </w:rPr>
              <w:fldChar w:fldCharType="begin">
                <w:ffData>
                  <w:name w:val=""/>
                  <w:enabled/>
                  <w:calcOnExit w:val="0"/>
                  <w:textInput>
                    <w:maxLength w:val="300"/>
                  </w:textInput>
                </w:ffData>
              </w:fldChar>
            </w:r>
            <w:r w:rsidRPr="00C60FA9">
              <w:rPr>
                <w:b/>
                <w:strike/>
                <w:lang w:val="fr-FR" w:eastAsia="en-US"/>
              </w:rPr>
              <w:instrText xml:space="preserve"> FORMTEXT </w:instrText>
            </w:r>
            <w:r w:rsidRPr="00C60FA9">
              <w:rPr>
                <w:b/>
                <w:strike/>
                <w:lang w:val="fr-FR" w:eastAsia="en-US"/>
              </w:rPr>
            </w:r>
            <w:r w:rsidRPr="00C60FA9">
              <w:rPr>
                <w:b/>
                <w:strike/>
                <w:lang w:val="fr-FR" w:eastAsia="en-US"/>
              </w:rPr>
              <w:fldChar w:fldCharType="separate"/>
            </w:r>
            <w:r w:rsidRPr="00C60FA9">
              <w:rPr>
                <w:b/>
                <w:strike/>
                <w:noProof/>
                <w:lang w:val="fr-FR" w:eastAsia="en-US"/>
              </w:rPr>
              <w:t> </w:t>
            </w:r>
            <w:r w:rsidRPr="00C60FA9">
              <w:rPr>
                <w:b/>
                <w:strike/>
                <w:noProof/>
                <w:lang w:val="fr-FR" w:eastAsia="en-US"/>
              </w:rPr>
              <w:t> </w:t>
            </w:r>
            <w:r w:rsidRPr="00C60FA9">
              <w:rPr>
                <w:b/>
                <w:strike/>
                <w:noProof/>
                <w:lang w:val="fr-FR" w:eastAsia="en-US"/>
              </w:rPr>
              <w:t> </w:t>
            </w:r>
            <w:r w:rsidRPr="00C60FA9">
              <w:rPr>
                <w:b/>
                <w:strike/>
                <w:noProof/>
                <w:lang w:val="fr-FR" w:eastAsia="en-US"/>
              </w:rPr>
              <w:t> </w:t>
            </w:r>
            <w:r w:rsidRPr="00C60FA9">
              <w:rPr>
                <w:b/>
                <w:strike/>
                <w:noProof/>
                <w:lang w:val="fr-FR" w:eastAsia="en-US"/>
              </w:rPr>
              <w:t>00</w:t>
            </w:r>
            <w:r w:rsidRPr="00C60FA9">
              <w:rPr>
                <w:b/>
                <w:strike/>
                <w:noProof/>
                <w:lang w:val="fr-FR" w:eastAsia="en-US"/>
              </w:rPr>
              <w:t> </w:t>
            </w:r>
            <w:r w:rsidRPr="00C60FA9">
              <w:rPr>
                <w:b/>
                <w:strike/>
                <w:lang w:val="fr-FR" w:eastAsia="en-US"/>
              </w:rPr>
              <w:fldChar w:fldCharType="end"/>
            </w:r>
          </w:p>
        </w:tc>
        <w:tc>
          <w:tcPr>
            <w:tcW w:w="0" w:type="auto"/>
          </w:tcPr>
          <w:p w14:paraId="10C0CBEC" w14:textId="77777777" w:rsidR="002516F2" w:rsidRPr="00C60FA9" w:rsidRDefault="002516F2" w:rsidP="00772DEF">
            <w:pPr>
              <w:rPr>
                <w:b/>
                <w:strike/>
                <w:sz w:val="22"/>
                <w:szCs w:val="22"/>
                <w:lang w:val="fr-FR" w:eastAsia="en-US"/>
              </w:rPr>
            </w:pPr>
            <w:r w:rsidRPr="00C60FA9">
              <w:rPr>
                <w:b/>
                <w:strike/>
                <w:lang w:val="fr-FR" w:eastAsia="en-US"/>
              </w:rPr>
              <w:fldChar w:fldCharType="begin">
                <w:ffData>
                  <w:name w:val=""/>
                  <w:enabled/>
                  <w:calcOnExit w:val="0"/>
                  <w:textInput>
                    <w:maxLength w:val="300"/>
                  </w:textInput>
                </w:ffData>
              </w:fldChar>
            </w:r>
            <w:r w:rsidRPr="00C60FA9">
              <w:rPr>
                <w:b/>
                <w:strike/>
                <w:lang w:val="fr-FR" w:eastAsia="en-US"/>
              </w:rPr>
              <w:instrText xml:space="preserve"> FORMTEXT </w:instrText>
            </w:r>
            <w:r w:rsidRPr="00C60FA9">
              <w:rPr>
                <w:b/>
                <w:strike/>
                <w:lang w:val="fr-FR" w:eastAsia="en-US"/>
              </w:rPr>
            </w:r>
            <w:r w:rsidRPr="00C60FA9">
              <w:rPr>
                <w:b/>
                <w:strike/>
                <w:lang w:val="fr-FR" w:eastAsia="en-US"/>
              </w:rPr>
              <w:fldChar w:fldCharType="separate"/>
            </w:r>
            <w:r w:rsidRPr="00C60FA9">
              <w:rPr>
                <w:b/>
                <w:strike/>
                <w:noProof/>
                <w:lang w:val="fr-FR" w:eastAsia="en-US"/>
              </w:rPr>
              <w:t> </w:t>
            </w:r>
            <w:r w:rsidRPr="00C60FA9">
              <w:rPr>
                <w:b/>
                <w:strike/>
                <w:noProof/>
                <w:lang w:val="fr-FR" w:eastAsia="en-US"/>
              </w:rPr>
              <w:t> </w:t>
            </w:r>
            <w:r w:rsidRPr="00C60FA9">
              <w:rPr>
                <w:b/>
                <w:strike/>
                <w:noProof/>
                <w:lang w:val="fr-FR" w:eastAsia="en-US"/>
              </w:rPr>
              <w:t> </w:t>
            </w:r>
            <w:r w:rsidRPr="00C60FA9">
              <w:rPr>
                <w:b/>
                <w:strike/>
                <w:noProof/>
                <w:lang w:val="fr-FR" w:eastAsia="en-US"/>
              </w:rPr>
              <w:t> </w:t>
            </w:r>
            <w:r w:rsidRPr="00C60FA9">
              <w:rPr>
                <w:b/>
                <w:strike/>
                <w:noProof/>
                <w:lang w:val="fr-FR" w:eastAsia="en-US"/>
              </w:rPr>
              <w:t> </w:t>
            </w:r>
            <w:r w:rsidRPr="00C60FA9">
              <w:rPr>
                <w:b/>
                <w:strike/>
                <w:lang w:val="fr-FR" w:eastAsia="en-US"/>
              </w:rPr>
              <w:fldChar w:fldCharType="end"/>
            </w:r>
          </w:p>
        </w:tc>
      </w:tr>
      <w:tr w:rsidR="00503E6E" w:rsidRPr="00755AB7" w14:paraId="58600684" w14:textId="77777777" w:rsidTr="00772DEF">
        <w:trPr>
          <w:trHeight w:val="458"/>
        </w:trPr>
        <w:tc>
          <w:tcPr>
            <w:tcW w:w="0" w:type="auto"/>
            <w:vMerge/>
          </w:tcPr>
          <w:p w14:paraId="1260617F" w14:textId="77777777" w:rsidR="002516F2" w:rsidRPr="005A6420" w:rsidRDefault="002516F2" w:rsidP="00772DEF">
            <w:pPr>
              <w:rPr>
                <w:rFonts w:cs="Tahoma"/>
                <w:b/>
                <w:szCs w:val="20"/>
                <w:lang w:val="fr-FR" w:eastAsia="en-US"/>
              </w:rPr>
            </w:pPr>
          </w:p>
        </w:tc>
        <w:tc>
          <w:tcPr>
            <w:tcW w:w="0" w:type="auto"/>
            <w:shd w:val="clear" w:color="auto" w:fill="EEECE1"/>
          </w:tcPr>
          <w:p w14:paraId="16890128" w14:textId="77777777" w:rsidR="002516F2" w:rsidRPr="00C60FA9" w:rsidRDefault="002516F2" w:rsidP="00772DEF">
            <w:pPr>
              <w:jc w:val="both"/>
              <w:rPr>
                <w:strike/>
                <w:lang w:val="fr-FR" w:eastAsia="en-US"/>
              </w:rPr>
            </w:pPr>
            <w:r w:rsidRPr="00C60FA9">
              <w:rPr>
                <w:strike/>
                <w:lang w:val="fr-FR" w:eastAsia="en-US"/>
              </w:rPr>
              <w:t>Indicateur  2.2.5b</w:t>
            </w:r>
          </w:p>
          <w:p w14:paraId="20FE21F7" w14:textId="77777777" w:rsidR="002516F2" w:rsidRPr="00C60FA9" w:rsidRDefault="002516F2" w:rsidP="00772DEF">
            <w:pPr>
              <w:jc w:val="both"/>
              <w:rPr>
                <w:rFonts w:cs="Tahoma"/>
                <w:strike/>
                <w:szCs w:val="20"/>
                <w:lang w:val="fr-FR" w:eastAsia="en-US"/>
              </w:rPr>
            </w:pPr>
            <w:r w:rsidRPr="00C60FA9">
              <w:rPr>
                <w:b/>
                <w:strike/>
                <w:lang w:val="fr-FR" w:eastAsia="en-US"/>
              </w:rPr>
              <w:fldChar w:fldCharType="begin">
                <w:ffData>
                  <w:name w:val=""/>
                  <w:enabled/>
                  <w:calcOnExit w:val="0"/>
                  <w:textInput>
                    <w:default w:val=": # de personnes sensibilisées (ventilé par pays, par type d’acteurs, par sexe et par âge) ;"/>
                    <w:maxLength w:val="250"/>
                  </w:textInput>
                </w:ffData>
              </w:fldChar>
            </w:r>
            <w:r w:rsidRPr="00C60FA9">
              <w:rPr>
                <w:b/>
                <w:strike/>
                <w:lang w:val="fr-FR" w:eastAsia="en-US"/>
              </w:rPr>
              <w:instrText xml:space="preserve"> FORMTEXT </w:instrText>
            </w:r>
            <w:r w:rsidRPr="00C60FA9">
              <w:rPr>
                <w:b/>
                <w:strike/>
                <w:lang w:val="fr-FR" w:eastAsia="en-US"/>
              </w:rPr>
            </w:r>
            <w:r w:rsidRPr="00C60FA9">
              <w:rPr>
                <w:b/>
                <w:strike/>
                <w:lang w:val="fr-FR" w:eastAsia="en-US"/>
              </w:rPr>
              <w:fldChar w:fldCharType="separate"/>
            </w:r>
            <w:r w:rsidRPr="00C60FA9">
              <w:rPr>
                <w:b/>
                <w:strike/>
                <w:noProof/>
                <w:lang w:val="fr-FR" w:eastAsia="en-US"/>
              </w:rPr>
              <w:t>: # de personnes sensibilisées (ventilé par pays, par type d’acteurs, par sexe et par âge) ;</w:t>
            </w:r>
            <w:r w:rsidRPr="00C60FA9">
              <w:rPr>
                <w:b/>
                <w:strike/>
                <w:lang w:val="fr-FR" w:eastAsia="en-US"/>
              </w:rPr>
              <w:fldChar w:fldCharType="end"/>
            </w:r>
          </w:p>
        </w:tc>
        <w:tc>
          <w:tcPr>
            <w:tcW w:w="0" w:type="auto"/>
            <w:shd w:val="clear" w:color="auto" w:fill="EEECE1"/>
          </w:tcPr>
          <w:p w14:paraId="5069D0AE" w14:textId="77777777" w:rsidR="002516F2" w:rsidRPr="00C60FA9" w:rsidRDefault="002516F2" w:rsidP="00772DEF">
            <w:pPr>
              <w:rPr>
                <w:b/>
                <w:strike/>
                <w:sz w:val="22"/>
                <w:szCs w:val="22"/>
                <w:lang w:val="fr-FR" w:eastAsia="en-US"/>
              </w:rPr>
            </w:pPr>
            <w:r w:rsidRPr="00C60FA9">
              <w:rPr>
                <w:b/>
                <w:strike/>
                <w:lang w:val="fr-FR" w:eastAsia="en-US"/>
              </w:rPr>
              <w:fldChar w:fldCharType="begin">
                <w:ffData>
                  <w:name w:val=""/>
                  <w:enabled/>
                  <w:calcOnExit w:val="0"/>
                  <w:textInput>
                    <w:default w:val="0"/>
                    <w:maxLength w:val="300"/>
                  </w:textInput>
                </w:ffData>
              </w:fldChar>
            </w:r>
            <w:r w:rsidRPr="00C60FA9">
              <w:rPr>
                <w:b/>
                <w:strike/>
                <w:lang w:val="fr-FR" w:eastAsia="en-US"/>
              </w:rPr>
              <w:instrText xml:space="preserve"> FORMTEXT </w:instrText>
            </w:r>
            <w:r w:rsidRPr="00C60FA9">
              <w:rPr>
                <w:b/>
                <w:strike/>
                <w:lang w:val="fr-FR" w:eastAsia="en-US"/>
              </w:rPr>
            </w:r>
            <w:r w:rsidRPr="00C60FA9">
              <w:rPr>
                <w:b/>
                <w:strike/>
                <w:lang w:val="fr-FR" w:eastAsia="en-US"/>
              </w:rPr>
              <w:fldChar w:fldCharType="separate"/>
            </w:r>
            <w:r w:rsidRPr="00C60FA9">
              <w:rPr>
                <w:b/>
                <w:strike/>
                <w:noProof/>
                <w:lang w:val="fr-FR" w:eastAsia="en-US"/>
              </w:rPr>
              <w:t>0</w:t>
            </w:r>
            <w:r w:rsidRPr="00C60FA9">
              <w:rPr>
                <w:b/>
                <w:strike/>
                <w:lang w:val="fr-FR" w:eastAsia="en-US"/>
              </w:rPr>
              <w:fldChar w:fldCharType="end"/>
            </w:r>
          </w:p>
        </w:tc>
        <w:tc>
          <w:tcPr>
            <w:tcW w:w="0" w:type="auto"/>
            <w:shd w:val="clear" w:color="auto" w:fill="EEECE1"/>
          </w:tcPr>
          <w:p w14:paraId="067775C9" w14:textId="77777777" w:rsidR="002516F2" w:rsidRPr="00C60FA9" w:rsidRDefault="002516F2" w:rsidP="00772DEF">
            <w:pPr>
              <w:rPr>
                <w:b/>
                <w:strike/>
                <w:sz w:val="22"/>
                <w:szCs w:val="22"/>
                <w:lang w:val="fr-FR" w:eastAsia="en-US"/>
              </w:rPr>
            </w:pPr>
            <w:r w:rsidRPr="00C60FA9">
              <w:rPr>
                <w:b/>
                <w:strike/>
                <w:lang w:val="fr-FR" w:eastAsia="en-US"/>
              </w:rPr>
              <w:fldChar w:fldCharType="begin">
                <w:ffData>
                  <w:name w:val=""/>
                  <w:enabled/>
                  <w:calcOnExit w:val="0"/>
                  <w:textInput>
                    <w:default w:val="10000"/>
                    <w:maxLength w:val="300"/>
                  </w:textInput>
                </w:ffData>
              </w:fldChar>
            </w:r>
            <w:r w:rsidRPr="00C60FA9">
              <w:rPr>
                <w:b/>
                <w:strike/>
                <w:lang w:val="fr-FR" w:eastAsia="en-US"/>
              </w:rPr>
              <w:instrText xml:space="preserve"> FORMTEXT </w:instrText>
            </w:r>
            <w:r w:rsidRPr="00C60FA9">
              <w:rPr>
                <w:b/>
                <w:strike/>
                <w:lang w:val="fr-FR" w:eastAsia="en-US"/>
              </w:rPr>
            </w:r>
            <w:r w:rsidRPr="00C60FA9">
              <w:rPr>
                <w:b/>
                <w:strike/>
                <w:lang w:val="fr-FR" w:eastAsia="en-US"/>
              </w:rPr>
              <w:fldChar w:fldCharType="separate"/>
            </w:r>
            <w:r w:rsidRPr="00C60FA9">
              <w:rPr>
                <w:b/>
                <w:strike/>
                <w:noProof/>
                <w:lang w:val="fr-FR" w:eastAsia="en-US"/>
              </w:rPr>
              <w:t>10000</w:t>
            </w:r>
            <w:r w:rsidRPr="00C60FA9">
              <w:rPr>
                <w:b/>
                <w:strike/>
                <w:lang w:val="fr-FR" w:eastAsia="en-US"/>
              </w:rPr>
              <w:fldChar w:fldCharType="end"/>
            </w:r>
          </w:p>
        </w:tc>
        <w:tc>
          <w:tcPr>
            <w:tcW w:w="0" w:type="auto"/>
          </w:tcPr>
          <w:p w14:paraId="2FEE59F1" w14:textId="77777777" w:rsidR="002516F2" w:rsidRPr="00C60FA9" w:rsidRDefault="002516F2" w:rsidP="00772DEF">
            <w:pPr>
              <w:rPr>
                <w:b/>
                <w:strike/>
                <w:sz w:val="22"/>
                <w:szCs w:val="22"/>
                <w:lang w:val="fr-FR" w:eastAsia="en-US"/>
              </w:rPr>
            </w:pPr>
            <w:r w:rsidRPr="00C60FA9">
              <w:rPr>
                <w:b/>
                <w:strike/>
                <w:lang w:val="fr-FR" w:eastAsia="en-US"/>
              </w:rPr>
              <w:fldChar w:fldCharType="begin">
                <w:ffData>
                  <w:name w:val=""/>
                  <w:enabled/>
                  <w:calcOnExit w:val="0"/>
                  <w:textInput>
                    <w:maxLength w:val="300"/>
                  </w:textInput>
                </w:ffData>
              </w:fldChar>
            </w:r>
            <w:r w:rsidRPr="00C60FA9">
              <w:rPr>
                <w:b/>
                <w:strike/>
                <w:lang w:val="fr-FR" w:eastAsia="en-US"/>
              </w:rPr>
              <w:instrText xml:space="preserve"> FORMTEXT </w:instrText>
            </w:r>
            <w:r w:rsidRPr="00C60FA9">
              <w:rPr>
                <w:b/>
                <w:strike/>
                <w:lang w:val="fr-FR" w:eastAsia="en-US"/>
              </w:rPr>
            </w:r>
            <w:r w:rsidRPr="00C60FA9">
              <w:rPr>
                <w:b/>
                <w:strike/>
                <w:lang w:val="fr-FR" w:eastAsia="en-US"/>
              </w:rPr>
              <w:fldChar w:fldCharType="separate"/>
            </w:r>
            <w:r w:rsidRPr="00C60FA9">
              <w:rPr>
                <w:b/>
                <w:strike/>
                <w:noProof/>
                <w:lang w:val="fr-FR" w:eastAsia="en-US"/>
              </w:rPr>
              <w:t> </w:t>
            </w:r>
            <w:r w:rsidRPr="00C60FA9">
              <w:rPr>
                <w:b/>
                <w:strike/>
                <w:noProof/>
                <w:lang w:val="fr-FR" w:eastAsia="en-US"/>
              </w:rPr>
              <w:t> </w:t>
            </w:r>
            <w:r w:rsidRPr="00C60FA9">
              <w:rPr>
                <w:b/>
                <w:strike/>
                <w:noProof/>
                <w:lang w:val="fr-FR" w:eastAsia="en-US"/>
              </w:rPr>
              <w:t> </w:t>
            </w:r>
            <w:r w:rsidRPr="00C60FA9">
              <w:rPr>
                <w:b/>
                <w:strike/>
                <w:noProof/>
                <w:lang w:val="fr-FR" w:eastAsia="en-US"/>
              </w:rPr>
              <w:t> </w:t>
            </w:r>
            <w:r w:rsidRPr="00C60FA9">
              <w:rPr>
                <w:b/>
                <w:strike/>
                <w:noProof/>
                <w:lang w:val="fr-FR" w:eastAsia="en-US"/>
              </w:rPr>
              <w:t> </w:t>
            </w:r>
            <w:r w:rsidRPr="00C60FA9">
              <w:rPr>
                <w:b/>
                <w:strike/>
                <w:lang w:val="fr-FR" w:eastAsia="en-US"/>
              </w:rPr>
              <w:fldChar w:fldCharType="end"/>
            </w:r>
          </w:p>
        </w:tc>
        <w:tc>
          <w:tcPr>
            <w:tcW w:w="0" w:type="auto"/>
          </w:tcPr>
          <w:p w14:paraId="65FD35AF" w14:textId="77777777" w:rsidR="002516F2" w:rsidRPr="00C60FA9" w:rsidRDefault="002516F2" w:rsidP="00772DEF">
            <w:pPr>
              <w:rPr>
                <w:b/>
                <w:strike/>
                <w:sz w:val="22"/>
                <w:szCs w:val="22"/>
                <w:lang w:val="fr-FR" w:eastAsia="en-US"/>
              </w:rPr>
            </w:pPr>
          </w:p>
        </w:tc>
        <w:tc>
          <w:tcPr>
            <w:tcW w:w="0" w:type="auto"/>
          </w:tcPr>
          <w:p w14:paraId="3E017130" w14:textId="77777777" w:rsidR="002516F2" w:rsidRPr="00C60FA9" w:rsidRDefault="002516F2" w:rsidP="00772DEF">
            <w:pPr>
              <w:rPr>
                <w:b/>
                <w:strike/>
                <w:sz w:val="22"/>
                <w:szCs w:val="22"/>
                <w:lang w:val="fr-FR" w:eastAsia="en-US"/>
              </w:rPr>
            </w:pPr>
            <w:r w:rsidRPr="00C60FA9">
              <w:rPr>
                <w:b/>
                <w:strike/>
                <w:lang w:val="fr-FR" w:eastAsia="en-US"/>
              </w:rPr>
              <w:fldChar w:fldCharType="begin">
                <w:ffData>
                  <w:name w:val=""/>
                  <w:enabled/>
                  <w:calcOnExit w:val="0"/>
                  <w:textInput>
                    <w:maxLength w:val="300"/>
                  </w:textInput>
                </w:ffData>
              </w:fldChar>
            </w:r>
            <w:r w:rsidRPr="00C60FA9">
              <w:rPr>
                <w:b/>
                <w:strike/>
                <w:lang w:val="fr-FR" w:eastAsia="en-US"/>
              </w:rPr>
              <w:instrText xml:space="preserve"> FORMTEXT </w:instrText>
            </w:r>
            <w:r w:rsidRPr="00C60FA9">
              <w:rPr>
                <w:b/>
                <w:strike/>
                <w:lang w:val="fr-FR" w:eastAsia="en-US"/>
              </w:rPr>
            </w:r>
            <w:r w:rsidRPr="00C60FA9">
              <w:rPr>
                <w:b/>
                <w:strike/>
                <w:lang w:val="fr-FR" w:eastAsia="en-US"/>
              </w:rPr>
              <w:fldChar w:fldCharType="separate"/>
            </w:r>
            <w:r w:rsidRPr="00C60FA9">
              <w:rPr>
                <w:b/>
                <w:strike/>
                <w:noProof/>
                <w:lang w:val="fr-FR" w:eastAsia="en-US"/>
              </w:rPr>
              <w:t> </w:t>
            </w:r>
            <w:r w:rsidRPr="00C60FA9">
              <w:rPr>
                <w:b/>
                <w:strike/>
                <w:noProof/>
                <w:lang w:val="fr-FR" w:eastAsia="en-US"/>
              </w:rPr>
              <w:t> </w:t>
            </w:r>
            <w:r w:rsidRPr="00C60FA9">
              <w:rPr>
                <w:b/>
                <w:strike/>
                <w:noProof/>
                <w:lang w:val="fr-FR" w:eastAsia="en-US"/>
              </w:rPr>
              <w:t> </w:t>
            </w:r>
            <w:r w:rsidRPr="00C60FA9">
              <w:rPr>
                <w:b/>
                <w:strike/>
                <w:noProof/>
                <w:lang w:val="fr-FR" w:eastAsia="en-US"/>
              </w:rPr>
              <w:t> </w:t>
            </w:r>
            <w:r w:rsidRPr="00C60FA9">
              <w:rPr>
                <w:b/>
                <w:strike/>
                <w:noProof/>
                <w:lang w:val="fr-FR" w:eastAsia="en-US"/>
              </w:rPr>
              <w:t> </w:t>
            </w:r>
            <w:r w:rsidRPr="00C60FA9">
              <w:rPr>
                <w:b/>
                <w:strike/>
                <w:lang w:val="fr-FR" w:eastAsia="en-US"/>
              </w:rPr>
              <w:fldChar w:fldCharType="end"/>
            </w:r>
          </w:p>
        </w:tc>
      </w:tr>
      <w:tr w:rsidR="00503E6E" w:rsidRPr="00010B9B" w14:paraId="4D86B969" w14:textId="77777777" w:rsidTr="00772DEF">
        <w:trPr>
          <w:trHeight w:val="458"/>
        </w:trPr>
        <w:tc>
          <w:tcPr>
            <w:tcW w:w="0" w:type="auto"/>
            <w:vMerge/>
          </w:tcPr>
          <w:p w14:paraId="76E6EC1D" w14:textId="77777777" w:rsidR="002516F2" w:rsidRPr="005A6420" w:rsidRDefault="002516F2" w:rsidP="00772DEF">
            <w:pPr>
              <w:rPr>
                <w:rFonts w:cs="Tahoma"/>
                <w:b/>
                <w:szCs w:val="20"/>
                <w:lang w:val="fr-FR" w:eastAsia="en-US"/>
              </w:rPr>
            </w:pPr>
          </w:p>
        </w:tc>
        <w:tc>
          <w:tcPr>
            <w:tcW w:w="0" w:type="auto"/>
            <w:shd w:val="clear" w:color="auto" w:fill="EEECE1"/>
          </w:tcPr>
          <w:p w14:paraId="13FCFF89" w14:textId="77777777" w:rsidR="002516F2" w:rsidRPr="00B75AB0" w:rsidRDefault="002516F2" w:rsidP="00772DEF">
            <w:pPr>
              <w:jc w:val="both"/>
              <w:rPr>
                <w:lang w:val="fr-FR" w:eastAsia="en-US"/>
              </w:rPr>
            </w:pPr>
            <w:r w:rsidRPr="00B75AB0">
              <w:rPr>
                <w:lang w:val="fr-FR" w:eastAsia="en-US"/>
              </w:rPr>
              <w:t>Indicateur  2.2.</w:t>
            </w:r>
            <w:r>
              <w:rPr>
                <w:lang w:val="fr-FR" w:eastAsia="en-US"/>
              </w:rPr>
              <w:t>6</w:t>
            </w:r>
          </w:p>
          <w:p w14:paraId="6BE3ECEE" w14:textId="77777777" w:rsidR="002516F2" w:rsidRPr="005A6420" w:rsidRDefault="002516F2" w:rsidP="00772DEF">
            <w:pPr>
              <w:jc w:val="both"/>
              <w:rPr>
                <w:rFonts w:cs="Tahoma"/>
                <w:szCs w:val="20"/>
                <w:lang w:val="fr-FR" w:eastAsia="en-US"/>
              </w:rPr>
            </w:pPr>
            <w:r w:rsidRPr="00B75AB0">
              <w:rPr>
                <w:b/>
                <w:lang w:val="fr-FR" w:eastAsia="en-US"/>
              </w:rPr>
              <w:fldChar w:fldCharType="begin">
                <w:ffData>
                  <w:name w:val=""/>
                  <w:enabled/>
                  <w:calcOnExit w:val="0"/>
                  <w:textInput>
                    <w:default w:val="# de plans de communication réalisé "/>
                    <w:maxLength w:val="25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 xml:space="preserve"># de plans de communication réalisé </w:t>
            </w:r>
            <w:r w:rsidRPr="00B75AB0">
              <w:rPr>
                <w:b/>
                <w:lang w:val="fr-FR" w:eastAsia="en-US"/>
              </w:rPr>
              <w:fldChar w:fldCharType="end"/>
            </w:r>
          </w:p>
        </w:tc>
        <w:tc>
          <w:tcPr>
            <w:tcW w:w="0" w:type="auto"/>
            <w:shd w:val="clear" w:color="auto" w:fill="EEECE1"/>
          </w:tcPr>
          <w:p w14:paraId="22054F36" w14:textId="77777777" w:rsidR="002516F2" w:rsidRPr="005A6420" w:rsidRDefault="002516F2" w:rsidP="00772DEF">
            <w:pPr>
              <w:rPr>
                <w:b/>
                <w:sz w:val="22"/>
                <w:szCs w:val="22"/>
                <w:lang w:val="fr-FR" w:eastAsia="en-US"/>
              </w:rPr>
            </w:pPr>
            <w:r w:rsidRPr="00B75AB0">
              <w:rPr>
                <w:b/>
                <w:lang w:val="fr-FR" w:eastAsia="en-US"/>
              </w:rPr>
              <w:fldChar w:fldCharType="begin">
                <w:ffData>
                  <w:name w:val=""/>
                  <w:enabled/>
                  <w:calcOnExit w:val="0"/>
                  <w:textInput>
                    <w:default w:val="0"/>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0</w:t>
            </w:r>
            <w:r w:rsidRPr="00B75AB0">
              <w:rPr>
                <w:b/>
                <w:lang w:val="fr-FR" w:eastAsia="en-US"/>
              </w:rPr>
              <w:fldChar w:fldCharType="end"/>
            </w:r>
          </w:p>
        </w:tc>
        <w:tc>
          <w:tcPr>
            <w:tcW w:w="0" w:type="auto"/>
            <w:shd w:val="clear" w:color="auto" w:fill="EEECE1"/>
          </w:tcPr>
          <w:p w14:paraId="40BCA20F" w14:textId="77777777" w:rsidR="002516F2" w:rsidRPr="005A6420" w:rsidRDefault="002516F2" w:rsidP="00772DEF">
            <w:pPr>
              <w:rPr>
                <w:b/>
                <w:sz w:val="22"/>
                <w:szCs w:val="22"/>
                <w:lang w:val="fr-FR" w:eastAsia="en-US"/>
              </w:rPr>
            </w:pPr>
            <w:r w:rsidRPr="00B75AB0">
              <w:rPr>
                <w:b/>
                <w:lang w:val="fr-FR" w:eastAsia="en-US"/>
              </w:rPr>
              <w:fldChar w:fldCharType="begin">
                <w:ffData>
                  <w:name w:val=""/>
                  <w:enabled/>
                  <w:calcOnExit w:val="0"/>
                  <w:textInput>
                    <w:default w:val="1"/>
                    <w:maxLength w:val="300"/>
                  </w:textInput>
                </w:ffData>
              </w:fldChar>
            </w:r>
            <w:r w:rsidRPr="00B75AB0">
              <w:rPr>
                <w:b/>
                <w:lang w:val="fr-FR" w:eastAsia="en-US"/>
              </w:rPr>
              <w:instrText xml:space="preserve"> FORMTEXT </w:instrText>
            </w:r>
            <w:r w:rsidRPr="00B75AB0">
              <w:rPr>
                <w:b/>
                <w:lang w:val="fr-FR" w:eastAsia="en-US"/>
              </w:rPr>
            </w:r>
            <w:r w:rsidRPr="00B75AB0">
              <w:rPr>
                <w:b/>
                <w:lang w:val="fr-FR" w:eastAsia="en-US"/>
              </w:rPr>
              <w:fldChar w:fldCharType="separate"/>
            </w:r>
            <w:r w:rsidRPr="00B75AB0">
              <w:rPr>
                <w:b/>
                <w:noProof/>
                <w:lang w:val="fr-FR" w:eastAsia="en-US"/>
              </w:rPr>
              <w:t>1</w:t>
            </w:r>
            <w:r w:rsidRPr="00B75AB0">
              <w:rPr>
                <w:b/>
                <w:lang w:val="fr-FR" w:eastAsia="en-US"/>
              </w:rPr>
              <w:fldChar w:fldCharType="end"/>
            </w:r>
          </w:p>
        </w:tc>
        <w:tc>
          <w:tcPr>
            <w:tcW w:w="0" w:type="auto"/>
          </w:tcPr>
          <w:p w14:paraId="1FA1F251" w14:textId="77777777" w:rsidR="002516F2" w:rsidRPr="005A6420" w:rsidRDefault="002516F2" w:rsidP="00772DEF">
            <w:pPr>
              <w:rPr>
                <w:b/>
                <w:sz w:val="22"/>
                <w:szCs w:val="22"/>
                <w:lang w:val="fr-FR" w:eastAsia="en-US"/>
              </w:rPr>
            </w:pPr>
            <w:r>
              <w:rPr>
                <w:b/>
                <w:lang w:val="fr-FR" w:eastAsia="en-US"/>
              </w:rPr>
              <w:fldChar w:fldCharType="begin">
                <w:ffData>
                  <w:name w:val=""/>
                  <w:enabled/>
                  <w:calcOnExit w:val="0"/>
                  <w:textInput>
                    <w:default w:val="1"/>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w:t>
            </w:r>
            <w:r>
              <w:rPr>
                <w:b/>
                <w:lang w:val="fr-FR" w:eastAsia="en-US"/>
              </w:rPr>
              <w:fldChar w:fldCharType="end"/>
            </w:r>
          </w:p>
        </w:tc>
        <w:tc>
          <w:tcPr>
            <w:tcW w:w="0" w:type="auto"/>
          </w:tcPr>
          <w:p w14:paraId="22D9D13D"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1</w:t>
            </w:r>
            <w:r>
              <w:rPr>
                <w:b/>
                <w:noProof/>
                <w:sz w:val="22"/>
                <w:szCs w:val="22"/>
                <w:lang w:val="fr-FR" w:eastAsia="en-US"/>
              </w:rPr>
              <w:t> </w:t>
            </w:r>
            <w:r>
              <w:rPr>
                <w:b/>
                <w:sz w:val="22"/>
                <w:szCs w:val="22"/>
                <w:lang w:val="fr-FR" w:eastAsia="en-US"/>
              </w:rPr>
              <w:fldChar w:fldCharType="end"/>
            </w:r>
          </w:p>
        </w:tc>
        <w:tc>
          <w:tcPr>
            <w:tcW w:w="0" w:type="auto"/>
          </w:tcPr>
          <w:p w14:paraId="193CD366" w14:textId="64DD6BE1" w:rsidR="002516F2" w:rsidRPr="005A6420" w:rsidRDefault="002516F2" w:rsidP="00772DEF">
            <w:pPr>
              <w:rPr>
                <w:b/>
                <w:sz w:val="22"/>
                <w:szCs w:val="22"/>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lang w:val="fr-FR" w:eastAsia="en-US"/>
              </w:rPr>
              <w:fldChar w:fldCharType="end"/>
            </w:r>
          </w:p>
        </w:tc>
      </w:tr>
      <w:tr w:rsidR="00503E6E" w:rsidRPr="006D3B95" w14:paraId="45CE3E51" w14:textId="77777777" w:rsidTr="00772DEF">
        <w:trPr>
          <w:trHeight w:val="458"/>
        </w:trPr>
        <w:tc>
          <w:tcPr>
            <w:tcW w:w="0" w:type="auto"/>
            <w:vMerge w:val="restart"/>
          </w:tcPr>
          <w:p w14:paraId="4483C451" w14:textId="77777777" w:rsidR="002516F2" w:rsidRPr="005A6420" w:rsidRDefault="002516F2" w:rsidP="00772DEF">
            <w:pPr>
              <w:rPr>
                <w:rFonts w:cs="Tahoma"/>
                <w:b/>
                <w:szCs w:val="20"/>
                <w:lang w:val="fr-FR" w:eastAsia="en-US"/>
              </w:rPr>
            </w:pPr>
            <w:r w:rsidRPr="005A6420">
              <w:rPr>
                <w:rFonts w:cs="Tahoma"/>
                <w:b/>
                <w:szCs w:val="20"/>
                <w:lang w:val="fr-FR" w:eastAsia="en-US"/>
              </w:rPr>
              <w:t>Résultat 3</w:t>
            </w:r>
          </w:p>
          <w:p w14:paraId="0E0F22BB" w14:textId="77777777" w:rsidR="002516F2" w:rsidRPr="005A6420" w:rsidRDefault="002516F2" w:rsidP="00772DEF">
            <w:pPr>
              <w:rPr>
                <w:rFonts w:cs="Tahoma"/>
                <w:b/>
                <w:szCs w:val="20"/>
                <w:lang w:val="fr-FR" w:eastAsia="en-US"/>
              </w:rPr>
            </w:pPr>
            <w:r>
              <w:rPr>
                <w:b/>
                <w:sz w:val="22"/>
                <w:szCs w:val="22"/>
                <w:lang w:val="fr-FR" w:eastAsia="en-US"/>
              </w:rPr>
              <w:fldChar w:fldCharType="begin">
                <w:ffData>
                  <w:name w:val=""/>
                  <w:enabled/>
                  <w:calcOnExit w:val="0"/>
                  <w:textInput>
                    <w:default w:val="La transhumance transfrontalière est facilité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La transhumance transfrontalière est facilitée</w:t>
            </w:r>
            <w:r>
              <w:rPr>
                <w:b/>
                <w:sz w:val="22"/>
                <w:szCs w:val="22"/>
                <w:lang w:val="fr-FR" w:eastAsia="en-US"/>
              </w:rPr>
              <w:fldChar w:fldCharType="end"/>
            </w:r>
          </w:p>
        </w:tc>
        <w:tc>
          <w:tcPr>
            <w:tcW w:w="0" w:type="auto"/>
            <w:shd w:val="clear" w:color="auto" w:fill="EEECE1"/>
          </w:tcPr>
          <w:p w14:paraId="75B42876" w14:textId="77777777" w:rsidR="002516F2" w:rsidRPr="005A6420" w:rsidRDefault="002516F2" w:rsidP="00772DEF">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3.a</w:t>
            </w:r>
          </w:p>
          <w:p w14:paraId="1B81307A" w14:textId="77777777" w:rsidR="002516F2" w:rsidRPr="005A6420" w:rsidRDefault="002516F2" w:rsidP="00772DEF">
            <w:pPr>
              <w:jc w:val="both"/>
              <w:rPr>
                <w:rFonts w:cs="Tahoma"/>
                <w:szCs w:val="20"/>
                <w:lang w:val="fr-FR" w:eastAsia="en-US"/>
              </w:rPr>
            </w:pPr>
            <w:r>
              <w:rPr>
                <w:b/>
                <w:sz w:val="22"/>
                <w:szCs w:val="22"/>
                <w:lang w:val="fr-FR" w:eastAsia="en-US"/>
              </w:rPr>
              <w:fldChar w:fldCharType="begin">
                <w:ffData>
                  <w:name w:val=""/>
                  <w:enabled/>
                  <w:calcOnExit w:val="0"/>
                  <w:textInput>
                    <w:default w:val=" % des infrastructures pastorales réalisées le long des couloirs de transhumance qui sont fonctionnelles (par types : pistes à bétail, magasins d’intrants, points d’eau, parc de vaccination)."/>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 % des infrastructures pastorales réalisées le long des couloirs de transhumance qui sont fonctionnelles (par types : pistes à bétail, magasins d’intrants, points d’eau, parc de vaccination).</w:t>
            </w:r>
            <w:r>
              <w:rPr>
                <w:b/>
                <w:sz w:val="22"/>
                <w:szCs w:val="22"/>
                <w:lang w:val="fr-FR" w:eastAsia="en-US"/>
              </w:rPr>
              <w:fldChar w:fldCharType="end"/>
            </w:r>
          </w:p>
        </w:tc>
        <w:tc>
          <w:tcPr>
            <w:tcW w:w="0" w:type="auto"/>
            <w:shd w:val="clear" w:color="auto" w:fill="EEECE1"/>
          </w:tcPr>
          <w:p w14:paraId="462D8AAB" w14:textId="6B4FC1C1" w:rsidR="002516F2" w:rsidRPr="005A6420" w:rsidRDefault="00A665D2" w:rsidP="00772DEF">
            <w:pPr>
              <w:rPr>
                <w:lang w:val="fr-FR"/>
              </w:rPr>
            </w:pPr>
            <w:r>
              <w:rPr>
                <w:b/>
                <w:sz w:val="22"/>
                <w:szCs w:val="22"/>
                <w:lang w:val="fr-FR" w:eastAsia="en-US"/>
              </w:rPr>
              <w:fldChar w:fldCharType="begin">
                <w:ffData>
                  <w:name w:val=""/>
                  <w:enabled/>
                  <w:calcOnExit w:val="0"/>
                  <w:textInput>
                    <w:default w:val="87,93% (Burkina: 88,5%; Mali: 85,71%; Niger: 89,58%)"/>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87,93% (Burkina: 88,5%; Mali: 85,71%; Niger: 89,58%)</w:t>
            </w:r>
            <w:r>
              <w:rPr>
                <w:b/>
                <w:sz w:val="22"/>
                <w:szCs w:val="22"/>
                <w:lang w:val="fr-FR" w:eastAsia="en-US"/>
              </w:rPr>
              <w:fldChar w:fldCharType="end"/>
            </w:r>
          </w:p>
        </w:tc>
        <w:tc>
          <w:tcPr>
            <w:tcW w:w="0" w:type="auto"/>
            <w:shd w:val="clear" w:color="auto" w:fill="EEECE1"/>
          </w:tcPr>
          <w:p w14:paraId="5C2D8D7F" w14:textId="77777777" w:rsidR="002516F2" w:rsidRPr="005A6420" w:rsidRDefault="002516F2" w:rsidP="00772DEF">
            <w:pPr>
              <w:rPr>
                <w:lang w:val="fr-FR"/>
              </w:rPr>
            </w:pPr>
            <w:r>
              <w:rPr>
                <w:b/>
                <w:sz w:val="22"/>
                <w:szCs w:val="22"/>
                <w:lang w:val="fr-FR" w:eastAsia="en-US"/>
              </w:rPr>
              <w:fldChar w:fldCharType="begin">
                <w:ffData>
                  <w:name w:val=""/>
                  <w:enabled/>
                  <w:calcOnExit w:val="0"/>
                  <w:textInput>
                    <w:default w:val="1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100%</w:t>
            </w:r>
            <w:r>
              <w:rPr>
                <w:b/>
                <w:sz w:val="22"/>
                <w:szCs w:val="22"/>
                <w:lang w:val="fr-FR" w:eastAsia="en-US"/>
              </w:rPr>
              <w:fldChar w:fldCharType="end"/>
            </w:r>
          </w:p>
        </w:tc>
        <w:tc>
          <w:tcPr>
            <w:tcW w:w="0" w:type="auto"/>
          </w:tcPr>
          <w:p w14:paraId="5A9A36FF" w14:textId="77777777" w:rsidR="002516F2" w:rsidRPr="005A6420" w:rsidRDefault="002516F2" w:rsidP="00772DEF">
            <w:pPr>
              <w:rPr>
                <w:lang w:val="fr-FR"/>
              </w:rPr>
            </w:pPr>
            <w:r>
              <w:rPr>
                <w:b/>
                <w:sz w:val="22"/>
                <w:szCs w:val="22"/>
                <w:lang w:val="fr-FR" w:eastAsia="en-US"/>
              </w:rPr>
              <w:fldChar w:fldCharType="begin">
                <w:ffData>
                  <w:name w:val=""/>
                  <w:enabled/>
                  <w:calcOnExit w:val="0"/>
                  <w:textInput>
                    <w:default w:val="1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100</w:t>
            </w:r>
            <w:r>
              <w:rPr>
                <w:b/>
                <w:sz w:val="22"/>
                <w:szCs w:val="22"/>
                <w:lang w:val="fr-FR" w:eastAsia="en-US"/>
              </w:rPr>
              <w:fldChar w:fldCharType="end"/>
            </w:r>
          </w:p>
        </w:tc>
        <w:tc>
          <w:tcPr>
            <w:tcW w:w="0" w:type="auto"/>
          </w:tcPr>
          <w:p w14:paraId="693CCA1F" w14:textId="77777777" w:rsidR="002516F2" w:rsidRPr="005A6420" w:rsidRDefault="002516F2" w:rsidP="00772DEF">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00</w:t>
            </w:r>
            <w:r>
              <w:rPr>
                <w:b/>
                <w:noProof/>
                <w:sz w:val="22"/>
                <w:szCs w:val="22"/>
                <w:lang w:val="fr-FR" w:eastAsia="en-US"/>
              </w:rPr>
              <w:t> </w:t>
            </w:r>
            <w:r>
              <w:rPr>
                <w:b/>
                <w:sz w:val="22"/>
                <w:szCs w:val="22"/>
                <w:lang w:val="fr-FR" w:eastAsia="en-US"/>
              </w:rPr>
              <w:fldChar w:fldCharType="end"/>
            </w:r>
          </w:p>
        </w:tc>
        <w:tc>
          <w:tcPr>
            <w:tcW w:w="0" w:type="auto"/>
          </w:tcPr>
          <w:p w14:paraId="5C230045" w14:textId="77777777" w:rsidR="002516F2" w:rsidRPr="004B3F8A" w:rsidRDefault="002516F2" w:rsidP="00772DEF">
            <w:pPr>
              <w:rPr>
                <w:b/>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La construction des insfrastucture est en cours</w:t>
            </w:r>
            <w:r>
              <w:rPr>
                <w:b/>
                <w:noProof/>
                <w:sz w:val="22"/>
                <w:szCs w:val="22"/>
                <w:lang w:val="fr-FR" w:eastAsia="en-US"/>
              </w:rPr>
              <w:t> </w:t>
            </w:r>
            <w:r>
              <w:rPr>
                <w:b/>
                <w:sz w:val="22"/>
                <w:szCs w:val="22"/>
                <w:lang w:val="fr-FR" w:eastAsia="en-US"/>
              </w:rPr>
              <w:fldChar w:fldCharType="end"/>
            </w:r>
          </w:p>
        </w:tc>
      </w:tr>
      <w:tr w:rsidR="00503E6E" w:rsidRPr="006D3B95" w14:paraId="7BE431F5" w14:textId="77777777" w:rsidTr="00772DEF">
        <w:trPr>
          <w:trHeight w:val="458"/>
        </w:trPr>
        <w:tc>
          <w:tcPr>
            <w:tcW w:w="0" w:type="auto"/>
            <w:vMerge/>
          </w:tcPr>
          <w:p w14:paraId="14398ECF" w14:textId="77777777" w:rsidR="002516F2" w:rsidRPr="005A6420" w:rsidRDefault="002516F2" w:rsidP="00772DEF">
            <w:pPr>
              <w:rPr>
                <w:rFonts w:cs="Tahoma"/>
                <w:szCs w:val="20"/>
                <w:lang w:val="fr-FR" w:eastAsia="en-US"/>
              </w:rPr>
            </w:pPr>
          </w:p>
        </w:tc>
        <w:tc>
          <w:tcPr>
            <w:tcW w:w="0" w:type="auto"/>
            <w:shd w:val="clear" w:color="auto" w:fill="EEECE1"/>
          </w:tcPr>
          <w:p w14:paraId="7F284575" w14:textId="77777777" w:rsidR="002516F2" w:rsidRPr="005A6420" w:rsidRDefault="002516F2" w:rsidP="00772DEF">
            <w:pPr>
              <w:jc w:val="both"/>
              <w:rPr>
                <w:rFonts w:cs="Tahoma"/>
                <w:szCs w:val="20"/>
                <w:lang w:val="fr-FR" w:eastAsia="en-US"/>
              </w:rPr>
            </w:pPr>
            <w:r>
              <w:rPr>
                <w:rFonts w:cs="Tahoma"/>
                <w:szCs w:val="20"/>
                <w:lang w:val="fr-FR" w:eastAsia="en-US"/>
              </w:rPr>
              <w:t>Indicateur 3.b</w:t>
            </w:r>
          </w:p>
          <w:p w14:paraId="46FD846D" w14:textId="77777777" w:rsidR="002516F2" w:rsidRPr="005A6420" w:rsidRDefault="002516F2" w:rsidP="00772DEF">
            <w:pPr>
              <w:jc w:val="both"/>
              <w:rPr>
                <w:rFonts w:cs="Tahoma"/>
                <w:szCs w:val="20"/>
                <w:lang w:val="fr-FR" w:eastAsia="en-US"/>
              </w:rPr>
            </w:pPr>
            <w:r>
              <w:rPr>
                <w:b/>
                <w:sz w:val="22"/>
                <w:szCs w:val="22"/>
                <w:lang w:val="fr-FR" w:eastAsia="en-US"/>
              </w:rPr>
              <w:fldChar w:fldCharType="begin">
                <w:ffData>
                  <w:name w:val=""/>
                  <w:enabled/>
                  <w:calcOnExit w:val="0"/>
                  <w:textInput>
                    <w:default w:val="% des acteurs y compris les agriculteurs et les éleveurs sensibilisés/formés sur la transhumance et la gestion des ressources naturelles déclarant être satisfaits des thèmes développés (par Sexe, Age et pay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des acteurs y compris les agriculteurs et les éleveurs sensibilisés/formés sur la transhumance et la gestion des ressources naturelles déclarant être satisfaits des thèmes développés (par Sexe, Age et pays).</w:t>
            </w:r>
            <w:r>
              <w:rPr>
                <w:b/>
                <w:sz w:val="22"/>
                <w:szCs w:val="22"/>
                <w:lang w:val="fr-FR" w:eastAsia="en-US"/>
              </w:rPr>
              <w:fldChar w:fldCharType="end"/>
            </w:r>
          </w:p>
        </w:tc>
        <w:tc>
          <w:tcPr>
            <w:tcW w:w="0" w:type="auto"/>
            <w:shd w:val="clear" w:color="auto" w:fill="EEECE1"/>
          </w:tcPr>
          <w:p w14:paraId="06CE2B3C" w14:textId="77777777" w:rsidR="002516F2" w:rsidRPr="005A6420" w:rsidRDefault="002516F2" w:rsidP="00772DE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2E5D43E9" w14:textId="77777777" w:rsidR="002516F2" w:rsidRPr="005A6420" w:rsidRDefault="002516F2" w:rsidP="00772DEF">
            <w:pPr>
              <w:rPr>
                <w:lang w:val="fr-FR"/>
              </w:rPr>
            </w:pPr>
            <w:r>
              <w:rPr>
                <w:b/>
                <w:sz w:val="22"/>
                <w:szCs w:val="22"/>
                <w:lang w:val="fr-FR" w:eastAsia="en-US"/>
              </w:rPr>
              <w:fldChar w:fldCharType="begin">
                <w:ffData>
                  <w:name w:val=""/>
                  <w:enabled/>
                  <w:calcOnExit w:val="0"/>
                  <w:textInput>
                    <w:default w:val="7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70%</w:t>
            </w:r>
            <w:r>
              <w:rPr>
                <w:b/>
                <w:sz w:val="22"/>
                <w:szCs w:val="22"/>
                <w:lang w:val="fr-FR" w:eastAsia="en-US"/>
              </w:rPr>
              <w:fldChar w:fldCharType="end"/>
            </w:r>
          </w:p>
        </w:tc>
        <w:tc>
          <w:tcPr>
            <w:tcW w:w="0" w:type="auto"/>
          </w:tcPr>
          <w:p w14:paraId="4B031471" w14:textId="77777777" w:rsidR="002516F2" w:rsidRPr="005A6420" w:rsidRDefault="002516F2" w:rsidP="00772DEF">
            <w:pPr>
              <w:rPr>
                <w:lang w:val="fr-FR"/>
              </w:rPr>
            </w:pPr>
            <w:r>
              <w:rPr>
                <w:b/>
                <w:sz w:val="22"/>
                <w:szCs w:val="22"/>
                <w:lang w:val="fr-FR" w:eastAsia="en-US"/>
              </w:rPr>
              <w:fldChar w:fldCharType="begin">
                <w:ffData>
                  <w:name w:val=""/>
                  <w:enabled/>
                  <w:calcOnExit w:val="0"/>
                  <w:textInput>
                    <w:default w:val="7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70%</w:t>
            </w:r>
            <w:r>
              <w:rPr>
                <w:b/>
                <w:sz w:val="22"/>
                <w:szCs w:val="22"/>
                <w:lang w:val="fr-FR" w:eastAsia="en-US"/>
              </w:rPr>
              <w:fldChar w:fldCharType="end"/>
            </w:r>
          </w:p>
        </w:tc>
        <w:tc>
          <w:tcPr>
            <w:tcW w:w="0" w:type="auto"/>
          </w:tcPr>
          <w:p w14:paraId="503401E0" w14:textId="77777777" w:rsidR="002516F2" w:rsidRPr="005A6420" w:rsidRDefault="002516F2" w:rsidP="00772DEF">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N/A</w:t>
            </w:r>
            <w:r>
              <w:rPr>
                <w:b/>
                <w:noProof/>
                <w:sz w:val="22"/>
                <w:szCs w:val="22"/>
                <w:lang w:val="fr-FR" w:eastAsia="en-US"/>
              </w:rPr>
              <w:t> </w:t>
            </w:r>
            <w:r>
              <w:rPr>
                <w:b/>
                <w:sz w:val="22"/>
                <w:szCs w:val="22"/>
                <w:lang w:val="fr-FR" w:eastAsia="en-US"/>
              </w:rPr>
              <w:fldChar w:fldCharType="end"/>
            </w:r>
          </w:p>
        </w:tc>
        <w:tc>
          <w:tcPr>
            <w:tcW w:w="0" w:type="auto"/>
          </w:tcPr>
          <w:p w14:paraId="7638CB82" w14:textId="77777777" w:rsidR="002516F2" w:rsidRPr="005A6420" w:rsidRDefault="002516F2" w:rsidP="00772DEF">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Sera evalué à la fin du projet</w:t>
            </w:r>
            <w:r>
              <w:rPr>
                <w:b/>
                <w:noProof/>
                <w:sz w:val="22"/>
                <w:szCs w:val="22"/>
                <w:lang w:val="fr-FR" w:eastAsia="en-US"/>
              </w:rPr>
              <w:t> </w:t>
            </w:r>
            <w:r>
              <w:rPr>
                <w:b/>
                <w:sz w:val="22"/>
                <w:szCs w:val="22"/>
                <w:lang w:val="fr-FR" w:eastAsia="en-US"/>
              </w:rPr>
              <w:fldChar w:fldCharType="end"/>
            </w:r>
            <w:r>
              <w:rPr>
                <w:b/>
                <w:sz w:val="22"/>
                <w:szCs w:val="22"/>
                <w:lang w:val="fr-FR" w:eastAsia="en-US"/>
              </w:rPr>
              <w:t xml:space="preserve"> </w:t>
            </w:r>
          </w:p>
        </w:tc>
      </w:tr>
      <w:tr w:rsidR="00503E6E" w:rsidRPr="006D3B95" w14:paraId="289F738B" w14:textId="77777777" w:rsidTr="00772DEF">
        <w:trPr>
          <w:trHeight w:val="458"/>
        </w:trPr>
        <w:tc>
          <w:tcPr>
            <w:tcW w:w="0" w:type="auto"/>
            <w:vMerge/>
          </w:tcPr>
          <w:p w14:paraId="7C5D8E65" w14:textId="77777777" w:rsidR="002516F2" w:rsidRPr="005A6420" w:rsidRDefault="002516F2" w:rsidP="00772DEF">
            <w:pPr>
              <w:rPr>
                <w:rFonts w:cs="Tahoma"/>
                <w:szCs w:val="20"/>
                <w:lang w:val="fr-FR" w:eastAsia="en-US"/>
              </w:rPr>
            </w:pPr>
          </w:p>
        </w:tc>
        <w:tc>
          <w:tcPr>
            <w:tcW w:w="0" w:type="auto"/>
            <w:shd w:val="clear" w:color="auto" w:fill="EEECE1"/>
          </w:tcPr>
          <w:p w14:paraId="2C2CA56A" w14:textId="77777777" w:rsidR="002516F2" w:rsidRPr="005A6420" w:rsidRDefault="002516F2" w:rsidP="00772DEF">
            <w:pPr>
              <w:jc w:val="both"/>
              <w:rPr>
                <w:rFonts w:cs="Tahoma"/>
                <w:szCs w:val="20"/>
                <w:lang w:val="fr-FR" w:eastAsia="en-US"/>
              </w:rPr>
            </w:pPr>
            <w:r>
              <w:rPr>
                <w:rFonts w:cs="Tahoma"/>
                <w:szCs w:val="20"/>
                <w:lang w:val="fr-FR" w:eastAsia="en-US"/>
              </w:rPr>
              <w:t>Indicateur 3.c</w:t>
            </w:r>
          </w:p>
          <w:p w14:paraId="47D29C90" w14:textId="77777777" w:rsidR="002516F2" w:rsidRPr="005A6420" w:rsidRDefault="002516F2" w:rsidP="00772DEF">
            <w:pPr>
              <w:jc w:val="both"/>
              <w:rPr>
                <w:rFonts w:cs="Tahoma"/>
                <w:szCs w:val="20"/>
                <w:lang w:val="fr-FR" w:eastAsia="en-US"/>
              </w:rPr>
            </w:pPr>
            <w:r>
              <w:rPr>
                <w:b/>
                <w:sz w:val="22"/>
                <w:szCs w:val="22"/>
                <w:lang w:val="fr-FR" w:eastAsia="en-US"/>
              </w:rPr>
              <w:fldChar w:fldCharType="begin">
                <w:ffData>
                  <w:name w:val=""/>
                  <w:enabled/>
                  <w:calcOnExit w:val="0"/>
                  <w:textInput>
                    <w:default w:val="% d’acteurs (agriculteurs, éleveurs) formés/informés sur la transhumance et la gestion des ressources naturelles qui affirment respecter les textes y relatif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d’acteurs (agriculteurs, éleveurs) formés/informés sur la transhumance et la gestion des ressources naturelles qui affirment respecter les textes y relatifs</w:t>
            </w:r>
            <w:r>
              <w:rPr>
                <w:b/>
                <w:sz w:val="22"/>
                <w:szCs w:val="22"/>
                <w:lang w:val="fr-FR" w:eastAsia="en-US"/>
              </w:rPr>
              <w:fldChar w:fldCharType="end"/>
            </w:r>
          </w:p>
        </w:tc>
        <w:tc>
          <w:tcPr>
            <w:tcW w:w="0" w:type="auto"/>
            <w:shd w:val="clear" w:color="auto" w:fill="EEECE1"/>
          </w:tcPr>
          <w:p w14:paraId="75CD1DF8" w14:textId="77777777" w:rsidR="002516F2" w:rsidRPr="005A6420" w:rsidRDefault="002516F2" w:rsidP="00772DE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5903B53E" w14:textId="77777777" w:rsidR="002516F2" w:rsidRPr="005A6420" w:rsidRDefault="002516F2" w:rsidP="00772DEF">
            <w:pPr>
              <w:rPr>
                <w:lang w:val="fr-FR"/>
              </w:rPr>
            </w:pPr>
            <w:r>
              <w:rPr>
                <w:b/>
                <w:sz w:val="22"/>
                <w:szCs w:val="22"/>
                <w:lang w:val="fr-FR" w:eastAsia="en-US"/>
              </w:rPr>
              <w:fldChar w:fldCharType="begin">
                <w:ffData>
                  <w:name w:val=""/>
                  <w:enabled/>
                  <w:calcOnExit w:val="0"/>
                  <w:textInput>
                    <w:default w:val="7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70%</w:t>
            </w:r>
            <w:r>
              <w:rPr>
                <w:b/>
                <w:sz w:val="22"/>
                <w:szCs w:val="22"/>
                <w:lang w:val="fr-FR" w:eastAsia="en-US"/>
              </w:rPr>
              <w:fldChar w:fldCharType="end"/>
            </w:r>
          </w:p>
        </w:tc>
        <w:tc>
          <w:tcPr>
            <w:tcW w:w="0" w:type="auto"/>
          </w:tcPr>
          <w:p w14:paraId="7E4CF8FD" w14:textId="77777777" w:rsidR="002516F2" w:rsidRPr="005A6420" w:rsidRDefault="002516F2" w:rsidP="00772DEF">
            <w:pPr>
              <w:rPr>
                <w:lang w:val="fr-FR"/>
              </w:rPr>
            </w:pPr>
            <w:r>
              <w:rPr>
                <w:b/>
                <w:sz w:val="22"/>
                <w:szCs w:val="22"/>
                <w:lang w:val="fr-FR" w:eastAsia="en-US"/>
              </w:rPr>
              <w:fldChar w:fldCharType="begin">
                <w:ffData>
                  <w:name w:val=""/>
                  <w:enabled/>
                  <w:calcOnExit w:val="0"/>
                  <w:textInput>
                    <w:default w:val="7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70%</w:t>
            </w:r>
            <w:r>
              <w:rPr>
                <w:b/>
                <w:sz w:val="22"/>
                <w:szCs w:val="22"/>
                <w:lang w:val="fr-FR" w:eastAsia="en-US"/>
              </w:rPr>
              <w:fldChar w:fldCharType="end"/>
            </w:r>
          </w:p>
        </w:tc>
        <w:tc>
          <w:tcPr>
            <w:tcW w:w="0" w:type="auto"/>
          </w:tcPr>
          <w:p w14:paraId="69F91092" w14:textId="77777777" w:rsidR="002516F2" w:rsidRPr="005A6420" w:rsidRDefault="002516F2" w:rsidP="00772DEF">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N/A</w:t>
            </w:r>
            <w:r>
              <w:rPr>
                <w:b/>
                <w:noProof/>
                <w:sz w:val="22"/>
                <w:szCs w:val="22"/>
                <w:lang w:val="fr-FR" w:eastAsia="en-US"/>
              </w:rPr>
              <w:t> </w:t>
            </w:r>
            <w:r>
              <w:rPr>
                <w:b/>
                <w:sz w:val="22"/>
                <w:szCs w:val="22"/>
                <w:lang w:val="fr-FR" w:eastAsia="en-US"/>
              </w:rPr>
              <w:fldChar w:fldCharType="end"/>
            </w:r>
          </w:p>
        </w:tc>
        <w:tc>
          <w:tcPr>
            <w:tcW w:w="0" w:type="auto"/>
          </w:tcPr>
          <w:p w14:paraId="12FDAB40" w14:textId="77777777" w:rsidR="002516F2" w:rsidRPr="004B3F8A" w:rsidRDefault="002516F2" w:rsidP="00772DEF">
            <w:pPr>
              <w:rPr>
                <w:b/>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Sera evalué à la fin du projet</w:t>
            </w:r>
            <w:r>
              <w:rPr>
                <w:b/>
                <w:noProof/>
                <w:sz w:val="22"/>
                <w:szCs w:val="22"/>
                <w:lang w:val="fr-FR" w:eastAsia="en-US"/>
              </w:rPr>
              <w:t> </w:t>
            </w:r>
            <w:r>
              <w:rPr>
                <w:b/>
                <w:sz w:val="22"/>
                <w:szCs w:val="22"/>
                <w:lang w:val="fr-FR" w:eastAsia="en-US"/>
              </w:rPr>
              <w:fldChar w:fldCharType="end"/>
            </w:r>
          </w:p>
        </w:tc>
      </w:tr>
      <w:tr w:rsidR="00503E6E" w:rsidRPr="006D3B95" w14:paraId="3E047994" w14:textId="77777777" w:rsidTr="00772DEF">
        <w:trPr>
          <w:trHeight w:val="458"/>
        </w:trPr>
        <w:tc>
          <w:tcPr>
            <w:tcW w:w="0" w:type="auto"/>
            <w:vMerge/>
          </w:tcPr>
          <w:p w14:paraId="0820654E" w14:textId="77777777" w:rsidR="002516F2" w:rsidRPr="005A6420" w:rsidRDefault="002516F2" w:rsidP="00772DEF">
            <w:pPr>
              <w:rPr>
                <w:rFonts w:cs="Tahoma"/>
                <w:szCs w:val="20"/>
                <w:lang w:val="fr-FR" w:eastAsia="en-US"/>
              </w:rPr>
            </w:pPr>
          </w:p>
        </w:tc>
        <w:tc>
          <w:tcPr>
            <w:tcW w:w="0" w:type="auto"/>
            <w:shd w:val="clear" w:color="auto" w:fill="EEECE1"/>
          </w:tcPr>
          <w:p w14:paraId="5DDB1197" w14:textId="77777777" w:rsidR="002516F2" w:rsidRPr="005A6420" w:rsidRDefault="002516F2" w:rsidP="00772DEF">
            <w:pPr>
              <w:jc w:val="both"/>
              <w:rPr>
                <w:rFonts w:cs="Tahoma"/>
                <w:szCs w:val="20"/>
                <w:lang w:val="fr-FR" w:eastAsia="en-US"/>
              </w:rPr>
            </w:pPr>
            <w:r>
              <w:rPr>
                <w:rFonts w:cs="Tahoma"/>
                <w:szCs w:val="20"/>
                <w:lang w:val="fr-FR" w:eastAsia="en-US"/>
              </w:rPr>
              <w:t>Indicateur 3.d</w:t>
            </w:r>
          </w:p>
          <w:p w14:paraId="383EA6CC" w14:textId="77777777" w:rsidR="002516F2" w:rsidRPr="005A6420" w:rsidRDefault="002516F2" w:rsidP="00772DEF">
            <w:pPr>
              <w:jc w:val="both"/>
              <w:rPr>
                <w:rFonts w:cs="Tahoma"/>
                <w:szCs w:val="20"/>
                <w:lang w:val="fr-FR" w:eastAsia="en-US"/>
              </w:rPr>
            </w:pPr>
            <w:r>
              <w:rPr>
                <w:b/>
                <w:sz w:val="22"/>
                <w:szCs w:val="22"/>
                <w:lang w:val="fr-FR" w:eastAsia="en-US"/>
              </w:rPr>
              <w:fldChar w:fldCharType="begin">
                <w:ffData>
                  <w:name w:val=""/>
                  <w:enabled/>
                  <w:calcOnExit w:val="0"/>
                  <w:textInput>
                    <w:default w:val="% d’acteurs (agriculteurs, éleveurs) qui expriment leur satisfaction par rapport à l’ensemble des mesures prises pour faciliter la transhumance le long des couloir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d’acteurs (agriculteurs, éleveurs) qui expriment leur satisfaction par rapport à l’ensemble des mesures prises pour faciliter la transhumance le long des couloirs.</w:t>
            </w:r>
            <w:r>
              <w:rPr>
                <w:b/>
                <w:sz w:val="22"/>
                <w:szCs w:val="22"/>
                <w:lang w:val="fr-FR" w:eastAsia="en-US"/>
              </w:rPr>
              <w:fldChar w:fldCharType="end"/>
            </w:r>
          </w:p>
        </w:tc>
        <w:tc>
          <w:tcPr>
            <w:tcW w:w="0" w:type="auto"/>
            <w:shd w:val="clear" w:color="auto" w:fill="EEECE1"/>
          </w:tcPr>
          <w:p w14:paraId="5691AAE3" w14:textId="77777777" w:rsidR="002516F2" w:rsidRDefault="002516F2" w:rsidP="00772DEF">
            <w:pPr>
              <w:rPr>
                <w:b/>
                <w:sz w:val="22"/>
                <w:szCs w:val="22"/>
                <w:lang w:val="fr-FR" w:eastAsia="en-US"/>
              </w:rPr>
            </w:pPr>
          </w:p>
          <w:p w14:paraId="2D55AAF2" w14:textId="77777777" w:rsidR="002516F2" w:rsidRPr="0090326B" w:rsidRDefault="002516F2" w:rsidP="00772DEF">
            <w:pPr>
              <w:jc w:val="center"/>
              <w:rPr>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4A8BCFA5" w14:textId="77777777" w:rsidR="002516F2" w:rsidRDefault="002516F2" w:rsidP="00772DEF">
            <w:pPr>
              <w:rPr>
                <w:b/>
                <w:sz w:val="22"/>
                <w:szCs w:val="22"/>
                <w:lang w:val="fr-FR" w:eastAsia="en-US"/>
              </w:rPr>
            </w:pPr>
          </w:p>
          <w:p w14:paraId="70A9BC96" w14:textId="77777777" w:rsidR="002516F2" w:rsidRDefault="002516F2" w:rsidP="00772DEF">
            <w:pPr>
              <w:rPr>
                <w:b/>
                <w:sz w:val="22"/>
                <w:szCs w:val="22"/>
                <w:lang w:val="fr-FR" w:eastAsia="en-US"/>
              </w:rPr>
            </w:pPr>
            <w:r>
              <w:rPr>
                <w:b/>
                <w:sz w:val="22"/>
                <w:szCs w:val="22"/>
                <w:lang w:val="fr-FR" w:eastAsia="en-US"/>
              </w:rPr>
              <w:t>70%</w:t>
            </w:r>
          </w:p>
        </w:tc>
        <w:tc>
          <w:tcPr>
            <w:tcW w:w="0" w:type="auto"/>
          </w:tcPr>
          <w:p w14:paraId="3AB4C9EB"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7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70%</w:t>
            </w:r>
            <w:r>
              <w:rPr>
                <w:b/>
                <w:sz w:val="22"/>
                <w:szCs w:val="22"/>
                <w:lang w:val="fr-FR" w:eastAsia="en-US"/>
              </w:rPr>
              <w:fldChar w:fldCharType="end"/>
            </w:r>
          </w:p>
        </w:tc>
        <w:tc>
          <w:tcPr>
            <w:tcW w:w="0" w:type="auto"/>
          </w:tcPr>
          <w:p w14:paraId="44B306ED"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N/A</w:t>
            </w:r>
            <w:r>
              <w:rPr>
                <w:b/>
                <w:noProof/>
                <w:sz w:val="22"/>
                <w:szCs w:val="22"/>
                <w:lang w:val="fr-FR" w:eastAsia="en-US"/>
              </w:rPr>
              <w:t> </w:t>
            </w:r>
            <w:r>
              <w:rPr>
                <w:b/>
                <w:sz w:val="22"/>
                <w:szCs w:val="22"/>
                <w:lang w:val="fr-FR" w:eastAsia="en-US"/>
              </w:rPr>
              <w:fldChar w:fldCharType="end"/>
            </w:r>
          </w:p>
        </w:tc>
        <w:tc>
          <w:tcPr>
            <w:tcW w:w="0" w:type="auto"/>
          </w:tcPr>
          <w:p w14:paraId="231D81AC" w14:textId="77777777" w:rsidR="002516F2" w:rsidRPr="004B3F8A" w:rsidRDefault="002516F2" w:rsidP="00772DEF">
            <w:pPr>
              <w:rPr>
                <w:b/>
                <w:sz w:val="22"/>
                <w:szCs w:val="22"/>
                <w:lang w:val="fr-FR" w:eastAsia="en-US"/>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Sera evalué à la fin du projet</w:t>
            </w:r>
            <w:r>
              <w:rPr>
                <w:b/>
                <w:noProof/>
                <w:sz w:val="22"/>
                <w:szCs w:val="22"/>
                <w:lang w:val="fr-FR" w:eastAsia="en-US"/>
              </w:rPr>
              <w:t> </w:t>
            </w:r>
            <w:r>
              <w:rPr>
                <w:b/>
                <w:sz w:val="22"/>
                <w:szCs w:val="22"/>
                <w:lang w:val="fr-FR" w:eastAsia="en-US"/>
              </w:rPr>
              <w:fldChar w:fldCharType="end"/>
            </w:r>
          </w:p>
        </w:tc>
      </w:tr>
      <w:tr w:rsidR="00503E6E" w:rsidRPr="006D3B95" w14:paraId="1BDA98E2" w14:textId="77777777" w:rsidTr="00772DEF">
        <w:trPr>
          <w:trHeight w:val="458"/>
        </w:trPr>
        <w:tc>
          <w:tcPr>
            <w:tcW w:w="0" w:type="auto"/>
            <w:vMerge w:val="restart"/>
          </w:tcPr>
          <w:p w14:paraId="4CB8F14A" w14:textId="77777777" w:rsidR="002516F2" w:rsidRPr="005A6420" w:rsidRDefault="002516F2" w:rsidP="00772DEF">
            <w:pPr>
              <w:rPr>
                <w:rFonts w:cs="Tahoma"/>
                <w:szCs w:val="20"/>
                <w:lang w:val="fr-FR" w:eastAsia="en-US"/>
              </w:rPr>
            </w:pPr>
            <w:r w:rsidRPr="005A6420">
              <w:rPr>
                <w:rFonts w:cs="Tahoma"/>
                <w:szCs w:val="20"/>
                <w:lang w:val="fr-FR" w:eastAsia="en-US"/>
              </w:rPr>
              <w:t>Produit 3.1</w:t>
            </w:r>
          </w:p>
          <w:p w14:paraId="6E0D8B82" w14:textId="77777777" w:rsidR="002516F2" w:rsidRPr="005A6420" w:rsidRDefault="002516F2" w:rsidP="00772DEF">
            <w:pPr>
              <w:rPr>
                <w:rFonts w:cs="Tahoma"/>
                <w:szCs w:val="20"/>
                <w:lang w:val="fr-FR" w:eastAsia="en-US"/>
              </w:rPr>
            </w:pPr>
            <w:r>
              <w:rPr>
                <w:b/>
                <w:sz w:val="22"/>
                <w:szCs w:val="22"/>
                <w:lang w:val="fr-FR" w:eastAsia="en-US"/>
              </w:rPr>
              <w:fldChar w:fldCharType="begin">
                <w:ffData>
                  <w:name w:val=""/>
                  <w:enabled/>
                  <w:calcOnExit w:val="0"/>
                  <w:textInput>
                    <w:default w:val="Des infrastructures communautaires en lien avec la transhumance sont réalisées et/ou réhabilitées  et sécurisé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Des infrastructures communautaires en lien avec la transhumance sont réalisées et/ou réhabilitées  et sécurisées</w:t>
            </w:r>
            <w:r>
              <w:rPr>
                <w:b/>
                <w:sz w:val="22"/>
                <w:szCs w:val="22"/>
                <w:lang w:val="fr-FR" w:eastAsia="en-US"/>
              </w:rPr>
              <w:fldChar w:fldCharType="end"/>
            </w:r>
          </w:p>
        </w:tc>
        <w:tc>
          <w:tcPr>
            <w:tcW w:w="0" w:type="auto"/>
            <w:shd w:val="clear" w:color="auto" w:fill="EEECE1"/>
          </w:tcPr>
          <w:p w14:paraId="18ADDC16" w14:textId="77777777" w:rsidR="002516F2" w:rsidRPr="005A6420" w:rsidRDefault="002516F2" w:rsidP="00772DEF">
            <w:pPr>
              <w:jc w:val="both"/>
              <w:rPr>
                <w:rFonts w:cs="Tahoma"/>
                <w:szCs w:val="20"/>
                <w:lang w:val="fr-FR" w:eastAsia="en-US"/>
              </w:rPr>
            </w:pPr>
            <w:r>
              <w:rPr>
                <w:rFonts w:cs="Tahoma"/>
                <w:szCs w:val="20"/>
                <w:lang w:val="fr-FR" w:eastAsia="en-US"/>
              </w:rPr>
              <w:t>Indicateur 3.1</w:t>
            </w:r>
          </w:p>
          <w:p w14:paraId="60E0F428" w14:textId="77777777" w:rsidR="002516F2" w:rsidRPr="005A6420" w:rsidRDefault="002516F2" w:rsidP="00772DEF">
            <w:pPr>
              <w:jc w:val="both"/>
              <w:rPr>
                <w:rFonts w:cs="Tahoma"/>
                <w:szCs w:val="20"/>
                <w:lang w:val="fr-FR" w:eastAsia="en-US"/>
              </w:rPr>
            </w:pPr>
            <w:r>
              <w:rPr>
                <w:b/>
                <w:sz w:val="22"/>
                <w:szCs w:val="22"/>
                <w:lang w:val="fr-FR" w:eastAsia="en-US"/>
              </w:rPr>
              <w:fldChar w:fldCharType="begin">
                <w:ffData>
                  <w:name w:val=""/>
                  <w:enabled/>
                  <w:calcOnExit w:val="0"/>
                  <w:textInput>
                    <w:default w:val="% d’acteurs (éleveurs, agriculteurs) le long des couloirs de transhumance qui sont satisfaits des infrastructures communautaires réalisées/réhabilitées en lien avec la transhumanc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d’acteurs (éleveurs, agriculteurs) le long des couloirs de transhumance qui sont satisfaits des infrastructures communautaires réalisées/réhabilitées en lien avec la transhumance.</w:t>
            </w:r>
            <w:r>
              <w:rPr>
                <w:b/>
                <w:sz w:val="22"/>
                <w:szCs w:val="22"/>
                <w:lang w:val="fr-FR" w:eastAsia="en-US"/>
              </w:rPr>
              <w:fldChar w:fldCharType="end"/>
            </w:r>
          </w:p>
        </w:tc>
        <w:tc>
          <w:tcPr>
            <w:tcW w:w="0" w:type="auto"/>
            <w:shd w:val="clear" w:color="auto" w:fill="EEECE1"/>
          </w:tcPr>
          <w:p w14:paraId="31039D44" w14:textId="77777777" w:rsidR="002516F2" w:rsidRPr="005A6420" w:rsidRDefault="002516F2" w:rsidP="00772DE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72B50168" w14:textId="77777777" w:rsidR="002516F2" w:rsidRPr="005A6420" w:rsidRDefault="002516F2" w:rsidP="00772DEF">
            <w:pPr>
              <w:rPr>
                <w:lang w:val="fr-FR"/>
              </w:rPr>
            </w:pPr>
            <w:r>
              <w:rPr>
                <w:b/>
                <w:sz w:val="22"/>
                <w:szCs w:val="22"/>
                <w:lang w:val="fr-FR" w:eastAsia="en-US"/>
              </w:rPr>
              <w:fldChar w:fldCharType="begin">
                <w:ffData>
                  <w:name w:val=""/>
                  <w:enabled/>
                  <w:calcOnExit w:val="0"/>
                  <w:textInput>
                    <w:default w:val="7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70%</w:t>
            </w:r>
            <w:r>
              <w:rPr>
                <w:b/>
                <w:sz w:val="22"/>
                <w:szCs w:val="22"/>
                <w:lang w:val="fr-FR" w:eastAsia="en-US"/>
              </w:rPr>
              <w:fldChar w:fldCharType="end"/>
            </w:r>
          </w:p>
        </w:tc>
        <w:tc>
          <w:tcPr>
            <w:tcW w:w="0" w:type="auto"/>
          </w:tcPr>
          <w:p w14:paraId="2503EC77" w14:textId="77777777" w:rsidR="002516F2" w:rsidRPr="005A6420" w:rsidRDefault="002516F2" w:rsidP="00772DEF">
            <w:pPr>
              <w:rPr>
                <w:lang w:val="fr-FR"/>
              </w:rPr>
            </w:pPr>
            <w:r>
              <w:rPr>
                <w:b/>
                <w:sz w:val="22"/>
                <w:szCs w:val="22"/>
                <w:lang w:val="fr-FR" w:eastAsia="en-US"/>
              </w:rPr>
              <w:fldChar w:fldCharType="begin">
                <w:ffData>
                  <w:name w:val=""/>
                  <w:enabled/>
                  <w:calcOnExit w:val="0"/>
                  <w:textInput>
                    <w:default w:val="7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70%</w:t>
            </w:r>
            <w:r>
              <w:rPr>
                <w:b/>
                <w:sz w:val="22"/>
                <w:szCs w:val="22"/>
                <w:lang w:val="fr-FR" w:eastAsia="en-US"/>
              </w:rPr>
              <w:fldChar w:fldCharType="end"/>
            </w:r>
          </w:p>
        </w:tc>
        <w:tc>
          <w:tcPr>
            <w:tcW w:w="0" w:type="auto"/>
          </w:tcPr>
          <w:p w14:paraId="22936A79" w14:textId="77777777" w:rsidR="002516F2" w:rsidRPr="005A6420" w:rsidRDefault="002516F2" w:rsidP="00772DEF">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N/A</w:t>
            </w:r>
            <w:r>
              <w:rPr>
                <w:b/>
                <w:noProof/>
                <w:sz w:val="22"/>
                <w:szCs w:val="22"/>
                <w:lang w:val="fr-FR" w:eastAsia="en-US"/>
              </w:rPr>
              <w:t> </w:t>
            </w:r>
            <w:r>
              <w:rPr>
                <w:b/>
                <w:sz w:val="22"/>
                <w:szCs w:val="22"/>
                <w:lang w:val="fr-FR" w:eastAsia="en-US"/>
              </w:rPr>
              <w:fldChar w:fldCharType="end"/>
            </w:r>
          </w:p>
        </w:tc>
        <w:tc>
          <w:tcPr>
            <w:tcW w:w="0" w:type="auto"/>
          </w:tcPr>
          <w:p w14:paraId="0C686440" w14:textId="77777777" w:rsidR="002516F2" w:rsidRPr="004B3F8A" w:rsidRDefault="002516F2" w:rsidP="00772DEF">
            <w:pPr>
              <w:rPr>
                <w:b/>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Sera evalué à la fin du projet</w:t>
            </w:r>
            <w:r>
              <w:rPr>
                <w:b/>
                <w:noProof/>
                <w:sz w:val="22"/>
                <w:szCs w:val="22"/>
                <w:lang w:val="fr-FR" w:eastAsia="en-US"/>
              </w:rPr>
              <w:t> </w:t>
            </w:r>
            <w:r>
              <w:rPr>
                <w:b/>
                <w:sz w:val="22"/>
                <w:szCs w:val="22"/>
                <w:lang w:val="fr-FR" w:eastAsia="en-US"/>
              </w:rPr>
              <w:fldChar w:fldCharType="end"/>
            </w:r>
          </w:p>
        </w:tc>
      </w:tr>
      <w:tr w:rsidR="00503E6E" w:rsidRPr="006D3B95" w14:paraId="70A1F869" w14:textId="77777777" w:rsidTr="00772DEF">
        <w:trPr>
          <w:trHeight w:val="458"/>
        </w:trPr>
        <w:tc>
          <w:tcPr>
            <w:tcW w:w="0" w:type="auto"/>
            <w:vMerge/>
          </w:tcPr>
          <w:p w14:paraId="2C27E155" w14:textId="77777777" w:rsidR="002516F2" w:rsidRPr="005A6420" w:rsidRDefault="002516F2" w:rsidP="00772DEF">
            <w:pPr>
              <w:rPr>
                <w:rFonts w:cs="Tahoma"/>
                <w:szCs w:val="20"/>
                <w:lang w:val="fr-FR" w:eastAsia="en-US"/>
              </w:rPr>
            </w:pPr>
          </w:p>
        </w:tc>
        <w:tc>
          <w:tcPr>
            <w:tcW w:w="0" w:type="auto"/>
            <w:shd w:val="clear" w:color="auto" w:fill="EEECE1"/>
          </w:tcPr>
          <w:p w14:paraId="10FC3B72" w14:textId="77777777" w:rsidR="002516F2" w:rsidRPr="005A6420" w:rsidRDefault="002516F2" w:rsidP="00772DEF">
            <w:pPr>
              <w:jc w:val="both"/>
              <w:rPr>
                <w:rFonts w:cs="Tahoma"/>
                <w:szCs w:val="20"/>
                <w:lang w:val="fr-FR" w:eastAsia="en-US"/>
              </w:rPr>
            </w:pPr>
            <w:r w:rsidRPr="005A6420">
              <w:rPr>
                <w:rFonts w:cs="Tahoma"/>
                <w:szCs w:val="20"/>
                <w:lang w:val="fr-FR" w:eastAsia="en-US"/>
              </w:rPr>
              <w:t>Indicateur 3.1.</w:t>
            </w:r>
            <w:r>
              <w:rPr>
                <w:rFonts w:cs="Tahoma"/>
                <w:szCs w:val="20"/>
                <w:lang w:val="fr-FR" w:eastAsia="en-US"/>
              </w:rPr>
              <w:t>1</w:t>
            </w:r>
          </w:p>
          <w:p w14:paraId="3781356B" w14:textId="77777777" w:rsidR="002516F2" w:rsidRPr="005A6420" w:rsidRDefault="002516F2" w:rsidP="00772DEF">
            <w:pPr>
              <w:jc w:val="both"/>
              <w:rPr>
                <w:rFonts w:cs="Tahoma"/>
                <w:szCs w:val="20"/>
                <w:lang w:val="fr-FR" w:eastAsia="en-US"/>
              </w:rPr>
            </w:pPr>
            <w:r>
              <w:rPr>
                <w:b/>
                <w:sz w:val="22"/>
                <w:szCs w:val="22"/>
                <w:lang w:val="fr-FR" w:eastAsia="en-US"/>
              </w:rPr>
              <w:fldChar w:fldCharType="begin">
                <w:ffData>
                  <w:name w:val=""/>
                  <w:enabled/>
                  <w:calcOnExit w:val="0"/>
                  <w:textInput>
                    <w:default w:val="Nombre de km de pistes à bétail réhabilité"/>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km de pistes à bétail réhabilité</w:t>
            </w:r>
            <w:r>
              <w:rPr>
                <w:b/>
                <w:sz w:val="22"/>
                <w:szCs w:val="22"/>
                <w:lang w:val="fr-FR" w:eastAsia="en-US"/>
              </w:rPr>
              <w:fldChar w:fldCharType="end"/>
            </w:r>
          </w:p>
        </w:tc>
        <w:tc>
          <w:tcPr>
            <w:tcW w:w="0" w:type="auto"/>
            <w:shd w:val="clear" w:color="auto" w:fill="EEECE1"/>
          </w:tcPr>
          <w:p w14:paraId="72EB1BC4" w14:textId="77777777" w:rsidR="002516F2" w:rsidRPr="005A6420" w:rsidRDefault="002516F2" w:rsidP="00772DE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40951C7F" w14:textId="77777777" w:rsidR="002516F2" w:rsidRPr="005A6420" w:rsidRDefault="002516F2" w:rsidP="00772DEF">
            <w:pPr>
              <w:rPr>
                <w:lang w:val="fr-FR"/>
              </w:rPr>
            </w:pPr>
            <w:r>
              <w:rPr>
                <w:b/>
                <w:sz w:val="22"/>
                <w:szCs w:val="22"/>
                <w:lang w:val="fr-FR" w:eastAsia="en-US"/>
              </w:rPr>
              <w:fldChar w:fldCharType="begin">
                <w:ffData>
                  <w:name w:val=""/>
                  <w:enabled/>
                  <w:calcOnExit w:val="0"/>
                  <w:textInput>
                    <w:default w:val="180  (BF: 60; Mali: 60; Niger: 6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180  (BF: 60; Mali: 60; Niger: 60)</w:t>
            </w:r>
            <w:r>
              <w:rPr>
                <w:b/>
                <w:sz w:val="22"/>
                <w:szCs w:val="22"/>
                <w:lang w:val="fr-FR" w:eastAsia="en-US"/>
              </w:rPr>
              <w:fldChar w:fldCharType="end"/>
            </w:r>
          </w:p>
        </w:tc>
        <w:tc>
          <w:tcPr>
            <w:tcW w:w="0" w:type="auto"/>
          </w:tcPr>
          <w:p w14:paraId="33731C5D" w14:textId="77777777" w:rsidR="002516F2" w:rsidRPr="005A6420" w:rsidRDefault="002516F2" w:rsidP="00772DEF">
            <w:pPr>
              <w:rPr>
                <w:lang w:val="fr-FR"/>
              </w:rPr>
            </w:pPr>
            <w:r>
              <w:rPr>
                <w:b/>
                <w:sz w:val="22"/>
                <w:szCs w:val="22"/>
                <w:lang w:val="fr-FR" w:eastAsia="en-US"/>
              </w:rPr>
              <w:fldChar w:fldCharType="begin">
                <w:ffData>
                  <w:name w:val=""/>
                  <w:enabled/>
                  <w:calcOnExit w:val="0"/>
                  <w:textInput>
                    <w:default w:val="18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180</w:t>
            </w:r>
            <w:r>
              <w:rPr>
                <w:b/>
                <w:sz w:val="22"/>
                <w:szCs w:val="22"/>
                <w:lang w:val="fr-FR" w:eastAsia="en-US"/>
              </w:rPr>
              <w:fldChar w:fldCharType="end"/>
            </w:r>
          </w:p>
        </w:tc>
        <w:tc>
          <w:tcPr>
            <w:tcW w:w="0" w:type="auto"/>
          </w:tcPr>
          <w:p w14:paraId="6213E8A9" w14:textId="1E657AE1" w:rsidR="002516F2" w:rsidRPr="005A6420" w:rsidRDefault="00E838E5" w:rsidP="00772DEF">
            <w:pPr>
              <w:rPr>
                <w:lang w:val="fr-FR"/>
              </w:rPr>
            </w:pPr>
            <w:r>
              <w:rPr>
                <w:b/>
                <w:sz w:val="22"/>
                <w:szCs w:val="22"/>
                <w:lang w:val="fr-FR" w:eastAsia="en-US"/>
              </w:rPr>
              <w:fldChar w:fldCharType="begin">
                <w:ffData>
                  <w:name w:val=""/>
                  <w:enabled/>
                  <w:calcOnExit w:val="0"/>
                  <w:textInput>
                    <w:default w:val="BF: 80 km"/>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BF: 80 km</w:t>
            </w:r>
            <w:r>
              <w:rPr>
                <w:b/>
                <w:sz w:val="22"/>
                <w:szCs w:val="22"/>
                <w:lang w:val="fr-FR" w:eastAsia="en-US"/>
              </w:rPr>
              <w:fldChar w:fldCharType="end"/>
            </w:r>
          </w:p>
        </w:tc>
        <w:tc>
          <w:tcPr>
            <w:tcW w:w="0" w:type="auto"/>
          </w:tcPr>
          <w:p w14:paraId="30D1832C" w14:textId="545271DD" w:rsidR="002516F2" w:rsidRPr="005A6420" w:rsidRDefault="002516F2" w:rsidP="00E838E5">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 en cours d'exécution</w:t>
            </w:r>
            <w:r w:rsidR="00D76086">
              <w:rPr>
                <w:b/>
                <w:noProof/>
                <w:sz w:val="22"/>
                <w:szCs w:val="22"/>
                <w:lang w:val="fr-FR" w:eastAsia="en-US"/>
              </w:rPr>
              <w:t>. L</w:t>
            </w:r>
            <w:r w:rsidR="00E838E5">
              <w:rPr>
                <w:b/>
                <w:noProof/>
                <w:sz w:val="22"/>
                <w:szCs w:val="22"/>
                <w:lang w:val="fr-FR" w:eastAsia="en-US"/>
              </w:rPr>
              <w:t>a réalisation de l'activité a connu un retard causé par</w:t>
            </w:r>
            <w:r w:rsidR="00D76086">
              <w:rPr>
                <w:b/>
                <w:noProof/>
                <w:sz w:val="22"/>
                <w:szCs w:val="22"/>
                <w:lang w:val="fr-FR" w:eastAsia="en-US"/>
              </w:rPr>
              <w:t xml:space="preserve"> le contexte sécuriatire en dégaradtion dans les 3 pays.</w:t>
            </w:r>
            <w:r>
              <w:rPr>
                <w:b/>
                <w:noProof/>
                <w:sz w:val="22"/>
                <w:szCs w:val="22"/>
                <w:lang w:val="fr-FR" w:eastAsia="en-US"/>
              </w:rPr>
              <w:t> </w:t>
            </w:r>
            <w:r>
              <w:rPr>
                <w:b/>
                <w:sz w:val="22"/>
                <w:szCs w:val="22"/>
                <w:lang w:val="fr-FR" w:eastAsia="en-US"/>
              </w:rPr>
              <w:fldChar w:fldCharType="end"/>
            </w:r>
          </w:p>
        </w:tc>
      </w:tr>
      <w:tr w:rsidR="00503E6E" w:rsidRPr="006D3B95" w14:paraId="017383E2" w14:textId="77777777" w:rsidTr="00772DEF">
        <w:trPr>
          <w:trHeight w:val="458"/>
        </w:trPr>
        <w:tc>
          <w:tcPr>
            <w:tcW w:w="0" w:type="auto"/>
            <w:vMerge/>
          </w:tcPr>
          <w:p w14:paraId="10C3D4A6" w14:textId="77777777" w:rsidR="002516F2" w:rsidRPr="005A6420" w:rsidRDefault="002516F2" w:rsidP="00772DEF">
            <w:pPr>
              <w:rPr>
                <w:rFonts w:cs="Tahoma"/>
                <w:szCs w:val="20"/>
                <w:lang w:val="fr-FR" w:eastAsia="en-US"/>
              </w:rPr>
            </w:pPr>
          </w:p>
        </w:tc>
        <w:tc>
          <w:tcPr>
            <w:tcW w:w="0" w:type="auto"/>
            <w:shd w:val="clear" w:color="auto" w:fill="EEECE1"/>
          </w:tcPr>
          <w:p w14:paraId="43C1AB90" w14:textId="77777777" w:rsidR="002516F2" w:rsidRPr="005A6420" w:rsidRDefault="002516F2" w:rsidP="00772DEF">
            <w:pPr>
              <w:jc w:val="both"/>
              <w:rPr>
                <w:rFonts w:cs="Tahoma"/>
                <w:szCs w:val="20"/>
                <w:lang w:val="fr-FR" w:eastAsia="en-US"/>
              </w:rPr>
            </w:pPr>
            <w:r w:rsidRPr="005A6420">
              <w:rPr>
                <w:rFonts w:cs="Tahoma"/>
                <w:szCs w:val="20"/>
                <w:lang w:val="fr-FR" w:eastAsia="en-US"/>
              </w:rPr>
              <w:t>Indicateur 3.</w:t>
            </w:r>
            <w:r>
              <w:rPr>
                <w:rFonts w:cs="Tahoma"/>
                <w:szCs w:val="20"/>
                <w:lang w:val="fr-FR" w:eastAsia="en-US"/>
              </w:rPr>
              <w:t xml:space="preserve"> 1.2</w:t>
            </w:r>
          </w:p>
          <w:p w14:paraId="77DF832F" w14:textId="77777777" w:rsidR="002516F2" w:rsidRPr="005A6420" w:rsidRDefault="002516F2" w:rsidP="00772DEF">
            <w:pPr>
              <w:jc w:val="both"/>
              <w:rPr>
                <w:rFonts w:cs="Tahoma"/>
                <w:szCs w:val="20"/>
                <w:lang w:val="fr-FR" w:eastAsia="en-US"/>
              </w:rPr>
            </w:pPr>
            <w:r>
              <w:rPr>
                <w:b/>
                <w:sz w:val="22"/>
                <w:szCs w:val="22"/>
                <w:lang w:val="fr-FR" w:eastAsia="en-US"/>
              </w:rPr>
              <w:fldChar w:fldCharType="begin">
                <w:ffData>
                  <w:name w:val=""/>
                  <w:enabled/>
                  <w:calcOnExit w:val="0"/>
                  <w:textInput>
                    <w:default w:val="Nombre de forages pastoraux réalisés/réhabilité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forages pastoraux réalisés/réhabilités</w:t>
            </w:r>
            <w:r>
              <w:rPr>
                <w:b/>
                <w:sz w:val="22"/>
                <w:szCs w:val="22"/>
                <w:lang w:val="fr-FR" w:eastAsia="en-US"/>
              </w:rPr>
              <w:fldChar w:fldCharType="end"/>
            </w:r>
          </w:p>
        </w:tc>
        <w:tc>
          <w:tcPr>
            <w:tcW w:w="0" w:type="auto"/>
            <w:shd w:val="clear" w:color="auto" w:fill="EEECE1"/>
          </w:tcPr>
          <w:p w14:paraId="54B8940A" w14:textId="77777777" w:rsidR="002516F2"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4814281D" w14:textId="77777777" w:rsidR="002516F2"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23 (BF: 8; Mali: 8; Niger: 7)"/>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23 (BF: 8; Mali: 8; Niger: 7)</w:t>
            </w:r>
            <w:r>
              <w:rPr>
                <w:b/>
                <w:sz w:val="22"/>
                <w:szCs w:val="22"/>
                <w:lang w:val="fr-FR" w:eastAsia="en-US"/>
              </w:rPr>
              <w:fldChar w:fldCharType="end"/>
            </w:r>
          </w:p>
        </w:tc>
        <w:tc>
          <w:tcPr>
            <w:tcW w:w="0" w:type="auto"/>
          </w:tcPr>
          <w:p w14:paraId="4853AA44"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23"/>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23</w:t>
            </w:r>
            <w:r>
              <w:rPr>
                <w:b/>
                <w:sz w:val="22"/>
                <w:szCs w:val="22"/>
                <w:lang w:val="fr-FR" w:eastAsia="en-US"/>
              </w:rPr>
              <w:fldChar w:fldCharType="end"/>
            </w:r>
          </w:p>
        </w:tc>
        <w:tc>
          <w:tcPr>
            <w:tcW w:w="0" w:type="auto"/>
          </w:tcPr>
          <w:p w14:paraId="4CB7C25A" w14:textId="1409BDC0" w:rsidR="002516F2" w:rsidRPr="005A6420" w:rsidRDefault="00E838E5" w:rsidP="00772DEF">
            <w:pPr>
              <w:rPr>
                <w:b/>
                <w:sz w:val="22"/>
                <w:szCs w:val="22"/>
                <w:lang w:val="fr-FR" w:eastAsia="en-US"/>
              </w:rPr>
            </w:pPr>
            <w:r>
              <w:rPr>
                <w:b/>
                <w:sz w:val="22"/>
                <w:szCs w:val="22"/>
                <w:lang w:val="fr-FR" w:eastAsia="en-US"/>
              </w:rPr>
              <w:fldChar w:fldCharType="begin">
                <w:ffData>
                  <w:name w:val=""/>
                  <w:enabled/>
                  <w:calcOnExit w:val="0"/>
                  <w:textInput>
                    <w:default w:val="BF: 04"/>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BF: 04</w:t>
            </w:r>
            <w:r>
              <w:rPr>
                <w:b/>
                <w:sz w:val="22"/>
                <w:szCs w:val="22"/>
                <w:lang w:val="fr-FR" w:eastAsia="en-US"/>
              </w:rPr>
              <w:fldChar w:fldCharType="end"/>
            </w:r>
          </w:p>
        </w:tc>
        <w:tc>
          <w:tcPr>
            <w:tcW w:w="0" w:type="auto"/>
          </w:tcPr>
          <w:p w14:paraId="40A7D3C2" w14:textId="1EDE86EF" w:rsidR="002516F2" w:rsidRPr="005A6420" w:rsidRDefault="00E838E5" w:rsidP="00772DEF">
            <w:pPr>
              <w:rPr>
                <w:b/>
                <w:sz w:val="22"/>
                <w:szCs w:val="22"/>
                <w:lang w:val="fr-FR" w:eastAsia="en-US"/>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 en cours d'exécution. La réalisation de l'activité a connu un retard causé par le contexte sécuriatire en dégaradtion dans les 3 pays.</w:t>
            </w:r>
            <w:r>
              <w:rPr>
                <w:b/>
                <w:noProof/>
                <w:sz w:val="22"/>
                <w:szCs w:val="22"/>
                <w:lang w:val="fr-FR" w:eastAsia="en-US"/>
              </w:rPr>
              <w:t> </w:t>
            </w:r>
            <w:r>
              <w:rPr>
                <w:b/>
                <w:sz w:val="22"/>
                <w:szCs w:val="22"/>
                <w:lang w:val="fr-FR" w:eastAsia="en-US"/>
              </w:rPr>
              <w:fldChar w:fldCharType="end"/>
            </w:r>
          </w:p>
        </w:tc>
      </w:tr>
      <w:tr w:rsidR="00503E6E" w:rsidRPr="006D3B95" w14:paraId="11C8A8ED" w14:textId="77777777" w:rsidTr="00772DEF">
        <w:trPr>
          <w:trHeight w:val="458"/>
        </w:trPr>
        <w:tc>
          <w:tcPr>
            <w:tcW w:w="0" w:type="auto"/>
            <w:vMerge/>
          </w:tcPr>
          <w:p w14:paraId="479736BD" w14:textId="77777777" w:rsidR="002516F2" w:rsidRPr="005A6420" w:rsidRDefault="002516F2" w:rsidP="00772DEF">
            <w:pPr>
              <w:rPr>
                <w:rFonts w:cs="Tahoma"/>
                <w:szCs w:val="20"/>
                <w:lang w:val="fr-FR" w:eastAsia="en-US"/>
              </w:rPr>
            </w:pPr>
          </w:p>
        </w:tc>
        <w:tc>
          <w:tcPr>
            <w:tcW w:w="0" w:type="auto"/>
            <w:shd w:val="clear" w:color="auto" w:fill="EEECE1"/>
          </w:tcPr>
          <w:p w14:paraId="0F1BCF00" w14:textId="77777777" w:rsidR="002516F2" w:rsidRPr="005A6420" w:rsidRDefault="002516F2" w:rsidP="00772DEF">
            <w:pPr>
              <w:jc w:val="both"/>
              <w:rPr>
                <w:rFonts w:cs="Tahoma"/>
                <w:szCs w:val="20"/>
                <w:lang w:val="fr-FR" w:eastAsia="en-US"/>
              </w:rPr>
            </w:pPr>
            <w:r>
              <w:rPr>
                <w:rFonts w:cs="Tahoma"/>
                <w:szCs w:val="20"/>
                <w:lang w:val="fr-FR" w:eastAsia="en-US"/>
              </w:rPr>
              <w:t>Indicateur 3.1.3</w:t>
            </w:r>
          </w:p>
          <w:p w14:paraId="38E0E5E1" w14:textId="77777777" w:rsidR="002516F2" w:rsidRPr="005A6420" w:rsidRDefault="002516F2" w:rsidP="00772DEF">
            <w:pPr>
              <w:jc w:val="both"/>
              <w:rPr>
                <w:rFonts w:cs="Tahoma"/>
                <w:szCs w:val="20"/>
                <w:lang w:val="fr-FR" w:eastAsia="en-US"/>
              </w:rPr>
            </w:pPr>
            <w:r>
              <w:rPr>
                <w:b/>
                <w:sz w:val="22"/>
                <w:szCs w:val="22"/>
                <w:lang w:val="fr-FR" w:eastAsia="en-US"/>
              </w:rPr>
              <w:fldChar w:fldCharType="begin">
                <w:ffData>
                  <w:name w:val=""/>
                  <w:enabled/>
                  <w:calcOnExit w:val="0"/>
                  <w:textInput>
                    <w:default w:val="Nombre de parcs de vaccination réalisé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parcs de vaccination réalisés</w:t>
            </w:r>
            <w:r>
              <w:rPr>
                <w:b/>
                <w:sz w:val="22"/>
                <w:szCs w:val="22"/>
                <w:lang w:val="fr-FR" w:eastAsia="en-US"/>
              </w:rPr>
              <w:fldChar w:fldCharType="end"/>
            </w:r>
          </w:p>
        </w:tc>
        <w:tc>
          <w:tcPr>
            <w:tcW w:w="0" w:type="auto"/>
            <w:shd w:val="clear" w:color="auto" w:fill="EEECE1"/>
          </w:tcPr>
          <w:p w14:paraId="26DFA907" w14:textId="77777777" w:rsidR="002516F2"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6D644589" w14:textId="1E85AD4C" w:rsidR="002516F2" w:rsidRDefault="00C60FA9" w:rsidP="00772DEF">
            <w:pPr>
              <w:rPr>
                <w:b/>
                <w:sz w:val="22"/>
                <w:szCs w:val="22"/>
                <w:lang w:val="fr-FR" w:eastAsia="en-US"/>
              </w:rPr>
            </w:pPr>
            <w:r>
              <w:rPr>
                <w:b/>
                <w:sz w:val="22"/>
                <w:szCs w:val="22"/>
                <w:lang w:val="fr-FR" w:eastAsia="en-US"/>
              </w:rPr>
              <w:fldChar w:fldCharType="begin">
                <w:ffData>
                  <w:name w:val=""/>
                  <w:enabled/>
                  <w:calcOnExit w:val="0"/>
                  <w:textInput>
                    <w:default w:val="15 (BF: 5; Mali: 2; Niger: 5)"/>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15 (BF: 5; Mali: 2; Niger: 5)</w:t>
            </w:r>
            <w:r>
              <w:rPr>
                <w:b/>
                <w:sz w:val="22"/>
                <w:szCs w:val="22"/>
                <w:lang w:val="fr-FR" w:eastAsia="en-US"/>
              </w:rPr>
              <w:fldChar w:fldCharType="end"/>
            </w:r>
          </w:p>
        </w:tc>
        <w:tc>
          <w:tcPr>
            <w:tcW w:w="0" w:type="auto"/>
          </w:tcPr>
          <w:p w14:paraId="3ACC8A5D"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15"/>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15</w:t>
            </w:r>
            <w:r>
              <w:rPr>
                <w:b/>
                <w:sz w:val="22"/>
                <w:szCs w:val="22"/>
                <w:lang w:val="fr-FR" w:eastAsia="en-US"/>
              </w:rPr>
              <w:fldChar w:fldCharType="end"/>
            </w:r>
          </w:p>
        </w:tc>
        <w:tc>
          <w:tcPr>
            <w:tcW w:w="0" w:type="auto"/>
          </w:tcPr>
          <w:p w14:paraId="53E4D359" w14:textId="622888DA" w:rsidR="002516F2" w:rsidRPr="005A6420" w:rsidRDefault="00E838E5" w:rsidP="00772DEF">
            <w:pPr>
              <w:rPr>
                <w:b/>
                <w:sz w:val="22"/>
                <w:szCs w:val="22"/>
                <w:lang w:val="fr-FR" w:eastAsia="en-US"/>
              </w:rPr>
            </w:pPr>
            <w:r>
              <w:rPr>
                <w:b/>
                <w:sz w:val="22"/>
                <w:szCs w:val="22"/>
                <w:lang w:val="fr-FR" w:eastAsia="en-US"/>
              </w:rPr>
              <w:fldChar w:fldCharType="begin">
                <w:ffData>
                  <w:name w:val=""/>
                  <w:enabled/>
                  <w:calcOnExit w:val="0"/>
                  <w:textInput>
                    <w:default w:val="04 (BF:01; Niger :03)"/>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04 (BF:01; Niger :03)</w:t>
            </w:r>
            <w:r>
              <w:rPr>
                <w:b/>
                <w:sz w:val="22"/>
                <w:szCs w:val="22"/>
                <w:lang w:val="fr-FR" w:eastAsia="en-US"/>
              </w:rPr>
              <w:fldChar w:fldCharType="end"/>
            </w:r>
          </w:p>
        </w:tc>
        <w:tc>
          <w:tcPr>
            <w:tcW w:w="0" w:type="auto"/>
          </w:tcPr>
          <w:p w14:paraId="0C8CD4B4" w14:textId="12F46DB4" w:rsidR="002516F2" w:rsidRPr="005A6420" w:rsidRDefault="00E838E5" w:rsidP="00772DEF">
            <w:pPr>
              <w:rPr>
                <w:b/>
                <w:sz w:val="22"/>
                <w:szCs w:val="22"/>
                <w:lang w:val="fr-FR" w:eastAsia="en-US"/>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 en cours d'exécution. La réalisation de l'activité a connu un retard causé par le contexte sécuriatire en dégaradtion dans les 3 pays.</w:t>
            </w:r>
            <w:r>
              <w:rPr>
                <w:b/>
                <w:noProof/>
                <w:sz w:val="22"/>
                <w:szCs w:val="22"/>
                <w:lang w:val="fr-FR" w:eastAsia="en-US"/>
              </w:rPr>
              <w:t> </w:t>
            </w:r>
            <w:r>
              <w:rPr>
                <w:b/>
                <w:sz w:val="22"/>
                <w:szCs w:val="22"/>
                <w:lang w:val="fr-FR" w:eastAsia="en-US"/>
              </w:rPr>
              <w:fldChar w:fldCharType="end"/>
            </w:r>
          </w:p>
        </w:tc>
      </w:tr>
      <w:tr w:rsidR="00503E6E" w:rsidRPr="00755AB7" w14:paraId="433D1FF4" w14:textId="77777777" w:rsidTr="00772DEF">
        <w:trPr>
          <w:trHeight w:val="458"/>
        </w:trPr>
        <w:tc>
          <w:tcPr>
            <w:tcW w:w="0" w:type="auto"/>
            <w:vMerge/>
          </w:tcPr>
          <w:p w14:paraId="5A055407" w14:textId="77777777" w:rsidR="002516F2" w:rsidRPr="005A6420" w:rsidRDefault="002516F2" w:rsidP="00772DEF">
            <w:pPr>
              <w:rPr>
                <w:rFonts w:cs="Tahoma"/>
                <w:szCs w:val="20"/>
                <w:lang w:val="fr-FR" w:eastAsia="en-US"/>
              </w:rPr>
            </w:pPr>
          </w:p>
        </w:tc>
        <w:tc>
          <w:tcPr>
            <w:tcW w:w="0" w:type="auto"/>
            <w:shd w:val="clear" w:color="auto" w:fill="EEECE1"/>
          </w:tcPr>
          <w:p w14:paraId="197578C5" w14:textId="77777777" w:rsidR="002516F2" w:rsidRPr="005A6420" w:rsidRDefault="002516F2" w:rsidP="00772DEF">
            <w:pPr>
              <w:jc w:val="both"/>
              <w:rPr>
                <w:rFonts w:cs="Tahoma"/>
                <w:szCs w:val="20"/>
                <w:lang w:val="fr-FR" w:eastAsia="en-US"/>
              </w:rPr>
            </w:pPr>
            <w:r>
              <w:rPr>
                <w:rFonts w:cs="Tahoma"/>
                <w:szCs w:val="20"/>
                <w:lang w:val="fr-FR" w:eastAsia="en-US"/>
              </w:rPr>
              <w:t>Indicateur 3.</w:t>
            </w:r>
            <w:r w:rsidRPr="005A6420">
              <w:rPr>
                <w:rFonts w:cs="Tahoma"/>
                <w:szCs w:val="20"/>
                <w:lang w:val="fr-FR" w:eastAsia="en-US"/>
              </w:rPr>
              <w:t>1</w:t>
            </w:r>
            <w:r>
              <w:rPr>
                <w:rFonts w:cs="Tahoma"/>
                <w:szCs w:val="20"/>
                <w:lang w:val="fr-FR" w:eastAsia="en-US"/>
              </w:rPr>
              <w:t>.4</w:t>
            </w:r>
          </w:p>
          <w:p w14:paraId="4AA6EA71" w14:textId="77777777" w:rsidR="002516F2" w:rsidRPr="005A6420" w:rsidRDefault="002516F2" w:rsidP="00772DEF">
            <w:pPr>
              <w:jc w:val="both"/>
              <w:rPr>
                <w:rFonts w:cs="Tahoma"/>
                <w:szCs w:val="20"/>
                <w:lang w:val="fr-FR" w:eastAsia="en-US"/>
              </w:rPr>
            </w:pPr>
            <w:r>
              <w:rPr>
                <w:b/>
                <w:sz w:val="22"/>
                <w:szCs w:val="22"/>
                <w:lang w:val="fr-FR" w:eastAsia="en-US"/>
              </w:rPr>
              <w:fldChar w:fldCharType="begin">
                <w:ffData>
                  <w:name w:val=""/>
                  <w:enabled/>
                  <w:calcOnExit w:val="0"/>
                  <w:textInput>
                    <w:default w:val="Nombre d’aires de pâturage villageoises et de couloirs principaux et secondaires utilisés par les transhumants sécurisés/balisés (par type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d’aires de pâturage villageoises et de couloirs principaux et secondaires utilisés par les transhumants sécurisés/balisés (par types)</w:t>
            </w:r>
            <w:r>
              <w:rPr>
                <w:b/>
                <w:sz w:val="22"/>
                <w:szCs w:val="22"/>
                <w:lang w:val="fr-FR" w:eastAsia="en-US"/>
              </w:rPr>
              <w:fldChar w:fldCharType="end"/>
            </w:r>
          </w:p>
        </w:tc>
        <w:tc>
          <w:tcPr>
            <w:tcW w:w="0" w:type="auto"/>
            <w:shd w:val="clear" w:color="auto" w:fill="EEECE1"/>
          </w:tcPr>
          <w:p w14:paraId="007CD8D5" w14:textId="2E99D37F" w:rsidR="002516F2" w:rsidRDefault="00A665D2" w:rsidP="00772DEF">
            <w:pPr>
              <w:rPr>
                <w:b/>
                <w:sz w:val="22"/>
                <w:szCs w:val="22"/>
                <w:lang w:val="fr-FR" w:eastAsia="en-US"/>
              </w:rPr>
            </w:pPr>
            <w:r>
              <w:rPr>
                <w:b/>
                <w:sz w:val="22"/>
                <w:szCs w:val="22"/>
                <w:lang w:val="fr-FR" w:eastAsia="en-US"/>
              </w:rPr>
              <w:fldChar w:fldCharType="begin">
                <w:ffData>
                  <w:name w:val=""/>
                  <w:enabled/>
                  <w:calcOnExit w:val="0"/>
                  <w:textInput>
                    <w:default w:val="07 (BF: 3; Mali: 00; Niger: 4)"/>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07 (BF: 3; Mali: 00; Niger: 4)</w:t>
            </w:r>
            <w:r>
              <w:rPr>
                <w:b/>
                <w:sz w:val="22"/>
                <w:szCs w:val="22"/>
                <w:lang w:val="fr-FR" w:eastAsia="en-US"/>
              </w:rPr>
              <w:fldChar w:fldCharType="end"/>
            </w:r>
          </w:p>
        </w:tc>
        <w:tc>
          <w:tcPr>
            <w:tcW w:w="0" w:type="auto"/>
            <w:shd w:val="clear" w:color="auto" w:fill="EEECE1"/>
          </w:tcPr>
          <w:p w14:paraId="50970672" w14:textId="77777777" w:rsidR="002516F2"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15 (BF: 5; Mali: 5; Niger: 5)"/>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15 (BF: 5; Mali: 5; Niger: 5)</w:t>
            </w:r>
            <w:r>
              <w:rPr>
                <w:b/>
                <w:sz w:val="22"/>
                <w:szCs w:val="22"/>
                <w:lang w:val="fr-FR" w:eastAsia="en-US"/>
              </w:rPr>
              <w:fldChar w:fldCharType="end"/>
            </w:r>
          </w:p>
        </w:tc>
        <w:tc>
          <w:tcPr>
            <w:tcW w:w="0" w:type="auto"/>
          </w:tcPr>
          <w:p w14:paraId="4CDF1D8E"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15"/>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15</w:t>
            </w:r>
            <w:r>
              <w:rPr>
                <w:b/>
                <w:sz w:val="22"/>
                <w:szCs w:val="22"/>
                <w:lang w:val="fr-FR" w:eastAsia="en-US"/>
              </w:rPr>
              <w:fldChar w:fldCharType="end"/>
            </w:r>
          </w:p>
        </w:tc>
        <w:tc>
          <w:tcPr>
            <w:tcW w:w="0" w:type="auto"/>
          </w:tcPr>
          <w:p w14:paraId="267DA33C" w14:textId="0268A394" w:rsidR="002516F2" w:rsidRPr="005A6420" w:rsidRDefault="00010B9B" w:rsidP="00772DEF">
            <w:pPr>
              <w:rPr>
                <w:b/>
                <w:sz w:val="22"/>
                <w:szCs w:val="22"/>
                <w:lang w:val="fr-FR" w:eastAsia="en-US"/>
              </w:rPr>
            </w:pPr>
            <w:r>
              <w:rPr>
                <w:b/>
                <w:sz w:val="22"/>
                <w:szCs w:val="22"/>
                <w:lang w:val="fr-FR" w:eastAsia="en-US"/>
              </w:rPr>
              <w:fldChar w:fldCharType="begin">
                <w:ffData>
                  <w:name w:val=""/>
                  <w:enabled/>
                  <w:calcOnExit w:val="0"/>
                  <w:textInput>
                    <w:default w:val="BF: 1 aire de pâture (170 hectar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BF: 1 aire de pâture (170 hectares)</w:t>
            </w:r>
            <w:r>
              <w:rPr>
                <w:b/>
                <w:sz w:val="22"/>
                <w:szCs w:val="22"/>
                <w:lang w:val="fr-FR" w:eastAsia="en-US"/>
              </w:rPr>
              <w:fldChar w:fldCharType="end"/>
            </w:r>
          </w:p>
        </w:tc>
        <w:tc>
          <w:tcPr>
            <w:tcW w:w="0" w:type="auto"/>
          </w:tcPr>
          <w:p w14:paraId="3CEBF5AF" w14:textId="77777777" w:rsidR="002516F2" w:rsidRPr="004B3F8A" w:rsidRDefault="002516F2" w:rsidP="00772DEF">
            <w:pPr>
              <w:rPr>
                <w:b/>
                <w:sz w:val="22"/>
                <w:szCs w:val="22"/>
                <w:lang w:val="fr-FR" w:eastAsia="en-US"/>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 en cours d'exécution</w:t>
            </w:r>
            <w:r>
              <w:rPr>
                <w:b/>
                <w:noProof/>
                <w:sz w:val="22"/>
                <w:szCs w:val="22"/>
                <w:lang w:val="fr-FR" w:eastAsia="en-US"/>
              </w:rPr>
              <w:t> </w:t>
            </w:r>
            <w:r>
              <w:rPr>
                <w:b/>
                <w:sz w:val="22"/>
                <w:szCs w:val="22"/>
                <w:lang w:val="fr-FR" w:eastAsia="en-US"/>
              </w:rPr>
              <w:fldChar w:fldCharType="end"/>
            </w:r>
          </w:p>
        </w:tc>
      </w:tr>
      <w:tr w:rsidR="00503E6E" w:rsidRPr="006D3B95" w14:paraId="235CFD64" w14:textId="77777777" w:rsidTr="00772DEF">
        <w:trPr>
          <w:trHeight w:val="458"/>
        </w:trPr>
        <w:tc>
          <w:tcPr>
            <w:tcW w:w="0" w:type="auto"/>
            <w:vMerge/>
          </w:tcPr>
          <w:p w14:paraId="1AFFA444" w14:textId="77777777" w:rsidR="002516F2" w:rsidRPr="005A6420" w:rsidRDefault="002516F2" w:rsidP="00772DEF">
            <w:pPr>
              <w:rPr>
                <w:rFonts w:cs="Tahoma"/>
                <w:szCs w:val="20"/>
                <w:lang w:val="fr-FR" w:eastAsia="en-US"/>
              </w:rPr>
            </w:pPr>
          </w:p>
        </w:tc>
        <w:tc>
          <w:tcPr>
            <w:tcW w:w="0" w:type="auto"/>
            <w:shd w:val="clear" w:color="auto" w:fill="EEECE1"/>
          </w:tcPr>
          <w:p w14:paraId="5C4D8943" w14:textId="77777777" w:rsidR="002516F2" w:rsidRPr="005A6420" w:rsidRDefault="002516F2" w:rsidP="00772DEF">
            <w:pPr>
              <w:jc w:val="both"/>
              <w:rPr>
                <w:rFonts w:cs="Tahoma"/>
                <w:szCs w:val="20"/>
                <w:lang w:val="fr-FR" w:eastAsia="en-US"/>
              </w:rPr>
            </w:pPr>
            <w:r>
              <w:rPr>
                <w:rFonts w:cs="Tahoma"/>
                <w:szCs w:val="20"/>
                <w:lang w:val="fr-FR" w:eastAsia="en-US"/>
              </w:rPr>
              <w:t>Indicateur 3.</w:t>
            </w:r>
            <w:r w:rsidRPr="005A6420">
              <w:rPr>
                <w:rFonts w:cs="Tahoma"/>
                <w:szCs w:val="20"/>
                <w:lang w:val="fr-FR" w:eastAsia="en-US"/>
              </w:rPr>
              <w:t>1</w:t>
            </w:r>
            <w:r>
              <w:rPr>
                <w:rFonts w:cs="Tahoma"/>
                <w:szCs w:val="20"/>
                <w:lang w:val="fr-FR" w:eastAsia="en-US"/>
              </w:rPr>
              <w:t>.5</w:t>
            </w:r>
          </w:p>
          <w:p w14:paraId="2597B0E6" w14:textId="77777777" w:rsidR="002516F2" w:rsidRPr="005A6420" w:rsidRDefault="002516F2" w:rsidP="00772DEF">
            <w:pPr>
              <w:jc w:val="both"/>
              <w:rPr>
                <w:rFonts w:cs="Tahoma"/>
                <w:szCs w:val="20"/>
                <w:lang w:val="fr-FR" w:eastAsia="en-US"/>
              </w:rPr>
            </w:pPr>
            <w:r>
              <w:rPr>
                <w:b/>
                <w:sz w:val="22"/>
                <w:szCs w:val="22"/>
                <w:lang w:val="fr-FR" w:eastAsia="en-US"/>
              </w:rPr>
              <w:fldChar w:fldCharType="begin">
                <w:ffData>
                  <w:name w:val=""/>
                  <w:enabled/>
                  <w:calcOnExit w:val="0"/>
                  <w:textInput>
                    <w:default w:val="Nombre de mécanismes paritaires éleveurs agriculteurs de préparation des arrivées de transhumants mis en plac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mécanismes paritaires éleveurs agriculteurs de préparation des arrivées de transhumants mis en place</w:t>
            </w:r>
            <w:r>
              <w:rPr>
                <w:b/>
                <w:sz w:val="22"/>
                <w:szCs w:val="22"/>
                <w:lang w:val="fr-FR" w:eastAsia="en-US"/>
              </w:rPr>
              <w:fldChar w:fldCharType="end"/>
            </w:r>
          </w:p>
        </w:tc>
        <w:tc>
          <w:tcPr>
            <w:tcW w:w="0" w:type="auto"/>
            <w:shd w:val="clear" w:color="auto" w:fill="EEECE1"/>
          </w:tcPr>
          <w:p w14:paraId="476A2E10" w14:textId="521C404A" w:rsidR="002516F2" w:rsidRDefault="00D76086" w:rsidP="00772DEF">
            <w:pPr>
              <w:rPr>
                <w:b/>
                <w:sz w:val="22"/>
                <w:szCs w:val="22"/>
                <w:lang w:val="fr-FR" w:eastAsia="en-US"/>
              </w:rPr>
            </w:pPr>
            <w:r>
              <w:rPr>
                <w:b/>
                <w:sz w:val="22"/>
                <w:szCs w:val="22"/>
                <w:lang w:val="fr-FR" w:eastAsia="en-US"/>
              </w:rPr>
              <w:fldChar w:fldCharType="begin">
                <w:ffData>
                  <w:name w:val=""/>
                  <w:enabled/>
                  <w:calcOnExit w:val="0"/>
                  <w:textInput>
                    <w:default w:val="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00</w:t>
            </w:r>
            <w:r>
              <w:rPr>
                <w:b/>
                <w:sz w:val="22"/>
                <w:szCs w:val="22"/>
                <w:lang w:val="fr-FR" w:eastAsia="en-US"/>
              </w:rPr>
              <w:fldChar w:fldCharType="end"/>
            </w:r>
          </w:p>
        </w:tc>
        <w:tc>
          <w:tcPr>
            <w:tcW w:w="0" w:type="auto"/>
            <w:shd w:val="clear" w:color="auto" w:fill="EEECE1"/>
          </w:tcPr>
          <w:p w14:paraId="4F75F2BB" w14:textId="77777777" w:rsidR="002516F2"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10 (BF: 4; Mali: 4; Niger: 2)"/>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10 (BF: 4; Mali: 4; Niger: 2)</w:t>
            </w:r>
            <w:r>
              <w:rPr>
                <w:b/>
                <w:sz w:val="22"/>
                <w:szCs w:val="22"/>
                <w:lang w:val="fr-FR" w:eastAsia="en-US"/>
              </w:rPr>
              <w:fldChar w:fldCharType="end"/>
            </w:r>
          </w:p>
        </w:tc>
        <w:tc>
          <w:tcPr>
            <w:tcW w:w="0" w:type="auto"/>
          </w:tcPr>
          <w:p w14:paraId="7AEDBE61"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1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10</w:t>
            </w:r>
            <w:r>
              <w:rPr>
                <w:b/>
                <w:sz w:val="22"/>
                <w:szCs w:val="22"/>
                <w:lang w:val="fr-FR" w:eastAsia="en-US"/>
              </w:rPr>
              <w:fldChar w:fldCharType="end"/>
            </w:r>
          </w:p>
        </w:tc>
        <w:tc>
          <w:tcPr>
            <w:tcW w:w="0" w:type="auto"/>
          </w:tcPr>
          <w:p w14:paraId="0DAD9643"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00</w:t>
            </w:r>
            <w:r>
              <w:rPr>
                <w:b/>
                <w:noProof/>
                <w:sz w:val="22"/>
                <w:szCs w:val="22"/>
                <w:lang w:val="fr-FR" w:eastAsia="en-US"/>
              </w:rPr>
              <w:t> </w:t>
            </w:r>
            <w:r>
              <w:rPr>
                <w:b/>
                <w:sz w:val="22"/>
                <w:szCs w:val="22"/>
                <w:lang w:val="fr-FR" w:eastAsia="en-US"/>
              </w:rPr>
              <w:fldChar w:fldCharType="end"/>
            </w:r>
          </w:p>
        </w:tc>
        <w:tc>
          <w:tcPr>
            <w:tcW w:w="0" w:type="auto"/>
          </w:tcPr>
          <w:p w14:paraId="576A481A" w14:textId="77777777" w:rsidR="002516F2" w:rsidRPr="005A6420" w:rsidRDefault="002516F2" w:rsidP="00772DEF">
            <w:pPr>
              <w:rPr>
                <w:b/>
                <w:sz w:val="22"/>
                <w:szCs w:val="22"/>
                <w:lang w:val="fr-FR" w:eastAsia="en-US"/>
              </w:rPr>
            </w:pPr>
            <w:r w:rsidRPr="003939DB">
              <w:rPr>
                <w:b/>
                <w:sz w:val="22"/>
                <w:szCs w:val="22"/>
                <w:lang w:val="fr-FR" w:eastAsia="en-US"/>
              </w:rPr>
              <w:fldChar w:fldCharType="begin">
                <w:ffData>
                  <w:name w:val=""/>
                  <w:enabled/>
                  <w:calcOnExit w:val="0"/>
                  <w:textInput>
                    <w:maxLength w:val="300"/>
                  </w:textInput>
                </w:ffData>
              </w:fldChar>
            </w:r>
            <w:r w:rsidRPr="003939DB">
              <w:rPr>
                <w:b/>
                <w:sz w:val="22"/>
                <w:szCs w:val="22"/>
                <w:lang w:val="fr-FR" w:eastAsia="en-US"/>
              </w:rPr>
              <w:instrText xml:space="preserve"> FORMTEXT </w:instrText>
            </w:r>
            <w:r w:rsidRPr="003939DB">
              <w:rPr>
                <w:b/>
                <w:sz w:val="22"/>
                <w:szCs w:val="22"/>
                <w:lang w:val="fr-FR" w:eastAsia="en-US"/>
              </w:rPr>
            </w:r>
            <w:r w:rsidRPr="003939DB">
              <w:rPr>
                <w:b/>
                <w:sz w:val="22"/>
                <w:szCs w:val="22"/>
                <w:lang w:val="fr-FR" w:eastAsia="en-US"/>
              </w:rPr>
              <w:fldChar w:fldCharType="separate"/>
            </w:r>
            <w:r>
              <w:rPr>
                <w:b/>
                <w:noProof/>
                <w:sz w:val="22"/>
                <w:szCs w:val="22"/>
                <w:lang w:val="fr-FR" w:eastAsia="en-US"/>
              </w:rPr>
              <w:t>La mise en place des mécanismes paritaire sera</w:t>
            </w:r>
            <w:r w:rsidRPr="003939DB">
              <w:rPr>
                <w:b/>
                <w:noProof/>
                <w:sz w:val="22"/>
                <w:szCs w:val="22"/>
                <w:lang w:val="fr-FR" w:eastAsia="en-US"/>
              </w:rPr>
              <w:t xml:space="preserve"> exécuté</w:t>
            </w:r>
            <w:r>
              <w:rPr>
                <w:b/>
                <w:noProof/>
                <w:sz w:val="22"/>
                <w:szCs w:val="22"/>
                <w:lang w:val="fr-FR" w:eastAsia="en-US"/>
              </w:rPr>
              <w:t>e</w:t>
            </w:r>
            <w:r w:rsidRPr="003939DB">
              <w:rPr>
                <w:b/>
                <w:noProof/>
                <w:sz w:val="22"/>
                <w:szCs w:val="22"/>
                <w:lang w:val="fr-FR" w:eastAsia="en-US"/>
              </w:rPr>
              <w:t xml:space="preserve"> à la fin des travaux de réalisation et rehabilitation des infrastructures</w:t>
            </w:r>
            <w:r w:rsidRPr="003939DB">
              <w:rPr>
                <w:b/>
                <w:noProof/>
                <w:sz w:val="22"/>
                <w:szCs w:val="22"/>
                <w:lang w:val="fr-FR" w:eastAsia="en-US"/>
              </w:rPr>
              <w:t> </w:t>
            </w:r>
            <w:r w:rsidRPr="003939DB">
              <w:rPr>
                <w:b/>
                <w:sz w:val="22"/>
                <w:szCs w:val="22"/>
                <w:lang w:val="fr-FR" w:eastAsia="en-US"/>
              </w:rPr>
              <w:fldChar w:fldCharType="end"/>
            </w:r>
          </w:p>
        </w:tc>
      </w:tr>
      <w:tr w:rsidR="00503E6E" w:rsidRPr="006D3B95" w14:paraId="7FC8BE15" w14:textId="77777777" w:rsidTr="00772DEF">
        <w:trPr>
          <w:trHeight w:val="458"/>
        </w:trPr>
        <w:tc>
          <w:tcPr>
            <w:tcW w:w="0" w:type="auto"/>
            <w:vMerge/>
          </w:tcPr>
          <w:p w14:paraId="4171A70A" w14:textId="77777777" w:rsidR="002516F2" w:rsidRPr="005A6420" w:rsidRDefault="002516F2" w:rsidP="00772DEF">
            <w:pPr>
              <w:rPr>
                <w:rFonts w:cs="Tahoma"/>
                <w:szCs w:val="20"/>
                <w:lang w:val="fr-FR" w:eastAsia="en-US"/>
              </w:rPr>
            </w:pPr>
          </w:p>
        </w:tc>
        <w:tc>
          <w:tcPr>
            <w:tcW w:w="0" w:type="auto"/>
            <w:shd w:val="clear" w:color="auto" w:fill="EEECE1"/>
          </w:tcPr>
          <w:p w14:paraId="40220FF0" w14:textId="77777777" w:rsidR="002516F2" w:rsidRPr="005A6420" w:rsidRDefault="002516F2" w:rsidP="00772DEF">
            <w:pPr>
              <w:jc w:val="both"/>
              <w:rPr>
                <w:rFonts w:cs="Tahoma"/>
                <w:szCs w:val="20"/>
                <w:lang w:val="fr-FR" w:eastAsia="en-US"/>
              </w:rPr>
            </w:pPr>
            <w:r>
              <w:rPr>
                <w:rFonts w:cs="Tahoma"/>
                <w:szCs w:val="20"/>
                <w:lang w:val="fr-FR" w:eastAsia="en-US"/>
              </w:rPr>
              <w:t>Indicateur 3.</w:t>
            </w:r>
            <w:r w:rsidRPr="005A6420">
              <w:rPr>
                <w:rFonts w:cs="Tahoma"/>
                <w:szCs w:val="20"/>
                <w:lang w:val="fr-FR" w:eastAsia="en-US"/>
              </w:rPr>
              <w:t>1</w:t>
            </w:r>
            <w:r>
              <w:rPr>
                <w:rFonts w:cs="Tahoma"/>
                <w:szCs w:val="20"/>
                <w:lang w:val="fr-FR" w:eastAsia="en-US"/>
              </w:rPr>
              <w:t>.6</w:t>
            </w:r>
          </w:p>
          <w:p w14:paraId="75CA33D7" w14:textId="77777777" w:rsidR="002516F2" w:rsidRPr="005A6420" w:rsidRDefault="002516F2" w:rsidP="00772DEF">
            <w:pPr>
              <w:jc w:val="both"/>
              <w:rPr>
                <w:rFonts w:cs="Tahoma"/>
                <w:szCs w:val="20"/>
                <w:lang w:val="fr-FR" w:eastAsia="en-US"/>
              </w:rPr>
            </w:pPr>
            <w:r>
              <w:rPr>
                <w:b/>
                <w:sz w:val="22"/>
                <w:szCs w:val="22"/>
                <w:lang w:val="fr-FR" w:eastAsia="en-US"/>
              </w:rPr>
              <w:fldChar w:fldCharType="begin">
                <w:ffData>
                  <w:name w:val=""/>
                  <w:enabled/>
                  <w:calcOnExit w:val="0"/>
                  <w:textInput>
                    <w:default w:val="Nombre de comités de gestion mis en place / renforcé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comités de gestion mis en place / renforcés</w:t>
            </w:r>
            <w:r>
              <w:rPr>
                <w:b/>
                <w:sz w:val="22"/>
                <w:szCs w:val="22"/>
                <w:lang w:val="fr-FR" w:eastAsia="en-US"/>
              </w:rPr>
              <w:fldChar w:fldCharType="end"/>
            </w:r>
          </w:p>
        </w:tc>
        <w:tc>
          <w:tcPr>
            <w:tcW w:w="0" w:type="auto"/>
            <w:shd w:val="clear" w:color="auto" w:fill="EEECE1"/>
          </w:tcPr>
          <w:p w14:paraId="6933AE26" w14:textId="2F5F7926" w:rsidR="002516F2" w:rsidRDefault="00010B9B" w:rsidP="00772DEF">
            <w:pPr>
              <w:rPr>
                <w:b/>
                <w:sz w:val="22"/>
                <w:szCs w:val="22"/>
                <w:lang w:val="fr-FR" w:eastAsia="en-US"/>
              </w:rPr>
            </w:pPr>
            <w:r>
              <w:rPr>
                <w:b/>
                <w:sz w:val="22"/>
                <w:szCs w:val="22"/>
                <w:lang w:val="fr-FR" w:eastAsia="en-US"/>
              </w:rPr>
              <w:fldChar w:fldCharType="begin">
                <w:ffData>
                  <w:name w:val=""/>
                  <w:enabled/>
                  <w:calcOnExit w:val="0"/>
                  <w:textInput>
                    <w:default w:val="BF: 70; Mali: 24; Niger: 4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BF: 70; Mali: 24; Niger: 41</w:t>
            </w:r>
            <w:r>
              <w:rPr>
                <w:b/>
                <w:sz w:val="22"/>
                <w:szCs w:val="22"/>
                <w:lang w:val="fr-FR" w:eastAsia="en-US"/>
              </w:rPr>
              <w:fldChar w:fldCharType="end"/>
            </w:r>
          </w:p>
        </w:tc>
        <w:tc>
          <w:tcPr>
            <w:tcW w:w="0" w:type="auto"/>
            <w:shd w:val="clear" w:color="auto" w:fill="EEECE1"/>
          </w:tcPr>
          <w:p w14:paraId="7EACC922" w14:textId="77777777" w:rsidR="002516F2"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100 (BF: 40; Mali: 40; Niger: 2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100 (BF: 40; Mali: 40; Niger: 20)</w:t>
            </w:r>
            <w:r>
              <w:rPr>
                <w:b/>
                <w:sz w:val="22"/>
                <w:szCs w:val="22"/>
                <w:lang w:val="fr-FR" w:eastAsia="en-US"/>
              </w:rPr>
              <w:fldChar w:fldCharType="end"/>
            </w:r>
          </w:p>
        </w:tc>
        <w:tc>
          <w:tcPr>
            <w:tcW w:w="0" w:type="auto"/>
          </w:tcPr>
          <w:p w14:paraId="45AD1BAE"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1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100</w:t>
            </w:r>
            <w:r>
              <w:rPr>
                <w:b/>
                <w:sz w:val="22"/>
                <w:szCs w:val="22"/>
                <w:lang w:val="fr-FR" w:eastAsia="en-US"/>
              </w:rPr>
              <w:fldChar w:fldCharType="end"/>
            </w:r>
          </w:p>
        </w:tc>
        <w:tc>
          <w:tcPr>
            <w:tcW w:w="0" w:type="auto"/>
          </w:tcPr>
          <w:p w14:paraId="1D0BC5A5"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00</w:t>
            </w:r>
            <w:r>
              <w:rPr>
                <w:b/>
                <w:noProof/>
                <w:sz w:val="22"/>
                <w:szCs w:val="22"/>
                <w:lang w:val="fr-FR" w:eastAsia="en-US"/>
              </w:rPr>
              <w:t> </w:t>
            </w:r>
            <w:r>
              <w:rPr>
                <w:b/>
                <w:noProof/>
                <w:sz w:val="22"/>
                <w:szCs w:val="22"/>
                <w:lang w:val="fr-FR" w:eastAsia="en-US"/>
              </w:rPr>
              <w:t> </w:t>
            </w:r>
            <w:r>
              <w:rPr>
                <w:b/>
                <w:sz w:val="22"/>
                <w:szCs w:val="22"/>
                <w:lang w:val="fr-FR" w:eastAsia="en-US"/>
              </w:rPr>
              <w:fldChar w:fldCharType="end"/>
            </w:r>
          </w:p>
        </w:tc>
        <w:tc>
          <w:tcPr>
            <w:tcW w:w="0" w:type="auto"/>
          </w:tcPr>
          <w:p w14:paraId="67A9FFD7" w14:textId="77777777" w:rsidR="002516F2" w:rsidRPr="004B3F8A" w:rsidRDefault="002516F2" w:rsidP="00772DEF">
            <w:pPr>
              <w:rPr>
                <w:b/>
                <w:sz w:val="22"/>
                <w:szCs w:val="22"/>
                <w:lang w:val="fr-FR" w:eastAsia="en-US"/>
              </w:rPr>
            </w:pPr>
            <w:r w:rsidRPr="003939DB">
              <w:rPr>
                <w:b/>
                <w:sz w:val="22"/>
                <w:szCs w:val="22"/>
                <w:lang w:val="fr-FR" w:eastAsia="en-US"/>
              </w:rPr>
              <w:fldChar w:fldCharType="begin">
                <w:ffData>
                  <w:name w:val=""/>
                  <w:enabled/>
                  <w:calcOnExit w:val="0"/>
                  <w:textInput>
                    <w:maxLength w:val="300"/>
                  </w:textInput>
                </w:ffData>
              </w:fldChar>
            </w:r>
            <w:r w:rsidRPr="003939DB">
              <w:rPr>
                <w:b/>
                <w:sz w:val="22"/>
                <w:szCs w:val="22"/>
                <w:lang w:val="fr-FR" w:eastAsia="en-US"/>
              </w:rPr>
              <w:instrText xml:space="preserve"> FORMTEXT </w:instrText>
            </w:r>
            <w:r w:rsidRPr="003939DB">
              <w:rPr>
                <w:b/>
                <w:sz w:val="22"/>
                <w:szCs w:val="22"/>
                <w:lang w:val="fr-FR" w:eastAsia="en-US"/>
              </w:rPr>
            </w:r>
            <w:r w:rsidRPr="003939DB">
              <w:rPr>
                <w:b/>
                <w:sz w:val="22"/>
                <w:szCs w:val="22"/>
                <w:lang w:val="fr-FR" w:eastAsia="en-US"/>
              </w:rPr>
              <w:fldChar w:fldCharType="separate"/>
            </w:r>
            <w:r>
              <w:rPr>
                <w:b/>
                <w:noProof/>
                <w:sz w:val="22"/>
                <w:szCs w:val="22"/>
                <w:lang w:val="fr-FR" w:eastAsia="en-US"/>
              </w:rPr>
              <w:t>La mise en place des comités de gestions sera</w:t>
            </w:r>
            <w:r w:rsidRPr="003939DB">
              <w:rPr>
                <w:b/>
                <w:noProof/>
                <w:sz w:val="22"/>
                <w:szCs w:val="22"/>
                <w:lang w:val="fr-FR" w:eastAsia="en-US"/>
              </w:rPr>
              <w:t xml:space="preserve"> exécuté</w:t>
            </w:r>
            <w:r>
              <w:rPr>
                <w:b/>
                <w:noProof/>
                <w:sz w:val="22"/>
                <w:szCs w:val="22"/>
                <w:lang w:val="fr-FR" w:eastAsia="en-US"/>
              </w:rPr>
              <w:t>e</w:t>
            </w:r>
            <w:r w:rsidRPr="003939DB">
              <w:rPr>
                <w:b/>
                <w:noProof/>
                <w:sz w:val="22"/>
                <w:szCs w:val="22"/>
                <w:lang w:val="fr-FR" w:eastAsia="en-US"/>
              </w:rPr>
              <w:t xml:space="preserve"> à la fin des travaux de réalisation et rehabilitation des infrastructures</w:t>
            </w:r>
            <w:r w:rsidRPr="003939DB">
              <w:rPr>
                <w:b/>
                <w:noProof/>
                <w:sz w:val="22"/>
                <w:szCs w:val="22"/>
                <w:lang w:val="fr-FR" w:eastAsia="en-US"/>
              </w:rPr>
              <w:t> </w:t>
            </w:r>
            <w:r w:rsidRPr="003939DB">
              <w:rPr>
                <w:b/>
                <w:sz w:val="22"/>
                <w:szCs w:val="22"/>
                <w:lang w:val="fr-FR" w:eastAsia="en-US"/>
              </w:rPr>
              <w:fldChar w:fldCharType="end"/>
            </w:r>
          </w:p>
        </w:tc>
      </w:tr>
      <w:tr w:rsidR="00503E6E" w:rsidRPr="00755AB7" w14:paraId="217A3ABC" w14:textId="77777777" w:rsidTr="00772DEF">
        <w:trPr>
          <w:trHeight w:val="458"/>
        </w:trPr>
        <w:tc>
          <w:tcPr>
            <w:tcW w:w="0" w:type="auto"/>
            <w:vMerge/>
          </w:tcPr>
          <w:p w14:paraId="533129CF" w14:textId="77777777" w:rsidR="002516F2" w:rsidRPr="005A6420" w:rsidRDefault="002516F2" w:rsidP="00772DEF">
            <w:pPr>
              <w:rPr>
                <w:rFonts w:cs="Tahoma"/>
                <w:szCs w:val="20"/>
                <w:lang w:val="fr-FR" w:eastAsia="en-US"/>
              </w:rPr>
            </w:pPr>
          </w:p>
        </w:tc>
        <w:tc>
          <w:tcPr>
            <w:tcW w:w="0" w:type="auto"/>
            <w:shd w:val="clear" w:color="auto" w:fill="EEECE1"/>
          </w:tcPr>
          <w:p w14:paraId="201DBF8B" w14:textId="77777777" w:rsidR="002516F2" w:rsidRPr="005A6420" w:rsidRDefault="002516F2" w:rsidP="00772DEF">
            <w:pPr>
              <w:jc w:val="both"/>
              <w:rPr>
                <w:rFonts w:cs="Tahoma"/>
                <w:szCs w:val="20"/>
                <w:lang w:val="fr-FR" w:eastAsia="en-US"/>
              </w:rPr>
            </w:pPr>
            <w:r>
              <w:rPr>
                <w:rFonts w:cs="Tahoma"/>
                <w:szCs w:val="20"/>
                <w:lang w:val="fr-FR" w:eastAsia="en-US"/>
              </w:rPr>
              <w:t>Indicateur 3.</w:t>
            </w:r>
            <w:r w:rsidRPr="005A6420">
              <w:rPr>
                <w:rFonts w:cs="Tahoma"/>
                <w:szCs w:val="20"/>
                <w:lang w:val="fr-FR" w:eastAsia="en-US"/>
              </w:rPr>
              <w:t>1</w:t>
            </w:r>
            <w:r>
              <w:rPr>
                <w:rFonts w:cs="Tahoma"/>
                <w:szCs w:val="20"/>
                <w:lang w:val="fr-FR" w:eastAsia="en-US"/>
              </w:rPr>
              <w:t>.7</w:t>
            </w:r>
          </w:p>
          <w:p w14:paraId="304A0D11" w14:textId="77777777" w:rsidR="002516F2" w:rsidRPr="005A6420" w:rsidRDefault="002516F2" w:rsidP="00772DEF">
            <w:pPr>
              <w:jc w:val="both"/>
              <w:rPr>
                <w:rFonts w:cs="Tahoma"/>
                <w:szCs w:val="20"/>
                <w:lang w:val="fr-FR" w:eastAsia="en-US"/>
              </w:rPr>
            </w:pPr>
            <w:r>
              <w:rPr>
                <w:b/>
                <w:sz w:val="22"/>
                <w:szCs w:val="22"/>
                <w:lang w:val="fr-FR" w:eastAsia="en-US"/>
              </w:rPr>
              <w:fldChar w:fldCharType="begin">
                <w:ffData>
                  <w:name w:val=""/>
                  <w:enabled/>
                  <w:calcOnExit w:val="0"/>
                  <w:textInput>
                    <w:default w:val="Nombre de magasins réalisé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magasins réalisés</w:t>
            </w:r>
            <w:r>
              <w:rPr>
                <w:b/>
                <w:sz w:val="22"/>
                <w:szCs w:val="22"/>
                <w:lang w:val="fr-FR" w:eastAsia="en-US"/>
              </w:rPr>
              <w:fldChar w:fldCharType="end"/>
            </w:r>
          </w:p>
        </w:tc>
        <w:tc>
          <w:tcPr>
            <w:tcW w:w="0" w:type="auto"/>
            <w:shd w:val="clear" w:color="auto" w:fill="EEECE1"/>
          </w:tcPr>
          <w:p w14:paraId="23E4094A" w14:textId="77777777" w:rsidR="002516F2"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7E4513A0" w14:textId="77777777" w:rsidR="002516F2"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3 (BF: 1; Mali: 1; Niger: 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 (BF: 1; Mali: 1; Niger: 1)</w:t>
            </w:r>
            <w:r>
              <w:rPr>
                <w:b/>
                <w:sz w:val="22"/>
                <w:szCs w:val="22"/>
                <w:lang w:val="fr-FR" w:eastAsia="en-US"/>
              </w:rPr>
              <w:fldChar w:fldCharType="end"/>
            </w:r>
          </w:p>
        </w:tc>
        <w:tc>
          <w:tcPr>
            <w:tcW w:w="0" w:type="auto"/>
          </w:tcPr>
          <w:p w14:paraId="3B0EE6B9"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3"/>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w:t>
            </w:r>
            <w:r>
              <w:rPr>
                <w:b/>
                <w:sz w:val="22"/>
                <w:szCs w:val="22"/>
                <w:lang w:val="fr-FR" w:eastAsia="en-US"/>
              </w:rPr>
              <w:fldChar w:fldCharType="end"/>
            </w:r>
          </w:p>
        </w:tc>
        <w:tc>
          <w:tcPr>
            <w:tcW w:w="0" w:type="auto"/>
          </w:tcPr>
          <w:p w14:paraId="45B61BF3" w14:textId="497A14AA" w:rsidR="002516F2" w:rsidRPr="005A6420" w:rsidRDefault="00361DE5" w:rsidP="00772DEF">
            <w:pPr>
              <w:rPr>
                <w:b/>
                <w:sz w:val="22"/>
                <w:szCs w:val="22"/>
                <w:lang w:val="fr-FR" w:eastAsia="en-US"/>
              </w:rPr>
            </w:pPr>
            <w:r>
              <w:rPr>
                <w:b/>
                <w:sz w:val="22"/>
                <w:szCs w:val="22"/>
                <w:lang w:val="fr-FR" w:eastAsia="en-US"/>
              </w:rPr>
              <w:fldChar w:fldCharType="begin">
                <w:ffData>
                  <w:name w:val=""/>
                  <w:enabled/>
                  <w:calcOnExit w:val="0"/>
                  <w:textInput>
                    <w:default w:val="03 (BF: 02; Niger:0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03 (BF: 02; Niger:01)</w:t>
            </w:r>
            <w:r>
              <w:rPr>
                <w:b/>
                <w:sz w:val="22"/>
                <w:szCs w:val="22"/>
                <w:lang w:val="fr-FR" w:eastAsia="en-US"/>
              </w:rPr>
              <w:fldChar w:fldCharType="end"/>
            </w:r>
          </w:p>
        </w:tc>
        <w:tc>
          <w:tcPr>
            <w:tcW w:w="0" w:type="auto"/>
          </w:tcPr>
          <w:p w14:paraId="765B23D3"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Activité en cours d'exécution</w:t>
            </w:r>
            <w:r>
              <w:rPr>
                <w:b/>
                <w:noProof/>
                <w:sz w:val="22"/>
                <w:szCs w:val="22"/>
                <w:lang w:val="fr-FR" w:eastAsia="en-US"/>
              </w:rPr>
              <w:t> </w:t>
            </w:r>
            <w:r>
              <w:rPr>
                <w:b/>
                <w:sz w:val="22"/>
                <w:szCs w:val="22"/>
                <w:lang w:val="fr-FR" w:eastAsia="en-US"/>
              </w:rPr>
              <w:fldChar w:fldCharType="end"/>
            </w:r>
          </w:p>
        </w:tc>
      </w:tr>
      <w:tr w:rsidR="00503E6E" w:rsidRPr="006D3B95" w14:paraId="237C06BF" w14:textId="77777777" w:rsidTr="00772DEF">
        <w:trPr>
          <w:trHeight w:val="458"/>
        </w:trPr>
        <w:tc>
          <w:tcPr>
            <w:tcW w:w="0" w:type="auto"/>
            <w:vMerge/>
          </w:tcPr>
          <w:p w14:paraId="692BF31E" w14:textId="77777777" w:rsidR="002516F2" w:rsidRPr="005A6420" w:rsidRDefault="002516F2" w:rsidP="00772DEF">
            <w:pPr>
              <w:rPr>
                <w:rFonts w:cs="Tahoma"/>
                <w:szCs w:val="20"/>
                <w:lang w:val="fr-FR" w:eastAsia="en-US"/>
              </w:rPr>
            </w:pPr>
          </w:p>
        </w:tc>
        <w:tc>
          <w:tcPr>
            <w:tcW w:w="0" w:type="auto"/>
            <w:shd w:val="clear" w:color="auto" w:fill="EEECE1"/>
          </w:tcPr>
          <w:p w14:paraId="561AC846" w14:textId="77777777" w:rsidR="002516F2" w:rsidRPr="005A6420" w:rsidRDefault="002516F2" w:rsidP="00772DEF">
            <w:pPr>
              <w:jc w:val="both"/>
              <w:rPr>
                <w:rFonts w:cs="Tahoma"/>
                <w:szCs w:val="20"/>
                <w:lang w:val="fr-FR" w:eastAsia="en-US"/>
              </w:rPr>
            </w:pPr>
            <w:r>
              <w:rPr>
                <w:rFonts w:cs="Tahoma"/>
                <w:szCs w:val="20"/>
                <w:lang w:val="fr-FR" w:eastAsia="en-US"/>
              </w:rPr>
              <w:t>Indicateur 3.</w:t>
            </w:r>
            <w:r w:rsidRPr="005A6420">
              <w:rPr>
                <w:rFonts w:cs="Tahoma"/>
                <w:szCs w:val="20"/>
                <w:lang w:val="fr-FR" w:eastAsia="en-US"/>
              </w:rPr>
              <w:t>1</w:t>
            </w:r>
            <w:r>
              <w:rPr>
                <w:rFonts w:cs="Tahoma"/>
                <w:szCs w:val="20"/>
                <w:lang w:val="fr-FR" w:eastAsia="en-US"/>
              </w:rPr>
              <w:t>.8</w:t>
            </w:r>
          </w:p>
          <w:p w14:paraId="5C82015E" w14:textId="77777777" w:rsidR="002516F2" w:rsidRDefault="002516F2" w:rsidP="00772DEF">
            <w:pPr>
              <w:jc w:val="both"/>
              <w:rPr>
                <w:rFonts w:cs="Tahoma"/>
                <w:szCs w:val="20"/>
                <w:lang w:val="fr-FR" w:eastAsia="en-US"/>
              </w:rPr>
            </w:pPr>
            <w:r>
              <w:rPr>
                <w:b/>
                <w:sz w:val="22"/>
                <w:szCs w:val="22"/>
                <w:lang w:val="fr-FR" w:eastAsia="en-US"/>
              </w:rPr>
              <w:fldChar w:fldCharType="begin">
                <w:ffData>
                  <w:name w:val=""/>
                  <w:enabled/>
                  <w:calcOnExit w:val="0"/>
                  <w:textInput>
                    <w:default w:val="Nombre de membres des COGES formés (ventilés par pays, par sexe et par âge et par thématiqu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membres des COGES formés (ventilés par pays, par sexe et par âge et par thématique</w:t>
            </w:r>
            <w:r>
              <w:rPr>
                <w:b/>
                <w:sz w:val="22"/>
                <w:szCs w:val="22"/>
                <w:lang w:val="fr-FR" w:eastAsia="en-US"/>
              </w:rPr>
              <w:fldChar w:fldCharType="end"/>
            </w:r>
          </w:p>
        </w:tc>
        <w:tc>
          <w:tcPr>
            <w:tcW w:w="0" w:type="auto"/>
            <w:shd w:val="clear" w:color="auto" w:fill="EEECE1"/>
          </w:tcPr>
          <w:p w14:paraId="027B481F" w14:textId="77777777" w:rsidR="002516F2"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4E8A7FFD" w14:textId="77777777" w:rsidR="002516F2"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1500 (BF: 600; Mali: 600; Niger: 3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1500 (BF: 600; Mali: 600; Niger: 300)</w:t>
            </w:r>
            <w:r>
              <w:rPr>
                <w:b/>
                <w:sz w:val="22"/>
                <w:szCs w:val="22"/>
                <w:lang w:val="fr-FR" w:eastAsia="en-US"/>
              </w:rPr>
              <w:fldChar w:fldCharType="end"/>
            </w:r>
          </w:p>
        </w:tc>
        <w:tc>
          <w:tcPr>
            <w:tcW w:w="0" w:type="auto"/>
          </w:tcPr>
          <w:p w14:paraId="325CE5A1"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15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1500</w:t>
            </w:r>
            <w:r>
              <w:rPr>
                <w:b/>
                <w:sz w:val="22"/>
                <w:szCs w:val="22"/>
                <w:lang w:val="fr-FR" w:eastAsia="en-US"/>
              </w:rPr>
              <w:fldChar w:fldCharType="end"/>
            </w:r>
          </w:p>
        </w:tc>
        <w:tc>
          <w:tcPr>
            <w:tcW w:w="0" w:type="auto"/>
          </w:tcPr>
          <w:p w14:paraId="30E21E5E"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00</w:t>
            </w:r>
            <w:r>
              <w:rPr>
                <w:b/>
                <w:noProof/>
                <w:sz w:val="22"/>
                <w:szCs w:val="22"/>
                <w:lang w:val="fr-FR" w:eastAsia="en-US"/>
              </w:rPr>
              <w:t> </w:t>
            </w:r>
            <w:r>
              <w:rPr>
                <w:b/>
                <w:sz w:val="22"/>
                <w:szCs w:val="22"/>
                <w:lang w:val="fr-FR" w:eastAsia="en-US"/>
              </w:rPr>
              <w:fldChar w:fldCharType="end"/>
            </w:r>
          </w:p>
        </w:tc>
        <w:tc>
          <w:tcPr>
            <w:tcW w:w="0" w:type="auto"/>
          </w:tcPr>
          <w:p w14:paraId="6DB3BD8F" w14:textId="77777777" w:rsidR="002516F2" w:rsidRPr="005A6420" w:rsidRDefault="002516F2" w:rsidP="00772DEF">
            <w:pPr>
              <w:rPr>
                <w:b/>
                <w:sz w:val="22"/>
                <w:szCs w:val="22"/>
                <w:lang w:val="fr-FR" w:eastAsia="en-US"/>
              </w:rPr>
            </w:pPr>
            <w:r w:rsidRPr="003939DB">
              <w:rPr>
                <w:b/>
                <w:sz w:val="22"/>
                <w:szCs w:val="22"/>
                <w:lang w:val="fr-FR" w:eastAsia="en-US"/>
              </w:rPr>
              <w:fldChar w:fldCharType="begin">
                <w:ffData>
                  <w:name w:val=""/>
                  <w:enabled/>
                  <w:calcOnExit w:val="0"/>
                  <w:textInput>
                    <w:maxLength w:val="300"/>
                  </w:textInput>
                </w:ffData>
              </w:fldChar>
            </w:r>
            <w:r w:rsidRPr="003939DB">
              <w:rPr>
                <w:b/>
                <w:sz w:val="22"/>
                <w:szCs w:val="22"/>
                <w:lang w:val="fr-FR" w:eastAsia="en-US"/>
              </w:rPr>
              <w:instrText xml:space="preserve"> FORMTEXT </w:instrText>
            </w:r>
            <w:r w:rsidRPr="003939DB">
              <w:rPr>
                <w:b/>
                <w:sz w:val="22"/>
                <w:szCs w:val="22"/>
                <w:lang w:val="fr-FR" w:eastAsia="en-US"/>
              </w:rPr>
            </w:r>
            <w:r w:rsidRPr="003939DB">
              <w:rPr>
                <w:b/>
                <w:sz w:val="22"/>
                <w:szCs w:val="22"/>
                <w:lang w:val="fr-FR" w:eastAsia="en-US"/>
              </w:rPr>
              <w:fldChar w:fldCharType="separate"/>
            </w:r>
            <w:r>
              <w:rPr>
                <w:b/>
                <w:noProof/>
                <w:sz w:val="22"/>
                <w:szCs w:val="22"/>
                <w:lang w:val="fr-FR" w:eastAsia="en-US"/>
              </w:rPr>
              <w:t>La mise en place des COGES sera</w:t>
            </w:r>
            <w:r w:rsidRPr="003939DB">
              <w:rPr>
                <w:b/>
                <w:noProof/>
                <w:sz w:val="22"/>
                <w:szCs w:val="22"/>
                <w:lang w:val="fr-FR" w:eastAsia="en-US"/>
              </w:rPr>
              <w:t xml:space="preserve"> exécuté</w:t>
            </w:r>
            <w:r>
              <w:rPr>
                <w:b/>
                <w:noProof/>
                <w:sz w:val="22"/>
                <w:szCs w:val="22"/>
                <w:lang w:val="fr-FR" w:eastAsia="en-US"/>
              </w:rPr>
              <w:t>e</w:t>
            </w:r>
            <w:r w:rsidRPr="003939DB">
              <w:rPr>
                <w:b/>
                <w:noProof/>
                <w:sz w:val="22"/>
                <w:szCs w:val="22"/>
                <w:lang w:val="fr-FR" w:eastAsia="en-US"/>
              </w:rPr>
              <w:t xml:space="preserve"> à la fin des travaux de réalisation et rehabilitation des infrastructures</w:t>
            </w:r>
            <w:r w:rsidRPr="003939DB">
              <w:rPr>
                <w:b/>
                <w:noProof/>
                <w:sz w:val="22"/>
                <w:szCs w:val="22"/>
                <w:lang w:val="fr-FR" w:eastAsia="en-US"/>
              </w:rPr>
              <w:t> </w:t>
            </w:r>
            <w:r w:rsidRPr="003939DB">
              <w:rPr>
                <w:b/>
                <w:sz w:val="22"/>
                <w:szCs w:val="22"/>
                <w:lang w:val="fr-FR" w:eastAsia="en-US"/>
              </w:rPr>
              <w:fldChar w:fldCharType="end"/>
            </w:r>
          </w:p>
        </w:tc>
      </w:tr>
      <w:tr w:rsidR="00503E6E" w:rsidRPr="006D3B95" w14:paraId="2BA19581" w14:textId="77777777" w:rsidTr="00772DEF">
        <w:trPr>
          <w:trHeight w:val="458"/>
        </w:trPr>
        <w:tc>
          <w:tcPr>
            <w:tcW w:w="0" w:type="auto"/>
            <w:vMerge w:val="restart"/>
          </w:tcPr>
          <w:p w14:paraId="681B8129" w14:textId="77777777" w:rsidR="002516F2" w:rsidRPr="005A6420" w:rsidRDefault="002516F2" w:rsidP="00772DEF">
            <w:pPr>
              <w:rPr>
                <w:rFonts w:cs="Tahoma"/>
                <w:szCs w:val="20"/>
                <w:lang w:val="fr-FR" w:eastAsia="en-US"/>
              </w:rPr>
            </w:pPr>
            <w:r w:rsidRPr="005A6420">
              <w:rPr>
                <w:rFonts w:cs="Tahoma"/>
                <w:szCs w:val="20"/>
                <w:lang w:val="fr-FR" w:eastAsia="en-US"/>
              </w:rPr>
              <w:t>Produit 3.2</w:t>
            </w:r>
          </w:p>
          <w:p w14:paraId="0236EF72" w14:textId="77777777" w:rsidR="002516F2" w:rsidRPr="005A6420" w:rsidRDefault="002516F2" w:rsidP="00772DEF">
            <w:pPr>
              <w:rPr>
                <w:rFonts w:cs="Tahoma"/>
                <w:szCs w:val="20"/>
                <w:lang w:val="fr-FR" w:eastAsia="en-US"/>
              </w:rPr>
            </w:pPr>
            <w:r>
              <w:rPr>
                <w:b/>
                <w:sz w:val="22"/>
                <w:szCs w:val="22"/>
                <w:lang w:val="fr-FR" w:eastAsia="en-US"/>
              </w:rPr>
              <w:fldChar w:fldCharType="begin">
                <w:ffData>
                  <w:name w:val=""/>
                  <w:enabled/>
                  <w:calcOnExit w:val="0"/>
                  <w:textInput>
                    <w:default w:val="L’alimentation et la protection sanitaire du bétail sont renforcé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L’alimentation et la protection sanitaire du bétail sont renforcées</w:t>
            </w:r>
            <w:r>
              <w:rPr>
                <w:b/>
                <w:sz w:val="22"/>
                <w:szCs w:val="22"/>
                <w:lang w:val="fr-FR" w:eastAsia="en-US"/>
              </w:rPr>
              <w:fldChar w:fldCharType="end"/>
            </w:r>
          </w:p>
        </w:tc>
        <w:tc>
          <w:tcPr>
            <w:tcW w:w="0" w:type="auto"/>
            <w:shd w:val="clear" w:color="auto" w:fill="EEECE1"/>
          </w:tcPr>
          <w:p w14:paraId="108C8AF6" w14:textId="77777777" w:rsidR="002516F2" w:rsidRPr="005A6420" w:rsidRDefault="002516F2" w:rsidP="00772DEF">
            <w:pPr>
              <w:jc w:val="both"/>
              <w:rPr>
                <w:rFonts w:cs="Tahoma"/>
                <w:szCs w:val="20"/>
                <w:lang w:val="fr-FR" w:eastAsia="en-US"/>
              </w:rPr>
            </w:pPr>
            <w:r>
              <w:rPr>
                <w:rFonts w:cs="Tahoma"/>
                <w:szCs w:val="20"/>
                <w:lang w:val="fr-FR" w:eastAsia="en-US"/>
              </w:rPr>
              <w:t>Indicateur 3.2 a</w:t>
            </w:r>
          </w:p>
          <w:p w14:paraId="7ABBA8BA" w14:textId="77777777" w:rsidR="002516F2" w:rsidRPr="005A6420" w:rsidRDefault="002516F2" w:rsidP="00772DEF">
            <w:pPr>
              <w:jc w:val="both"/>
              <w:rPr>
                <w:rFonts w:cs="Tahoma"/>
                <w:szCs w:val="20"/>
                <w:lang w:val="fr-FR" w:eastAsia="en-US"/>
              </w:rPr>
            </w:pPr>
            <w:r>
              <w:rPr>
                <w:b/>
                <w:sz w:val="22"/>
                <w:szCs w:val="22"/>
                <w:lang w:val="fr-FR" w:eastAsia="en-US"/>
              </w:rPr>
              <w:fldChar w:fldCharType="begin">
                <w:ffData>
                  <w:name w:val=""/>
                  <w:enabled/>
                  <w:calcOnExit w:val="0"/>
                  <w:textInput>
                    <w:default w:val="% de transhumants/éleveurs le long des couloirs de transhumance qui sont satisfaits de l'appui alimentaire pour le bétail"/>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transhumants/éleveurs le long des couloirs de transhumance qui sont satisfaits de l'appui alimentaire pour le bétail</w:t>
            </w:r>
            <w:r>
              <w:rPr>
                <w:b/>
                <w:sz w:val="22"/>
                <w:szCs w:val="22"/>
                <w:lang w:val="fr-FR" w:eastAsia="en-US"/>
              </w:rPr>
              <w:fldChar w:fldCharType="end"/>
            </w:r>
          </w:p>
        </w:tc>
        <w:tc>
          <w:tcPr>
            <w:tcW w:w="0" w:type="auto"/>
            <w:shd w:val="clear" w:color="auto" w:fill="EEECE1"/>
          </w:tcPr>
          <w:p w14:paraId="0C44E29B" w14:textId="77777777" w:rsidR="002516F2" w:rsidRPr="005A6420" w:rsidRDefault="002516F2" w:rsidP="00772DE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49B611AD" w14:textId="77777777" w:rsidR="002516F2" w:rsidRPr="005A6420" w:rsidRDefault="002516F2" w:rsidP="00772DEF">
            <w:pPr>
              <w:rPr>
                <w:lang w:val="fr-FR"/>
              </w:rPr>
            </w:pPr>
            <w:r>
              <w:rPr>
                <w:b/>
                <w:sz w:val="22"/>
                <w:szCs w:val="22"/>
                <w:lang w:val="fr-FR" w:eastAsia="en-US"/>
              </w:rPr>
              <w:fldChar w:fldCharType="begin">
                <w:ffData>
                  <w:name w:val=""/>
                  <w:enabled/>
                  <w:calcOnExit w:val="0"/>
                  <w:textInput>
                    <w:default w:val="7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70%</w:t>
            </w:r>
            <w:r>
              <w:rPr>
                <w:b/>
                <w:sz w:val="22"/>
                <w:szCs w:val="22"/>
                <w:lang w:val="fr-FR" w:eastAsia="en-US"/>
              </w:rPr>
              <w:fldChar w:fldCharType="end"/>
            </w:r>
          </w:p>
        </w:tc>
        <w:tc>
          <w:tcPr>
            <w:tcW w:w="0" w:type="auto"/>
          </w:tcPr>
          <w:p w14:paraId="68D0EA9E" w14:textId="77777777" w:rsidR="002516F2" w:rsidRPr="005A6420" w:rsidRDefault="002516F2" w:rsidP="00772DEF">
            <w:pPr>
              <w:rPr>
                <w:lang w:val="fr-FR"/>
              </w:rPr>
            </w:pPr>
            <w:r>
              <w:rPr>
                <w:b/>
                <w:sz w:val="22"/>
                <w:szCs w:val="22"/>
                <w:lang w:val="fr-FR" w:eastAsia="en-US"/>
              </w:rPr>
              <w:fldChar w:fldCharType="begin">
                <w:ffData>
                  <w:name w:val=""/>
                  <w:enabled/>
                  <w:calcOnExit w:val="0"/>
                  <w:textInput>
                    <w:default w:val="7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70</w:t>
            </w:r>
            <w:r>
              <w:rPr>
                <w:b/>
                <w:sz w:val="22"/>
                <w:szCs w:val="22"/>
                <w:lang w:val="fr-FR" w:eastAsia="en-US"/>
              </w:rPr>
              <w:fldChar w:fldCharType="end"/>
            </w:r>
          </w:p>
        </w:tc>
        <w:tc>
          <w:tcPr>
            <w:tcW w:w="0" w:type="auto"/>
          </w:tcPr>
          <w:p w14:paraId="31C5A842" w14:textId="77777777" w:rsidR="002516F2" w:rsidRPr="005A6420" w:rsidRDefault="002516F2" w:rsidP="00772DEF">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N/A</w:t>
            </w:r>
            <w:r>
              <w:rPr>
                <w:b/>
                <w:noProof/>
                <w:sz w:val="22"/>
                <w:szCs w:val="22"/>
                <w:lang w:val="fr-FR" w:eastAsia="en-US"/>
              </w:rPr>
              <w:t> </w:t>
            </w:r>
            <w:r>
              <w:rPr>
                <w:b/>
                <w:sz w:val="22"/>
                <w:szCs w:val="22"/>
                <w:lang w:val="fr-FR" w:eastAsia="en-US"/>
              </w:rPr>
              <w:fldChar w:fldCharType="end"/>
            </w:r>
          </w:p>
        </w:tc>
        <w:tc>
          <w:tcPr>
            <w:tcW w:w="0" w:type="auto"/>
          </w:tcPr>
          <w:p w14:paraId="06D4C54B" w14:textId="77777777" w:rsidR="002516F2" w:rsidRPr="005A6420" w:rsidRDefault="002516F2" w:rsidP="00772DEF">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Sera évalué à la fin du projet</w:t>
            </w:r>
            <w:r>
              <w:rPr>
                <w:b/>
                <w:noProof/>
                <w:sz w:val="22"/>
                <w:szCs w:val="22"/>
                <w:lang w:val="fr-FR" w:eastAsia="en-US"/>
              </w:rPr>
              <w:t> </w:t>
            </w:r>
            <w:r>
              <w:rPr>
                <w:b/>
                <w:sz w:val="22"/>
                <w:szCs w:val="22"/>
                <w:lang w:val="fr-FR" w:eastAsia="en-US"/>
              </w:rPr>
              <w:fldChar w:fldCharType="end"/>
            </w:r>
            <w:r>
              <w:rPr>
                <w:b/>
                <w:sz w:val="22"/>
                <w:szCs w:val="22"/>
                <w:lang w:val="fr-FR" w:eastAsia="en-US"/>
              </w:rPr>
              <w:t xml:space="preserve"> </w:t>
            </w:r>
          </w:p>
        </w:tc>
      </w:tr>
      <w:tr w:rsidR="00503E6E" w:rsidRPr="006D3B95" w14:paraId="2DD96494" w14:textId="77777777" w:rsidTr="00772DEF">
        <w:trPr>
          <w:trHeight w:val="458"/>
        </w:trPr>
        <w:tc>
          <w:tcPr>
            <w:tcW w:w="0" w:type="auto"/>
            <w:vMerge/>
          </w:tcPr>
          <w:p w14:paraId="70F145BC" w14:textId="77777777" w:rsidR="002516F2" w:rsidRPr="005A6420" w:rsidRDefault="002516F2" w:rsidP="00772DEF">
            <w:pPr>
              <w:rPr>
                <w:rFonts w:cs="Tahoma"/>
                <w:szCs w:val="20"/>
                <w:lang w:val="fr-FR" w:eastAsia="en-US"/>
              </w:rPr>
            </w:pPr>
          </w:p>
        </w:tc>
        <w:tc>
          <w:tcPr>
            <w:tcW w:w="0" w:type="auto"/>
            <w:shd w:val="clear" w:color="auto" w:fill="EEECE1"/>
          </w:tcPr>
          <w:p w14:paraId="730D2F43" w14:textId="77777777" w:rsidR="002516F2" w:rsidRPr="005A6420" w:rsidRDefault="002516F2" w:rsidP="00772DEF">
            <w:pPr>
              <w:jc w:val="both"/>
              <w:rPr>
                <w:rFonts w:cs="Tahoma"/>
                <w:szCs w:val="20"/>
                <w:lang w:val="fr-FR" w:eastAsia="en-US"/>
              </w:rPr>
            </w:pPr>
            <w:r>
              <w:rPr>
                <w:rFonts w:cs="Tahoma"/>
                <w:szCs w:val="20"/>
                <w:lang w:val="fr-FR" w:eastAsia="en-US"/>
              </w:rPr>
              <w:t>Indicateur 3.2.b</w:t>
            </w:r>
          </w:p>
          <w:p w14:paraId="5BDB01D1" w14:textId="77777777" w:rsidR="002516F2" w:rsidRPr="005A6420" w:rsidRDefault="002516F2" w:rsidP="00772DEF">
            <w:pPr>
              <w:jc w:val="both"/>
              <w:rPr>
                <w:rFonts w:cs="Tahoma"/>
                <w:szCs w:val="20"/>
                <w:lang w:val="fr-FR" w:eastAsia="en-US"/>
              </w:rPr>
            </w:pPr>
            <w:r>
              <w:rPr>
                <w:b/>
                <w:sz w:val="22"/>
                <w:szCs w:val="22"/>
                <w:lang w:val="fr-FR" w:eastAsia="en-US"/>
              </w:rPr>
              <w:fldChar w:fldCharType="begin">
                <w:ffData>
                  <w:name w:val=""/>
                  <w:enabled/>
                  <w:calcOnExit w:val="0"/>
                  <w:textInput>
                    <w:default w:val="% de transhumants/éleveurs le long des couloirs de transhumance qui sont satisfaits des mesures prises pour la protection sanitaire des animaux"/>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transhumants/éleveurs le long des couloirs de transhumance qui sont satisfaits des mesures prises pour la protection sanitaire des animaux</w:t>
            </w:r>
            <w:r>
              <w:rPr>
                <w:b/>
                <w:sz w:val="22"/>
                <w:szCs w:val="22"/>
                <w:lang w:val="fr-FR" w:eastAsia="en-US"/>
              </w:rPr>
              <w:fldChar w:fldCharType="end"/>
            </w:r>
          </w:p>
        </w:tc>
        <w:tc>
          <w:tcPr>
            <w:tcW w:w="0" w:type="auto"/>
            <w:shd w:val="clear" w:color="auto" w:fill="EEECE1"/>
          </w:tcPr>
          <w:p w14:paraId="7BE19F17"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19A13257"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7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70%</w:t>
            </w:r>
            <w:r>
              <w:rPr>
                <w:b/>
                <w:sz w:val="22"/>
                <w:szCs w:val="22"/>
                <w:lang w:val="fr-FR" w:eastAsia="en-US"/>
              </w:rPr>
              <w:fldChar w:fldCharType="end"/>
            </w:r>
          </w:p>
        </w:tc>
        <w:tc>
          <w:tcPr>
            <w:tcW w:w="0" w:type="auto"/>
          </w:tcPr>
          <w:p w14:paraId="5814E62E"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34CF63DB" w14:textId="77777777" w:rsidR="002516F2" w:rsidRPr="005A6420" w:rsidRDefault="002516F2" w:rsidP="00772DEF">
            <w:pPr>
              <w:rPr>
                <w:b/>
                <w:sz w:val="22"/>
                <w:szCs w:val="22"/>
                <w:lang w:val="fr-FR" w:eastAsia="en-US"/>
              </w:rPr>
            </w:pPr>
            <w:r w:rsidRPr="00EC4DD2">
              <w:rPr>
                <w:b/>
                <w:sz w:val="22"/>
                <w:szCs w:val="22"/>
                <w:lang w:val="fr-FR" w:eastAsia="en-US"/>
              </w:rPr>
              <w:fldChar w:fldCharType="begin">
                <w:ffData>
                  <w:name w:val=""/>
                  <w:enabled/>
                  <w:calcOnExit w:val="0"/>
                  <w:textInput>
                    <w:default w:val="0%"/>
                    <w:maxLength w:val="300"/>
                  </w:textInput>
                </w:ffData>
              </w:fldChar>
            </w:r>
            <w:r w:rsidRPr="00EC4DD2">
              <w:rPr>
                <w:b/>
                <w:sz w:val="22"/>
                <w:szCs w:val="22"/>
                <w:lang w:val="fr-FR" w:eastAsia="en-US"/>
              </w:rPr>
              <w:instrText xml:space="preserve"> FORMTEXT </w:instrText>
            </w:r>
            <w:r w:rsidRPr="00EC4DD2">
              <w:rPr>
                <w:b/>
                <w:sz w:val="22"/>
                <w:szCs w:val="22"/>
                <w:lang w:val="fr-FR" w:eastAsia="en-US"/>
              </w:rPr>
            </w:r>
            <w:r w:rsidRPr="00EC4DD2">
              <w:rPr>
                <w:b/>
                <w:sz w:val="22"/>
                <w:szCs w:val="22"/>
                <w:lang w:val="fr-FR" w:eastAsia="en-US"/>
              </w:rPr>
              <w:fldChar w:fldCharType="separate"/>
            </w:r>
            <w:r>
              <w:rPr>
                <w:b/>
                <w:noProof/>
                <w:sz w:val="22"/>
                <w:szCs w:val="22"/>
                <w:lang w:val="fr-FR" w:eastAsia="en-US"/>
              </w:rPr>
              <w:t>N/A</w:t>
            </w:r>
            <w:r w:rsidRPr="00EC4DD2">
              <w:rPr>
                <w:b/>
                <w:sz w:val="22"/>
                <w:szCs w:val="22"/>
                <w:lang w:val="fr-FR" w:eastAsia="en-US"/>
              </w:rPr>
              <w:fldChar w:fldCharType="end"/>
            </w:r>
          </w:p>
        </w:tc>
        <w:tc>
          <w:tcPr>
            <w:tcW w:w="0" w:type="auto"/>
          </w:tcPr>
          <w:p w14:paraId="133686AD"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Sera évalué à la fin du proje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Sera évalué à la fin du projet</w:t>
            </w:r>
            <w:r>
              <w:rPr>
                <w:b/>
                <w:sz w:val="22"/>
                <w:szCs w:val="22"/>
                <w:lang w:val="fr-FR" w:eastAsia="en-US"/>
              </w:rPr>
              <w:fldChar w:fldCharType="end"/>
            </w:r>
            <w:r>
              <w:rPr>
                <w:b/>
                <w:sz w:val="22"/>
                <w:szCs w:val="22"/>
                <w:lang w:val="fr-FR" w:eastAsia="en-US"/>
              </w:rPr>
              <w:t xml:space="preserve"> </w:t>
            </w:r>
          </w:p>
        </w:tc>
      </w:tr>
      <w:tr w:rsidR="00503E6E" w:rsidRPr="006D3B95" w14:paraId="488C1466" w14:textId="77777777" w:rsidTr="00772DEF">
        <w:trPr>
          <w:trHeight w:val="458"/>
        </w:trPr>
        <w:tc>
          <w:tcPr>
            <w:tcW w:w="0" w:type="auto"/>
            <w:vMerge/>
          </w:tcPr>
          <w:p w14:paraId="07F4516B" w14:textId="77777777" w:rsidR="002516F2" w:rsidRPr="005A6420" w:rsidRDefault="002516F2" w:rsidP="00772DEF">
            <w:pPr>
              <w:rPr>
                <w:rFonts w:cs="Tahoma"/>
                <w:szCs w:val="20"/>
                <w:lang w:val="fr-FR" w:eastAsia="en-US"/>
              </w:rPr>
            </w:pPr>
          </w:p>
        </w:tc>
        <w:tc>
          <w:tcPr>
            <w:tcW w:w="0" w:type="auto"/>
            <w:shd w:val="clear" w:color="auto" w:fill="EEECE1"/>
          </w:tcPr>
          <w:p w14:paraId="42E42C92" w14:textId="77777777" w:rsidR="002516F2" w:rsidRPr="005A6420" w:rsidRDefault="002516F2" w:rsidP="00772DEF">
            <w:pPr>
              <w:jc w:val="both"/>
              <w:rPr>
                <w:rFonts w:cs="Tahoma"/>
                <w:szCs w:val="20"/>
                <w:lang w:val="fr-FR" w:eastAsia="en-US"/>
              </w:rPr>
            </w:pPr>
            <w:r w:rsidRPr="005A6420">
              <w:rPr>
                <w:rFonts w:cs="Tahoma"/>
                <w:szCs w:val="20"/>
                <w:lang w:val="fr-FR" w:eastAsia="en-US"/>
              </w:rPr>
              <w:t>Indicateur 3.2.1</w:t>
            </w:r>
          </w:p>
          <w:p w14:paraId="468EA771" w14:textId="77777777" w:rsidR="002516F2" w:rsidRPr="005A6420" w:rsidRDefault="002516F2" w:rsidP="00772DEF">
            <w:pPr>
              <w:jc w:val="both"/>
              <w:rPr>
                <w:rFonts w:cs="Tahoma"/>
                <w:szCs w:val="20"/>
                <w:lang w:val="fr-FR" w:eastAsia="en-US"/>
              </w:rPr>
            </w:pPr>
            <w:r>
              <w:rPr>
                <w:b/>
                <w:sz w:val="22"/>
                <w:szCs w:val="22"/>
                <w:lang w:val="fr-FR" w:eastAsia="en-US"/>
              </w:rPr>
              <w:fldChar w:fldCharType="begin">
                <w:ffData>
                  <w:name w:val=""/>
                  <w:enabled/>
                  <w:calcOnExit w:val="0"/>
                  <w:textInput>
                    <w:default w:val="Quantité de semences fourragères fourni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Quantité de semences fourragères fournie</w:t>
            </w:r>
            <w:r>
              <w:rPr>
                <w:b/>
                <w:sz w:val="22"/>
                <w:szCs w:val="22"/>
                <w:lang w:val="fr-FR" w:eastAsia="en-US"/>
              </w:rPr>
              <w:fldChar w:fldCharType="end"/>
            </w:r>
            <w:r>
              <w:rPr>
                <w:b/>
                <w:sz w:val="22"/>
                <w:szCs w:val="22"/>
                <w:lang w:val="fr-FR" w:eastAsia="en-US"/>
              </w:rPr>
              <w:t xml:space="preserve"> (kg)</w:t>
            </w:r>
          </w:p>
        </w:tc>
        <w:tc>
          <w:tcPr>
            <w:tcW w:w="0" w:type="auto"/>
            <w:shd w:val="clear" w:color="auto" w:fill="EEECE1"/>
          </w:tcPr>
          <w:p w14:paraId="69BA820D"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331C0B0F" w14:textId="653E3E9F" w:rsidR="002516F2" w:rsidRPr="001B3C57" w:rsidRDefault="002516F2" w:rsidP="00772DEF">
            <w:pPr>
              <w:rPr>
                <w:b/>
                <w:sz w:val="22"/>
                <w:szCs w:val="22"/>
                <w:lang w:val="de-DE" w:eastAsia="en-US"/>
              </w:rPr>
            </w:pPr>
            <w:r>
              <w:rPr>
                <w:b/>
                <w:sz w:val="22"/>
                <w:szCs w:val="22"/>
                <w:lang w:val="fr-FR" w:eastAsia="en-US"/>
              </w:rPr>
              <w:fldChar w:fldCharType="begin">
                <w:ffData>
                  <w:name w:val=""/>
                  <w:enabled/>
                  <w:calcOnExit w:val="0"/>
                  <w:textInput>
                    <w:default w:val="6000 KG (BF: 2000 KG; Mali: 2000 KG; Niger: 2000 KG)"/>
                    <w:maxLength w:val="300"/>
                  </w:textInput>
                </w:ffData>
              </w:fldChar>
            </w:r>
            <w:r w:rsidRPr="001B3C57">
              <w:rPr>
                <w:b/>
                <w:sz w:val="22"/>
                <w:szCs w:val="22"/>
                <w:lang w:val="de-DE" w:eastAsia="en-US"/>
              </w:rPr>
              <w:instrText xml:space="preserve"> FORMTEXT </w:instrText>
            </w:r>
            <w:r>
              <w:rPr>
                <w:b/>
                <w:sz w:val="22"/>
                <w:szCs w:val="22"/>
                <w:lang w:val="fr-FR" w:eastAsia="en-US"/>
              </w:rPr>
            </w:r>
            <w:r>
              <w:rPr>
                <w:b/>
                <w:sz w:val="22"/>
                <w:szCs w:val="22"/>
                <w:lang w:val="fr-FR" w:eastAsia="en-US"/>
              </w:rPr>
              <w:fldChar w:fldCharType="separate"/>
            </w:r>
            <w:r w:rsidRPr="001B3C57">
              <w:rPr>
                <w:b/>
                <w:noProof/>
                <w:sz w:val="22"/>
                <w:szCs w:val="22"/>
                <w:lang w:val="de-DE" w:eastAsia="en-US"/>
              </w:rPr>
              <w:t>6000 K</w:t>
            </w:r>
            <w:r w:rsidR="00361DE5">
              <w:rPr>
                <w:b/>
                <w:noProof/>
                <w:sz w:val="22"/>
                <w:szCs w:val="22"/>
                <w:lang w:val="de-DE" w:eastAsia="en-US"/>
              </w:rPr>
              <w:t>g</w:t>
            </w:r>
            <w:r w:rsidRPr="001B3C57">
              <w:rPr>
                <w:b/>
                <w:noProof/>
                <w:sz w:val="22"/>
                <w:szCs w:val="22"/>
                <w:lang w:val="de-DE" w:eastAsia="en-US"/>
              </w:rPr>
              <w:t xml:space="preserve"> (BF: 2000 K</w:t>
            </w:r>
            <w:r w:rsidR="00361DE5">
              <w:rPr>
                <w:b/>
                <w:noProof/>
                <w:sz w:val="22"/>
                <w:szCs w:val="22"/>
                <w:lang w:val="de-DE" w:eastAsia="en-US"/>
              </w:rPr>
              <w:t>g</w:t>
            </w:r>
            <w:r w:rsidRPr="001B3C57">
              <w:rPr>
                <w:b/>
                <w:noProof/>
                <w:sz w:val="22"/>
                <w:szCs w:val="22"/>
                <w:lang w:val="de-DE" w:eastAsia="en-US"/>
              </w:rPr>
              <w:t>; Mali: 2000 K</w:t>
            </w:r>
            <w:r w:rsidR="00361DE5">
              <w:rPr>
                <w:b/>
                <w:noProof/>
                <w:sz w:val="22"/>
                <w:szCs w:val="22"/>
                <w:lang w:val="de-DE" w:eastAsia="en-US"/>
              </w:rPr>
              <w:t>g</w:t>
            </w:r>
            <w:r w:rsidRPr="001B3C57">
              <w:rPr>
                <w:b/>
                <w:noProof/>
                <w:sz w:val="22"/>
                <w:szCs w:val="22"/>
                <w:lang w:val="de-DE" w:eastAsia="en-US"/>
              </w:rPr>
              <w:t>; Niger: 2000 K</w:t>
            </w:r>
            <w:r w:rsidR="00361DE5">
              <w:rPr>
                <w:b/>
                <w:noProof/>
                <w:sz w:val="22"/>
                <w:szCs w:val="22"/>
                <w:lang w:val="de-DE" w:eastAsia="en-US"/>
              </w:rPr>
              <w:t>g</w:t>
            </w:r>
            <w:r w:rsidRPr="001B3C57">
              <w:rPr>
                <w:b/>
                <w:noProof/>
                <w:sz w:val="22"/>
                <w:szCs w:val="22"/>
                <w:lang w:val="de-DE" w:eastAsia="en-US"/>
              </w:rPr>
              <w:t>)</w:t>
            </w:r>
            <w:r>
              <w:rPr>
                <w:b/>
                <w:sz w:val="22"/>
                <w:szCs w:val="22"/>
                <w:lang w:val="fr-FR" w:eastAsia="en-US"/>
              </w:rPr>
              <w:fldChar w:fldCharType="end"/>
            </w:r>
          </w:p>
        </w:tc>
        <w:tc>
          <w:tcPr>
            <w:tcW w:w="0" w:type="auto"/>
          </w:tcPr>
          <w:p w14:paraId="55E10C39"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60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6000</w:t>
            </w:r>
            <w:r>
              <w:rPr>
                <w:b/>
                <w:sz w:val="22"/>
                <w:szCs w:val="22"/>
                <w:lang w:val="fr-FR" w:eastAsia="en-US"/>
              </w:rPr>
              <w:fldChar w:fldCharType="end"/>
            </w:r>
          </w:p>
        </w:tc>
        <w:tc>
          <w:tcPr>
            <w:tcW w:w="0" w:type="auto"/>
          </w:tcPr>
          <w:p w14:paraId="359ED561" w14:textId="3614B185" w:rsidR="002516F2" w:rsidRPr="004735FF" w:rsidRDefault="002516F2" w:rsidP="00772DEF">
            <w:pPr>
              <w:rPr>
                <w:b/>
                <w:sz w:val="22"/>
                <w:szCs w:val="22"/>
                <w:lang w:val="de-DE" w:eastAsia="en-US"/>
              </w:rPr>
            </w:pPr>
            <w:r>
              <w:rPr>
                <w:b/>
                <w:sz w:val="22"/>
                <w:szCs w:val="22"/>
                <w:lang w:val="fr-FR" w:eastAsia="en-US"/>
              </w:rPr>
              <w:fldChar w:fldCharType="begin">
                <w:ffData>
                  <w:name w:val=""/>
                  <w:enabled/>
                  <w:calcOnExit w:val="0"/>
                  <w:textInput>
                    <w:maxLength w:val="300"/>
                  </w:textInput>
                </w:ffData>
              </w:fldChar>
            </w:r>
            <w:r w:rsidRPr="004735FF">
              <w:rPr>
                <w:b/>
                <w:sz w:val="22"/>
                <w:szCs w:val="22"/>
                <w:lang w:val="de-DE"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sidR="00361DE5" w:rsidRPr="004735FF">
              <w:rPr>
                <w:b/>
                <w:noProof/>
                <w:sz w:val="22"/>
                <w:szCs w:val="22"/>
                <w:lang w:val="de-DE" w:eastAsia="en-US"/>
              </w:rPr>
              <w:t>4786 Kg (</w:t>
            </w:r>
            <w:r w:rsidRPr="004735FF">
              <w:rPr>
                <w:b/>
                <w:noProof/>
                <w:sz w:val="22"/>
                <w:szCs w:val="22"/>
                <w:lang w:val="de-DE" w:eastAsia="en-US"/>
              </w:rPr>
              <w:t>BF:4086 K</w:t>
            </w:r>
            <w:r w:rsidR="00361DE5" w:rsidRPr="004735FF">
              <w:rPr>
                <w:b/>
                <w:noProof/>
                <w:sz w:val="22"/>
                <w:szCs w:val="22"/>
                <w:lang w:val="de-DE" w:eastAsia="en-US"/>
              </w:rPr>
              <w:t>g; Niger: 700 Kg)</w:t>
            </w:r>
            <w:r>
              <w:rPr>
                <w:b/>
                <w:noProof/>
                <w:sz w:val="22"/>
                <w:szCs w:val="22"/>
                <w:lang w:val="fr-FR" w:eastAsia="en-US"/>
              </w:rPr>
              <w:t> </w:t>
            </w:r>
            <w:r>
              <w:rPr>
                <w:b/>
                <w:sz w:val="22"/>
                <w:szCs w:val="22"/>
                <w:lang w:val="fr-FR" w:eastAsia="en-US"/>
              </w:rPr>
              <w:fldChar w:fldCharType="end"/>
            </w:r>
          </w:p>
        </w:tc>
        <w:tc>
          <w:tcPr>
            <w:tcW w:w="0" w:type="auto"/>
          </w:tcPr>
          <w:p w14:paraId="296CA895" w14:textId="6EDD1F72"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En cours d</w:t>
            </w:r>
            <w:r w:rsidR="00361DE5">
              <w:rPr>
                <w:b/>
                <w:noProof/>
                <w:sz w:val="22"/>
                <w:szCs w:val="22"/>
                <w:lang w:val="fr-FR" w:eastAsia="en-US"/>
              </w:rPr>
              <w:t>e réalisation au Mali</w:t>
            </w:r>
            <w:r>
              <w:rPr>
                <w:b/>
                <w:noProof/>
                <w:sz w:val="22"/>
                <w:szCs w:val="22"/>
                <w:lang w:val="fr-FR" w:eastAsia="en-US"/>
              </w:rPr>
              <w:t> </w:t>
            </w:r>
            <w:r>
              <w:rPr>
                <w:b/>
                <w:sz w:val="22"/>
                <w:szCs w:val="22"/>
                <w:lang w:val="fr-FR" w:eastAsia="en-US"/>
              </w:rPr>
              <w:fldChar w:fldCharType="end"/>
            </w:r>
            <w:r>
              <w:rPr>
                <w:b/>
                <w:sz w:val="22"/>
                <w:szCs w:val="22"/>
                <w:lang w:val="fr-FR" w:eastAsia="en-US"/>
              </w:rPr>
              <w:t xml:space="preserve"> </w:t>
            </w:r>
          </w:p>
        </w:tc>
      </w:tr>
      <w:tr w:rsidR="00503E6E" w:rsidRPr="005B44E3" w14:paraId="0BEB638D" w14:textId="77777777" w:rsidTr="00772DEF">
        <w:trPr>
          <w:trHeight w:val="458"/>
        </w:trPr>
        <w:tc>
          <w:tcPr>
            <w:tcW w:w="0" w:type="auto"/>
            <w:vMerge/>
          </w:tcPr>
          <w:p w14:paraId="40F776B4" w14:textId="77777777" w:rsidR="002516F2" w:rsidRPr="005A6420" w:rsidRDefault="002516F2" w:rsidP="00772DEF">
            <w:pPr>
              <w:rPr>
                <w:rFonts w:cs="Tahoma"/>
                <w:b/>
                <w:szCs w:val="20"/>
                <w:lang w:val="fr-FR" w:eastAsia="en-US"/>
              </w:rPr>
            </w:pPr>
          </w:p>
        </w:tc>
        <w:tc>
          <w:tcPr>
            <w:tcW w:w="0" w:type="auto"/>
            <w:shd w:val="clear" w:color="auto" w:fill="EEECE1"/>
          </w:tcPr>
          <w:p w14:paraId="7091B593" w14:textId="77777777" w:rsidR="002516F2" w:rsidRPr="005A6420" w:rsidRDefault="002516F2" w:rsidP="00772DEF">
            <w:pPr>
              <w:jc w:val="both"/>
              <w:rPr>
                <w:rFonts w:cs="Tahoma"/>
                <w:szCs w:val="20"/>
                <w:lang w:val="fr-FR" w:eastAsia="en-US"/>
              </w:rPr>
            </w:pPr>
            <w:r w:rsidRPr="005A6420">
              <w:rPr>
                <w:rFonts w:cs="Tahoma"/>
                <w:szCs w:val="20"/>
                <w:lang w:val="fr-FR" w:eastAsia="en-US"/>
              </w:rPr>
              <w:t>Indicateur 3.2.2</w:t>
            </w:r>
          </w:p>
          <w:p w14:paraId="20EFAE9B" w14:textId="77777777" w:rsidR="002516F2" w:rsidRPr="005A6420" w:rsidRDefault="002516F2" w:rsidP="00772DEF">
            <w:pPr>
              <w:jc w:val="both"/>
              <w:rPr>
                <w:rFonts w:cs="Tahoma"/>
                <w:szCs w:val="20"/>
                <w:lang w:val="fr-FR" w:eastAsia="en-US"/>
              </w:rPr>
            </w:pPr>
            <w:r>
              <w:rPr>
                <w:b/>
                <w:sz w:val="22"/>
                <w:szCs w:val="22"/>
                <w:lang w:val="fr-FR" w:eastAsia="en-US"/>
              </w:rPr>
              <w:fldChar w:fldCharType="begin">
                <w:ffData>
                  <w:name w:val=""/>
                  <w:enabled/>
                  <w:calcOnExit w:val="0"/>
                  <w:textInput>
                    <w:default w:val="Nombre de kits de fauche et conservation du fourrage fourni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Nombre de kits de fauche et conservation du fourrage fournis </w:t>
            </w:r>
            <w:r>
              <w:rPr>
                <w:b/>
                <w:sz w:val="22"/>
                <w:szCs w:val="22"/>
                <w:lang w:val="fr-FR" w:eastAsia="en-US"/>
              </w:rPr>
              <w:fldChar w:fldCharType="end"/>
            </w:r>
          </w:p>
        </w:tc>
        <w:tc>
          <w:tcPr>
            <w:tcW w:w="0" w:type="auto"/>
            <w:shd w:val="clear" w:color="auto" w:fill="EEECE1"/>
          </w:tcPr>
          <w:p w14:paraId="260A40DC" w14:textId="77777777" w:rsidR="002516F2" w:rsidRPr="005A6420" w:rsidRDefault="002516F2" w:rsidP="00772DE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7266F583" w14:textId="77777777" w:rsidR="002516F2" w:rsidRPr="005A6420" w:rsidRDefault="002516F2" w:rsidP="00772DEF">
            <w:pPr>
              <w:rPr>
                <w:lang w:val="fr-FR"/>
              </w:rPr>
            </w:pPr>
            <w:r>
              <w:rPr>
                <w:b/>
                <w:sz w:val="22"/>
                <w:szCs w:val="22"/>
                <w:lang w:val="fr-FR" w:eastAsia="en-US"/>
              </w:rPr>
              <w:fldChar w:fldCharType="begin">
                <w:ffData>
                  <w:name w:val=""/>
                  <w:enabled/>
                  <w:calcOnExit w:val="0"/>
                  <w:textInput>
                    <w:default w:val="450 (BF: 150; Mali: 150; Niger: 15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450 (BF: 150; Mali: 150; Niger: 150)</w:t>
            </w:r>
            <w:r>
              <w:rPr>
                <w:b/>
                <w:sz w:val="22"/>
                <w:szCs w:val="22"/>
                <w:lang w:val="fr-FR" w:eastAsia="en-US"/>
              </w:rPr>
              <w:fldChar w:fldCharType="end"/>
            </w:r>
          </w:p>
        </w:tc>
        <w:tc>
          <w:tcPr>
            <w:tcW w:w="0" w:type="auto"/>
          </w:tcPr>
          <w:p w14:paraId="72E58844" w14:textId="77777777" w:rsidR="002516F2" w:rsidRPr="005A6420" w:rsidRDefault="002516F2" w:rsidP="00772DEF">
            <w:pPr>
              <w:rPr>
                <w:lang w:val="fr-FR"/>
              </w:rPr>
            </w:pPr>
            <w:r>
              <w:rPr>
                <w:b/>
                <w:sz w:val="22"/>
                <w:szCs w:val="22"/>
                <w:lang w:val="fr-FR" w:eastAsia="en-US"/>
              </w:rPr>
              <w:fldChar w:fldCharType="begin">
                <w:ffData>
                  <w:name w:val=""/>
                  <w:enabled/>
                  <w:calcOnExit w:val="0"/>
                  <w:textInput>
                    <w:default w:val="45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450</w:t>
            </w:r>
            <w:r>
              <w:rPr>
                <w:b/>
                <w:sz w:val="22"/>
                <w:szCs w:val="22"/>
                <w:lang w:val="fr-FR" w:eastAsia="en-US"/>
              </w:rPr>
              <w:fldChar w:fldCharType="end"/>
            </w:r>
          </w:p>
        </w:tc>
        <w:tc>
          <w:tcPr>
            <w:tcW w:w="0" w:type="auto"/>
          </w:tcPr>
          <w:p w14:paraId="6AA98546" w14:textId="304DD3AD" w:rsidR="002516F2" w:rsidRPr="005A6420" w:rsidRDefault="00361DE5" w:rsidP="00772DEF">
            <w:pPr>
              <w:rPr>
                <w:lang w:val="fr-FR"/>
              </w:rPr>
            </w:pPr>
            <w:r>
              <w:rPr>
                <w:b/>
                <w:sz w:val="22"/>
                <w:szCs w:val="22"/>
                <w:lang w:val="fr-FR" w:eastAsia="en-US"/>
              </w:rPr>
              <w:fldChar w:fldCharType="begin">
                <w:ffData>
                  <w:name w:val=""/>
                  <w:enabled/>
                  <w:calcOnExit w:val="0"/>
                  <w:textInput>
                    <w:default w:val="BF: 194"/>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BF: 194</w:t>
            </w:r>
            <w:r>
              <w:rPr>
                <w:b/>
                <w:sz w:val="22"/>
                <w:szCs w:val="22"/>
                <w:lang w:val="fr-FR" w:eastAsia="en-US"/>
              </w:rPr>
              <w:fldChar w:fldCharType="end"/>
            </w:r>
          </w:p>
        </w:tc>
        <w:tc>
          <w:tcPr>
            <w:tcW w:w="0" w:type="auto"/>
          </w:tcPr>
          <w:p w14:paraId="046AAFEA" w14:textId="099244D1" w:rsidR="002516F2" w:rsidRPr="005A6420" w:rsidRDefault="00361DE5" w:rsidP="00772DEF">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sz w:val="22"/>
                <w:szCs w:val="22"/>
                <w:lang w:val="fr-FR" w:eastAsia="en-US"/>
              </w:rPr>
              <w:fldChar w:fldCharType="end"/>
            </w:r>
            <w:r w:rsidR="002516F2">
              <w:rPr>
                <w:b/>
                <w:sz w:val="22"/>
                <w:szCs w:val="22"/>
                <w:lang w:val="fr-FR" w:eastAsia="en-US"/>
              </w:rPr>
              <w:t xml:space="preserve"> </w:t>
            </w:r>
          </w:p>
        </w:tc>
      </w:tr>
      <w:tr w:rsidR="00503E6E" w:rsidRPr="005B44E3" w14:paraId="6439BD6E" w14:textId="77777777" w:rsidTr="00772DEF">
        <w:trPr>
          <w:trHeight w:val="458"/>
        </w:trPr>
        <w:tc>
          <w:tcPr>
            <w:tcW w:w="0" w:type="auto"/>
          </w:tcPr>
          <w:p w14:paraId="6056CCE5" w14:textId="77777777" w:rsidR="002516F2" w:rsidRPr="005A6420" w:rsidRDefault="002516F2" w:rsidP="00772DEF">
            <w:pPr>
              <w:rPr>
                <w:rFonts w:cs="Tahoma"/>
                <w:b/>
                <w:szCs w:val="20"/>
                <w:lang w:val="fr-FR" w:eastAsia="en-US"/>
              </w:rPr>
            </w:pPr>
          </w:p>
        </w:tc>
        <w:tc>
          <w:tcPr>
            <w:tcW w:w="0" w:type="auto"/>
            <w:shd w:val="clear" w:color="auto" w:fill="EEECE1"/>
          </w:tcPr>
          <w:p w14:paraId="7CFF61A0" w14:textId="77777777" w:rsidR="002516F2" w:rsidRDefault="002516F2" w:rsidP="00772DEF">
            <w:pPr>
              <w:jc w:val="both"/>
              <w:rPr>
                <w:rFonts w:cs="Tahoma"/>
                <w:szCs w:val="20"/>
                <w:lang w:val="fr-FR" w:eastAsia="en-US"/>
              </w:rPr>
            </w:pPr>
            <w:r>
              <w:rPr>
                <w:rFonts w:cs="Tahoma"/>
                <w:szCs w:val="20"/>
                <w:lang w:val="fr-FR" w:eastAsia="en-US"/>
              </w:rPr>
              <w:t>Indicateur 3.2.3</w:t>
            </w:r>
          </w:p>
          <w:p w14:paraId="6C5141AA" w14:textId="77777777" w:rsidR="002516F2" w:rsidRPr="005A6420" w:rsidRDefault="002516F2" w:rsidP="00772DEF">
            <w:pPr>
              <w:jc w:val="both"/>
              <w:rPr>
                <w:rFonts w:cs="Tahoma"/>
                <w:szCs w:val="20"/>
                <w:lang w:val="fr-FR" w:eastAsia="en-US"/>
              </w:rPr>
            </w:pPr>
            <w:r>
              <w:rPr>
                <w:b/>
                <w:sz w:val="22"/>
                <w:szCs w:val="22"/>
                <w:lang w:val="fr-FR" w:eastAsia="en-US"/>
              </w:rPr>
              <w:fldChar w:fldCharType="begin">
                <w:ffData>
                  <w:name w:val=""/>
                  <w:enabled/>
                  <w:calcOnExit w:val="0"/>
                  <w:textInput>
                    <w:default w:val="Quantité d'aliments bétail livré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Quantité d'aliments bétail livrée</w:t>
            </w:r>
            <w:r>
              <w:rPr>
                <w:b/>
                <w:sz w:val="22"/>
                <w:szCs w:val="22"/>
                <w:lang w:val="fr-FR" w:eastAsia="en-US"/>
              </w:rPr>
              <w:fldChar w:fldCharType="end"/>
            </w:r>
          </w:p>
          <w:p w14:paraId="0451116B" w14:textId="77777777" w:rsidR="002516F2" w:rsidRPr="005A6420" w:rsidRDefault="002516F2" w:rsidP="00772DEF">
            <w:pPr>
              <w:jc w:val="both"/>
              <w:rPr>
                <w:rFonts w:cs="Tahoma"/>
                <w:szCs w:val="20"/>
                <w:lang w:val="fr-FR" w:eastAsia="en-US"/>
              </w:rPr>
            </w:pPr>
          </w:p>
        </w:tc>
        <w:tc>
          <w:tcPr>
            <w:tcW w:w="0" w:type="auto"/>
            <w:shd w:val="clear" w:color="auto" w:fill="EEECE1"/>
          </w:tcPr>
          <w:p w14:paraId="3515F6AF" w14:textId="77777777" w:rsidR="002516F2" w:rsidRDefault="002516F2" w:rsidP="00772DEF">
            <w:pPr>
              <w:rPr>
                <w:b/>
                <w:sz w:val="22"/>
                <w:szCs w:val="22"/>
                <w:lang w:val="fr-FR" w:eastAsia="en-US"/>
              </w:rPr>
            </w:pPr>
          </w:p>
          <w:p w14:paraId="26A575FC" w14:textId="77777777" w:rsidR="002516F2" w:rsidRPr="00187916" w:rsidRDefault="002516F2" w:rsidP="00772DEF">
            <w:pPr>
              <w:jc w:val="center"/>
              <w:rPr>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34AC194B" w14:textId="30EE8AEF" w:rsidR="002516F2" w:rsidRDefault="00361DE5" w:rsidP="00772DEF">
            <w:pPr>
              <w:rPr>
                <w:b/>
                <w:sz w:val="22"/>
                <w:szCs w:val="22"/>
                <w:lang w:val="fr-FR" w:eastAsia="en-US"/>
              </w:rPr>
            </w:pPr>
            <w:r>
              <w:rPr>
                <w:b/>
                <w:sz w:val="22"/>
                <w:szCs w:val="22"/>
                <w:lang w:val="fr-FR" w:eastAsia="en-US"/>
              </w:rPr>
              <w:fldChar w:fldCharType="begin">
                <w:ffData>
                  <w:name w:val=""/>
                  <w:enabled/>
                  <w:calcOnExit w:val="0"/>
                  <w:textInput>
                    <w:default w:val="135 tonnes (BF: 45; Mali: 45; Niger: 45)"/>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135 tonnes (BF: 45; Mali: 45; Niger: 45)</w:t>
            </w:r>
            <w:r>
              <w:rPr>
                <w:b/>
                <w:sz w:val="22"/>
                <w:szCs w:val="22"/>
                <w:lang w:val="fr-FR" w:eastAsia="en-US"/>
              </w:rPr>
              <w:fldChar w:fldCharType="end"/>
            </w:r>
          </w:p>
        </w:tc>
        <w:tc>
          <w:tcPr>
            <w:tcW w:w="0" w:type="auto"/>
          </w:tcPr>
          <w:p w14:paraId="4953166E" w14:textId="4AEEAE7B" w:rsidR="002516F2" w:rsidRDefault="00B400FB" w:rsidP="00772DEF">
            <w:pPr>
              <w:rPr>
                <w:b/>
                <w:sz w:val="22"/>
                <w:szCs w:val="22"/>
                <w:lang w:val="fr-FR" w:eastAsia="en-US"/>
              </w:rPr>
            </w:pPr>
            <w:r>
              <w:rPr>
                <w:b/>
                <w:sz w:val="22"/>
                <w:szCs w:val="22"/>
                <w:lang w:val="fr-FR" w:eastAsia="en-US"/>
              </w:rPr>
              <w:fldChar w:fldCharType="begin">
                <w:ffData>
                  <w:name w:val=""/>
                  <w:enabled/>
                  <w:calcOnExit w:val="0"/>
                  <w:textInput>
                    <w:default w:val="135"/>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135</w:t>
            </w:r>
            <w:r>
              <w:rPr>
                <w:b/>
                <w:sz w:val="22"/>
                <w:szCs w:val="22"/>
                <w:lang w:val="fr-FR" w:eastAsia="en-US"/>
              </w:rPr>
              <w:fldChar w:fldCharType="end"/>
            </w:r>
          </w:p>
        </w:tc>
        <w:tc>
          <w:tcPr>
            <w:tcW w:w="0" w:type="auto"/>
          </w:tcPr>
          <w:p w14:paraId="13905F0B" w14:textId="0EB8F543" w:rsidR="002516F2" w:rsidRDefault="00361DE5" w:rsidP="00772DEF">
            <w:pPr>
              <w:rPr>
                <w:b/>
                <w:sz w:val="22"/>
                <w:szCs w:val="22"/>
                <w:lang w:val="fr-FR" w:eastAsia="en-US"/>
              </w:rPr>
            </w:pPr>
            <w:r>
              <w:rPr>
                <w:b/>
                <w:sz w:val="22"/>
                <w:szCs w:val="22"/>
                <w:lang w:val="fr-FR" w:eastAsia="en-US"/>
              </w:rPr>
              <w:fldChar w:fldCharType="begin">
                <w:ffData>
                  <w:name w:val=""/>
                  <w:enabled/>
                  <w:calcOnExit w:val="0"/>
                  <w:textInput>
                    <w:default w:val="60 tonnes (BF: 45; Niger: 15)"/>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60 tonnes (BF: 45; Niger: 15)</w:t>
            </w:r>
            <w:r>
              <w:rPr>
                <w:b/>
                <w:sz w:val="22"/>
                <w:szCs w:val="22"/>
                <w:lang w:val="fr-FR" w:eastAsia="en-US"/>
              </w:rPr>
              <w:fldChar w:fldCharType="end"/>
            </w:r>
          </w:p>
        </w:tc>
        <w:tc>
          <w:tcPr>
            <w:tcW w:w="0" w:type="auto"/>
          </w:tcPr>
          <w:p w14:paraId="249ADDBF" w14:textId="28C433EB" w:rsidR="002516F2" w:rsidRDefault="002516F2" w:rsidP="00772DEF">
            <w:pPr>
              <w:rPr>
                <w:b/>
                <w:sz w:val="22"/>
                <w:szCs w:val="22"/>
                <w:lang w:val="fr-FR" w:eastAsia="en-US"/>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xml:space="preserve">En cours </w:t>
            </w:r>
            <w:r>
              <w:rPr>
                <w:b/>
                <w:noProof/>
                <w:sz w:val="22"/>
                <w:szCs w:val="22"/>
                <w:lang w:val="fr-FR" w:eastAsia="en-US"/>
              </w:rPr>
              <w:t> </w:t>
            </w:r>
            <w:r>
              <w:rPr>
                <w:b/>
                <w:sz w:val="22"/>
                <w:szCs w:val="22"/>
                <w:lang w:val="fr-FR" w:eastAsia="en-US"/>
              </w:rPr>
              <w:fldChar w:fldCharType="end"/>
            </w:r>
          </w:p>
        </w:tc>
      </w:tr>
      <w:tr w:rsidR="00503E6E" w:rsidRPr="00755AB7" w14:paraId="60AF7C91" w14:textId="77777777" w:rsidTr="00772DEF">
        <w:trPr>
          <w:trHeight w:val="458"/>
        </w:trPr>
        <w:tc>
          <w:tcPr>
            <w:tcW w:w="0" w:type="auto"/>
            <w:vMerge w:val="restart"/>
          </w:tcPr>
          <w:p w14:paraId="16250506" w14:textId="77777777" w:rsidR="002516F2" w:rsidRPr="005A6420" w:rsidRDefault="002516F2" w:rsidP="00772DEF">
            <w:pPr>
              <w:rPr>
                <w:rFonts w:cs="Tahoma"/>
                <w:b/>
                <w:szCs w:val="20"/>
                <w:lang w:val="fr-FR" w:eastAsia="en-US"/>
              </w:rPr>
            </w:pPr>
          </w:p>
        </w:tc>
        <w:tc>
          <w:tcPr>
            <w:tcW w:w="0" w:type="auto"/>
            <w:shd w:val="clear" w:color="auto" w:fill="EEECE1"/>
          </w:tcPr>
          <w:p w14:paraId="253E656A" w14:textId="77777777" w:rsidR="002516F2" w:rsidRPr="005A6420" w:rsidRDefault="002516F2" w:rsidP="00772DEF">
            <w:pPr>
              <w:jc w:val="both"/>
              <w:rPr>
                <w:rFonts w:cs="Tahoma"/>
                <w:szCs w:val="20"/>
                <w:lang w:val="fr-FR" w:eastAsia="en-US"/>
              </w:rPr>
            </w:pPr>
            <w:r>
              <w:rPr>
                <w:rFonts w:cs="Tahoma"/>
                <w:szCs w:val="20"/>
                <w:lang w:val="fr-FR" w:eastAsia="en-US"/>
              </w:rPr>
              <w:t>Indicateur 3.2.4</w:t>
            </w:r>
          </w:p>
          <w:p w14:paraId="65C549C1" w14:textId="77777777" w:rsidR="002516F2" w:rsidRPr="005A6420" w:rsidRDefault="002516F2" w:rsidP="00772DEF">
            <w:pPr>
              <w:jc w:val="both"/>
              <w:rPr>
                <w:rFonts w:cs="Tahoma"/>
                <w:szCs w:val="20"/>
                <w:lang w:val="fr-FR" w:eastAsia="en-US"/>
              </w:rPr>
            </w:pPr>
            <w:r>
              <w:rPr>
                <w:b/>
                <w:sz w:val="22"/>
                <w:szCs w:val="22"/>
                <w:lang w:val="fr-FR" w:eastAsia="en-US"/>
              </w:rPr>
              <w:fldChar w:fldCharType="begin">
                <w:ffData>
                  <w:name w:val=""/>
                  <w:enabled/>
                  <w:calcOnExit w:val="0"/>
                  <w:textInput>
                    <w:default w:val="Quantité de matériels de chaine de froid fournies (Glacières et Réfrigérateur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Quantité de matériels de chaine de froid fournies (Glacières et Réfrigérateurs)</w:t>
            </w:r>
            <w:r>
              <w:rPr>
                <w:b/>
                <w:sz w:val="22"/>
                <w:szCs w:val="22"/>
                <w:lang w:val="fr-FR" w:eastAsia="en-US"/>
              </w:rPr>
              <w:fldChar w:fldCharType="end"/>
            </w:r>
          </w:p>
        </w:tc>
        <w:tc>
          <w:tcPr>
            <w:tcW w:w="0" w:type="auto"/>
            <w:shd w:val="clear" w:color="auto" w:fill="EEECE1"/>
          </w:tcPr>
          <w:p w14:paraId="5CAB5E6F"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3552A2B0"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300 (BF: 100; Mali: 100; Niger: 1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300 (BF: 100; Mali: 100; Niger: 100)</w:t>
            </w:r>
            <w:r>
              <w:rPr>
                <w:b/>
                <w:sz w:val="22"/>
                <w:szCs w:val="22"/>
                <w:lang w:val="fr-FR" w:eastAsia="en-US"/>
              </w:rPr>
              <w:fldChar w:fldCharType="end"/>
            </w:r>
          </w:p>
        </w:tc>
        <w:tc>
          <w:tcPr>
            <w:tcW w:w="0" w:type="auto"/>
          </w:tcPr>
          <w:p w14:paraId="3E381606"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3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300</w:t>
            </w:r>
            <w:r>
              <w:rPr>
                <w:b/>
                <w:sz w:val="22"/>
                <w:szCs w:val="22"/>
                <w:lang w:val="fr-FR" w:eastAsia="en-US"/>
              </w:rPr>
              <w:fldChar w:fldCharType="end"/>
            </w:r>
          </w:p>
        </w:tc>
        <w:tc>
          <w:tcPr>
            <w:tcW w:w="0" w:type="auto"/>
          </w:tcPr>
          <w:p w14:paraId="08B1C717" w14:textId="4620887C" w:rsidR="002516F2" w:rsidRPr="005A6420" w:rsidRDefault="00503E6E" w:rsidP="00772DEF">
            <w:pPr>
              <w:rPr>
                <w:b/>
                <w:sz w:val="22"/>
                <w:szCs w:val="22"/>
                <w:lang w:val="fr-FR" w:eastAsia="en-US"/>
              </w:rPr>
            </w:pPr>
            <w:r>
              <w:rPr>
                <w:b/>
                <w:sz w:val="22"/>
                <w:szCs w:val="22"/>
                <w:lang w:val="fr-FR" w:eastAsia="en-US"/>
              </w:rPr>
              <w:fldChar w:fldCharType="begin">
                <w:ffData>
                  <w:name w:val=""/>
                  <w:enabled/>
                  <w:calcOnExit w:val="0"/>
                  <w:textInput>
                    <w:default w:val="98 (BF: 88; Niger: 1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98 (BF: 88; Niger: 10)</w:t>
            </w:r>
            <w:r>
              <w:rPr>
                <w:b/>
                <w:sz w:val="22"/>
                <w:szCs w:val="22"/>
                <w:lang w:val="fr-FR" w:eastAsia="en-US"/>
              </w:rPr>
              <w:fldChar w:fldCharType="end"/>
            </w:r>
          </w:p>
        </w:tc>
        <w:tc>
          <w:tcPr>
            <w:tcW w:w="0" w:type="auto"/>
          </w:tcPr>
          <w:p w14:paraId="272F67D7" w14:textId="04F8C3D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xml:space="preserve">En cours </w:t>
            </w:r>
            <w:r>
              <w:rPr>
                <w:b/>
                <w:noProof/>
                <w:sz w:val="22"/>
                <w:szCs w:val="22"/>
                <w:lang w:val="fr-FR" w:eastAsia="en-US"/>
              </w:rPr>
              <w:t> </w:t>
            </w:r>
            <w:r>
              <w:rPr>
                <w:b/>
                <w:sz w:val="22"/>
                <w:szCs w:val="22"/>
                <w:lang w:val="fr-FR" w:eastAsia="en-US"/>
              </w:rPr>
              <w:fldChar w:fldCharType="end"/>
            </w:r>
            <w:r>
              <w:rPr>
                <w:b/>
                <w:sz w:val="22"/>
                <w:szCs w:val="22"/>
                <w:lang w:val="fr-FR" w:eastAsia="en-US"/>
              </w:rPr>
              <w:t xml:space="preserve"> </w:t>
            </w:r>
          </w:p>
        </w:tc>
      </w:tr>
      <w:tr w:rsidR="00503E6E" w:rsidRPr="00755AB7" w14:paraId="01E68311" w14:textId="77777777" w:rsidTr="00772DEF">
        <w:trPr>
          <w:trHeight w:val="458"/>
        </w:trPr>
        <w:tc>
          <w:tcPr>
            <w:tcW w:w="0" w:type="auto"/>
            <w:vMerge/>
          </w:tcPr>
          <w:p w14:paraId="474AC23B" w14:textId="77777777" w:rsidR="002516F2" w:rsidRPr="005A6420" w:rsidRDefault="002516F2" w:rsidP="00772DEF">
            <w:pPr>
              <w:rPr>
                <w:rFonts w:cs="Tahoma"/>
                <w:b/>
                <w:szCs w:val="20"/>
                <w:lang w:val="fr-FR" w:eastAsia="en-US"/>
              </w:rPr>
            </w:pPr>
          </w:p>
        </w:tc>
        <w:tc>
          <w:tcPr>
            <w:tcW w:w="0" w:type="auto"/>
            <w:shd w:val="clear" w:color="auto" w:fill="EEECE1"/>
          </w:tcPr>
          <w:p w14:paraId="1A0A3F6E" w14:textId="77777777" w:rsidR="002516F2" w:rsidRPr="005A6420" w:rsidRDefault="002516F2" w:rsidP="00772DEF">
            <w:pPr>
              <w:jc w:val="both"/>
              <w:rPr>
                <w:rFonts w:cs="Tahoma"/>
                <w:szCs w:val="20"/>
                <w:lang w:val="fr-FR" w:eastAsia="en-US"/>
              </w:rPr>
            </w:pPr>
            <w:r>
              <w:rPr>
                <w:rFonts w:cs="Tahoma"/>
                <w:szCs w:val="20"/>
                <w:lang w:val="fr-FR" w:eastAsia="en-US"/>
              </w:rPr>
              <w:t>Indicateur 3.2.5</w:t>
            </w:r>
          </w:p>
          <w:p w14:paraId="16302B51" w14:textId="77777777" w:rsidR="002516F2" w:rsidRPr="005A6420" w:rsidRDefault="002516F2" w:rsidP="00772DEF">
            <w:pPr>
              <w:jc w:val="both"/>
              <w:rPr>
                <w:rFonts w:cs="Tahoma"/>
                <w:szCs w:val="20"/>
                <w:lang w:val="fr-FR" w:eastAsia="en-US"/>
              </w:rPr>
            </w:pPr>
            <w:r>
              <w:rPr>
                <w:b/>
                <w:sz w:val="22"/>
                <w:szCs w:val="22"/>
                <w:lang w:val="fr-FR" w:eastAsia="en-US"/>
              </w:rPr>
              <w:fldChar w:fldCharType="begin">
                <w:ffData>
                  <w:name w:val=""/>
                  <w:enabled/>
                  <w:calcOnExit w:val="0"/>
                  <w:textInput>
                    <w:default w:val="Quantité de vaccins fournie (dose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Quantité de vaccins fournie (doses)</w:t>
            </w:r>
            <w:r>
              <w:rPr>
                <w:b/>
                <w:sz w:val="22"/>
                <w:szCs w:val="22"/>
                <w:lang w:val="fr-FR" w:eastAsia="en-US"/>
              </w:rPr>
              <w:fldChar w:fldCharType="end"/>
            </w:r>
          </w:p>
        </w:tc>
        <w:tc>
          <w:tcPr>
            <w:tcW w:w="0" w:type="auto"/>
            <w:shd w:val="clear" w:color="auto" w:fill="EEECE1"/>
          </w:tcPr>
          <w:p w14:paraId="50FA796C"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34110A83"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18000 (BF: 6000; Mali: 6000; Niger: 60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18000 (BF: 6000; Mali: 6000; Niger: 6000)</w:t>
            </w:r>
            <w:r>
              <w:rPr>
                <w:b/>
                <w:sz w:val="22"/>
                <w:szCs w:val="22"/>
                <w:lang w:val="fr-FR" w:eastAsia="en-US"/>
              </w:rPr>
              <w:fldChar w:fldCharType="end"/>
            </w:r>
          </w:p>
        </w:tc>
        <w:tc>
          <w:tcPr>
            <w:tcW w:w="0" w:type="auto"/>
          </w:tcPr>
          <w:p w14:paraId="0CCD1B1C" w14:textId="3F5217C4"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180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18000</w:t>
            </w:r>
            <w:r>
              <w:rPr>
                <w:b/>
                <w:sz w:val="22"/>
                <w:szCs w:val="22"/>
                <w:lang w:val="fr-FR" w:eastAsia="en-US"/>
              </w:rPr>
              <w:fldChar w:fldCharType="end"/>
            </w:r>
          </w:p>
        </w:tc>
        <w:tc>
          <w:tcPr>
            <w:tcW w:w="0" w:type="auto"/>
          </w:tcPr>
          <w:p w14:paraId="12260BA2" w14:textId="4907449F" w:rsidR="00503E6E" w:rsidRPr="005A6420" w:rsidRDefault="00503E6E" w:rsidP="00772DEF">
            <w:pPr>
              <w:rPr>
                <w:b/>
                <w:sz w:val="22"/>
                <w:szCs w:val="22"/>
                <w:lang w:val="fr-FR" w:eastAsia="en-US"/>
              </w:rPr>
            </w:pPr>
            <w:r>
              <w:rPr>
                <w:b/>
                <w:sz w:val="22"/>
                <w:szCs w:val="22"/>
                <w:lang w:val="fr-FR" w:eastAsia="en-US"/>
              </w:rPr>
              <w:fldChar w:fldCharType="begin">
                <w:ffData>
                  <w:name w:val=""/>
                  <w:enabled/>
                  <w:calcOnExit w:val="0"/>
                  <w:textInput>
                    <w:default w:val="41 000 doses (BF: 35 000; Niger: 6 0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41 000 doses (BF: 35 000; Niger: 6 000)</w:t>
            </w:r>
            <w:r>
              <w:rPr>
                <w:b/>
                <w:sz w:val="22"/>
                <w:szCs w:val="22"/>
                <w:lang w:val="fr-FR" w:eastAsia="en-US"/>
              </w:rPr>
              <w:fldChar w:fldCharType="end"/>
            </w:r>
          </w:p>
        </w:tc>
        <w:tc>
          <w:tcPr>
            <w:tcW w:w="0" w:type="auto"/>
          </w:tcPr>
          <w:p w14:paraId="58990876" w14:textId="71A22047" w:rsidR="002516F2" w:rsidRPr="005A6420" w:rsidRDefault="00503E6E" w:rsidP="00772DEF">
            <w:pPr>
              <w:rPr>
                <w:b/>
                <w:sz w:val="22"/>
                <w:szCs w:val="22"/>
                <w:lang w:val="fr-FR" w:eastAsia="en-US"/>
              </w:rPr>
            </w:pPr>
            <w:r>
              <w:rPr>
                <w:b/>
                <w:sz w:val="22"/>
                <w:szCs w:val="22"/>
                <w:lang w:val="fr-FR" w:eastAsia="en-US"/>
              </w:rPr>
              <w:fldChar w:fldCharType="begin">
                <w:ffData>
                  <w:name w:val=""/>
                  <w:enabled/>
                  <w:calcOnExit w:val="0"/>
                  <w:textInput>
                    <w:default w:val="En cours au Mali"/>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En cours au Mali</w:t>
            </w:r>
            <w:r>
              <w:rPr>
                <w:b/>
                <w:sz w:val="22"/>
                <w:szCs w:val="22"/>
                <w:lang w:val="fr-FR" w:eastAsia="en-US"/>
              </w:rPr>
              <w:fldChar w:fldCharType="end"/>
            </w:r>
            <w:r w:rsidR="002516F2">
              <w:rPr>
                <w:b/>
                <w:sz w:val="22"/>
                <w:szCs w:val="22"/>
                <w:lang w:val="fr-FR" w:eastAsia="en-US"/>
              </w:rPr>
              <w:t xml:space="preserve"> </w:t>
            </w:r>
          </w:p>
        </w:tc>
      </w:tr>
      <w:tr w:rsidR="00503E6E" w:rsidRPr="005B44E3" w14:paraId="67AF53C3" w14:textId="77777777" w:rsidTr="00772DEF">
        <w:trPr>
          <w:trHeight w:val="458"/>
        </w:trPr>
        <w:tc>
          <w:tcPr>
            <w:tcW w:w="0" w:type="auto"/>
            <w:vMerge/>
          </w:tcPr>
          <w:p w14:paraId="033EE1BF" w14:textId="77777777" w:rsidR="002516F2" w:rsidRPr="005A6420" w:rsidRDefault="002516F2" w:rsidP="00772DEF">
            <w:pPr>
              <w:rPr>
                <w:rFonts w:cs="Tahoma"/>
                <w:b/>
                <w:szCs w:val="20"/>
                <w:lang w:val="fr-FR" w:eastAsia="en-US"/>
              </w:rPr>
            </w:pPr>
          </w:p>
        </w:tc>
        <w:tc>
          <w:tcPr>
            <w:tcW w:w="0" w:type="auto"/>
            <w:shd w:val="clear" w:color="auto" w:fill="EEECE1"/>
          </w:tcPr>
          <w:p w14:paraId="1E670334" w14:textId="77777777" w:rsidR="002516F2" w:rsidRPr="005A6420" w:rsidRDefault="002516F2" w:rsidP="00772DEF">
            <w:pPr>
              <w:jc w:val="both"/>
              <w:rPr>
                <w:rFonts w:cs="Tahoma"/>
                <w:szCs w:val="20"/>
                <w:lang w:val="fr-FR" w:eastAsia="en-US"/>
              </w:rPr>
            </w:pPr>
            <w:r>
              <w:rPr>
                <w:rFonts w:cs="Tahoma"/>
                <w:szCs w:val="20"/>
                <w:lang w:val="fr-FR" w:eastAsia="en-US"/>
              </w:rPr>
              <w:t>Indicateur 3.2.6</w:t>
            </w:r>
          </w:p>
          <w:p w14:paraId="70F2AFCF" w14:textId="77777777" w:rsidR="002516F2" w:rsidRPr="005A6420" w:rsidRDefault="002516F2" w:rsidP="00772DEF">
            <w:pPr>
              <w:jc w:val="both"/>
              <w:rPr>
                <w:rFonts w:cs="Tahoma"/>
                <w:szCs w:val="20"/>
                <w:lang w:val="fr-FR" w:eastAsia="en-US"/>
              </w:rPr>
            </w:pPr>
            <w:r>
              <w:rPr>
                <w:b/>
                <w:sz w:val="22"/>
                <w:szCs w:val="22"/>
                <w:lang w:val="fr-FR" w:eastAsia="en-US"/>
              </w:rPr>
              <w:fldChar w:fldCharType="begin">
                <w:ffData>
                  <w:name w:val=""/>
                  <w:enabled/>
                  <w:calcOnExit w:val="0"/>
                  <w:textInput>
                    <w:default w:val="Quantité de matériels de vaccination (Kit) fourni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Quantité de matériels de vaccination (Kit) fournie</w:t>
            </w:r>
            <w:r>
              <w:rPr>
                <w:b/>
                <w:sz w:val="22"/>
                <w:szCs w:val="22"/>
                <w:lang w:val="fr-FR" w:eastAsia="en-US"/>
              </w:rPr>
              <w:fldChar w:fldCharType="end"/>
            </w:r>
          </w:p>
        </w:tc>
        <w:tc>
          <w:tcPr>
            <w:tcW w:w="0" w:type="auto"/>
            <w:shd w:val="clear" w:color="auto" w:fill="EEECE1"/>
          </w:tcPr>
          <w:p w14:paraId="294F8D2A"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6BE74C90"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300 (BF: 100; Mali: 100; Niger: 1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300 (BF: 100; Mali: 100; Niger: 100)</w:t>
            </w:r>
            <w:r>
              <w:rPr>
                <w:b/>
                <w:sz w:val="22"/>
                <w:szCs w:val="22"/>
                <w:lang w:val="fr-FR" w:eastAsia="en-US"/>
              </w:rPr>
              <w:fldChar w:fldCharType="end"/>
            </w:r>
          </w:p>
        </w:tc>
        <w:tc>
          <w:tcPr>
            <w:tcW w:w="0" w:type="auto"/>
          </w:tcPr>
          <w:p w14:paraId="23711505"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3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300</w:t>
            </w:r>
            <w:r>
              <w:rPr>
                <w:b/>
                <w:sz w:val="22"/>
                <w:szCs w:val="22"/>
                <w:lang w:val="fr-FR" w:eastAsia="en-US"/>
              </w:rPr>
              <w:fldChar w:fldCharType="end"/>
            </w:r>
          </w:p>
        </w:tc>
        <w:tc>
          <w:tcPr>
            <w:tcW w:w="0" w:type="auto"/>
          </w:tcPr>
          <w:p w14:paraId="44401916" w14:textId="60BD0FB4"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sidR="00503E6E">
              <w:rPr>
                <w:b/>
                <w:noProof/>
                <w:sz w:val="22"/>
                <w:szCs w:val="22"/>
                <w:lang w:val="fr-FR" w:eastAsia="en-US"/>
              </w:rPr>
              <w:t>160 (</w:t>
            </w:r>
            <w:r>
              <w:rPr>
                <w:b/>
                <w:noProof/>
                <w:sz w:val="22"/>
                <w:szCs w:val="22"/>
                <w:lang w:val="fr-FR" w:eastAsia="en-US"/>
              </w:rPr>
              <w:t>BF:110</w:t>
            </w:r>
            <w:r w:rsidR="00503E6E">
              <w:rPr>
                <w:b/>
                <w:noProof/>
                <w:sz w:val="22"/>
                <w:szCs w:val="22"/>
                <w:lang w:val="fr-FR" w:eastAsia="en-US"/>
              </w:rPr>
              <w:t>; Niger: 50)</w:t>
            </w:r>
            <w:r>
              <w:rPr>
                <w:b/>
                <w:noProof/>
                <w:sz w:val="22"/>
                <w:szCs w:val="22"/>
                <w:lang w:val="fr-FR" w:eastAsia="en-US"/>
              </w:rPr>
              <w:t> </w:t>
            </w:r>
            <w:r>
              <w:rPr>
                <w:b/>
                <w:sz w:val="22"/>
                <w:szCs w:val="22"/>
                <w:lang w:val="fr-FR" w:eastAsia="en-US"/>
              </w:rPr>
              <w:fldChar w:fldCharType="end"/>
            </w:r>
          </w:p>
        </w:tc>
        <w:tc>
          <w:tcPr>
            <w:tcW w:w="0" w:type="auto"/>
          </w:tcPr>
          <w:p w14:paraId="6A0F4AA4" w14:textId="5E3445B2"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xml:space="preserve">En cours </w:t>
            </w:r>
            <w:r w:rsidR="00503E6E">
              <w:rPr>
                <w:b/>
                <w:noProof/>
                <w:sz w:val="22"/>
                <w:szCs w:val="22"/>
                <w:lang w:val="fr-FR" w:eastAsia="en-US"/>
              </w:rPr>
              <w:t xml:space="preserve">au Mali </w:t>
            </w:r>
            <w:r>
              <w:rPr>
                <w:b/>
                <w:noProof/>
                <w:sz w:val="22"/>
                <w:szCs w:val="22"/>
                <w:lang w:val="fr-FR" w:eastAsia="en-US"/>
              </w:rPr>
              <w:t> </w:t>
            </w:r>
            <w:r>
              <w:rPr>
                <w:b/>
                <w:sz w:val="22"/>
                <w:szCs w:val="22"/>
                <w:lang w:val="fr-FR" w:eastAsia="en-US"/>
              </w:rPr>
              <w:fldChar w:fldCharType="end"/>
            </w:r>
            <w:r>
              <w:rPr>
                <w:b/>
                <w:sz w:val="22"/>
                <w:szCs w:val="22"/>
                <w:lang w:val="fr-FR" w:eastAsia="en-US"/>
              </w:rPr>
              <w:t xml:space="preserve"> </w:t>
            </w:r>
          </w:p>
        </w:tc>
      </w:tr>
      <w:tr w:rsidR="00503E6E" w:rsidRPr="00755AB7" w14:paraId="69EA34B7" w14:textId="77777777" w:rsidTr="00772DEF">
        <w:trPr>
          <w:trHeight w:val="458"/>
        </w:trPr>
        <w:tc>
          <w:tcPr>
            <w:tcW w:w="0" w:type="auto"/>
            <w:vMerge/>
          </w:tcPr>
          <w:p w14:paraId="4C2D460B" w14:textId="77777777" w:rsidR="002516F2" w:rsidRPr="005A6420" w:rsidRDefault="002516F2" w:rsidP="00772DEF">
            <w:pPr>
              <w:rPr>
                <w:rFonts w:cs="Tahoma"/>
                <w:b/>
                <w:szCs w:val="20"/>
                <w:lang w:val="fr-FR" w:eastAsia="en-US"/>
              </w:rPr>
            </w:pPr>
          </w:p>
        </w:tc>
        <w:tc>
          <w:tcPr>
            <w:tcW w:w="0" w:type="auto"/>
            <w:shd w:val="clear" w:color="auto" w:fill="EEECE1"/>
          </w:tcPr>
          <w:p w14:paraId="7FE4E48A" w14:textId="77777777" w:rsidR="002516F2" w:rsidRPr="005A6420" w:rsidRDefault="002516F2" w:rsidP="00772DEF">
            <w:pPr>
              <w:jc w:val="both"/>
              <w:rPr>
                <w:rFonts w:cs="Tahoma"/>
                <w:szCs w:val="20"/>
                <w:lang w:val="fr-FR" w:eastAsia="en-US"/>
              </w:rPr>
            </w:pPr>
            <w:r>
              <w:rPr>
                <w:rFonts w:cs="Tahoma"/>
                <w:szCs w:val="20"/>
                <w:lang w:val="fr-FR" w:eastAsia="en-US"/>
              </w:rPr>
              <w:t>Indicateur 3.2.7</w:t>
            </w:r>
          </w:p>
          <w:p w14:paraId="0B208C74" w14:textId="77777777" w:rsidR="002516F2" w:rsidRDefault="002516F2" w:rsidP="00772DEF">
            <w:pPr>
              <w:jc w:val="both"/>
              <w:rPr>
                <w:rFonts w:cs="Tahoma"/>
                <w:szCs w:val="20"/>
                <w:lang w:val="fr-FR" w:eastAsia="en-US"/>
              </w:rPr>
            </w:pPr>
            <w:r>
              <w:rPr>
                <w:b/>
                <w:sz w:val="22"/>
                <w:szCs w:val="22"/>
                <w:lang w:val="fr-FR" w:eastAsia="en-US"/>
              </w:rPr>
              <w:fldChar w:fldCharType="begin">
                <w:ffData>
                  <w:name w:val=""/>
                  <w:enabled/>
                  <w:calcOnExit w:val="0"/>
                  <w:textInput>
                    <w:default w:val="Nombre de campagne de vaccination organisé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campagne de vaccination organisée</w:t>
            </w:r>
            <w:r>
              <w:rPr>
                <w:b/>
                <w:sz w:val="22"/>
                <w:szCs w:val="22"/>
                <w:lang w:val="fr-FR" w:eastAsia="en-US"/>
              </w:rPr>
              <w:fldChar w:fldCharType="end"/>
            </w:r>
          </w:p>
        </w:tc>
        <w:tc>
          <w:tcPr>
            <w:tcW w:w="0" w:type="auto"/>
            <w:shd w:val="clear" w:color="auto" w:fill="EEECE1"/>
          </w:tcPr>
          <w:p w14:paraId="7AB8FD9A"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25E5F761"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6 (BF: 2; Mali: 2; Niger: 2)"/>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 (BF: 2; Mali: 2; Niger: 2)</w:t>
            </w:r>
            <w:r>
              <w:rPr>
                <w:b/>
                <w:sz w:val="22"/>
                <w:szCs w:val="22"/>
                <w:lang w:val="fr-FR" w:eastAsia="en-US"/>
              </w:rPr>
              <w:fldChar w:fldCharType="end"/>
            </w:r>
          </w:p>
        </w:tc>
        <w:tc>
          <w:tcPr>
            <w:tcW w:w="0" w:type="auto"/>
          </w:tcPr>
          <w:p w14:paraId="02501697"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6"/>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w:t>
            </w:r>
            <w:r>
              <w:rPr>
                <w:b/>
                <w:sz w:val="22"/>
                <w:szCs w:val="22"/>
                <w:lang w:val="fr-FR" w:eastAsia="en-US"/>
              </w:rPr>
              <w:fldChar w:fldCharType="end"/>
            </w:r>
          </w:p>
        </w:tc>
        <w:tc>
          <w:tcPr>
            <w:tcW w:w="0" w:type="auto"/>
          </w:tcPr>
          <w:p w14:paraId="557F43DE" w14:textId="5E061C4F"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BF:0</w:t>
            </w:r>
            <w:r w:rsidR="00503E6E">
              <w:rPr>
                <w:b/>
                <w:noProof/>
                <w:sz w:val="22"/>
                <w:szCs w:val="22"/>
                <w:lang w:val="fr-FR" w:eastAsia="en-US"/>
              </w:rPr>
              <w:t>2</w:t>
            </w:r>
            <w:r>
              <w:rPr>
                <w:b/>
                <w:noProof/>
                <w:sz w:val="22"/>
                <w:szCs w:val="22"/>
                <w:lang w:val="fr-FR" w:eastAsia="en-US"/>
              </w:rPr>
              <w:t> </w:t>
            </w:r>
            <w:r>
              <w:rPr>
                <w:b/>
                <w:sz w:val="22"/>
                <w:szCs w:val="22"/>
                <w:lang w:val="fr-FR" w:eastAsia="en-US"/>
              </w:rPr>
              <w:fldChar w:fldCharType="end"/>
            </w:r>
          </w:p>
        </w:tc>
        <w:tc>
          <w:tcPr>
            <w:tcW w:w="0" w:type="auto"/>
          </w:tcPr>
          <w:p w14:paraId="0E5B9184"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En cours</w:t>
            </w:r>
            <w:r>
              <w:rPr>
                <w:b/>
                <w:noProof/>
                <w:sz w:val="22"/>
                <w:szCs w:val="22"/>
                <w:lang w:val="fr-FR" w:eastAsia="en-US"/>
              </w:rPr>
              <w:t> </w:t>
            </w:r>
            <w:r>
              <w:rPr>
                <w:b/>
                <w:sz w:val="22"/>
                <w:szCs w:val="22"/>
                <w:lang w:val="fr-FR" w:eastAsia="en-US"/>
              </w:rPr>
              <w:fldChar w:fldCharType="end"/>
            </w:r>
            <w:r>
              <w:rPr>
                <w:b/>
                <w:sz w:val="22"/>
                <w:szCs w:val="22"/>
                <w:lang w:val="fr-FR" w:eastAsia="en-US"/>
              </w:rPr>
              <w:t xml:space="preserve"> </w:t>
            </w:r>
          </w:p>
        </w:tc>
      </w:tr>
      <w:tr w:rsidR="00503E6E" w:rsidRPr="006D3B95" w14:paraId="1AA991DF" w14:textId="77777777" w:rsidTr="00772DEF">
        <w:trPr>
          <w:trHeight w:val="458"/>
        </w:trPr>
        <w:tc>
          <w:tcPr>
            <w:tcW w:w="0" w:type="auto"/>
            <w:vMerge w:val="restart"/>
          </w:tcPr>
          <w:p w14:paraId="58F5406C" w14:textId="77777777" w:rsidR="002516F2" w:rsidRPr="005A6420" w:rsidRDefault="002516F2" w:rsidP="00772DEF">
            <w:pPr>
              <w:rPr>
                <w:rFonts w:cs="Tahoma"/>
                <w:szCs w:val="20"/>
                <w:lang w:val="fr-FR" w:eastAsia="en-US"/>
              </w:rPr>
            </w:pPr>
            <w:r w:rsidRPr="005A6420">
              <w:rPr>
                <w:rFonts w:cs="Tahoma"/>
                <w:szCs w:val="20"/>
                <w:lang w:val="fr-FR" w:eastAsia="en-US"/>
              </w:rPr>
              <w:t>Produit 3.3</w:t>
            </w:r>
          </w:p>
          <w:p w14:paraId="53B5574F" w14:textId="77777777" w:rsidR="002516F2" w:rsidRPr="005A6420" w:rsidRDefault="002516F2" w:rsidP="00772DEF">
            <w:pPr>
              <w:rPr>
                <w:rFonts w:cs="Tahoma"/>
                <w:szCs w:val="20"/>
                <w:lang w:val="fr-FR" w:eastAsia="en-US"/>
              </w:rPr>
            </w:pPr>
            <w:r>
              <w:rPr>
                <w:b/>
                <w:sz w:val="22"/>
                <w:szCs w:val="22"/>
                <w:lang w:val="fr-FR" w:eastAsia="en-US"/>
              </w:rPr>
              <w:fldChar w:fldCharType="begin">
                <w:ffData>
                  <w:name w:val=""/>
                  <w:enabled/>
                  <w:calcOnExit w:val="0"/>
                  <w:textInput>
                    <w:default w:val=": Les capacités des acteurs, y compris les agriculteurs et les éleveurs, sur la règlementation liée à la transhumance et la gestion des ressources naturelles sont renforcées pour une meilleure prévention des conflits communautair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Les capacités des acteurs, y compris les agriculteurs et les éleveurs, sur la règlementation liée à la transhumance et la gestion des ressources naturelles sont renforcées pour une meilleure prévention des conflits communautaires</w:t>
            </w:r>
            <w:r>
              <w:rPr>
                <w:b/>
                <w:sz w:val="22"/>
                <w:szCs w:val="22"/>
                <w:lang w:val="fr-FR" w:eastAsia="en-US"/>
              </w:rPr>
              <w:fldChar w:fldCharType="end"/>
            </w:r>
          </w:p>
        </w:tc>
        <w:tc>
          <w:tcPr>
            <w:tcW w:w="0" w:type="auto"/>
            <w:shd w:val="clear" w:color="auto" w:fill="EEECE1"/>
          </w:tcPr>
          <w:p w14:paraId="6EE35700" w14:textId="77777777" w:rsidR="002516F2" w:rsidRPr="005A6420" w:rsidRDefault="002516F2" w:rsidP="00772DEF">
            <w:pPr>
              <w:jc w:val="both"/>
              <w:rPr>
                <w:rFonts w:cs="Tahoma"/>
                <w:szCs w:val="20"/>
                <w:lang w:val="fr-FR" w:eastAsia="en-US"/>
              </w:rPr>
            </w:pPr>
            <w:r>
              <w:rPr>
                <w:rFonts w:cs="Tahoma"/>
                <w:szCs w:val="20"/>
                <w:lang w:val="fr-FR" w:eastAsia="en-US"/>
              </w:rPr>
              <w:t>Indicateur 3.3</w:t>
            </w:r>
          </w:p>
          <w:p w14:paraId="228D8B05" w14:textId="77777777" w:rsidR="002516F2" w:rsidRPr="005A6420" w:rsidRDefault="002516F2" w:rsidP="00772DEF">
            <w:pPr>
              <w:jc w:val="both"/>
              <w:rPr>
                <w:rFonts w:cs="Tahoma"/>
                <w:szCs w:val="20"/>
                <w:lang w:val="fr-FR" w:eastAsia="en-US"/>
              </w:rPr>
            </w:pPr>
            <w:r>
              <w:rPr>
                <w:b/>
                <w:sz w:val="22"/>
                <w:szCs w:val="22"/>
                <w:lang w:val="fr-FR" w:eastAsia="en-US"/>
              </w:rPr>
              <w:fldChar w:fldCharType="begin">
                <w:ffData>
                  <w:name w:val=""/>
                  <w:enabled/>
                  <w:calcOnExit w:val="0"/>
                  <w:textInput>
                    <w:default w:val="% d'acteurs (agriculteurs et éleveurs) le long des couloirs de transhumance qui respectent les textes encadrant la transhumance, la gestion des ressources naturelles et la gestion des conflit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d'acteurs (agriculteurs et éleveurs) le long des couloirs de transhumance qui respectent les textes encadrant la transhumance, la gestion des ressources naturelles et la gestion des conflits.</w:t>
            </w:r>
            <w:r>
              <w:rPr>
                <w:b/>
                <w:sz w:val="22"/>
                <w:szCs w:val="22"/>
                <w:lang w:val="fr-FR" w:eastAsia="en-US"/>
              </w:rPr>
              <w:fldChar w:fldCharType="end"/>
            </w:r>
          </w:p>
        </w:tc>
        <w:tc>
          <w:tcPr>
            <w:tcW w:w="0" w:type="auto"/>
            <w:shd w:val="clear" w:color="auto" w:fill="EEECE1"/>
          </w:tcPr>
          <w:p w14:paraId="2B1B0793" w14:textId="77777777" w:rsidR="002516F2" w:rsidRPr="005A6420" w:rsidRDefault="002516F2" w:rsidP="00772DE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46FE5430" w14:textId="77777777" w:rsidR="002516F2" w:rsidRPr="005A6420" w:rsidRDefault="002516F2" w:rsidP="00772DEF">
            <w:pPr>
              <w:rPr>
                <w:lang w:val="fr-FR"/>
              </w:rPr>
            </w:pPr>
            <w:r>
              <w:rPr>
                <w:b/>
                <w:sz w:val="22"/>
                <w:szCs w:val="22"/>
                <w:lang w:val="fr-FR" w:eastAsia="en-US"/>
              </w:rPr>
              <w:fldChar w:fldCharType="begin">
                <w:ffData>
                  <w:name w:val=""/>
                  <w:enabled/>
                  <w:calcOnExit w:val="0"/>
                  <w:textInput>
                    <w:default w:val="7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70%</w:t>
            </w:r>
            <w:r>
              <w:rPr>
                <w:b/>
                <w:sz w:val="22"/>
                <w:szCs w:val="22"/>
                <w:lang w:val="fr-FR" w:eastAsia="en-US"/>
              </w:rPr>
              <w:fldChar w:fldCharType="end"/>
            </w:r>
          </w:p>
        </w:tc>
        <w:tc>
          <w:tcPr>
            <w:tcW w:w="0" w:type="auto"/>
          </w:tcPr>
          <w:p w14:paraId="25F0A1B6" w14:textId="77777777" w:rsidR="002516F2" w:rsidRPr="005A6420" w:rsidRDefault="002516F2" w:rsidP="00772DE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1B7888A7" w14:textId="77777777" w:rsidR="002516F2" w:rsidRPr="005A6420" w:rsidRDefault="002516F2" w:rsidP="00772DE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tcPr>
          <w:p w14:paraId="7A1F37B8" w14:textId="77777777" w:rsidR="002516F2" w:rsidRPr="005A6420" w:rsidRDefault="002516F2" w:rsidP="00772DEF">
            <w:pPr>
              <w:rPr>
                <w:lang w:val="fr-FR"/>
              </w:rPr>
            </w:pPr>
            <w:r>
              <w:rPr>
                <w:b/>
                <w:sz w:val="22"/>
                <w:szCs w:val="22"/>
                <w:lang w:val="fr-FR" w:eastAsia="en-US"/>
              </w:rPr>
              <w:fldChar w:fldCharType="begin">
                <w:ffData>
                  <w:name w:val=""/>
                  <w:enabled/>
                  <w:calcOnExit w:val="0"/>
                  <w:textInput>
                    <w:default w:val="Sera évalué à la fin du proje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Sera évalué à la fin du projet</w:t>
            </w:r>
            <w:r>
              <w:rPr>
                <w:b/>
                <w:sz w:val="22"/>
                <w:szCs w:val="22"/>
                <w:lang w:val="fr-FR" w:eastAsia="en-US"/>
              </w:rPr>
              <w:fldChar w:fldCharType="end"/>
            </w:r>
            <w:r>
              <w:rPr>
                <w:b/>
                <w:sz w:val="22"/>
                <w:szCs w:val="22"/>
                <w:lang w:val="fr-FR" w:eastAsia="en-US"/>
              </w:rPr>
              <w:t xml:space="preserve"> </w:t>
            </w:r>
          </w:p>
        </w:tc>
      </w:tr>
      <w:tr w:rsidR="00503E6E" w:rsidRPr="005B44E3" w14:paraId="643F7235" w14:textId="77777777" w:rsidTr="00772DEF">
        <w:trPr>
          <w:trHeight w:val="458"/>
        </w:trPr>
        <w:tc>
          <w:tcPr>
            <w:tcW w:w="0" w:type="auto"/>
            <w:vMerge/>
          </w:tcPr>
          <w:p w14:paraId="764DCD95" w14:textId="77777777" w:rsidR="002516F2" w:rsidRPr="005A6420" w:rsidRDefault="002516F2" w:rsidP="00772DEF">
            <w:pPr>
              <w:rPr>
                <w:rFonts w:cs="Tahoma"/>
                <w:szCs w:val="20"/>
                <w:lang w:val="fr-FR" w:eastAsia="en-US"/>
              </w:rPr>
            </w:pPr>
          </w:p>
        </w:tc>
        <w:tc>
          <w:tcPr>
            <w:tcW w:w="0" w:type="auto"/>
            <w:shd w:val="clear" w:color="auto" w:fill="EEECE1"/>
          </w:tcPr>
          <w:p w14:paraId="21D4C877" w14:textId="77777777" w:rsidR="002516F2" w:rsidRPr="005A6420" w:rsidRDefault="002516F2" w:rsidP="00772DEF">
            <w:pPr>
              <w:jc w:val="both"/>
              <w:rPr>
                <w:rFonts w:cs="Tahoma"/>
                <w:szCs w:val="20"/>
                <w:lang w:val="fr-FR" w:eastAsia="en-US"/>
              </w:rPr>
            </w:pPr>
            <w:r w:rsidRPr="005A6420">
              <w:rPr>
                <w:rFonts w:cs="Tahoma"/>
                <w:szCs w:val="20"/>
                <w:lang w:val="fr-FR" w:eastAsia="en-US"/>
              </w:rPr>
              <w:t>Indicateur 3.3.1</w:t>
            </w:r>
          </w:p>
          <w:p w14:paraId="7B1B301A" w14:textId="77777777" w:rsidR="002516F2" w:rsidRPr="005A6420" w:rsidRDefault="002516F2" w:rsidP="00772DEF">
            <w:pPr>
              <w:jc w:val="both"/>
              <w:rPr>
                <w:rFonts w:cs="Tahoma"/>
                <w:szCs w:val="20"/>
                <w:lang w:val="fr-FR" w:eastAsia="en-US"/>
              </w:rPr>
            </w:pPr>
            <w:r>
              <w:rPr>
                <w:b/>
                <w:sz w:val="22"/>
                <w:szCs w:val="22"/>
                <w:lang w:val="fr-FR" w:eastAsia="en-US"/>
              </w:rPr>
              <w:fldChar w:fldCharType="begin">
                <w:ffData>
                  <w:name w:val=""/>
                  <w:enabled/>
                  <w:calcOnExit w:val="0"/>
                  <w:textInput>
                    <w:default w:val="Nombre d’acteurs formés sur les textes qui encadrent la transhumance et l’utilisation des informations pastorales (ventilé par pays, par type d’acteurs, par sexe et par âg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d’acteurs formés sur les textes qui encadrent la transhumance et l’utilisation des informations pastorales (ventilé par pays, par type d’acteurs, par sexe et par âge)</w:t>
            </w:r>
            <w:r>
              <w:rPr>
                <w:b/>
                <w:sz w:val="22"/>
                <w:szCs w:val="22"/>
                <w:lang w:val="fr-FR" w:eastAsia="en-US"/>
              </w:rPr>
              <w:fldChar w:fldCharType="end"/>
            </w:r>
          </w:p>
        </w:tc>
        <w:tc>
          <w:tcPr>
            <w:tcW w:w="0" w:type="auto"/>
            <w:shd w:val="clear" w:color="auto" w:fill="EEECE1"/>
          </w:tcPr>
          <w:p w14:paraId="5D116275"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7EFB1D02"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3000 (BF: 1200; Mali: 1200; Niger: 6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3000 (BF: 1200; Mali: 1200; Niger: 600)</w:t>
            </w:r>
            <w:r>
              <w:rPr>
                <w:b/>
                <w:sz w:val="22"/>
                <w:szCs w:val="22"/>
                <w:lang w:val="fr-FR" w:eastAsia="en-US"/>
              </w:rPr>
              <w:fldChar w:fldCharType="end"/>
            </w:r>
          </w:p>
        </w:tc>
        <w:tc>
          <w:tcPr>
            <w:tcW w:w="0" w:type="auto"/>
          </w:tcPr>
          <w:p w14:paraId="0294D542"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30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3000</w:t>
            </w:r>
            <w:r>
              <w:rPr>
                <w:b/>
                <w:sz w:val="22"/>
                <w:szCs w:val="22"/>
                <w:lang w:val="fr-FR" w:eastAsia="en-US"/>
              </w:rPr>
              <w:fldChar w:fldCharType="end"/>
            </w:r>
          </w:p>
        </w:tc>
        <w:tc>
          <w:tcPr>
            <w:tcW w:w="0" w:type="auto"/>
          </w:tcPr>
          <w:p w14:paraId="22C5FE73" w14:textId="7C88289A" w:rsidR="002516F2" w:rsidRPr="005A6420" w:rsidRDefault="00503E6E" w:rsidP="00772DEF">
            <w:pPr>
              <w:rPr>
                <w:b/>
                <w:sz w:val="22"/>
                <w:szCs w:val="22"/>
                <w:lang w:val="fr-FR" w:eastAsia="en-US"/>
              </w:rPr>
            </w:pPr>
            <w:r>
              <w:rPr>
                <w:b/>
                <w:sz w:val="22"/>
                <w:szCs w:val="22"/>
                <w:lang w:val="fr-FR" w:eastAsia="en-US"/>
              </w:rPr>
              <w:fldChar w:fldCharType="begin">
                <w:ffData>
                  <w:name w:val=""/>
                  <w:enabled/>
                  <w:calcOnExit w:val="0"/>
                  <w:textInput>
                    <w:default w:val="1 067 (BF: 967; Niger: 1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1 067 (BF: 967; Niger: 100)</w:t>
            </w:r>
            <w:r>
              <w:rPr>
                <w:b/>
                <w:sz w:val="22"/>
                <w:szCs w:val="22"/>
                <w:lang w:val="fr-FR" w:eastAsia="en-US"/>
              </w:rPr>
              <w:fldChar w:fldCharType="end"/>
            </w:r>
          </w:p>
        </w:tc>
        <w:tc>
          <w:tcPr>
            <w:tcW w:w="0" w:type="auto"/>
          </w:tcPr>
          <w:p w14:paraId="20BF4179" w14:textId="0E8AA6F1"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xml:space="preserve">En cours </w:t>
            </w:r>
            <w:r>
              <w:rPr>
                <w:b/>
                <w:noProof/>
                <w:sz w:val="22"/>
                <w:szCs w:val="22"/>
                <w:lang w:val="fr-FR" w:eastAsia="en-US"/>
              </w:rPr>
              <w:t> </w:t>
            </w:r>
            <w:r>
              <w:rPr>
                <w:b/>
                <w:sz w:val="22"/>
                <w:szCs w:val="22"/>
                <w:lang w:val="fr-FR" w:eastAsia="en-US"/>
              </w:rPr>
              <w:fldChar w:fldCharType="end"/>
            </w:r>
            <w:r>
              <w:rPr>
                <w:b/>
                <w:sz w:val="22"/>
                <w:szCs w:val="22"/>
                <w:lang w:val="fr-FR" w:eastAsia="en-US"/>
              </w:rPr>
              <w:t xml:space="preserve"> </w:t>
            </w:r>
          </w:p>
        </w:tc>
      </w:tr>
      <w:tr w:rsidR="00503E6E" w:rsidRPr="005B44E3" w14:paraId="4CA6459E" w14:textId="77777777" w:rsidTr="00772DEF">
        <w:trPr>
          <w:trHeight w:val="458"/>
        </w:trPr>
        <w:tc>
          <w:tcPr>
            <w:tcW w:w="0" w:type="auto"/>
            <w:vMerge/>
          </w:tcPr>
          <w:p w14:paraId="710D3E62" w14:textId="77777777" w:rsidR="002516F2" w:rsidRPr="005A6420" w:rsidRDefault="002516F2" w:rsidP="00772DEF">
            <w:pPr>
              <w:rPr>
                <w:rFonts w:cs="Tahoma"/>
                <w:szCs w:val="20"/>
                <w:lang w:val="fr-FR" w:eastAsia="en-US"/>
              </w:rPr>
            </w:pPr>
          </w:p>
        </w:tc>
        <w:tc>
          <w:tcPr>
            <w:tcW w:w="0" w:type="auto"/>
            <w:shd w:val="clear" w:color="auto" w:fill="EEECE1"/>
          </w:tcPr>
          <w:p w14:paraId="241F1B5B" w14:textId="77777777" w:rsidR="002516F2" w:rsidRPr="005A6420" w:rsidRDefault="002516F2" w:rsidP="00772DEF">
            <w:pPr>
              <w:jc w:val="both"/>
              <w:rPr>
                <w:rFonts w:cs="Tahoma"/>
                <w:szCs w:val="20"/>
                <w:lang w:val="fr-FR" w:eastAsia="en-US"/>
              </w:rPr>
            </w:pPr>
            <w:r>
              <w:rPr>
                <w:rFonts w:cs="Tahoma"/>
                <w:szCs w:val="20"/>
                <w:lang w:val="fr-FR" w:eastAsia="en-US"/>
              </w:rPr>
              <w:t>Indicateur 3.3.2</w:t>
            </w:r>
          </w:p>
          <w:p w14:paraId="58693F4F" w14:textId="77777777" w:rsidR="002516F2" w:rsidRPr="005A6420" w:rsidRDefault="002516F2" w:rsidP="00772DEF">
            <w:pPr>
              <w:jc w:val="both"/>
              <w:rPr>
                <w:rFonts w:cs="Tahoma"/>
                <w:szCs w:val="20"/>
                <w:lang w:val="fr-FR" w:eastAsia="en-US"/>
              </w:rPr>
            </w:pPr>
            <w:r>
              <w:rPr>
                <w:b/>
                <w:sz w:val="22"/>
                <w:szCs w:val="22"/>
                <w:lang w:val="fr-FR" w:eastAsia="en-US"/>
              </w:rPr>
              <w:fldChar w:fldCharType="begin">
                <w:ffData>
                  <w:name w:val=""/>
                  <w:enabled/>
                  <w:calcOnExit w:val="0"/>
                  <w:textInput>
                    <w:default w:val="Nombre d’acteurs formés sur les textes qui encadrent gestion des ressources naturelles (GRN) (ventilé par pays, par type d’acteurs, par sexe et par âg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d’acteurs formés sur les textes qui encadrent gestion des ressources naturelles (GRN) (ventilé par pays, par type d’acteurs, par sexe et par âge)</w:t>
            </w:r>
            <w:r>
              <w:rPr>
                <w:b/>
                <w:sz w:val="22"/>
                <w:szCs w:val="22"/>
                <w:lang w:val="fr-FR" w:eastAsia="en-US"/>
              </w:rPr>
              <w:fldChar w:fldCharType="end"/>
            </w:r>
          </w:p>
        </w:tc>
        <w:tc>
          <w:tcPr>
            <w:tcW w:w="0" w:type="auto"/>
            <w:shd w:val="clear" w:color="auto" w:fill="EEECE1"/>
          </w:tcPr>
          <w:p w14:paraId="58AE9DF4"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0" w:type="auto"/>
            <w:shd w:val="clear" w:color="auto" w:fill="EEECE1"/>
          </w:tcPr>
          <w:p w14:paraId="3DEE74D4"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3000 (BF: 1200; Mali: 1200; Niger: 6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3000 (BF: 1200; Mali: 1200; Niger: 600)</w:t>
            </w:r>
            <w:r>
              <w:rPr>
                <w:b/>
                <w:sz w:val="22"/>
                <w:szCs w:val="22"/>
                <w:lang w:val="fr-FR" w:eastAsia="en-US"/>
              </w:rPr>
              <w:fldChar w:fldCharType="end"/>
            </w:r>
          </w:p>
        </w:tc>
        <w:tc>
          <w:tcPr>
            <w:tcW w:w="0" w:type="auto"/>
          </w:tcPr>
          <w:p w14:paraId="0004C508" w14:textId="77777777"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30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3000</w:t>
            </w:r>
            <w:r>
              <w:rPr>
                <w:b/>
                <w:sz w:val="22"/>
                <w:szCs w:val="22"/>
                <w:lang w:val="fr-FR" w:eastAsia="en-US"/>
              </w:rPr>
              <w:fldChar w:fldCharType="end"/>
            </w:r>
          </w:p>
        </w:tc>
        <w:tc>
          <w:tcPr>
            <w:tcW w:w="0" w:type="auto"/>
          </w:tcPr>
          <w:p w14:paraId="5207797B" w14:textId="78331CED" w:rsidR="002516F2" w:rsidRPr="005A6420" w:rsidRDefault="00503E6E" w:rsidP="00772DEF">
            <w:pPr>
              <w:rPr>
                <w:b/>
                <w:sz w:val="22"/>
                <w:szCs w:val="22"/>
                <w:lang w:val="fr-FR" w:eastAsia="en-US"/>
              </w:rPr>
            </w:pPr>
            <w:r>
              <w:rPr>
                <w:b/>
                <w:sz w:val="22"/>
                <w:szCs w:val="22"/>
                <w:lang w:val="fr-FR" w:eastAsia="en-US"/>
              </w:rPr>
              <w:fldChar w:fldCharType="begin">
                <w:ffData>
                  <w:name w:val=""/>
                  <w:enabled/>
                  <w:calcOnExit w:val="0"/>
                  <w:textInput>
                    <w:default w:val="1 067 (BF: 967; Niger: 1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1 067 (BF: 967; Niger: 100)</w:t>
            </w:r>
            <w:r>
              <w:rPr>
                <w:b/>
                <w:sz w:val="22"/>
                <w:szCs w:val="22"/>
                <w:lang w:val="fr-FR" w:eastAsia="en-US"/>
              </w:rPr>
              <w:fldChar w:fldCharType="end"/>
            </w:r>
          </w:p>
        </w:tc>
        <w:tc>
          <w:tcPr>
            <w:tcW w:w="0" w:type="auto"/>
          </w:tcPr>
          <w:p w14:paraId="03CC38A8" w14:textId="5BE9A4D6" w:rsidR="002516F2" w:rsidRPr="005A6420" w:rsidRDefault="002516F2" w:rsidP="00772DEF">
            <w:pPr>
              <w:rPr>
                <w:b/>
                <w:sz w:val="22"/>
                <w:szCs w:val="22"/>
                <w:lang w:val="fr-FR" w:eastAsia="en-US"/>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xml:space="preserve">En cours </w:t>
            </w:r>
            <w:r>
              <w:rPr>
                <w:b/>
                <w:noProof/>
                <w:sz w:val="22"/>
                <w:szCs w:val="22"/>
                <w:lang w:val="fr-FR" w:eastAsia="en-US"/>
              </w:rPr>
              <w:t> </w:t>
            </w:r>
            <w:r>
              <w:rPr>
                <w:b/>
                <w:sz w:val="22"/>
                <w:szCs w:val="22"/>
                <w:lang w:val="fr-FR" w:eastAsia="en-US"/>
              </w:rPr>
              <w:fldChar w:fldCharType="end"/>
            </w:r>
          </w:p>
        </w:tc>
      </w:tr>
      <w:tr w:rsidR="00503E6E" w:rsidRPr="005B44E3" w14:paraId="5BBDB64E" w14:textId="77777777" w:rsidTr="00772DEF">
        <w:trPr>
          <w:trHeight w:val="458"/>
        </w:trPr>
        <w:tc>
          <w:tcPr>
            <w:tcW w:w="0" w:type="auto"/>
            <w:vMerge/>
          </w:tcPr>
          <w:p w14:paraId="21C9AE45" w14:textId="77777777" w:rsidR="002516F2" w:rsidRPr="005A6420" w:rsidRDefault="002516F2" w:rsidP="00772DEF">
            <w:pPr>
              <w:rPr>
                <w:rFonts w:cs="Tahoma"/>
                <w:b/>
                <w:szCs w:val="20"/>
                <w:lang w:val="fr-FR" w:eastAsia="en-US"/>
              </w:rPr>
            </w:pPr>
          </w:p>
        </w:tc>
        <w:tc>
          <w:tcPr>
            <w:tcW w:w="0" w:type="auto"/>
            <w:shd w:val="clear" w:color="auto" w:fill="EEECE1"/>
          </w:tcPr>
          <w:p w14:paraId="512F47CF" w14:textId="77777777" w:rsidR="002516F2" w:rsidRPr="005A6420" w:rsidRDefault="002516F2" w:rsidP="00772DEF">
            <w:pPr>
              <w:jc w:val="both"/>
              <w:rPr>
                <w:rFonts w:cs="Tahoma"/>
                <w:szCs w:val="20"/>
                <w:lang w:val="fr-FR" w:eastAsia="en-US"/>
              </w:rPr>
            </w:pPr>
            <w:r>
              <w:rPr>
                <w:rFonts w:cs="Tahoma"/>
                <w:szCs w:val="20"/>
                <w:lang w:val="fr-FR" w:eastAsia="en-US"/>
              </w:rPr>
              <w:t>Indicateur 3.3.3</w:t>
            </w:r>
          </w:p>
          <w:p w14:paraId="1DE2B9A0" w14:textId="77777777" w:rsidR="002516F2" w:rsidRPr="005A6420" w:rsidRDefault="002516F2" w:rsidP="00772DEF">
            <w:pPr>
              <w:jc w:val="both"/>
              <w:rPr>
                <w:rFonts w:cs="Tahoma"/>
                <w:szCs w:val="20"/>
                <w:lang w:val="fr-FR" w:eastAsia="en-US"/>
              </w:rPr>
            </w:pPr>
            <w:r>
              <w:rPr>
                <w:b/>
                <w:sz w:val="22"/>
                <w:szCs w:val="22"/>
                <w:lang w:val="fr-FR" w:eastAsia="en-US"/>
              </w:rPr>
              <w:fldChar w:fldCharType="begin">
                <w:ffData>
                  <w:name w:val=""/>
                  <w:enabled/>
                  <w:calcOnExit w:val="0"/>
                  <w:textInput>
                    <w:default w:val="Nombre d’acteurs formés sur les textes qui encadrent la gestion des conflits agriculteurs – éleveurs (ventilé par pays, par type d’acteurs, par sexe et par âg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d’acteurs formés sur les textes qui encadrent la gestion des conflits agriculteurs – éleveurs (ventilé par pays, par type d’acteurs, par sexe et par âge)</w:t>
            </w:r>
            <w:r>
              <w:rPr>
                <w:b/>
                <w:sz w:val="22"/>
                <w:szCs w:val="22"/>
                <w:lang w:val="fr-FR" w:eastAsia="en-US"/>
              </w:rPr>
              <w:fldChar w:fldCharType="end"/>
            </w:r>
          </w:p>
        </w:tc>
        <w:tc>
          <w:tcPr>
            <w:tcW w:w="0" w:type="auto"/>
            <w:shd w:val="clear" w:color="auto" w:fill="EEECE1"/>
          </w:tcPr>
          <w:p w14:paraId="1DF7F868" w14:textId="77777777" w:rsidR="002516F2" w:rsidRDefault="002516F2" w:rsidP="00772DEF">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p w14:paraId="4D0179FC" w14:textId="77777777" w:rsidR="002516F2" w:rsidRPr="005A6420" w:rsidRDefault="002516F2" w:rsidP="00772DEF">
            <w:pPr>
              <w:rPr>
                <w:lang w:val="fr-FR"/>
              </w:rPr>
            </w:pPr>
          </w:p>
        </w:tc>
        <w:tc>
          <w:tcPr>
            <w:tcW w:w="0" w:type="auto"/>
            <w:shd w:val="clear" w:color="auto" w:fill="EEECE1"/>
          </w:tcPr>
          <w:p w14:paraId="4CB187F8" w14:textId="77777777" w:rsidR="002516F2" w:rsidRPr="005A6420" w:rsidRDefault="002516F2" w:rsidP="00772DEF">
            <w:pPr>
              <w:rPr>
                <w:lang w:val="fr-FR"/>
              </w:rPr>
            </w:pPr>
            <w:r>
              <w:rPr>
                <w:b/>
                <w:sz w:val="22"/>
                <w:szCs w:val="22"/>
                <w:lang w:val="fr-FR" w:eastAsia="en-US"/>
              </w:rPr>
              <w:fldChar w:fldCharType="begin">
                <w:ffData>
                  <w:name w:val=""/>
                  <w:enabled/>
                  <w:calcOnExit w:val="0"/>
                  <w:textInput>
                    <w:default w:val="3000 (BF: 1200; Mali: 1200; Niger: 6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3000 (BF: 1200; Mali: 1200; Niger: 600)</w:t>
            </w:r>
            <w:r>
              <w:rPr>
                <w:b/>
                <w:sz w:val="22"/>
                <w:szCs w:val="22"/>
                <w:lang w:val="fr-FR" w:eastAsia="en-US"/>
              </w:rPr>
              <w:fldChar w:fldCharType="end"/>
            </w:r>
          </w:p>
        </w:tc>
        <w:tc>
          <w:tcPr>
            <w:tcW w:w="0" w:type="auto"/>
          </w:tcPr>
          <w:p w14:paraId="51BA239D" w14:textId="77777777" w:rsidR="002516F2" w:rsidRPr="005A6420" w:rsidRDefault="002516F2" w:rsidP="00772DEF">
            <w:pPr>
              <w:rPr>
                <w:lang w:val="fr-FR"/>
              </w:rPr>
            </w:pPr>
            <w:r>
              <w:rPr>
                <w:b/>
                <w:sz w:val="22"/>
                <w:szCs w:val="22"/>
                <w:lang w:val="fr-FR" w:eastAsia="en-US"/>
              </w:rPr>
              <w:fldChar w:fldCharType="begin">
                <w:ffData>
                  <w:name w:val=""/>
                  <w:enabled/>
                  <w:calcOnExit w:val="0"/>
                  <w:textInput>
                    <w:default w:val="30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3000</w:t>
            </w:r>
            <w:r>
              <w:rPr>
                <w:b/>
                <w:sz w:val="22"/>
                <w:szCs w:val="22"/>
                <w:lang w:val="fr-FR" w:eastAsia="en-US"/>
              </w:rPr>
              <w:fldChar w:fldCharType="end"/>
            </w:r>
          </w:p>
        </w:tc>
        <w:tc>
          <w:tcPr>
            <w:tcW w:w="0" w:type="auto"/>
          </w:tcPr>
          <w:p w14:paraId="6CF514CD" w14:textId="2D657F95" w:rsidR="002516F2" w:rsidRPr="005A6420" w:rsidRDefault="00503E6E" w:rsidP="00772DEF">
            <w:pPr>
              <w:rPr>
                <w:lang w:val="fr-FR"/>
              </w:rPr>
            </w:pPr>
            <w:r>
              <w:rPr>
                <w:b/>
                <w:sz w:val="22"/>
                <w:szCs w:val="22"/>
                <w:lang w:val="fr-FR" w:eastAsia="en-US"/>
              </w:rPr>
              <w:fldChar w:fldCharType="begin">
                <w:ffData>
                  <w:name w:val=""/>
                  <w:enabled/>
                  <w:calcOnExit w:val="0"/>
                  <w:textInput>
                    <w:default w:val="1 067 (BF: 967; Niger: 1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1 067 (BF: 967; Niger: 100)</w:t>
            </w:r>
            <w:r>
              <w:rPr>
                <w:b/>
                <w:sz w:val="22"/>
                <w:szCs w:val="22"/>
                <w:lang w:val="fr-FR" w:eastAsia="en-US"/>
              </w:rPr>
              <w:fldChar w:fldCharType="end"/>
            </w:r>
          </w:p>
        </w:tc>
        <w:tc>
          <w:tcPr>
            <w:tcW w:w="0" w:type="auto"/>
          </w:tcPr>
          <w:p w14:paraId="112BE35A" w14:textId="29DC48CD" w:rsidR="002516F2" w:rsidRPr="005A6420" w:rsidRDefault="002516F2" w:rsidP="00772DEF">
            <w:pPr>
              <w:rPr>
                <w:lang w:val="fr-FR"/>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xml:space="preserve">En cours </w:t>
            </w:r>
            <w:r>
              <w:rPr>
                <w:b/>
                <w:noProof/>
                <w:sz w:val="22"/>
                <w:szCs w:val="22"/>
                <w:lang w:val="fr-FR" w:eastAsia="en-US"/>
              </w:rPr>
              <w:t> </w:t>
            </w:r>
            <w:r>
              <w:rPr>
                <w:b/>
                <w:sz w:val="22"/>
                <w:szCs w:val="22"/>
                <w:lang w:val="fr-FR" w:eastAsia="en-US"/>
              </w:rPr>
              <w:fldChar w:fldCharType="end"/>
            </w:r>
          </w:p>
        </w:tc>
      </w:tr>
    </w:tbl>
    <w:p w14:paraId="72CF41AF" w14:textId="77777777" w:rsidR="008D6BB8" w:rsidRDefault="008D6BB8" w:rsidP="00675507">
      <w:pPr>
        <w:outlineLvl w:val="0"/>
        <w:rPr>
          <w:sz w:val="22"/>
          <w:szCs w:val="22"/>
          <w:lang w:val="fr-FR" w:eastAsia="en-US"/>
        </w:rPr>
      </w:pPr>
    </w:p>
    <w:p w14:paraId="7984E624" w14:textId="4470FF4C" w:rsidR="008D6BB8" w:rsidRDefault="008D6BB8" w:rsidP="00675507">
      <w:pPr>
        <w:outlineLvl w:val="0"/>
        <w:rPr>
          <w:sz w:val="22"/>
          <w:szCs w:val="22"/>
          <w:lang w:val="fr-FR" w:eastAsia="en-US"/>
        </w:rPr>
      </w:pPr>
    </w:p>
    <w:p w14:paraId="3DFEE552" w14:textId="405B6FA3" w:rsidR="008D6BB8" w:rsidRDefault="008D6BB8" w:rsidP="00675507">
      <w:pPr>
        <w:outlineLvl w:val="0"/>
        <w:rPr>
          <w:sz w:val="22"/>
          <w:szCs w:val="22"/>
          <w:lang w:val="fr-FR" w:eastAsia="en-US"/>
        </w:rPr>
      </w:pPr>
    </w:p>
    <w:p w14:paraId="0ED6A838" w14:textId="18BFD35E" w:rsidR="008D6BB8" w:rsidRDefault="008D6BB8" w:rsidP="00675507">
      <w:pPr>
        <w:outlineLvl w:val="0"/>
        <w:rPr>
          <w:sz w:val="22"/>
          <w:szCs w:val="22"/>
          <w:lang w:val="fr-FR" w:eastAsia="en-US"/>
        </w:rPr>
      </w:pPr>
    </w:p>
    <w:p w14:paraId="121C7ABE" w14:textId="77777777" w:rsidR="008D6BB8" w:rsidRDefault="008D6BB8" w:rsidP="00675507">
      <w:pPr>
        <w:outlineLvl w:val="0"/>
        <w:rPr>
          <w:sz w:val="22"/>
          <w:szCs w:val="22"/>
          <w:lang w:val="fr-FR" w:eastAsia="en-US"/>
        </w:rPr>
      </w:pPr>
    </w:p>
    <w:p w14:paraId="0278D56F" w14:textId="1AF2D1FA" w:rsidR="008D6BB8" w:rsidRDefault="008D6BB8" w:rsidP="00675507">
      <w:pPr>
        <w:outlineLvl w:val="0"/>
        <w:rPr>
          <w:sz w:val="22"/>
          <w:szCs w:val="22"/>
          <w:lang w:val="fr-FR" w:eastAsia="en-US"/>
        </w:rPr>
      </w:pPr>
    </w:p>
    <w:p w14:paraId="706E1C3D" w14:textId="77777777" w:rsidR="008D6BB8" w:rsidRPr="005529F5" w:rsidRDefault="008D6BB8" w:rsidP="00675507">
      <w:pPr>
        <w:outlineLvl w:val="0"/>
        <w:rPr>
          <w:sz w:val="22"/>
          <w:szCs w:val="22"/>
          <w:lang w:val="fr-FR" w:eastAsia="en-US"/>
        </w:rPr>
      </w:pPr>
    </w:p>
    <w:p w14:paraId="3F1ED818" w14:textId="77777777" w:rsidR="00675507" w:rsidRPr="00BA3859" w:rsidRDefault="00675507" w:rsidP="0078600B">
      <w:pPr>
        <w:jc w:val="both"/>
        <w:rPr>
          <w:b/>
          <w:lang w:val="fr-FR" w:eastAsia="en-US"/>
        </w:rPr>
      </w:pPr>
    </w:p>
    <w:sectPr w:rsidR="00675507" w:rsidRPr="00BA3859" w:rsidSect="00970F4C">
      <w:pgSz w:w="16838" w:h="11906" w:orient="landscape"/>
      <w:pgMar w:top="1800" w:right="1440" w:bottom="180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92B6E" w16cex:dateUtc="2021-11-12T18:05:00Z"/>
  <w16cex:commentExtensible w16cex:durableId="2539275A" w16cex:dateUtc="2021-11-12T12:40:00Z"/>
  <w16cex:commentExtensible w16cex:durableId="25392CC7" w16cex:dateUtc="2021-11-12T18:11:00Z"/>
  <w16cex:commentExtensible w16cex:durableId="25392E80" w16cex:dateUtc="2021-11-12T18:18:00Z"/>
  <w16cex:commentExtensible w16cex:durableId="2539275B" w16cex:dateUtc="2021-11-12T11:06:00Z"/>
  <w16cex:commentExtensible w16cex:durableId="2539275C" w16cex:dateUtc="2021-11-12T13:04:00Z"/>
  <w16cex:commentExtensible w16cex:durableId="2539275D" w16cex:dateUtc="2021-11-12T12:15:00Z"/>
  <w16cex:commentExtensible w16cex:durableId="2539275E" w16cex:dateUtc="2021-11-12T13:41:00Z"/>
  <w16cex:commentExtensible w16cex:durableId="2539275F" w16cex:dateUtc="2021-11-12T12:12:00Z"/>
  <w16cex:commentExtensible w16cex:durableId="25393443" w16cex:dateUtc="2021-11-12T18:43:00Z"/>
  <w16cex:commentExtensible w16cex:durableId="25392761" w16cex:dateUtc="2021-11-12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E59238" w16cid:durableId="25392B6E"/>
  <w16cid:commentId w16cid:paraId="54517CF6" w16cid:durableId="2539275A"/>
  <w16cid:commentId w16cid:paraId="3F2207A4" w16cid:durableId="25392CC7"/>
  <w16cid:commentId w16cid:paraId="72206127" w16cid:durableId="25392E80"/>
  <w16cid:commentId w16cid:paraId="480EFF43" w16cid:durableId="2539275B"/>
  <w16cid:commentId w16cid:paraId="7B870674" w16cid:durableId="2539275C"/>
  <w16cid:commentId w16cid:paraId="6A2FB125" w16cid:durableId="2539275D"/>
  <w16cid:commentId w16cid:paraId="570E08C8" w16cid:durableId="2539275E"/>
  <w16cid:commentId w16cid:paraId="1007733C" w16cid:durableId="2539275F"/>
  <w16cid:commentId w16cid:paraId="0222C4DE" w16cid:durableId="25393443"/>
  <w16cid:commentId w16cid:paraId="20969818" w16cid:durableId="253927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553DD" w14:textId="77777777" w:rsidR="00802D9A" w:rsidRDefault="00802D9A" w:rsidP="00E76CA1">
      <w:r>
        <w:separator/>
      </w:r>
    </w:p>
  </w:endnote>
  <w:endnote w:type="continuationSeparator" w:id="0">
    <w:p w14:paraId="509A4C1F" w14:textId="77777777" w:rsidR="00802D9A" w:rsidRDefault="00802D9A"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FB254" w14:textId="07874B4F" w:rsidR="00DF4A2D" w:rsidRDefault="00DF4A2D">
    <w:pPr>
      <w:pStyle w:val="Footer"/>
      <w:jc w:val="center"/>
    </w:pPr>
    <w:r>
      <w:fldChar w:fldCharType="begin"/>
    </w:r>
    <w:r>
      <w:instrText xml:space="preserve"> PAGE   \* MERGEFORMAT </w:instrText>
    </w:r>
    <w:r>
      <w:fldChar w:fldCharType="separate"/>
    </w:r>
    <w:r w:rsidR="00802D9A">
      <w:rPr>
        <w:noProof/>
      </w:rPr>
      <w:t>1</w:t>
    </w:r>
    <w:r>
      <w:fldChar w:fldCharType="end"/>
    </w:r>
  </w:p>
  <w:p w14:paraId="6E791841" w14:textId="2221EF90" w:rsidR="00DF4A2D" w:rsidRDefault="00DF4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CCC9C" w14:textId="77777777" w:rsidR="00802D9A" w:rsidRDefault="00802D9A" w:rsidP="00E76CA1">
      <w:r>
        <w:separator/>
      </w:r>
    </w:p>
  </w:footnote>
  <w:footnote w:type="continuationSeparator" w:id="0">
    <w:p w14:paraId="7764A5D2" w14:textId="77777777" w:rsidR="00802D9A" w:rsidRDefault="00802D9A" w:rsidP="00E76CA1">
      <w:r>
        <w:continuationSeparator/>
      </w:r>
    </w:p>
  </w:footnote>
  <w:footnote w:id="1">
    <w:p w14:paraId="0D281E28" w14:textId="70168E35" w:rsidR="002B12B9" w:rsidRPr="004735FF" w:rsidRDefault="002B12B9">
      <w:pPr>
        <w:pStyle w:val="FootnoteText"/>
        <w:rPr>
          <w:lang w:val="fr-FR"/>
        </w:rPr>
      </w:pPr>
      <w:r>
        <w:rPr>
          <w:rStyle w:val="FootnoteReference"/>
        </w:rPr>
        <w:footnoteRef/>
      </w:r>
      <w:r w:rsidRPr="004735FF">
        <w:rPr>
          <w:lang w:val="fr-FR"/>
        </w:rPr>
        <w:t xml:space="preserve"> </w:t>
      </w:r>
      <w:r>
        <w:rPr>
          <w:lang w:val="fr-FR"/>
        </w:rPr>
        <w:t>Comité Régionale de Transhumance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6D17C" w14:textId="0AF037CA" w:rsidR="00DF4A2D" w:rsidRDefault="00DF4A2D">
    <w:pPr>
      <w:pStyle w:val="Header"/>
    </w:pPr>
    <w:r>
      <w:rPr>
        <w:rFonts w:ascii="Arial Narrow" w:hAnsi="Arial Narrow"/>
        <w:b/>
        <w:noProof/>
        <w:sz w:val="22"/>
        <w:szCs w:val="22"/>
        <w:lang w:val="fr-FR" w:eastAsia="fr-FR"/>
      </w:rPr>
      <w:drawing>
        <wp:anchor distT="0" distB="0" distL="114300" distR="114300" simplePos="0" relativeHeight="251659264" behindDoc="1" locked="0" layoutInCell="1" allowOverlap="1" wp14:anchorId="3BCFD171" wp14:editId="4E669EA1">
          <wp:simplePos x="0" y="0"/>
          <wp:positionH relativeFrom="column">
            <wp:posOffset>5354320</wp:posOffset>
          </wp:positionH>
          <wp:positionV relativeFrom="paragraph">
            <wp:posOffset>-311381</wp:posOffset>
          </wp:positionV>
          <wp:extent cx="755073" cy="766358"/>
          <wp:effectExtent l="0" t="0" r="6985" b="0"/>
          <wp:wrapTight wrapText="bothSides">
            <wp:wrapPolygon edited="0">
              <wp:start x="0" y="0"/>
              <wp:lineTo x="0" y="20955"/>
              <wp:lineTo x="21255" y="20955"/>
              <wp:lineTo x="212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073" cy="76635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D0A41E1"/>
    <w:multiLevelType w:val="hybridMultilevel"/>
    <w:tmpl w:val="84BA6AF4"/>
    <w:lvl w:ilvl="0" w:tplc="FF76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A42535"/>
    <w:multiLevelType w:val="hybridMultilevel"/>
    <w:tmpl w:val="8ADC7AC8"/>
    <w:lvl w:ilvl="0" w:tplc="584CC2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7"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9"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3"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6"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8"/>
  </w:num>
  <w:num w:numId="4">
    <w:abstractNumId w:val="7"/>
  </w:num>
  <w:num w:numId="5">
    <w:abstractNumId w:val="13"/>
  </w:num>
  <w:num w:numId="6">
    <w:abstractNumId w:val="40"/>
  </w:num>
  <w:num w:numId="7">
    <w:abstractNumId w:val="38"/>
  </w:num>
  <w:num w:numId="8">
    <w:abstractNumId w:val="48"/>
  </w:num>
  <w:num w:numId="9">
    <w:abstractNumId w:val="19"/>
  </w:num>
  <w:num w:numId="10">
    <w:abstractNumId w:val="34"/>
  </w:num>
  <w:num w:numId="11">
    <w:abstractNumId w:val="4"/>
  </w:num>
  <w:num w:numId="12">
    <w:abstractNumId w:val="35"/>
  </w:num>
  <w:num w:numId="13">
    <w:abstractNumId w:val="37"/>
  </w:num>
  <w:num w:numId="14">
    <w:abstractNumId w:val="47"/>
  </w:num>
  <w:num w:numId="15">
    <w:abstractNumId w:val="43"/>
  </w:num>
  <w:num w:numId="16">
    <w:abstractNumId w:val="29"/>
  </w:num>
  <w:num w:numId="17">
    <w:abstractNumId w:val="11"/>
  </w:num>
  <w:num w:numId="18">
    <w:abstractNumId w:val="8"/>
  </w:num>
  <w:num w:numId="19">
    <w:abstractNumId w:val="31"/>
  </w:num>
  <w:num w:numId="20">
    <w:abstractNumId w:val="23"/>
  </w:num>
  <w:num w:numId="21">
    <w:abstractNumId w:val="5"/>
  </w:num>
  <w:num w:numId="22">
    <w:abstractNumId w:val="32"/>
  </w:num>
  <w:num w:numId="23">
    <w:abstractNumId w:val="44"/>
  </w:num>
  <w:num w:numId="24">
    <w:abstractNumId w:val="17"/>
  </w:num>
  <w:num w:numId="25">
    <w:abstractNumId w:val="27"/>
  </w:num>
  <w:num w:numId="26">
    <w:abstractNumId w:val="49"/>
  </w:num>
  <w:num w:numId="27">
    <w:abstractNumId w:val="22"/>
  </w:num>
  <w:num w:numId="28">
    <w:abstractNumId w:val="39"/>
  </w:num>
  <w:num w:numId="29">
    <w:abstractNumId w:val="20"/>
  </w:num>
  <w:num w:numId="30">
    <w:abstractNumId w:val="12"/>
  </w:num>
  <w:num w:numId="31">
    <w:abstractNumId w:val="6"/>
  </w:num>
  <w:num w:numId="32">
    <w:abstractNumId w:val="9"/>
  </w:num>
  <w:num w:numId="33">
    <w:abstractNumId w:val="41"/>
  </w:num>
  <w:num w:numId="34">
    <w:abstractNumId w:val="33"/>
  </w:num>
  <w:num w:numId="35">
    <w:abstractNumId w:val="26"/>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6"/>
  </w:num>
  <w:num w:numId="39">
    <w:abstractNumId w:val="30"/>
  </w:num>
  <w:num w:numId="40">
    <w:abstractNumId w:val="3"/>
  </w:num>
  <w:num w:numId="41">
    <w:abstractNumId w:val="24"/>
  </w:num>
  <w:num w:numId="42">
    <w:abstractNumId w:val="25"/>
  </w:num>
  <w:num w:numId="43">
    <w:abstractNumId w:val="36"/>
  </w:num>
  <w:num w:numId="44">
    <w:abstractNumId w:val="45"/>
  </w:num>
  <w:num w:numId="45">
    <w:abstractNumId w:val="10"/>
  </w:num>
  <w:num w:numId="46">
    <w:abstractNumId w:val="42"/>
  </w:num>
  <w:num w:numId="47">
    <w:abstractNumId w:val="1"/>
  </w:num>
  <w:num w:numId="48">
    <w:abstractNumId w:val="15"/>
  </w:num>
  <w:num w:numId="49">
    <w:abstractNumId w:val="21"/>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ocumentProtection w:formatting="1" w:enforcement="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22C4"/>
    <w:rsid w:val="00002815"/>
    <w:rsid w:val="00005737"/>
    <w:rsid w:val="000057A9"/>
    <w:rsid w:val="00006DBE"/>
    <w:rsid w:val="00006EC0"/>
    <w:rsid w:val="00010B9B"/>
    <w:rsid w:val="00010EB0"/>
    <w:rsid w:val="0001109A"/>
    <w:rsid w:val="00013D36"/>
    <w:rsid w:val="00013D69"/>
    <w:rsid w:val="00014B13"/>
    <w:rsid w:val="00023698"/>
    <w:rsid w:val="00025EFA"/>
    <w:rsid w:val="000302A5"/>
    <w:rsid w:val="00031640"/>
    <w:rsid w:val="0003499F"/>
    <w:rsid w:val="00045C24"/>
    <w:rsid w:val="00050759"/>
    <w:rsid w:val="00051F71"/>
    <w:rsid w:val="0005216F"/>
    <w:rsid w:val="00052745"/>
    <w:rsid w:val="00052DE5"/>
    <w:rsid w:val="000554F8"/>
    <w:rsid w:val="00063017"/>
    <w:rsid w:val="0006302E"/>
    <w:rsid w:val="000731D0"/>
    <w:rsid w:val="00075D98"/>
    <w:rsid w:val="00080755"/>
    <w:rsid w:val="0008134A"/>
    <w:rsid w:val="0008233D"/>
    <w:rsid w:val="00082738"/>
    <w:rsid w:val="00084F64"/>
    <w:rsid w:val="00091982"/>
    <w:rsid w:val="00091CFD"/>
    <w:rsid w:val="00092442"/>
    <w:rsid w:val="000A45F4"/>
    <w:rsid w:val="000A4660"/>
    <w:rsid w:val="000A51DA"/>
    <w:rsid w:val="000A6719"/>
    <w:rsid w:val="000B27A6"/>
    <w:rsid w:val="000B4E5C"/>
    <w:rsid w:val="000B7954"/>
    <w:rsid w:val="000C7EA0"/>
    <w:rsid w:val="000D4F4B"/>
    <w:rsid w:val="000D5B04"/>
    <w:rsid w:val="000E05AE"/>
    <w:rsid w:val="000E6A96"/>
    <w:rsid w:val="000E77D3"/>
    <w:rsid w:val="000F05A2"/>
    <w:rsid w:val="000F13B1"/>
    <w:rsid w:val="000F43A8"/>
    <w:rsid w:val="00102C0E"/>
    <w:rsid w:val="00112741"/>
    <w:rsid w:val="00113D2B"/>
    <w:rsid w:val="00113EC4"/>
    <w:rsid w:val="00116449"/>
    <w:rsid w:val="0011666C"/>
    <w:rsid w:val="00121B2D"/>
    <w:rsid w:val="001234AA"/>
    <w:rsid w:val="0012478A"/>
    <w:rsid w:val="001307FA"/>
    <w:rsid w:val="00131824"/>
    <w:rsid w:val="00133A7D"/>
    <w:rsid w:val="00136B32"/>
    <w:rsid w:val="001444EE"/>
    <w:rsid w:val="00145766"/>
    <w:rsid w:val="001458E9"/>
    <w:rsid w:val="00153CD9"/>
    <w:rsid w:val="00154C92"/>
    <w:rsid w:val="00156AFA"/>
    <w:rsid w:val="00156C4C"/>
    <w:rsid w:val="00157BF2"/>
    <w:rsid w:val="001607B2"/>
    <w:rsid w:val="0016088D"/>
    <w:rsid w:val="00161D02"/>
    <w:rsid w:val="001745E8"/>
    <w:rsid w:val="0018095F"/>
    <w:rsid w:val="001823A9"/>
    <w:rsid w:val="0018313E"/>
    <w:rsid w:val="0018446E"/>
    <w:rsid w:val="00185425"/>
    <w:rsid w:val="00186529"/>
    <w:rsid w:val="00187916"/>
    <w:rsid w:val="00192F1D"/>
    <w:rsid w:val="001948EA"/>
    <w:rsid w:val="00194D4C"/>
    <w:rsid w:val="00196AA8"/>
    <w:rsid w:val="001A1E86"/>
    <w:rsid w:val="001A3157"/>
    <w:rsid w:val="001A374F"/>
    <w:rsid w:val="001A4786"/>
    <w:rsid w:val="001B1EAF"/>
    <w:rsid w:val="001B458D"/>
    <w:rsid w:val="001B4704"/>
    <w:rsid w:val="001B4FC7"/>
    <w:rsid w:val="001B5D16"/>
    <w:rsid w:val="001B6DFD"/>
    <w:rsid w:val="001C4484"/>
    <w:rsid w:val="001C46E9"/>
    <w:rsid w:val="001C5691"/>
    <w:rsid w:val="001C56B8"/>
    <w:rsid w:val="001C5B82"/>
    <w:rsid w:val="001D1C14"/>
    <w:rsid w:val="001D575F"/>
    <w:rsid w:val="001D6683"/>
    <w:rsid w:val="001D67F9"/>
    <w:rsid w:val="001E660A"/>
    <w:rsid w:val="001F308A"/>
    <w:rsid w:val="0020130A"/>
    <w:rsid w:val="00205EB7"/>
    <w:rsid w:val="0020791D"/>
    <w:rsid w:val="00210397"/>
    <w:rsid w:val="002129DA"/>
    <w:rsid w:val="0021550A"/>
    <w:rsid w:val="00215F41"/>
    <w:rsid w:val="00217A2E"/>
    <w:rsid w:val="00217EB6"/>
    <w:rsid w:val="002247C2"/>
    <w:rsid w:val="002302A4"/>
    <w:rsid w:val="002322E6"/>
    <w:rsid w:val="00233827"/>
    <w:rsid w:val="00234A5E"/>
    <w:rsid w:val="00236072"/>
    <w:rsid w:val="0023672E"/>
    <w:rsid w:val="00236AB3"/>
    <w:rsid w:val="002423A9"/>
    <w:rsid w:val="002436F0"/>
    <w:rsid w:val="00245E73"/>
    <w:rsid w:val="00246135"/>
    <w:rsid w:val="002466B6"/>
    <w:rsid w:val="00247F4E"/>
    <w:rsid w:val="002516F2"/>
    <w:rsid w:val="00251E92"/>
    <w:rsid w:val="0025220B"/>
    <w:rsid w:val="00252B39"/>
    <w:rsid w:val="00254AC2"/>
    <w:rsid w:val="0025525B"/>
    <w:rsid w:val="00255ED0"/>
    <w:rsid w:val="00263147"/>
    <w:rsid w:val="002631A4"/>
    <w:rsid w:val="0027098C"/>
    <w:rsid w:val="0027242A"/>
    <w:rsid w:val="00272A58"/>
    <w:rsid w:val="00273AD0"/>
    <w:rsid w:val="00280FEA"/>
    <w:rsid w:val="002822AF"/>
    <w:rsid w:val="00282BD9"/>
    <w:rsid w:val="00283CE5"/>
    <w:rsid w:val="00286F66"/>
    <w:rsid w:val="00287878"/>
    <w:rsid w:val="002940E8"/>
    <w:rsid w:val="00296C15"/>
    <w:rsid w:val="002A1877"/>
    <w:rsid w:val="002A1EBB"/>
    <w:rsid w:val="002B0F98"/>
    <w:rsid w:val="002B12B9"/>
    <w:rsid w:val="002B3207"/>
    <w:rsid w:val="002B346A"/>
    <w:rsid w:val="002B351E"/>
    <w:rsid w:val="002B4426"/>
    <w:rsid w:val="002B5F4F"/>
    <w:rsid w:val="002B740B"/>
    <w:rsid w:val="002C187A"/>
    <w:rsid w:val="002C20A8"/>
    <w:rsid w:val="002C2D2E"/>
    <w:rsid w:val="002C5DD0"/>
    <w:rsid w:val="002C7051"/>
    <w:rsid w:val="002D2FBB"/>
    <w:rsid w:val="002D4247"/>
    <w:rsid w:val="002D68D7"/>
    <w:rsid w:val="002D6DA0"/>
    <w:rsid w:val="002E10E6"/>
    <w:rsid w:val="002E1CED"/>
    <w:rsid w:val="002E5250"/>
    <w:rsid w:val="002E61AA"/>
    <w:rsid w:val="002E6F58"/>
    <w:rsid w:val="002E745D"/>
    <w:rsid w:val="002F10F6"/>
    <w:rsid w:val="002F15D9"/>
    <w:rsid w:val="002F26EC"/>
    <w:rsid w:val="002F42EA"/>
    <w:rsid w:val="003040D8"/>
    <w:rsid w:val="0030455E"/>
    <w:rsid w:val="00305626"/>
    <w:rsid w:val="003106FA"/>
    <w:rsid w:val="003107C9"/>
    <w:rsid w:val="00316D58"/>
    <w:rsid w:val="003212BB"/>
    <w:rsid w:val="00321C92"/>
    <w:rsid w:val="003235DF"/>
    <w:rsid w:val="00323ABC"/>
    <w:rsid w:val="00324A7C"/>
    <w:rsid w:val="00324FE5"/>
    <w:rsid w:val="00326FB0"/>
    <w:rsid w:val="00333EC9"/>
    <w:rsid w:val="0033515C"/>
    <w:rsid w:val="00336BF8"/>
    <w:rsid w:val="00342356"/>
    <w:rsid w:val="00343425"/>
    <w:rsid w:val="0034386B"/>
    <w:rsid w:val="00346D73"/>
    <w:rsid w:val="003473C6"/>
    <w:rsid w:val="00355C69"/>
    <w:rsid w:val="0035676B"/>
    <w:rsid w:val="00357D63"/>
    <w:rsid w:val="00361DE5"/>
    <w:rsid w:val="0036386A"/>
    <w:rsid w:val="00366549"/>
    <w:rsid w:val="00372156"/>
    <w:rsid w:val="003722AE"/>
    <w:rsid w:val="0037561F"/>
    <w:rsid w:val="0037563A"/>
    <w:rsid w:val="00375937"/>
    <w:rsid w:val="0037663B"/>
    <w:rsid w:val="0037793B"/>
    <w:rsid w:val="00380849"/>
    <w:rsid w:val="003818DB"/>
    <w:rsid w:val="003826EB"/>
    <w:rsid w:val="003834CD"/>
    <w:rsid w:val="00383908"/>
    <w:rsid w:val="003856B4"/>
    <w:rsid w:val="00390520"/>
    <w:rsid w:val="00391614"/>
    <w:rsid w:val="003966E6"/>
    <w:rsid w:val="003968D7"/>
    <w:rsid w:val="003A613D"/>
    <w:rsid w:val="003A6341"/>
    <w:rsid w:val="003A6E38"/>
    <w:rsid w:val="003B3A5F"/>
    <w:rsid w:val="003B4F6E"/>
    <w:rsid w:val="003B5338"/>
    <w:rsid w:val="003C5283"/>
    <w:rsid w:val="003C5CC6"/>
    <w:rsid w:val="003D12C7"/>
    <w:rsid w:val="003D228B"/>
    <w:rsid w:val="003D4CD7"/>
    <w:rsid w:val="003D4D7C"/>
    <w:rsid w:val="003D5031"/>
    <w:rsid w:val="003D6FA4"/>
    <w:rsid w:val="003E0001"/>
    <w:rsid w:val="003E6009"/>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5AF8"/>
    <w:rsid w:val="00437457"/>
    <w:rsid w:val="00437FF5"/>
    <w:rsid w:val="0046101E"/>
    <w:rsid w:val="00461944"/>
    <w:rsid w:val="004632E8"/>
    <w:rsid w:val="00464188"/>
    <w:rsid w:val="004663C6"/>
    <w:rsid w:val="00470EC3"/>
    <w:rsid w:val="004735FF"/>
    <w:rsid w:val="00476758"/>
    <w:rsid w:val="00477CF8"/>
    <w:rsid w:val="00480A02"/>
    <w:rsid w:val="0048168F"/>
    <w:rsid w:val="00484092"/>
    <w:rsid w:val="00484169"/>
    <w:rsid w:val="00490EA5"/>
    <w:rsid w:val="004925AB"/>
    <w:rsid w:val="00495537"/>
    <w:rsid w:val="00495AC5"/>
    <w:rsid w:val="004965A3"/>
    <w:rsid w:val="004A210E"/>
    <w:rsid w:val="004A49E6"/>
    <w:rsid w:val="004B0431"/>
    <w:rsid w:val="004B1E1E"/>
    <w:rsid w:val="004B5601"/>
    <w:rsid w:val="004B5B20"/>
    <w:rsid w:val="004C3DC3"/>
    <w:rsid w:val="004C4272"/>
    <w:rsid w:val="004C4F3B"/>
    <w:rsid w:val="004D141E"/>
    <w:rsid w:val="004E21E6"/>
    <w:rsid w:val="004E2C75"/>
    <w:rsid w:val="004E33A8"/>
    <w:rsid w:val="004E3B3E"/>
    <w:rsid w:val="004E3BD7"/>
    <w:rsid w:val="004E6614"/>
    <w:rsid w:val="004F016F"/>
    <w:rsid w:val="004F3A38"/>
    <w:rsid w:val="004F40A2"/>
    <w:rsid w:val="004F7D22"/>
    <w:rsid w:val="00500587"/>
    <w:rsid w:val="00503E6E"/>
    <w:rsid w:val="00505758"/>
    <w:rsid w:val="005121CE"/>
    <w:rsid w:val="005129DA"/>
    <w:rsid w:val="00513612"/>
    <w:rsid w:val="00513D8E"/>
    <w:rsid w:val="00515EEF"/>
    <w:rsid w:val="005174D6"/>
    <w:rsid w:val="0051786C"/>
    <w:rsid w:val="005208FF"/>
    <w:rsid w:val="00521468"/>
    <w:rsid w:val="005216B2"/>
    <w:rsid w:val="00524E88"/>
    <w:rsid w:val="00526655"/>
    <w:rsid w:val="00526735"/>
    <w:rsid w:val="00526B32"/>
    <w:rsid w:val="0053126F"/>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54B56"/>
    <w:rsid w:val="0056086D"/>
    <w:rsid w:val="00561C6B"/>
    <w:rsid w:val="0057086A"/>
    <w:rsid w:val="005718ED"/>
    <w:rsid w:val="0058153F"/>
    <w:rsid w:val="00582942"/>
    <w:rsid w:val="0058301B"/>
    <w:rsid w:val="00590937"/>
    <w:rsid w:val="0059166A"/>
    <w:rsid w:val="00592733"/>
    <w:rsid w:val="00593B59"/>
    <w:rsid w:val="00595DBA"/>
    <w:rsid w:val="005A0155"/>
    <w:rsid w:val="005A2661"/>
    <w:rsid w:val="005A26F8"/>
    <w:rsid w:val="005A56E0"/>
    <w:rsid w:val="005A5E0B"/>
    <w:rsid w:val="005B44E3"/>
    <w:rsid w:val="005C03B0"/>
    <w:rsid w:val="005C187A"/>
    <w:rsid w:val="005C1FC7"/>
    <w:rsid w:val="005C2B45"/>
    <w:rsid w:val="005C4963"/>
    <w:rsid w:val="005C4BBA"/>
    <w:rsid w:val="005C68B4"/>
    <w:rsid w:val="005D15A3"/>
    <w:rsid w:val="005D2343"/>
    <w:rsid w:val="005D545C"/>
    <w:rsid w:val="005D5A4A"/>
    <w:rsid w:val="005D653E"/>
    <w:rsid w:val="005E3B28"/>
    <w:rsid w:val="005F0CC2"/>
    <w:rsid w:val="005F439F"/>
    <w:rsid w:val="005F77DA"/>
    <w:rsid w:val="00600B5F"/>
    <w:rsid w:val="006017A2"/>
    <w:rsid w:val="00603CAE"/>
    <w:rsid w:val="00605275"/>
    <w:rsid w:val="006073A2"/>
    <w:rsid w:val="006073AB"/>
    <w:rsid w:val="0060796B"/>
    <w:rsid w:val="006100F5"/>
    <w:rsid w:val="0061467E"/>
    <w:rsid w:val="00615C30"/>
    <w:rsid w:val="00624881"/>
    <w:rsid w:val="00624B2F"/>
    <w:rsid w:val="00624F31"/>
    <w:rsid w:val="00626B3F"/>
    <w:rsid w:val="00627A1C"/>
    <w:rsid w:val="00632971"/>
    <w:rsid w:val="00635112"/>
    <w:rsid w:val="00643A9E"/>
    <w:rsid w:val="00646FF7"/>
    <w:rsid w:val="006500AC"/>
    <w:rsid w:val="00650695"/>
    <w:rsid w:val="00651323"/>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845ED"/>
    <w:rsid w:val="006907EE"/>
    <w:rsid w:val="00691C2F"/>
    <w:rsid w:val="006947B7"/>
    <w:rsid w:val="006969E7"/>
    <w:rsid w:val="006A07CA"/>
    <w:rsid w:val="006A207B"/>
    <w:rsid w:val="006A2E42"/>
    <w:rsid w:val="006A326D"/>
    <w:rsid w:val="006A4BF1"/>
    <w:rsid w:val="006A5032"/>
    <w:rsid w:val="006A5B0E"/>
    <w:rsid w:val="006B4DED"/>
    <w:rsid w:val="006B7300"/>
    <w:rsid w:val="006C1819"/>
    <w:rsid w:val="006C29FB"/>
    <w:rsid w:val="006C3A31"/>
    <w:rsid w:val="006C5289"/>
    <w:rsid w:val="006D0366"/>
    <w:rsid w:val="006D3593"/>
    <w:rsid w:val="006D3B95"/>
    <w:rsid w:val="006D3F0B"/>
    <w:rsid w:val="006D4421"/>
    <w:rsid w:val="006D5799"/>
    <w:rsid w:val="006D60AB"/>
    <w:rsid w:val="006D6B92"/>
    <w:rsid w:val="006E10BF"/>
    <w:rsid w:val="006E2489"/>
    <w:rsid w:val="006E4365"/>
    <w:rsid w:val="006E4DA8"/>
    <w:rsid w:val="006E7CF8"/>
    <w:rsid w:val="006E7DE0"/>
    <w:rsid w:val="006F0257"/>
    <w:rsid w:val="006F0654"/>
    <w:rsid w:val="006F0B62"/>
    <w:rsid w:val="006F0F2D"/>
    <w:rsid w:val="006F1516"/>
    <w:rsid w:val="006F4A07"/>
    <w:rsid w:val="006F690E"/>
    <w:rsid w:val="006F74C9"/>
    <w:rsid w:val="007065B1"/>
    <w:rsid w:val="007073F6"/>
    <w:rsid w:val="007118F5"/>
    <w:rsid w:val="0071286E"/>
    <w:rsid w:val="007133CF"/>
    <w:rsid w:val="00713EBE"/>
    <w:rsid w:val="0071506D"/>
    <w:rsid w:val="00715EC6"/>
    <w:rsid w:val="00720431"/>
    <w:rsid w:val="0072128B"/>
    <w:rsid w:val="007308CD"/>
    <w:rsid w:val="007317AD"/>
    <w:rsid w:val="00734278"/>
    <w:rsid w:val="00740B1E"/>
    <w:rsid w:val="0074108E"/>
    <w:rsid w:val="00741135"/>
    <w:rsid w:val="00742F27"/>
    <w:rsid w:val="00742FDD"/>
    <w:rsid w:val="007435E3"/>
    <w:rsid w:val="0074454B"/>
    <w:rsid w:val="00744AB6"/>
    <w:rsid w:val="007451EC"/>
    <w:rsid w:val="00745803"/>
    <w:rsid w:val="00751279"/>
    <w:rsid w:val="00751324"/>
    <w:rsid w:val="00751DAF"/>
    <w:rsid w:val="00753159"/>
    <w:rsid w:val="007569BB"/>
    <w:rsid w:val="00760971"/>
    <w:rsid w:val="00761508"/>
    <w:rsid w:val="00761E4B"/>
    <w:rsid w:val="007626C9"/>
    <w:rsid w:val="00764773"/>
    <w:rsid w:val="00764B9C"/>
    <w:rsid w:val="0076624E"/>
    <w:rsid w:val="007712FB"/>
    <w:rsid w:val="007717E2"/>
    <w:rsid w:val="00772DEF"/>
    <w:rsid w:val="007740D4"/>
    <w:rsid w:val="007756B0"/>
    <w:rsid w:val="00782959"/>
    <w:rsid w:val="00782E30"/>
    <w:rsid w:val="00785E5E"/>
    <w:rsid w:val="0078600B"/>
    <w:rsid w:val="00790676"/>
    <w:rsid w:val="00791410"/>
    <w:rsid w:val="007937AE"/>
    <w:rsid w:val="00793DE6"/>
    <w:rsid w:val="00793E8B"/>
    <w:rsid w:val="007954C0"/>
    <w:rsid w:val="007958F2"/>
    <w:rsid w:val="007A1B5F"/>
    <w:rsid w:val="007A4B58"/>
    <w:rsid w:val="007A4F3E"/>
    <w:rsid w:val="007A5985"/>
    <w:rsid w:val="007A68D9"/>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512B"/>
    <w:rsid w:val="007E7BE8"/>
    <w:rsid w:val="007F4B2D"/>
    <w:rsid w:val="007F4C86"/>
    <w:rsid w:val="007F6F6D"/>
    <w:rsid w:val="007F7257"/>
    <w:rsid w:val="00802D9A"/>
    <w:rsid w:val="00805ADB"/>
    <w:rsid w:val="00812452"/>
    <w:rsid w:val="008258AB"/>
    <w:rsid w:val="00826923"/>
    <w:rsid w:val="00831511"/>
    <w:rsid w:val="00833690"/>
    <w:rsid w:val="0083461E"/>
    <w:rsid w:val="00834A9F"/>
    <w:rsid w:val="008364E5"/>
    <w:rsid w:val="00837B04"/>
    <w:rsid w:val="00841F0D"/>
    <w:rsid w:val="0084221C"/>
    <w:rsid w:val="0084393C"/>
    <w:rsid w:val="00847A89"/>
    <w:rsid w:val="00853068"/>
    <w:rsid w:val="0085308A"/>
    <w:rsid w:val="00861669"/>
    <w:rsid w:val="008632DB"/>
    <w:rsid w:val="008640A5"/>
    <w:rsid w:val="00865821"/>
    <w:rsid w:val="00865AFA"/>
    <w:rsid w:val="00865FA0"/>
    <w:rsid w:val="008664A8"/>
    <w:rsid w:val="00866E96"/>
    <w:rsid w:val="00870B6C"/>
    <w:rsid w:val="00874634"/>
    <w:rsid w:val="00875EA5"/>
    <w:rsid w:val="00881D4B"/>
    <w:rsid w:val="00891AE7"/>
    <w:rsid w:val="008A1155"/>
    <w:rsid w:val="008A1BF3"/>
    <w:rsid w:val="008A3181"/>
    <w:rsid w:val="008A3F51"/>
    <w:rsid w:val="008B1B75"/>
    <w:rsid w:val="008B3518"/>
    <w:rsid w:val="008B5A12"/>
    <w:rsid w:val="008B7E23"/>
    <w:rsid w:val="008C782A"/>
    <w:rsid w:val="008D4A7A"/>
    <w:rsid w:val="008D6BB8"/>
    <w:rsid w:val="008E1083"/>
    <w:rsid w:val="008E1F63"/>
    <w:rsid w:val="008E3872"/>
    <w:rsid w:val="008E729D"/>
    <w:rsid w:val="008F5112"/>
    <w:rsid w:val="008F6703"/>
    <w:rsid w:val="008F754F"/>
    <w:rsid w:val="008F77C6"/>
    <w:rsid w:val="008F7A9B"/>
    <w:rsid w:val="009002C6"/>
    <w:rsid w:val="00900D78"/>
    <w:rsid w:val="00901C1E"/>
    <w:rsid w:val="00910FE1"/>
    <w:rsid w:val="0091229B"/>
    <w:rsid w:val="00912D25"/>
    <w:rsid w:val="00915C96"/>
    <w:rsid w:val="00915D77"/>
    <w:rsid w:val="00916DF8"/>
    <w:rsid w:val="0091758E"/>
    <w:rsid w:val="00917983"/>
    <w:rsid w:val="009216A8"/>
    <w:rsid w:val="00921C68"/>
    <w:rsid w:val="0092673B"/>
    <w:rsid w:val="0093134E"/>
    <w:rsid w:val="00931786"/>
    <w:rsid w:val="00932022"/>
    <w:rsid w:val="00932243"/>
    <w:rsid w:val="00937ABE"/>
    <w:rsid w:val="00945925"/>
    <w:rsid w:val="00952DE4"/>
    <w:rsid w:val="00953C30"/>
    <w:rsid w:val="009568EF"/>
    <w:rsid w:val="00956B79"/>
    <w:rsid w:val="00965F6B"/>
    <w:rsid w:val="00970D92"/>
    <w:rsid w:val="00970F4C"/>
    <w:rsid w:val="0097130A"/>
    <w:rsid w:val="00974D94"/>
    <w:rsid w:val="00975FE3"/>
    <w:rsid w:val="009774FE"/>
    <w:rsid w:val="00982DCC"/>
    <w:rsid w:val="009832F8"/>
    <w:rsid w:val="009839DA"/>
    <w:rsid w:val="00985E49"/>
    <w:rsid w:val="00986ABF"/>
    <w:rsid w:val="00991418"/>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C5460"/>
    <w:rsid w:val="009D0838"/>
    <w:rsid w:val="009D0C9F"/>
    <w:rsid w:val="009D10B2"/>
    <w:rsid w:val="009D13A8"/>
    <w:rsid w:val="009D2543"/>
    <w:rsid w:val="009D382C"/>
    <w:rsid w:val="009D64E4"/>
    <w:rsid w:val="009E20F1"/>
    <w:rsid w:val="009E329B"/>
    <w:rsid w:val="009E38EA"/>
    <w:rsid w:val="009E5594"/>
    <w:rsid w:val="009E5E08"/>
    <w:rsid w:val="009F517D"/>
    <w:rsid w:val="009F6554"/>
    <w:rsid w:val="009F7F98"/>
    <w:rsid w:val="00A02F58"/>
    <w:rsid w:val="00A032AE"/>
    <w:rsid w:val="00A048D2"/>
    <w:rsid w:val="00A10DAC"/>
    <w:rsid w:val="00A11CA3"/>
    <w:rsid w:val="00A1206B"/>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84C"/>
    <w:rsid w:val="00A64A02"/>
    <w:rsid w:val="00A656C0"/>
    <w:rsid w:val="00A665D2"/>
    <w:rsid w:val="00A66688"/>
    <w:rsid w:val="00A77540"/>
    <w:rsid w:val="00A81BEE"/>
    <w:rsid w:val="00A81DF0"/>
    <w:rsid w:val="00A8266F"/>
    <w:rsid w:val="00A843B5"/>
    <w:rsid w:val="00A855EA"/>
    <w:rsid w:val="00A86107"/>
    <w:rsid w:val="00A86B3F"/>
    <w:rsid w:val="00A86F4D"/>
    <w:rsid w:val="00A9067B"/>
    <w:rsid w:val="00A90E80"/>
    <w:rsid w:val="00A91FCD"/>
    <w:rsid w:val="00A9244A"/>
    <w:rsid w:val="00A93904"/>
    <w:rsid w:val="00A93C82"/>
    <w:rsid w:val="00A96579"/>
    <w:rsid w:val="00A9791E"/>
    <w:rsid w:val="00A97E23"/>
    <w:rsid w:val="00AA02BC"/>
    <w:rsid w:val="00AA1DFA"/>
    <w:rsid w:val="00AA33AC"/>
    <w:rsid w:val="00AA363D"/>
    <w:rsid w:val="00AA7C77"/>
    <w:rsid w:val="00AB1368"/>
    <w:rsid w:val="00AB1911"/>
    <w:rsid w:val="00AB32C2"/>
    <w:rsid w:val="00AB37F4"/>
    <w:rsid w:val="00AB6561"/>
    <w:rsid w:val="00AB6BAD"/>
    <w:rsid w:val="00AC07F7"/>
    <w:rsid w:val="00AC2889"/>
    <w:rsid w:val="00AC433F"/>
    <w:rsid w:val="00AC4B04"/>
    <w:rsid w:val="00AC5D55"/>
    <w:rsid w:val="00AC7088"/>
    <w:rsid w:val="00AD0A31"/>
    <w:rsid w:val="00AD1B06"/>
    <w:rsid w:val="00AD4365"/>
    <w:rsid w:val="00AD6104"/>
    <w:rsid w:val="00AD6C55"/>
    <w:rsid w:val="00AD73D3"/>
    <w:rsid w:val="00AE0D84"/>
    <w:rsid w:val="00AF0373"/>
    <w:rsid w:val="00AF2D89"/>
    <w:rsid w:val="00AF7DA4"/>
    <w:rsid w:val="00B00EBD"/>
    <w:rsid w:val="00B0370E"/>
    <w:rsid w:val="00B03E68"/>
    <w:rsid w:val="00B04041"/>
    <w:rsid w:val="00B05E35"/>
    <w:rsid w:val="00B124BD"/>
    <w:rsid w:val="00B12FB8"/>
    <w:rsid w:val="00B22390"/>
    <w:rsid w:val="00B244A1"/>
    <w:rsid w:val="00B24F72"/>
    <w:rsid w:val="00B27419"/>
    <w:rsid w:val="00B329B9"/>
    <w:rsid w:val="00B330C2"/>
    <w:rsid w:val="00B37406"/>
    <w:rsid w:val="00B400FB"/>
    <w:rsid w:val="00B404DF"/>
    <w:rsid w:val="00B419C8"/>
    <w:rsid w:val="00B4227A"/>
    <w:rsid w:val="00B43B8D"/>
    <w:rsid w:val="00B43EEA"/>
    <w:rsid w:val="00B43F6D"/>
    <w:rsid w:val="00B442A2"/>
    <w:rsid w:val="00B46712"/>
    <w:rsid w:val="00B47CFB"/>
    <w:rsid w:val="00B55AA1"/>
    <w:rsid w:val="00B57495"/>
    <w:rsid w:val="00B6401E"/>
    <w:rsid w:val="00B652A1"/>
    <w:rsid w:val="00B702C0"/>
    <w:rsid w:val="00B735DD"/>
    <w:rsid w:val="00B737D1"/>
    <w:rsid w:val="00B7459B"/>
    <w:rsid w:val="00B749E2"/>
    <w:rsid w:val="00B74CE9"/>
    <w:rsid w:val="00B7553C"/>
    <w:rsid w:val="00B75C20"/>
    <w:rsid w:val="00B80548"/>
    <w:rsid w:val="00B82635"/>
    <w:rsid w:val="00B82C51"/>
    <w:rsid w:val="00B82E71"/>
    <w:rsid w:val="00B904FD"/>
    <w:rsid w:val="00B91F39"/>
    <w:rsid w:val="00BA3859"/>
    <w:rsid w:val="00BA4F96"/>
    <w:rsid w:val="00BA5D85"/>
    <w:rsid w:val="00BA6688"/>
    <w:rsid w:val="00BA6F4B"/>
    <w:rsid w:val="00BA7083"/>
    <w:rsid w:val="00BB581F"/>
    <w:rsid w:val="00BC1A5D"/>
    <w:rsid w:val="00BC34D3"/>
    <w:rsid w:val="00BC6808"/>
    <w:rsid w:val="00BC71E1"/>
    <w:rsid w:val="00BD2962"/>
    <w:rsid w:val="00BD5D49"/>
    <w:rsid w:val="00BD643D"/>
    <w:rsid w:val="00BE28AA"/>
    <w:rsid w:val="00BE41D3"/>
    <w:rsid w:val="00BE720A"/>
    <w:rsid w:val="00BE7698"/>
    <w:rsid w:val="00BF1BFB"/>
    <w:rsid w:val="00BF41E2"/>
    <w:rsid w:val="00BF43F8"/>
    <w:rsid w:val="00BF4E1E"/>
    <w:rsid w:val="00C0670D"/>
    <w:rsid w:val="00C07A0C"/>
    <w:rsid w:val="00C10541"/>
    <w:rsid w:val="00C107F6"/>
    <w:rsid w:val="00C12D6A"/>
    <w:rsid w:val="00C13590"/>
    <w:rsid w:val="00C145CF"/>
    <w:rsid w:val="00C151CD"/>
    <w:rsid w:val="00C178B1"/>
    <w:rsid w:val="00C221D7"/>
    <w:rsid w:val="00C2331C"/>
    <w:rsid w:val="00C25C3B"/>
    <w:rsid w:val="00C27302"/>
    <w:rsid w:val="00C30188"/>
    <w:rsid w:val="00C30D1C"/>
    <w:rsid w:val="00C30F72"/>
    <w:rsid w:val="00C312C0"/>
    <w:rsid w:val="00C360C7"/>
    <w:rsid w:val="00C41926"/>
    <w:rsid w:val="00C42FB9"/>
    <w:rsid w:val="00C5088A"/>
    <w:rsid w:val="00C52BDA"/>
    <w:rsid w:val="00C578BE"/>
    <w:rsid w:val="00C60FA9"/>
    <w:rsid w:val="00C61129"/>
    <w:rsid w:val="00C640B2"/>
    <w:rsid w:val="00C72CF8"/>
    <w:rsid w:val="00C74E37"/>
    <w:rsid w:val="00C846A4"/>
    <w:rsid w:val="00C847EE"/>
    <w:rsid w:val="00C853D5"/>
    <w:rsid w:val="00C955F4"/>
    <w:rsid w:val="00C96336"/>
    <w:rsid w:val="00CA0ACA"/>
    <w:rsid w:val="00CA1B43"/>
    <w:rsid w:val="00CA6C99"/>
    <w:rsid w:val="00CB02F7"/>
    <w:rsid w:val="00CB143D"/>
    <w:rsid w:val="00CB25A2"/>
    <w:rsid w:val="00CB4B5C"/>
    <w:rsid w:val="00CB5499"/>
    <w:rsid w:val="00CC2015"/>
    <w:rsid w:val="00CC26EB"/>
    <w:rsid w:val="00CC59E5"/>
    <w:rsid w:val="00CD2F67"/>
    <w:rsid w:val="00CD3754"/>
    <w:rsid w:val="00CD5E04"/>
    <w:rsid w:val="00CD5E74"/>
    <w:rsid w:val="00CE0239"/>
    <w:rsid w:val="00CE132D"/>
    <w:rsid w:val="00CE3BEA"/>
    <w:rsid w:val="00CE499C"/>
    <w:rsid w:val="00CE7C3A"/>
    <w:rsid w:val="00CF04AE"/>
    <w:rsid w:val="00CF04C4"/>
    <w:rsid w:val="00D03D06"/>
    <w:rsid w:val="00D06A43"/>
    <w:rsid w:val="00D079BC"/>
    <w:rsid w:val="00D10513"/>
    <w:rsid w:val="00D12B3F"/>
    <w:rsid w:val="00D12CC9"/>
    <w:rsid w:val="00D13792"/>
    <w:rsid w:val="00D137C4"/>
    <w:rsid w:val="00D147C9"/>
    <w:rsid w:val="00D21E2D"/>
    <w:rsid w:val="00D22B42"/>
    <w:rsid w:val="00D26972"/>
    <w:rsid w:val="00D30647"/>
    <w:rsid w:val="00D3351A"/>
    <w:rsid w:val="00D34147"/>
    <w:rsid w:val="00D36AF6"/>
    <w:rsid w:val="00D36E09"/>
    <w:rsid w:val="00D409CA"/>
    <w:rsid w:val="00D40C7E"/>
    <w:rsid w:val="00D41969"/>
    <w:rsid w:val="00D44632"/>
    <w:rsid w:val="00D446D1"/>
    <w:rsid w:val="00D450BB"/>
    <w:rsid w:val="00D5552B"/>
    <w:rsid w:val="00D557FD"/>
    <w:rsid w:val="00D569A1"/>
    <w:rsid w:val="00D61557"/>
    <w:rsid w:val="00D632A3"/>
    <w:rsid w:val="00D644FE"/>
    <w:rsid w:val="00D65589"/>
    <w:rsid w:val="00D65BB5"/>
    <w:rsid w:val="00D6788F"/>
    <w:rsid w:val="00D70BF9"/>
    <w:rsid w:val="00D70EC5"/>
    <w:rsid w:val="00D755D9"/>
    <w:rsid w:val="00D76086"/>
    <w:rsid w:val="00D76947"/>
    <w:rsid w:val="00D82C29"/>
    <w:rsid w:val="00D84A39"/>
    <w:rsid w:val="00D85131"/>
    <w:rsid w:val="00D8543B"/>
    <w:rsid w:val="00D85CE5"/>
    <w:rsid w:val="00D90791"/>
    <w:rsid w:val="00DA064C"/>
    <w:rsid w:val="00DA2795"/>
    <w:rsid w:val="00DA2CD8"/>
    <w:rsid w:val="00DA7ACE"/>
    <w:rsid w:val="00DA7B93"/>
    <w:rsid w:val="00DC1151"/>
    <w:rsid w:val="00DC12F8"/>
    <w:rsid w:val="00DC3579"/>
    <w:rsid w:val="00DC3612"/>
    <w:rsid w:val="00DC4D0A"/>
    <w:rsid w:val="00DC5066"/>
    <w:rsid w:val="00DD613E"/>
    <w:rsid w:val="00DE2383"/>
    <w:rsid w:val="00DE3256"/>
    <w:rsid w:val="00DF24B9"/>
    <w:rsid w:val="00DF3624"/>
    <w:rsid w:val="00DF4A2D"/>
    <w:rsid w:val="00DF5EB7"/>
    <w:rsid w:val="00DF5FD1"/>
    <w:rsid w:val="00DF674F"/>
    <w:rsid w:val="00DF6A23"/>
    <w:rsid w:val="00E021C1"/>
    <w:rsid w:val="00E028AC"/>
    <w:rsid w:val="00E04A24"/>
    <w:rsid w:val="00E050CB"/>
    <w:rsid w:val="00E0564D"/>
    <w:rsid w:val="00E05CE8"/>
    <w:rsid w:val="00E07987"/>
    <w:rsid w:val="00E10926"/>
    <w:rsid w:val="00E13590"/>
    <w:rsid w:val="00E271E4"/>
    <w:rsid w:val="00E31B37"/>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5349"/>
    <w:rsid w:val="00E55557"/>
    <w:rsid w:val="00E60230"/>
    <w:rsid w:val="00E62ED2"/>
    <w:rsid w:val="00E658A1"/>
    <w:rsid w:val="00E671FC"/>
    <w:rsid w:val="00E75D3B"/>
    <w:rsid w:val="00E76BB5"/>
    <w:rsid w:val="00E76CA1"/>
    <w:rsid w:val="00E76F75"/>
    <w:rsid w:val="00E838E5"/>
    <w:rsid w:val="00E84BB9"/>
    <w:rsid w:val="00E84FA2"/>
    <w:rsid w:val="00E85A45"/>
    <w:rsid w:val="00E876A0"/>
    <w:rsid w:val="00E928D7"/>
    <w:rsid w:val="00E97C4A"/>
    <w:rsid w:val="00EA0448"/>
    <w:rsid w:val="00EA21D8"/>
    <w:rsid w:val="00EB1536"/>
    <w:rsid w:val="00EB1C20"/>
    <w:rsid w:val="00EB2B6A"/>
    <w:rsid w:val="00EB4C46"/>
    <w:rsid w:val="00EC18AC"/>
    <w:rsid w:val="00EC18C3"/>
    <w:rsid w:val="00EC19E1"/>
    <w:rsid w:val="00EC3396"/>
    <w:rsid w:val="00EC5F32"/>
    <w:rsid w:val="00EC5F36"/>
    <w:rsid w:val="00EC6E52"/>
    <w:rsid w:val="00ED0A7F"/>
    <w:rsid w:val="00ED1554"/>
    <w:rsid w:val="00ED1FE3"/>
    <w:rsid w:val="00ED6399"/>
    <w:rsid w:val="00ED7365"/>
    <w:rsid w:val="00ED7FBD"/>
    <w:rsid w:val="00EE0A91"/>
    <w:rsid w:val="00EE28CD"/>
    <w:rsid w:val="00EE45FD"/>
    <w:rsid w:val="00EE5DF0"/>
    <w:rsid w:val="00EE6B58"/>
    <w:rsid w:val="00EF10E8"/>
    <w:rsid w:val="00EF34F7"/>
    <w:rsid w:val="00EF3746"/>
    <w:rsid w:val="00F025D2"/>
    <w:rsid w:val="00F05682"/>
    <w:rsid w:val="00F17161"/>
    <w:rsid w:val="00F177AC"/>
    <w:rsid w:val="00F20F55"/>
    <w:rsid w:val="00F2227D"/>
    <w:rsid w:val="00F2233A"/>
    <w:rsid w:val="00F23D0F"/>
    <w:rsid w:val="00F2629E"/>
    <w:rsid w:val="00F263C0"/>
    <w:rsid w:val="00F32725"/>
    <w:rsid w:val="00F34857"/>
    <w:rsid w:val="00F3653F"/>
    <w:rsid w:val="00F36B57"/>
    <w:rsid w:val="00F434C7"/>
    <w:rsid w:val="00F43E32"/>
    <w:rsid w:val="00F5504F"/>
    <w:rsid w:val="00F5578A"/>
    <w:rsid w:val="00F62A80"/>
    <w:rsid w:val="00F63B1C"/>
    <w:rsid w:val="00F63FBE"/>
    <w:rsid w:val="00F67ED9"/>
    <w:rsid w:val="00F71684"/>
    <w:rsid w:val="00F7306B"/>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9713F"/>
    <w:rsid w:val="00FA02CA"/>
    <w:rsid w:val="00FA0393"/>
    <w:rsid w:val="00FA1F56"/>
    <w:rsid w:val="00FA2ECD"/>
    <w:rsid w:val="00FA350F"/>
    <w:rsid w:val="00FA49A7"/>
    <w:rsid w:val="00FA703B"/>
    <w:rsid w:val="00FB1CB1"/>
    <w:rsid w:val="00FB27F5"/>
    <w:rsid w:val="00FB34C4"/>
    <w:rsid w:val="00FB5C17"/>
    <w:rsid w:val="00FC14D4"/>
    <w:rsid w:val="00FC1C72"/>
    <w:rsid w:val="00FC5060"/>
    <w:rsid w:val="00FC7475"/>
    <w:rsid w:val="00FD00AA"/>
    <w:rsid w:val="00FD0105"/>
    <w:rsid w:val="00FD07E5"/>
    <w:rsid w:val="00FD0B1C"/>
    <w:rsid w:val="00FD2192"/>
    <w:rsid w:val="00FD2745"/>
    <w:rsid w:val="00FD4A08"/>
    <w:rsid w:val="00FD7A4A"/>
    <w:rsid w:val="00FE2242"/>
    <w:rsid w:val="00FE3C1B"/>
    <w:rsid w:val="00FE41B0"/>
    <w:rsid w:val="00FE4DFD"/>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iPriority w:val="99"/>
    <w:unhideWhenUsed/>
    <w:rsid w:val="00E76CA1"/>
    <w:rPr>
      <w:rFonts w:ascii="Tahoma" w:hAnsi="Tahoma" w:cs="Tahoma"/>
      <w:sz w:val="16"/>
      <w:szCs w:val="16"/>
    </w:rPr>
  </w:style>
  <w:style w:type="character" w:customStyle="1" w:styleId="BalloonTextChar">
    <w:name w:val="Balloon Text Char"/>
    <w:link w:val="BalloonText"/>
    <w:uiPriority w:val="99"/>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aliases w:val="Tableau Adere,Premier,Bullets,Paragraphe de liste1,References,List Bullet Mary,Body,Bioforce zListePuce,L_4,Numbered List Paragraph,ReferencesCxSpLast,Paragraphe de liste11,Paragraphe de liste4,Glossaire,liste de tableaux,Objectifs"/>
    <w:basedOn w:val="Normal"/>
    <w:link w:val="ListParagraphChar"/>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link w:val="CommentTextChar"/>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ListParagraphChar">
    <w:name w:val="List Paragraph Char"/>
    <w:aliases w:val="Tableau Adere Char,Premier Char,Bullets Char,Paragraphe de liste1 Char,References Char,List Bullet Mary Char,Body Char,Bioforce zListePuce Char,L_4 Char,Numbered List Paragraph Char,ReferencesCxSpLast Char,Paragraphe de liste11 Char"/>
    <w:link w:val="ListParagraph"/>
    <w:qFormat/>
    <w:locked/>
    <w:rsid w:val="008D6BB8"/>
    <w:rPr>
      <w:rFonts w:ascii="Times New Roman" w:eastAsia="Times New Roman" w:hAnsi="Times New Roman"/>
      <w:sz w:val="24"/>
      <w:szCs w:val="24"/>
      <w:lang w:val="en-GB" w:eastAsia="en-GB"/>
    </w:rPr>
  </w:style>
  <w:style w:type="character" w:customStyle="1" w:styleId="CommentTextChar">
    <w:name w:val="Comment Text Char"/>
    <w:basedOn w:val="DefaultParagraphFont"/>
    <w:link w:val="CommentText"/>
    <w:semiHidden/>
    <w:rsid w:val="008D6BB8"/>
    <w:rPr>
      <w:rFonts w:ascii="Times New Roman" w:eastAsia="Times New Roman" w:hAnsi="Times New Roman"/>
      <w:lang w:val="en-GB" w:eastAsia="en-GB"/>
    </w:rPr>
  </w:style>
  <w:style w:type="paragraph" w:styleId="EndnoteText">
    <w:name w:val="endnote text"/>
    <w:basedOn w:val="Normal"/>
    <w:link w:val="EndnoteTextChar"/>
    <w:uiPriority w:val="99"/>
    <w:semiHidden/>
    <w:unhideWhenUsed/>
    <w:rsid w:val="002B12B9"/>
    <w:rPr>
      <w:sz w:val="20"/>
      <w:szCs w:val="20"/>
    </w:rPr>
  </w:style>
  <w:style w:type="character" w:customStyle="1" w:styleId="EndnoteTextChar">
    <w:name w:val="Endnote Text Char"/>
    <w:basedOn w:val="DefaultParagraphFont"/>
    <w:link w:val="EndnoteText"/>
    <w:uiPriority w:val="99"/>
    <w:semiHidden/>
    <w:rsid w:val="002B12B9"/>
    <w:rPr>
      <w:rFonts w:ascii="Times New Roman" w:eastAsia="Times New Roman" w:hAnsi="Times New Roman"/>
      <w:lang w:val="en-GB" w:eastAsia="en-GB"/>
    </w:rPr>
  </w:style>
  <w:style w:type="character" w:styleId="EndnoteReference">
    <w:name w:val="endnote reference"/>
    <w:basedOn w:val="DefaultParagraphFont"/>
    <w:uiPriority w:val="99"/>
    <w:semiHidden/>
    <w:unhideWhenUsed/>
    <w:rsid w:val="002B12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faso.net/spip.php?article10304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02.safelinks.protection.outlook.com/?url=https%3A%2F%2Fdrive.google.com%2Ffile%2Fd%2F12GNYNm8iesWeE9jHj0x1uzkFgBr769EA%2Fview%3Fusp%3Ddrive_web&amp;data=04%7C01%7CSTARAMA%40iom.int%7Ce099d08583ca41c1bb3208d8d9d7315d%7C1588262d23fb43b4bd6ebce49c8e6186%7C1%7C0%7C637498866164789115%7CUnknown%7CTWFpbGZsb3d8eyJWIjoiMC4wLjAwMDAiLCJQIjoiV2luMzIiLCJBTiI6Ik1haWwiLCJXVCI6Mn0%3D%7C2000&amp;sdata=t2xpN0JovHEoeP%2BYqQqGgtQwtJJ9vmW0aoCqpUFlPAo%3D&amp;reserved=0"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381D752-276E-4339-B749-11C0A4A15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7712</Words>
  <Characters>42416</Characters>
  <Application>Microsoft Office Word</Application>
  <DocSecurity>0</DocSecurity>
  <Lines>353</Lines>
  <Paragraphs>100</Paragraphs>
  <ScaleCrop>false</ScaleCrop>
  <HeadingPairs>
    <vt:vector size="6" baseType="variant">
      <vt:variant>
        <vt:lpstr>Title</vt:lpstr>
      </vt:variant>
      <vt:variant>
        <vt:i4>1</vt:i4>
      </vt:variant>
      <vt:variant>
        <vt:lpstr>Headings</vt:lpstr>
      </vt:variant>
      <vt:variant>
        <vt:i4>8</vt:i4>
      </vt:variant>
      <vt:variant>
        <vt:lpstr>Titre</vt:lpstr>
      </vt:variant>
      <vt:variant>
        <vt:i4>1</vt:i4>
      </vt:variant>
    </vt:vector>
  </HeadingPairs>
  <TitlesOfParts>
    <vt:vector size="10" baseType="lpstr">
      <vt:lpstr>Annual REPORTING of the Joint Steering Committee on the implementation status of the Priority Plan to PBSO/PBF</vt:lpstr>
      <vt:lpstr/>
      <vt:lpstr/>
      <vt:lpstr/>
      <vt:lpstr/>
      <vt:lpstr/>
      <vt:lpstr/>
      <vt:lpstr/>
      <vt:lpstr/>
      <vt:lpstr>Annual REPORTING of the Joint Steering Committee on the implementation status of the Priority Plan to PBSO/PBF</vt:lpstr>
    </vt:vector>
  </TitlesOfParts>
  <Company>Microsoft</Company>
  <LinksUpToDate>false</LinksUpToDate>
  <CharactersWithSpaces>50028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Memel, Elise (FAOBF)</cp:lastModifiedBy>
  <cp:revision>3</cp:revision>
  <cp:lastPrinted>2014-02-10T17:12:00Z</cp:lastPrinted>
  <dcterms:created xsi:type="dcterms:W3CDTF">2021-11-15T19:05:00Z</dcterms:created>
  <dcterms:modified xsi:type="dcterms:W3CDTF">2021-11-15T19:08:00Z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