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2762" w14:textId="2E779B20" w:rsidR="00E76CA1" w:rsidRPr="00627A1C" w:rsidRDefault="003758E5" w:rsidP="00826923">
      <w:pPr>
        <w:rPr>
          <w:b/>
        </w:rPr>
      </w:pPr>
      <w:r>
        <w:rPr>
          <w:rFonts w:ascii="Arial Narrow" w:hAnsi="Arial Narrow"/>
          <w:b/>
          <w:noProof/>
          <w:sz w:val="22"/>
          <w:szCs w:val="22"/>
        </w:rPr>
        <w:drawing>
          <wp:anchor distT="0" distB="0" distL="114300" distR="114300" simplePos="0" relativeHeight="251658240" behindDoc="0" locked="0" layoutInCell="1" allowOverlap="1" wp14:anchorId="65259C3B" wp14:editId="0AEDB8E4">
            <wp:simplePos x="0" y="0"/>
            <wp:positionH relativeFrom="column">
              <wp:posOffset>4965700</wp:posOffset>
            </wp:positionH>
            <wp:positionV relativeFrom="paragraph">
              <wp:posOffset>25400</wp:posOffset>
            </wp:positionV>
            <wp:extent cx="1105535" cy="1122045"/>
            <wp:effectExtent l="0" t="0" r="0" b="0"/>
            <wp:wrapSquare wrapText="bothSides"/>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39BA4" w14:textId="6CAA299F" w:rsidR="000F43A8" w:rsidRPr="00136BFF" w:rsidRDefault="00B12FB8" w:rsidP="00826923">
      <w:pPr>
        <w:numPr>
          <w:ilvl w:val="12"/>
          <w:numId w:val="0"/>
        </w:numPr>
        <w:tabs>
          <w:tab w:val="left" w:pos="0"/>
        </w:tabs>
        <w:suppressAutoHyphens/>
        <w:rPr>
          <w:b/>
          <w:bCs/>
          <w:caps/>
          <w:lang w:val="fr-FR"/>
        </w:rPr>
      </w:pPr>
      <w:r w:rsidRPr="000F43A8">
        <w:rPr>
          <w:spacing w:val="-3"/>
          <w:lang w:val="fr-FR"/>
        </w:rPr>
        <w:t xml:space="preserve"> </w:t>
      </w:r>
      <w:r w:rsidRPr="000F43A8">
        <w:rPr>
          <w:spacing w:val="-3"/>
          <w:lang w:val="fr-FR"/>
        </w:rPr>
        <w:tab/>
      </w:r>
      <w:r w:rsidRPr="000F43A8">
        <w:rPr>
          <w:spacing w:val="-3"/>
          <w:lang w:val="fr-FR"/>
        </w:rPr>
        <w:tab/>
      </w:r>
      <w:r w:rsidR="00ED6399" w:rsidRPr="000F43A8">
        <w:rPr>
          <w:spacing w:val="-3"/>
          <w:lang w:val="fr-FR"/>
        </w:rPr>
        <w:tab/>
      </w:r>
      <w:r w:rsidR="000F43A8" w:rsidRPr="00136BFF">
        <w:rPr>
          <w:b/>
          <w:lang w:val="fr-FR"/>
        </w:rPr>
        <w:t>RAPPORT DE PROGRES DE PROJET PBF</w:t>
      </w:r>
    </w:p>
    <w:p w14:paraId="7FF6AF87" w14:textId="448BB4BD" w:rsidR="000F43A8" w:rsidRPr="00136BFF" w:rsidRDefault="000F43A8" w:rsidP="000F43A8">
      <w:pPr>
        <w:jc w:val="center"/>
        <w:rPr>
          <w:b/>
          <w:bCs/>
          <w:caps/>
          <w:lang w:val="fr-FR"/>
        </w:rPr>
      </w:pPr>
      <w:proofErr w:type="gramStart"/>
      <w:r w:rsidRPr="00136BFF">
        <w:rPr>
          <w:b/>
          <w:bCs/>
          <w:caps/>
          <w:lang w:val="fr-FR"/>
        </w:rPr>
        <w:t>PAYS:</w:t>
      </w:r>
      <w:proofErr w:type="gramEnd"/>
      <w:r w:rsidRPr="00136BFF">
        <w:rPr>
          <w:bCs/>
          <w:iCs/>
          <w:snapToGrid w:val="0"/>
          <w:szCs w:val="28"/>
          <w:lang w:val="fr-FR"/>
        </w:rPr>
        <w:t xml:space="preserve"> </w:t>
      </w:r>
      <w:r w:rsidR="004B21D2" w:rsidRPr="00401479">
        <w:rPr>
          <w:bCs/>
          <w:iCs/>
          <w:snapToGrid w:val="0"/>
          <w:color w:val="9933FF"/>
          <w:szCs w:val="28"/>
          <w:lang w:val="fr-FR"/>
        </w:rPr>
        <w:t>Mauritanie</w:t>
      </w:r>
    </w:p>
    <w:p w14:paraId="35B8BCCA" w14:textId="28326F38" w:rsidR="000F43A8" w:rsidRPr="001948EA" w:rsidRDefault="000F43A8" w:rsidP="000F43A8">
      <w:pPr>
        <w:jc w:val="center"/>
        <w:rPr>
          <w:b/>
          <w:bCs/>
          <w:caps/>
          <w:sz w:val="22"/>
          <w:szCs w:val="22"/>
          <w:lang w:val="fr-FR"/>
        </w:rPr>
      </w:pPr>
      <w:r w:rsidRPr="001948EA">
        <w:rPr>
          <w:b/>
          <w:bCs/>
          <w:caps/>
          <w:sz w:val="22"/>
          <w:szCs w:val="22"/>
          <w:lang w:val="fr-FR"/>
        </w:rPr>
        <w:t xml:space="preserve">TYPE DE </w:t>
      </w:r>
      <w:proofErr w:type="gramStart"/>
      <w:r w:rsidRPr="001948EA">
        <w:rPr>
          <w:b/>
          <w:bCs/>
          <w:caps/>
          <w:sz w:val="22"/>
          <w:szCs w:val="22"/>
          <w:lang w:val="fr-FR"/>
        </w:rPr>
        <w:t>RAPPORT:</w:t>
      </w:r>
      <w:proofErr w:type="gramEnd"/>
      <w:r w:rsidRPr="001948EA">
        <w:rPr>
          <w:b/>
          <w:bCs/>
          <w:caps/>
          <w:sz w:val="22"/>
          <w:szCs w:val="22"/>
          <w:lang w:val="fr-FR"/>
        </w:rPr>
        <w:t xml:space="preserve"> SEMESTRIEL, annuEl OU FINAL</w:t>
      </w:r>
      <w:r w:rsidR="001948EA" w:rsidRPr="001948EA">
        <w:rPr>
          <w:b/>
          <w:bCs/>
          <w:caps/>
          <w:sz w:val="22"/>
          <w:szCs w:val="22"/>
          <w:lang w:val="fr-FR"/>
        </w:rPr>
        <w:t> :</w:t>
      </w:r>
      <w:r w:rsidR="00FD0029">
        <w:rPr>
          <w:b/>
          <w:bCs/>
          <w:caps/>
          <w:sz w:val="22"/>
          <w:szCs w:val="22"/>
          <w:lang w:val="fr-FR"/>
        </w:rPr>
        <w:t xml:space="preserve"> </w:t>
      </w:r>
      <w:r w:rsidR="00184B5A" w:rsidRPr="00401479">
        <w:rPr>
          <w:bCs/>
          <w:color w:val="9933FF"/>
          <w:sz w:val="22"/>
          <w:szCs w:val="22"/>
          <w:lang w:val="fr-FR"/>
        </w:rPr>
        <w:t>Semestriel</w:t>
      </w:r>
      <w:r w:rsidR="00184B5A">
        <w:rPr>
          <w:bCs/>
          <w:color w:val="9933FF"/>
          <w:sz w:val="22"/>
          <w:szCs w:val="22"/>
          <w:lang w:val="fr-FR"/>
        </w:rPr>
        <w:t xml:space="preserve"> (Juin 2022)</w:t>
      </w:r>
    </w:p>
    <w:p w14:paraId="0B2F56D8" w14:textId="2729985C" w:rsidR="000554F8" w:rsidRDefault="00500587" w:rsidP="000F43A8">
      <w:pPr>
        <w:jc w:val="center"/>
        <w:rPr>
          <w:bCs/>
          <w:iCs/>
          <w:snapToGrid w:val="0"/>
          <w:szCs w:val="28"/>
        </w:rPr>
      </w:pPr>
      <w:r>
        <w:rPr>
          <w:b/>
          <w:bCs/>
          <w:caps/>
        </w:rPr>
        <w:t>ANNEE</w:t>
      </w:r>
      <w:r w:rsidR="000F43A8">
        <w:rPr>
          <w:b/>
          <w:bCs/>
          <w:caps/>
        </w:rPr>
        <w:t xml:space="preserve"> DE RAPPORT: </w:t>
      </w:r>
      <w:r w:rsidR="007B09E1" w:rsidRPr="00136D23">
        <w:rPr>
          <w:bCs/>
          <w:iCs/>
          <w:snapToGrid w:val="0"/>
          <w:color w:val="9933FF"/>
          <w:szCs w:val="28"/>
        </w:rPr>
        <w:t>2022</w:t>
      </w:r>
    </w:p>
    <w:p w14:paraId="32235E8F" w14:textId="77777777" w:rsidR="000F43A8" w:rsidRPr="00627A1C" w:rsidRDefault="000F43A8" w:rsidP="000F43A8">
      <w:pPr>
        <w:jc w:val="center"/>
        <w:rPr>
          <w:b/>
          <w:bCs/>
          <w:caps/>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6262"/>
      </w:tblGrid>
      <w:tr w:rsidR="00EB01F6" w:rsidRPr="002F7899" w14:paraId="26E9F2DE" w14:textId="77777777" w:rsidTr="002D0B23">
        <w:trPr>
          <w:trHeight w:val="422"/>
        </w:trPr>
        <w:tc>
          <w:tcPr>
            <w:tcW w:w="10916" w:type="dxa"/>
            <w:gridSpan w:val="2"/>
          </w:tcPr>
          <w:p w14:paraId="11EF4F5F" w14:textId="1F6CF97A" w:rsidR="000F43A8" w:rsidRPr="002D0B23" w:rsidRDefault="000F43A8" w:rsidP="000F43A8">
            <w:pPr>
              <w:pStyle w:val="Textedebulles"/>
              <w:numPr>
                <w:ilvl w:val="12"/>
                <w:numId w:val="0"/>
              </w:numPr>
              <w:tabs>
                <w:tab w:val="left" w:pos="-720"/>
                <w:tab w:val="left" w:pos="4500"/>
              </w:tabs>
              <w:suppressAutoHyphens/>
              <w:rPr>
                <w:rFonts w:ascii="Times New Roman" w:hAnsi="Times New Roman" w:cs="Times New Roman"/>
                <w:b/>
                <w:sz w:val="22"/>
                <w:szCs w:val="22"/>
                <w:lang w:val="fr-FR"/>
              </w:rPr>
            </w:pPr>
            <w:r w:rsidRPr="002D0B23">
              <w:rPr>
                <w:rFonts w:ascii="Times New Roman" w:hAnsi="Times New Roman" w:cs="Times New Roman"/>
                <w:b/>
                <w:sz w:val="22"/>
                <w:szCs w:val="22"/>
                <w:lang w:val="fr-FR"/>
              </w:rPr>
              <w:t xml:space="preserve">Titre du </w:t>
            </w:r>
            <w:proofErr w:type="gramStart"/>
            <w:r w:rsidRPr="002D0B23">
              <w:rPr>
                <w:rFonts w:ascii="Times New Roman" w:hAnsi="Times New Roman" w:cs="Times New Roman"/>
                <w:b/>
                <w:sz w:val="22"/>
                <w:szCs w:val="22"/>
                <w:lang w:val="fr-FR"/>
              </w:rPr>
              <w:t>projet:</w:t>
            </w:r>
            <w:proofErr w:type="gramEnd"/>
            <w:r w:rsidRPr="002D0B23">
              <w:rPr>
                <w:rFonts w:ascii="Times New Roman" w:hAnsi="Times New Roman" w:cs="Times New Roman"/>
                <w:b/>
                <w:sz w:val="22"/>
                <w:szCs w:val="22"/>
                <w:lang w:val="fr-FR"/>
              </w:rPr>
              <w:t xml:space="preserve"> </w:t>
            </w:r>
            <w:r w:rsidR="009D1694" w:rsidRPr="002D0B23">
              <w:rPr>
                <w:rStyle w:val="Policepardfaut1"/>
                <w:rFonts w:asciiTheme="majorBidi" w:hAnsiTheme="majorBidi" w:cstheme="majorBidi"/>
                <w:bCs/>
                <w:iCs/>
                <w:color w:val="9933FF"/>
                <w:sz w:val="22"/>
                <w:szCs w:val="22"/>
                <w:lang w:val="fr-FR"/>
              </w:rPr>
              <w:t xml:space="preserve">Consolidation de la paix et promotion de la cohésion sociale à travers le renforcement de la résilience communautaire face au changement climatique dans les zones frontalières du </w:t>
            </w:r>
            <w:proofErr w:type="spellStart"/>
            <w:r w:rsidR="009D1694" w:rsidRPr="002D0B23">
              <w:rPr>
                <w:rStyle w:val="Policepardfaut1"/>
                <w:rFonts w:asciiTheme="majorBidi" w:hAnsiTheme="majorBidi" w:cstheme="majorBidi"/>
                <w:bCs/>
                <w:iCs/>
                <w:color w:val="9933FF"/>
                <w:sz w:val="22"/>
                <w:szCs w:val="22"/>
                <w:lang w:val="fr-FR"/>
              </w:rPr>
              <w:t>Guidimakha</w:t>
            </w:r>
            <w:proofErr w:type="spellEnd"/>
          </w:p>
          <w:p w14:paraId="24C4A490" w14:textId="0051D49E" w:rsidR="00793DE6" w:rsidRPr="00A95D53" w:rsidRDefault="000F43A8" w:rsidP="000F43A8">
            <w:pPr>
              <w:rPr>
                <w:b/>
                <w:sz w:val="22"/>
                <w:szCs w:val="22"/>
                <w:lang w:val="en-US"/>
              </w:rPr>
            </w:pPr>
            <w:r w:rsidRPr="00A95D53">
              <w:rPr>
                <w:b/>
                <w:sz w:val="22"/>
                <w:szCs w:val="22"/>
                <w:lang w:val="en-US"/>
              </w:rPr>
              <w:t>Numéro Projet / MPTF Gateway</w:t>
            </w:r>
            <w:r w:rsidR="00793DE6" w:rsidRPr="00A95D53">
              <w:rPr>
                <w:b/>
                <w:sz w:val="22"/>
                <w:szCs w:val="22"/>
                <w:lang w:val="en-US"/>
              </w:rPr>
              <w:t xml:space="preserve">: </w:t>
            </w:r>
            <w:r w:rsidR="00280FEA" w:rsidRPr="002D0B23">
              <w:rPr>
                <w:b/>
                <w:sz w:val="22"/>
                <w:szCs w:val="22"/>
              </w:rPr>
              <w:fldChar w:fldCharType="begin">
                <w:ffData>
                  <w:name w:val="projtype"/>
                  <w:enabled/>
                  <w:calcOnExit w:val="0"/>
                  <w:ddList>
                    <w:listEntry w:val="Veuillez sélectionner"/>
                    <w:listEntry w:val="IRF"/>
                    <w:listEntry w:val="PRF"/>
                  </w:ddList>
                </w:ffData>
              </w:fldChar>
            </w:r>
            <w:bookmarkStart w:id="0" w:name="projtype"/>
            <w:r w:rsidR="00280FEA" w:rsidRPr="00A95D53">
              <w:rPr>
                <w:b/>
                <w:sz w:val="22"/>
                <w:szCs w:val="22"/>
                <w:lang w:val="en-US"/>
              </w:rPr>
              <w:instrText xml:space="preserve"> FORMDROPDOWN </w:instrText>
            </w:r>
            <w:r w:rsidR="00A95D53">
              <w:rPr>
                <w:b/>
                <w:sz w:val="22"/>
                <w:szCs w:val="22"/>
              </w:rPr>
            </w:r>
            <w:r w:rsidR="00A95D53">
              <w:rPr>
                <w:b/>
                <w:sz w:val="22"/>
                <w:szCs w:val="22"/>
              </w:rPr>
              <w:fldChar w:fldCharType="separate"/>
            </w:r>
            <w:r w:rsidR="00280FEA" w:rsidRPr="002D0B23">
              <w:rPr>
                <w:b/>
                <w:sz w:val="22"/>
                <w:szCs w:val="22"/>
              </w:rPr>
              <w:fldChar w:fldCharType="end"/>
            </w:r>
            <w:bookmarkEnd w:id="0"/>
            <w:r w:rsidR="00A43B9C" w:rsidRPr="00A95D53">
              <w:rPr>
                <w:b/>
                <w:sz w:val="22"/>
                <w:szCs w:val="22"/>
                <w:lang w:val="en-US"/>
              </w:rPr>
              <w:t xml:space="preserve">   </w:t>
            </w:r>
            <w:r w:rsidR="00EC3151" w:rsidRPr="00A95D53">
              <w:rPr>
                <w:rFonts w:asciiTheme="majorBidi" w:hAnsiTheme="majorBidi" w:cstheme="majorBidi"/>
                <w:bCs/>
                <w:color w:val="9933FF"/>
                <w:sz w:val="22"/>
                <w:szCs w:val="22"/>
                <w:lang w:val="en-US"/>
              </w:rPr>
              <w:t>UNJP/MAU/040/PBF</w:t>
            </w:r>
          </w:p>
        </w:tc>
      </w:tr>
      <w:tr w:rsidR="00EB01F6" w:rsidRPr="002D0B23" w14:paraId="27B16979" w14:textId="77777777" w:rsidTr="002D0B23">
        <w:trPr>
          <w:trHeight w:val="422"/>
        </w:trPr>
        <w:tc>
          <w:tcPr>
            <w:tcW w:w="4654" w:type="dxa"/>
          </w:tcPr>
          <w:p w14:paraId="7816FE38" w14:textId="77777777" w:rsidR="000F43A8" w:rsidRPr="002D0B23" w:rsidRDefault="000F43A8" w:rsidP="000F43A8">
            <w:pPr>
              <w:pStyle w:val="Textedebulles"/>
              <w:numPr>
                <w:ilvl w:val="12"/>
                <w:numId w:val="0"/>
              </w:numPr>
              <w:tabs>
                <w:tab w:val="left" w:pos="-720"/>
                <w:tab w:val="left" w:pos="4500"/>
              </w:tabs>
              <w:rPr>
                <w:rFonts w:ascii="Times New Roman" w:hAnsi="Times New Roman" w:cs="Times New Roman"/>
                <w:b/>
                <w:sz w:val="22"/>
                <w:szCs w:val="22"/>
                <w:lang w:val="fr-FR"/>
              </w:rPr>
            </w:pPr>
            <w:r w:rsidRPr="002D0B23">
              <w:rPr>
                <w:rFonts w:ascii="Times New Roman" w:hAnsi="Times New Roman" w:cs="Times New Roman"/>
                <w:b/>
                <w:sz w:val="22"/>
                <w:szCs w:val="22"/>
                <w:lang w:val="fr-FR"/>
              </w:rPr>
              <w:t xml:space="preserve">Si le financement passe par un Fonds Fiduciaire (“Trust </w:t>
            </w:r>
            <w:proofErr w:type="spellStart"/>
            <w:r w:rsidRPr="002D0B23">
              <w:rPr>
                <w:rFonts w:ascii="Times New Roman" w:hAnsi="Times New Roman" w:cs="Times New Roman"/>
                <w:b/>
                <w:sz w:val="22"/>
                <w:szCs w:val="22"/>
                <w:lang w:val="fr-FR"/>
              </w:rPr>
              <w:t>fund</w:t>
            </w:r>
            <w:proofErr w:type="spellEnd"/>
            <w:r w:rsidRPr="002D0B23">
              <w:rPr>
                <w:rFonts w:ascii="Times New Roman" w:hAnsi="Times New Roman" w:cs="Times New Roman"/>
                <w:b/>
                <w:sz w:val="22"/>
                <w:szCs w:val="22"/>
                <w:lang w:val="fr-FR"/>
              </w:rPr>
              <w:t>”</w:t>
            </w:r>
            <w:proofErr w:type="gramStart"/>
            <w:r w:rsidRPr="002D0B23">
              <w:rPr>
                <w:rFonts w:ascii="Times New Roman" w:hAnsi="Times New Roman" w:cs="Times New Roman"/>
                <w:b/>
                <w:sz w:val="22"/>
                <w:szCs w:val="22"/>
                <w:lang w:val="fr-FR"/>
              </w:rPr>
              <w:t>):</w:t>
            </w:r>
            <w:proofErr w:type="gramEnd"/>
            <w:r w:rsidRPr="002D0B23">
              <w:rPr>
                <w:rFonts w:ascii="Times New Roman" w:hAnsi="Times New Roman" w:cs="Times New Roman"/>
                <w:b/>
                <w:sz w:val="22"/>
                <w:szCs w:val="22"/>
                <w:lang w:val="fr-FR"/>
              </w:rPr>
              <w:t xml:space="preserve"> </w:t>
            </w:r>
          </w:p>
          <w:p w14:paraId="2523A6CD" w14:textId="2B03C9D2" w:rsidR="000F43A8" w:rsidRPr="002D0B23" w:rsidRDefault="00EC3151" w:rsidP="000F43A8">
            <w:pPr>
              <w:tabs>
                <w:tab w:val="left" w:pos="0"/>
              </w:tabs>
              <w:suppressAutoHyphens/>
              <w:rPr>
                <w:b/>
                <w:spacing w:val="-3"/>
                <w:sz w:val="22"/>
                <w:szCs w:val="22"/>
                <w:lang w:val="fr-FR"/>
              </w:rPr>
            </w:pPr>
            <w:r w:rsidRPr="002D0B23">
              <w:rPr>
                <w:sz w:val="22"/>
                <w:szCs w:val="22"/>
              </w:rPr>
              <w:fldChar w:fldCharType="begin">
                <w:ffData>
                  <w:name w:val="Check1"/>
                  <w:enabled/>
                  <w:calcOnExit w:val="0"/>
                  <w:checkBox>
                    <w:sizeAuto/>
                    <w:default w:val="1"/>
                  </w:checkBox>
                </w:ffData>
              </w:fldChar>
            </w:r>
            <w:bookmarkStart w:id="1" w:name="Check1"/>
            <w:r w:rsidRPr="002D0B23">
              <w:rPr>
                <w:sz w:val="22"/>
                <w:szCs w:val="22"/>
                <w:lang w:val="fr-FR"/>
              </w:rPr>
              <w:instrText xml:space="preserve"> FORMCHECKBOX </w:instrText>
            </w:r>
            <w:r w:rsidR="00A95D53">
              <w:rPr>
                <w:sz w:val="22"/>
                <w:szCs w:val="22"/>
              </w:rPr>
            </w:r>
            <w:r w:rsidR="00A95D53">
              <w:rPr>
                <w:sz w:val="22"/>
                <w:szCs w:val="22"/>
              </w:rPr>
              <w:fldChar w:fldCharType="separate"/>
            </w:r>
            <w:r w:rsidRPr="002D0B23">
              <w:rPr>
                <w:sz w:val="22"/>
                <w:szCs w:val="22"/>
              </w:rPr>
              <w:fldChar w:fldCharType="end"/>
            </w:r>
            <w:bookmarkEnd w:id="1"/>
            <w:r w:rsidR="000F43A8" w:rsidRPr="002D0B23">
              <w:rPr>
                <w:sz w:val="22"/>
                <w:szCs w:val="22"/>
                <w:lang w:val="fr-FR"/>
              </w:rPr>
              <w:tab/>
            </w:r>
            <w:r w:rsidR="000F43A8" w:rsidRPr="002D0B23">
              <w:rPr>
                <w:sz w:val="22"/>
                <w:szCs w:val="22"/>
                <w:lang w:val="fr-FR"/>
              </w:rPr>
              <w:tab/>
            </w:r>
            <w:r w:rsidR="000F43A8" w:rsidRPr="002D0B23">
              <w:rPr>
                <w:spacing w:val="-3"/>
                <w:sz w:val="22"/>
                <w:szCs w:val="22"/>
                <w:lang w:val="fr-FR"/>
              </w:rPr>
              <w:t>Fonds fiduciaire pays</w:t>
            </w:r>
            <w:r w:rsidR="000F43A8" w:rsidRPr="002D0B23">
              <w:rPr>
                <w:b/>
                <w:spacing w:val="-3"/>
                <w:sz w:val="22"/>
                <w:szCs w:val="22"/>
                <w:lang w:val="fr-FR"/>
              </w:rPr>
              <w:t xml:space="preserve"> </w:t>
            </w:r>
          </w:p>
          <w:p w14:paraId="44750222" w14:textId="1EE96F27" w:rsidR="000F43A8" w:rsidRPr="002D0B23" w:rsidRDefault="000F43A8" w:rsidP="000F43A8">
            <w:pPr>
              <w:tabs>
                <w:tab w:val="left" w:pos="0"/>
              </w:tabs>
              <w:suppressAutoHyphens/>
              <w:rPr>
                <w:b/>
                <w:sz w:val="22"/>
                <w:szCs w:val="22"/>
                <w:lang w:val="fr-FR"/>
              </w:rPr>
            </w:pPr>
            <w:r w:rsidRPr="002D0B23">
              <w:rPr>
                <w:sz w:val="22"/>
                <w:szCs w:val="22"/>
              </w:rPr>
              <w:fldChar w:fldCharType="begin">
                <w:ffData>
                  <w:name w:val="Check1"/>
                  <w:enabled/>
                  <w:calcOnExit w:val="0"/>
                  <w:checkBox>
                    <w:sizeAuto/>
                    <w:default w:val="0"/>
                  </w:checkBox>
                </w:ffData>
              </w:fldChar>
            </w:r>
            <w:r w:rsidRPr="002D0B23">
              <w:rPr>
                <w:sz w:val="22"/>
                <w:szCs w:val="22"/>
                <w:lang w:val="fr-FR"/>
              </w:rPr>
              <w:instrText xml:space="preserve"> FORMCHECKBOX </w:instrText>
            </w:r>
            <w:r w:rsidR="00A95D53">
              <w:rPr>
                <w:sz w:val="22"/>
                <w:szCs w:val="22"/>
              </w:rPr>
            </w:r>
            <w:r w:rsidR="00A95D53">
              <w:rPr>
                <w:sz w:val="22"/>
                <w:szCs w:val="22"/>
              </w:rPr>
              <w:fldChar w:fldCharType="separate"/>
            </w:r>
            <w:r w:rsidRPr="002D0B23">
              <w:rPr>
                <w:sz w:val="22"/>
                <w:szCs w:val="22"/>
              </w:rPr>
              <w:fldChar w:fldCharType="end"/>
            </w:r>
            <w:r w:rsidRPr="002D0B23">
              <w:rPr>
                <w:sz w:val="22"/>
                <w:szCs w:val="22"/>
                <w:lang w:val="fr-FR"/>
              </w:rPr>
              <w:tab/>
            </w:r>
            <w:r w:rsidRPr="002D0B23">
              <w:rPr>
                <w:sz w:val="22"/>
                <w:szCs w:val="22"/>
                <w:lang w:val="fr-FR"/>
              </w:rPr>
              <w:tab/>
              <w:t>Fonds fiduciaire régional</w:t>
            </w:r>
            <w:r w:rsidRPr="002D0B23">
              <w:rPr>
                <w:b/>
                <w:sz w:val="22"/>
                <w:szCs w:val="22"/>
                <w:lang w:val="fr-FR"/>
              </w:rPr>
              <w:t xml:space="preserve"> </w:t>
            </w:r>
          </w:p>
          <w:p w14:paraId="3B731EC0" w14:textId="2A231500" w:rsidR="00A43B9C" w:rsidRPr="002D0B23" w:rsidRDefault="000F43A8" w:rsidP="002D0B23">
            <w:pPr>
              <w:pStyle w:val="Textedebulles"/>
              <w:numPr>
                <w:ilvl w:val="12"/>
                <w:numId w:val="0"/>
              </w:numPr>
              <w:tabs>
                <w:tab w:val="left" w:pos="-720"/>
                <w:tab w:val="left" w:pos="4500"/>
              </w:tabs>
              <w:rPr>
                <w:rFonts w:ascii="Times New Roman" w:hAnsi="Times New Roman" w:cs="Times New Roman"/>
                <w:b/>
                <w:sz w:val="22"/>
                <w:szCs w:val="22"/>
                <w:lang w:val="fr-FR"/>
              </w:rPr>
            </w:pPr>
            <w:r w:rsidRPr="002D0B23">
              <w:rPr>
                <w:rFonts w:ascii="Times New Roman" w:hAnsi="Times New Roman" w:cs="Times New Roman"/>
                <w:b/>
                <w:sz w:val="22"/>
                <w:szCs w:val="22"/>
                <w:lang w:val="fr-FR"/>
              </w:rPr>
              <w:t xml:space="preserve">Nom du fonds </w:t>
            </w:r>
            <w:proofErr w:type="gramStart"/>
            <w:r w:rsidRPr="002D0B23">
              <w:rPr>
                <w:rFonts w:ascii="Times New Roman" w:hAnsi="Times New Roman" w:cs="Times New Roman"/>
                <w:b/>
                <w:sz w:val="22"/>
                <w:szCs w:val="22"/>
                <w:lang w:val="fr-FR"/>
              </w:rPr>
              <w:t>fiduciaire:</w:t>
            </w:r>
            <w:proofErr w:type="gramEnd"/>
            <w:r w:rsidRPr="002D0B23">
              <w:rPr>
                <w:rFonts w:ascii="Times New Roman" w:hAnsi="Times New Roman" w:cs="Times New Roman"/>
                <w:b/>
                <w:sz w:val="22"/>
                <w:szCs w:val="22"/>
                <w:lang w:val="fr-FR"/>
              </w:rPr>
              <w:t xml:space="preserve"> </w:t>
            </w:r>
            <w:r w:rsidR="00324F9F" w:rsidRPr="002D0B23">
              <w:rPr>
                <w:rFonts w:ascii="Times New Roman" w:hAnsi="Times New Roman" w:cs="Times New Roman"/>
                <w:bCs/>
                <w:color w:val="9933FF"/>
                <w:sz w:val="22"/>
                <w:szCs w:val="22"/>
                <w:lang w:val="fr-FR"/>
              </w:rPr>
              <w:t>n/a</w:t>
            </w:r>
          </w:p>
        </w:tc>
        <w:tc>
          <w:tcPr>
            <w:tcW w:w="6262" w:type="dxa"/>
          </w:tcPr>
          <w:p w14:paraId="4A6F6EA9" w14:textId="77777777" w:rsidR="00A43B9C" w:rsidRPr="002D0B23" w:rsidRDefault="00A43B9C" w:rsidP="00A43B9C">
            <w:pPr>
              <w:rPr>
                <w:b/>
                <w:bCs/>
                <w:iCs/>
                <w:sz w:val="22"/>
                <w:szCs w:val="22"/>
                <w:lang w:val="fr-FR"/>
              </w:rPr>
            </w:pPr>
            <w:r w:rsidRPr="002D0B23">
              <w:rPr>
                <w:b/>
                <w:bCs/>
                <w:iCs/>
                <w:sz w:val="22"/>
                <w:szCs w:val="22"/>
                <w:lang w:val="fr-FR"/>
              </w:rPr>
              <w:t xml:space="preserve">Type </w:t>
            </w:r>
            <w:r w:rsidR="000F43A8" w:rsidRPr="002D0B23">
              <w:rPr>
                <w:b/>
                <w:bCs/>
                <w:iCs/>
                <w:sz w:val="22"/>
                <w:szCs w:val="22"/>
                <w:lang w:val="fr-FR"/>
              </w:rPr>
              <w:t xml:space="preserve">et nom d’agence </w:t>
            </w:r>
            <w:proofErr w:type="gramStart"/>
            <w:r w:rsidR="000F43A8" w:rsidRPr="002D0B23">
              <w:rPr>
                <w:b/>
                <w:bCs/>
                <w:iCs/>
                <w:sz w:val="22"/>
                <w:szCs w:val="22"/>
                <w:lang w:val="fr-FR"/>
              </w:rPr>
              <w:t>récipiendaire</w:t>
            </w:r>
            <w:r w:rsidRPr="002D0B23">
              <w:rPr>
                <w:b/>
                <w:bCs/>
                <w:iCs/>
                <w:sz w:val="22"/>
                <w:szCs w:val="22"/>
                <w:lang w:val="fr-FR"/>
              </w:rPr>
              <w:t>:</w:t>
            </w:r>
            <w:proofErr w:type="gramEnd"/>
            <w:r w:rsidRPr="002D0B23">
              <w:rPr>
                <w:b/>
                <w:bCs/>
                <w:iCs/>
                <w:sz w:val="22"/>
                <w:szCs w:val="22"/>
                <w:lang w:val="fr-FR"/>
              </w:rPr>
              <w:t xml:space="preserve"> </w:t>
            </w:r>
          </w:p>
          <w:p w14:paraId="2FF52B1A" w14:textId="77777777" w:rsidR="00A43B9C" w:rsidRPr="002D0B23" w:rsidRDefault="00A43B9C" w:rsidP="00A43B9C">
            <w:pPr>
              <w:rPr>
                <w:b/>
                <w:bCs/>
                <w:iCs/>
                <w:sz w:val="22"/>
                <w:szCs w:val="22"/>
                <w:lang w:val="fr-FR"/>
              </w:rPr>
            </w:pPr>
          </w:p>
          <w:p w14:paraId="6B8358E3" w14:textId="68E73D37" w:rsidR="00A43B9C" w:rsidRPr="002D0B23" w:rsidRDefault="007940CE" w:rsidP="00A43B9C">
            <w:pPr>
              <w:pStyle w:val="Textedebulles"/>
              <w:numPr>
                <w:ilvl w:val="12"/>
                <w:numId w:val="0"/>
              </w:numPr>
              <w:tabs>
                <w:tab w:val="left" w:pos="-720"/>
                <w:tab w:val="left" w:pos="4500"/>
              </w:tabs>
              <w:rPr>
                <w:rFonts w:ascii="Times New Roman" w:hAnsi="Times New Roman" w:cs="Times New Roman"/>
                <w:b/>
                <w:sz w:val="22"/>
                <w:szCs w:val="22"/>
              </w:rPr>
            </w:pPr>
            <w:r w:rsidRPr="002D0B23">
              <w:rPr>
                <w:rFonts w:ascii="Times New Roman" w:hAnsi="Times New Roman" w:cs="Times New Roman"/>
                <w:bCs/>
                <w:iCs/>
                <w:snapToGrid w:val="0"/>
                <w:color w:val="9933FF"/>
                <w:sz w:val="22"/>
                <w:szCs w:val="22"/>
                <w:lang w:val="fr-FR"/>
              </w:rPr>
              <w:t>PAM</w:t>
            </w:r>
            <w:r w:rsidRPr="002D0B23">
              <w:rPr>
                <w:rFonts w:ascii="Times New Roman" w:hAnsi="Times New Roman" w:cs="Times New Roman"/>
                <w:bCs/>
                <w:iCs/>
                <w:snapToGrid w:val="0"/>
                <w:color w:val="9933FF"/>
                <w:sz w:val="22"/>
                <w:szCs w:val="22"/>
              </w:rPr>
              <w:t xml:space="preserve"> </w:t>
            </w:r>
            <w:r w:rsidR="00A43B9C" w:rsidRPr="002D0B23">
              <w:rPr>
                <w:rFonts w:ascii="Times New Roman" w:hAnsi="Times New Roman" w:cs="Times New Roman"/>
                <w:b/>
                <w:sz w:val="22"/>
                <w:szCs w:val="22"/>
              </w:rPr>
              <w:t>(</w:t>
            </w:r>
            <w:proofErr w:type="spellStart"/>
            <w:r w:rsidR="000F43A8" w:rsidRPr="002D0B23">
              <w:rPr>
                <w:rFonts w:ascii="Times New Roman" w:hAnsi="Times New Roman" w:cs="Times New Roman"/>
                <w:b/>
                <w:sz w:val="22"/>
                <w:szCs w:val="22"/>
              </w:rPr>
              <w:t>Agence</w:t>
            </w:r>
            <w:proofErr w:type="spellEnd"/>
            <w:r w:rsidR="000F43A8" w:rsidRPr="002D0B23">
              <w:rPr>
                <w:rFonts w:ascii="Times New Roman" w:hAnsi="Times New Roman" w:cs="Times New Roman"/>
                <w:b/>
                <w:sz w:val="22"/>
                <w:szCs w:val="22"/>
              </w:rPr>
              <w:t xml:space="preserve"> </w:t>
            </w:r>
            <w:proofErr w:type="spellStart"/>
            <w:r w:rsidR="000F43A8" w:rsidRPr="002D0B23">
              <w:rPr>
                <w:rFonts w:ascii="Times New Roman" w:hAnsi="Times New Roman" w:cs="Times New Roman"/>
                <w:b/>
                <w:sz w:val="22"/>
                <w:szCs w:val="22"/>
              </w:rPr>
              <w:t>coordinatrice</w:t>
            </w:r>
            <w:proofErr w:type="spellEnd"/>
            <w:r w:rsidR="00A43B9C" w:rsidRPr="002D0B23">
              <w:rPr>
                <w:rFonts w:ascii="Times New Roman" w:hAnsi="Times New Roman" w:cs="Times New Roman"/>
                <w:b/>
                <w:sz w:val="22"/>
                <w:szCs w:val="22"/>
              </w:rPr>
              <w:t>)</w:t>
            </w:r>
          </w:p>
          <w:p w14:paraId="28F5F181" w14:textId="1A848024" w:rsidR="00A43B9C" w:rsidRPr="002D0B23" w:rsidRDefault="007940CE" w:rsidP="00A43B9C">
            <w:pPr>
              <w:pStyle w:val="Textedebulles"/>
              <w:numPr>
                <w:ilvl w:val="12"/>
                <w:numId w:val="0"/>
              </w:numPr>
              <w:tabs>
                <w:tab w:val="left" w:pos="-720"/>
                <w:tab w:val="left" w:pos="4500"/>
              </w:tabs>
              <w:rPr>
                <w:rFonts w:ascii="Times New Roman" w:hAnsi="Times New Roman" w:cs="Times New Roman"/>
                <w:bCs/>
                <w:sz w:val="22"/>
                <w:szCs w:val="22"/>
              </w:rPr>
            </w:pPr>
            <w:r w:rsidRPr="002D0B23">
              <w:rPr>
                <w:rFonts w:ascii="Times New Roman" w:hAnsi="Times New Roman" w:cs="Times New Roman"/>
                <w:bCs/>
                <w:iCs/>
                <w:snapToGrid w:val="0"/>
                <w:color w:val="9933FF"/>
                <w:sz w:val="22"/>
                <w:szCs w:val="22"/>
                <w:lang w:val="fr-FR"/>
              </w:rPr>
              <w:t>FAO</w:t>
            </w:r>
            <w:r w:rsidR="00A43B9C" w:rsidRPr="002D0B23">
              <w:rPr>
                <w:rFonts w:ascii="Times New Roman" w:hAnsi="Times New Roman" w:cs="Times New Roman"/>
                <w:bCs/>
                <w:sz w:val="22"/>
                <w:szCs w:val="22"/>
              </w:rPr>
              <w:t xml:space="preserve">    </w:t>
            </w:r>
          </w:p>
          <w:p w14:paraId="0673E8AA" w14:textId="11888CA7" w:rsidR="00A43B9C" w:rsidRPr="002D0B23" w:rsidRDefault="00A43B9C" w:rsidP="00A43B9C">
            <w:pPr>
              <w:pStyle w:val="Textedebulles"/>
              <w:numPr>
                <w:ilvl w:val="12"/>
                <w:numId w:val="0"/>
              </w:numPr>
              <w:tabs>
                <w:tab w:val="left" w:pos="-720"/>
                <w:tab w:val="left" w:pos="4500"/>
              </w:tabs>
              <w:rPr>
                <w:rFonts w:ascii="Times New Roman" w:hAnsi="Times New Roman" w:cs="Times New Roman"/>
                <w:b/>
                <w:sz w:val="22"/>
                <w:szCs w:val="22"/>
              </w:rPr>
            </w:pPr>
          </w:p>
        </w:tc>
      </w:tr>
      <w:tr w:rsidR="00EB01F6" w:rsidRPr="002D0B23" w14:paraId="72CE853D" w14:textId="77777777" w:rsidTr="002D0B23">
        <w:trPr>
          <w:trHeight w:val="368"/>
        </w:trPr>
        <w:tc>
          <w:tcPr>
            <w:tcW w:w="10916" w:type="dxa"/>
            <w:gridSpan w:val="2"/>
          </w:tcPr>
          <w:p w14:paraId="5C2804C5" w14:textId="28049745" w:rsidR="00793DE6" w:rsidRPr="002D0B23" w:rsidRDefault="000F43A8" w:rsidP="00F23D0F">
            <w:pPr>
              <w:rPr>
                <w:b/>
                <w:bCs/>
                <w:iCs/>
                <w:sz w:val="22"/>
                <w:szCs w:val="22"/>
                <w:lang w:val="fr-FR"/>
              </w:rPr>
            </w:pPr>
            <w:r w:rsidRPr="002D0B23">
              <w:rPr>
                <w:b/>
                <w:bCs/>
                <w:iCs/>
                <w:sz w:val="22"/>
                <w:szCs w:val="22"/>
                <w:lang w:val="fr-FR"/>
              </w:rPr>
              <w:t xml:space="preserve">Date du premier transfert de </w:t>
            </w:r>
            <w:proofErr w:type="gramStart"/>
            <w:r w:rsidRPr="002D0B23">
              <w:rPr>
                <w:b/>
                <w:bCs/>
                <w:iCs/>
                <w:sz w:val="22"/>
                <w:szCs w:val="22"/>
                <w:lang w:val="fr-FR"/>
              </w:rPr>
              <w:t>fonds</w:t>
            </w:r>
            <w:r w:rsidR="00793DE6" w:rsidRPr="002D0B23">
              <w:rPr>
                <w:b/>
                <w:bCs/>
                <w:iCs/>
                <w:sz w:val="22"/>
                <w:szCs w:val="22"/>
                <w:lang w:val="fr-FR"/>
              </w:rPr>
              <w:t>:</w:t>
            </w:r>
            <w:proofErr w:type="gramEnd"/>
            <w:r w:rsidR="00793DE6" w:rsidRPr="002D0B23">
              <w:rPr>
                <w:b/>
                <w:bCs/>
                <w:iCs/>
                <w:sz w:val="22"/>
                <w:szCs w:val="22"/>
                <w:lang w:val="fr-FR"/>
              </w:rPr>
              <w:t xml:space="preserve"> </w:t>
            </w:r>
            <w:r w:rsidR="00405BC5" w:rsidRPr="002D0B23">
              <w:rPr>
                <w:bCs/>
                <w:iCs/>
                <w:snapToGrid w:val="0"/>
                <w:color w:val="9933FF"/>
                <w:sz w:val="22"/>
                <w:szCs w:val="22"/>
                <w:lang w:val="fr-FR"/>
              </w:rPr>
              <w:t>Septembre 2020</w:t>
            </w:r>
          </w:p>
          <w:p w14:paraId="064BF427" w14:textId="63489D10" w:rsidR="004D141E" w:rsidRPr="002D0B23" w:rsidRDefault="000F43A8" w:rsidP="00F23D0F">
            <w:pPr>
              <w:rPr>
                <w:bCs/>
                <w:iCs/>
                <w:snapToGrid w:val="0"/>
                <w:sz w:val="22"/>
                <w:szCs w:val="22"/>
                <w:lang w:val="fr-FR"/>
              </w:rPr>
            </w:pPr>
            <w:r w:rsidRPr="002D0B23">
              <w:rPr>
                <w:b/>
                <w:bCs/>
                <w:iCs/>
                <w:sz w:val="22"/>
                <w:szCs w:val="22"/>
                <w:lang w:val="fr-FR"/>
              </w:rPr>
              <w:t xml:space="preserve">Date de fin de </w:t>
            </w:r>
            <w:proofErr w:type="gramStart"/>
            <w:r w:rsidRPr="002D0B23">
              <w:rPr>
                <w:b/>
                <w:bCs/>
                <w:iCs/>
                <w:sz w:val="22"/>
                <w:szCs w:val="22"/>
                <w:lang w:val="fr-FR"/>
              </w:rPr>
              <w:t>projet</w:t>
            </w:r>
            <w:r w:rsidR="00793DE6" w:rsidRPr="002D0B23">
              <w:rPr>
                <w:b/>
                <w:bCs/>
                <w:iCs/>
                <w:sz w:val="22"/>
                <w:szCs w:val="22"/>
                <w:lang w:val="fr-FR"/>
              </w:rPr>
              <w:t>:</w:t>
            </w:r>
            <w:proofErr w:type="gramEnd"/>
            <w:r w:rsidR="00793DE6" w:rsidRPr="002D0B23">
              <w:rPr>
                <w:b/>
                <w:bCs/>
                <w:iCs/>
                <w:sz w:val="22"/>
                <w:szCs w:val="22"/>
                <w:lang w:val="fr-FR"/>
              </w:rPr>
              <w:t xml:space="preserve"> </w:t>
            </w:r>
            <w:r w:rsidR="00DE6934" w:rsidRPr="002D0B23">
              <w:rPr>
                <w:bCs/>
                <w:iCs/>
                <w:snapToGrid w:val="0"/>
                <w:color w:val="9933FF"/>
                <w:sz w:val="22"/>
                <w:szCs w:val="22"/>
                <w:lang w:val="fr-FR"/>
              </w:rPr>
              <w:t xml:space="preserve">Juin 2022     </w:t>
            </w:r>
            <w:r w:rsidR="0025220B" w:rsidRPr="002D0B23">
              <w:rPr>
                <w:bCs/>
                <w:iCs/>
                <w:snapToGrid w:val="0"/>
                <w:sz w:val="22"/>
                <w:szCs w:val="22"/>
                <w:lang w:val="fr-FR"/>
              </w:rPr>
              <w:t xml:space="preserve">     </w:t>
            </w:r>
          </w:p>
          <w:p w14:paraId="433C13C0" w14:textId="7C59EFF3" w:rsidR="000F43A8" w:rsidRPr="002D0B23" w:rsidRDefault="000F43A8" w:rsidP="000F43A8">
            <w:pPr>
              <w:rPr>
                <w:bCs/>
                <w:iCs/>
                <w:snapToGrid w:val="0"/>
                <w:sz w:val="22"/>
                <w:szCs w:val="22"/>
                <w:lang w:val="fr-FR"/>
              </w:rPr>
            </w:pPr>
            <w:r w:rsidRPr="002D0B23">
              <w:rPr>
                <w:b/>
                <w:iCs/>
                <w:snapToGrid w:val="0"/>
                <w:sz w:val="22"/>
                <w:szCs w:val="22"/>
                <w:lang w:val="fr-FR"/>
              </w:rPr>
              <w:t xml:space="preserve">Le projet est-il dans ces six derniers mois de mise en </w:t>
            </w:r>
            <w:proofErr w:type="gramStart"/>
            <w:r w:rsidRPr="002D0B23">
              <w:rPr>
                <w:b/>
                <w:iCs/>
                <w:snapToGrid w:val="0"/>
                <w:sz w:val="22"/>
                <w:szCs w:val="22"/>
                <w:lang w:val="fr-FR"/>
              </w:rPr>
              <w:t>œuvre</w:t>
            </w:r>
            <w:r w:rsidR="0025220B" w:rsidRPr="002D0B23">
              <w:rPr>
                <w:b/>
                <w:iCs/>
                <w:snapToGrid w:val="0"/>
                <w:sz w:val="22"/>
                <w:szCs w:val="22"/>
                <w:lang w:val="fr-FR"/>
              </w:rPr>
              <w:t>?</w:t>
            </w:r>
            <w:proofErr w:type="gramEnd"/>
            <w:r w:rsidR="0025220B" w:rsidRPr="002D0B23">
              <w:rPr>
                <w:bCs/>
                <w:iCs/>
                <w:snapToGrid w:val="0"/>
                <w:sz w:val="22"/>
                <w:szCs w:val="22"/>
                <w:lang w:val="fr-FR"/>
              </w:rPr>
              <w:t xml:space="preserve"> </w:t>
            </w:r>
            <w:r w:rsidR="00B0301F" w:rsidRPr="002D0B23">
              <w:rPr>
                <w:bCs/>
                <w:iCs/>
                <w:snapToGrid w:val="0"/>
                <w:color w:val="9933FF"/>
                <w:sz w:val="22"/>
                <w:szCs w:val="22"/>
                <w:lang w:val="fr-FR"/>
              </w:rPr>
              <w:t>Oui</w:t>
            </w:r>
            <w:r w:rsidR="00B0301F" w:rsidRPr="002D0B23">
              <w:rPr>
                <w:bCs/>
                <w:iCs/>
                <w:snapToGrid w:val="0"/>
                <w:sz w:val="22"/>
                <w:szCs w:val="22"/>
              </w:rPr>
              <w:t xml:space="preserve"> </w:t>
            </w:r>
          </w:p>
        </w:tc>
      </w:tr>
      <w:tr w:rsidR="00EB01F6" w:rsidRPr="002D0B23" w14:paraId="3A707F8C" w14:textId="77777777" w:rsidTr="002D0B23">
        <w:trPr>
          <w:trHeight w:val="368"/>
        </w:trPr>
        <w:tc>
          <w:tcPr>
            <w:tcW w:w="10916" w:type="dxa"/>
            <w:gridSpan w:val="2"/>
          </w:tcPr>
          <w:p w14:paraId="77DA62DA" w14:textId="77777777" w:rsidR="000F43A8" w:rsidRPr="002D0B23" w:rsidRDefault="000F43A8" w:rsidP="000F43A8">
            <w:pPr>
              <w:rPr>
                <w:b/>
                <w:bCs/>
                <w:iCs/>
                <w:sz w:val="22"/>
                <w:szCs w:val="22"/>
                <w:lang w:val="fr-FR"/>
              </w:rPr>
            </w:pPr>
            <w:r w:rsidRPr="002D0B23">
              <w:rPr>
                <w:b/>
                <w:bCs/>
                <w:iCs/>
                <w:sz w:val="22"/>
                <w:szCs w:val="22"/>
                <w:lang w:val="fr-FR"/>
              </w:rPr>
              <w:t xml:space="preserve">Est-ce que le projet fait part d’une des fenêtres prioritaires spécifiques du </w:t>
            </w:r>
            <w:proofErr w:type="gramStart"/>
            <w:r w:rsidRPr="002D0B23">
              <w:rPr>
                <w:b/>
                <w:bCs/>
                <w:iCs/>
                <w:sz w:val="22"/>
                <w:szCs w:val="22"/>
                <w:lang w:val="fr-FR"/>
              </w:rPr>
              <w:t>PBF:</w:t>
            </w:r>
            <w:proofErr w:type="gramEnd"/>
          </w:p>
          <w:p w14:paraId="100F4267" w14:textId="21E2B197" w:rsidR="000F43A8" w:rsidRPr="002D0B23" w:rsidRDefault="00B441C8" w:rsidP="000F43A8">
            <w:pPr>
              <w:rPr>
                <w:sz w:val="22"/>
                <w:szCs w:val="22"/>
                <w:lang w:val="fr-FR"/>
              </w:rPr>
            </w:pPr>
            <w:r w:rsidRPr="002D0B23">
              <w:rPr>
                <w:sz w:val="22"/>
                <w:szCs w:val="22"/>
                <w:lang w:val="fr-FR"/>
              </w:rPr>
              <w:fldChar w:fldCharType="begin">
                <w:ffData>
                  <w:name w:val=""/>
                  <w:enabled/>
                  <w:calcOnExit w:val="0"/>
                  <w:checkBox>
                    <w:sizeAuto/>
                    <w:default w:val="1"/>
                  </w:checkBox>
                </w:ffData>
              </w:fldChar>
            </w:r>
            <w:r w:rsidRPr="002D0B23">
              <w:rPr>
                <w:sz w:val="22"/>
                <w:szCs w:val="22"/>
                <w:lang w:val="fr-FR"/>
              </w:rPr>
              <w:instrText xml:space="preserve"> FORMCHECKBOX </w:instrText>
            </w:r>
            <w:r w:rsidR="00A95D53">
              <w:rPr>
                <w:sz w:val="22"/>
                <w:szCs w:val="22"/>
                <w:lang w:val="fr-FR"/>
              </w:rPr>
            </w:r>
            <w:r w:rsidR="00A95D53">
              <w:rPr>
                <w:sz w:val="22"/>
                <w:szCs w:val="22"/>
                <w:lang w:val="fr-FR"/>
              </w:rPr>
              <w:fldChar w:fldCharType="separate"/>
            </w:r>
            <w:r w:rsidRPr="002D0B23">
              <w:rPr>
                <w:sz w:val="22"/>
                <w:szCs w:val="22"/>
                <w:lang w:val="fr-FR"/>
              </w:rPr>
              <w:fldChar w:fldCharType="end"/>
            </w:r>
            <w:r w:rsidR="000F43A8" w:rsidRPr="002D0B23">
              <w:rPr>
                <w:sz w:val="22"/>
                <w:szCs w:val="22"/>
                <w:lang w:val="fr-FR"/>
              </w:rPr>
              <w:t xml:space="preserve"> Initiative de promotion du genre</w:t>
            </w:r>
          </w:p>
          <w:p w14:paraId="347330FA" w14:textId="538095CE" w:rsidR="000F43A8" w:rsidRPr="002D0B23" w:rsidRDefault="00B441C8" w:rsidP="000F43A8">
            <w:pPr>
              <w:rPr>
                <w:sz w:val="22"/>
                <w:szCs w:val="22"/>
                <w:lang w:val="fr-FR"/>
              </w:rPr>
            </w:pPr>
            <w:r w:rsidRPr="002D0B23">
              <w:rPr>
                <w:sz w:val="22"/>
                <w:szCs w:val="22"/>
                <w:lang w:val="fr-FR"/>
              </w:rPr>
              <w:fldChar w:fldCharType="begin">
                <w:ffData>
                  <w:name w:val=""/>
                  <w:enabled/>
                  <w:calcOnExit w:val="0"/>
                  <w:checkBox>
                    <w:sizeAuto/>
                    <w:default w:val="1"/>
                  </w:checkBox>
                </w:ffData>
              </w:fldChar>
            </w:r>
            <w:r w:rsidRPr="002D0B23">
              <w:rPr>
                <w:sz w:val="22"/>
                <w:szCs w:val="22"/>
                <w:lang w:val="fr-FR"/>
              </w:rPr>
              <w:instrText xml:space="preserve"> FORMCHECKBOX </w:instrText>
            </w:r>
            <w:r w:rsidR="00A95D53">
              <w:rPr>
                <w:sz w:val="22"/>
                <w:szCs w:val="22"/>
                <w:lang w:val="fr-FR"/>
              </w:rPr>
            </w:r>
            <w:r w:rsidR="00A95D53">
              <w:rPr>
                <w:sz w:val="22"/>
                <w:szCs w:val="22"/>
                <w:lang w:val="fr-FR"/>
              </w:rPr>
              <w:fldChar w:fldCharType="separate"/>
            </w:r>
            <w:r w:rsidRPr="002D0B23">
              <w:rPr>
                <w:sz w:val="22"/>
                <w:szCs w:val="22"/>
                <w:lang w:val="fr-FR"/>
              </w:rPr>
              <w:fldChar w:fldCharType="end"/>
            </w:r>
            <w:r w:rsidR="000F43A8" w:rsidRPr="002D0B23">
              <w:rPr>
                <w:sz w:val="22"/>
                <w:szCs w:val="22"/>
                <w:lang w:val="fr-FR"/>
              </w:rPr>
              <w:t xml:space="preserve"> Initiative de promotion de la jeunesse</w:t>
            </w:r>
          </w:p>
          <w:p w14:paraId="422AAC34" w14:textId="77777777" w:rsidR="000F43A8" w:rsidRPr="002D0B23" w:rsidRDefault="000F43A8" w:rsidP="000F43A8">
            <w:pPr>
              <w:rPr>
                <w:sz w:val="22"/>
                <w:szCs w:val="22"/>
                <w:lang w:val="fr-FR"/>
              </w:rPr>
            </w:pPr>
            <w:r w:rsidRPr="002D0B23">
              <w:rPr>
                <w:sz w:val="22"/>
                <w:szCs w:val="22"/>
                <w:lang w:val="fr-FR"/>
              </w:rPr>
              <w:fldChar w:fldCharType="begin">
                <w:ffData>
                  <w:name w:val=""/>
                  <w:enabled/>
                  <w:calcOnExit w:val="0"/>
                  <w:checkBox>
                    <w:sizeAuto/>
                    <w:default w:val="0"/>
                  </w:checkBox>
                </w:ffData>
              </w:fldChar>
            </w:r>
            <w:r w:rsidRPr="002D0B23">
              <w:rPr>
                <w:sz w:val="22"/>
                <w:szCs w:val="22"/>
                <w:lang w:val="fr-FR"/>
              </w:rPr>
              <w:instrText xml:space="preserve"> FORMCHECKBOX </w:instrText>
            </w:r>
            <w:r w:rsidR="00A95D53">
              <w:rPr>
                <w:sz w:val="22"/>
                <w:szCs w:val="22"/>
                <w:lang w:val="fr-FR"/>
              </w:rPr>
            </w:r>
            <w:r w:rsidR="00A95D53">
              <w:rPr>
                <w:sz w:val="22"/>
                <w:szCs w:val="22"/>
                <w:lang w:val="fr-FR"/>
              </w:rPr>
              <w:fldChar w:fldCharType="separate"/>
            </w:r>
            <w:r w:rsidRPr="002D0B23">
              <w:rPr>
                <w:sz w:val="22"/>
                <w:szCs w:val="22"/>
                <w:lang w:val="fr-FR"/>
              </w:rPr>
              <w:fldChar w:fldCharType="end"/>
            </w:r>
            <w:r w:rsidRPr="002D0B23">
              <w:rPr>
                <w:sz w:val="22"/>
                <w:szCs w:val="22"/>
                <w:lang w:val="fr-FR"/>
              </w:rPr>
              <w:t xml:space="preserve"> Transition entre différentes configurations de l’ONU (e.g. sortie de la mission de maintien de la paix)</w:t>
            </w:r>
          </w:p>
          <w:p w14:paraId="4BA2AA6A" w14:textId="215733BE" w:rsidR="000F43A8" w:rsidRPr="002D0B23" w:rsidRDefault="000F43A8" w:rsidP="000F43A8">
            <w:pPr>
              <w:rPr>
                <w:sz w:val="22"/>
                <w:szCs w:val="22"/>
                <w:lang w:val="fr-FR"/>
              </w:rPr>
            </w:pPr>
            <w:r w:rsidRPr="002D0B23">
              <w:rPr>
                <w:sz w:val="22"/>
                <w:szCs w:val="22"/>
                <w:lang w:val="fr-FR"/>
              </w:rPr>
              <w:fldChar w:fldCharType="begin">
                <w:ffData>
                  <w:name w:val=""/>
                  <w:enabled/>
                  <w:calcOnExit w:val="0"/>
                  <w:checkBox>
                    <w:sizeAuto/>
                    <w:default w:val="0"/>
                  </w:checkBox>
                </w:ffData>
              </w:fldChar>
            </w:r>
            <w:r w:rsidRPr="002D0B23">
              <w:rPr>
                <w:sz w:val="22"/>
                <w:szCs w:val="22"/>
                <w:lang w:val="fr-FR"/>
              </w:rPr>
              <w:instrText xml:space="preserve"> FORMCHECKBOX </w:instrText>
            </w:r>
            <w:r w:rsidR="00A95D53">
              <w:rPr>
                <w:sz w:val="22"/>
                <w:szCs w:val="22"/>
                <w:lang w:val="fr-FR"/>
              </w:rPr>
            </w:r>
            <w:r w:rsidR="00A95D53">
              <w:rPr>
                <w:sz w:val="22"/>
                <w:szCs w:val="22"/>
                <w:lang w:val="fr-FR"/>
              </w:rPr>
              <w:fldChar w:fldCharType="separate"/>
            </w:r>
            <w:r w:rsidRPr="002D0B23">
              <w:rPr>
                <w:sz w:val="22"/>
                <w:szCs w:val="22"/>
                <w:lang w:val="fr-FR"/>
              </w:rPr>
              <w:fldChar w:fldCharType="end"/>
            </w:r>
            <w:r w:rsidRPr="002D0B23">
              <w:rPr>
                <w:sz w:val="22"/>
                <w:szCs w:val="22"/>
                <w:lang w:val="fr-FR"/>
              </w:rPr>
              <w:t xml:space="preserve"> Projet transfrontalier ou régional</w:t>
            </w:r>
          </w:p>
        </w:tc>
      </w:tr>
      <w:tr w:rsidR="00EB01F6" w:rsidRPr="00A95D53" w14:paraId="65120CDF" w14:textId="77777777" w:rsidTr="002D0B23">
        <w:trPr>
          <w:trHeight w:val="1124"/>
        </w:trPr>
        <w:tc>
          <w:tcPr>
            <w:tcW w:w="10916" w:type="dxa"/>
            <w:gridSpan w:val="2"/>
          </w:tcPr>
          <w:p w14:paraId="08D9EBF0" w14:textId="517C065E" w:rsidR="00793DE6" w:rsidRPr="002D0B23" w:rsidRDefault="000F43A8" w:rsidP="00F23D0F">
            <w:pPr>
              <w:rPr>
                <w:b/>
                <w:bCs/>
                <w:iCs/>
                <w:sz w:val="22"/>
                <w:szCs w:val="22"/>
                <w:lang w:val="fr-FR"/>
              </w:rPr>
            </w:pPr>
            <w:r w:rsidRPr="002D0B23">
              <w:rPr>
                <w:b/>
                <w:bCs/>
                <w:iCs/>
                <w:sz w:val="22"/>
                <w:szCs w:val="22"/>
                <w:lang w:val="fr-FR"/>
              </w:rPr>
              <w:t>Budget PBF total approuvé</w:t>
            </w:r>
            <w:r w:rsidR="00793DE6" w:rsidRPr="002D0B23">
              <w:rPr>
                <w:b/>
                <w:bCs/>
                <w:iCs/>
                <w:sz w:val="22"/>
                <w:szCs w:val="22"/>
                <w:lang w:val="fr-FR"/>
              </w:rPr>
              <w:t xml:space="preserve"> (</w:t>
            </w:r>
            <w:r w:rsidRPr="002D0B23">
              <w:rPr>
                <w:b/>
                <w:bCs/>
                <w:iCs/>
                <w:sz w:val="22"/>
                <w:szCs w:val="22"/>
                <w:lang w:val="fr-FR"/>
              </w:rPr>
              <w:t>par agence récipiendaire</w:t>
            </w:r>
            <w:proofErr w:type="gramStart"/>
            <w:r w:rsidR="00793DE6" w:rsidRPr="002D0B23">
              <w:rPr>
                <w:b/>
                <w:bCs/>
                <w:iCs/>
                <w:sz w:val="22"/>
                <w:szCs w:val="22"/>
                <w:lang w:val="fr-FR"/>
              </w:rPr>
              <w:t>):</w:t>
            </w:r>
            <w:proofErr w:type="gramEnd"/>
            <w:r w:rsidR="00793DE6" w:rsidRPr="002D0B23">
              <w:rPr>
                <w:b/>
                <w:bCs/>
                <w:iCs/>
                <w:sz w:val="22"/>
                <w:szCs w:val="22"/>
                <w:lang w:val="fr-FR"/>
              </w:rPr>
              <w:t xml:space="preserve"> </w:t>
            </w:r>
          </w:p>
          <w:p w14:paraId="7B753D4D" w14:textId="77777777" w:rsidR="00117EE7" w:rsidRPr="002D0B23" w:rsidRDefault="00117EE7" w:rsidP="001B7DD1">
            <w:pPr>
              <w:pStyle w:val="Paragraphedeliste"/>
              <w:numPr>
                <w:ilvl w:val="0"/>
                <w:numId w:val="2"/>
              </w:numPr>
              <w:rPr>
                <w:iCs/>
                <w:sz w:val="22"/>
                <w:szCs w:val="22"/>
                <w:lang w:val="fr-FR"/>
              </w:rPr>
            </w:pPr>
            <w:r w:rsidRPr="002D0B23">
              <w:rPr>
                <w:iCs/>
                <w:sz w:val="22"/>
                <w:szCs w:val="22"/>
                <w:lang w:val="fr-FR"/>
              </w:rPr>
              <w:t xml:space="preserve">Veuillez indiquer les montants totaux en dollars US alloués à chaque organisation récipiendaire </w:t>
            </w:r>
          </w:p>
          <w:p w14:paraId="1E0D2B41" w14:textId="13DB01C6" w:rsidR="00117EE7" w:rsidRPr="002D0B23" w:rsidRDefault="00117EE7" w:rsidP="001B7DD1">
            <w:pPr>
              <w:pStyle w:val="Paragraphedeliste"/>
              <w:numPr>
                <w:ilvl w:val="0"/>
                <w:numId w:val="2"/>
              </w:numPr>
              <w:rPr>
                <w:iCs/>
                <w:sz w:val="22"/>
                <w:szCs w:val="22"/>
                <w:lang w:val="fr-FR"/>
              </w:rPr>
            </w:pPr>
            <w:r w:rsidRPr="002D0B23">
              <w:rPr>
                <w:iCs/>
                <w:sz w:val="22"/>
                <w:szCs w:val="22"/>
                <w:lang w:val="fr-FR"/>
              </w:rPr>
              <w:t>Veuillez indiquer le montant du budget initial, le montant transféré à ce jour et l'estimation des dépenses par récipiendaire.</w:t>
            </w:r>
          </w:p>
          <w:p w14:paraId="04AEE9BD" w14:textId="0C0FA816" w:rsidR="001A2539" w:rsidRPr="002D0B23" w:rsidRDefault="00117EE7" w:rsidP="00F23D0F">
            <w:pPr>
              <w:pStyle w:val="Paragraphedeliste"/>
              <w:numPr>
                <w:ilvl w:val="0"/>
                <w:numId w:val="2"/>
              </w:numPr>
              <w:rPr>
                <w:iCs/>
                <w:sz w:val="22"/>
                <w:szCs w:val="22"/>
                <w:lang w:val="fr-FR"/>
              </w:rPr>
            </w:pPr>
            <w:r w:rsidRPr="002D0B23">
              <w:rPr>
                <w:iCs/>
                <w:sz w:val="22"/>
                <w:szCs w:val="22"/>
                <w:lang w:val="fr-FR"/>
              </w:rPr>
              <w:t>Pour les projets transfrontaliers, regroupez les montants par agences, même s’il s’agit de différents bureaux pays, Vous aurez l’occasion de partager un budget détaillé dans la prochaine section.</w:t>
            </w:r>
          </w:p>
          <w:tbl>
            <w:tblPr>
              <w:tblStyle w:val="Grilledutableau"/>
              <w:tblW w:w="0" w:type="auto"/>
              <w:tblLook w:val="04A0" w:firstRow="1" w:lastRow="0" w:firstColumn="1" w:lastColumn="0" w:noHBand="0" w:noVBand="1"/>
            </w:tblPr>
            <w:tblGrid>
              <w:gridCol w:w="3799"/>
              <w:gridCol w:w="2018"/>
              <w:gridCol w:w="2018"/>
              <w:gridCol w:w="2019"/>
            </w:tblGrid>
            <w:tr w:rsidR="001A2539" w:rsidRPr="00A95D53" w14:paraId="3D65A18C" w14:textId="77777777" w:rsidTr="00E81748">
              <w:tc>
                <w:tcPr>
                  <w:tcW w:w="3799" w:type="dxa"/>
                </w:tcPr>
                <w:p w14:paraId="10E5F295" w14:textId="05B588BD" w:rsidR="001A2539" w:rsidRPr="002D0B23" w:rsidRDefault="001A2539" w:rsidP="001A2539">
                  <w:pPr>
                    <w:rPr>
                      <w:b/>
                      <w:bCs/>
                      <w:iCs/>
                      <w:sz w:val="22"/>
                      <w:szCs w:val="22"/>
                      <w:lang w:val="fr-FR"/>
                    </w:rPr>
                  </w:pPr>
                  <w:r w:rsidRPr="002D0B23">
                    <w:rPr>
                      <w:b/>
                      <w:bCs/>
                      <w:iCs/>
                      <w:sz w:val="22"/>
                      <w:szCs w:val="22"/>
                      <w:lang w:val="fr-FR"/>
                    </w:rPr>
                    <w:t>Récipiendaire</w:t>
                  </w:r>
                </w:p>
              </w:tc>
              <w:tc>
                <w:tcPr>
                  <w:tcW w:w="2018" w:type="dxa"/>
                </w:tcPr>
                <w:p w14:paraId="6097FF9D" w14:textId="2C2CA68F" w:rsidR="001A2539" w:rsidRPr="002D0B23" w:rsidRDefault="001A2539" w:rsidP="001A2539">
                  <w:pPr>
                    <w:jc w:val="center"/>
                    <w:rPr>
                      <w:b/>
                      <w:bCs/>
                      <w:iCs/>
                      <w:sz w:val="22"/>
                      <w:szCs w:val="22"/>
                      <w:lang w:val="fr-FR"/>
                    </w:rPr>
                  </w:pPr>
                  <w:r w:rsidRPr="002D0B23">
                    <w:rPr>
                      <w:b/>
                      <w:bCs/>
                      <w:iCs/>
                      <w:sz w:val="22"/>
                      <w:szCs w:val="22"/>
                      <w:lang w:val="fr-FR"/>
                    </w:rPr>
                    <w:t>Budget Alloué ($)</w:t>
                  </w:r>
                </w:p>
              </w:tc>
              <w:tc>
                <w:tcPr>
                  <w:tcW w:w="2018" w:type="dxa"/>
                </w:tcPr>
                <w:p w14:paraId="423620CC" w14:textId="6540F110" w:rsidR="001A2539" w:rsidRPr="002D0B23" w:rsidRDefault="001A2539" w:rsidP="001A2539">
                  <w:pPr>
                    <w:jc w:val="center"/>
                    <w:rPr>
                      <w:b/>
                      <w:bCs/>
                      <w:iCs/>
                      <w:sz w:val="22"/>
                      <w:szCs w:val="22"/>
                      <w:lang w:val="fr-FR"/>
                    </w:rPr>
                  </w:pPr>
                  <w:r w:rsidRPr="002D0B23">
                    <w:rPr>
                      <w:b/>
                      <w:bCs/>
                      <w:iCs/>
                      <w:sz w:val="22"/>
                      <w:szCs w:val="22"/>
                      <w:lang w:val="fr-FR"/>
                    </w:rPr>
                    <w:t>Transferts à ce jour ($)</w:t>
                  </w:r>
                </w:p>
              </w:tc>
              <w:tc>
                <w:tcPr>
                  <w:tcW w:w="2019" w:type="dxa"/>
                </w:tcPr>
                <w:p w14:paraId="31950821" w14:textId="29F72919" w:rsidR="001A2539" w:rsidRPr="002D0B23" w:rsidRDefault="001A2539" w:rsidP="001A2539">
                  <w:pPr>
                    <w:jc w:val="center"/>
                    <w:rPr>
                      <w:b/>
                      <w:bCs/>
                      <w:iCs/>
                      <w:sz w:val="22"/>
                      <w:szCs w:val="22"/>
                      <w:lang w:val="fr-FR"/>
                    </w:rPr>
                  </w:pPr>
                  <w:r w:rsidRPr="002D0B23">
                    <w:rPr>
                      <w:b/>
                      <w:bCs/>
                      <w:iCs/>
                      <w:sz w:val="22"/>
                      <w:szCs w:val="22"/>
                      <w:lang w:val="fr-FR"/>
                    </w:rPr>
                    <w:t>Dépenses à ce jour ($)</w:t>
                  </w:r>
                </w:p>
              </w:tc>
            </w:tr>
            <w:tr w:rsidR="001A2539" w:rsidRPr="00A95D53" w14:paraId="5F79C4FD" w14:textId="77777777" w:rsidTr="00E81748">
              <w:tc>
                <w:tcPr>
                  <w:tcW w:w="3799" w:type="dxa"/>
                </w:tcPr>
                <w:p w14:paraId="7EF33D3D" w14:textId="1FA77B96" w:rsidR="001A2539" w:rsidRPr="002D0B23" w:rsidRDefault="00C74451" w:rsidP="001A2539">
                  <w:pPr>
                    <w:rPr>
                      <w:b/>
                      <w:bCs/>
                      <w:iCs/>
                      <w:sz w:val="22"/>
                      <w:szCs w:val="22"/>
                      <w:lang w:val="fr-FR"/>
                    </w:rPr>
                  </w:pPr>
                  <w:r w:rsidRPr="002D0B23">
                    <w:rPr>
                      <w:bCs/>
                      <w:iCs/>
                      <w:snapToGrid w:val="0"/>
                      <w:color w:val="9933FF"/>
                      <w:sz w:val="22"/>
                      <w:szCs w:val="22"/>
                      <w:lang w:val="fr-FR"/>
                    </w:rPr>
                    <w:t>PAM</w:t>
                  </w:r>
                </w:p>
              </w:tc>
              <w:tc>
                <w:tcPr>
                  <w:tcW w:w="2018" w:type="dxa"/>
                </w:tcPr>
                <w:p w14:paraId="54815501" w14:textId="4A823DBF" w:rsidR="001A2539" w:rsidRPr="002D0B23" w:rsidRDefault="00CB0D1D" w:rsidP="001A2539">
                  <w:pPr>
                    <w:jc w:val="center"/>
                    <w:rPr>
                      <w:b/>
                      <w:bCs/>
                      <w:iCs/>
                      <w:sz w:val="22"/>
                      <w:szCs w:val="22"/>
                      <w:lang w:val="fr-FR"/>
                    </w:rPr>
                  </w:pPr>
                  <w:r w:rsidRPr="002D0B23">
                    <w:rPr>
                      <w:iCs/>
                      <w:color w:val="9933FF"/>
                      <w:sz w:val="22"/>
                      <w:szCs w:val="22"/>
                      <w:lang w:val="fr-FR"/>
                    </w:rPr>
                    <w:t xml:space="preserve">$ </w:t>
                  </w:r>
                  <w:r w:rsidRPr="002D0B23">
                    <w:rPr>
                      <w:bCs/>
                      <w:iCs/>
                      <w:snapToGrid w:val="0"/>
                      <w:color w:val="9933FF"/>
                      <w:sz w:val="22"/>
                      <w:szCs w:val="22"/>
                      <w:lang w:val="fr-FR"/>
                    </w:rPr>
                    <w:t>750,000.00</w:t>
                  </w:r>
                </w:p>
              </w:tc>
              <w:tc>
                <w:tcPr>
                  <w:tcW w:w="2018" w:type="dxa"/>
                </w:tcPr>
                <w:p w14:paraId="00A6ED58" w14:textId="7308ED81" w:rsidR="001A2539" w:rsidRPr="002D0B23" w:rsidRDefault="3665331D" w:rsidP="001A2539">
                  <w:pPr>
                    <w:jc w:val="center"/>
                    <w:rPr>
                      <w:bCs/>
                      <w:iCs/>
                      <w:snapToGrid w:val="0"/>
                      <w:color w:val="9933FF"/>
                      <w:sz w:val="22"/>
                      <w:szCs w:val="22"/>
                      <w:lang w:val="fr-FR"/>
                    </w:rPr>
                  </w:pPr>
                  <w:r w:rsidRPr="002D0B23">
                    <w:rPr>
                      <w:bCs/>
                      <w:iCs/>
                      <w:snapToGrid w:val="0"/>
                      <w:color w:val="9933FF"/>
                      <w:sz w:val="22"/>
                      <w:szCs w:val="22"/>
                      <w:lang w:val="fr-FR"/>
                    </w:rPr>
                    <w:t>750,000</w:t>
                  </w:r>
                </w:p>
              </w:tc>
              <w:tc>
                <w:tcPr>
                  <w:tcW w:w="2019" w:type="dxa"/>
                </w:tcPr>
                <w:p w14:paraId="1EEC049D" w14:textId="2423DF17" w:rsidR="001A2539" w:rsidRPr="002D0B23" w:rsidRDefault="7BDA5937" w:rsidP="001A2539">
                  <w:pPr>
                    <w:jc w:val="center"/>
                    <w:rPr>
                      <w:bCs/>
                      <w:iCs/>
                      <w:snapToGrid w:val="0"/>
                      <w:color w:val="9933FF"/>
                      <w:sz w:val="22"/>
                      <w:szCs w:val="22"/>
                      <w:lang w:val="fr-FR"/>
                    </w:rPr>
                  </w:pPr>
                  <w:r w:rsidRPr="002D0B23">
                    <w:rPr>
                      <w:bCs/>
                      <w:iCs/>
                      <w:snapToGrid w:val="0"/>
                      <w:color w:val="9933FF"/>
                      <w:sz w:val="22"/>
                      <w:szCs w:val="22"/>
                      <w:lang w:val="fr-FR"/>
                    </w:rPr>
                    <w:t>663,733.16</w:t>
                  </w:r>
                </w:p>
              </w:tc>
            </w:tr>
            <w:tr w:rsidR="001A2539" w:rsidRPr="00A95D53" w14:paraId="0CD61B42" w14:textId="77777777" w:rsidTr="00E81748">
              <w:tc>
                <w:tcPr>
                  <w:tcW w:w="3799" w:type="dxa"/>
                </w:tcPr>
                <w:p w14:paraId="5D870DF7" w14:textId="1451B0D2" w:rsidR="001A2539" w:rsidRPr="002D0B23" w:rsidRDefault="00B20DFF" w:rsidP="001A2539">
                  <w:pPr>
                    <w:rPr>
                      <w:b/>
                      <w:bCs/>
                      <w:iCs/>
                      <w:sz w:val="22"/>
                      <w:szCs w:val="22"/>
                      <w:lang w:val="fr-FR"/>
                    </w:rPr>
                  </w:pPr>
                  <w:r w:rsidRPr="002D0B23">
                    <w:rPr>
                      <w:bCs/>
                      <w:iCs/>
                      <w:snapToGrid w:val="0"/>
                      <w:color w:val="9933FF"/>
                      <w:sz w:val="22"/>
                      <w:szCs w:val="22"/>
                      <w:lang w:val="fr-FR"/>
                    </w:rPr>
                    <w:t>FAO</w:t>
                  </w:r>
                </w:p>
              </w:tc>
              <w:tc>
                <w:tcPr>
                  <w:tcW w:w="2018" w:type="dxa"/>
                </w:tcPr>
                <w:p w14:paraId="212F9C0B" w14:textId="4FE14B44" w:rsidR="001A2539" w:rsidRPr="002D0B23" w:rsidRDefault="00CB0D1D" w:rsidP="001A2539">
                  <w:pPr>
                    <w:jc w:val="center"/>
                    <w:rPr>
                      <w:b/>
                      <w:bCs/>
                      <w:iCs/>
                      <w:sz w:val="22"/>
                      <w:szCs w:val="22"/>
                      <w:lang w:val="fr-FR"/>
                    </w:rPr>
                  </w:pPr>
                  <w:r w:rsidRPr="002D0B23">
                    <w:rPr>
                      <w:iCs/>
                      <w:color w:val="9933FF"/>
                      <w:sz w:val="22"/>
                      <w:szCs w:val="22"/>
                      <w:lang w:val="fr-FR"/>
                    </w:rPr>
                    <w:t xml:space="preserve">$ </w:t>
                  </w:r>
                  <w:r w:rsidRPr="002D0B23">
                    <w:rPr>
                      <w:bCs/>
                      <w:iCs/>
                      <w:snapToGrid w:val="0"/>
                      <w:color w:val="9933FF"/>
                      <w:sz w:val="22"/>
                      <w:szCs w:val="22"/>
                      <w:lang w:val="fr-FR"/>
                    </w:rPr>
                    <w:t>750,000.00</w:t>
                  </w:r>
                </w:p>
              </w:tc>
              <w:tc>
                <w:tcPr>
                  <w:tcW w:w="2018" w:type="dxa"/>
                </w:tcPr>
                <w:p w14:paraId="3A820745" w14:textId="77D29468" w:rsidR="001A2539" w:rsidRPr="002D0B23" w:rsidRDefault="25F6433F" w:rsidP="001A2539">
                  <w:pPr>
                    <w:jc w:val="center"/>
                    <w:rPr>
                      <w:bCs/>
                      <w:iCs/>
                      <w:snapToGrid w:val="0"/>
                      <w:color w:val="9933FF"/>
                      <w:sz w:val="22"/>
                      <w:szCs w:val="22"/>
                      <w:lang w:val="fr-FR"/>
                    </w:rPr>
                  </w:pPr>
                  <w:r w:rsidRPr="002D0B23">
                    <w:rPr>
                      <w:bCs/>
                      <w:iCs/>
                      <w:snapToGrid w:val="0"/>
                      <w:color w:val="9933FF"/>
                      <w:sz w:val="22"/>
                      <w:szCs w:val="22"/>
                      <w:lang w:val="fr-FR"/>
                    </w:rPr>
                    <w:t>750,000</w:t>
                  </w:r>
                </w:p>
              </w:tc>
              <w:tc>
                <w:tcPr>
                  <w:tcW w:w="2019" w:type="dxa"/>
                </w:tcPr>
                <w:p w14:paraId="295DC187" w14:textId="4D62CAF5" w:rsidR="001A2539" w:rsidRPr="002D0B23" w:rsidRDefault="7BDA5937" w:rsidP="001A2539">
                  <w:pPr>
                    <w:jc w:val="center"/>
                    <w:rPr>
                      <w:bCs/>
                      <w:iCs/>
                      <w:snapToGrid w:val="0"/>
                      <w:color w:val="9933FF"/>
                      <w:sz w:val="22"/>
                      <w:szCs w:val="22"/>
                      <w:lang w:val="fr-FR"/>
                    </w:rPr>
                  </w:pPr>
                  <w:r w:rsidRPr="002D0B23">
                    <w:rPr>
                      <w:bCs/>
                      <w:iCs/>
                      <w:snapToGrid w:val="0"/>
                      <w:color w:val="9933FF"/>
                      <w:sz w:val="22"/>
                      <w:szCs w:val="22"/>
                      <w:lang w:val="fr-FR"/>
                    </w:rPr>
                    <w:t>705,433</w:t>
                  </w:r>
                </w:p>
              </w:tc>
            </w:tr>
            <w:tr w:rsidR="001A2539" w:rsidRPr="00A95D53" w14:paraId="2D0EA8FE" w14:textId="77777777" w:rsidTr="00E81748">
              <w:tc>
                <w:tcPr>
                  <w:tcW w:w="3799" w:type="dxa"/>
                </w:tcPr>
                <w:p w14:paraId="3D976DCB" w14:textId="77777777" w:rsidR="001A2539" w:rsidRPr="002D0B23" w:rsidRDefault="001A2539" w:rsidP="001A2539">
                  <w:pPr>
                    <w:rPr>
                      <w:b/>
                      <w:bCs/>
                      <w:iCs/>
                      <w:sz w:val="22"/>
                      <w:szCs w:val="22"/>
                      <w:lang w:val="fr-FR"/>
                    </w:rPr>
                  </w:pPr>
                  <w:r w:rsidRPr="002D0B23">
                    <w:rPr>
                      <w:b/>
                      <w:bCs/>
                      <w:iCs/>
                      <w:sz w:val="22"/>
                      <w:szCs w:val="22"/>
                      <w:lang w:val="fr-FR"/>
                    </w:rPr>
                    <w:t>TOTAL</w:t>
                  </w:r>
                </w:p>
              </w:tc>
              <w:tc>
                <w:tcPr>
                  <w:tcW w:w="2018" w:type="dxa"/>
                </w:tcPr>
                <w:p w14:paraId="755BE03B" w14:textId="2F5A8578" w:rsidR="001A2539" w:rsidRPr="002D0B23" w:rsidRDefault="00606843" w:rsidP="001A2539">
                  <w:pPr>
                    <w:jc w:val="center"/>
                    <w:rPr>
                      <w:b/>
                      <w:bCs/>
                      <w:iCs/>
                      <w:sz w:val="22"/>
                      <w:szCs w:val="22"/>
                      <w:lang w:val="fr-FR"/>
                    </w:rPr>
                  </w:pPr>
                  <w:r w:rsidRPr="002D0B23">
                    <w:rPr>
                      <w:color w:val="9933FF"/>
                      <w:sz w:val="22"/>
                      <w:szCs w:val="22"/>
                      <w:lang w:val="fr-FR"/>
                    </w:rPr>
                    <w:t xml:space="preserve">$ </w:t>
                  </w:r>
                  <w:r w:rsidRPr="002D0B23">
                    <w:rPr>
                      <w:bCs/>
                      <w:iCs/>
                      <w:snapToGrid w:val="0"/>
                      <w:color w:val="9933FF"/>
                      <w:sz w:val="22"/>
                      <w:szCs w:val="22"/>
                      <w:lang w:val="fr-FR"/>
                    </w:rPr>
                    <w:t>1,500,000.00</w:t>
                  </w:r>
                </w:p>
              </w:tc>
              <w:tc>
                <w:tcPr>
                  <w:tcW w:w="2018" w:type="dxa"/>
                </w:tcPr>
                <w:p w14:paraId="60B62F51" w14:textId="427CDA03" w:rsidR="001A2539" w:rsidRPr="002D0B23" w:rsidRDefault="31655BF0" w:rsidP="001A2539">
                  <w:pPr>
                    <w:jc w:val="center"/>
                    <w:rPr>
                      <w:bCs/>
                      <w:iCs/>
                      <w:snapToGrid w:val="0"/>
                      <w:color w:val="9933FF"/>
                      <w:sz w:val="22"/>
                      <w:szCs w:val="22"/>
                      <w:lang w:val="fr-FR"/>
                    </w:rPr>
                  </w:pPr>
                  <w:r w:rsidRPr="002D0B23">
                    <w:rPr>
                      <w:bCs/>
                      <w:iCs/>
                      <w:snapToGrid w:val="0"/>
                      <w:color w:val="9933FF"/>
                      <w:sz w:val="22"/>
                      <w:szCs w:val="22"/>
                      <w:lang w:val="fr-FR"/>
                    </w:rPr>
                    <w:t>1,500,000</w:t>
                  </w:r>
                </w:p>
              </w:tc>
              <w:tc>
                <w:tcPr>
                  <w:tcW w:w="2019" w:type="dxa"/>
                </w:tcPr>
                <w:p w14:paraId="4842283E" w14:textId="009B199A" w:rsidR="001A2539" w:rsidRPr="002D0B23" w:rsidRDefault="31655BF0" w:rsidP="001A2539">
                  <w:pPr>
                    <w:jc w:val="center"/>
                    <w:rPr>
                      <w:bCs/>
                      <w:iCs/>
                      <w:snapToGrid w:val="0"/>
                      <w:color w:val="9933FF"/>
                      <w:sz w:val="22"/>
                      <w:szCs w:val="22"/>
                      <w:lang w:val="fr-FR"/>
                    </w:rPr>
                  </w:pPr>
                  <w:r w:rsidRPr="002D0B23">
                    <w:rPr>
                      <w:bCs/>
                      <w:iCs/>
                      <w:snapToGrid w:val="0"/>
                      <w:color w:val="9933FF"/>
                      <w:sz w:val="22"/>
                      <w:szCs w:val="22"/>
                      <w:lang w:val="fr-FR"/>
                    </w:rPr>
                    <w:t>1,369</w:t>
                  </w:r>
                  <w:r w:rsidR="2D2A50FB" w:rsidRPr="002D0B23">
                    <w:rPr>
                      <w:bCs/>
                      <w:iCs/>
                      <w:snapToGrid w:val="0"/>
                      <w:color w:val="9933FF"/>
                      <w:sz w:val="22"/>
                      <w:szCs w:val="22"/>
                      <w:lang w:val="fr-FR"/>
                    </w:rPr>
                    <w:t>,166.16</w:t>
                  </w:r>
                </w:p>
              </w:tc>
            </w:tr>
          </w:tbl>
          <w:p w14:paraId="374E19D6" w14:textId="77777777" w:rsidR="001A2539" w:rsidRPr="002D0B23" w:rsidRDefault="001A2539" w:rsidP="00F23D0F">
            <w:pPr>
              <w:rPr>
                <w:iCs/>
                <w:sz w:val="22"/>
                <w:szCs w:val="22"/>
                <w:lang w:val="fr-FR"/>
              </w:rPr>
            </w:pPr>
          </w:p>
          <w:p w14:paraId="434B0DC7" w14:textId="19CF1999" w:rsidR="00117EE7" w:rsidRPr="002D0B23" w:rsidRDefault="000F43A8" w:rsidP="001D3808">
            <w:pPr>
              <w:pStyle w:val="Textedebulles"/>
              <w:numPr>
                <w:ilvl w:val="12"/>
                <w:numId w:val="0"/>
              </w:numPr>
              <w:tabs>
                <w:tab w:val="left" w:pos="-720"/>
                <w:tab w:val="left" w:pos="4500"/>
              </w:tabs>
              <w:suppressAutoHyphens/>
              <w:rPr>
                <w:rFonts w:ascii="Times New Roman" w:hAnsi="Times New Roman" w:cs="Times New Roman"/>
                <w:bCs/>
                <w:iCs/>
                <w:snapToGrid w:val="0"/>
                <w:sz w:val="22"/>
                <w:szCs w:val="22"/>
                <w:lang w:val="fr-FR"/>
              </w:rPr>
            </w:pPr>
            <w:r w:rsidRPr="002D0B23">
              <w:rPr>
                <w:rFonts w:ascii="Times New Roman" w:hAnsi="Times New Roman" w:cs="Times New Roman"/>
                <w:bCs/>
                <w:iCs/>
                <w:snapToGrid w:val="0"/>
                <w:sz w:val="22"/>
                <w:szCs w:val="22"/>
                <w:lang w:val="fr-FR"/>
              </w:rPr>
              <w:t xml:space="preserve">Taux de mise en œuvre approximatif comme pourcentage du budget total du </w:t>
            </w:r>
            <w:proofErr w:type="gramStart"/>
            <w:r w:rsidRPr="002D0B23">
              <w:rPr>
                <w:rFonts w:ascii="Times New Roman" w:hAnsi="Times New Roman" w:cs="Times New Roman"/>
                <w:bCs/>
                <w:iCs/>
                <w:snapToGrid w:val="0"/>
                <w:sz w:val="22"/>
                <w:szCs w:val="22"/>
                <w:lang w:val="fr-FR"/>
              </w:rPr>
              <w:t>projet</w:t>
            </w:r>
            <w:r w:rsidR="001C56B8" w:rsidRPr="002D0B23">
              <w:rPr>
                <w:rFonts w:ascii="Times New Roman" w:hAnsi="Times New Roman" w:cs="Times New Roman"/>
                <w:bCs/>
                <w:iCs/>
                <w:snapToGrid w:val="0"/>
                <w:sz w:val="22"/>
                <w:szCs w:val="22"/>
                <w:lang w:val="fr-FR"/>
              </w:rPr>
              <w:t>:</w:t>
            </w:r>
            <w:proofErr w:type="gramEnd"/>
            <w:r w:rsidR="001C56B8" w:rsidRPr="002D0B23">
              <w:rPr>
                <w:rFonts w:ascii="Times New Roman" w:hAnsi="Times New Roman" w:cs="Times New Roman"/>
                <w:bCs/>
                <w:iCs/>
                <w:snapToGrid w:val="0"/>
                <w:sz w:val="22"/>
                <w:szCs w:val="22"/>
                <w:lang w:val="fr-FR"/>
              </w:rPr>
              <w:t xml:space="preserve"> </w:t>
            </w:r>
            <w:r w:rsidR="00887FE7" w:rsidRPr="002D0B23">
              <w:rPr>
                <w:rFonts w:ascii="Times New Roman" w:hAnsi="Times New Roman" w:cs="Times New Roman"/>
                <w:snapToGrid w:val="0"/>
                <w:color w:val="9933FF"/>
                <w:sz w:val="22"/>
                <w:szCs w:val="22"/>
                <w:lang w:val="fr-FR"/>
              </w:rPr>
              <w:t>91%</w:t>
            </w:r>
          </w:p>
          <w:p w14:paraId="33C6084F" w14:textId="6EA38150" w:rsidR="00793DE6" w:rsidRPr="002D0B23" w:rsidRDefault="001A2539" w:rsidP="001D3808">
            <w:pPr>
              <w:pStyle w:val="Textedebulles"/>
              <w:numPr>
                <w:ilvl w:val="12"/>
                <w:numId w:val="0"/>
              </w:numPr>
              <w:tabs>
                <w:tab w:val="left" w:pos="-720"/>
                <w:tab w:val="left" w:pos="4500"/>
              </w:tabs>
              <w:suppressAutoHyphens/>
              <w:rPr>
                <w:rFonts w:ascii="Times New Roman" w:hAnsi="Times New Roman" w:cs="Times New Roman"/>
                <w:i/>
                <w:iCs/>
                <w:sz w:val="22"/>
                <w:szCs w:val="22"/>
                <w:lang w:val="fr-FR"/>
              </w:rPr>
            </w:pPr>
            <w:r w:rsidRPr="002D0B23">
              <w:rPr>
                <w:rFonts w:ascii="Times New Roman" w:hAnsi="Times New Roman" w:cs="Times New Roman"/>
                <w:i/>
                <w:iCs/>
                <w:sz w:val="22"/>
                <w:szCs w:val="22"/>
                <w:lang w:val="fr-FR"/>
              </w:rPr>
              <w:t xml:space="preserve">Les modèles de budget sont disponibles </w:t>
            </w:r>
            <w:hyperlink r:id="rId13" w:history="1">
              <w:r w:rsidRPr="002D0B23">
                <w:rPr>
                  <w:rStyle w:val="Lienhypertexte"/>
                  <w:rFonts w:ascii="Times New Roman" w:hAnsi="Times New Roman" w:cs="Times New Roman"/>
                  <w:i/>
                  <w:iCs/>
                  <w:sz w:val="22"/>
                  <w:szCs w:val="22"/>
                  <w:lang w:val="fr-FR"/>
                </w:rPr>
                <w:t>ici</w:t>
              </w:r>
            </w:hyperlink>
          </w:p>
          <w:p w14:paraId="77C1BA9F" w14:textId="4FACE13B" w:rsidR="001A2539" w:rsidRPr="002D0B23" w:rsidRDefault="000F43A8" w:rsidP="001D3808">
            <w:pPr>
              <w:pStyle w:val="Textedebulles"/>
              <w:numPr>
                <w:ilvl w:val="12"/>
                <w:numId w:val="0"/>
              </w:numPr>
              <w:tabs>
                <w:tab w:val="left" w:pos="-720"/>
                <w:tab w:val="left" w:pos="4500"/>
              </w:tabs>
              <w:suppressAutoHyphens/>
              <w:rPr>
                <w:rFonts w:ascii="Times New Roman" w:hAnsi="Times New Roman" w:cs="Times New Roman"/>
                <w:b/>
                <w:bCs/>
                <w:sz w:val="22"/>
                <w:szCs w:val="22"/>
                <w:lang w:val="fr-FR"/>
              </w:rPr>
            </w:pPr>
            <w:proofErr w:type="spellStart"/>
            <w:r w:rsidRPr="002D0B23">
              <w:rPr>
                <w:rFonts w:ascii="Times New Roman" w:hAnsi="Times New Roman" w:cs="Times New Roman"/>
                <w:b/>
                <w:bCs/>
                <w:sz w:val="22"/>
                <w:szCs w:val="22"/>
                <w:lang w:val="fr-FR"/>
              </w:rPr>
              <w:t>Budgetisation</w:t>
            </w:r>
            <w:proofErr w:type="spellEnd"/>
            <w:r w:rsidRPr="002D0B23">
              <w:rPr>
                <w:rFonts w:ascii="Times New Roman" w:hAnsi="Times New Roman" w:cs="Times New Roman"/>
                <w:b/>
                <w:bCs/>
                <w:sz w:val="22"/>
                <w:szCs w:val="22"/>
                <w:lang w:val="fr-FR"/>
              </w:rPr>
              <w:t xml:space="preserve"> sensible au </w:t>
            </w:r>
            <w:proofErr w:type="gramStart"/>
            <w:r w:rsidRPr="002D0B23">
              <w:rPr>
                <w:rFonts w:ascii="Times New Roman" w:hAnsi="Times New Roman" w:cs="Times New Roman"/>
                <w:b/>
                <w:bCs/>
                <w:sz w:val="22"/>
                <w:szCs w:val="22"/>
                <w:lang w:val="fr-FR"/>
              </w:rPr>
              <w:t>genre</w:t>
            </w:r>
            <w:r w:rsidR="00006EC0" w:rsidRPr="002D0B23">
              <w:rPr>
                <w:rFonts w:ascii="Times New Roman" w:hAnsi="Times New Roman" w:cs="Times New Roman"/>
                <w:b/>
                <w:bCs/>
                <w:sz w:val="22"/>
                <w:szCs w:val="22"/>
                <w:lang w:val="fr-FR"/>
              </w:rPr>
              <w:t>:</w:t>
            </w:r>
            <w:proofErr w:type="gramEnd"/>
          </w:p>
          <w:p w14:paraId="3B688265" w14:textId="24D165AB" w:rsidR="001A2539" w:rsidRPr="002D0B23" w:rsidRDefault="001A2539" w:rsidP="002D0B23">
            <w:pPr>
              <w:pStyle w:val="Textedebulles"/>
              <w:tabs>
                <w:tab w:val="left" w:pos="4500"/>
              </w:tabs>
              <w:suppressAutoHyphens/>
              <w:rPr>
                <w:rFonts w:ascii="Times New Roman" w:hAnsi="Times New Roman" w:cs="Times New Roman"/>
                <w:snapToGrid w:val="0"/>
                <w:sz w:val="22"/>
                <w:szCs w:val="22"/>
                <w:lang w:val="fr-FR"/>
              </w:rPr>
            </w:pPr>
            <w:r w:rsidRPr="002D0B23">
              <w:rPr>
                <w:rFonts w:ascii="Times New Roman" w:hAnsi="Times New Roman" w:cs="Times New Roman"/>
                <w:snapToGrid w:val="0"/>
                <w:sz w:val="22"/>
                <w:szCs w:val="22"/>
                <w:lang w:val="fr-FR"/>
              </w:rPr>
              <w:t xml:space="preserve">Indiquez quel pourcentage (%) du budget contribuant </w:t>
            </w:r>
            <w:r w:rsidR="6595E2F0" w:rsidRPr="002D0B23">
              <w:rPr>
                <w:rFonts w:ascii="Times New Roman" w:hAnsi="Times New Roman" w:cs="Times New Roman"/>
                <w:snapToGrid w:val="0"/>
                <w:sz w:val="22"/>
                <w:szCs w:val="22"/>
                <w:lang w:val="fr-FR"/>
              </w:rPr>
              <w:t>à</w:t>
            </w:r>
            <w:r w:rsidRPr="002D0B23">
              <w:rPr>
                <w:rFonts w:ascii="Times New Roman" w:hAnsi="Times New Roman" w:cs="Times New Roman"/>
                <w:snapToGrid w:val="0"/>
                <w:sz w:val="22"/>
                <w:szCs w:val="22"/>
                <w:lang w:val="fr-FR"/>
              </w:rPr>
              <w:t xml:space="preserve"> l'égalité des sexes ou l'autonomisation des femmes (GEWE</w:t>
            </w:r>
            <w:proofErr w:type="gramStart"/>
            <w:r w:rsidRPr="002D0B23">
              <w:rPr>
                <w:rFonts w:ascii="Times New Roman" w:hAnsi="Times New Roman" w:cs="Times New Roman"/>
                <w:snapToGrid w:val="0"/>
                <w:sz w:val="22"/>
                <w:szCs w:val="22"/>
                <w:lang w:val="fr-FR"/>
              </w:rPr>
              <w:t>)?</w:t>
            </w:r>
            <w:proofErr w:type="gramEnd"/>
            <w:r w:rsidR="00C11978" w:rsidRPr="002D0B23">
              <w:rPr>
                <w:rFonts w:ascii="Times New Roman" w:hAnsi="Times New Roman" w:cs="Times New Roman"/>
                <w:snapToGrid w:val="0"/>
                <w:sz w:val="22"/>
                <w:szCs w:val="22"/>
                <w:lang w:val="fr-FR"/>
              </w:rPr>
              <w:t xml:space="preserve"> </w:t>
            </w:r>
            <w:r w:rsidR="00D96F33" w:rsidRPr="002D0B23">
              <w:rPr>
                <w:rFonts w:ascii="Times New Roman" w:hAnsi="Times New Roman" w:cs="Times New Roman"/>
                <w:snapToGrid w:val="0"/>
                <w:sz w:val="22"/>
                <w:szCs w:val="22"/>
                <w:lang w:val="fr-FR"/>
              </w:rPr>
              <w:t xml:space="preserve"> </w:t>
            </w:r>
            <w:r w:rsidR="00C11978" w:rsidRPr="002D0B23">
              <w:rPr>
                <w:rFonts w:ascii="Times New Roman" w:hAnsi="Times New Roman" w:cs="Times New Roman"/>
                <w:snapToGrid w:val="0"/>
                <w:color w:val="9933FF"/>
                <w:sz w:val="22"/>
                <w:szCs w:val="22"/>
                <w:lang w:val="fr-FR"/>
              </w:rPr>
              <w:t>44%</w:t>
            </w:r>
          </w:p>
          <w:p w14:paraId="708C1084" w14:textId="103608DF" w:rsidR="001A2539" w:rsidRPr="002D0B23" w:rsidRDefault="000F43A8" w:rsidP="002D0B23">
            <w:pPr>
              <w:pStyle w:val="Textedebulles"/>
              <w:tabs>
                <w:tab w:val="left" w:pos="4500"/>
              </w:tabs>
              <w:suppressAutoHyphens/>
              <w:rPr>
                <w:rFonts w:asciiTheme="majorBidi" w:hAnsiTheme="majorBidi" w:cstheme="majorBidi"/>
                <w:sz w:val="22"/>
                <w:szCs w:val="22"/>
                <w:lang w:val="fr-FR"/>
              </w:rPr>
            </w:pPr>
            <w:r w:rsidRPr="002D0B23">
              <w:rPr>
                <w:rFonts w:asciiTheme="majorBidi" w:hAnsiTheme="majorBidi" w:cstheme="majorBidi"/>
                <w:sz w:val="22"/>
                <w:szCs w:val="22"/>
                <w:lang w:val="fr-FR"/>
              </w:rPr>
              <w:t xml:space="preserve">Indiquez le montant ($) du budget dans le document de projet </w:t>
            </w:r>
            <w:r w:rsidR="001A2539" w:rsidRPr="002D0B23">
              <w:rPr>
                <w:rFonts w:asciiTheme="majorBidi" w:hAnsiTheme="majorBidi" w:cstheme="majorBidi"/>
                <w:sz w:val="22"/>
                <w:szCs w:val="22"/>
                <w:lang w:val="fr-FR"/>
              </w:rPr>
              <w:t xml:space="preserve">contribuant </w:t>
            </w:r>
            <w:r w:rsidRPr="002D0B23">
              <w:rPr>
                <w:rFonts w:asciiTheme="majorBidi" w:hAnsiTheme="majorBidi" w:cstheme="majorBidi"/>
                <w:sz w:val="22"/>
                <w:szCs w:val="22"/>
                <w:lang w:val="fr-FR"/>
              </w:rPr>
              <w:t xml:space="preserve">à l’égalité des sexes ou à l’autonomisation des </w:t>
            </w:r>
            <w:proofErr w:type="gramStart"/>
            <w:r w:rsidRPr="002D0B23">
              <w:rPr>
                <w:rFonts w:asciiTheme="majorBidi" w:hAnsiTheme="majorBidi" w:cstheme="majorBidi"/>
                <w:sz w:val="22"/>
                <w:szCs w:val="22"/>
                <w:lang w:val="fr-FR"/>
              </w:rPr>
              <w:t>femmes</w:t>
            </w:r>
            <w:r w:rsidR="00970F4C" w:rsidRPr="002D0B23">
              <w:rPr>
                <w:rFonts w:asciiTheme="majorBidi" w:hAnsiTheme="majorBidi" w:cstheme="majorBidi"/>
                <w:sz w:val="22"/>
                <w:szCs w:val="22"/>
                <w:lang w:val="fr-FR"/>
              </w:rPr>
              <w:t>:</w:t>
            </w:r>
            <w:proofErr w:type="gramEnd"/>
            <w:r w:rsidR="00970F4C" w:rsidRPr="002D0B23">
              <w:rPr>
                <w:rFonts w:asciiTheme="majorBidi" w:hAnsiTheme="majorBidi" w:cstheme="majorBidi"/>
                <w:sz w:val="22"/>
                <w:szCs w:val="22"/>
                <w:lang w:val="fr-FR"/>
              </w:rPr>
              <w:t xml:space="preserve"> </w:t>
            </w:r>
            <w:r w:rsidR="00C11978" w:rsidRPr="002D0B23">
              <w:rPr>
                <w:rFonts w:asciiTheme="majorBidi" w:hAnsiTheme="majorBidi" w:cstheme="majorBidi"/>
                <w:sz w:val="22"/>
                <w:szCs w:val="22"/>
                <w:lang w:val="fr-FR"/>
              </w:rPr>
              <w:t xml:space="preserve">USD </w:t>
            </w:r>
            <w:r w:rsidR="00C11978" w:rsidRPr="002D0B23">
              <w:rPr>
                <w:rFonts w:ascii="Times New Roman" w:hAnsi="Times New Roman" w:cs="Times New Roman"/>
                <w:snapToGrid w:val="0"/>
                <w:color w:val="9933FF"/>
                <w:sz w:val="22"/>
                <w:szCs w:val="22"/>
                <w:lang w:val="fr-FR"/>
              </w:rPr>
              <w:t>692,696</w:t>
            </w:r>
          </w:p>
          <w:p w14:paraId="639EFB0D" w14:textId="4B31447C" w:rsidR="00952DE4" w:rsidRPr="002D0B23" w:rsidRDefault="000F43A8" w:rsidP="70389D1A">
            <w:pPr>
              <w:rPr>
                <w:rFonts w:asciiTheme="minorHAnsi" w:hAnsiTheme="minorHAnsi" w:cstheme="minorBidi"/>
                <w:sz w:val="22"/>
                <w:szCs w:val="22"/>
                <w:lang w:val="fr-FR"/>
              </w:rPr>
            </w:pPr>
            <w:r w:rsidRPr="002D0B23">
              <w:rPr>
                <w:rFonts w:asciiTheme="majorBidi" w:hAnsiTheme="majorBidi" w:cstheme="majorBidi"/>
                <w:sz w:val="22"/>
                <w:szCs w:val="22"/>
                <w:lang w:val="fr-FR"/>
              </w:rPr>
              <w:t xml:space="preserve">Indiquez le montant ($) du budget dépensé jusqu’à maintenant contribuant à l’égalité des sexes ou à l’autonomisation des </w:t>
            </w:r>
            <w:proofErr w:type="gramStart"/>
            <w:r w:rsidRPr="002D0B23">
              <w:rPr>
                <w:rFonts w:asciiTheme="majorBidi" w:hAnsiTheme="majorBidi" w:cstheme="majorBidi"/>
                <w:sz w:val="22"/>
                <w:szCs w:val="22"/>
                <w:lang w:val="fr-FR"/>
              </w:rPr>
              <w:t>femmes</w:t>
            </w:r>
            <w:r w:rsidR="00006EC0" w:rsidRPr="002D0B23">
              <w:rPr>
                <w:rFonts w:asciiTheme="minorHAnsi" w:hAnsiTheme="minorHAnsi" w:cstheme="minorBidi"/>
                <w:sz w:val="22"/>
                <w:szCs w:val="22"/>
                <w:lang w:val="fr-FR"/>
              </w:rPr>
              <w:t>:</w:t>
            </w:r>
            <w:proofErr w:type="gramEnd"/>
            <w:r w:rsidR="00006EC0" w:rsidRPr="002D0B23">
              <w:rPr>
                <w:rFonts w:asciiTheme="minorHAnsi" w:hAnsiTheme="minorHAnsi" w:cstheme="minorBidi"/>
                <w:sz w:val="22"/>
                <w:szCs w:val="22"/>
                <w:lang w:val="fr-FR"/>
              </w:rPr>
              <w:t xml:space="preserve"> </w:t>
            </w:r>
            <w:r w:rsidR="00373898" w:rsidRPr="002D0B23">
              <w:rPr>
                <w:snapToGrid w:val="0"/>
                <w:color w:val="9933FF"/>
                <w:sz w:val="22"/>
                <w:szCs w:val="22"/>
                <w:lang w:val="fr-FR"/>
              </w:rPr>
              <w:t>USD 660,000</w:t>
            </w:r>
          </w:p>
        </w:tc>
      </w:tr>
      <w:tr w:rsidR="00EB01F6" w:rsidRPr="00A95D53" w14:paraId="0DF7F010" w14:textId="77777777" w:rsidTr="002D0B23">
        <w:trPr>
          <w:trHeight w:val="810"/>
        </w:trPr>
        <w:tc>
          <w:tcPr>
            <w:tcW w:w="10916" w:type="dxa"/>
            <w:gridSpan w:val="2"/>
          </w:tcPr>
          <w:p w14:paraId="0084A294" w14:textId="74EB7E0E" w:rsidR="009B18EB" w:rsidRPr="002D0B23" w:rsidRDefault="000F43A8" w:rsidP="00F23D0F">
            <w:pPr>
              <w:rPr>
                <w:b/>
                <w:bCs/>
                <w:iCs/>
                <w:sz w:val="22"/>
                <w:szCs w:val="22"/>
                <w:lang w:val="fr-FR"/>
              </w:rPr>
            </w:pPr>
            <w:r w:rsidRPr="002D0B23">
              <w:rPr>
                <w:b/>
                <w:bCs/>
                <w:iCs/>
                <w:sz w:val="22"/>
                <w:szCs w:val="22"/>
                <w:lang w:val="fr-FR"/>
              </w:rPr>
              <w:t xml:space="preserve">Marquer de genre du </w:t>
            </w:r>
            <w:proofErr w:type="gramStart"/>
            <w:r w:rsidRPr="002D0B23">
              <w:rPr>
                <w:b/>
                <w:bCs/>
                <w:iCs/>
                <w:sz w:val="22"/>
                <w:szCs w:val="22"/>
                <w:lang w:val="fr-FR"/>
              </w:rPr>
              <w:t>projet</w:t>
            </w:r>
            <w:r w:rsidR="009B18EB" w:rsidRPr="002D0B23">
              <w:rPr>
                <w:b/>
                <w:bCs/>
                <w:iCs/>
                <w:sz w:val="22"/>
                <w:szCs w:val="22"/>
                <w:lang w:val="fr-FR"/>
              </w:rPr>
              <w:t>:</w:t>
            </w:r>
            <w:proofErr w:type="gramEnd"/>
            <w:r w:rsidR="009B18EB" w:rsidRPr="002D0B23">
              <w:rPr>
                <w:b/>
                <w:bCs/>
                <w:iCs/>
                <w:sz w:val="22"/>
                <w:szCs w:val="22"/>
                <w:lang w:val="fr-FR"/>
              </w:rPr>
              <w:t xml:space="preserve"> </w:t>
            </w:r>
            <w:r w:rsidR="00C02491" w:rsidRPr="002D0B23">
              <w:rPr>
                <w:iCs/>
                <w:color w:val="9933FF"/>
                <w:sz w:val="22"/>
                <w:szCs w:val="22"/>
                <w:lang w:val="fr-FR"/>
              </w:rPr>
              <w:t>GM.2</w:t>
            </w:r>
          </w:p>
          <w:p w14:paraId="7B5DB9E4" w14:textId="7E960357" w:rsidR="009B18EB" w:rsidRPr="002D0B23" w:rsidRDefault="000F43A8" w:rsidP="00F23D0F">
            <w:pPr>
              <w:rPr>
                <w:b/>
                <w:bCs/>
                <w:iCs/>
                <w:sz w:val="22"/>
                <w:szCs w:val="22"/>
                <w:lang w:val="fr-FR"/>
              </w:rPr>
            </w:pPr>
            <w:r w:rsidRPr="002D0B23">
              <w:rPr>
                <w:b/>
                <w:bCs/>
                <w:iCs/>
                <w:sz w:val="22"/>
                <w:szCs w:val="22"/>
                <w:lang w:val="fr-FR"/>
              </w:rPr>
              <w:t xml:space="preserve">Marquer de risque du </w:t>
            </w:r>
            <w:proofErr w:type="gramStart"/>
            <w:r w:rsidRPr="002D0B23">
              <w:rPr>
                <w:b/>
                <w:bCs/>
                <w:iCs/>
                <w:sz w:val="22"/>
                <w:szCs w:val="22"/>
                <w:lang w:val="fr-FR"/>
              </w:rPr>
              <w:t>projet</w:t>
            </w:r>
            <w:r w:rsidR="009B18EB" w:rsidRPr="002D0B23">
              <w:rPr>
                <w:b/>
                <w:bCs/>
                <w:iCs/>
                <w:sz w:val="22"/>
                <w:szCs w:val="22"/>
                <w:lang w:val="fr-FR"/>
              </w:rPr>
              <w:t>:</w:t>
            </w:r>
            <w:proofErr w:type="gramEnd"/>
            <w:r w:rsidR="009B18EB" w:rsidRPr="002D0B23">
              <w:rPr>
                <w:b/>
                <w:bCs/>
                <w:iCs/>
                <w:sz w:val="22"/>
                <w:szCs w:val="22"/>
                <w:lang w:val="fr-FR"/>
              </w:rPr>
              <w:t xml:space="preserve"> </w:t>
            </w:r>
            <w:r w:rsidR="0060232C" w:rsidRPr="002D0B23">
              <w:rPr>
                <w:iCs/>
                <w:color w:val="9933FF"/>
                <w:sz w:val="22"/>
                <w:szCs w:val="22"/>
                <w:lang w:val="fr-FR"/>
              </w:rPr>
              <w:t>Moyen</w:t>
            </w:r>
          </w:p>
          <w:p w14:paraId="55B14D86" w14:textId="1704B4E4" w:rsidR="002D0B23" w:rsidRPr="002D0B23" w:rsidRDefault="000F43A8" w:rsidP="002D0B23">
            <w:pPr>
              <w:rPr>
                <w:b/>
                <w:bCs/>
                <w:sz w:val="22"/>
                <w:szCs w:val="22"/>
                <w:lang w:val="fr-FR"/>
              </w:rPr>
            </w:pPr>
            <w:r w:rsidRPr="002D0B23">
              <w:rPr>
                <w:b/>
                <w:bCs/>
                <w:sz w:val="22"/>
                <w:szCs w:val="22"/>
                <w:lang w:val="fr-FR"/>
              </w:rPr>
              <w:t xml:space="preserve">Domaine de priorité de l’intervention PBF (« PBF </w:t>
            </w:r>
            <w:r w:rsidR="009B18EB" w:rsidRPr="002D0B23">
              <w:rPr>
                <w:b/>
                <w:bCs/>
                <w:iCs/>
                <w:sz w:val="22"/>
                <w:szCs w:val="22"/>
                <w:lang w:val="fr-FR"/>
              </w:rPr>
              <w:t>focus area</w:t>
            </w:r>
            <w:r w:rsidRPr="002D0B23">
              <w:rPr>
                <w:b/>
                <w:bCs/>
                <w:iCs/>
                <w:sz w:val="22"/>
                <w:szCs w:val="22"/>
                <w:lang w:val="fr-FR"/>
              </w:rPr>
              <w:t> »</w:t>
            </w:r>
            <w:proofErr w:type="gramStart"/>
            <w:r w:rsidRPr="002D0B23">
              <w:rPr>
                <w:b/>
                <w:bCs/>
                <w:iCs/>
                <w:sz w:val="22"/>
                <w:szCs w:val="22"/>
                <w:lang w:val="fr-FR"/>
              </w:rPr>
              <w:t>)</w:t>
            </w:r>
            <w:r w:rsidR="009B18EB" w:rsidRPr="002D0B23">
              <w:rPr>
                <w:b/>
                <w:bCs/>
                <w:iCs/>
                <w:sz w:val="22"/>
                <w:szCs w:val="22"/>
                <w:lang w:val="fr-FR"/>
              </w:rPr>
              <w:t>:</w:t>
            </w:r>
            <w:proofErr w:type="gramEnd"/>
            <w:r w:rsidR="009B18EB" w:rsidRPr="002D0B23">
              <w:rPr>
                <w:b/>
                <w:bCs/>
                <w:iCs/>
                <w:sz w:val="22"/>
                <w:szCs w:val="22"/>
                <w:lang w:val="fr-FR"/>
              </w:rPr>
              <w:t xml:space="preserve"> </w:t>
            </w:r>
            <w:r w:rsidR="003D2C9E" w:rsidRPr="002D0B23">
              <w:rPr>
                <w:iCs/>
                <w:color w:val="9933FF"/>
                <w:sz w:val="22"/>
                <w:szCs w:val="22"/>
              </w:rPr>
              <w:fldChar w:fldCharType="begin">
                <w:ffData>
                  <w:name w:val="focusarea"/>
                  <w:enabled/>
                  <w:calcOnExit w:val="0"/>
                  <w:ddList>
                    <w:listEntry w:val="(2.3) Prévention/gestion des conflits"/>
                    <w:listEntry w:val="(1.2) État de droit"/>
                    <w:listEntry w:val="(1.3) DDR"/>
                    <w:listEntry w:val="(1.4) Dialogue politique"/>
                    <w:listEntry w:val="(2.1) Réconciliation nationale "/>
                    <w:listEntry w:val="(2.2) Gouvernance démocratique "/>
                    <w:listEntry w:val="Veuillez sélectionner"/>
                    <w:listEntry w:val="(1.1) Réforme du Secteur de la Sécurité"/>
                    <w:listEntry w:val="(3.1) Création d’emplois "/>
                    <w:listEntry w:val="(3.2) Accès équitable aux services sociaux"/>
                    <w:listEntry w:val="(4.1) Renforcement des capacités nationales de l’É"/>
                    <w:listEntry w:val="(4.2) Prolongement de l’autorité de l’État/de l’ad"/>
                    <w:listEntry w:val="(4.3) Gouvernance des ressources de consolidation "/>
                  </w:ddList>
                </w:ffData>
              </w:fldChar>
            </w:r>
            <w:bookmarkStart w:id="2" w:name="focusarea"/>
            <w:r w:rsidR="003D2C9E" w:rsidRPr="002D0B23">
              <w:rPr>
                <w:iCs/>
                <w:color w:val="9933FF"/>
                <w:sz w:val="22"/>
                <w:szCs w:val="22"/>
                <w:lang w:val="fr-FR"/>
              </w:rPr>
              <w:instrText xml:space="preserve"> FORMDROPDOWN </w:instrText>
            </w:r>
            <w:r w:rsidR="00A95D53">
              <w:rPr>
                <w:iCs/>
                <w:color w:val="9933FF"/>
                <w:sz w:val="22"/>
                <w:szCs w:val="22"/>
              </w:rPr>
            </w:r>
            <w:r w:rsidR="00A95D53">
              <w:rPr>
                <w:iCs/>
                <w:color w:val="9933FF"/>
                <w:sz w:val="22"/>
                <w:szCs w:val="22"/>
              </w:rPr>
              <w:fldChar w:fldCharType="separate"/>
            </w:r>
            <w:r w:rsidR="003D2C9E" w:rsidRPr="002D0B23">
              <w:rPr>
                <w:iCs/>
                <w:color w:val="9933FF"/>
                <w:sz w:val="22"/>
                <w:szCs w:val="22"/>
              </w:rPr>
              <w:fldChar w:fldCharType="end"/>
            </w:r>
            <w:bookmarkEnd w:id="2"/>
          </w:p>
        </w:tc>
      </w:tr>
      <w:tr w:rsidR="00EB01F6" w:rsidRPr="00A95D53" w14:paraId="27192C5C" w14:textId="77777777" w:rsidTr="002D0B23">
        <w:trPr>
          <w:trHeight w:val="1124"/>
        </w:trPr>
        <w:tc>
          <w:tcPr>
            <w:tcW w:w="10916" w:type="dxa"/>
            <w:gridSpan w:val="2"/>
          </w:tcPr>
          <w:p w14:paraId="7BC15C3E" w14:textId="77777777" w:rsidR="000F43A8" w:rsidRPr="002D0B23" w:rsidRDefault="000F43A8" w:rsidP="000F43A8">
            <w:pPr>
              <w:rPr>
                <w:b/>
                <w:bCs/>
                <w:sz w:val="22"/>
                <w:szCs w:val="22"/>
                <w:lang w:val="fr-FR"/>
              </w:rPr>
            </w:pPr>
            <w:r w:rsidRPr="002D0B23">
              <w:rPr>
                <w:b/>
                <w:bCs/>
                <w:sz w:val="22"/>
                <w:szCs w:val="22"/>
                <w:lang w:val="fr-FR"/>
              </w:rPr>
              <w:t xml:space="preserve">Préparation du </w:t>
            </w:r>
            <w:proofErr w:type="gramStart"/>
            <w:r w:rsidRPr="002D0B23">
              <w:rPr>
                <w:b/>
                <w:bCs/>
                <w:sz w:val="22"/>
                <w:szCs w:val="22"/>
                <w:lang w:val="fr-FR"/>
              </w:rPr>
              <w:t>rapport:</w:t>
            </w:r>
            <w:proofErr w:type="gramEnd"/>
          </w:p>
          <w:p w14:paraId="43FCACD6" w14:textId="539F625D" w:rsidR="000F43A8" w:rsidRPr="002D0B23" w:rsidRDefault="000F43A8" w:rsidP="000F43A8">
            <w:pPr>
              <w:rPr>
                <w:sz w:val="22"/>
                <w:szCs w:val="22"/>
                <w:lang w:val="fr-FR"/>
              </w:rPr>
            </w:pPr>
            <w:r w:rsidRPr="002D0B23">
              <w:rPr>
                <w:sz w:val="22"/>
                <w:szCs w:val="22"/>
                <w:lang w:val="fr-FR"/>
              </w:rPr>
              <w:t xml:space="preserve">Rapport préparé </w:t>
            </w:r>
            <w:proofErr w:type="gramStart"/>
            <w:r w:rsidRPr="002D0B23">
              <w:rPr>
                <w:sz w:val="22"/>
                <w:szCs w:val="22"/>
                <w:lang w:val="fr-FR"/>
              </w:rPr>
              <w:t>par:</w:t>
            </w:r>
            <w:proofErr w:type="gramEnd"/>
            <w:r w:rsidRPr="002D0B23">
              <w:rPr>
                <w:sz w:val="22"/>
                <w:szCs w:val="22"/>
                <w:lang w:val="fr-FR"/>
              </w:rPr>
              <w:t xml:space="preserve"> </w:t>
            </w:r>
            <w:r w:rsidR="00A73B34" w:rsidRPr="002D0B23">
              <w:rPr>
                <w:color w:val="9933FF"/>
                <w:sz w:val="22"/>
                <w:szCs w:val="22"/>
                <w:lang w:val="fr-FR"/>
              </w:rPr>
              <w:t>Les é</w:t>
            </w:r>
            <w:r w:rsidR="00A73B34" w:rsidRPr="002D0B23">
              <w:rPr>
                <w:rStyle w:val="Policepardfaut1"/>
                <w:rFonts w:asciiTheme="majorBidi" w:hAnsiTheme="majorBidi" w:cstheme="majorBidi"/>
                <w:color w:val="9933FF"/>
                <w:sz w:val="22"/>
                <w:szCs w:val="22"/>
                <w:lang w:val="fr-FR"/>
              </w:rPr>
              <w:t>quipes techniques inter-agences, sous la Lead du PAM</w:t>
            </w:r>
          </w:p>
          <w:p w14:paraId="4F7F6063" w14:textId="7107C4BB" w:rsidR="000F43A8" w:rsidRPr="002D0B23" w:rsidRDefault="000F43A8" w:rsidP="000F43A8">
            <w:pPr>
              <w:rPr>
                <w:sz w:val="22"/>
                <w:szCs w:val="22"/>
                <w:lang w:val="fr-FR"/>
              </w:rPr>
            </w:pPr>
            <w:r w:rsidRPr="002D0B23">
              <w:rPr>
                <w:sz w:val="22"/>
                <w:szCs w:val="22"/>
                <w:lang w:val="fr-FR"/>
              </w:rPr>
              <w:t xml:space="preserve">Rapport approuvé </w:t>
            </w:r>
            <w:proofErr w:type="gramStart"/>
            <w:r w:rsidRPr="002D0B23">
              <w:rPr>
                <w:sz w:val="22"/>
                <w:szCs w:val="22"/>
                <w:lang w:val="fr-FR"/>
              </w:rPr>
              <w:t>par:</w:t>
            </w:r>
            <w:proofErr w:type="gramEnd"/>
            <w:r w:rsidRPr="002D0B23">
              <w:rPr>
                <w:sz w:val="22"/>
                <w:szCs w:val="22"/>
                <w:lang w:val="fr-FR"/>
              </w:rPr>
              <w:t xml:space="preserve"> </w:t>
            </w:r>
            <w:r w:rsidR="003A548B" w:rsidRPr="002D0B23">
              <w:rPr>
                <w:rStyle w:val="Policepardfaut1"/>
                <w:rFonts w:asciiTheme="majorBidi" w:hAnsiTheme="majorBidi" w:cstheme="majorBidi"/>
                <w:color w:val="9933FF"/>
                <w:sz w:val="22"/>
                <w:szCs w:val="22"/>
                <w:lang w:val="fr-FR"/>
              </w:rPr>
              <w:t>Le Secrétariat PBF</w:t>
            </w:r>
          </w:p>
          <w:p w14:paraId="64A19D37" w14:textId="7A133706" w:rsidR="000F43A8" w:rsidRPr="002D0B23" w:rsidRDefault="000F43A8" w:rsidP="000F43A8">
            <w:pPr>
              <w:rPr>
                <w:sz w:val="22"/>
                <w:szCs w:val="22"/>
                <w:lang w:val="fr-FR"/>
              </w:rPr>
            </w:pPr>
            <w:r w:rsidRPr="002D0B23">
              <w:rPr>
                <w:sz w:val="22"/>
                <w:szCs w:val="22"/>
                <w:lang w:val="fr-FR"/>
              </w:rPr>
              <w:t xml:space="preserve">Le Secrétariat PBF a-t-il revu le </w:t>
            </w:r>
            <w:proofErr w:type="gramStart"/>
            <w:r w:rsidRPr="002D0B23">
              <w:rPr>
                <w:sz w:val="22"/>
                <w:szCs w:val="22"/>
                <w:lang w:val="fr-FR"/>
              </w:rPr>
              <w:t>rapport:</w:t>
            </w:r>
            <w:proofErr w:type="gramEnd"/>
            <w:r w:rsidRPr="002D0B23">
              <w:rPr>
                <w:sz w:val="22"/>
                <w:szCs w:val="22"/>
                <w:lang w:val="fr-FR"/>
              </w:rPr>
              <w:t xml:space="preserve"> </w:t>
            </w:r>
            <w:r w:rsidR="0076560B" w:rsidRPr="002D0B23">
              <w:rPr>
                <w:color w:val="9933FF"/>
                <w:sz w:val="22"/>
                <w:szCs w:val="22"/>
              </w:rPr>
              <w:fldChar w:fldCharType="begin">
                <w:ffData>
                  <w:name w:val="secretariatreview"/>
                  <w:enabled/>
                  <w:calcOnExit w:val="0"/>
                  <w:ddList>
                    <w:listEntry w:val="Oui"/>
                    <w:listEntry w:val="Non"/>
                    <w:listEntry w:val="Veuillez sélectionner"/>
                  </w:ddList>
                </w:ffData>
              </w:fldChar>
            </w:r>
            <w:bookmarkStart w:id="3" w:name="secretariatreview"/>
            <w:r w:rsidR="0076560B" w:rsidRPr="002D0B23">
              <w:rPr>
                <w:color w:val="9933FF"/>
                <w:sz w:val="22"/>
                <w:szCs w:val="22"/>
                <w:lang w:val="fr-FR"/>
              </w:rPr>
              <w:instrText xml:space="preserve"> FORMDROPDOWN </w:instrText>
            </w:r>
            <w:r w:rsidR="00A95D53">
              <w:rPr>
                <w:color w:val="9933FF"/>
                <w:sz w:val="22"/>
                <w:szCs w:val="22"/>
              </w:rPr>
            </w:r>
            <w:r w:rsidR="00A95D53">
              <w:rPr>
                <w:color w:val="9933FF"/>
                <w:sz w:val="22"/>
                <w:szCs w:val="22"/>
              </w:rPr>
              <w:fldChar w:fldCharType="separate"/>
            </w:r>
            <w:r w:rsidR="0076560B" w:rsidRPr="002D0B23">
              <w:rPr>
                <w:color w:val="9933FF"/>
                <w:sz w:val="22"/>
                <w:szCs w:val="22"/>
              </w:rPr>
              <w:fldChar w:fldCharType="end"/>
            </w:r>
            <w:bookmarkEnd w:id="3"/>
          </w:p>
        </w:tc>
      </w:tr>
    </w:tbl>
    <w:p w14:paraId="0BC7960C" w14:textId="77777777" w:rsidR="00272A58" w:rsidRPr="000F43A8" w:rsidRDefault="00272A58" w:rsidP="00E76CA1">
      <w:pPr>
        <w:rPr>
          <w:b/>
          <w:lang w:val="fr-FR"/>
        </w:rPr>
        <w:sectPr w:rsidR="00272A58" w:rsidRPr="000F43A8" w:rsidSect="003758E5">
          <w:footerReference w:type="default" r:id="rId14"/>
          <w:pgSz w:w="11906" w:h="16838"/>
          <w:pgMar w:top="1440" w:right="1440" w:bottom="1440" w:left="1440" w:header="720" w:footer="720" w:gutter="0"/>
          <w:cols w:space="720"/>
          <w:docGrid w:linePitch="360"/>
        </w:sectPr>
      </w:pPr>
    </w:p>
    <w:p w14:paraId="17682FAE" w14:textId="19A830AD" w:rsidR="00610D7F" w:rsidRDefault="00F778A1" w:rsidP="002D0B23">
      <w:pPr>
        <w:jc w:val="both"/>
        <w:rPr>
          <w:rFonts w:ascii="inherit" w:hAnsi="inherit"/>
          <w:b/>
          <w:bCs/>
          <w:color w:val="212121"/>
          <w:u w:val="single"/>
          <w:lang w:val="fr-FR"/>
        </w:rPr>
      </w:pPr>
      <w:r w:rsidRPr="00117EE7">
        <w:rPr>
          <w:b/>
          <w:u w:val="single"/>
          <w:lang w:val="fr-FR"/>
        </w:rPr>
        <w:lastRenderedPageBreak/>
        <w:t xml:space="preserve">Partie 1 : </w:t>
      </w:r>
      <w:r w:rsidRPr="00117EE7">
        <w:rPr>
          <w:rFonts w:ascii="inherit" w:hAnsi="inherit"/>
          <w:b/>
          <w:bCs/>
          <w:color w:val="212121"/>
          <w:u w:val="single"/>
          <w:lang w:val="fr-FR"/>
        </w:rPr>
        <w:t xml:space="preserve">Progrès global du projet </w:t>
      </w:r>
      <w:r w:rsidR="006A0C83" w:rsidRPr="00085FA7">
        <w:rPr>
          <w:rFonts w:asciiTheme="majorBidi" w:hAnsiTheme="majorBidi" w:cstheme="majorBidi"/>
          <w:b/>
          <w:bCs/>
          <w:color w:val="212121"/>
          <w:u w:val="single"/>
          <w:lang w:val="fr-FR"/>
        </w:rPr>
        <w:t>(limite 1500 caractères)</w:t>
      </w:r>
    </w:p>
    <w:p w14:paraId="1A6B1536" w14:textId="77777777" w:rsidR="00610D7F" w:rsidRDefault="00610D7F" w:rsidP="00610D7F">
      <w:pPr>
        <w:ind w:left="-900"/>
        <w:jc w:val="both"/>
        <w:rPr>
          <w:rStyle w:val="Policepardfaut1"/>
          <w:i/>
          <w:iCs/>
          <w:color w:val="9933FF"/>
          <w:lang w:val="fr-FR"/>
        </w:rPr>
      </w:pPr>
    </w:p>
    <w:p w14:paraId="08F46317" w14:textId="088F67DC" w:rsidR="00610D7F" w:rsidRDefault="00610D7F" w:rsidP="002D0B23">
      <w:pPr>
        <w:ind w:left="-900"/>
        <w:jc w:val="both"/>
        <w:rPr>
          <w:rStyle w:val="Policepardfaut1"/>
          <w:rFonts w:ascii="inherit" w:hAnsi="inherit"/>
          <w:b/>
          <w:bCs/>
          <w:color w:val="212121"/>
          <w:u w:val="single"/>
          <w:lang w:val="fr-FR"/>
        </w:rPr>
      </w:pPr>
      <w:r w:rsidRPr="00713A95">
        <w:rPr>
          <w:rStyle w:val="Policepardfaut1"/>
          <w:i/>
          <w:iCs/>
          <w:color w:val="9933FF"/>
          <w:lang w:val="fr-FR"/>
        </w:rPr>
        <w:t xml:space="preserve">Remarque préliminaire : la période couverte par le rapport est </w:t>
      </w:r>
      <w:r>
        <w:rPr>
          <w:rStyle w:val="Policepardfaut1"/>
          <w:i/>
          <w:iCs/>
          <w:color w:val="9933FF"/>
          <w:lang w:val="fr-FR"/>
        </w:rPr>
        <w:t>décembre 2021</w:t>
      </w:r>
      <w:r w:rsidRPr="00713A95">
        <w:rPr>
          <w:rStyle w:val="Policepardfaut1"/>
          <w:i/>
          <w:iCs/>
          <w:color w:val="9933FF"/>
          <w:lang w:val="fr-FR"/>
        </w:rPr>
        <w:t>–</w:t>
      </w:r>
      <w:r>
        <w:rPr>
          <w:rStyle w:val="Policepardfaut1"/>
          <w:i/>
          <w:iCs/>
          <w:color w:val="9933FF"/>
          <w:lang w:val="fr-FR"/>
        </w:rPr>
        <w:t>m</w:t>
      </w:r>
      <w:r w:rsidRPr="00713A95">
        <w:rPr>
          <w:rStyle w:val="Policepardfaut1"/>
          <w:i/>
          <w:iCs/>
          <w:color w:val="9933FF"/>
          <w:lang w:val="fr-FR"/>
        </w:rPr>
        <w:t xml:space="preserve">ai 2022. </w:t>
      </w:r>
    </w:p>
    <w:p w14:paraId="7F291416" w14:textId="77777777" w:rsidR="002D0B23" w:rsidRDefault="00610D7F" w:rsidP="002D0B23">
      <w:pPr>
        <w:ind w:left="-900"/>
        <w:jc w:val="both"/>
        <w:rPr>
          <w:rStyle w:val="Policepardfaut1"/>
          <w:rFonts w:ascii="inherit" w:hAnsi="inherit"/>
          <w:b/>
          <w:bCs/>
          <w:color w:val="212121"/>
          <w:u w:val="single"/>
          <w:lang w:val="fr-FR"/>
        </w:rPr>
      </w:pPr>
      <w:r w:rsidRPr="70389D1A">
        <w:rPr>
          <w:rStyle w:val="Policepardfaut1"/>
          <w:color w:val="9933FF"/>
          <w:lang w:val="fr-FR"/>
        </w:rPr>
        <w:t>Le taux de réalisation du projet est de 100%</w:t>
      </w:r>
      <w:r w:rsidRPr="70389D1A">
        <w:rPr>
          <w:rStyle w:val="Appelnotedebasdep"/>
          <w:color w:val="9933FF"/>
          <w:lang w:val="fr-FR"/>
        </w:rPr>
        <w:footnoteReference w:id="2"/>
      </w:r>
      <w:r w:rsidRPr="70389D1A">
        <w:rPr>
          <w:rStyle w:val="Policepardfaut1"/>
          <w:color w:val="9933FF"/>
          <w:lang w:val="fr-FR"/>
        </w:rPr>
        <w:t xml:space="preserve"> pour le </w:t>
      </w:r>
      <w:r w:rsidRPr="70389D1A">
        <w:rPr>
          <w:rStyle w:val="Policepardfaut1"/>
          <w:b/>
          <w:bCs/>
          <w:color w:val="9933FF"/>
          <w:lang w:val="fr-FR"/>
        </w:rPr>
        <w:t>résultat 1</w:t>
      </w:r>
      <w:r w:rsidRPr="70389D1A">
        <w:rPr>
          <w:rStyle w:val="Policepardfaut1"/>
          <w:color w:val="9933FF"/>
          <w:lang w:val="fr-FR"/>
        </w:rPr>
        <w:t xml:space="preserve">. Une bonne progression a été enregistrée depuis le dernier rapport intermédiaire. Les mécanismes de dialogue entre les communautés pour une gestion durable et pacifique des ressources naturelles ont continué à être renforcés et des structures permanentes de dialogue social ont été mises en place. A ce propos, six (06) ateliers de formation sur les thématiques de consolidation de la paix ont été organisés au profit des structures de prévention et de gestion des litiges (AGLC, INKA) et cinq (05) sessions de vulgarisation et compréhension des différents codes pastoraux et forestiers ont été également réalisées au profit des communautés (représentants des villages). 101 personnes (dont 91 hommes et 19 femmes) ont pu y participer. De plus, des efforts particuliers ont été consacrés pour renforcer les capacités des autorités locales dans la mise en place d’une meilleure gestion des ressources naturelles. </w:t>
      </w:r>
    </w:p>
    <w:p w14:paraId="720D62C1" w14:textId="77777777" w:rsidR="002D0B23" w:rsidRDefault="002D0B23" w:rsidP="002D0B23">
      <w:pPr>
        <w:ind w:left="-900"/>
        <w:jc w:val="both"/>
        <w:rPr>
          <w:rStyle w:val="Policepardfaut1"/>
          <w:rFonts w:ascii="inherit" w:hAnsi="inherit"/>
          <w:b/>
          <w:bCs/>
          <w:color w:val="212121"/>
          <w:u w:val="single"/>
          <w:lang w:val="fr-FR"/>
        </w:rPr>
      </w:pPr>
    </w:p>
    <w:p w14:paraId="29C4E98C" w14:textId="65F48E8B" w:rsidR="00610D7F" w:rsidRPr="002D0B23" w:rsidRDefault="00610D7F" w:rsidP="002D0B23">
      <w:pPr>
        <w:ind w:left="-900"/>
        <w:jc w:val="both"/>
        <w:rPr>
          <w:rStyle w:val="Policepardfaut1"/>
          <w:rFonts w:ascii="inherit" w:hAnsi="inherit"/>
          <w:b/>
          <w:bCs/>
          <w:color w:val="212121"/>
          <w:u w:val="single"/>
          <w:lang w:val="fr-FR"/>
        </w:rPr>
      </w:pPr>
      <w:r w:rsidRPr="70389D1A">
        <w:rPr>
          <w:rStyle w:val="Policepardfaut1"/>
          <w:color w:val="9933FF"/>
          <w:lang w:val="fr-FR"/>
        </w:rPr>
        <w:t xml:space="preserve">Concernant le </w:t>
      </w:r>
      <w:r w:rsidRPr="70389D1A">
        <w:rPr>
          <w:rStyle w:val="Policepardfaut1"/>
          <w:b/>
          <w:bCs/>
          <w:color w:val="9933FF"/>
          <w:lang w:val="fr-FR"/>
        </w:rPr>
        <w:t>résultat 2</w:t>
      </w:r>
      <w:r w:rsidR="00377225" w:rsidRPr="70389D1A">
        <w:rPr>
          <w:rStyle w:val="Policepardfaut1"/>
          <w:b/>
          <w:bCs/>
          <w:color w:val="9933FF"/>
          <w:lang w:val="fr-FR"/>
        </w:rPr>
        <w:t xml:space="preserve">, </w:t>
      </w:r>
      <w:r w:rsidR="00377225" w:rsidRPr="70389D1A">
        <w:rPr>
          <w:rStyle w:val="Policepardfaut1"/>
          <w:color w:val="9933FF"/>
          <w:lang w:val="fr-FR"/>
        </w:rPr>
        <w:t xml:space="preserve">toutes les activités préparatoires ont été réalisées, notamment l’identification des sites, les accords sociaux avec les communautés, les discussions avec les autorités locales, </w:t>
      </w:r>
      <w:r w:rsidR="00C26B8D" w:rsidRPr="70389D1A">
        <w:rPr>
          <w:rStyle w:val="Policepardfaut1"/>
          <w:color w:val="9933FF"/>
          <w:lang w:val="fr-FR"/>
        </w:rPr>
        <w:t>les contractualisations avec les partenaires coopérants et les prestataires de services. Les travaux ont commencé sur les différents chantiers avec les partenaires et le taux globale en mai est estimé à 85%.</w:t>
      </w:r>
      <w:r w:rsidR="00B90DC2" w:rsidRPr="70389D1A">
        <w:rPr>
          <w:rStyle w:val="Policepardfaut1"/>
          <w:color w:val="9933FF"/>
          <w:lang w:val="fr-FR"/>
        </w:rPr>
        <w:t xml:space="preserve"> Les détails sont ci-</w:t>
      </w:r>
      <w:proofErr w:type="gramStart"/>
      <w:r w:rsidR="00B90DC2" w:rsidRPr="70389D1A">
        <w:rPr>
          <w:rStyle w:val="Policepardfaut1"/>
          <w:color w:val="9933FF"/>
          <w:lang w:val="fr-FR"/>
        </w:rPr>
        <w:t>après:</w:t>
      </w:r>
      <w:proofErr w:type="gramEnd"/>
      <w:r w:rsidR="00B90DC2" w:rsidRPr="70389D1A">
        <w:rPr>
          <w:rStyle w:val="Policepardfaut1"/>
          <w:color w:val="9933FF"/>
          <w:lang w:val="fr-FR"/>
        </w:rPr>
        <w:t xml:space="preserve"> </w:t>
      </w:r>
    </w:p>
    <w:p w14:paraId="024058A9" w14:textId="77777777" w:rsidR="00610D7F" w:rsidRPr="00F57575" w:rsidRDefault="00610D7F" w:rsidP="00610D7F">
      <w:pPr>
        <w:pStyle w:val="Paragraphedeliste"/>
        <w:numPr>
          <w:ilvl w:val="0"/>
          <w:numId w:val="5"/>
        </w:numPr>
        <w:jc w:val="both"/>
        <w:rPr>
          <w:rStyle w:val="Policepardfaut1"/>
          <w:rFonts w:asciiTheme="majorBidi" w:hAnsiTheme="majorBidi" w:cstheme="majorBidi"/>
          <w:color w:val="9933FF"/>
          <w:lang w:val="fr-FR"/>
        </w:rPr>
      </w:pPr>
      <w:r w:rsidRPr="45B30E5B">
        <w:rPr>
          <w:rStyle w:val="Policepardfaut1"/>
          <w:color w:val="9933FF"/>
          <w:lang w:val="fr-FR"/>
        </w:rPr>
        <w:t xml:space="preserve">La construction d'un système de pompage solaire d'approvisionnement en eau potable et optimisation hydraulique, lequel taux de réalisation est estimé à 70% ; </w:t>
      </w:r>
    </w:p>
    <w:p w14:paraId="7995F2BB" w14:textId="77777777" w:rsidR="00610D7F" w:rsidRPr="00DC26D4" w:rsidRDefault="00610D7F" w:rsidP="00610D7F">
      <w:pPr>
        <w:pStyle w:val="Paragraphedeliste"/>
        <w:numPr>
          <w:ilvl w:val="0"/>
          <w:numId w:val="5"/>
        </w:numPr>
        <w:jc w:val="both"/>
        <w:rPr>
          <w:rStyle w:val="Policepardfaut1"/>
          <w:rFonts w:asciiTheme="majorBidi" w:hAnsiTheme="majorBidi" w:cstheme="majorBidi"/>
          <w:color w:val="9933FF"/>
          <w:lang w:val="fr-FR"/>
        </w:rPr>
      </w:pPr>
      <w:r w:rsidRPr="45B30E5B">
        <w:rPr>
          <w:rStyle w:val="Policepardfaut1"/>
          <w:color w:val="9933FF"/>
          <w:lang w:val="fr-FR"/>
        </w:rPr>
        <w:t>La formation des communautés (en particulier les jeunes et femmes) à la maintenance des systèmes hydrauliques, lequel taux est estimé aussi à 70%</w:t>
      </w:r>
    </w:p>
    <w:p w14:paraId="088DD7A4" w14:textId="64F7C91D" w:rsidR="00610D7F" w:rsidRPr="00882DE1" w:rsidRDefault="00610D7F" w:rsidP="00610D7F">
      <w:pPr>
        <w:pStyle w:val="Paragraphedeliste"/>
        <w:numPr>
          <w:ilvl w:val="0"/>
          <w:numId w:val="5"/>
        </w:numPr>
        <w:jc w:val="both"/>
        <w:rPr>
          <w:rStyle w:val="Policepardfaut1"/>
          <w:rFonts w:asciiTheme="majorBidi" w:hAnsiTheme="majorBidi" w:cstheme="majorBidi"/>
          <w:color w:val="9933FF"/>
          <w:lang w:val="fr-FR"/>
        </w:rPr>
      </w:pPr>
      <w:r>
        <w:rPr>
          <w:rStyle w:val="Policepardfaut1"/>
          <w:color w:val="9933FF"/>
          <w:lang w:val="fr-FR"/>
        </w:rPr>
        <w:t>La c</w:t>
      </w:r>
      <w:r w:rsidRPr="00882DE1">
        <w:rPr>
          <w:rStyle w:val="Policepardfaut1"/>
          <w:color w:val="9933FF"/>
          <w:lang w:val="fr-FR"/>
        </w:rPr>
        <w:t xml:space="preserve">onstruction/réhabilitation d'ouvrages de rétention d'eau favorisant les activités agropastorales communes, lequel taux est estimé à </w:t>
      </w:r>
      <w:r w:rsidRPr="18AC1A22">
        <w:rPr>
          <w:rStyle w:val="Policepardfaut1"/>
          <w:color w:val="9933FF"/>
          <w:lang w:val="fr-FR"/>
        </w:rPr>
        <w:t>90</w:t>
      </w:r>
      <w:r w:rsidRPr="00882DE1">
        <w:rPr>
          <w:rStyle w:val="Policepardfaut1"/>
          <w:color w:val="9933FF"/>
          <w:lang w:val="fr-FR"/>
        </w:rPr>
        <w:t>%,</w:t>
      </w:r>
    </w:p>
    <w:p w14:paraId="400DD761" w14:textId="3BCAABFB" w:rsidR="00610D7F" w:rsidRPr="00610D7F" w:rsidRDefault="00610D7F" w:rsidP="613EEE58">
      <w:pPr>
        <w:pStyle w:val="Paragraphedeliste"/>
        <w:numPr>
          <w:ilvl w:val="0"/>
          <w:numId w:val="5"/>
        </w:numPr>
        <w:jc w:val="both"/>
        <w:rPr>
          <w:rStyle w:val="Policepardfaut1"/>
          <w:rFonts w:asciiTheme="majorBidi" w:hAnsiTheme="majorBidi" w:cstheme="majorBidi"/>
          <w:color w:val="9933FF"/>
          <w:lang w:val="fr-FR"/>
        </w:rPr>
      </w:pPr>
      <w:r w:rsidRPr="4662EE3B">
        <w:rPr>
          <w:rStyle w:val="Policepardfaut1"/>
          <w:color w:val="9933FF"/>
          <w:lang w:val="fr-FR"/>
        </w:rPr>
        <w:t>L’appui aux femmes et jeunes pour la gestion des dépôts vétérinaires et boutiques d'aliments de bétail, lequel taux est estimé à 85%.</w:t>
      </w:r>
    </w:p>
    <w:p w14:paraId="3AC2AE25" w14:textId="03EEAAF5" w:rsidR="00610D7F" w:rsidRPr="00610D7F" w:rsidRDefault="00610D7F" w:rsidP="00610D7F">
      <w:pPr>
        <w:pStyle w:val="Paragraphedeliste"/>
        <w:numPr>
          <w:ilvl w:val="0"/>
          <w:numId w:val="5"/>
        </w:numPr>
        <w:jc w:val="both"/>
        <w:rPr>
          <w:rStyle w:val="Policepardfaut1"/>
          <w:rFonts w:asciiTheme="majorBidi" w:hAnsiTheme="majorBidi" w:cstheme="majorBidi"/>
          <w:color w:val="9933FF"/>
          <w:lang w:val="fr-FR"/>
        </w:rPr>
      </w:pPr>
      <w:r w:rsidRPr="4662EE3B">
        <w:rPr>
          <w:rStyle w:val="Policepardfaut1"/>
          <w:color w:val="9933FF"/>
          <w:lang w:val="fr-FR"/>
        </w:rPr>
        <w:t xml:space="preserve">La réalisation/réhabilitation des points </w:t>
      </w:r>
      <w:r w:rsidRPr="5B34BC8C">
        <w:rPr>
          <w:rStyle w:val="Policepardfaut1"/>
          <w:color w:val="9933FF"/>
          <w:lang w:val="fr-FR"/>
        </w:rPr>
        <w:t xml:space="preserve">d’eau </w:t>
      </w:r>
      <w:r w:rsidRPr="4662EE3B">
        <w:rPr>
          <w:rStyle w:val="Policepardfaut1"/>
          <w:color w:val="9933FF"/>
          <w:lang w:val="fr-FR"/>
        </w:rPr>
        <w:t xml:space="preserve">pastoraux </w:t>
      </w:r>
      <w:r w:rsidRPr="5B34BC8C">
        <w:rPr>
          <w:rStyle w:val="Policepardfaut1"/>
          <w:color w:val="9933FF"/>
          <w:lang w:val="fr-FR"/>
        </w:rPr>
        <w:t>à 95%</w:t>
      </w:r>
      <w:r w:rsidRPr="4662EE3B">
        <w:rPr>
          <w:rStyle w:val="Policepardfaut1"/>
          <w:color w:val="9933FF"/>
          <w:lang w:val="fr-FR"/>
        </w:rPr>
        <w:t xml:space="preserve"> </w:t>
      </w:r>
    </w:p>
    <w:p w14:paraId="6B4F39F9" w14:textId="77777777" w:rsidR="00610D7F" w:rsidRPr="00610D7F" w:rsidRDefault="00610D7F" w:rsidP="060DEAE8">
      <w:pPr>
        <w:jc w:val="both"/>
        <w:rPr>
          <w:rStyle w:val="Policepardfaut1"/>
          <w:rFonts w:asciiTheme="majorBidi" w:hAnsiTheme="majorBidi" w:cstheme="majorBidi"/>
          <w:color w:val="9933FF"/>
          <w:lang w:val="fr-FR"/>
        </w:rPr>
      </w:pPr>
    </w:p>
    <w:p w14:paraId="25035034" w14:textId="395EE54C" w:rsidR="003C4E44" w:rsidRDefault="00610D7F" w:rsidP="002D0B23">
      <w:pPr>
        <w:ind w:left="-900"/>
        <w:jc w:val="both"/>
        <w:rPr>
          <w:rStyle w:val="Policepardfaut1"/>
          <w:color w:val="9933FF"/>
          <w:lang w:val="fr-FR"/>
        </w:rPr>
      </w:pPr>
      <w:r w:rsidRPr="00610D7F">
        <w:rPr>
          <w:rStyle w:val="Policepardfaut1"/>
          <w:color w:val="9933FF"/>
          <w:lang w:val="fr-FR"/>
        </w:rPr>
        <w:t>En fin d’année 2021, une demande de prolongation du projet pour 3 mois (jusqu’à juin 2022) avait été adressée au PBSO. La lettre officielle de l’acquise autorisation est arrivée en janvier 2022</w:t>
      </w:r>
      <w:r w:rsidRPr="4CC255AE">
        <w:rPr>
          <w:rStyle w:val="Policepardfaut1"/>
          <w:color w:val="9933FF"/>
          <w:lang w:val="fr-FR"/>
        </w:rPr>
        <w:t xml:space="preserve">. </w:t>
      </w:r>
      <w:r w:rsidR="00E70FE4" w:rsidRPr="00E70FE4">
        <w:rPr>
          <w:rStyle w:val="Policepardfaut1"/>
          <w:color w:val="9933FF"/>
          <w:lang w:val="fr-FR"/>
        </w:rPr>
        <w:t>En concertation avec le Secrétariat PBF le processus de préparation de l’évaluation indépendante finale du projet a été entamé en janvier.</w:t>
      </w:r>
    </w:p>
    <w:p w14:paraId="3D44E1FC" w14:textId="77777777" w:rsidR="002F7899" w:rsidRPr="002D0B23" w:rsidRDefault="002F7899" w:rsidP="002D0B23">
      <w:pPr>
        <w:ind w:left="-900"/>
        <w:jc w:val="both"/>
        <w:rPr>
          <w:rStyle w:val="Policepardfaut1"/>
          <w:highlight w:val="yellow"/>
          <w:lang w:val="fr-FR"/>
        </w:rPr>
      </w:pPr>
    </w:p>
    <w:p w14:paraId="25D0BEB3" w14:textId="1041ED14" w:rsidR="009D3DF0" w:rsidRPr="002D0B23" w:rsidRDefault="00F778A1" w:rsidP="002D0B23">
      <w:pPr>
        <w:ind w:left="-810" w:right="-154"/>
        <w:rPr>
          <w:rStyle w:val="Policepardfaut1"/>
          <w:b/>
          <w:bCs/>
          <w:lang w:val="fr-FR"/>
        </w:rPr>
      </w:pPr>
      <w:r w:rsidRPr="006A0C83">
        <w:rPr>
          <w:b/>
          <w:bCs/>
          <w:lang w:val="fr-FR"/>
        </w:rPr>
        <w:t>POUR LES PROJETS DANS LES SIX DERNIERS MOIS DE MISE EN ŒUVRE :</w:t>
      </w:r>
      <w:r w:rsidR="006A0C83">
        <w:rPr>
          <w:lang w:val="fr-FR"/>
        </w:rPr>
        <w:t xml:space="preserve"> </w:t>
      </w:r>
      <w:r w:rsidR="008C782A" w:rsidRPr="009D3DF0">
        <w:rPr>
          <w:lang w:val="fr-FR"/>
        </w:rPr>
        <w:t>(limit</w:t>
      </w:r>
      <w:r w:rsidR="00476758" w:rsidRPr="009D3DF0">
        <w:rPr>
          <w:lang w:val="fr-FR"/>
        </w:rPr>
        <w:t xml:space="preserve">e de 1500 </w:t>
      </w:r>
      <w:r w:rsidR="00476758" w:rsidRPr="00F778A1">
        <w:rPr>
          <w:lang w:val="fr-FR"/>
        </w:rPr>
        <w:t>caractères</w:t>
      </w:r>
      <w:proofErr w:type="gramStart"/>
      <w:r w:rsidR="008C782A" w:rsidRPr="009D3DF0">
        <w:rPr>
          <w:lang w:val="fr-FR"/>
        </w:rPr>
        <w:t>):</w:t>
      </w:r>
      <w:proofErr w:type="gramEnd"/>
      <w:r w:rsidR="008C782A" w:rsidRPr="009D3DF0">
        <w:rPr>
          <w:lang w:val="fr-FR"/>
        </w:rPr>
        <w:t xml:space="preserve"> </w:t>
      </w:r>
    </w:p>
    <w:p w14:paraId="5DBD3322" w14:textId="77777777" w:rsidR="009D3DF0" w:rsidRDefault="009D3DF0" w:rsidP="009D3DF0">
      <w:pPr>
        <w:ind w:left="-900"/>
        <w:jc w:val="both"/>
        <w:rPr>
          <w:rStyle w:val="Policepardfaut1"/>
          <w:color w:val="9933FF"/>
          <w:lang w:val="fr-FR"/>
        </w:rPr>
      </w:pPr>
      <w:r w:rsidRPr="45B30E5B">
        <w:rPr>
          <w:rStyle w:val="Policepardfaut1"/>
          <w:b/>
          <w:bCs/>
          <w:color w:val="9933FF"/>
          <w:lang w:val="fr-FR"/>
        </w:rPr>
        <w:t>Au niveau structurel et institutionnel</w:t>
      </w:r>
      <w:r w:rsidRPr="45B30E5B">
        <w:rPr>
          <w:rStyle w:val="Policepardfaut1"/>
          <w:color w:val="9933FF"/>
          <w:lang w:val="fr-FR"/>
        </w:rPr>
        <w:t xml:space="preserve">, toutes les autorités, les structures locales comme les AGLC (les </w:t>
      </w:r>
      <w:bookmarkStart w:id="4" w:name="_Hlk87283026"/>
      <w:r w:rsidRPr="45B30E5B">
        <w:rPr>
          <w:rStyle w:val="Policepardfaut1"/>
          <w:color w:val="9933FF"/>
          <w:lang w:val="fr-FR"/>
        </w:rPr>
        <w:t>Associations pour la gestion locale et collective)</w:t>
      </w:r>
      <w:bookmarkEnd w:id="4"/>
      <w:r w:rsidRPr="45B30E5B">
        <w:rPr>
          <w:rStyle w:val="Policepardfaut1"/>
          <w:color w:val="9933FF"/>
          <w:lang w:val="fr-FR"/>
        </w:rPr>
        <w:t xml:space="preserve">, les commissions communales de gestion des litiges, les clubs d’écoute communautaires DIMITRA ont été sensibilisés et accompagnés. De plus, l’Intercommunale du </w:t>
      </w:r>
      <w:proofErr w:type="spellStart"/>
      <w:r w:rsidRPr="45B30E5B">
        <w:rPr>
          <w:rStyle w:val="Policepardfaut1"/>
          <w:color w:val="9933FF"/>
          <w:lang w:val="fr-FR"/>
        </w:rPr>
        <w:t>Karakoro</w:t>
      </w:r>
      <w:proofErr w:type="spellEnd"/>
      <w:r w:rsidRPr="45B30E5B">
        <w:rPr>
          <w:rStyle w:val="Policepardfaut1"/>
          <w:color w:val="9933FF"/>
          <w:lang w:val="fr-FR"/>
        </w:rPr>
        <w:t xml:space="preserve"> (INKA), structure déjà existante au niveau local, a été redynamisée depuis le 06 juillet 2021 et est maintenant un mécanisme pérenne de gestion intercommunal et transfrontalier. Elle regroupe tous les maires de la zone d’intervention du projet et se réunit tous les 3 mois pour faire le suivi des activités et faire remonter les informations au niveau régional. Parmi d’autres, un impact notable est l’institutionnalisation du principe de proximité, qui signifie que les décisions doivent être prises au plus près des personnes en associant le plus efficacement possible les </w:t>
      </w:r>
      <w:r w:rsidRPr="45B30E5B">
        <w:rPr>
          <w:rStyle w:val="Policepardfaut1"/>
          <w:color w:val="9933FF"/>
          <w:lang w:val="fr-FR"/>
        </w:rPr>
        <w:lastRenderedPageBreak/>
        <w:t xml:space="preserve">administrations nationales et locales. Ceci permet aussi de décharger et alléger la charge administrative au niveau central. </w:t>
      </w:r>
    </w:p>
    <w:p w14:paraId="6F8B208A" w14:textId="77777777" w:rsidR="009D3DF0" w:rsidRDefault="009D3DF0" w:rsidP="009D3DF0">
      <w:pPr>
        <w:ind w:left="-900"/>
        <w:jc w:val="both"/>
        <w:rPr>
          <w:rStyle w:val="Policepardfaut1"/>
          <w:b/>
          <w:bCs/>
          <w:color w:val="9933FF"/>
          <w:lang w:val="fr-FR"/>
        </w:rPr>
      </w:pPr>
    </w:p>
    <w:p w14:paraId="3FB4B0E3" w14:textId="3E5F77FE" w:rsidR="009D3DF0" w:rsidRDefault="009D3DF0" w:rsidP="009D3DF0">
      <w:pPr>
        <w:ind w:left="-900"/>
        <w:jc w:val="both"/>
        <w:rPr>
          <w:rStyle w:val="Policepardfaut1"/>
          <w:color w:val="9933FF"/>
          <w:lang w:val="fr-FR"/>
        </w:rPr>
      </w:pPr>
      <w:r w:rsidRPr="00BB2A9F">
        <w:rPr>
          <w:rStyle w:val="Policepardfaut1"/>
          <w:b/>
          <w:bCs/>
          <w:color w:val="9933FF"/>
          <w:lang w:val="fr-FR"/>
        </w:rPr>
        <w:t>Au niveau sociétal,</w:t>
      </w:r>
      <w:r w:rsidRPr="00BB2A9F">
        <w:rPr>
          <w:rStyle w:val="Policepardfaut1"/>
          <w:color w:val="9933FF"/>
          <w:lang w:val="fr-FR"/>
        </w:rPr>
        <w:t xml:space="preserve"> </w:t>
      </w:r>
      <w:r>
        <w:rPr>
          <w:rStyle w:val="Policepardfaut1"/>
          <w:color w:val="9933FF"/>
          <w:lang w:val="fr-FR"/>
        </w:rPr>
        <w:t xml:space="preserve">les activités liées à la construction des </w:t>
      </w:r>
      <w:r w:rsidRPr="00336DBF">
        <w:rPr>
          <w:rStyle w:val="Policepardfaut1"/>
          <w:color w:val="9933FF"/>
          <w:lang w:val="fr-FR"/>
        </w:rPr>
        <w:t>infrastructures communautaires (ouvrages hydro-agro-pastoral</w:t>
      </w:r>
      <w:r>
        <w:rPr>
          <w:rStyle w:val="Policepardfaut1"/>
          <w:color w:val="9933FF"/>
          <w:lang w:val="fr-FR"/>
        </w:rPr>
        <w:t>) auront un impact mesurable qu’après 2-5 années de la fin des activités.</w:t>
      </w:r>
      <w:r w:rsidRPr="00A568CE">
        <w:rPr>
          <w:rStyle w:val="Policepardfaut1"/>
          <w:color w:val="9933FF"/>
          <w:lang w:val="fr-FR"/>
        </w:rPr>
        <w:t xml:space="preserve"> Néanmoins </w:t>
      </w:r>
      <w:r w:rsidRPr="2D60AD45">
        <w:rPr>
          <w:rStyle w:val="Policepardfaut1"/>
          <w:color w:val="9933FF"/>
          <w:lang w:val="fr-FR"/>
        </w:rPr>
        <w:t>les</w:t>
      </w:r>
      <w:r w:rsidRPr="00A568CE">
        <w:rPr>
          <w:rStyle w:val="Policepardfaut1"/>
          <w:color w:val="9933FF"/>
          <w:lang w:val="fr-FR"/>
        </w:rPr>
        <w:t xml:space="preserve"> changements suivants ont été obtenus durant cette période :</w:t>
      </w:r>
    </w:p>
    <w:p w14:paraId="11F2C11F" w14:textId="77777777" w:rsidR="009D3DF0" w:rsidRPr="009B57BF" w:rsidRDefault="009D3DF0" w:rsidP="009D3DF0">
      <w:pPr>
        <w:pStyle w:val="Paragraphedeliste"/>
        <w:numPr>
          <w:ilvl w:val="0"/>
          <w:numId w:val="8"/>
        </w:numPr>
        <w:jc w:val="both"/>
        <w:rPr>
          <w:rStyle w:val="Policepardfaut1"/>
          <w:color w:val="9933FF"/>
          <w:lang w:val="fr-FR"/>
        </w:rPr>
      </w:pPr>
      <w:r w:rsidRPr="00250783">
        <w:rPr>
          <w:rStyle w:val="Policepardfaut1"/>
          <w:color w:val="9933FF"/>
          <w:lang w:val="fr-FR"/>
        </w:rPr>
        <w:t>La réduction des tensions liées à la pression sur les ressources naturelles, notamment l’amélioration de l’accès à l’eau qui a permis d’atténuer les tensions entre agriculteurs et pasteurs</w:t>
      </w:r>
      <w:r>
        <w:rPr>
          <w:rStyle w:val="Policepardfaut1"/>
          <w:color w:val="9933FF"/>
          <w:lang w:val="fr-FR"/>
        </w:rPr>
        <w:t>. Ceci grâce à une nouvelle</w:t>
      </w:r>
      <w:r w:rsidRPr="00A568CE">
        <w:rPr>
          <w:rStyle w:val="Policepardfaut1"/>
          <w:color w:val="9933FF"/>
          <w:lang w:val="fr-FR"/>
        </w:rPr>
        <w:t xml:space="preserve"> dynamique de concertation/échange entre acteurs d’un même terroir sur la gestion des ressources </w:t>
      </w:r>
      <w:r w:rsidRPr="2D60AD45">
        <w:rPr>
          <w:rStyle w:val="Policepardfaut1"/>
          <w:color w:val="9933FF"/>
          <w:lang w:val="fr-FR"/>
        </w:rPr>
        <w:t>naturelles</w:t>
      </w:r>
      <w:r w:rsidRPr="00A568CE">
        <w:rPr>
          <w:rStyle w:val="Policepardfaut1"/>
          <w:color w:val="9933FF"/>
          <w:lang w:val="fr-FR"/>
        </w:rPr>
        <w:t xml:space="preserve"> ;</w:t>
      </w:r>
    </w:p>
    <w:p w14:paraId="28E76EC5" w14:textId="77777777" w:rsidR="009D3DF0" w:rsidRPr="00115506" w:rsidRDefault="009D3DF0" w:rsidP="009D3DF0">
      <w:pPr>
        <w:pStyle w:val="Paragraphedeliste"/>
        <w:numPr>
          <w:ilvl w:val="0"/>
          <w:numId w:val="8"/>
        </w:numPr>
        <w:rPr>
          <w:rStyle w:val="Policepardfaut1"/>
          <w:color w:val="9933FF"/>
          <w:lang w:val="fr-FR"/>
        </w:rPr>
      </w:pPr>
      <w:r w:rsidRPr="00115506">
        <w:rPr>
          <w:rStyle w:val="Policepardfaut1"/>
          <w:color w:val="9933FF"/>
          <w:lang w:val="fr-FR"/>
        </w:rPr>
        <w:t>L’augmentation de la production maraichère due à l’élargissement des superficies aménagées est rendue possible grâce à un meilleur accès à l’eau</w:t>
      </w:r>
    </w:p>
    <w:p w14:paraId="5191515C" w14:textId="77777777" w:rsidR="009D3DF0" w:rsidRPr="00A568CE" w:rsidRDefault="009D3DF0" w:rsidP="009D3DF0">
      <w:pPr>
        <w:pStyle w:val="Paragraphedeliste"/>
        <w:numPr>
          <w:ilvl w:val="0"/>
          <w:numId w:val="8"/>
        </w:numPr>
        <w:jc w:val="both"/>
        <w:rPr>
          <w:rStyle w:val="Policepardfaut1"/>
          <w:color w:val="9933FF"/>
          <w:lang w:val="fr-FR"/>
        </w:rPr>
      </w:pPr>
      <w:r>
        <w:rPr>
          <w:rStyle w:val="Policepardfaut1"/>
          <w:color w:val="9933FF"/>
          <w:lang w:val="fr-FR"/>
        </w:rPr>
        <w:t>La prolifération d</w:t>
      </w:r>
      <w:r w:rsidRPr="00A568CE">
        <w:rPr>
          <w:rStyle w:val="Policepardfaut1"/>
          <w:color w:val="9933FF"/>
          <w:lang w:val="fr-FR"/>
        </w:rPr>
        <w:t>es initiatives de développement local à travers les clubs DIMITRA, les associations des jeunes et les coopératives féminines ;</w:t>
      </w:r>
    </w:p>
    <w:p w14:paraId="4EEB0F70" w14:textId="77777777" w:rsidR="009D3DF0" w:rsidRPr="00A568CE" w:rsidRDefault="009D3DF0" w:rsidP="009D3DF0">
      <w:pPr>
        <w:pStyle w:val="Paragraphedeliste"/>
        <w:numPr>
          <w:ilvl w:val="0"/>
          <w:numId w:val="8"/>
        </w:numPr>
        <w:jc w:val="both"/>
        <w:rPr>
          <w:rStyle w:val="Policepardfaut1"/>
          <w:color w:val="9933FF"/>
          <w:lang w:val="fr-FR"/>
        </w:rPr>
      </w:pPr>
      <w:r w:rsidRPr="00A568CE">
        <w:rPr>
          <w:rStyle w:val="Policepardfaut1"/>
          <w:color w:val="9933FF"/>
          <w:lang w:val="fr-FR"/>
        </w:rPr>
        <w:t>Plus de connaissances des populations sur les codes pastoral et forestier</w:t>
      </w:r>
      <w:r>
        <w:rPr>
          <w:rStyle w:val="Policepardfaut1"/>
          <w:color w:val="9933FF"/>
          <w:lang w:val="fr-FR"/>
        </w:rPr>
        <w:t xml:space="preserve"> grâce aux ateliers de vulgarisation menés par le PAM et la </w:t>
      </w:r>
      <w:proofErr w:type="gramStart"/>
      <w:r>
        <w:rPr>
          <w:rStyle w:val="Policepardfaut1"/>
          <w:color w:val="9933FF"/>
          <w:lang w:val="fr-FR"/>
        </w:rPr>
        <w:t>FAO</w:t>
      </w:r>
      <w:r w:rsidRPr="00A568CE">
        <w:rPr>
          <w:rStyle w:val="Policepardfaut1"/>
          <w:color w:val="9933FF"/>
          <w:lang w:val="fr-FR"/>
        </w:rPr>
        <w:t>;</w:t>
      </w:r>
      <w:proofErr w:type="gramEnd"/>
      <w:r w:rsidRPr="005B0E30">
        <w:rPr>
          <w:rStyle w:val="Policepardfaut1"/>
          <w:color w:val="9933FF"/>
          <w:lang w:val="fr-FR"/>
        </w:rPr>
        <w:t xml:space="preserve"> </w:t>
      </w:r>
    </w:p>
    <w:p w14:paraId="2ABC0D70" w14:textId="77777777" w:rsidR="009D3DF0" w:rsidRPr="00A568CE" w:rsidRDefault="009D3DF0" w:rsidP="009D3DF0">
      <w:pPr>
        <w:pStyle w:val="Paragraphedeliste"/>
        <w:numPr>
          <w:ilvl w:val="0"/>
          <w:numId w:val="8"/>
        </w:numPr>
        <w:jc w:val="both"/>
        <w:rPr>
          <w:rStyle w:val="Policepardfaut1"/>
          <w:color w:val="9933FF"/>
          <w:lang w:val="fr-FR"/>
        </w:rPr>
      </w:pPr>
      <w:r w:rsidRPr="00A568CE">
        <w:rPr>
          <w:rStyle w:val="Policepardfaut1"/>
          <w:color w:val="9933FF"/>
          <w:lang w:val="fr-FR"/>
        </w:rPr>
        <w:t xml:space="preserve">Géo référencement et balisage de </w:t>
      </w:r>
      <w:r w:rsidRPr="2D60AD45">
        <w:rPr>
          <w:rStyle w:val="Policepardfaut1"/>
          <w:color w:val="9933FF"/>
          <w:lang w:val="fr-FR"/>
        </w:rPr>
        <w:t>différents</w:t>
      </w:r>
      <w:r w:rsidRPr="00A568CE">
        <w:rPr>
          <w:rStyle w:val="Policepardfaut1"/>
          <w:color w:val="9933FF"/>
          <w:lang w:val="fr-FR"/>
        </w:rPr>
        <w:t xml:space="preserve"> couloirs de transhumances dans la zone d'intervention du PBF, ce qui a permis de réduire les conflits dans ces zones ;</w:t>
      </w:r>
    </w:p>
    <w:p w14:paraId="0B5C3BAF" w14:textId="77777777" w:rsidR="009D3DF0" w:rsidRPr="00A568CE" w:rsidRDefault="009D3DF0" w:rsidP="009D3DF0">
      <w:pPr>
        <w:pStyle w:val="Paragraphedeliste"/>
        <w:numPr>
          <w:ilvl w:val="0"/>
          <w:numId w:val="8"/>
        </w:numPr>
        <w:jc w:val="both"/>
        <w:rPr>
          <w:rStyle w:val="Policepardfaut1"/>
          <w:color w:val="9933FF"/>
          <w:lang w:val="fr-FR"/>
        </w:rPr>
      </w:pPr>
      <w:r w:rsidRPr="00334E6F">
        <w:rPr>
          <w:rStyle w:val="Policepardfaut1"/>
          <w:color w:val="9933FF"/>
          <w:lang w:val="fr-FR"/>
        </w:rPr>
        <w:t xml:space="preserve">Meilleure capacité des communautés à anticiper les chocs et donc à y faire face </w:t>
      </w:r>
      <w:r>
        <w:rPr>
          <w:rStyle w:val="Policepardfaut1"/>
          <w:color w:val="9933FF"/>
          <w:lang w:val="fr-FR"/>
        </w:rPr>
        <w:t>grâce à la r</w:t>
      </w:r>
      <w:r w:rsidRPr="2D60AD45">
        <w:rPr>
          <w:rStyle w:val="Policepardfaut1"/>
          <w:color w:val="9933FF"/>
          <w:lang w:val="fr-FR"/>
        </w:rPr>
        <w:t>emontée</w:t>
      </w:r>
      <w:r w:rsidRPr="00A568CE">
        <w:rPr>
          <w:rStyle w:val="Policepardfaut1"/>
          <w:color w:val="9933FF"/>
          <w:lang w:val="fr-FR"/>
        </w:rPr>
        <w:t xml:space="preserve"> des informations </w:t>
      </w:r>
      <w:r>
        <w:rPr>
          <w:rStyle w:val="Policepardfaut1"/>
          <w:color w:val="9933FF"/>
          <w:lang w:val="fr-FR"/>
        </w:rPr>
        <w:t xml:space="preserve">par les </w:t>
      </w:r>
      <w:r w:rsidRPr="00334E6F">
        <w:rPr>
          <w:rStyle w:val="Policepardfaut1"/>
          <w:color w:val="9933FF"/>
          <w:lang w:val="fr-FR"/>
        </w:rPr>
        <w:t xml:space="preserve">sites sentinelle et </w:t>
      </w:r>
      <w:r>
        <w:rPr>
          <w:rStyle w:val="Policepardfaut1"/>
          <w:color w:val="9933FF"/>
          <w:lang w:val="fr-FR"/>
        </w:rPr>
        <w:t xml:space="preserve">la </w:t>
      </w:r>
      <w:r w:rsidRPr="00334E6F">
        <w:rPr>
          <w:rStyle w:val="Policepardfaut1"/>
          <w:color w:val="9933FF"/>
          <w:lang w:val="fr-FR"/>
        </w:rPr>
        <w:t>surveillance pastorale)</w:t>
      </w:r>
      <w:r>
        <w:rPr>
          <w:rStyle w:val="Policepardfaut1"/>
          <w:color w:val="9933FF"/>
          <w:lang w:val="fr-FR"/>
        </w:rPr>
        <w:t xml:space="preserve">, </w:t>
      </w:r>
      <w:r w:rsidRPr="00A568CE">
        <w:rPr>
          <w:rStyle w:val="Policepardfaut1"/>
          <w:color w:val="9933FF"/>
          <w:lang w:val="fr-FR"/>
        </w:rPr>
        <w:t xml:space="preserve">liées à la </w:t>
      </w:r>
      <w:r w:rsidRPr="2D60AD45">
        <w:rPr>
          <w:rStyle w:val="Policepardfaut1"/>
          <w:color w:val="9933FF"/>
          <w:lang w:val="fr-FR"/>
        </w:rPr>
        <w:t>transhumance</w:t>
      </w:r>
      <w:r w:rsidRPr="00A568CE">
        <w:rPr>
          <w:rStyle w:val="Policepardfaut1"/>
          <w:color w:val="9933FF"/>
          <w:lang w:val="fr-FR"/>
        </w:rPr>
        <w:t xml:space="preserve"> </w:t>
      </w:r>
    </w:p>
    <w:p w14:paraId="6C6A72AD" w14:textId="77777777" w:rsidR="009D3DF0" w:rsidRPr="00A568CE" w:rsidRDefault="009D3DF0" w:rsidP="009D3DF0">
      <w:pPr>
        <w:pStyle w:val="Paragraphedeliste"/>
        <w:numPr>
          <w:ilvl w:val="0"/>
          <w:numId w:val="8"/>
        </w:numPr>
        <w:jc w:val="both"/>
        <w:rPr>
          <w:rStyle w:val="Policepardfaut1"/>
          <w:color w:val="9933FF"/>
          <w:lang w:val="fr-FR"/>
        </w:rPr>
      </w:pPr>
      <w:r w:rsidRPr="00A568CE">
        <w:rPr>
          <w:rStyle w:val="Policepardfaut1"/>
          <w:color w:val="9933FF"/>
          <w:lang w:val="fr-FR"/>
        </w:rPr>
        <w:t>Réduction des feux de brousse par rapport aux années précédentes ;</w:t>
      </w:r>
    </w:p>
    <w:p w14:paraId="4ABE4956" w14:textId="77777777" w:rsidR="009D3DF0" w:rsidRPr="00A568CE" w:rsidRDefault="009D3DF0" w:rsidP="009D3DF0">
      <w:pPr>
        <w:pStyle w:val="Paragraphedeliste"/>
        <w:numPr>
          <w:ilvl w:val="0"/>
          <w:numId w:val="8"/>
        </w:numPr>
        <w:jc w:val="both"/>
        <w:rPr>
          <w:rStyle w:val="Policepardfaut1"/>
          <w:color w:val="9933FF"/>
          <w:lang w:val="fr-FR"/>
        </w:rPr>
      </w:pPr>
      <w:r w:rsidRPr="00A568CE">
        <w:rPr>
          <w:rStyle w:val="Policepardfaut1"/>
          <w:color w:val="9933FF"/>
          <w:lang w:val="fr-FR"/>
        </w:rPr>
        <w:t>Redynamisation de L'INKA</w:t>
      </w:r>
      <w:r w:rsidRPr="005B0E30">
        <w:rPr>
          <w:rStyle w:val="Policepardfaut1"/>
          <w:color w:val="9933FF"/>
          <w:lang w:val="fr-FR"/>
        </w:rPr>
        <w:t xml:space="preserve"> : un mécanisme pérenne de gestion intercommunal et transfrontalier.</w:t>
      </w:r>
    </w:p>
    <w:p w14:paraId="1218350F" w14:textId="77777777" w:rsidR="00DB44E7" w:rsidRPr="009D3DF0" w:rsidRDefault="00DB44E7" w:rsidP="00DE4352">
      <w:pPr>
        <w:rPr>
          <w:lang w:val="fr-FR"/>
        </w:rPr>
      </w:pPr>
    </w:p>
    <w:p w14:paraId="793C9A94" w14:textId="66F9CDEC" w:rsidR="00F5504F" w:rsidRPr="000960DC" w:rsidRDefault="00476758" w:rsidP="00117EE7">
      <w:pPr>
        <w:ind w:left="-810"/>
        <w:rPr>
          <w:lang w:val="fr-FR"/>
        </w:rPr>
      </w:pPr>
      <w:r w:rsidRPr="00476758">
        <w:rPr>
          <w:b/>
          <w:u w:val="single"/>
          <w:lang w:val="fr-FR"/>
        </w:rPr>
        <w:t xml:space="preserve">Partie </w:t>
      </w:r>
      <w:proofErr w:type="gramStart"/>
      <w:r w:rsidRPr="00476758">
        <w:rPr>
          <w:b/>
          <w:u w:val="single"/>
          <w:lang w:val="fr-FR"/>
        </w:rPr>
        <w:t>II:</w:t>
      </w:r>
      <w:proofErr w:type="gramEnd"/>
      <w:r w:rsidRPr="00476758">
        <w:rPr>
          <w:b/>
          <w:u w:val="single"/>
          <w:lang w:val="fr-FR"/>
        </w:rPr>
        <w:t xml:space="preserve"> Progrès par Résultat du projet</w:t>
      </w:r>
    </w:p>
    <w:p w14:paraId="1004CF87" w14:textId="77777777" w:rsidR="003D4CD7" w:rsidRPr="005D15A3" w:rsidRDefault="003D4CD7" w:rsidP="0078600B">
      <w:pPr>
        <w:rPr>
          <w:b/>
          <w:u w:val="single"/>
          <w:lang w:val="fr-FR"/>
        </w:rPr>
      </w:pPr>
    </w:p>
    <w:p w14:paraId="6A528501" w14:textId="4C30D3C2" w:rsidR="005D15A3" w:rsidRPr="00615EA3" w:rsidRDefault="005D15A3" w:rsidP="002D0B23">
      <w:pPr>
        <w:ind w:left="-720"/>
        <w:rPr>
          <w:b/>
          <w:lang w:val="fr-FR"/>
        </w:rPr>
      </w:pPr>
      <w:r w:rsidRPr="00615EA3">
        <w:rPr>
          <w:b/>
          <w:u w:val="single"/>
          <w:lang w:val="fr-FR"/>
        </w:rPr>
        <w:t xml:space="preserve">Résultat </w:t>
      </w:r>
      <w:proofErr w:type="gramStart"/>
      <w:r w:rsidRPr="00615EA3">
        <w:rPr>
          <w:b/>
          <w:u w:val="single"/>
          <w:lang w:val="fr-FR"/>
        </w:rPr>
        <w:t>1:</w:t>
      </w:r>
      <w:proofErr w:type="gramEnd"/>
      <w:r w:rsidRPr="00615EA3">
        <w:rPr>
          <w:b/>
          <w:lang w:val="fr-FR"/>
        </w:rPr>
        <w:t xml:space="preserve">  </w:t>
      </w:r>
      <w:r w:rsidR="004D3289" w:rsidRPr="004B096D">
        <w:rPr>
          <w:b/>
          <w:color w:val="9933FF"/>
        </w:rPr>
        <w:fldChar w:fldCharType="begin">
          <w:ffData>
            <w:name w:val="Text33"/>
            <w:enabled/>
            <w:calcOnExit w:val="0"/>
            <w:textInput>
              <w:default w:val="La cohésion sociale est renforcée par la mise en place de mécanismes inclusifs, de prévention et de gestion de conflits liés au partage des ressources naturelles."/>
            </w:textInput>
          </w:ffData>
        </w:fldChar>
      </w:r>
      <w:bookmarkStart w:id="5" w:name="Text33"/>
      <w:r w:rsidR="004D3289" w:rsidRPr="004B096D">
        <w:rPr>
          <w:b/>
          <w:color w:val="9933FF"/>
          <w:lang w:val="fr-FR"/>
        </w:rPr>
        <w:instrText xml:space="preserve"> FORMTEXT </w:instrText>
      </w:r>
      <w:r w:rsidR="004D3289" w:rsidRPr="004B096D">
        <w:rPr>
          <w:b/>
          <w:color w:val="9933FF"/>
        </w:rPr>
      </w:r>
      <w:r w:rsidR="004D3289" w:rsidRPr="004B096D">
        <w:rPr>
          <w:b/>
          <w:color w:val="9933FF"/>
        </w:rPr>
        <w:fldChar w:fldCharType="separate"/>
      </w:r>
      <w:r w:rsidR="004D3289" w:rsidRPr="004B096D">
        <w:rPr>
          <w:b/>
          <w:noProof/>
          <w:color w:val="9933FF"/>
          <w:lang w:val="fr-FR"/>
        </w:rPr>
        <w:t>La cohésion sociale est renforcée par la mise en place de mécanismes inclusifs, de prévention et de gestion de conflits liés au partage des ressources naturelles.</w:t>
      </w:r>
      <w:r w:rsidR="004D3289" w:rsidRPr="004B096D">
        <w:rPr>
          <w:b/>
          <w:color w:val="9933FF"/>
        </w:rPr>
        <w:fldChar w:fldCharType="end"/>
      </w:r>
      <w:bookmarkEnd w:id="5"/>
    </w:p>
    <w:p w14:paraId="02835EA1" w14:textId="08389BDC" w:rsidR="002E1CED" w:rsidRPr="005D15A3" w:rsidRDefault="005D15A3" w:rsidP="002D0B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w:t>
      </w:r>
      <w:proofErr w:type="gramStart"/>
      <w:r>
        <w:rPr>
          <w:rFonts w:ascii="inherit" w:hAnsi="inherit"/>
          <w:color w:val="212121"/>
          <w:lang w:val="fr-FR"/>
        </w:rPr>
        <w:t>résultat</w:t>
      </w:r>
      <w:r w:rsidRPr="009C39D0">
        <w:rPr>
          <w:rFonts w:ascii="inherit" w:hAnsi="inherit"/>
          <w:color w:val="212121"/>
          <w:lang w:val="fr-FR"/>
        </w:rPr>
        <w:t>:</w:t>
      </w:r>
      <w:proofErr w:type="gramEnd"/>
      <w:r w:rsidRPr="00615EA3">
        <w:rPr>
          <w:b/>
          <w:lang w:val="fr-FR"/>
        </w:rPr>
        <w:t xml:space="preserve"> </w:t>
      </w:r>
      <w:r w:rsidR="004D3289">
        <w:rPr>
          <w:rFonts w:ascii="Arial Narrow" w:hAnsi="Arial Narrow"/>
          <w:b/>
          <w:sz w:val="22"/>
          <w:szCs w:val="22"/>
        </w:rPr>
        <w:fldChar w:fldCharType="begin">
          <w:ffData>
            <w:name w:val="Dropdown2"/>
            <w:enabled/>
            <w:calcOnExit w:val="0"/>
            <w:ddList>
              <w:listEntry w:val="on track"/>
              <w:listEntry w:val="on track with significant peacebuilding results"/>
              <w:listEntry w:val="off track"/>
              <w:listEntry w:val="Veuillez sélectionner"/>
            </w:ddList>
          </w:ffData>
        </w:fldChar>
      </w:r>
      <w:bookmarkStart w:id="6" w:name="Dropdown2"/>
      <w:r w:rsidR="004D3289" w:rsidRPr="004D3289">
        <w:rPr>
          <w:rFonts w:ascii="Arial Narrow" w:hAnsi="Arial Narrow"/>
          <w:b/>
          <w:sz w:val="22"/>
          <w:szCs w:val="22"/>
          <w:lang w:val="fr-FR"/>
        </w:rPr>
        <w:instrText xml:space="preserve"> FORMDROPDOWN </w:instrText>
      </w:r>
      <w:r w:rsidR="00A95D53">
        <w:rPr>
          <w:rFonts w:ascii="Arial Narrow" w:hAnsi="Arial Narrow"/>
          <w:b/>
          <w:sz w:val="22"/>
          <w:szCs w:val="22"/>
        </w:rPr>
      </w:r>
      <w:r w:rsidR="00A95D53">
        <w:rPr>
          <w:rFonts w:ascii="Arial Narrow" w:hAnsi="Arial Narrow"/>
          <w:b/>
          <w:sz w:val="22"/>
          <w:szCs w:val="22"/>
        </w:rPr>
        <w:fldChar w:fldCharType="separate"/>
      </w:r>
      <w:r w:rsidR="004D3289">
        <w:rPr>
          <w:rFonts w:ascii="Arial Narrow" w:hAnsi="Arial Narrow"/>
          <w:b/>
          <w:sz w:val="22"/>
          <w:szCs w:val="22"/>
        </w:rPr>
        <w:fldChar w:fldCharType="end"/>
      </w:r>
      <w:bookmarkEnd w:id="6"/>
    </w:p>
    <w:p w14:paraId="04D2068E" w14:textId="77777777" w:rsidR="005216B2" w:rsidRPr="005D15A3" w:rsidRDefault="005D15A3" w:rsidP="005D15A3">
      <w:pPr>
        <w:ind w:left="-720"/>
        <w:jc w:val="both"/>
        <w:rPr>
          <w:i/>
          <w:lang w:val="fr-FR"/>
        </w:rPr>
      </w:pPr>
      <w:proofErr w:type="spellStart"/>
      <w:r w:rsidRPr="005D15A3">
        <w:rPr>
          <w:b/>
          <w:lang w:val="fr-FR"/>
        </w:rPr>
        <w:t>Resumé</w:t>
      </w:r>
      <w:proofErr w:type="spellEnd"/>
      <w:r w:rsidRPr="005D15A3">
        <w:rPr>
          <w:b/>
          <w:lang w:val="fr-FR"/>
        </w:rPr>
        <w:t xml:space="preserve"> de </w:t>
      </w:r>
      <w:proofErr w:type="gramStart"/>
      <w:r w:rsidRPr="005D15A3">
        <w:rPr>
          <w:rFonts w:ascii="inherit" w:hAnsi="inherit"/>
          <w:b/>
          <w:bCs/>
          <w:color w:val="212121"/>
          <w:lang w:val="fr-FR"/>
        </w:rPr>
        <w:t>progrès</w:t>
      </w:r>
      <w:r w:rsidR="003235DF" w:rsidRPr="005D15A3">
        <w:rPr>
          <w:b/>
          <w:lang w:val="fr-FR"/>
        </w:rPr>
        <w:t>:</w:t>
      </w:r>
      <w:proofErr w:type="gramEnd"/>
      <w:r w:rsidR="003235DF" w:rsidRPr="005D15A3">
        <w:rPr>
          <w:b/>
          <w:lang w:val="fr-FR"/>
        </w:rPr>
        <w:t xml:space="preserve"> </w:t>
      </w:r>
      <w:r>
        <w:rPr>
          <w:rFonts w:ascii="inherit" w:hAnsi="inherit"/>
          <w:color w:val="212121"/>
          <w:lang w:val="fr-FR"/>
        </w:rPr>
        <w:t>(Limite de 3000 caractères)</w:t>
      </w:r>
    </w:p>
    <w:p w14:paraId="7BD30BF3" w14:textId="77777777" w:rsidR="005854E4" w:rsidRDefault="005854E4" w:rsidP="005854E4">
      <w:pPr>
        <w:ind w:left="-900"/>
        <w:jc w:val="both"/>
        <w:rPr>
          <w:rStyle w:val="Policepardfaut1"/>
          <w:color w:val="9933FF"/>
          <w:lang w:val="fr-FR"/>
        </w:rPr>
      </w:pPr>
      <w:r w:rsidRPr="00AA5B81">
        <w:rPr>
          <w:rStyle w:val="Policepardfaut1"/>
          <w:color w:val="9933FF"/>
          <w:lang w:val="fr-FR"/>
        </w:rPr>
        <w:t>Pendant la période décembre 2021</w:t>
      </w:r>
      <w:r>
        <w:rPr>
          <w:rStyle w:val="Policepardfaut1"/>
          <w:color w:val="9933FF"/>
          <w:lang w:val="fr-FR"/>
        </w:rPr>
        <w:t>-</w:t>
      </w:r>
      <w:r w:rsidRPr="00AA5B81">
        <w:rPr>
          <w:rStyle w:val="Policepardfaut1"/>
          <w:color w:val="9933FF"/>
          <w:lang w:val="fr-FR"/>
        </w:rPr>
        <w:t xml:space="preserve">mai 2022, l’état d’avancement du </w:t>
      </w:r>
      <w:r w:rsidRPr="0033738B">
        <w:rPr>
          <w:rStyle w:val="Policepardfaut1"/>
          <w:b/>
          <w:bCs/>
          <w:color w:val="9933FF"/>
          <w:lang w:val="fr-FR"/>
        </w:rPr>
        <w:t>Résultat 1</w:t>
      </w:r>
      <w:r w:rsidRPr="00AA5B81">
        <w:rPr>
          <w:rStyle w:val="Policepardfaut1"/>
          <w:color w:val="9933FF"/>
          <w:lang w:val="fr-FR"/>
        </w:rPr>
        <w:t xml:space="preserve"> a connu une excellente accélération, en passant de 63 %</w:t>
      </w:r>
      <w:r w:rsidRPr="0033738B">
        <w:rPr>
          <w:rStyle w:val="Policepardfaut1"/>
          <w:color w:val="9933FF"/>
          <w:vertAlign w:val="superscript"/>
        </w:rPr>
        <w:footnoteReference w:id="3"/>
      </w:r>
      <w:r w:rsidRPr="0033738B">
        <w:rPr>
          <w:rStyle w:val="Policepardfaut1"/>
          <w:color w:val="9933FF"/>
          <w:vertAlign w:val="superscript"/>
          <w:lang w:val="fr-FR"/>
        </w:rPr>
        <w:t xml:space="preserve"> </w:t>
      </w:r>
      <w:r w:rsidRPr="00AA5B81">
        <w:rPr>
          <w:rStyle w:val="Policepardfaut1"/>
          <w:color w:val="9933FF"/>
          <w:lang w:val="fr-FR"/>
        </w:rPr>
        <w:t xml:space="preserve">à 100%. </w:t>
      </w:r>
    </w:p>
    <w:p w14:paraId="6E4889B4" w14:textId="3AD8F1A2" w:rsidR="005854E4" w:rsidRDefault="005854E4" w:rsidP="006A0C83">
      <w:pPr>
        <w:jc w:val="both"/>
        <w:rPr>
          <w:lang w:val="fr-FR"/>
        </w:rPr>
      </w:pPr>
    </w:p>
    <w:p w14:paraId="6A2644CB" w14:textId="7253B6E6" w:rsidR="005854E4" w:rsidRDefault="0E3016C1" w:rsidP="005854E4">
      <w:pPr>
        <w:ind w:left="-900"/>
        <w:jc w:val="both"/>
        <w:rPr>
          <w:rStyle w:val="Policepardfaut1"/>
          <w:color w:val="9933FF"/>
          <w:lang w:val="fr-FR"/>
        </w:rPr>
      </w:pPr>
      <w:r w:rsidRPr="00C11978">
        <w:rPr>
          <w:rStyle w:val="Policepardfaut1"/>
          <w:color w:val="9933FF"/>
          <w:lang w:val="fr-FR"/>
        </w:rPr>
        <w:t>Concernant</w:t>
      </w:r>
      <w:r w:rsidR="696DCC19" w:rsidRPr="00C11978">
        <w:rPr>
          <w:rStyle w:val="Policepardfaut1"/>
          <w:color w:val="9933FF"/>
          <w:lang w:val="fr-FR"/>
        </w:rPr>
        <w:t xml:space="preserve"> l’activité 1.1.1 (Mise en place des structures permanentes de dialogue social) &amp; L’activité 1.1.2 (Conduite des Planifications Communautaires Participatives (PCP) comme outil inclusif de dialogue communautaire</w:t>
      </w:r>
      <w:r w:rsidRPr="00C11978">
        <w:rPr>
          <w:rStyle w:val="Policepardfaut1"/>
          <w:color w:val="9933FF"/>
          <w:lang w:val="fr-FR"/>
        </w:rPr>
        <w:t>).</w:t>
      </w:r>
      <w:r w:rsidR="696DCC19" w:rsidRPr="00C11978">
        <w:rPr>
          <w:rStyle w:val="Policepardfaut1"/>
          <w:color w:val="9933FF"/>
          <w:lang w:val="fr-FR"/>
        </w:rPr>
        <w:t xml:space="preserve"> </w:t>
      </w:r>
      <w:r w:rsidR="35E14B9A" w:rsidRPr="00C11978">
        <w:rPr>
          <w:rStyle w:val="Policepardfaut1"/>
          <w:color w:val="9933FF"/>
          <w:lang w:val="fr-FR"/>
        </w:rPr>
        <w:t>Pendant les 6 derniers mois du projet, les structures permanentes de dialogue social mises en place par le projet et composées de 43</w:t>
      </w:r>
      <w:r w:rsidR="35E14B9A" w:rsidRPr="70389D1A">
        <w:rPr>
          <w:rStyle w:val="Policepardfaut1"/>
          <w:color w:val="9933FF"/>
          <w:lang w:val="fr-FR"/>
        </w:rPr>
        <w:t>%</w:t>
      </w:r>
      <w:r w:rsidR="35E14B9A" w:rsidRPr="00C11978">
        <w:rPr>
          <w:rStyle w:val="Policepardfaut1"/>
          <w:color w:val="9933FF"/>
          <w:lang w:val="fr-FR"/>
        </w:rPr>
        <w:t xml:space="preserve"> femmes. Ils ont bénéficié d’un encadrement et d’un accompagnement rapproché à travers des sessions de sensibilisation et formation sur les thématiques </w:t>
      </w:r>
      <w:r w:rsidR="1C0FE226" w:rsidRPr="00C11978">
        <w:rPr>
          <w:rStyle w:val="Policepardfaut1"/>
          <w:color w:val="9933FF"/>
          <w:lang w:val="fr-FR"/>
        </w:rPr>
        <w:t>législations relatives à la gestion des ressources naturelles et mécanismes de gestion des conflits liés aux ressources naturelles.</w:t>
      </w:r>
      <w:r w:rsidR="35E14B9A" w:rsidRPr="00C11978">
        <w:rPr>
          <w:rStyle w:val="Policepardfaut1"/>
          <w:color w:val="9933FF"/>
          <w:lang w:val="fr-FR"/>
        </w:rPr>
        <w:t xml:space="preserve"> Parallèlement à cela, le projet a achevé la conduite des Planifications Communautaires Participatives (PCP) en tant qu’outil inclusif de dialogue communautaire et de prévention des tensions sociales.</w:t>
      </w:r>
    </w:p>
    <w:p w14:paraId="3148DFC7" w14:textId="4521DBC1" w:rsidR="005854E4" w:rsidRPr="00C11978" w:rsidRDefault="63017FED" w:rsidP="63017FED">
      <w:pPr>
        <w:ind w:left="-900"/>
        <w:jc w:val="both"/>
        <w:rPr>
          <w:rStyle w:val="Policepardfaut1"/>
          <w:color w:val="9933FF"/>
          <w:lang w:val="fr-FR"/>
        </w:rPr>
      </w:pPr>
      <w:r w:rsidRPr="00C11978">
        <w:rPr>
          <w:rStyle w:val="Policepardfaut1"/>
          <w:color w:val="9933FF"/>
          <w:lang w:val="fr-FR"/>
        </w:rPr>
        <w:t>Pour l’activité 1.1.3 (Elaboration des outils et des mécanismes de gestion rationnelle et durable des espaces et des ressources naturelles) &amp; L’activité 1.2.1. (Initiation des autorités communales à la facilitation des PCP et à l’inclusion des Plans d’Action Communautaires dans les Plans de Développement Communaux).</w:t>
      </w:r>
    </w:p>
    <w:p w14:paraId="6D968963" w14:textId="5335146B" w:rsidR="63017FED" w:rsidRPr="00C11978" w:rsidRDefault="63017FED" w:rsidP="00EC77FC">
      <w:pPr>
        <w:ind w:left="-900"/>
        <w:jc w:val="both"/>
        <w:rPr>
          <w:rStyle w:val="Policepardfaut1"/>
          <w:color w:val="9933FF"/>
          <w:lang w:val="fr-FR"/>
        </w:rPr>
      </w:pPr>
      <w:r w:rsidRPr="00C11978">
        <w:rPr>
          <w:rStyle w:val="Policepardfaut1"/>
          <w:color w:val="9933FF"/>
          <w:lang w:val="fr-FR"/>
        </w:rPr>
        <w:lastRenderedPageBreak/>
        <w:t>En soutien au renforcement de la gestion rationnelle et durable des espaces et ressources naturelles communes, ce sont au total 13 accords et conventions sociales qui ont été élaborés par le projet, dont 6 durant les 6 derniers mois du projet. Il s’y ajoute un total de 10 comités qui ont été mis en place, dont 4 pendant les 6 derniers mois. Par ailleurs, le projet a redynamisé 13 anciens comités, dont 2 lors de 6 derniers mois. Chaque comité est composé de 07 personnes (04 hommes et 03 femmes) donc au total 70 personnes dont 40 hommes et 30 femmes. Par ailleurs, l’initiation des autorités communales à la facilitation des PCP et à l’inclusion des Plans d’Action Communautaires dans les Plans de Développement Communaux a été achevée la première année de mise en œuvre du projet. Cela permet d’assurer une gestion concertée et inclusive des ressources naturelles et leur partage équitable et rationnelle entre les différentes composantes de la communauté membres des Comités Villageois et Territoriaux (AGLC), les Clubs DIMITRA et les institutions de gouvernance locale.</w:t>
      </w:r>
    </w:p>
    <w:p w14:paraId="45FE3373" w14:textId="77777777" w:rsidR="005854E4" w:rsidRDefault="005854E4" w:rsidP="00EC77FC">
      <w:pPr>
        <w:jc w:val="both"/>
        <w:rPr>
          <w:rStyle w:val="Policepardfaut1"/>
          <w:color w:val="9933FF"/>
          <w:lang w:val="fr-FR"/>
        </w:rPr>
      </w:pPr>
    </w:p>
    <w:p w14:paraId="2B73D9F4" w14:textId="341C8A9B" w:rsidR="005854E4" w:rsidRDefault="005854E4" w:rsidP="005854E4">
      <w:pPr>
        <w:ind w:left="-900"/>
        <w:jc w:val="both"/>
        <w:rPr>
          <w:rStyle w:val="Policepardfaut1"/>
          <w:color w:val="9933FF"/>
          <w:lang w:val="fr-FR"/>
        </w:rPr>
      </w:pPr>
      <w:r w:rsidRPr="00724348">
        <w:rPr>
          <w:rStyle w:val="Policepardfaut1"/>
          <w:color w:val="9933FF"/>
          <w:lang w:val="fr-FR"/>
        </w:rPr>
        <w:t xml:space="preserve">Pour </w:t>
      </w:r>
      <w:r w:rsidRPr="00841ABC">
        <w:rPr>
          <w:rStyle w:val="Policepardfaut1"/>
          <w:color w:val="9933FF"/>
          <w:u w:val="single"/>
          <w:lang w:val="fr-FR"/>
        </w:rPr>
        <w:t>l’activité 1.2.2</w:t>
      </w:r>
      <w:r>
        <w:rPr>
          <w:rStyle w:val="Policepardfaut1"/>
          <w:color w:val="9933FF"/>
          <w:lang w:val="fr-FR"/>
        </w:rPr>
        <w:t xml:space="preserve"> (</w:t>
      </w:r>
      <w:r w:rsidRPr="00F535FA">
        <w:rPr>
          <w:rStyle w:val="Policepardfaut1"/>
          <w:i/>
          <w:iCs/>
          <w:color w:val="9933FF"/>
          <w:lang w:val="fr-FR"/>
        </w:rPr>
        <w:t>Promotion, diffusion et la vulgarisation des codes pastoral et forestier et les conventions régissant les aspects fonciers favorisant l’accès aux terres pour les femmes et les jeunes</w:t>
      </w:r>
      <w:r>
        <w:rPr>
          <w:rStyle w:val="Policepardfaut1"/>
          <w:color w:val="9933FF"/>
          <w:lang w:val="fr-FR"/>
        </w:rPr>
        <w:t>), d</w:t>
      </w:r>
      <w:r w:rsidRPr="00724348">
        <w:rPr>
          <w:rStyle w:val="Policepardfaut1"/>
          <w:color w:val="9933FF"/>
          <w:lang w:val="fr-FR"/>
        </w:rPr>
        <w:t>é</w:t>
      </w:r>
      <w:r>
        <w:rPr>
          <w:rStyle w:val="Policepardfaut1"/>
          <w:color w:val="9933FF"/>
          <w:lang w:val="fr-FR"/>
        </w:rPr>
        <w:t>jà e</w:t>
      </w:r>
      <w:r w:rsidRPr="00724348">
        <w:rPr>
          <w:rStyle w:val="Policepardfaut1"/>
          <w:color w:val="9933FF"/>
          <w:lang w:val="fr-FR"/>
        </w:rPr>
        <w:t xml:space="preserve">n 2021, </w:t>
      </w:r>
      <w:r>
        <w:rPr>
          <w:rStyle w:val="Policepardfaut1"/>
          <w:color w:val="9933FF"/>
          <w:lang w:val="fr-FR"/>
        </w:rPr>
        <w:t>cinq (</w:t>
      </w:r>
      <w:r w:rsidRPr="00724348">
        <w:rPr>
          <w:rStyle w:val="Policepardfaut1"/>
          <w:color w:val="9933FF"/>
          <w:lang w:val="fr-FR"/>
        </w:rPr>
        <w:t>05</w:t>
      </w:r>
      <w:r>
        <w:rPr>
          <w:rStyle w:val="Policepardfaut1"/>
          <w:color w:val="9933FF"/>
          <w:lang w:val="fr-FR"/>
        </w:rPr>
        <w:t>)</w:t>
      </w:r>
      <w:r w:rsidRPr="00724348">
        <w:rPr>
          <w:rStyle w:val="Policepardfaut1"/>
          <w:color w:val="9933FF"/>
          <w:lang w:val="fr-FR"/>
        </w:rPr>
        <w:t xml:space="preserve"> ateliers </w:t>
      </w:r>
      <w:r>
        <w:rPr>
          <w:rStyle w:val="Policepardfaut1"/>
          <w:color w:val="9933FF"/>
          <w:lang w:val="fr-FR"/>
        </w:rPr>
        <w:t>de</w:t>
      </w:r>
      <w:r w:rsidRPr="00724348">
        <w:rPr>
          <w:rStyle w:val="Policepardfaut1"/>
          <w:color w:val="9933FF"/>
          <w:lang w:val="fr-FR"/>
        </w:rPr>
        <w:t xml:space="preserve"> vulgarisation du code pastoral et du code forestier ont été réalisés dans les 05 communes du projet. </w:t>
      </w:r>
      <w:r w:rsidRPr="6E89B3D6">
        <w:rPr>
          <w:rStyle w:val="Policepardfaut1"/>
          <w:color w:val="9933FF"/>
          <w:lang w:val="fr-FR"/>
        </w:rPr>
        <w:t>Pour</w:t>
      </w:r>
      <w:r w:rsidRPr="00724348">
        <w:rPr>
          <w:rStyle w:val="Policepardfaut1"/>
          <w:color w:val="9933FF"/>
          <w:lang w:val="fr-FR"/>
        </w:rPr>
        <w:t xml:space="preserve"> la </w:t>
      </w:r>
      <w:r>
        <w:rPr>
          <w:rStyle w:val="Policepardfaut1"/>
          <w:color w:val="9933FF"/>
          <w:lang w:val="fr-FR"/>
        </w:rPr>
        <w:t>période janvier-mai 2022</w:t>
      </w:r>
      <w:r w:rsidRPr="00724348">
        <w:rPr>
          <w:rStyle w:val="Policepardfaut1"/>
          <w:color w:val="9933FF"/>
          <w:lang w:val="fr-FR"/>
        </w:rPr>
        <w:t xml:space="preserve">, une caravane de sensibilisation sur les différents codes et importance des accords/conventions sociaux </w:t>
      </w:r>
      <w:r>
        <w:rPr>
          <w:rStyle w:val="Policepardfaut1"/>
          <w:color w:val="9933FF"/>
          <w:lang w:val="fr-FR"/>
        </w:rPr>
        <w:t>a été conduite</w:t>
      </w:r>
      <w:r w:rsidRPr="00724348">
        <w:rPr>
          <w:rStyle w:val="Policepardfaut1"/>
          <w:color w:val="9933FF"/>
          <w:lang w:val="fr-FR"/>
        </w:rPr>
        <w:t xml:space="preserve"> par </w:t>
      </w:r>
      <w:r>
        <w:rPr>
          <w:rStyle w:val="Policepardfaut1"/>
          <w:color w:val="9933FF"/>
          <w:lang w:val="fr-FR"/>
        </w:rPr>
        <w:t>l’</w:t>
      </w:r>
      <w:r w:rsidRPr="00724348">
        <w:rPr>
          <w:rStyle w:val="Policepardfaut1"/>
          <w:color w:val="9933FF"/>
          <w:lang w:val="fr-FR"/>
        </w:rPr>
        <w:t xml:space="preserve">INKA. </w:t>
      </w:r>
      <w:r w:rsidRPr="00AA5B81">
        <w:rPr>
          <w:rStyle w:val="Policepardfaut1"/>
          <w:color w:val="9933FF"/>
          <w:lang w:val="fr-FR"/>
        </w:rPr>
        <w:t xml:space="preserve">Au total, 324 personnes dont 180 hommes et 144 femmes ont </w:t>
      </w:r>
      <w:r w:rsidRPr="6E89B3D6">
        <w:rPr>
          <w:rStyle w:val="Policepardfaut1"/>
          <w:color w:val="9933FF"/>
          <w:lang w:val="fr-FR"/>
        </w:rPr>
        <w:t>participé</w:t>
      </w:r>
      <w:r w:rsidRPr="00AA5B81">
        <w:rPr>
          <w:rStyle w:val="Policepardfaut1"/>
          <w:color w:val="9933FF"/>
          <w:lang w:val="fr-FR"/>
        </w:rPr>
        <w:t xml:space="preserve"> aux ateliers sur la vulgarisation du code pastoral et du code forestier. </w:t>
      </w:r>
      <w:r w:rsidRPr="00FF32E5">
        <w:rPr>
          <w:rStyle w:val="Policepardfaut1"/>
          <w:color w:val="9933FF"/>
          <w:lang w:val="fr-FR"/>
        </w:rPr>
        <w:t>19 villages ont été visités par la caravane de sensibilisation.</w:t>
      </w:r>
    </w:p>
    <w:p w14:paraId="167D1ED0" w14:textId="77777777" w:rsidR="005854E4" w:rsidRDefault="005854E4" w:rsidP="005854E4">
      <w:pPr>
        <w:ind w:left="-810"/>
        <w:jc w:val="both"/>
        <w:rPr>
          <w:rStyle w:val="Policepardfaut1"/>
          <w:color w:val="9933FF"/>
          <w:lang w:val="fr-FR"/>
        </w:rPr>
      </w:pPr>
    </w:p>
    <w:p w14:paraId="5913DBBE" w14:textId="77777777" w:rsidR="005854E4" w:rsidRDefault="005854E4" w:rsidP="005854E4">
      <w:pPr>
        <w:jc w:val="center"/>
        <w:rPr>
          <w:rStyle w:val="Policepardfaut1"/>
          <w:color w:val="9933FF"/>
          <w:lang w:val="fr-FR"/>
        </w:rPr>
      </w:pPr>
      <w:r w:rsidRPr="00BD2FC7">
        <w:rPr>
          <w:rFonts w:asciiTheme="majorBidi" w:hAnsiTheme="majorBidi" w:cstheme="majorBidi"/>
          <w:noProof/>
          <w:color w:val="4472C4" w:themeColor="accent1"/>
          <w:lang w:val="fr-FR" w:eastAsia="fr-FR"/>
        </w:rPr>
        <w:drawing>
          <wp:inline distT="0" distB="0" distL="0" distR="0" wp14:anchorId="6720EE1A" wp14:editId="755B4371">
            <wp:extent cx="4227830" cy="2195195"/>
            <wp:effectExtent l="0" t="0" r="1270" b="0"/>
            <wp:docPr id="9" name="Picture 9" descr="C:\Users\mohamedmou\Pictures\PBF\Vulgarisation des codes\163092162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edmou\Pictures\PBF\Vulgarisation des codes\163092162837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7830" cy="2195195"/>
                    </a:xfrm>
                    <a:prstGeom prst="rect">
                      <a:avLst/>
                    </a:prstGeom>
                    <a:noFill/>
                    <a:ln>
                      <a:noFill/>
                    </a:ln>
                  </pic:spPr>
                </pic:pic>
              </a:graphicData>
            </a:graphic>
          </wp:inline>
        </w:drawing>
      </w:r>
    </w:p>
    <w:p w14:paraId="69E1DB1E" w14:textId="77777777" w:rsidR="005854E4" w:rsidRPr="0064481F" w:rsidRDefault="005854E4" w:rsidP="005854E4">
      <w:pPr>
        <w:jc w:val="center"/>
        <w:rPr>
          <w:rStyle w:val="Policepardfaut1"/>
          <w:i/>
          <w:iCs/>
          <w:color w:val="9933FF"/>
          <w:sz w:val="20"/>
          <w:szCs w:val="20"/>
          <w:lang w:val="fr-FR"/>
        </w:rPr>
      </w:pPr>
      <w:r w:rsidRPr="0064481F">
        <w:rPr>
          <w:rStyle w:val="Policepardfaut1"/>
          <w:i/>
          <w:iCs/>
          <w:color w:val="9933FF"/>
          <w:sz w:val="20"/>
          <w:szCs w:val="20"/>
          <w:lang w:val="fr-FR"/>
        </w:rPr>
        <w:t xml:space="preserve">Séance de vulgarisation des codes à Ould </w:t>
      </w:r>
      <w:proofErr w:type="spellStart"/>
      <w:r w:rsidRPr="0064481F">
        <w:rPr>
          <w:rStyle w:val="Policepardfaut1"/>
          <w:i/>
          <w:iCs/>
          <w:color w:val="9933FF"/>
          <w:sz w:val="20"/>
          <w:szCs w:val="20"/>
          <w:lang w:val="fr-FR"/>
        </w:rPr>
        <w:t>Yenge</w:t>
      </w:r>
      <w:proofErr w:type="spellEnd"/>
      <w:r w:rsidRPr="0064481F">
        <w:rPr>
          <w:rStyle w:val="Policepardfaut1"/>
          <w:i/>
          <w:iCs/>
          <w:color w:val="9933FF"/>
          <w:sz w:val="20"/>
          <w:szCs w:val="20"/>
          <w:lang w:val="fr-FR"/>
        </w:rPr>
        <w:t xml:space="preserve"> – 11 Aout 2021</w:t>
      </w:r>
    </w:p>
    <w:p w14:paraId="189FF899" w14:textId="77777777" w:rsidR="005854E4" w:rsidRDefault="005854E4" w:rsidP="005854E4">
      <w:pPr>
        <w:jc w:val="center"/>
        <w:rPr>
          <w:rStyle w:val="Policepardfaut1"/>
          <w:color w:val="9933FF"/>
          <w:lang w:val="fr-FR"/>
        </w:rPr>
      </w:pPr>
    </w:p>
    <w:p w14:paraId="4C10D23C" w14:textId="77777777" w:rsidR="005854E4" w:rsidRDefault="005854E4" w:rsidP="005854E4">
      <w:pPr>
        <w:ind w:left="-810"/>
        <w:jc w:val="center"/>
        <w:rPr>
          <w:rStyle w:val="Policepardfaut1"/>
          <w:color w:val="9933FF"/>
          <w:lang w:val="fr-FR"/>
        </w:rPr>
      </w:pPr>
    </w:p>
    <w:p w14:paraId="3C5E1AAB" w14:textId="77777777" w:rsidR="005854E4" w:rsidRDefault="005854E4" w:rsidP="005854E4">
      <w:pPr>
        <w:jc w:val="center"/>
        <w:rPr>
          <w:rStyle w:val="Policepardfaut1"/>
          <w:color w:val="9933FF"/>
          <w:lang w:val="fr-FR"/>
        </w:rPr>
      </w:pPr>
      <w:r w:rsidRPr="00BD2FC7">
        <w:rPr>
          <w:rFonts w:asciiTheme="majorBidi" w:hAnsiTheme="majorBidi" w:cstheme="majorBidi"/>
          <w:noProof/>
          <w:color w:val="4472C4" w:themeColor="accent1"/>
          <w:lang w:val="fr-FR" w:eastAsia="fr-FR"/>
        </w:rPr>
        <w:drawing>
          <wp:inline distT="0" distB="0" distL="0" distR="0" wp14:anchorId="49374AC0" wp14:editId="693B7599">
            <wp:extent cx="3968750" cy="1833880"/>
            <wp:effectExtent l="0" t="0" r="0" b="0"/>
            <wp:docPr id="10" name="Picture 10" descr="C:\Users\mohamedmou\Pictures\PBF\Vulgarisation des codes\163050144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mou\Pictures\PBF\Vulgarisation des codes\163050144154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8750" cy="1833880"/>
                    </a:xfrm>
                    <a:prstGeom prst="rect">
                      <a:avLst/>
                    </a:prstGeom>
                    <a:noFill/>
                    <a:ln>
                      <a:noFill/>
                    </a:ln>
                  </pic:spPr>
                </pic:pic>
              </a:graphicData>
            </a:graphic>
          </wp:inline>
        </w:drawing>
      </w:r>
    </w:p>
    <w:p w14:paraId="0131E7EB" w14:textId="77777777" w:rsidR="005854E4" w:rsidRPr="0064481F" w:rsidRDefault="005854E4" w:rsidP="005854E4">
      <w:pPr>
        <w:jc w:val="center"/>
        <w:rPr>
          <w:rStyle w:val="Policepardfaut1"/>
          <w:i/>
          <w:iCs/>
          <w:color w:val="9933FF"/>
          <w:sz w:val="20"/>
          <w:szCs w:val="20"/>
          <w:lang w:val="fr-FR"/>
        </w:rPr>
      </w:pPr>
      <w:r w:rsidRPr="0064481F">
        <w:rPr>
          <w:rStyle w:val="Policepardfaut1"/>
          <w:i/>
          <w:iCs/>
          <w:color w:val="9933FF"/>
          <w:sz w:val="20"/>
          <w:szCs w:val="20"/>
          <w:lang w:val="fr-FR"/>
        </w:rPr>
        <w:t xml:space="preserve">Séance de vulgarisation au niveau de </w:t>
      </w:r>
      <w:proofErr w:type="spellStart"/>
      <w:r w:rsidRPr="0064481F">
        <w:rPr>
          <w:rStyle w:val="Policepardfaut1"/>
          <w:i/>
          <w:iCs/>
          <w:color w:val="9933FF"/>
          <w:sz w:val="20"/>
          <w:szCs w:val="20"/>
          <w:lang w:val="fr-FR"/>
        </w:rPr>
        <w:t>Ghabou</w:t>
      </w:r>
      <w:proofErr w:type="spellEnd"/>
      <w:r w:rsidRPr="0064481F">
        <w:rPr>
          <w:rStyle w:val="Policepardfaut1"/>
          <w:i/>
          <w:iCs/>
          <w:color w:val="9933FF"/>
          <w:sz w:val="20"/>
          <w:szCs w:val="20"/>
          <w:lang w:val="fr-FR"/>
        </w:rPr>
        <w:t xml:space="preserve"> -13 Aout 2021 </w:t>
      </w:r>
    </w:p>
    <w:p w14:paraId="729AD505" w14:textId="77777777" w:rsidR="005854E4" w:rsidRDefault="005854E4" w:rsidP="005854E4">
      <w:pPr>
        <w:jc w:val="center"/>
        <w:rPr>
          <w:rStyle w:val="Policepardfaut1"/>
          <w:color w:val="9933FF"/>
          <w:lang w:val="fr-FR"/>
        </w:rPr>
      </w:pPr>
    </w:p>
    <w:p w14:paraId="38EB18EE" w14:textId="77777777" w:rsidR="005854E4" w:rsidRDefault="005854E4" w:rsidP="006057D8">
      <w:pPr>
        <w:ind w:left="-900"/>
        <w:jc w:val="both"/>
        <w:rPr>
          <w:rStyle w:val="Policepardfaut1"/>
          <w:color w:val="9933FF"/>
          <w:lang w:val="fr-FR"/>
        </w:rPr>
      </w:pPr>
      <w:r w:rsidRPr="6026944D">
        <w:rPr>
          <w:rStyle w:val="Policepardfaut1"/>
          <w:color w:val="9933FF"/>
          <w:lang w:val="fr-FR"/>
        </w:rPr>
        <w:t xml:space="preserve">Pour </w:t>
      </w:r>
      <w:r w:rsidRPr="6026944D">
        <w:rPr>
          <w:rStyle w:val="Policepardfaut1"/>
          <w:color w:val="9933FF"/>
          <w:u w:val="single"/>
          <w:lang w:val="fr-FR"/>
        </w:rPr>
        <w:t>l’activité 1.2.3</w:t>
      </w:r>
      <w:r w:rsidRPr="6026944D">
        <w:rPr>
          <w:rStyle w:val="Policepardfaut1"/>
          <w:color w:val="9933FF"/>
          <w:lang w:val="fr-FR"/>
        </w:rPr>
        <w:t xml:space="preserve"> (</w:t>
      </w:r>
      <w:r w:rsidRPr="6026944D">
        <w:rPr>
          <w:rStyle w:val="Policepardfaut1"/>
          <w:i/>
          <w:iCs/>
          <w:color w:val="9933FF"/>
          <w:lang w:val="fr-FR"/>
        </w:rPr>
        <w:t>Renforcement des capacités opérationnelles des équipes de surveillance épidémiologique</w:t>
      </w:r>
      <w:r w:rsidRPr="6026944D">
        <w:rPr>
          <w:rStyle w:val="Policepardfaut1"/>
          <w:color w:val="9933FF"/>
          <w:lang w:val="fr-FR"/>
        </w:rPr>
        <w:t xml:space="preserve">), les capacités opérationnelles des cadres, techniciens et auxiliaires vétérinaires du </w:t>
      </w:r>
      <w:r w:rsidRPr="6026944D">
        <w:rPr>
          <w:rStyle w:val="Policepardfaut1"/>
          <w:color w:val="9933FF"/>
          <w:lang w:val="fr-FR"/>
        </w:rPr>
        <w:lastRenderedPageBreak/>
        <w:t>Ministère de l’Elevage identifiés dans les Communes du projet ont été renforcés durant 3 jours pour la surveillance épidémiologique</w:t>
      </w:r>
      <w:r>
        <w:rPr>
          <w:rStyle w:val="Policepardfaut1"/>
          <w:color w:val="9933FF"/>
          <w:lang w:val="fr-FR"/>
        </w:rPr>
        <w:t>, du 17 au 19 Mars 2022</w:t>
      </w:r>
      <w:r w:rsidRPr="6026944D">
        <w:rPr>
          <w:rStyle w:val="Policepardfaut1"/>
          <w:color w:val="9933FF"/>
          <w:lang w:val="fr-FR"/>
        </w:rPr>
        <w:t>. Ces formations sont importantes</w:t>
      </w:r>
      <w:r>
        <w:rPr>
          <w:rStyle w:val="Policepardfaut1"/>
          <w:color w:val="9933FF"/>
          <w:lang w:val="fr-FR"/>
        </w:rPr>
        <w:t xml:space="preserve"> </w:t>
      </w:r>
      <w:r w:rsidRPr="6026944D">
        <w:rPr>
          <w:rStyle w:val="Policepardfaut1"/>
          <w:color w:val="9933FF"/>
          <w:lang w:val="fr-FR"/>
        </w:rPr>
        <w:t>car les auxiliaires auront à apporter de l’assistance et des conseils aux éleveurs pour limiter les cas de conflits notamment en période de soudure. Cette formation a permis de mettre l’accent sur les mécanismes de collaboration fructueuse entre les services vétérinaires publics et privés, le rôle et les prérogatives des auxiliaires vétérinaires dans la surveillance épidémiologique.</w:t>
      </w:r>
    </w:p>
    <w:p w14:paraId="2E282812" w14:textId="77777777" w:rsidR="005854E4" w:rsidRDefault="005854E4" w:rsidP="005854E4">
      <w:pPr>
        <w:jc w:val="both"/>
        <w:rPr>
          <w:rStyle w:val="Policepardfaut1"/>
          <w:color w:val="9933FF"/>
          <w:lang w:val="fr-FR"/>
        </w:rPr>
      </w:pPr>
    </w:p>
    <w:p w14:paraId="55960A90" w14:textId="77777777" w:rsidR="005854E4" w:rsidRDefault="005854E4" w:rsidP="006057D8">
      <w:pPr>
        <w:ind w:left="-900"/>
        <w:jc w:val="both"/>
        <w:rPr>
          <w:lang w:val="fr-FR"/>
        </w:rPr>
      </w:pPr>
      <w:r>
        <w:rPr>
          <w:rStyle w:val="Policepardfaut1"/>
          <w:color w:val="9933FF"/>
          <w:lang w:val="fr-FR"/>
        </w:rPr>
        <w:t xml:space="preserve">En ce qui concerne </w:t>
      </w:r>
      <w:r w:rsidRPr="00C44369">
        <w:rPr>
          <w:rStyle w:val="Policepardfaut1"/>
          <w:color w:val="9933FF"/>
          <w:u w:val="single"/>
          <w:lang w:val="fr-FR"/>
        </w:rPr>
        <w:t>l’activité 1.3.1.</w:t>
      </w:r>
      <w:r w:rsidRPr="00C44369">
        <w:rPr>
          <w:rStyle w:val="Policepardfaut1"/>
          <w:color w:val="9933FF"/>
          <w:lang w:val="fr-FR"/>
        </w:rPr>
        <w:t xml:space="preserve"> </w:t>
      </w:r>
      <w:r>
        <w:rPr>
          <w:rStyle w:val="Policepardfaut1"/>
          <w:color w:val="9933FF"/>
          <w:lang w:val="fr-FR"/>
        </w:rPr>
        <w:t>(</w:t>
      </w:r>
      <w:r w:rsidRPr="00C44369">
        <w:rPr>
          <w:rStyle w:val="Policepardfaut1"/>
          <w:i/>
          <w:iCs/>
          <w:color w:val="9933FF"/>
          <w:lang w:val="fr-FR"/>
        </w:rPr>
        <w:t>Mise en place des mécanismes d’alerte précoce via les Sites Sentinelles Communautaires</w:t>
      </w:r>
      <w:r>
        <w:rPr>
          <w:rStyle w:val="Policepardfaut1"/>
          <w:color w:val="9933FF"/>
          <w:lang w:val="fr-FR"/>
        </w:rPr>
        <w:t xml:space="preserve">), </w:t>
      </w:r>
      <w:r w:rsidRPr="6026944D">
        <w:rPr>
          <w:rStyle w:val="Policepardfaut1"/>
          <w:color w:val="9933FF"/>
          <w:lang w:val="fr-FR"/>
        </w:rPr>
        <w:t xml:space="preserve">des rencontres ont eu lieu entre le PAM, le CSA et ACF au niveau du </w:t>
      </w:r>
      <w:proofErr w:type="spellStart"/>
      <w:r w:rsidRPr="6026944D">
        <w:rPr>
          <w:rStyle w:val="Policepardfaut1"/>
          <w:color w:val="9933FF"/>
          <w:lang w:val="fr-FR"/>
        </w:rPr>
        <w:t>Guidimakha</w:t>
      </w:r>
      <w:proofErr w:type="spellEnd"/>
      <w:r w:rsidRPr="6026944D">
        <w:rPr>
          <w:rStyle w:val="Policepardfaut1"/>
          <w:color w:val="9933FF"/>
          <w:lang w:val="fr-FR"/>
        </w:rPr>
        <w:t>. ACF et GNAP ont conduit une évaluation pour identifier les gaps de fonctionnement des sites sentinelles et identifier l’appui nécessaire en termes de formations et des équipements. Au cours de</w:t>
      </w:r>
      <w:r>
        <w:rPr>
          <w:rStyle w:val="Policepardfaut1"/>
          <w:color w:val="9933FF"/>
          <w:lang w:val="fr-FR"/>
        </w:rPr>
        <w:t xml:space="preserve"> la période </w:t>
      </w:r>
      <w:r w:rsidRPr="00AE426B">
        <w:rPr>
          <w:rStyle w:val="Policepardfaut1"/>
          <w:color w:val="9933FF"/>
          <w:lang w:val="fr-FR"/>
        </w:rPr>
        <w:t>mars-avril 2022</w:t>
      </w:r>
      <w:r>
        <w:rPr>
          <w:rStyle w:val="Policepardfaut1"/>
          <w:color w:val="9933FF"/>
          <w:lang w:val="fr-FR"/>
        </w:rPr>
        <w:t>,</w:t>
      </w:r>
      <w:r w:rsidRPr="6026944D">
        <w:rPr>
          <w:rStyle w:val="Policepardfaut1"/>
          <w:color w:val="9933FF"/>
          <w:lang w:val="fr-FR"/>
        </w:rPr>
        <w:t xml:space="preserve"> six (06) sites sentinelles communautaires ont </w:t>
      </w:r>
      <w:r w:rsidRPr="6E89B3D6">
        <w:rPr>
          <w:rStyle w:val="Policepardfaut1"/>
          <w:color w:val="9933FF"/>
          <w:lang w:val="fr-FR"/>
        </w:rPr>
        <w:t>bénéficié</w:t>
      </w:r>
      <w:r w:rsidRPr="6026944D">
        <w:rPr>
          <w:rStyle w:val="Policepardfaut1"/>
          <w:color w:val="9933FF"/>
          <w:lang w:val="fr-FR"/>
        </w:rPr>
        <w:t xml:space="preserve"> des tablettes et kits solaires pour la collecte et la remontée des </w:t>
      </w:r>
      <w:r w:rsidRPr="00331DE8">
        <w:rPr>
          <w:rStyle w:val="Policepardfaut1"/>
          <w:color w:val="9933FF"/>
          <w:lang w:val="fr-FR"/>
        </w:rPr>
        <w:t>informations. Dans la même période (mars-avril), quatre (04) associations</w:t>
      </w:r>
      <w:r w:rsidRPr="6026944D">
        <w:rPr>
          <w:rStyle w:val="Policepardfaut1"/>
          <w:color w:val="9933FF"/>
          <w:lang w:val="fr-FR"/>
        </w:rPr>
        <w:t xml:space="preserve"> pasteurs ont </w:t>
      </w:r>
      <w:r w:rsidRPr="6E89B3D6">
        <w:rPr>
          <w:rStyle w:val="Policepardfaut1"/>
          <w:color w:val="9933FF"/>
          <w:lang w:val="fr-FR"/>
        </w:rPr>
        <w:t>reçu</w:t>
      </w:r>
      <w:r w:rsidRPr="6026944D">
        <w:rPr>
          <w:rStyle w:val="Policepardfaut1"/>
          <w:color w:val="9933FF"/>
          <w:lang w:val="fr-FR"/>
        </w:rPr>
        <w:t xml:space="preserve"> des téléphones dans le cadre de l’alerte précoce sur les activités de la transhumance.</w:t>
      </w:r>
      <w:r w:rsidRPr="00BB7471">
        <w:rPr>
          <w:lang w:val="fr-FR"/>
        </w:rPr>
        <w:tab/>
      </w:r>
    </w:p>
    <w:p w14:paraId="78200FD9" w14:textId="77777777" w:rsidR="005854E4" w:rsidRDefault="005854E4" w:rsidP="005854E4">
      <w:pPr>
        <w:jc w:val="both"/>
        <w:rPr>
          <w:lang w:val="fr-FR"/>
        </w:rPr>
      </w:pPr>
    </w:p>
    <w:p w14:paraId="010CFA5C" w14:textId="77777777" w:rsidR="005854E4" w:rsidRPr="008A52A0" w:rsidRDefault="005854E4" w:rsidP="006057D8">
      <w:pPr>
        <w:ind w:left="-900"/>
        <w:jc w:val="both"/>
        <w:rPr>
          <w:rStyle w:val="Policepardfaut1"/>
          <w:color w:val="9933FF"/>
          <w:lang w:val="fr-FR"/>
        </w:rPr>
      </w:pPr>
      <w:r w:rsidRPr="00554D12">
        <w:rPr>
          <w:rStyle w:val="Policepardfaut1"/>
          <w:color w:val="9933FF"/>
          <w:lang w:val="fr-FR"/>
        </w:rPr>
        <w:t>L</w:t>
      </w:r>
      <w:r w:rsidRPr="00554D12">
        <w:rPr>
          <w:rStyle w:val="Policepardfaut1"/>
          <w:color w:val="9933FF"/>
          <w:u w:val="single"/>
          <w:lang w:val="fr-FR"/>
        </w:rPr>
        <w:t>’activité 1.3.2</w:t>
      </w:r>
      <w:r w:rsidRPr="00554D12">
        <w:rPr>
          <w:rStyle w:val="Policepardfaut1"/>
          <w:color w:val="9933FF"/>
          <w:lang w:val="fr-FR"/>
        </w:rPr>
        <w:t>. (</w:t>
      </w:r>
      <w:r w:rsidRPr="00554D12">
        <w:rPr>
          <w:rStyle w:val="Policepardfaut1"/>
          <w:i/>
          <w:iCs/>
          <w:color w:val="9933FF"/>
          <w:lang w:val="fr-FR"/>
        </w:rPr>
        <w:t>Institution d’un mécanisme d’analyse des transhumances</w:t>
      </w:r>
      <w:r w:rsidRPr="00554D12">
        <w:rPr>
          <w:rStyle w:val="Policepardfaut1"/>
          <w:color w:val="9933FF"/>
          <w:lang w:val="fr-FR"/>
        </w:rPr>
        <w:t>) a été achevé lors de la première année du projet.</w:t>
      </w:r>
      <w:r w:rsidRPr="008A52A0">
        <w:rPr>
          <w:rStyle w:val="Policepardfaut1"/>
          <w:color w:val="9933FF"/>
          <w:lang w:val="fr-FR"/>
        </w:rPr>
        <w:t xml:space="preserve"> </w:t>
      </w:r>
    </w:p>
    <w:p w14:paraId="69ED5F14" w14:textId="77777777" w:rsidR="005854E4" w:rsidRDefault="005854E4" w:rsidP="005854E4">
      <w:pPr>
        <w:jc w:val="both"/>
        <w:rPr>
          <w:lang w:val="fr-FR"/>
        </w:rPr>
      </w:pPr>
    </w:p>
    <w:p w14:paraId="5265834B" w14:textId="77777777" w:rsidR="005854E4" w:rsidRPr="00D71102" w:rsidRDefault="005854E4" w:rsidP="006057D8">
      <w:pPr>
        <w:ind w:left="-900"/>
        <w:jc w:val="both"/>
        <w:rPr>
          <w:rStyle w:val="Policepardfaut1"/>
          <w:color w:val="9933FF"/>
          <w:lang w:val="fr-FR"/>
        </w:rPr>
      </w:pPr>
      <w:r w:rsidRPr="00D71102">
        <w:rPr>
          <w:rStyle w:val="Policepardfaut1"/>
          <w:color w:val="9933FF"/>
          <w:lang w:val="fr-FR"/>
        </w:rPr>
        <w:t xml:space="preserve">Concernant </w:t>
      </w:r>
      <w:r w:rsidRPr="00D71102">
        <w:rPr>
          <w:rStyle w:val="Policepardfaut1"/>
          <w:color w:val="9933FF"/>
          <w:u w:val="single"/>
          <w:lang w:val="fr-FR"/>
        </w:rPr>
        <w:t>l’activité 1.3.3</w:t>
      </w:r>
      <w:r w:rsidRPr="00D71102">
        <w:rPr>
          <w:rStyle w:val="Policepardfaut1"/>
          <w:color w:val="9933FF"/>
          <w:lang w:val="fr-FR"/>
        </w:rPr>
        <w:t>. (</w:t>
      </w:r>
      <w:r w:rsidRPr="00D71102">
        <w:rPr>
          <w:rStyle w:val="Policepardfaut1"/>
          <w:i/>
          <w:iCs/>
          <w:color w:val="9933FF"/>
          <w:lang w:val="fr-FR"/>
        </w:rPr>
        <w:t>Documentation des bonnes pratiques en matière de résolution des conflits liés à la transhumance et les ressources naturelles</w:t>
      </w:r>
      <w:r w:rsidRPr="00D71102">
        <w:rPr>
          <w:rStyle w:val="Policepardfaut1"/>
          <w:color w:val="9933FF"/>
          <w:lang w:val="fr-FR"/>
        </w:rPr>
        <w:t xml:space="preserve">), une mission de collecte de données et rencontres avec les différents acteurs clés a eu lieu </w:t>
      </w:r>
      <w:r>
        <w:rPr>
          <w:rStyle w:val="Policepardfaut1"/>
          <w:color w:val="9933FF"/>
          <w:lang w:val="fr-FR"/>
        </w:rPr>
        <w:t xml:space="preserve">en </w:t>
      </w:r>
      <w:proofErr w:type="gramStart"/>
      <w:r>
        <w:rPr>
          <w:rStyle w:val="Policepardfaut1"/>
          <w:color w:val="9933FF"/>
          <w:lang w:val="fr-FR"/>
        </w:rPr>
        <w:t>Novembre</w:t>
      </w:r>
      <w:proofErr w:type="gramEnd"/>
      <w:r>
        <w:rPr>
          <w:rStyle w:val="Policepardfaut1"/>
          <w:color w:val="9933FF"/>
          <w:lang w:val="fr-FR"/>
        </w:rPr>
        <w:t xml:space="preserve"> 2021 </w:t>
      </w:r>
      <w:r w:rsidRPr="00D71102">
        <w:rPr>
          <w:rStyle w:val="Policepardfaut1"/>
          <w:color w:val="9933FF"/>
          <w:lang w:val="fr-FR"/>
        </w:rPr>
        <w:t xml:space="preserve">pour faire un état </w:t>
      </w:r>
      <w:r w:rsidRPr="6E89B3D6">
        <w:rPr>
          <w:rStyle w:val="Policepardfaut1"/>
          <w:color w:val="9933FF"/>
          <w:lang w:val="fr-FR"/>
        </w:rPr>
        <w:t>des lieux</w:t>
      </w:r>
      <w:r w:rsidRPr="00D71102">
        <w:rPr>
          <w:rStyle w:val="Policepardfaut1"/>
          <w:color w:val="9933FF"/>
          <w:lang w:val="fr-FR"/>
        </w:rPr>
        <w:t xml:space="preserve"> et documenter les bonnes pratiques en matière de résolution des conflits liés à la transhumance et les ressources naturelles. Ces actions ont abouti à l’élaboration d’un document </w:t>
      </w:r>
      <w:r>
        <w:rPr>
          <w:rStyle w:val="Policepardfaut1"/>
          <w:color w:val="9933FF"/>
          <w:lang w:val="fr-FR"/>
        </w:rPr>
        <w:t xml:space="preserve">(en cours de finalisation) </w:t>
      </w:r>
      <w:r w:rsidRPr="00D71102">
        <w:rPr>
          <w:rStyle w:val="Policepardfaut1"/>
          <w:color w:val="9933FF"/>
          <w:lang w:val="fr-FR"/>
        </w:rPr>
        <w:t xml:space="preserve">qui sera restitué au niveau régional </w:t>
      </w:r>
      <w:r w:rsidRPr="6E89B3D6">
        <w:rPr>
          <w:rStyle w:val="Policepardfaut1"/>
          <w:color w:val="9933FF"/>
          <w:lang w:val="fr-FR"/>
        </w:rPr>
        <w:t>au cours du</w:t>
      </w:r>
      <w:r>
        <w:rPr>
          <w:rStyle w:val="Policepardfaut1"/>
          <w:color w:val="9933FF"/>
          <w:lang w:val="fr-FR"/>
        </w:rPr>
        <w:t xml:space="preserve"> mois de juin 2022 </w:t>
      </w:r>
      <w:r w:rsidRPr="00D71102">
        <w:rPr>
          <w:rStyle w:val="Policepardfaut1"/>
          <w:color w:val="9933FF"/>
          <w:lang w:val="fr-FR"/>
        </w:rPr>
        <w:t>pour partage d’expérience et meilleure appropriation par tous les acteurs</w:t>
      </w:r>
      <w:r>
        <w:rPr>
          <w:rStyle w:val="Policepardfaut1"/>
          <w:color w:val="9933FF"/>
          <w:lang w:val="fr-FR"/>
        </w:rPr>
        <w:t xml:space="preserve">. </w:t>
      </w:r>
      <w:r w:rsidRPr="00D71102">
        <w:rPr>
          <w:rStyle w:val="Policepardfaut1"/>
          <w:color w:val="9933FF"/>
          <w:lang w:val="fr-FR"/>
        </w:rPr>
        <w:t xml:space="preserve"> </w:t>
      </w:r>
    </w:p>
    <w:p w14:paraId="1B6AB14F" w14:textId="77777777" w:rsidR="005854E4" w:rsidRDefault="005854E4" w:rsidP="005854E4">
      <w:pPr>
        <w:rPr>
          <w:b/>
          <w:bCs/>
          <w:color w:val="000000"/>
          <w:lang w:val="fr-FR" w:eastAsia="en-US"/>
        </w:rPr>
      </w:pPr>
    </w:p>
    <w:p w14:paraId="54BBBF6E" w14:textId="77777777" w:rsidR="00627A1C" w:rsidRPr="005854E4" w:rsidRDefault="00627A1C" w:rsidP="00627A1C">
      <w:pPr>
        <w:ind w:left="-720"/>
        <w:rPr>
          <w:b/>
          <w:lang w:val="fr-FR"/>
        </w:rPr>
      </w:pPr>
    </w:p>
    <w:p w14:paraId="61ED28F9" w14:textId="77777777" w:rsidR="00E20D38" w:rsidRDefault="005D15A3" w:rsidP="00E20D38">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sidR="00675507">
        <w:rPr>
          <w:b/>
          <w:bCs/>
          <w:color w:val="000000"/>
          <w:lang w:val="fr-FR" w:eastAsia="en-US"/>
        </w:rPr>
        <w:t xml:space="preserve"> </w:t>
      </w:r>
      <w:r w:rsidRPr="005D15A3">
        <w:rPr>
          <w:b/>
          <w:bCs/>
          <w:color w:val="000000"/>
          <w:lang w:val="fr-FR" w:eastAsia="en-US"/>
        </w:rPr>
        <w:t xml:space="preserve">et la réactivité </w:t>
      </w:r>
      <w:r w:rsidR="00675507">
        <w:rPr>
          <w:b/>
          <w:bCs/>
          <w:color w:val="000000"/>
          <w:lang w:val="fr-FR" w:eastAsia="en-US"/>
        </w:rPr>
        <w:t>aux besoins des</w:t>
      </w:r>
      <w:r w:rsidRPr="005D15A3">
        <w:rPr>
          <w:b/>
          <w:bCs/>
          <w:color w:val="000000"/>
          <w:lang w:val="fr-FR" w:eastAsia="en-US"/>
        </w:rPr>
        <w:t xml:space="preserve"> jeunes ont été assurées dans le cadre de ce </w:t>
      </w:r>
      <w:proofErr w:type="gramStart"/>
      <w:r w:rsidRPr="005D15A3">
        <w:rPr>
          <w:b/>
          <w:bCs/>
          <w:color w:val="000000"/>
          <w:lang w:val="fr-FR" w:eastAsia="en-US"/>
        </w:rPr>
        <w:t>résultat</w:t>
      </w:r>
      <w:r w:rsidR="00161D02" w:rsidRPr="005D15A3">
        <w:rPr>
          <w:b/>
          <w:lang w:val="fr-FR"/>
        </w:rPr>
        <w:t>:</w:t>
      </w:r>
      <w:proofErr w:type="gramEnd"/>
      <w:r w:rsidR="00161D02" w:rsidRPr="005D15A3">
        <w:rPr>
          <w:b/>
          <w:lang w:val="fr-FR"/>
        </w:rPr>
        <w:t xml:space="preserve"> </w:t>
      </w:r>
      <w:r w:rsidR="00161D02" w:rsidRPr="005D15A3">
        <w:rPr>
          <w:i/>
          <w:lang w:val="fr-FR"/>
        </w:rPr>
        <w:t>(</w:t>
      </w:r>
      <w:r w:rsidR="00675507">
        <w:rPr>
          <w:rFonts w:ascii="inherit" w:hAnsi="inherit"/>
          <w:color w:val="212121"/>
          <w:lang w:val="fr-FR"/>
        </w:rPr>
        <w:t>Limite de 1000 caractères</w:t>
      </w:r>
      <w:r w:rsidR="00161D02" w:rsidRPr="005D15A3">
        <w:rPr>
          <w:i/>
          <w:lang w:val="fr-FR"/>
        </w:rPr>
        <w:t>)</w:t>
      </w:r>
    </w:p>
    <w:p w14:paraId="40B15AA0" w14:textId="77777777" w:rsidR="00E20D38" w:rsidRDefault="00E20D38" w:rsidP="00E20D38">
      <w:pPr>
        <w:ind w:left="-720"/>
        <w:rPr>
          <w:rFonts w:asciiTheme="majorBidi" w:hAnsiTheme="majorBidi" w:cstheme="majorBidi"/>
          <w:color w:val="9933FF"/>
          <w:lang w:val="fr-FR"/>
        </w:rPr>
      </w:pPr>
    </w:p>
    <w:p w14:paraId="2078791A" w14:textId="77777777" w:rsidR="00310C42" w:rsidRDefault="00E20D38" w:rsidP="00310C42">
      <w:pPr>
        <w:ind w:left="-900"/>
        <w:jc w:val="both"/>
        <w:rPr>
          <w:b/>
          <w:lang w:val="fr-FR"/>
        </w:rPr>
      </w:pPr>
      <w:r w:rsidRPr="00664707">
        <w:rPr>
          <w:rFonts w:asciiTheme="majorBidi" w:hAnsiTheme="majorBidi" w:cstheme="majorBidi"/>
          <w:color w:val="9933FF"/>
          <w:lang w:val="fr-FR"/>
        </w:rPr>
        <w:t xml:space="preserve">Le projet, à travers les plans communautaires participatifs (PCP), a permis à tous les segments de la société (y compris les femmes et les jeunes) de s’exprimer et de prendre en compte leurs points de vue au moment de l’identification des solutions aux problèmes qui affectaient la cohésion sociale de leur village ou limitaient l’accès équitable aux ressources naturelles. Notamment, la mise en place des clubs DIMITRA (espaces de dialogue réunissant toutes les catégories d’âges et de sexes) a déclenché un dialogue inclusif au sein des villages ciblés, permettant à tout le monde de contribuer activement aux efforts de construction de leurs localités, tâches réservées jadis aux notables et personnes âgées qui étaient les interlocuteurs exclusifs auprès de l’ensembles des intervenants. Chaque club DIMITRA est </w:t>
      </w:r>
      <w:r w:rsidRPr="00664707">
        <w:rPr>
          <w:rFonts w:asciiTheme="majorBidi" w:hAnsiTheme="majorBidi" w:cstheme="majorBidi"/>
          <w:bCs/>
          <w:color w:val="9933FF"/>
          <w:lang w:val="fr-FR"/>
        </w:rPr>
        <w:t xml:space="preserve">composé de 30 personnes, dont 15 femmes et dans les comités de résolution des conflits, les femmes sont représentées à la hauteur de 3 sur 5. De plus, tous les partenaires d’exécution ont recruté une chargée du genre, ce qui a permis d’impliquer et de responsabiliser les femmes dans les comités chargés de négociation sur les couloirs de passage et les travaux communautaires pour le balisage. </w:t>
      </w:r>
    </w:p>
    <w:p w14:paraId="21FA9723" w14:textId="77777777" w:rsidR="00310C42" w:rsidRDefault="00310C42" w:rsidP="00310C42">
      <w:pPr>
        <w:ind w:left="-900"/>
        <w:jc w:val="both"/>
        <w:rPr>
          <w:b/>
          <w:lang w:val="fr-FR"/>
        </w:rPr>
      </w:pPr>
    </w:p>
    <w:p w14:paraId="36377E98" w14:textId="48CAAA78" w:rsidR="00310C42" w:rsidRDefault="00675507" w:rsidP="00310C42">
      <w:pPr>
        <w:ind w:left="-900"/>
        <w:jc w:val="both"/>
        <w:rPr>
          <w:b/>
          <w:lang w:val="fr-FR"/>
        </w:rPr>
      </w:pPr>
      <w:r w:rsidRPr="00615EA3">
        <w:rPr>
          <w:b/>
          <w:u w:val="single"/>
          <w:lang w:val="fr-FR"/>
        </w:rPr>
        <w:t xml:space="preserve">Résultat </w:t>
      </w:r>
      <w:proofErr w:type="gramStart"/>
      <w:r>
        <w:rPr>
          <w:b/>
          <w:u w:val="single"/>
          <w:lang w:val="fr-FR"/>
        </w:rPr>
        <w:t>2</w:t>
      </w:r>
      <w:r w:rsidRPr="00615EA3">
        <w:rPr>
          <w:b/>
          <w:u w:val="single"/>
          <w:lang w:val="fr-FR"/>
        </w:rPr>
        <w:t>:</w:t>
      </w:r>
      <w:proofErr w:type="gramEnd"/>
      <w:r w:rsidRPr="00615EA3">
        <w:rPr>
          <w:b/>
          <w:lang w:val="fr-FR"/>
        </w:rPr>
        <w:t xml:space="preserve">  </w:t>
      </w:r>
      <w:r w:rsidR="00310C42" w:rsidRPr="0089237D">
        <w:rPr>
          <w:b/>
          <w:color w:val="9933FF"/>
        </w:rPr>
        <w:fldChar w:fldCharType="begin">
          <w:ffData>
            <w:name w:val=""/>
            <w:enabled/>
            <w:calcOnExit w:val="0"/>
            <w:textInput>
              <w:default w:val="La résilience communautaire renforcée à travers l’amélioration de l’accès équitable et pacifique aux ressources naturelles permet de réduire le risque de conflit violents"/>
            </w:textInput>
          </w:ffData>
        </w:fldChar>
      </w:r>
      <w:r w:rsidR="00310C42" w:rsidRPr="0089237D">
        <w:rPr>
          <w:b/>
          <w:color w:val="9933FF"/>
          <w:lang w:val="fr-FR"/>
        </w:rPr>
        <w:instrText xml:space="preserve"> FORMTEXT </w:instrText>
      </w:r>
      <w:r w:rsidR="00310C42" w:rsidRPr="0089237D">
        <w:rPr>
          <w:b/>
          <w:color w:val="9933FF"/>
        </w:rPr>
      </w:r>
      <w:r w:rsidR="00310C42" w:rsidRPr="0089237D">
        <w:rPr>
          <w:b/>
          <w:color w:val="9933FF"/>
        </w:rPr>
        <w:fldChar w:fldCharType="separate"/>
      </w:r>
      <w:r w:rsidR="00310C42" w:rsidRPr="0089237D">
        <w:rPr>
          <w:b/>
          <w:noProof/>
          <w:color w:val="9933FF"/>
          <w:lang w:val="fr-FR"/>
        </w:rPr>
        <w:t>La résilience communautaire renforcée à travers l’amélioration de l’accès équitable et pacifique aux ressources naturelles permet de réduire le risque de conflit violents</w:t>
      </w:r>
      <w:r w:rsidR="00310C42" w:rsidRPr="0089237D">
        <w:rPr>
          <w:b/>
          <w:color w:val="9933FF"/>
        </w:rPr>
        <w:fldChar w:fldCharType="end"/>
      </w:r>
    </w:p>
    <w:p w14:paraId="521560B0" w14:textId="77777777" w:rsidR="00675507" w:rsidRPr="00615EA3" w:rsidRDefault="00675507" w:rsidP="002D0B23">
      <w:pPr>
        <w:rPr>
          <w:b/>
          <w:lang w:val="fr-FR"/>
        </w:rPr>
      </w:pPr>
    </w:p>
    <w:p w14:paraId="192B211F" w14:textId="4CAE0178"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w:t>
      </w:r>
      <w:proofErr w:type="gramStart"/>
      <w:r>
        <w:rPr>
          <w:rFonts w:ascii="inherit" w:hAnsi="inherit"/>
          <w:color w:val="212121"/>
          <w:lang w:val="fr-FR"/>
        </w:rPr>
        <w:t>résultat</w:t>
      </w:r>
      <w:r w:rsidRPr="009C39D0">
        <w:rPr>
          <w:rFonts w:ascii="inherit" w:hAnsi="inherit"/>
          <w:color w:val="212121"/>
          <w:lang w:val="fr-FR"/>
        </w:rPr>
        <w:t>:</w:t>
      </w:r>
      <w:proofErr w:type="gramEnd"/>
      <w:r w:rsidRPr="00615EA3">
        <w:rPr>
          <w:b/>
          <w:lang w:val="fr-FR"/>
        </w:rPr>
        <w:t xml:space="preserve"> </w:t>
      </w:r>
      <w:r w:rsidR="00310C42">
        <w:rPr>
          <w:rFonts w:ascii="Arial Narrow" w:hAnsi="Arial Narrow"/>
          <w:b/>
          <w:sz w:val="22"/>
          <w:szCs w:val="22"/>
        </w:rPr>
        <w:fldChar w:fldCharType="begin">
          <w:ffData>
            <w:name w:val=""/>
            <w:enabled/>
            <w:calcOnExit w:val="0"/>
            <w:ddList>
              <w:listEntry w:val="on track"/>
              <w:listEntry w:val="Veuillez sélectionner"/>
              <w:listEntry w:val="on track with significant peacebuilding results"/>
              <w:listEntry w:val="off track"/>
            </w:ddList>
          </w:ffData>
        </w:fldChar>
      </w:r>
      <w:r w:rsidR="00310C42" w:rsidRPr="00310C42">
        <w:rPr>
          <w:rFonts w:ascii="Arial Narrow" w:hAnsi="Arial Narrow"/>
          <w:b/>
          <w:sz w:val="22"/>
          <w:szCs w:val="22"/>
          <w:lang w:val="fr-FR"/>
        </w:rPr>
        <w:instrText xml:space="preserve"> FORMDROPDOWN </w:instrText>
      </w:r>
      <w:r w:rsidR="00A95D53">
        <w:rPr>
          <w:rFonts w:ascii="Arial Narrow" w:hAnsi="Arial Narrow"/>
          <w:b/>
          <w:sz w:val="22"/>
          <w:szCs w:val="22"/>
        </w:rPr>
      </w:r>
      <w:r w:rsidR="00A95D53">
        <w:rPr>
          <w:rFonts w:ascii="Arial Narrow" w:hAnsi="Arial Narrow"/>
          <w:b/>
          <w:sz w:val="22"/>
          <w:szCs w:val="22"/>
        </w:rPr>
        <w:fldChar w:fldCharType="separate"/>
      </w:r>
      <w:r w:rsidR="00310C42">
        <w:rPr>
          <w:rFonts w:ascii="Arial Narrow" w:hAnsi="Arial Narrow"/>
          <w:b/>
          <w:sz w:val="22"/>
          <w:szCs w:val="22"/>
        </w:rPr>
        <w:fldChar w:fldCharType="end"/>
      </w:r>
    </w:p>
    <w:p w14:paraId="26A26C4B" w14:textId="77777777" w:rsidR="00675507" w:rsidRPr="005D15A3" w:rsidRDefault="00675507" w:rsidP="00675507">
      <w:pPr>
        <w:ind w:left="-720"/>
        <w:jc w:val="both"/>
        <w:rPr>
          <w:b/>
          <w:lang w:val="fr-FR"/>
        </w:rPr>
      </w:pPr>
    </w:p>
    <w:p w14:paraId="40213E68" w14:textId="77777777" w:rsidR="00675507" w:rsidRPr="005D15A3" w:rsidRDefault="00675507" w:rsidP="00675507">
      <w:pPr>
        <w:ind w:left="-720"/>
        <w:jc w:val="both"/>
        <w:rPr>
          <w:i/>
          <w:lang w:val="fr-FR"/>
        </w:rPr>
      </w:pPr>
      <w:proofErr w:type="spellStart"/>
      <w:r w:rsidRPr="005D15A3">
        <w:rPr>
          <w:b/>
          <w:lang w:val="fr-FR"/>
        </w:rPr>
        <w:lastRenderedPageBreak/>
        <w:t>Resumé</w:t>
      </w:r>
      <w:proofErr w:type="spellEnd"/>
      <w:r w:rsidRPr="005D15A3">
        <w:rPr>
          <w:b/>
          <w:lang w:val="fr-FR"/>
        </w:rPr>
        <w:t xml:space="preserve"> de </w:t>
      </w:r>
      <w:proofErr w:type="gramStart"/>
      <w:r w:rsidRPr="005D15A3">
        <w:rPr>
          <w:rFonts w:ascii="inherit" w:hAnsi="inherit"/>
          <w:b/>
          <w:bCs/>
          <w:color w:val="212121"/>
          <w:lang w:val="fr-FR"/>
        </w:rPr>
        <w:t>progrès</w:t>
      </w:r>
      <w:r w:rsidRPr="005D15A3">
        <w:rPr>
          <w:b/>
          <w:lang w:val="fr-FR"/>
        </w:rPr>
        <w:t>:</w:t>
      </w:r>
      <w:proofErr w:type="gramEnd"/>
      <w:r w:rsidRPr="005D15A3">
        <w:rPr>
          <w:b/>
          <w:lang w:val="fr-FR"/>
        </w:rPr>
        <w:t xml:space="preserve"> </w:t>
      </w:r>
      <w:r>
        <w:rPr>
          <w:rFonts w:ascii="inherit" w:hAnsi="inherit"/>
          <w:color w:val="212121"/>
          <w:lang w:val="fr-FR"/>
        </w:rPr>
        <w:t>(Limite de 3000 caractères)</w:t>
      </w:r>
    </w:p>
    <w:p w14:paraId="5FCC85DD" w14:textId="576B3FE1" w:rsidR="00B87BA0" w:rsidRDefault="00B87BA0" w:rsidP="00772F0D">
      <w:pPr>
        <w:ind w:left="-900"/>
        <w:jc w:val="both"/>
        <w:rPr>
          <w:rStyle w:val="Policepardfaut1"/>
          <w:color w:val="9933FF"/>
          <w:lang w:val="fr-FR"/>
        </w:rPr>
      </w:pPr>
      <w:r w:rsidRPr="6026944D">
        <w:rPr>
          <w:rStyle w:val="Policepardfaut1"/>
          <w:color w:val="9933FF"/>
          <w:lang w:val="fr-FR"/>
        </w:rPr>
        <w:t>Le résultat 2 montre un niveau de complétude de 85%, 37 points de pourcentage de plus comparés au rapport intermédiaire</w:t>
      </w:r>
      <w:r w:rsidRPr="14E2ED73">
        <w:rPr>
          <w:rStyle w:val="Policepardfaut1"/>
          <w:color w:val="9933FF"/>
          <w:lang w:val="fr-FR"/>
        </w:rPr>
        <w:t xml:space="preserve"> précédent</w:t>
      </w:r>
      <w:r w:rsidRPr="6026944D">
        <w:rPr>
          <w:rStyle w:val="Policepardfaut1"/>
          <w:color w:val="9933FF"/>
          <w:lang w:val="fr-FR"/>
        </w:rPr>
        <w:t xml:space="preserve">. </w:t>
      </w:r>
    </w:p>
    <w:p w14:paraId="443866CC" w14:textId="77777777" w:rsidR="00B87BA0" w:rsidRDefault="00B87BA0" w:rsidP="00B87BA0">
      <w:pPr>
        <w:rPr>
          <w:rStyle w:val="Policepardfaut1"/>
          <w:color w:val="9933FF"/>
          <w:lang w:val="fr-FR"/>
        </w:rPr>
      </w:pPr>
    </w:p>
    <w:p w14:paraId="42CC6F15" w14:textId="77777777" w:rsidR="00B87BA0" w:rsidRDefault="00B87BA0" w:rsidP="00772F0D">
      <w:pPr>
        <w:ind w:left="-900"/>
        <w:jc w:val="both"/>
        <w:rPr>
          <w:rStyle w:val="Policepardfaut1"/>
          <w:color w:val="9933FF"/>
          <w:lang w:val="fr-FR"/>
        </w:rPr>
      </w:pPr>
      <w:r w:rsidRPr="00857078">
        <w:rPr>
          <w:rStyle w:val="Policepardfaut1"/>
          <w:color w:val="9933FF"/>
          <w:lang w:val="fr-FR"/>
        </w:rPr>
        <w:t>Au niveau de </w:t>
      </w:r>
      <w:r w:rsidRPr="00857078">
        <w:rPr>
          <w:rStyle w:val="Policepardfaut1"/>
          <w:color w:val="9933FF"/>
          <w:u w:val="single"/>
          <w:lang w:val="fr-FR"/>
        </w:rPr>
        <w:t>l’activité 2.1.1.</w:t>
      </w:r>
      <w:r w:rsidRPr="00857078">
        <w:rPr>
          <w:rStyle w:val="Policepardfaut1"/>
          <w:color w:val="9933FF"/>
          <w:lang w:val="fr-FR"/>
        </w:rPr>
        <w:t xml:space="preserve"> (</w:t>
      </w:r>
      <w:r w:rsidRPr="00857078">
        <w:rPr>
          <w:rStyle w:val="Policepardfaut1"/>
          <w:i/>
          <w:iCs/>
          <w:color w:val="9933FF"/>
          <w:lang w:val="fr-FR"/>
        </w:rPr>
        <w:t>Construction d'un système de pompage solaire d'approvisionnement en eau potable et optimisation hydraulique en faveur des communautés ciblées)</w:t>
      </w:r>
      <w:r>
        <w:rPr>
          <w:rStyle w:val="Policepardfaut1"/>
          <w:color w:val="9933FF"/>
          <w:lang w:val="fr-FR"/>
        </w:rPr>
        <w:t xml:space="preserve">, </w:t>
      </w:r>
    </w:p>
    <w:p w14:paraId="37CE63B4" w14:textId="00D82B78" w:rsidR="00B87BA0" w:rsidRPr="00E03FC7" w:rsidRDefault="00B87BA0" w:rsidP="00B87BA0">
      <w:pPr>
        <w:pStyle w:val="Paragraphedeliste"/>
        <w:numPr>
          <w:ilvl w:val="0"/>
          <w:numId w:val="7"/>
        </w:numPr>
        <w:ind w:left="284" w:hanging="284"/>
        <w:jc w:val="both"/>
        <w:rPr>
          <w:rStyle w:val="Policepardfaut1"/>
          <w:color w:val="9933FF"/>
          <w:lang w:val="fr-FR"/>
        </w:rPr>
      </w:pPr>
      <w:r w:rsidRPr="6026944D">
        <w:rPr>
          <w:rStyle w:val="Policepardfaut1"/>
          <w:color w:val="9933FF"/>
          <w:lang w:val="fr-FR"/>
        </w:rPr>
        <w:t xml:space="preserve">En ce qui concerne la construction des </w:t>
      </w:r>
      <w:r w:rsidRPr="6026944D">
        <w:rPr>
          <w:rStyle w:val="Policepardfaut1"/>
          <w:b/>
          <w:bCs/>
          <w:color w:val="9933FF"/>
          <w:lang w:val="fr-FR"/>
        </w:rPr>
        <w:t>points d’eau pastoraux,</w:t>
      </w:r>
      <w:r w:rsidRPr="6026944D">
        <w:rPr>
          <w:rStyle w:val="Policepardfaut1"/>
          <w:color w:val="9933FF"/>
          <w:lang w:val="fr-FR"/>
        </w:rPr>
        <w:t xml:space="preserve"> 11 puits pastoraux ont été équipés en exhaure solaire</w:t>
      </w:r>
      <w:r>
        <w:rPr>
          <w:rStyle w:val="Policepardfaut1"/>
          <w:color w:val="9933FF"/>
          <w:lang w:val="fr-FR"/>
        </w:rPr>
        <w:t xml:space="preserve"> depuis le début du projet</w:t>
      </w:r>
      <w:r w:rsidRPr="6026944D">
        <w:rPr>
          <w:rStyle w:val="Policepardfaut1"/>
          <w:color w:val="9933FF"/>
          <w:lang w:val="fr-FR"/>
        </w:rPr>
        <w:t xml:space="preserve"> ; 8 abreuvements en béton armé de capacité total de 24 m</w:t>
      </w:r>
      <w:r w:rsidRPr="6026944D">
        <w:rPr>
          <w:rStyle w:val="Policepardfaut1"/>
          <w:color w:val="9933FF"/>
          <w:vertAlign w:val="superscript"/>
          <w:lang w:val="fr-FR"/>
        </w:rPr>
        <w:t>3</w:t>
      </w:r>
      <w:r>
        <w:rPr>
          <w:rStyle w:val="Policepardfaut1"/>
          <w:color w:val="9933FF"/>
          <w:vertAlign w:val="superscript"/>
          <w:lang w:val="fr-FR"/>
        </w:rPr>
        <w:t xml:space="preserve"> </w:t>
      </w:r>
      <w:r>
        <w:rPr>
          <w:rStyle w:val="Policepardfaut1"/>
          <w:color w:val="9933FF"/>
          <w:lang w:val="fr-FR"/>
        </w:rPr>
        <w:t xml:space="preserve">ont été installés, </w:t>
      </w:r>
      <w:r w:rsidRPr="6026944D">
        <w:rPr>
          <w:rStyle w:val="Policepardfaut1"/>
          <w:color w:val="9933FF"/>
          <w:lang w:val="fr-FR"/>
        </w:rPr>
        <w:t xml:space="preserve">6 bassins de stockage en béton armé de capacité totale de 24 m3 ont été construits et 6 châteaux d’eau en résine de capacité total de 60 m3 et un bassin de capacité de 10 m3 ont été installés. 2 puits pastoraux ont été surcreusés et 2 autres puits sont en cours de surcreusement. </w:t>
      </w:r>
      <w:r w:rsidRPr="20207616">
        <w:rPr>
          <w:rStyle w:val="Policepardfaut1"/>
          <w:color w:val="9933FF"/>
          <w:lang w:val="fr-FR"/>
        </w:rPr>
        <w:t xml:space="preserve">Le tableau ci-dessous indique la localité bénéficiaires et la nature des </w:t>
      </w:r>
      <w:proofErr w:type="gramStart"/>
      <w:r w:rsidRPr="20207616">
        <w:rPr>
          <w:rStyle w:val="Policepardfaut1"/>
          <w:color w:val="9933FF"/>
          <w:lang w:val="fr-FR"/>
        </w:rPr>
        <w:t>équipements..</w:t>
      </w:r>
      <w:proofErr w:type="gramEnd"/>
      <w:r w:rsidRPr="20207616">
        <w:rPr>
          <w:rStyle w:val="Policepardfaut1"/>
          <w:color w:val="9933FF"/>
          <w:lang w:val="fr-FR"/>
        </w:rPr>
        <w:t xml:space="preserve"> </w:t>
      </w:r>
    </w:p>
    <w:p w14:paraId="5F1F91ED" w14:textId="7F2D470A" w:rsidR="636D8011" w:rsidRDefault="636D8011" w:rsidP="00AF008A">
      <w:pPr>
        <w:jc w:val="both"/>
        <w:rPr>
          <w:rStyle w:val="Policepardfaut1"/>
          <w:color w:val="9933FF"/>
          <w:lang w:val="fr-FR"/>
        </w:rPr>
      </w:pPr>
    </w:p>
    <w:p w14:paraId="039913DA" w14:textId="4CC128EC" w:rsidR="533A9D7D" w:rsidRDefault="533A9D7D" w:rsidP="533A9D7D">
      <w:pPr>
        <w:jc w:val="both"/>
        <w:rPr>
          <w:rStyle w:val="Policepardfaut1"/>
          <w:color w:val="9933FF"/>
          <w:lang w:val="fr-FR"/>
        </w:rPr>
      </w:pPr>
    </w:p>
    <w:p w14:paraId="656426CC" w14:textId="3168488C" w:rsidR="57542DE8" w:rsidRDefault="57542DE8" w:rsidP="00AF008A">
      <w:pPr>
        <w:jc w:val="center"/>
        <w:rPr>
          <w:rStyle w:val="Policepardfaut1"/>
          <w:color w:val="9933FF"/>
          <w:lang w:val="fr-FR"/>
        </w:rPr>
      </w:pPr>
      <w:r>
        <w:rPr>
          <w:noProof/>
        </w:rPr>
        <w:drawing>
          <wp:inline distT="0" distB="0" distL="0" distR="0" wp14:anchorId="2DAF5335" wp14:editId="7F593624">
            <wp:extent cx="2968757" cy="2520000"/>
            <wp:effectExtent l="0" t="0" r="3175" b="0"/>
            <wp:docPr id="8464776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9">
                      <a:extLst>
                        <a:ext uri="{28A0092B-C50C-407E-A947-70E740481C1C}">
                          <a14:useLocalDpi xmlns:a14="http://schemas.microsoft.com/office/drawing/2010/main" val="0"/>
                        </a:ext>
                      </a:extLst>
                    </a:blip>
                    <a:stretch>
                      <a:fillRect/>
                    </a:stretch>
                  </pic:blipFill>
                  <pic:spPr>
                    <a:xfrm>
                      <a:off x="0" y="0"/>
                      <a:ext cx="2968757" cy="2520000"/>
                    </a:xfrm>
                    <a:prstGeom prst="rect">
                      <a:avLst/>
                    </a:prstGeom>
                  </pic:spPr>
                </pic:pic>
              </a:graphicData>
            </a:graphic>
          </wp:inline>
        </w:drawing>
      </w:r>
    </w:p>
    <w:p w14:paraId="06DB1D2F" w14:textId="77777777" w:rsidR="000949B2" w:rsidRDefault="533A9D7D" w:rsidP="000949B2">
      <w:pPr>
        <w:jc w:val="center"/>
        <w:rPr>
          <w:rStyle w:val="Policepardfaut1"/>
          <w:color w:val="9933FF"/>
          <w:sz w:val="22"/>
          <w:szCs w:val="22"/>
          <w:lang w:val="fr-FR"/>
        </w:rPr>
      </w:pPr>
      <w:r w:rsidRPr="00AF008A">
        <w:rPr>
          <w:rStyle w:val="Policepardfaut1"/>
          <w:color w:val="9933FF"/>
          <w:sz w:val="22"/>
          <w:szCs w:val="22"/>
          <w:lang w:val="fr-FR"/>
        </w:rPr>
        <w:t xml:space="preserve">Equipement d’un forage pastoral </w:t>
      </w:r>
      <w:r w:rsidR="2F658A04" w:rsidRPr="00AF008A">
        <w:rPr>
          <w:rStyle w:val="Policepardfaut1"/>
          <w:color w:val="9933FF"/>
          <w:sz w:val="22"/>
          <w:szCs w:val="22"/>
          <w:lang w:val="fr-FR"/>
        </w:rPr>
        <w:t>une pompe solaire, janvier 2022</w:t>
      </w:r>
    </w:p>
    <w:p w14:paraId="03D3B986" w14:textId="7DECF760" w:rsidR="00B87BA0" w:rsidRPr="000949B2" w:rsidRDefault="00AF008A" w:rsidP="000949B2">
      <w:pPr>
        <w:jc w:val="center"/>
        <w:rPr>
          <w:rStyle w:val="Policepardfaut1"/>
          <w:color w:val="9933FF"/>
          <w:sz w:val="22"/>
          <w:szCs w:val="22"/>
          <w:lang w:val="fr-FR"/>
        </w:rPr>
      </w:pPr>
      <w:r>
        <w:rPr>
          <w:noProof/>
        </w:rPr>
        <w:drawing>
          <wp:anchor distT="0" distB="0" distL="114300" distR="114300" simplePos="0" relativeHeight="251658241" behindDoc="0" locked="0" layoutInCell="1" allowOverlap="1" wp14:anchorId="5C126D7B" wp14:editId="47463DAF">
            <wp:simplePos x="0" y="0"/>
            <wp:positionH relativeFrom="column">
              <wp:posOffset>1116054</wp:posOffset>
            </wp:positionH>
            <wp:positionV relativeFrom="paragraph">
              <wp:posOffset>258528</wp:posOffset>
            </wp:positionV>
            <wp:extent cx="3673475" cy="2519680"/>
            <wp:effectExtent l="0" t="0" r="317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3475" cy="2519680"/>
                    </a:xfrm>
                    <a:prstGeom prst="rect">
                      <a:avLst/>
                    </a:prstGeom>
                  </pic:spPr>
                </pic:pic>
              </a:graphicData>
            </a:graphic>
            <wp14:sizeRelH relativeFrom="margin">
              <wp14:pctWidth>0</wp14:pctWidth>
            </wp14:sizeRelH>
            <wp14:sizeRelV relativeFrom="margin">
              <wp14:pctHeight>0</wp14:pctHeight>
            </wp14:sizeRelV>
          </wp:anchor>
        </w:drawing>
      </w:r>
    </w:p>
    <w:p w14:paraId="1242E324" w14:textId="251B8924" w:rsidR="5356F6A5" w:rsidRDefault="5356F6A5" w:rsidP="00AF008A">
      <w:pPr>
        <w:jc w:val="center"/>
        <w:rPr>
          <w:rStyle w:val="Policepardfaut1"/>
          <w:b/>
          <w:bCs/>
          <w:color w:val="9933FF"/>
          <w:sz w:val="20"/>
          <w:szCs w:val="20"/>
          <w:lang w:val="fr-FR"/>
        </w:rPr>
      </w:pPr>
      <w:r w:rsidRPr="5356F6A5">
        <w:rPr>
          <w:rStyle w:val="Policepardfaut1"/>
          <w:b/>
          <w:bCs/>
          <w:color w:val="9933FF"/>
          <w:sz w:val="20"/>
          <w:szCs w:val="20"/>
          <w:lang w:val="fr-FR"/>
        </w:rPr>
        <w:t xml:space="preserve">Equipement d’un puits avec une pompe solaire, janvier </w:t>
      </w:r>
      <w:r w:rsidR="30F217CC" w:rsidRPr="30F217CC">
        <w:rPr>
          <w:rStyle w:val="Policepardfaut1"/>
          <w:b/>
          <w:bCs/>
          <w:color w:val="9933FF"/>
          <w:sz w:val="20"/>
          <w:szCs w:val="20"/>
          <w:lang w:val="fr-FR"/>
        </w:rPr>
        <w:t>2022</w:t>
      </w:r>
    </w:p>
    <w:p w14:paraId="39B40293" w14:textId="7EC00D5A" w:rsidR="00AF008A" w:rsidRDefault="00AF008A" w:rsidP="00B87BA0">
      <w:pPr>
        <w:rPr>
          <w:rStyle w:val="Policepardfaut1"/>
          <w:b/>
          <w:bCs/>
          <w:color w:val="9933FF"/>
          <w:lang w:val="fr-FR"/>
        </w:rPr>
      </w:pPr>
    </w:p>
    <w:p w14:paraId="28CD2C02" w14:textId="621E1B5F" w:rsidR="002D0B23" w:rsidRDefault="002D0B23" w:rsidP="00B87BA0">
      <w:pPr>
        <w:rPr>
          <w:rStyle w:val="Policepardfaut1"/>
          <w:b/>
          <w:bCs/>
          <w:color w:val="9933FF"/>
          <w:lang w:val="fr-FR"/>
        </w:rPr>
      </w:pPr>
    </w:p>
    <w:p w14:paraId="380CF2C4" w14:textId="63CA0837" w:rsidR="002D0B23" w:rsidRDefault="002D0B23" w:rsidP="00B87BA0">
      <w:pPr>
        <w:rPr>
          <w:rStyle w:val="Policepardfaut1"/>
          <w:b/>
          <w:bCs/>
          <w:color w:val="9933FF"/>
          <w:lang w:val="fr-FR"/>
        </w:rPr>
      </w:pPr>
    </w:p>
    <w:p w14:paraId="58AA1CF7" w14:textId="11261AA8" w:rsidR="002D0B23" w:rsidRDefault="002D0B23" w:rsidP="00B87BA0">
      <w:pPr>
        <w:rPr>
          <w:rStyle w:val="Policepardfaut1"/>
          <w:b/>
          <w:bCs/>
          <w:color w:val="9933FF"/>
          <w:lang w:val="fr-FR"/>
        </w:rPr>
      </w:pPr>
    </w:p>
    <w:p w14:paraId="7DD95A39" w14:textId="16672995" w:rsidR="002D0B23" w:rsidRDefault="002D0B23" w:rsidP="00B87BA0">
      <w:pPr>
        <w:rPr>
          <w:rStyle w:val="Policepardfaut1"/>
          <w:b/>
          <w:bCs/>
          <w:color w:val="9933FF"/>
          <w:lang w:val="fr-FR"/>
        </w:rPr>
      </w:pPr>
    </w:p>
    <w:p w14:paraId="0EB2E9C3" w14:textId="00BE8CE6" w:rsidR="002D0B23" w:rsidRDefault="002D0B23" w:rsidP="00B87BA0">
      <w:pPr>
        <w:rPr>
          <w:rStyle w:val="Policepardfaut1"/>
          <w:b/>
          <w:bCs/>
          <w:color w:val="9933FF"/>
          <w:lang w:val="fr-FR"/>
        </w:rPr>
      </w:pPr>
    </w:p>
    <w:p w14:paraId="293009BB" w14:textId="32F20AED" w:rsidR="002D0B23" w:rsidRDefault="002D0B23" w:rsidP="00B87BA0">
      <w:pPr>
        <w:rPr>
          <w:rStyle w:val="Policepardfaut1"/>
          <w:b/>
          <w:bCs/>
          <w:color w:val="9933FF"/>
          <w:lang w:val="fr-FR"/>
        </w:rPr>
      </w:pPr>
    </w:p>
    <w:p w14:paraId="0A99E9B9" w14:textId="4DA82234" w:rsidR="002D0B23" w:rsidRDefault="002D0B23" w:rsidP="00B87BA0">
      <w:pPr>
        <w:rPr>
          <w:rStyle w:val="Policepardfaut1"/>
          <w:b/>
          <w:bCs/>
          <w:color w:val="9933FF"/>
          <w:lang w:val="fr-FR"/>
        </w:rPr>
      </w:pPr>
    </w:p>
    <w:p w14:paraId="46350BBB" w14:textId="7C0FD734" w:rsidR="002D0B23" w:rsidRDefault="002D0B23" w:rsidP="00B87BA0">
      <w:pPr>
        <w:rPr>
          <w:rStyle w:val="Policepardfaut1"/>
          <w:b/>
          <w:bCs/>
          <w:color w:val="9933FF"/>
          <w:lang w:val="fr-FR"/>
        </w:rPr>
      </w:pPr>
    </w:p>
    <w:p w14:paraId="06BFD0AB" w14:textId="07B4DD75" w:rsidR="002D0B23" w:rsidRDefault="002D0B23" w:rsidP="00B87BA0">
      <w:pPr>
        <w:rPr>
          <w:rStyle w:val="Policepardfaut1"/>
          <w:b/>
          <w:bCs/>
          <w:color w:val="9933FF"/>
          <w:lang w:val="fr-FR"/>
        </w:rPr>
      </w:pPr>
    </w:p>
    <w:p w14:paraId="40A080DC" w14:textId="687C49F7" w:rsidR="002D0B23" w:rsidRDefault="002D0B23" w:rsidP="00B87BA0">
      <w:pPr>
        <w:rPr>
          <w:rStyle w:val="Policepardfaut1"/>
          <w:b/>
          <w:bCs/>
          <w:color w:val="9933FF"/>
          <w:lang w:val="fr-FR"/>
        </w:rPr>
      </w:pPr>
    </w:p>
    <w:p w14:paraId="032E84F7" w14:textId="2AAFB15A" w:rsidR="002D0B23" w:rsidRDefault="002D0B23" w:rsidP="00B87BA0">
      <w:pPr>
        <w:rPr>
          <w:rStyle w:val="Policepardfaut1"/>
          <w:b/>
          <w:bCs/>
          <w:color w:val="9933FF"/>
          <w:lang w:val="fr-FR"/>
        </w:rPr>
      </w:pPr>
    </w:p>
    <w:p w14:paraId="31339753" w14:textId="23411C87" w:rsidR="002D0B23" w:rsidRDefault="002D0B23" w:rsidP="00B87BA0">
      <w:pPr>
        <w:rPr>
          <w:rStyle w:val="Policepardfaut1"/>
          <w:b/>
          <w:bCs/>
          <w:color w:val="9933FF"/>
          <w:lang w:val="fr-FR"/>
        </w:rPr>
      </w:pPr>
    </w:p>
    <w:p w14:paraId="13F02490" w14:textId="77777777" w:rsidR="002D0B23" w:rsidRDefault="002D0B23" w:rsidP="00B87BA0">
      <w:pPr>
        <w:rPr>
          <w:rStyle w:val="Policepardfaut1"/>
          <w:b/>
          <w:bCs/>
          <w:color w:val="9933FF"/>
          <w:lang w:val="fr-FR"/>
        </w:rPr>
      </w:pPr>
    </w:p>
    <w:p w14:paraId="6C8107F1" w14:textId="77777777" w:rsidR="00B87BA0" w:rsidRPr="00554D12" w:rsidRDefault="00B87BA0" w:rsidP="00B87BA0">
      <w:pPr>
        <w:rPr>
          <w:b/>
          <w:bCs/>
          <w:color w:val="9933FF"/>
          <w:lang w:val="fr-FR"/>
        </w:rPr>
      </w:pPr>
      <w:r w:rsidRPr="00554D12">
        <w:rPr>
          <w:rStyle w:val="Policepardfaut1"/>
          <w:b/>
          <w:bCs/>
          <w:color w:val="9933FF"/>
          <w:lang w:val="fr-FR"/>
        </w:rPr>
        <w:t xml:space="preserve">Tableau sur les points d’eau pastoraux </w:t>
      </w:r>
    </w:p>
    <w:p w14:paraId="2F0ADCCF" w14:textId="09D0A0CE" w:rsidR="719A25B7" w:rsidRDefault="719A25B7" w:rsidP="719A25B7">
      <w:pPr>
        <w:rPr>
          <w:rStyle w:val="Policepardfaut1"/>
          <w:b/>
          <w:bCs/>
          <w:color w:val="9933FF"/>
          <w:lang w:val="fr-FR"/>
        </w:rPr>
      </w:pPr>
    </w:p>
    <w:p w14:paraId="53A4BAA5" w14:textId="76B73656" w:rsidR="5356F6A5" w:rsidRDefault="5356F6A5" w:rsidP="5356F6A5">
      <w:pPr>
        <w:rPr>
          <w:rStyle w:val="Policepardfaut1"/>
          <w:b/>
          <w:bCs/>
          <w:color w:val="9933FF"/>
          <w:lang w:val="fr-FR"/>
        </w:rPr>
      </w:pPr>
    </w:p>
    <w:tbl>
      <w:tblPr>
        <w:tblW w:w="11058"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7"/>
        <w:gridCol w:w="2693"/>
        <w:gridCol w:w="4678"/>
      </w:tblGrid>
      <w:tr w:rsidR="00A73008" w:rsidRPr="00E714EA" w14:paraId="0403B5B7" w14:textId="77777777" w:rsidTr="00ED4F0A">
        <w:trPr>
          <w:trHeight w:val="645"/>
        </w:trPr>
        <w:tc>
          <w:tcPr>
            <w:tcW w:w="1560" w:type="dxa"/>
            <w:vAlign w:val="center"/>
          </w:tcPr>
          <w:p w14:paraId="2D1AA695" w14:textId="77777777" w:rsidR="00B87BA0" w:rsidRPr="00E714EA" w:rsidRDefault="00B87BA0" w:rsidP="00392C45">
            <w:pPr>
              <w:rPr>
                <w:rStyle w:val="Policepardfaut1"/>
                <w:b/>
                <w:bCs/>
                <w:color w:val="9933FF"/>
                <w:lang w:val="fr-FR"/>
              </w:rPr>
            </w:pPr>
            <w:proofErr w:type="spellStart"/>
            <w:r w:rsidRPr="00E714EA">
              <w:rPr>
                <w:rStyle w:val="Policepardfaut1"/>
                <w:b/>
                <w:bCs/>
                <w:color w:val="9933FF"/>
                <w:lang w:val="fr-FR"/>
              </w:rPr>
              <w:t>Mougataaa</w:t>
            </w:r>
            <w:proofErr w:type="spellEnd"/>
          </w:p>
        </w:tc>
        <w:tc>
          <w:tcPr>
            <w:tcW w:w="2127" w:type="dxa"/>
            <w:vAlign w:val="center"/>
          </w:tcPr>
          <w:p w14:paraId="727569AF" w14:textId="77777777" w:rsidR="00B87BA0" w:rsidRPr="00E714EA" w:rsidRDefault="00B87BA0" w:rsidP="00392C45">
            <w:pPr>
              <w:rPr>
                <w:rStyle w:val="Policepardfaut1"/>
                <w:b/>
                <w:bCs/>
                <w:color w:val="9933FF"/>
                <w:lang w:val="fr-FR"/>
              </w:rPr>
            </w:pPr>
            <w:r w:rsidRPr="00E714EA">
              <w:rPr>
                <w:rStyle w:val="Policepardfaut1"/>
                <w:b/>
                <w:bCs/>
                <w:color w:val="9933FF"/>
                <w:lang w:val="fr-FR"/>
              </w:rPr>
              <w:t>Commune</w:t>
            </w:r>
          </w:p>
        </w:tc>
        <w:tc>
          <w:tcPr>
            <w:tcW w:w="2693" w:type="dxa"/>
            <w:vAlign w:val="center"/>
          </w:tcPr>
          <w:p w14:paraId="1D644A53" w14:textId="77777777" w:rsidR="00B87BA0" w:rsidRPr="00E714EA" w:rsidRDefault="00B87BA0" w:rsidP="00392C45">
            <w:pPr>
              <w:rPr>
                <w:rStyle w:val="Policepardfaut1"/>
                <w:b/>
                <w:bCs/>
                <w:color w:val="9933FF"/>
                <w:lang w:val="fr-FR"/>
              </w:rPr>
            </w:pPr>
            <w:r w:rsidRPr="00E714EA">
              <w:rPr>
                <w:rStyle w:val="Policepardfaut1"/>
                <w:b/>
                <w:bCs/>
                <w:color w:val="9933FF"/>
                <w:lang w:val="fr-FR"/>
              </w:rPr>
              <w:t>Villages bénéficiaires</w:t>
            </w:r>
          </w:p>
        </w:tc>
        <w:tc>
          <w:tcPr>
            <w:tcW w:w="4678" w:type="dxa"/>
            <w:vAlign w:val="center"/>
          </w:tcPr>
          <w:p w14:paraId="2B840D6C" w14:textId="77777777" w:rsidR="00B87BA0" w:rsidRPr="00E714EA" w:rsidRDefault="00B87BA0" w:rsidP="00392C45">
            <w:pPr>
              <w:rPr>
                <w:rStyle w:val="Policepardfaut1"/>
                <w:b/>
                <w:bCs/>
                <w:color w:val="9933FF"/>
                <w:lang w:val="fr-FR"/>
              </w:rPr>
            </w:pPr>
            <w:r w:rsidRPr="00E714EA">
              <w:rPr>
                <w:rStyle w:val="Policepardfaut1"/>
                <w:b/>
                <w:bCs/>
                <w:color w:val="9933FF"/>
                <w:lang w:val="fr-FR"/>
              </w:rPr>
              <w:t>Type d’ouvrage</w:t>
            </w:r>
          </w:p>
        </w:tc>
      </w:tr>
      <w:tr w:rsidR="00C26B8D" w:rsidRPr="00A95D53" w14:paraId="415F929E" w14:textId="77777777" w:rsidTr="00ED4F0A">
        <w:trPr>
          <w:trHeight w:val="315"/>
        </w:trPr>
        <w:tc>
          <w:tcPr>
            <w:tcW w:w="1560" w:type="dxa"/>
            <w:vMerge w:val="restart"/>
            <w:vAlign w:val="center"/>
          </w:tcPr>
          <w:p w14:paraId="1D5ED9EA" w14:textId="77777777" w:rsidR="00B87BA0" w:rsidRPr="00E714EA" w:rsidRDefault="00B87BA0" w:rsidP="00392C45">
            <w:pPr>
              <w:ind w:left="31"/>
              <w:jc w:val="both"/>
              <w:rPr>
                <w:rStyle w:val="Policepardfaut1"/>
                <w:color w:val="9933FF"/>
                <w:lang w:val="fr-FR"/>
              </w:rPr>
            </w:pPr>
            <w:proofErr w:type="spellStart"/>
            <w:r w:rsidRPr="00E714EA">
              <w:rPr>
                <w:rStyle w:val="Policepardfaut1"/>
                <w:color w:val="9933FF"/>
                <w:lang w:val="fr-FR"/>
              </w:rPr>
              <w:t>Ghabou</w:t>
            </w:r>
            <w:proofErr w:type="spellEnd"/>
          </w:p>
        </w:tc>
        <w:tc>
          <w:tcPr>
            <w:tcW w:w="2127" w:type="dxa"/>
            <w:vAlign w:val="center"/>
          </w:tcPr>
          <w:p w14:paraId="5ADAB4D5"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Ghabou</w:t>
            </w:r>
            <w:proofErr w:type="spellEnd"/>
          </w:p>
        </w:tc>
        <w:tc>
          <w:tcPr>
            <w:tcW w:w="2693" w:type="dxa"/>
            <w:vAlign w:val="center"/>
          </w:tcPr>
          <w:p w14:paraId="13582C85"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Serghou</w:t>
            </w:r>
            <w:proofErr w:type="spellEnd"/>
            <w:r w:rsidRPr="00E714EA">
              <w:rPr>
                <w:rStyle w:val="Policepardfaut1"/>
                <w:color w:val="9933FF"/>
                <w:lang w:val="fr-FR"/>
              </w:rPr>
              <w:t xml:space="preserve"> </w:t>
            </w:r>
          </w:p>
        </w:tc>
        <w:tc>
          <w:tcPr>
            <w:tcW w:w="4678" w:type="dxa"/>
          </w:tcPr>
          <w:p w14:paraId="38B09553" w14:textId="77777777" w:rsidR="00B87BA0" w:rsidRPr="00E714EA" w:rsidRDefault="00B87BA0" w:rsidP="00392C45">
            <w:pPr>
              <w:jc w:val="both"/>
              <w:rPr>
                <w:rStyle w:val="Policepardfaut1"/>
                <w:color w:val="9933FF"/>
                <w:lang w:val="fr-FR"/>
              </w:rPr>
            </w:pPr>
            <w:r w:rsidRPr="00E714EA">
              <w:rPr>
                <w:rStyle w:val="Policepardfaut1"/>
                <w:color w:val="9933FF"/>
                <w:lang w:val="fr-FR"/>
              </w:rPr>
              <w:t>Approfondissement de puits</w:t>
            </w:r>
          </w:p>
          <w:p w14:paraId="695D7508" w14:textId="77777777" w:rsidR="00B87BA0" w:rsidRPr="00E714EA" w:rsidRDefault="00B87BA0" w:rsidP="00392C45">
            <w:pPr>
              <w:jc w:val="both"/>
              <w:rPr>
                <w:rStyle w:val="Policepardfaut1"/>
                <w:color w:val="9933FF"/>
                <w:lang w:val="fr-FR"/>
              </w:rPr>
            </w:pPr>
            <w:r w:rsidRPr="00E714EA">
              <w:rPr>
                <w:rStyle w:val="Policepardfaut1"/>
                <w:color w:val="9933FF"/>
                <w:lang w:val="fr-FR"/>
              </w:rPr>
              <w:t>Abreuvoir 1.5 m x 3 m</w:t>
            </w:r>
          </w:p>
        </w:tc>
      </w:tr>
      <w:tr w:rsidR="00C26B8D" w:rsidRPr="00A95D53" w14:paraId="47B36FBF" w14:textId="77777777" w:rsidTr="00ED4F0A">
        <w:trPr>
          <w:trHeight w:val="315"/>
        </w:trPr>
        <w:tc>
          <w:tcPr>
            <w:tcW w:w="1560" w:type="dxa"/>
            <w:vMerge/>
            <w:vAlign w:val="center"/>
          </w:tcPr>
          <w:p w14:paraId="0A8881A8" w14:textId="77777777" w:rsidR="00B87BA0" w:rsidRPr="00E714EA" w:rsidRDefault="00B87BA0" w:rsidP="00392C45">
            <w:pPr>
              <w:jc w:val="both"/>
              <w:rPr>
                <w:rStyle w:val="Policepardfaut1"/>
                <w:color w:val="9933FF"/>
                <w:lang w:val="fr-FR"/>
              </w:rPr>
            </w:pPr>
          </w:p>
        </w:tc>
        <w:tc>
          <w:tcPr>
            <w:tcW w:w="2127" w:type="dxa"/>
            <w:vAlign w:val="center"/>
          </w:tcPr>
          <w:p w14:paraId="31E2BDBC"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Ghabou</w:t>
            </w:r>
            <w:proofErr w:type="spellEnd"/>
          </w:p>
        </w:tc>
        <w:tc>
          <w:tcPr>
            <w:tcW w:w="2693" w:type="dxa"/>
            <w:vAlign w:val="center"/>
          </w:tcPr>
          <w:p w14:paraId="62959582"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Mouslam</w:t>
            </w:r>
            <w:proofErr w:type="spellEnd"/>
            <w:r w:rsidRPr="00E714EA">
              <w:rPr>
                <w:rStyle w:val="Policepardfaut1"/>
                <w:color w:val="9933FF"/>
                <w:lang w:val="fr-FR"/>
              </w:rPr>
              <w:t xml:space="preserve"> 1</w:t>
            </w:r>
          </w:p>
        </w:tc>
        <w:tc>
          <w:tcPr>
            <w:tcW w:w="4678" w:type="dxa"/>
          </w:tcPr>
          <w:p w14:paraId="1F958F9E" w14:textId="77777777" w:rsidR="00B87BA0" w:rsidRPr="00E714EA" w:rsidRDefault="00B87BA0" w:rsidP="00392C45">
            <w:pPr>
              <w:jc w:val="both"/>
              <w:rPr>
                <w:rStyle w:val="Policepardfaut1"/>
                <w:color w:val="9933FF"/>
                <w:lang w:val="fr-FR"/>
              </w:rPr>
            </w:pPr>
            <w:r w:rsidRPr="00E714EA">
              <w:rPr>
                <w:rStyle w:val="Policepardfaut1"/>
                <w:color w:val="9933FF"/>
                <w:lang w:val="fr-FR"/>
              </w:rPr>
              <w:t>Installation 6 panneaux solaires puissance 250w</w:t>
            </w:r>
          </w:p>
        </w:tc>
      </w:tr>
      <w:tr w:rsidR="00C26B8D" w:rsidRPr="00A95D53" w14:paraId="754F762C" w14:textId="77777777" w:rsidTr="00ED4F0A">
        <w:trPr>
          <w:trHeight w:val="315"/>
        </w:trPr>
        <w:tc>
          <w:tcPr>
            <w:tcW w:w="1560" w:type="dxa"/>
            <w:vMerge/>
            <w:vAlign w:val="center"/>
          </w:tcPr>
          <w:p w14:paraId="49D2D9F0" w14:textId="77777777" w:rsidR="00B87BA0" w:rsidRPr="00E714EA" w:rsidRDefault="00B87BA0" w:rsidP="00392C45">
            <w:pPr>
              <w:jc w:val="both"/>
              <w:rPr>
                <w:rStyle w:val="Policepardfaut1"/>
                <w:color w:val="9933FF"/>
                <w:lang w:val="fr-FR"/>
              </w:rPr>
            </w:pPr>
          </w:p>
        </w:tc>
        <w:tc>
          <w:tcPr>
            <w:tcW w:w="2127" w:type="dxa"/>
            <w:vAlign w:val="center"/>
          </w:tcPr>
          <w:p w14:paraId="38FFA714"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Ghabou</w:t>
            </w:r>
            <w:proofErr w:type="spellEnd"/>
          </w:p>
        </w:tc>
        <w:tc>
          <w:tcPr>
            <w:tcW w:w="2693" w:type="dxa"/>
            <w:vAlign w:val="center"/>
          </w:tcPr>
          <w:p w14:paraId="42B96A68"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Goupou</w:t>
            </w:r>
            <w:proofErr w:type="spellEnd"/>
            <w:r w:rsidRPr="00E714EA">
              <w:rPr>
                <w:rStyle w:val="Policepardfaut1"/>
                <w:color w:val="9933FF"/>
                <w:lang w:val="fr-FR"/>
              </w:rPr>
              <w:t xml:space="preserve"> </w:t>
            </w:r>
            <w:proofErr w:type="spellStart"/>
            <w:r w:rsidRPr="00E714EA">
              <w:rPr>
                <w:rStyle w:val="Policepardfaut1"/>
                <w:color w:val="9933FF"/>
                <w:lang w:val="fr-FR"/>
              </w:rPr>
              <w:t>Mody</w:t>
            </w:r>
            <w:proofErr w:type="spellEnd"/>
            <w:r w:rsidRPr="00E714EA">
              <w:rPr>
                <w:rStyle w:val="Policepardfaut1"/>
                <w:color w:val="9933FF"/>
                <w:lang w:val="fr-FR"/>
              </w:rPr>
              <w:t xml:space="preserve">                                        </w:t>
            </w:r>
          </w:p>
        </w:tc>
        <w:tc>
          <w:tcPr>
            <w:tcW w:w="4678" w:type="dxa"/>
          </w:tcPr>
          <w:p w14:paraId="5E33DDD6" w14:textId="77777777" w:rsidR="00B87BA0" w:rsidRPr="00E714EA" w:rsidRDefault="00B87BA0" w:rsidP="00392C45">
            <w:pPr>
              <w:jc w:val="both"/>
              <w:rPr>
                <w:rStyle w:val="Policepardfaut1"/>
                <w:color w:val="9933FF"/>
                <w:lang w:val="fr-FR"/>
              </w:rPr>
            </w:pPr>
            <w:r w:rsidRPr="00E714EA">
              <w:rPr>
                <w:rStyle w:val="Policepardfaut1"/>
                <w:color w:val="9933FF"/>
                <w:lang w:val="fr-FR"/>
              </w:rPr>
              <w:t xml:space="preserve">Pompe solaire </w:t>
            </w:r>
          </w:p>
          <w:p w14:paraId="06D25494" w14:textId="77777777" w:rsidR="00B87BA0" w:rsidRPr="00E714EA" w:rsidRDefault="00B87BA0" w:rsidP="00392C45">
            <w:pPr>
              <w:jc w:val="both"/>
              <w:rPr>
                <w:rStyle w:val="Policepardfaut1"/>
                <w:color w:val="9933FF"/>
                <w:lang w:val="fr-FR"/>
              </w:rPr>
            </w:pPr>
            <w:r w:rsidRPr="00E714EA">
              <w:rPr>
                <w:rStyle w:val="Policepardfaut1"/>
                <w:color w:val="9933FF"/>
                <w:lang w:val="fr-FR"/>
              </w:rPr>
              <w:t>4 panneaux solaires P250W</w:t>
            </w:r>
          </w:p>
          <w:p w14:paraId="4E037294" w14:textId="77777777" w:rsidR="00B87BA0" w:rsidRPr="00E714EA" w:rsidRDefault="00B87BA0" w:rsidP="00392C45">
            <w:pPr>
              <w:jc w:val="both"/>
              <w:rPr>
                <w:rStyle w:val="Policepardfaut1"/>
                <w:color w:val="9933FF"/>
                <w:lang w:val="fr-FR"/>
              </w:rPr>
            </w:pPr>
            <w:r w:rsidRPr="00E714EA">
              <w:rPr>
                <w:rStyle w:val="Policepardfaut1"/>
                <w:color w:val="9933FF"/>
                <w:lang w:val="fr-FR"/>
              </w:rPr>
              <w:t>Château d’eau capacité de 10 m3</w:t>
            </w:r>
          </w:p>
        </w:tc>
      </w:tr>
      <w:tr w:rsidR="00C26B8D" w:rsidRPr="00A95D53" w14:paraId="4925CB56" w14:textId="77777777" w:rsidTr="00ED4F0A">
        <w:trPr>
          <w:trHeight w:val="315"/>
        </w:trPr>
        <w:tc>
          <w:tcPr>
            <w:tcW w:w="1560" w:type="dxa"/>
            <w:vMerge/>
            <w:vAlign w:val="center"/>
          </w:tcPr>
          <w:p w14:paraId="04757118" w14:textId="77777777" w:rsidR="00B87BA0" w:rsidRPr="00E714EA" w:rsidRDefault="00B87BA0" w:rsidP="00392C45">
            <w:pPr>
              <w:jc w:val="both"/>
              <w:rPr>
                <w:rStyle w:val="Policepardfaut1"/>
                <w:color w:val="9933FF"/>
                <w:lang w:val="fr-FR"/>
              </w:rPr>
            </w:pPr>
          </w:p>
        </w:tc>
        <w:tc>
          <w:tcPr>
            <w:tcW w:w="2127" w:type="dxa"/>
            <w:vAlign w:val="center"/>
          </w:tcPr>
          <w:p w14:paraId="288069FB"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Ghabou</w:t>
            </w:r>
            <w:proofErr w:type="spellEnd"/>
          </w:p>
        </w:tc>
        <w:tc>
          <w:tcPr>
            <w:tcW w:w="2693" w:type="dxa"/>
            <w:vAlign w:val="center"/>
          </w:tcPr>
          <w:p w14:paraId="616E87DD"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Mousime</w:t>
            </w:r>
            <w:proofErr w:type="spellEnd"/>
            <w:r w:rsidRPr="00E714EA">
              <w:rPr>
                <w:rStyle w:val="Policepardfaut1"/>
                <w:color w:val="9933FF"/>
                <w:lang w:val="fr-FR"/>
              </w:rPr>
              <w:t xml:space="preserve"> 2</w:t>
            </w:r>
          </w:p>
        </w:tc>
        <w:tc>
          <w:tcPr>
            <w:tcW w:w="4678" w:type="dxa"/>
          </w:tcPr>
          <w:p w14:paraId="685F26A3" w14:textId="77777777" w:rsidR="00B87BA0" w:rsidRPr="00E714EA" w:rsidRDefault="00B87BA0" w:rsidP="00392C45">
            <w:pPr>
              <w:jc w:val="both"/>
              <w:rPr>
                <w:rStyle w:val="Policepardfaut1"/>
                <w:color w:val="9933FF"/>
                <w:lang w:val="fr-FR"/>
              </w:rPr>
            </w:pPr>
            <w:r w:rsidRPr="00E714EA">
              <w:rPr>
                <w:rStyle w:val="Policepardfaut1"/>
                <w:color w:val="9933FF"/>
                <w:lang w:val="fr-FR"/>
              </w:rPr>
              <w:t xml:space="preserve">Pompe solaire </w:t>
            </w:r>
          </w:p>
          <w:p w14:paraId="255A3700" w14:textId="77777777" w:rsidR="00B87BA0" w:rsidRPr="00E714EA" w:rsidRDefault="00B87BA0" w:rsidP="00392C45">
            <w:pPr>
              <w:jc w:val="both"/>
              <w:rPr>
                <w:rStyle w:val="Policepardfaut1"/>
                <w:color w:val="9933FF"/>
                <w:lang w:val="fr-FR"/>
              </w:rPr>
            </w:pPr>
            <w:r w:rsidRPr="00E714EA">
              <w:rPr>
                <w:rStyle w:val="Policepardfaut1"/>
                <w:color w:val="9933FF"/>
                <w:lang w:val="fr-FR"/>
              </w:rPr>
              <w:t>16 panneaux solaires P250W</w:t>
            </w:r>
          </w:p>
          <w:p w14:paraId="10FCB12D" w14:textId="77777777" w:rsidR="00B87BA0" w:rsidRPr="00E714EA" w:rsidRDefault="00B87BA0" w:rsidP="00392C45">
            <w:pPr>
              <w:jc w:val="both"/>
              <w:rPr>
                <w:rStyle w:val="Policepardfaut1"/>
                <w:color w:val="9933FF"/>
                <w:lang w:val="fr-FR"/>
              </w:rPr>
            </w:pPr>
            <w:r w:rsidRPr="00E714EA">
              <w:rPr>
                <w:rStyle w:val="Policepardfaut1"/>
                <w:color w:val="9933FF"/>
                <w:lang w:val="fr-FR"/>
              </w:rPr>
              <w:t>Château d’eau capacité de 10 m3</w:t>
            </w:r>
          </w:p>
        </w:tc>
      </w:tr>
      <w:tr w:rsidR="00C26B8D" w:rsidRPr="00A95D53" w14:paraId="2BA5BFE0" w14:textId="77777777" w:rsidTr="00ED4F0A">
        <w:trPr>
          <w:trHeight w:val="315"/>
        </w:trPr>
        <w:tc>
          <w:tcPr>
            <w:tcW w:w="1560" w:type="dxa"/>
            <w:vMerge/>
            <w:vAlign w:val="center"/>
          </w:tcPr>
          <w:p w14:paraId="49F680BA" w14:textId="77777777" w:rsidR="00B87BA0" w:rsidRPr="00E714EA" w:rsidRDefault="00B87BA0" w:rsidP="00392C45">
            <w:pPr>
              <w:jc w:val="both"/>
              <w:rPr>
                <w:rStyle w:val="Policepardfaut1"/>
                <w:color w:val="9933FF"/>
                <w:lang w:val="fr-FR"/>
              </w:rPr>
            </w:pPr>
          </w:p>
        </w:tc>
        <w:tc>
          <w:tcPr>
            <w:tcW w:w="2127" w:type="dxa"/>
            <w:vAlign w:val="center"/>
          </w:tcPr>
          <w:p w14:paraId="10B53B49"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Ghabou</w:t>
            </w:r>
            <w:proofErr w:type="spellEnd"/>
          </w:p>
        </w:tc>
        <w:tc>
          <w:tcPr>
            <w:tcW w:w="2693" w:type="dxa"/>
            <w:vAlign w:val="center"/>
          </w:tcPr>
          <w:p w14:paraId="13B01F96"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Boulhaye</w:t>
            </w:r>
            <w:proofErr w:type="spellEnd"/>
          </w:p>
        </w:tc>
        <w:tc>
          <w:tcPr>
            <w:tcW w:w="4678" w:type="dxa"/>
          </w:tcPr>
          <w:p w14:paraId="66B87C94" w14:textId="77777777" w:rsidR="00B87BA0" w:rsidRPr="00E714EA" w:rsidRDefault="00B87BA0" w:rsidP="00392C45">
            <w:pPr>
              <w:jc w:val="both"/>
              <w:rPr>
                <w:rStyle w:val="Policepardfaut1"/>
                <w:color w:val="9933FF"/>
                <w:lang w:val="fr-FR"/>
              </w:rPr>
            </w:pPr>
            <w:r w:rsidRPr="00E714EA">
              <w:rPr>
                <w:rStyle w:val="Policepardfaut1"/>
                <w:color w:val="9933FF"/>
                <w:lang w:val="fr-FR"/>
              </w:rPr>
              <w:t xml:space="preserve">Pompe solaire </w:t>
            </w:r>
          </w:p>
          <w:p w14:paraId="4E9037B8" w14:textId="77777777" w:rsidR="00B87BA0" w:rsidRPr="00E714EA" w:rsidRDefault="00B87BA0" w:rsidP="00392C45">
            <w:pPr>
              <w:jc w:val="both"/>
              <w:rPr>
                <w:rStyle w:val="Policepardfaut1"/>
                <w:color w:val="9933FF"/>
                <w:lang w:val="fr-FR"/>
              </w:rPr>
            </w:pPr>
            <w:r w:rsidRPr="00E714EA">
              <w:rPr>
                <w:rStyle w:val="Policepardfaut1"/>
                <w:color w:val="9933FF"/>
                <w:lang w:val="fr-FR"/>
              </w:rPr>
              <w:t>10 panneaux solaires P250W</w:t>
            </w:r>
          </w:p>
          <w:p w14:paraId="0DB674A6" w14:textId="77777777" w:rsidR="00B87BA0" w:rsidRPr="00E714EA" w:rsidRDefault="00B87BA0" w:rsidP="00392C45">
            <w:pPr>
              <w:jc w:val="both"/>
              <w:rPr>
                <w:rStyle w:val="Policepardfaut1"/>
                <w:color w:val="9933FF"/>
                <w:lang w:val="fr-FR"/>
              </w:rPr>
            </w:pPr>
            <w:r w:rsidRPr="00E714EA">
              <w:rPr>
                <w:rStyle w:val="Policepardfaut1"/>
                <w:color w:val="9933FF"/>
                <w:lang w:val="fr-FR"/>
              </w:rPr>
              <w:t>Bassin d’eau capacité de 10 m3</w:t>
            </w:r>
          </w:p>
        </w:tc>
      </w:tr>
      <w:tr w:rsidR="00C26B8D" w:rsidRPr="00A95D53" w14:paraId="180D0B60" w14:textId="77777777" w:rsidTr="00ED4F0A">
        <w:trPr>
          <w:trHeight w:val="315"/>
        </w:trPr>
        <w:tc>
          <w:tcPr>
            <w:tcW w:w="1560" w:type="dxa"/>
            <w:vMerge/>
            <w:vAlign w:val="center"/>
          </w:tcPr>
          <w:p w14:paraId="10BEB75D" w14:textId="77777777" w:rsidR="00B87BA0" w:rsidRPr="00E714EA" w:rsidRDefault="00B87BA0" w:rsidP="00392C45">
            <w:pPr>
              <w:jc w:val="both"/>
              <w:rPr>
                <w:rStyle w:val="Policepardfaut1"/>
                <w:color w:val="9933FF"/>
                <w:lang w:val="fr-FR"/>
              </w:rPr>
            </w:pPr>
          </w:p>
        </w:tc>
        <w:tc>
          <w:tcPr>
            <w:tcW w:w="2127" w:type="dxa"/>
            <w:vAlign w:val="center"/>
          </w:tcPr>
          <w:p w14:paraId="7F8D2D18"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Souvi</w:t>
            </w:r>
            <w:proofErr w:type="spellEnd"/>
          </w:p>
        </w:tc>
        <w:tc>
          <w:tcPr>
            <w:tcW w:w="2693" w:type="dxa"/>
            <w:vAlign w:val="center"/>
          </w:tcPr>
          <w:p w14:paraId="6607E867" w14:textId="77777777" w:rsidR="00B87BA0" w:rsidRPr="00E714EA" w:rsidRDefault="00B87BA0" w:rsidP="00392C45">
            <w:pPr>
              <w:jc w:val="both"/>
              <w:rPr>
                <w:rStyle w:val="Policepardfaut1"/>
                <w:color w:val="9933FF"/>
                <w:lang w:val="fr-FR"/>
              </w:rPr>
            </w:pPr>
            <w:proofErr w:type="spellStart"/>
            <w:r w:rsidRPr="00E714EA">
              <w:rPr>
                <w:rStyle w:val="Policepardfaut1"/>
                <w:color w:val="9933FF"/>
                <w:lang w:val="fr-FR"/>
              </w:rPr>
              <w:t>Waerat</w:t>
            </w:r>
            <w:proofErr w:type="spellEnd"/>
            <w:r w:rsidRPr="00E714EA">
              <w:rPr>
                <w:rStyle w:val="Policepardfaut1"/>
                <w:color w:val="9933FF"/>
                <w:lang w:val="fr-FR"/>
              </w:rPr>
              <w:t xml:space="preserve"> </w:t>
            </w:r>
            <w:proofErr w:type="spellStart"/>
            <w:r w:rsidRPr="00E714EA">
              <w:rPr>
                <w:rStyle w:val="Policepardfaut1"/>
                <w:color w:val="9933FF"/>
                <w:lang w:val="fr-FR"/>
              </w:rPr>
              <w:t>Ehl</w:t>
            </w:r>
            <w:proofErr w:type="spellEnd"/>
            <w:r w:rsidRPr="00E714EA">
              <w:rPr>
                <w:rStyle w:val="Policepardfaut1"/>
                <w:color w:val="9933FF"/>
                <w:lang w:val="fr-FR"/>
              </w:rPr>
              <w:t xml:space="preserve"> </w:t>
            </w:r>
            <w:proofErr w:type="spellStart"/>
            <w:r w:rsidRPr="00E714EA">
              <w:rPr>
                <w:rStyle w:val="Policepardfaut1"/>
                <w:color w:val="9933FF"/>
                <w:lang w:val="fr-FR"/>
              </w:rPr>
              <w:t>Levdhil</w:t>
            </w:r>
            <w:proofErr w:type="spellEnd"/>
          </w:p>
        </w:tc>
        <w:tc>
          <w:tcPr>
            <w:tcW w:w="4678" w:type="dxa"/>
          </w:tcPr>
          <w:p w14:paraId="586BACD4" w14:textId="77777777" w:rsidR="00B87BA0" w:rsidRPr="00E714EA" w:rsidRDefault="00B87BA0" w:rsidP="00392C45">
            <w:pPr>
              <w:jc w:val="both"/>
              <w:rPr>
                <w:rStyle w:val="Policepardfaut1"/>
                <w:color w:val="9933FF"/>
                <w:lang w:val="fr-FR"/>
              </w:rPr>
            </w:pPr>
            <w:r w:rsidRPr="00E714EA">
              <w:rPr>
                <w:rStyle w:val="Policepardfaut1"/>
                <w:color w:val="9933FF"/>
                <w:lang w:val="fr-FR"/>
              </w:rPr>
              <w:t>Approfondissement de puits Pompe solaire</w:t>
            </w:r>
          </w:p>
          <w:p w14:paraId="35D2330F" w14:textId="77777777" w:rsidR="00B87BA0" w:rsidRPr="00E714EA" w:rsidRDefault="00B87BA0" w:rsidP="00392C45">
            <w:pPr>
              <w:jc w:val="both"/>
              <w:rPr>
                <w:rStyle w:val="Policepardfaut1"/>
                <w:color w:val="9933FF"/>
                <w:lang w:val="fr-FR"/>
              </w:rPr>
            </w:pPr>
            <w:r w:rsidRPr="00E714EA">
              <w:rPr>
                <w:rStyle w:val="Policepardfaut1"/>
                <w:color w:val="9933FF"/>
                <w:lang w:val="fr-FR"/>
              </w:rPr>
              <w:t>4 panneaux solaires P250W</w:t>
            </w:r>
          </w:p>
          <w:p w14:paraId="5BFD8B75" w14:textId="77777777" w:rsidR="00B87BA0" w:rsidRPr="00E714EA" w:rsidRDefault="00B87BA0" w:rsidP="00392C45">
            <w:pPr>
              <w:jc w:val="both"/>
              <w:rPr>
                <w:rStyle w:val="Policepardfaut1"/>
                <w:color w:val="9933FF"/>
                <w:lang w:val="fr-FR"/>
              </w:rPr>
            </w:pPr>
            <w:r w:rsidRPr="00E714EA">
              <w:rPr>
                <w:rStyle w:val="Policepardfaut1"/>
                <w:color w:val="9933FF"/>
                <w:lang w:val="fr-FR"/>
              </w:rPr>
              <w:t>Château d’eau capacité de 10 m3</w:t>
            </w:r>
          </w:p>
          <w:p w14:paraId="28DBEC82" w14:textId="77777777" w:rsidR="00B87BA0" w:rsidRPr="00E714EA" w:rsidRDefault="00B87BA0" w:rsidP="00392C45">
            <w:pPr>
              <w:jc w:val="both"/>
              <w:rPr>
                <w:rStyle w:val="Policepardfaut1"/>
                <w:color w:val="9933FF"/>
                <w:lang w:val="fr-FR"/>
              </w:rPr>
            </w:pPr>
            <w:r w:rsidRPr="00E714EA">
              <w:rPr>
                <w:rStyle w:val="Policepardfaut1"/>
                <w:color w:val="9933FF"/>
                <w:lang w:val="fr-FR"/>
              </w:rPr>
              <w:t>Abreuvoir 1.5 m x 3 m</w:t>
            </w:r>
          </w:p>
        </w:tc>
      </w:tr>
      <w:tr w:rsidR="00C26B8D" w:rsidRPr="00A95D53" w14:paraId="541F7CA5" w14:textId="77777777" w:rsidTr="00ED4F0A">
        <w:trPr>
          <w:trHeight w:val="315"/>
        </w:trPr>
        <w:tc>
          <w:tcPr>
            <w:tcW w:w="1560" w:type="dxa"/>
            <w:vMerge/>
            <w:vAlign w:val="center"/>
          </w:tcPr>
          <w:p w14:paraId="477A14AD" w14:textId="77777777" w:rsidR="00B87BA0" w:rsidRPr="00E714EA" w:rsidRDefault="00B87BA0" w:rsidP="00392C45">
            <w:pPr>
              <w:jc w:val="both"/>
              <w:rPr>
                <w:rStyle w:val="Policepardfaut1"/>
                <w:color w:val="9933FF"/>
                <w:lang w:val="fr-FR"/>
              </w:rPr>
            </w:pPr>
          </w:p>
        </w:tc>
        <w:tc>
          <w:tcPr>
            <w:tcW w:w="2127" w:type="dxa"/>
            <w:vAlign w:val="center"/>
          </w:tcPr>
          <w:p w14:paraId="31781088"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Souvi</w:t>
            </w:r>
            <w:proofErr w:type="spellEnd"/>
          </w:p>
        </w:tc>
        <w:tc>
          <w:tcPr>
            <w:tcW w:w="2693" w:type="dxa"/>
            <w:vAlign w:val="center"/>
          </w:tcPr>
          <w:p w14:paraId="661F0985"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Boulehaye</w:t>
            </w:r>
            <w:proofErr w:type="spellEnd"/>
          </w:p>
        </w:tc>
        <w:tc>
          <w:tcPr>
            <w:tcW w:w="4678" w:type="dxa"/>
          </w:tcPr>
          <w:p w14:paraId="4FBD2488"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Pompe solaire</w:t>
            </w:r>
          </w:p>
          <w:p w14:paraId="262F60DB"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4 panneaux solaires P250W</w:t>
            </w:r>
          </w:p>
          <w:p w14:paraId="02A3772C"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Château d’eau capacité de 10 m3</w:t>
            </w:r>
          </w:p>
        </w:tc>
      </w:tr>
      <w:tr w:rsidR="00C26B8D" w:rsidRPr="00E714EA" w14:paraId="773D9051" w14:textId="77777777" w:rsidTr="00ED4F0A">
        <w:trPr>
          <w:trHeight w:val="315"/>
        </w:trPr>
        <w:tc>
          <w:tcPr>
            <w:tcW w:w="1560" w:type="dxa"/>
            <w:vMerge/>
            <w:vAlign w:val="center"/>
          </w:tcPr>
          <w:p w14:paraId="56FD9F7B" w14:textId="77777777" w:rsidR="00B87BA0" w:rsidRPr="00E714EA" w:rsidRDefault="00B87BA0" w:rsidP="00392C45">
            <w:pPr>
              <w:jc w:val="both"/>
              <w:rPr>
                <w:rStyle w:val="Policepardfaut1"/>
                <w:color w:val="9933FF"/>
                <w:lang w:val="fr-FR"/>
              </w:rPr>
            </w:pPr>
          </w:p>
        </w:tc>
        <w:tc>
          <w:tcPr>
            <w:tcW w:w="2127" w:type="dxa"/>
            <w:vAlign w:val="center"/>
          </w:tcPr>
          <w:p w14:paraId="5ADC24D9"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Baydiam</w:t>
            </w:r>
            <w:proofErr w:type="spellEnd"/>
          </w:p>
        </w:tc>
        <w:tc>
          <w:tcPr>
            <w:tcW w:w="2693" w:type="dxa"/>
            <w:vAlign w:val="center"/>
          </w:tcPr>
          <w:p w14:paraId="4A7E79A4"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Kankou</w:t>
            </w:r>
            <w:proofErr w:type="spellEnd"/>
          </w:p>
        </w:tc>
        <w:tc>
          <w:tcPr>
            <w:tcW w:w="4678" w:type="dxa"/>
          </w:tcPr>
          <w:p w14:paraId="710D5620"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Pompe solaire</w:t>
            </w:r>
          </w:p>
          <w:p w14:paraId="27AE09C1"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16 panneaux solaires P250W</w:t>
            </w:r>
          </w:p>
          <w:p w14:paraId="5AB8FBF7"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Château d’eau capacité de 10 m3</w:t>
            </w:r>
          </w:p>
          <w:p w14:paraId="05A71E2E"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Abreuvoir 1.5 m x 3 m</w:t>
            </w:r>
          </w:p>
        </w:tc>
      </w:tr>
      <w:tr w:rsidR="00C26B8D" w:rsidRPr="00E714EA" w14:paraId="04B0DBD7" w14:textId="77777777" w:rsidTr="00ED4F0A">
        <w:trPr>
          <w:trHeight w:val="315"/>
        </w:trPr>
        <w:tc>
          <w:tcPr>
            <w:tcW w:w="1560" w:type="dxa"/>
            <w:vMerge w:val="restart"/>
            <w:vAlign w:val="center"/>
          </w:tcPr>
          <w:p w14:paraId="0FD669D1" w14:textId="77777777" w:rsidR="00B87BA0" w:rsidRPr="00E714EA" w:rsidRDefault="00B87BA0" w:rsidP="00392C45">
            <w:pPr>
              <w:jc w:val="both"/>
              <w:rPr>
                <w:rStyle w:val="Policepardfaut1"/>
                <w:color w:val="9933FF"/>
                <w:lang w:val="fr-FR"/>
              </w:rPr>
            </w:pPr>
            <w:r w:rsidRPr="00E714EA">
              <w:rPr>
                <w:rStyle w:val="Policepardfaut1"/>
                <w:color w:val="9933FF"/>
                <w:lang w:val="fr-FR"/>
              </w:rPr>
              <w:t xml:space="preserve">Ould </w:t>
            </w:r>
            <w:proofErr w:type="spellStart"/>
            <w:r w:rsidRPr="00E714EA">
              <w:rPr>
                <w:rStyle w:val="Policepardfaut1"/>
                <w:color w:val="9933FF"/>
                <w:lang w:val="fr-FR"/>
              </w:rPr>
              <w:t>Yenge</w:t>
            </w:r>
            <w:proofErr w:type="spellEnd"/>
          </w:p>
        </w:tc>
        <w:tc>
          <w:tcPr>
            <w:tcW w:w="2127" w:type="dxa"/>
            <w:vAlign w:val="center"/>
          </w:tcPr>
          <w:p w14:paraId="2FA62A1A"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Bouli</w:t>
            </w:r>
            <w:proofErr w:type="spellEnd"/>
          </w:p>
        </w:tc>
        <w:tc>
          <w:tcPr>
            <w:tcW w:w="2693" w:type="dxa"/>
            <w:vAlign w:val="center"/>
          </w:tcPr>
          <w:p w14:paraId="14AA039C"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Doubelle</w:t>
            </w:r>
            <w:proofErr w:type="spellEnd"/>
          </w:p>
        </w:tc>
        <w:tc>
          <w:tcPr>
            <w:tcW w:w="4678" w:type="dxa"/>
          </w:tcPr>
          <w:p w14:paraId="59593B2E"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Approfondissement de puits</w:t>
            </w:r>
          </w:p>
          <w:p w14:paraId="4F4046CD"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Pompe solaire</w:t>
            </w:r>
          </w:p>
          <w:p w14:paraId="6FE9004F"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4 panneaux solaires P250W</w:t>
            </w:r>
          </w:p>
          <w:p w14:paraId="58BDCEBC"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Abreuvoir 1.5 m x 3 m</w:t>
            </w:r>
          </w:p>
        </w:tc>
      </w:tr>
      <w:tr w:rsidR="00C26B8D" w:rsidRPr="00A95D53" w14:paraId="29D0F70C" w14:textId="77777777" w:rsidTr="00ED4F0A">
        <w:trPr>
          <w:trHeight w:val="315"/>
        </w:trPr>
        <w:tc>
          <w:tcPr>
            <w:tcW w:w="1560" w:type="dxa"/>
            <w:vMerge/>
            <w:vAlign w:val="center"/>
          </w:tcPr>
          <w:p w14:paraId="0FEE7CE8" w14:textId="77777777" w:rsidR="00B87BA0" w:rsidRPr="00E714EA" w:rsidRDefault="00B87BA0" w:rsidP="00392C45">
            <w:pPr>
              <w:ind w:left="-810"/>
              <w:jc w:val="both"/>
              <w:rPr>
                <w:rStyle w:val="Policepardfaut1"/>
                <w:color w:val="9933FF"/>
                <w:lang w:val="fr-FR"/>
              </w:rPr>
            </w:pPr>
          </w:p>
        </w:tc>
        <w:tc>
          <w:tcPr>
            <w:tcW w:w="2127" w:type="dxa"/>
            <w:vAlign w:val="center"/>
          </w:tcPr>
          <w:p w14:paraId="4B3A93CB"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Bouli</w:t>
            </w:r>
            <w:proofErr w:type="spellEnd"/>
          </w:p>
        </w:tc>
        <w:tc>
          <w:tcPr>
            <w:tcW w:w="2693" w:type="dxa"/>
            <w:vAlign w:val="center"/>
          </w:tcPr>
          <w:p w14:paraId="21449F7A" w14:textId="77777777" w:rsidR="00B87BA0" w:rsidRPr="00E714EA" w:rsidRDefault="00B87BA0" w:rsidP="00392C45">
            <w:pPr>
              <w:spacing w:line="259" w:lineRule="auto"/>
              <w:rPr>
                <w:rStyle w:val="Policepardfaut1"/>
                <w:color w:val="9933FF"/>
                <w:lang w:val="fr-FR"/>
              </w:rPr>
            </w:pPr>
            <w:proofErr w:type="spellStart"/>
            <w:r w:rsidRPr="00E714EA">
              <w:rPr>
                <w:rStyle w:val="Policepardfaut1"/>
                <w:color w:val="9933FF"/>
                <w:lang w:val="fr-FR"/>
              </w:rPr>
              <w:t>Ouied</w:t>
            </w:r>
            <w:proofErr w:type="spellEnd"/>
            <w:r w:rsidRPr="00E714EA">
              <w:rPr>
                <w:rStyle w:val="Policepardfaut1"/>
                <w:color w:val="9933FF"/>
                <w:lang w:val="fr-FR"/>
              </w:rPr>
              <w:t xml:space="preserve"> Amour </w:t>
            </w:r>
            <w:proofErr w:type="spellStart"/>
            <w:r w:rsidRPr="00E714EA">
              <w:rPr>
                <w:rStyle w:val="Policepardfaut1"/>
                <w:color w:val="9933FF"/>
                <w:lang w:val="fr-FR"/>
              </w:rPr>
              <w:t>Ehl</w:t>
            </w:r>
            <w:proofErr w:type="spellEnd"/>
            <w:r w:rsidRPr="00E714EA">
              <w:rPr>
                <w:rStyle w:val="Policepardfaut1"/>
                <w:color w:val="9933FF"/>
                <w:lang w:val="fr-FR"/>
              </w:rPr>
              <w:t xml:space="preserve"> </w:t>
            </w:r>
            <w:proofErr w:type="spellStart"/>
            <w:r w:rsidRPr="00E714EA">
              <w:rPr>
                <w:rStyle w:val="Policepardfaut1"/>
                <w:color w:val="9933FF"/>
                <w:lang w:val="fr-FR"/>
              </w:rPr>
              <w:t>Soueleck</w:t>
            </w:r>
            <w:proofErr w:type="spellEnd"/>
          </w:p>
        </w:tc>
        <w:tc>
          <w:tcPr>
            <w:tcW w:w="4678" w:type="dxa"/>
          </w:tcPr>
          <w:p w14:paraId="60A6BECB"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Approfondissement de puits</w:t>
            </w:r>
          </w:p>
          <w:p w14:paraId="77F269C7"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Abreuvoir 1.5 m x 3 m</w:t>
            </w:r>
          </w:p>
        </w:tc>
      </w:tr>
      <w:tr w:rsidR="00C26B8D" w:rsidRPr="00A95D53" w14:paraId="16F7AEA5" w14:textId="77777777" w:rsidTr="00ED4F0A">
        <w:trPr>
          <w:trHeight w:val="315"/>
        </w:trPr>
        <w:tc>
          <w:tcPr>
            <w:tcW w:w="1560" w:type="dxa"/>
            <w:vMerge/>
            <w:vAlign w:val="center"/>
          </w:tcPr>
          <w:p w14:paraId="50A255A9" w14:textId="77777777" w:rsidR="00B87BA0" w:rsidRPr="00E714EA" w:rsidRDefault="00B87BA0" w:rsidP="00392C45">
            <w:pPr>
              <w:ind w:left="-810"/>
              <w:jc w:val="both"/>
              <w:rPr>
                <w:rStyle w:val="Policepardfaut1"/>
                <w:color w:val="9933FF"/>
                <w:lang w:val="fr-FR"/>
              </w:rPr>
            </w:pPr>
          </w:p>
        </w:tc>
        <w:tc>
          <w:tcPr>
            <w:tcW w:w="2127" w:type="dxa"/>
            <w:vAlign w:val="center"/>
          </w:tcPr>
          <w:p w14:paraId="7EBD071D"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 xml:space="preserve">Ould </w:t>
            </w:r>
            <w:proofErr w:type="spellStart"/>
            <w:r w:rsidRPr="00E714EA">
              <w:rPr>
                <w:rStyle w:val="Policepardfaut1"/>
                <w:color w:val="9933FF"/>
                <w:lang w:val="fr-FR"/>
              </w:rPr>
              <w:t>Yenge</w:t>
            </w:r>
            <w:proofErr w:type="spellEnd"/>
          </w:p>
        </w:tc>
        <w:tc>
          <w:tcPr>
            <w:tcW w:w="2693" w:type="dxa"/>
            <w:vAlign w:val="center"/>
          </w:tcPr>
          <w:p w14:paraId="34C6D1C1" w14:textId="77777777" w:rsidR="00B87BA0" w:rsidRPr="00E714EA" w:rsidRDefault="00B87BA0" w:rsidP="00392C45">
            <w:pPr>
              <w:spacing w:line="259" w:lineRule="auto"/>
              <w:jc w:val="both"/>
              <w:rPr>
                <w:rStyle w:val="Policepardfaut1"/>
                <w:color w:val="9933FF"/>
                <w:lang w:val="fr-FR"/>
              </w:rPr>
            </w:pPr>
            <w:proofErr w:type="spellStart"/>
            <w:r w:rsidRPr="00E714EA">
              <w:rPr>
                <w:rStyle w:val="Policepardfaut1"/>
                <w:color w:val="9933FF"/>
                <w:lang w:val="fr-FR"/>
              </w:rPr>
              <w:t>Ehl</w:t>
            </w:r>
            <w:proofErr w:type="spellEnd"/>
            <w:r w:rsidRPr="00E714EA">
              <w:rPr>
                <w:rStyle w:val="Policepardfaut1"/>
                <w:color w:val="9933FF"/>
                <w:lang w:val="fr-FR"/>
              </w:rPr>
              <w:t xml:space="preserve"> </w:t>
            </w:r>
            <w:proofErr w:type="spellStart"/>
            <w:r w:rsidRPr="00E714EA">
              <w:rPr>
                <w:rStyle w:val="Policepardfaut1"/>
                <w:color w:val="9933FF"/>
                <w:lang w:val="fr-FR"/>
              </w:rPr>
              <w:t>Ebeidi</w:t>
            </w:r>
            <w:proofErr w:type="spellEnd"/>
          </w:p>
        </w:tc>
        <w:tc>
          <w:tcPr>
            <w:tcW w:w="4678" w:type="dxa"/>
          </w:tcPr>
          <w:p w14:paraId="4A69BA72"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Pompe solaire</w:t>
            </w:r>
          </w:p>
          <w:p w14:paraId="55227F61"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t>16 panneaux solaires P250W</w:t>
            </w:r>
          </w:p>
          <w:p w14:paraId="277D8F85" w14:textId="77777777" w:rsidR="00B87BA0" w:rsidRPr="00E714EA" w:rsidRDefault="00B87BA0" w:rsidP="00392C45">
            <w:pPr>
              <w:spacing w:line="259" w:lineRule="auto"/>
              <w:jc w:val="both"/>
              <w:rPr>
                <w:rStyle w:val="Policepardfaut1"/>
                <w:color w:val="9933FF"/>
                <w:lang w:val="fr-FR"/>
              </w:rPr>
            </w:pPr>
            <w:r w:rsidRPr="00E714EA">
              <w:rPr>
                <w:rStyle w:val="Policepardfaut1"/>
                <w:color w:val="9933FF"/>
                <w:lang w:val="fr-FR"/>
              </w:rPr>
              <w:lastRenderedPageBreak/>
              <w:t>Château d’eau capacité de 10 m3</w:t>
            </w:r>
          </w:p>
        </w:tc>
      </w:tr>
    </w:tbl>
    <w:p w14:paraId="36F3B4CD" w14:textId="77777777" w:rsidR="00B87BA0" w:rsidRDefault="00B87BA0" w:rsidP="00B87BA0">
      <w:pPr>
        <w:jc w:val="both"/>
        <w:rPr>
          <w:rStyle w:val="Policepardfaut1"/>
          <w:color w:val="9933FF"/>
          <w:lang w:val="fr-FR"/>
        </w:rPr>
      </w:pPr>
    </w:p>
    <w:p w14:paraId="6199E20F" w14:textId="4F08A4A2" w:rsidR="7AC46A70" w:rsidRPr="0096169B" w:rsidRDefault="7AC46A70" w:rsidP="1B109207">
      <w:pPr>
        <w:pStyle w:val="Paragraphedeliste"/>
        <w:numPr>
          <w:ilvl w:val="0"/>
          <w:numId w:val="7"/>
        </w:numPr>
        <w:jc w:val="both"/>
        <w:rPr>
          <w:rStyle w:val="Policepardfaut1"/>
          <w:color w:val="9933FF"/>
          <w:lang w:val="fr-FR"/>
        </w:rPr>
      </w:pPr>
      <w:r w:rsidRPr="1B109207">
        <w:rPr>
          <w:rStyle w:val="Policepardfaut1"/>
          <w:color w:val="9933FF"/>
          <w:lang w:val="fr-FR"/>
        </w:rPr>
        <w:t>En ce qui concerne,</w:t>
      </w:r>
      <w:r w:rsidRPr="0096169B">
        <w:rPr>
          <w:rStyle w:val="Policepardfaut1"/>
          <w:color w:val="9933FF"/>
          <w:lang w:val="fr-FR"/>
        </w:rPr>
        <w:t xml:space="preserve"> </w:t>
      </w:r>
      <w:r w:rsidRPr="0096169B">
        <w:rPr>
          <w:rStyle w:val="Policepardfaut1"/>
          <w:b/>
          <w:bCs/>
          <w:color w:val="9933FF"/>
          <w:lang w:val="fr-FR"/>
        </w:rPr>
        <w:t>l’équipement d’eau potable</w:t>
      </w:r>
      <w:r w:rsidRPr="0096169B">
        <w:rPr>
          <w:rStyle w:val="Policepardfaut1"/>
          <w:color w:val="9933FF"/>
          <w:lang w:val="fr-FR"/>
        </w:rPr>
        <w:t>,</w:t>
      </w:r>
      <w:r w:rsidR="1B109207" w:rsidRPr="0096169B">
        <w:rPr>
          <w:rStyle w:val="Policepardfaut1"/>
          <w:color w:val="9933FF"/>
          <w:lang w:val="fr-FR"/>
        </w:rPr>
        <w:t xml:space="preserve"> </w:t>
      </w:r>
      <w:r w:rsidR="0096169B" w:rsidRPr="0096169B">
        <w:rPr>
          <w:rStyle w:val="Policepardfaut1"/>
          <w:color w:val="9933FF"/>
          <w:lang w:val="fr-FR"/>
        </w:rPr>
        <w:t>l</w:t>
      </w:r>
      <w:r w:rsidR="1B109207" w:rsidRPr="0096169B">
        <w:rPr>
          <w:rStyle w:val="Policepardfaut1"/>
          <w:color w:val="9933FF"/>
          <w:lang w:val="fr-FR"/>
        </w:rPr>
        <w:t xml:space="preserve">es évaluations techniques faites par des équipes du PAM et les partenaires coopérants en concertation avec les communautés ont permis de s’accorder sur la réalisation prochaine de système AEP (Adduction d’Eau Potable) en soutien à l’accès à l’eau potable 2,703 personnes dont 1,330 hommes et 1,373 femmes de </w:t>
      </w:r>
      <w:proofErr w:type="spellStart"/>
      <w:r w:rsidR="1B109207" w:rsidRPr="0096169B">
        <w:rPr>
          <w:rStyle w:val="Policepardfaut1"/>
          <w:color w:val="9933FF"/>
          <w:lang w:val="fr-FR"/>
        </w:rPr>
        <w:t>Mélégué</w:t>
      </w:r>
      <w:proofErr w:type="spellEnd"/>
      <w:r w:rsidR="1B109207" w:rsidRPr="0096169B">
        <w:rPr>
          <w:rStyle w:val="Policepardfaut1"/>
          <w:color w:val="9933FF"/>
          <w:lang w:val="fr-FR"/>
        </w:rPr>
        <w:t>.</w:t>
      </w:r>
    </w:p>
    <w:p w14:paraId="4E6AD185" w14:textId="77777777" w:rsidR="00B87BA0" w:rsidRDefault="00B87BA0" w:rsidP="00B87BA0">
      <w:pPr>
        <w:pStyle w:val="Paragraphedeliste"/>
        <w:ind w:left="-90"/>
        <w:jc w:val="both"/>
        <w:rPr>
          <w:rStyle w:val="Policepardfaut1"/>
          <w:color w:val="9933FF"/>
          <w:lang w:val="fr-FR"/>
        </w:rPr>
      </w:pPr>
    </w:p>
    <w:p w14:paraId="72F4B3BB" w14:textId="77777777" w:rsidR="00B87BA0" w:rsidRPr="00305702" w:rsidRDefault="00B87BA0" w:rsidP="00772F0D">
      <w:pPr>
        <w:pStyle w:val="Paragraphedeliste"/>
        <w:ind w:left="-993"/>
        <w:jc w:val="both"/>
        <w:rPr>
          <w:rStyle w:val="Policepardfaut1"/>
          <w:b/>
          <w:bCs/>
          <w:color w:val="9933FF"/>
          <w:lang w:val="fr-FR"/>
        </w:rPr>
      </w:pPr>
      <w:r w:rsidRPr="00305702">
        <w:rPr>
          <w:rStyle w:val="Policepardfaut1"/>
          <w:color w:val="9933FF"/>
          <w:lang w:val="fr-FR"/>
        </w:rPr>
        <w:t xml:space="preserve">Au niveau de </w:t>
      </w:r>
      <w:r w:rsidRPr="00305702">
        <w:rPr>
          <w:rStyle w:val="Policepardfaut1"/>
          <w:color w:val="9933FF"/>
          <w:u w:val="single"/>
          <w:lang w:val="fr-FR"/>
        </w:rPr>
        <w:t>l’activité 2.1.2</w:t>
      </w:r>
      <w:r w:rsidRPr="00305702">
        <w:rPr>
          <w:rStyle w:val="Policepardfaut1"/>
          <w:color w:val="9933FF"/>
          <w:lang w:val="fr-FR"/>
        </w:rPr>
        <w:t xml:space="preserve"> (</w:t>
      </w:r>
      <w:r w:rsidRPr="00305702">
        <w:rPr>
          <w:rStyle w:val="Policepardfaut1"/>
          <w:i/>
          <w:iCs/>
          <w:color w:val="9933FF"/>
          <w:lang w:val="fr-FR"/>
        </w:rPr>
        <w:t xml:space="preserve">Formation des communautés (en particulier les jeunes et femmes) </w:t>
      </w:r>
      <w:r w:rsidRPr="6E89B3D6">
        <w:rPr>
          <w:rStyle w:val="Policepardfaut1"/>
          <w:i/>
          <w:iCs/>
          <w:color w:val="9933FF"/>
          <w:lang w:val="fr-FR"/>
        </w:rPr>
        <w:t>à</w:t>
      </w:r>
      <w:r w:rsidRPr="00305702">
        <w:rPr>
          <w:rStyle w:val="Policepardfaut1"/>
          <w:i/>
          <w:iCs/>
          <w:color w:val="9933FF"/>
          <w:lang w:val="fr-FR"/>
        </w:rPr>
        <w:t xml:space="preserve"> la maintenance des systèmes hydrauliques</w:t>
      </w:r>
      <w:r w:rsidRPr="00305702">
        <w:rPr>
          <w:rStyle w:val="Policepardfaut1"/>
          <w:color w:val="9933FF"/>
          <w:lang w:val="fr-FR"/>
        </w:rPr>
        <w:t xml:space="preserve">), </w:t>
      </w:r>
      <w:r>
        <w:rPr>
          <w:rStyle w:val="Policepardfaut1"/>
          <w:color w:val="9933FF"/>
          <w:lang w:val="fr-FR"/>
        </w:rPr>
        <w:t>d</w:t>
      </w:r>
      <w:r w:rsidRPr="00305702">
        <w:rPr>
          <w:rStyle w:val="Policepardfaut1"/>
          <w:color w:val="9933FF"/>
          <w:lang w:val="fr-FR"/>
        </w:rPr>
        <w:t xml:space="preserve">ans chaque village </w:t>
      </w:r>
      <w:r>
        <w:rPr>
          <w:rStyle w:val="Policepardfaut1"/>
          <w:color w:val="9933FF"/>
          <w:lang w:val="fr-FR"/>
        </w:rPr>
        <w:t xml:space="preserve">ciblé pour un </w:t>
      </w:r>
      <w:r w:rsidRPr="00305702">
        <w:rPr>
          <w:rStyle w:val="Policepardfaut1"/>
          <w:color w:val="9933FF"/>
          <w:lang w:val="fr-FR"/>
        </w:rPr>
        <w:t>appui d’hydraulique, un comité de gestion des équipements a été identifié et mis en place</w:t>
      </w:r>
      <w:r>
        <w:rPr>
          <w:rStyle w:val="Policepardfaut1"/>
          <w:color w:val="9933FF"/>
          <w:lang w:val="fr-FR"/>
        </w:rPr>
        <w:t>. P</w:t>
      </w:r>
      <w:r w:rsidRPr="00305702">
        <w:rPr>
          <w:rStyle w:val="Policepardfaut1"/>
          <w:color w:val="9933FF"/>
          <w:lang w:val="fr-FR"/>
        </w:rPr>
        <w:t xml:space="preserve">lusieurs formations ont été dispensées à ces comités sur les techniques de </w:t>
      </w:r>
      <w:r w:rsidRPr="6E89B3D6">
        <w:rPr>
          <w:rStyle w:val="Policepardfaut1"/>
          <w:color w:val="9933FF"/>
          <w:lang w:val="fr-FR"/>
        </w:rPr>
        <w:t>maintenance</w:t>
      </w:r>
      <w:r w:rsidRPr="00305702">
        <w:rPr>
          <w:rStyle w:val="Policepardfaut1"/>
          <w:color w:val="9933FF"/>
          <w:lang w:val="fr-FR"/>
        </w:rPr>
        <w:t xml:space="preserve"> des équipements de pompage solaires. Au total 75 personnes (70% des femmes) ont </w:t>
      </w:r>
      <w:r w:rsidRPr="6E89B3D6">
        <w:rPr>
          <w:rStyle w:val="Policepardfaut1"/>
          <w:color w:val="9933FF"/>
          <w:lang w:val="fr-FR"/>
        </w:rPr>
        <w:t>bénéficié</w:t>
      </w:r>
      <w:r w:rsidRPr="00305702">
        <w:rPr>
          <w:rStyle w:val="Policepardfaut1"/>
          <w:color w:val="9933FF"/>
          <w:lang w:val="fr-FR"/>
        </w:rPr>
        <w:t xml:space="preserve"> de ces formations.</w:t>
      </w:r>
    </w:p>
    <w:p w14:paraId="309FF3A9" w14:textId="77777777" w:rsidR="00B87BA0" w:rsidRDefault="00B87BA0" w:rsidP="00B87BA0">
      <w:pPr>
        <w:pStyle w:val="Paragraphedeliste"/>
        <w:ind w:left="-90"/>
        <w:jc w:val="both"/>
        <w:rPr>
          <w:rStyle w:val="Policepardfaut1"/>
          <w:color w:val="9933FF"/>
          <w:lang w:val="fr-FR"/>
        </w:rPr>
      </w:pPr>
    </w:p>
    <w:p w14:paraId="03537570" w14:textId="77777777" w:rsidR="00B87BA0" w:rsidRDefault="00B87BA0" w:rsidP="00B87BA0">
      <w:pPr>
        <w:pStyle w:val="Paragraphedeliste"/>
        <w:ind w:left="0"/>
        <w:jc w:val="center"/>
      </w:pPr>
      <w:r>
        <w:rPr>
          <w:noProof/>
        </w:rPr>
        <w:drawing>
          <wp:inline distT="0" distB="0" distL="0" distR="0" wp14:anchorId="52AE5CE2" wp14:editId="062E3B9F">
            <wp:extent cx="4572000" cy="3181350"/>
            <wp:effectExtent l="0" t="0" r="0" b="0"/>
            <wp:docPr id="1379354436" name="Picture 137935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33CCF167" w14:textId="77777777" w:rsidR="00B87BA0" w:rsidRPr="003B1DDA" w:rsidRDefault="00B87BA0" w:rsidP="00B87BA0">
      <w:pPr>
        <w:pStyle w:val="Paragraphedeliste"/>
        <w:ind w:left="-90"/>
        <w:jc w:val="center"/>
        <w:rPr>
          <w:rStyle w:val="Policepardfaut1"/>
          <w:i/>
          <w:iCs/>
          <w:color w:val="9933FF"/>
          <w:sz w:val="20"/>
          <w:szCs w:val="20"/>
          <w:lang w:val="fr-FR"/>
        </w:rPr>
      </w:pPr>
      <w:r w:rsidRPr="003B1DDA">
        <w:rPr>
          <w:rStyle w:val="Policepardfaut1"/>
          <w:i/>
          <w:iCs/>
          <w:color w:val="9933FF"/>
          <w:sz w:val="20"/>
          <w:szCs w:val="20"/>
          <w:lang w:val="fr-FR"/>
        </w:rPr>
        <w:t xml:space="preserve">Session de formation à </w:t>
      </w:r>
      <w:proofErr w:type="spellStart"/>
      <w:r w:rsidRPr="003B1DDA">
        <w:rPr>
          <w:rStyle w:val="Policepardfaut1"/>
          <w:i/>
          <w:iCs/>
          <w:color w:val="9933FF"/>
          <w:sz w:val="20"/>
          <w:szCs w:val="20"/>
          <w:lang w:val="fr-FR"/>
        </w:rPr>
        <w:t>Gepou</w:t>
      </w:r>
      <w:proofErr w:type="spellEnd"/>
      <w:r w:rsidRPr="003B1DDA">
        <w:rPr>
          <w:rStyle w:val="Policepardfaut1"/>
          <w:i/>
          <w:iCs/>
          <w:color w:val="9933FF"/>
          <w:sz w:val="20"/>
          <w:szCs w:val="20"/>
          <w:lang w:val="fr-FR"/>
        </w:rPr>
        <w:t xml:space="preserve"> </w:t>
      </w:r>
      <w:proofErr w:type="spellStart"/>
      <w:r w:rsidRPr="003B1DDA">
        <w:rPr>
          <w:rStyle w:val="Policepardfaut1"/>
          <w:i/>
          <w:iCs/>
          <w:color w:val="9933FF"/>
          <w:sz w:val="20"/>
          <w:szCs w:val="20"/>
          <w:lang w:val="fr-FR"/>
        </w:rPr>
        <w:t>Moudy</w:t>
      </w:r>
      <w:proofErr w:type="spellEnd"/>
      <w:r w:rsidRPr="003B1DDA">
        <w:rPr>
          <w:rStyle w:val="Policepardfaut1"/>
          <w:i/>
          <w:iCs/>
          <w:color w:val="9933FF"/>
          <w:sz w:val="20"/>
          <w:szCs w:val="20"/>
          <w:lang w:val="fr-FR"/>
        </w:rPr>
        <w:t xml:space="preserve">, Commune de </w:t>
      </w:r>
      <w:proofErr w:type="spellStart"/>
      <w:r w:rsidRPr="003B1DDA">
        <w:rPr>
          <w:rStyle w:val="Policepardfaut1"/>
          <w:i/>
          <w:iCs/>
          <w:color w:val="9933FF"/>
          <w:sz w:val="20"/>
          <w:szCs w:val="20"/>
          <w:lang w:val="fr-FR"/>
        </w:rPr>
        <w:t>Ghabou</w:t>
      </w:r>
      <w:proofErr w:type="spellEnd"/>
      <w:r>
        <w:rPr>
          <w:rStyle w:val="Policepardfaut1"/>
          <w:i/>
          <w:iCs/>
          <w:color w:val="9933FF"/>
          <w:sz w:val="20"/>
          <w:szCs w:val="20"/>
          <w:lang w:val="fr-FR"/>
        </w:rPr>
        <w:t xml:space="preserve">, </w:t>
      </w:r>
    </w:p>
    <w:p w14:paraId="5855BA3C" w14:textId="77777777" w:rsidR="00B87BA0" w:rsidRDefault="00B87BA0" w:rsidP="00B87BA0">
      <w:pPr>
        <w:pStyle w:val="Paragraphedeliste"/>
        <w:ind w:left="-90"/>
        <w:jc w:val="both"/>
        <w:rPr>
          <w:rStyle w:val="Policepardfaut1"/>
          <w:color w:val="9933FF"/>
          <w:lang w:val="fr-FR"/>
        </w:rPr>
      </w:pPr>
    </w:p>
    <w:p w14:paraId="6BD67B04" w14:textId="77777777" w:rsidR="00B87BA0" w:rsidRDefault="00B87BA0" w:rsidP="00B87BA0">
      <w:pPr>
        <w:pStyle w:val="Paragraphedeliste"/>
        <w:ind w:left="-90"/>
        <w:jc w:val="center"/>
      </w:pPr>
      <w:r>
        <w:rPr>
          <w:noProof/>
        </w:rPr>
        <w:lastRenderedPageBreak/>
        <w:drawing>
          <wp:inline distT="0" distB="0" distL="0" distR="0" wp14:anchorId="36B1FD5B" wp14:editId="6551678B">
            <wp:extent cx="4572000" cy="3162300"/>
            <wp:effectExtent l="0" t="0" r="0" b="0"/>
            <wp:docPr id="426286191" name="Picture 42628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1E3A45E3" w14:textId="77777777" w:rsidR="00B87BA0" w:rsidRPr="00E87297" w:rsidRDefault="00B87BA0" w:rsidP="00B87BA0">
      <w:pPr>
        <w:pStyle w:val="Paragraphedeliste"/>
        <w:ind w:left="-90"/>
        <w:jc w:val="center"/>
        <w:rPr>
          <w:rStyle w:val="Policepardfaut1"/>
          <w:i/>
          <w:iCs/>
          <w:color w:val="9933FF"/>
          <w:sz w:val="20"/>
          <w:szCs w:val="20"/>
          <w:lang w:val="fr-FR"/>
        </w:rPr>
      </w:pPr>
      <w:r w:rsidRPr="00E87297">
        <w:rPr>
          <w:rStyle w:val="Policepardfaut1"/>
          <w:i/>
          <w:iCs/>
          <w:color w:val="9933FF"/>
          <w:sz w:val="20"/>
          <w:szCs w:val="20"/>
          <w:lang w:val="fr-FR"/>
        </w:rPr>
        <w:t xml:space="preserve">Session de formation à Kanki commune de </w:t>
      </w:r>
      <w:proofErr w:type="spellStart"/>
      <w:r w:rsidRPr="00E87297">
        <w:rPr>
          <w:rStyle w:val="Policepardfaut1"/>
          <w:i/>
          <w:iCs/>
          <w:color w:val="9933FF"/>
          <w:sz w:val="20"/>
          <w:szCs w:val="20"/>
          <w:lang w:val="fr-FR"/>
        </w:rPr>
        <w:t>Baydiam</w:t>
      </w:r>
      <w:proofErr w:type="spellEnd"/>
      <w:r>
        <w:rPr>
          <w:rStyle w:val="Policepardfaut1"/>
          <w:i/>
          <w:iCs/>
          <w:color w:val="9933FF"/>
          <w:sz w:val="20"/>
          <w:szCs w:val="20"/>
          <w:lang w:val="fr-FR"/>
        </w:rPr>
        <w:t xml:space="preserve">, </w:t>
      </w:r>
    </w:p>
    <w:p w14:paraId="3C97CBA3" w14:textId="77777777" w:rsidR="00B87BA0" w:rsidRPr="00E87297" w:rsidRDefault="00B87BA0" w:rsidP="00B87BA0">
      <w:pPr>
        <w:jc w:val="both"/>
        <w:rPr>
          <w:rStyle w:val="Policepardfaut1"/>
          <w:color w:val="9933FF"/>
          <w:lang w:val="fr-FR"/>
        </w:rPr>
      </w:pPr>
    </w:p>
    <w:p w14:paraId="266C1292" w14:textId="77777777" w:rsidR="00B87BA0" w:rsidRPr="0062328F" w:rsidRDefault="00B87BA0" w:rsidP="00772F0D">
      <w:pPr>
        <w:pStyle w:val="Paragraphedeliste"/>
        <w:ind w:left="-851"/>
        <w:jc w:val="both"/>
        <w:rPr>
          <w:rStyle w:val="Policepardfaut1"/>
          <w:b/>
          <w:bCs/>
          <w:color w:val="9933FF"/>
          <w:lang w:val="fr-FR"/>
        </w:rPr>
      </w:pPr>
      <w:r w:rsidRPr="0062328F">
        <w:rPr>
          <w:rStyle w:val="Policepardfaut1"/>
          <w:color w:val="9933FF"/>
          <w:lang w:val="fr-FR"/>
        </w:rPr>
        <w:t>Au niveau de </w:t>
      </w:r>
      <w:r w:rsidRPr="0062328F">
        <w:rPr>
          <w:rStyle w:val="Policepardfaut1"/>
          <w:color w:val="9933FF"/>
          <w:u w:val="single"/>
          <w:lang w:val="fr-FR"/>
        </w:rPr>
        <w:t>l’activité</w:t>
      </w:r>
      <w:r w:rsidRPr="0062328F">
        <w:rPr>
          <w:rStyle w:val="Policepardfaut1"/>
          <w:b/>
          <w:bCs/>
          <w:color w:val="9933FF"/>
          <w:u w:val="single"/>
          <w:lang w:val="fr-FR"/>
        </w:rPr>
        <w:t xml:space="preserve"> </w:t>
      </w:r>
      <w:r w:rsidRPr="0062328F">
        <w:rPr>
          <w:rStyle w:val="Policepardfaut1"/>
          <w:color w:val="9933FF"/>
          <w:u w:val="single"/>
          <w:lang w:val="fr-FR"/>
        </w:rPr>
        <w:t>2.2.1</w:t>
      </w:r>
      <w:r w:rsidRPr="0062328F">
        <w:rPr>
          <w:rStyle w:val="Policepardfaut1"/>
          <w:i/>
          <w:iCs/>
          <w:color w:val="9933FF"/>
          <w:lang w:val="fr-FR"/>
        </w:rPr>
        <w:t xml:space="preserve">, </w:t>
      </w:r>
      <w:r>
        <w:rPr>
          <w:rStyle w:val="Policepardfaut1"/>
          <w:i/>
          <w:iCs/>
          <w:color w:val="9933FF"/>
          <w:lang w:val="fr-FR"/>
        </w:rPr>
        <w:t>(C</w:t>
      </w:r>
      <w:r w:rsidRPr="0062328F">
        <w:rPr>
          <w:rStyle w:val="Policepardfaut1"/>
          <w:i/>
          <w:iCs/>
          <w:color w:val="9933FF"/>
          <w:lang w:val="fr-FR"/>
        </w:rPr>
        <w:t>onstruction/réhabilitation d’ouvrages pour la redynamisation des cultures maraichères</w:t>
      </w:r>
      <w:r>
        <w:rPr>
          <w:rStyle w:val="Policepardfaut1"/>
          <w:i/>
          <w:iCs/>
          <w:color w:val="9933FF"/>
          <w:lang w:val="fr-FR"/>
        </w:rPr>
        <w:t>)</w:t>
      </w:r>
      <w:r w:rsidRPr="0062328F">
        <w:rPr>
          <w:rStyle w:val="Policepardfaut1"/>
          <w:color w:val="9933FF"/>
          <w:lang w:val="fr-FR"/>
        </w:rPr>
        <w:t xml:space="preserve">, cinq (05) infrastructures de production maraichères ont été aménagées, 7 coopératives ont été </w:t>
      </w:r>
      <w:r w:rsidRPr="6E89B3D6">
        <w:rPr>
          <w:rStyle w:val="Policepardfaut1"/>
          <w:color w:val="9933FF"/>
          <w:lang w:val="fr-FR"/>
        </w:rPr>
        <w:t>mises</w:t>
      </w:r>
      <w:r w:rsidRPr="0062328F">
        <w:rPr>
          <w:rStyle w:val="Policepardfaut1"/>
          <w:color w:val="9933FF"/>
          <w:lang w:val="fr-FR"/>
        </w:rPr>
        <w:t xml:space="preserve"> en place, 5 sites ont été aménagés avec 5 puits équipés et 5 bassins de stockage d’eau au profit de 315 producteurs, dont 268 femmes et 47 jeunes hommes. 88 kg de semence ont été </w:t>
      </w:r>
      <w:r w:rsidRPr="6E89B3D6">
        <w:rPr>
          <w:rStyle w:val="Policepardfaut1"/>
          <w:color w:val="9933FF"/>
          <w:lang w:val="fr-FR"/>
        </w:rPr>
        <w:t>produites</w:t>
      </w:r>
      <w:r w:rsidRPr="0062328F">
        <w:rPr>
          <w:rStyle w:val="Policepardfaut1"/>
          <w:color w:val="9933FF"/>
          <w:lang w:val="fr-FR"/>
        </w:rPr>
        <w:t xml:space="preserve"> et distribuées aux coopératives maraichères.</w:t>
      </w:r>
      <w:r w:rsidRPr="0062328F">
        <w:rPr>
          <w:rStyle w:val="Policepardfaut1"/>
          <w:b/>
          <w:bCs/>
          <w:color w:val="9933FF"/>
          <w:lang w:val="fr-FR"/>
        </w:rPr>
        <w:t xml:space="preserve"> </w:t>
      </w:r>
      <w:r w:rsidRPr="0062328F">
        <w:rPr>
          <w:rStyle w:val="Policepardfaut1"/>
          <w:color w:val="9933FF"/>
          <w:lang w:val="fr-FR"/>
        </w:rPr>
        <w:t xml:space="preserve">Au total 315 personnes ont bénéficié des formations sur les techniques culturales dont 47 hommes et 268 femmes.  </w:t>
      </w:r>
    </w:p>
    <w:p w14:paraId="1B11232A" w14:textId="77777777" w:rsidR="00B87BA0" w:rsidRDefault="00B87BA0" w:rsidP="00B87BA0">
      <w:pPr>
        <w:ind w:left="-810"/>
        <w:rPr>
          <w:rStyle w:val="Policepardfaut1"/>
          <w:color w:val="9933FF"/>
          <w:lang w:val="fr-FR"/>
        </w:rPr>
      </w:pPr>
    </w:p>
    <w:p w14:paraId="7B7EB79A" w14:textId="77777777" w:rsidR="00B87BA0" w:rsidRPr="005516F5" w:rsidRDefault="00B87BA0" w:rsidP="00B87BA0">
      <w:pPr>
        <w:rPr>
          <w:rStyle w:val="Policepardfaut1"/>
          <w:b/>
          <w:bCs/>
          <w:color w:val="9933FF"/>
          <w:lang w:val="fr-FR"/>
        </w:rPr>
      </w:pPr>
      <w:r>
        <w:rPr>
          <w:rStyle w:val="Policepardfaut1"/>
          <w:b/>
          <w:bCs/>
          <w:color w:val="9933FF"/>
          <w:lang w:val="fr-FR"/>
        </w:rPr>
        <w:t xml:space="preserve">Type et quantité des spéculation provenant des ouvrages réhabilités </w:t>
      </w:r>
    </w:p>
    <w:tbl>
      <w:tblPr>
        <w:tblStyle w:val="TableGrid2"/>
        <w:tblW w:w="8364" w:type="dxa"/>
        <w:tblInd w:w="-5" w:type="dxa"/>
        <w:tblLook w:val="04A0" w:firstRow="1" w:lastRow="0" w:firstColumn="1" w:lastColumn="0" w:noHBand="0" w:noVBand="1"/>
      </w:tblPr>
      <w:tblGrid>
        <w:gridCol w:w="2410"/>
        <w:gridCol w:w="2585"/>
        <w:gridCol w:w="3369"/>
      </w:tblGrid>
      <w:tr w:rsidR="003B49CF" w:rsidRPr="00713ED1" w14:paraId="3760C34C" w14:textId="77777777" w:rsidTr="00ED4F0A">
        <w:tc>
          <w:tcPr>
            <w:tcW w:w="2410" w:type="dxa"/>
          </w:tcPr>
          <w:p w14:paraId="47569BBC" w14:textId="77777777" w:rsidR="00B87BA0" w:rsidRPr="00713ED1" w:rsidRDefault="00B87BA0" w:rsidP="00392C45">
            <w:pPr>
              <w:jc w:val="both"/>
              <w:rPr>
                <w:rStyle w:val="Policepardfaut1"/>
                <w:b/>
                <w:bCs/>
                <w:color w:val="9933FF"/>
                <w:lang w:val="fr-FR"/>
              </w:rPr>
            </w:pPr>
            <w:r w:rsidRPr="00713ED1">
              <w:rPr>
                <w:rStyle w:val="Policepardfaut1"/>
                <w:b/>
                <w:bCs/>
                <w:color w:val="9933FF"/>
                <w:lang w:val="fr-FR"/>
              </w:rPr>
              <w:t>Spéculation</w:t>
            </w:r>
          </w:p>
        </w:tc>
        <w:tc>
          <w:tcPr>
            <w:tcW w:w="2585" w:type="dxa"/>
          </w:tcPr>
          <w:p w14:paraId="60A160D3" w14:textId="77777777" w:rsidR="00B87BA0" w:rsidRPr="00713ED1" w:rsidRDefault="00B87BA0" w:rsidP="00392C45">
            <w:pPr>
              <w:jc w:val="both"/>
              <w:rPr>
                <w:rStyle w:val="Policepardfaut1"/>
                <w:b/>
                <w:bCs/>
                <w:color w:val="9933FF"/>
                <w:lang w:val="fr-FR"/>
              </w:rPr>
            </w:pPr>
            <w:r w:rsidRPr="00713ED1">
              <w:rPr>
                <w:rStyle w:val="Policepardfaut1"/>
                <w:b/>
                <w:bCs/>
                <w:color w:val="9933FF"/>
                <w:lang w:val="fr-FR"/>
              </w:rPr>
              <w:t>Production</w:t>
            </w:r>
          </w:p>
        </w:tc>
        <w:tc>
          <w:tcPr>
            <w:tcW w:w="3369" w:type="dxa"/>
          </w:tcPr>
          <w:p w14:paraId="2A0C5D37" w14:textId="77777777" w:rsidR="00B87BA0" w:rsidRPr="00713ED1" w:rsidRDefault="00B87BA0" w:rsidP="00392C45">
            <w:pPr>
              <w:jc w:val="both"/>
              <w:rPr>
                <w:rStyle w:val="Policepardfaut1"/>
                <w:b/>
                <w:bCs/>
                <w:color w:val="9933FF"/>
                <w:lang w:val="fr-FR"/>
              </w:rPr>
            </w:pPr>
            <w:r w:rsidRPr="00713ED1">
              <w:rPr>
                <w:rStyle w:val="Policepardfaut1"/>
                <w:b/>
                <w:bCs/>
                <w:color w:val="9933FF"/>
                <w:lang w:val="fr-FR"/>
              </w:rPr>
              <w:t xml:space="preserve">Taux d’augmentation </w:t>
            </w:r>
          </w:p>
        </w:tc>
      </w:tr>
      <w:tr w:rsidR="003B49CF" w:rsidRPr="00713ED1" w14:paraId="5094E0E8" w14:textId="77777777" w:rsidTr="00ED4F0A">
        <w:tc>
          <w:tcPr>
            <w:tcW w:w="2410" w:type="dxa"/>
          </w:tcPr>
          <w:p w14:paraId="16311CEB" w14:textId="77777777" w:rsidR="00B87BA0" w:rsidRPr="00713ED1" w:rsidRDefault="00B87BA0" w:rsidP="00392C45">
            <w:pPr>
              <w:jc w:val="both"/>
              <w:rPr>
                <w:rStyle w:val="Policepardfaut1"/>
                <w:color w:val="9933FF"/>
                <w:lang w:val="fr-FR"/>
              </w:rPr>
            </w:pPr>
            <w:r w:rsidRPr="00713ED1">
              <w:rPr>
                <w:rStyle w:val="Policepardfaut1"/>
                <w:color w:val="9933FF"/>
                <w:lang w:val="fr-FR"/>
              </w:rPr>
              <w:t>Carotte</w:t>
            </w:r>
          </w:p>
        </w:tc>
        <w:tc>
          <w:tcPr>
            <w:tcW w:w="2585" w:type="dxa"/>
          </w:tcPr>
          <w:p w14:paraId="752F22D5" w14:textId="77777777" w:rsidR="00B87BA0" w:rsidRPr="00713ED1" w:rsidRDefault="00B87BA0" w:rsidP="00392C45">
            <w:pPr>
              <w:jc w:val="both"/>
              <w:rPr>
                <w:rStyle w:val="Policepardfaut1"/>
                <w:color w:val="9933FF"/>
                <w:lang w:val="fr-FR"/>
              </w:rPr>
            </w:pPr>
            <w:r w:rsidRPr="00713ED1">
              <w:rPr>
                <w:rStyle w:val="Policepardfaut1"/>
                <w:color w:val="9933FF"/>
                <w:lang w:val="fr-FR"/>
              </w:rPr>
              <w:t>455 Kg</w:t>
            </w:r>
          </w:p>
        </w:tc>
        <w:tc>
          <w:tcPr>
            <w:tcW w:w="3369" w:type="dxa"/>
          </w:tcPr>
          <w:p w14:paraId="2C583FD0" w14:textId="77777777" w:rsidR="00B87BA0" w:rsidRPr="00713ED1" w:rsidRDefault="00B87BA0" w:rsidP="00392C45">
            <w:pPr>
              <w:jc w:val="both"/>
              <w:rPr>
                <w:rStyle w:val="Policepardfaut1"/>
                <w:color w:val="9933FF"/>
                <w:lang w:val="fr-FR"/>
              </w:rPr>
            </w:pPr>
            <w:r w:rsidRPr="00713ED1">
              <w:rPr>
                <w:rStyle w:val="Policepardfaut1"/>
                <w:color w:val="9933FF"/>
                <w:lang w:val="fr-FR"/>
              </w:rPr>
              <w:t>200 %</w:t>
            </w:r>
          </w:p>
        </w:tc>
      </w:tr>
      <w:tr w:rsidR="003B49CF" w:rsidRPr="00713ED1" w14:paraId="24F63AC3" w14:textId="77777777" w:rsidTr="00ED4F0A">
        <w:tc>
          <w:tcPr>
            <w:tcW w:w="2410" w:type="dxa"/>
          </w:tcPr>
          <w:p w14:paraId="7A851605" w14:textId="77777777" w:rsidR="00B87BA0" w:rsidRPr="00713ED1" w:rsidRDefault="00B87BA0" w:rsidP="00392C45">
            <w:pPr>
              <w:jc w:val="both"/>
              <w:rPr>
                <w:rStyle w:val="Policepardfaut1"/>
                <w:color w:val="9933FF"/>
                <w:lang w:val="fr-FR"/>
              </w:rPr>
            </w:pPr>
            <w:r w:rsidRPr="00713ED1">
              <w:rPr>
                <w:rStyle w:val="Policepardfaut1"/>
                <w:color w:val="9933FF"/>
                <w:lang w:val="fr-FR"/>
              </w:rPr>
              <w:t>Choux</w:t>
            </w:r>
          </w:p>
        </w:tc>
        <w:tc>
          <w:tcPr>
            <w:tcW w:w="2585" w:type="dxa"/>
          </w:tcPr>
          <w:p w14:paraId="5EAAB3AD" w14:textId="77777777" w:rsidR="00B87BA0" w:rsidRPr="00713ED1" w:rsidRDefault="00B87BA0" w:rsidP="00392C45">
            <w:pPr>
              <w:jc w:val="both"/>
              <w:rPr>
                <w:rStyle w:val="Policepardfaut1"/>
                <w:color w:val="9933FF"/>
                <w:lang w:val="fr-FR"/>
              </w:rPr>
            </w:pPr>
            <w:r w:rsidRPr="00713ED1">
              <w:rPr>
                <w:rStyle w:val="Policepardfaut1"/>
                <w:color w:val="9933FF"/>
                <w:lang w:val="fr-FR"/>
              </w:rPr>
              <w:t>210 Kg</w:t>
            </w:r>
          </w:p>
        </w:tc>
        <w:tc>
          <w:tcPr>
            <w:tcW w:w="3369" w:type="dxa"/>
          </w:tcPr>
          <w:p w14:paraId="55BBE969" w14:textId="77777777" w:rsidR="00B87BA0" w:rsidRPr="00713ED1" w:rsidRDefault="00B87BA0" w:rsidP="00392C45">
            <w:pPr>
              <w:jc w:val="both"/>
              <w:rPr>
                <w:rStyle w:val="Policepardfaut1"/>
                <w:color w:val="9933FF"/>
                <w:lang w:val="fr-FR"/>
              </w:rPr>
            </w:pPr>
            <w:r w:rsidRPr="00713ED1">
              <w:rPr>
                <w:rStyle w:val="Policepardfaut1"/>
                <w:color w:val="9933FF"/>
                <w:lang w:val="fr-FR"/>
              </w:rPr>
              <w:t>200 %</w:t>
            </w:r>
          </w:p>
        </w:tc>
      </w:tr>
      <w:tr w:rsidR="003B49CF" w:rsidRPr="00713ED1" w14:paraId="48B35453" w14:textId="77777777" w:rsidTr="00ED4F0A">
        <w:tc>
          <w:tcPr>
            <w:tcW w:w="2410" w:type="dxa"/>
          </w:tcPr>
          <w:p w14:paraId="1539079C" w14:textId="77777777" w:rsidR="00B87BA0" w:rsidRPr="00713ED1" w:rsidRDefault="00B87BA0" w:rsidP="00392C45">
            <w:pPr>
              <w:jc w:val="both"/>
              <w:rPr>
                <w:rStyle w:val="Policepardfaut1"/>
                <w:color w:val="9933FF"/>
                <w:lang w:val="fr-FR"/>
              </w:rPr>
            </w:pPr>
            <w:r w:rsidRPr="6E89B3D6">
              <w:rPr>
                <w:rStyle w:val="Policepardfaut1"/>
                <w:color w:val="9933FF"/>
                <w:lang w:val="fr-FR"/>
              </w:rPr>
              <w:t>Navet</w:t>
            </w:r>
          </w:p>
        </w:tc>
        <w:tc>
          <w:tcPr>
            <w:tcW w:w="2585" w:type="dxa"/>
          </w:tcPr>
          <w:p w14:paraId="47E5AB10" w14:textId="77777777" w:rsidR="00B87BA0" w:rsidRPr="00713ED1" w:rsidRDefault="00B87BA0" w:rsidP="00392C45">
            <w:pPr>
              <w:jc w:val="both"/>
              <w:rPr>
                <w:rStyle w:val="Policepardfaut1"/>
                <w:color w:val="9933FF"/>
                <w:lang w:val="fr-FR"/>
              </w:rPr>
            </w:pPr>
            <w:r w:rsidRPr="00713ED1">
              <w:rPr>
                <w:rStyle w:val="Policepardfaut1"/>
                <w:color w:val="9933FF"/>
                <w:lang w:val="fr-FR"/>
              </w:rPr>
              <w:t>280 Kg</w:t>
            </w:r>
          </w:p>
        </w:tc>
        <w:tc>
          <w:tcPr>
            <w:tcW w:w="3369" w:type="dxa"/>
          </w:tcPr>
          <w:p w14:paraId="50E051EA" w14:textId="77777777" w:rsidR="00B87BA0" w:rsidRPr="00713ED1" w:rsidRDefault="00B87BA0" w:rsidP="00392C45">
            <w:pPr>
              <w:jc w:val="both"/>
              <w:rPr>
                <w:rStyle w:val="Policepardfaut1"/>
                <w:color w:val="9933FF"/>
                <w:lang w:val="fr-FR"/>
              </w:rPr>
            </w:pPr>
            <w:r w:rsidRPr="00713ED1">
              <w:rPr>
                <w:rStyle w:val="Policepardfaut1"/>
                <w:color w:val="9933FF"/>
                <w:lang w:val="fr-FR"/>
              </w:rPr>
              <w:t>150 %</w:t>
            </w:r>
          </w:p>
        </w:tc>
      </w:tr>
      <w:tr w:rsidR="003B49CF" w:rsidRPr="00713ED1" w14:paraId="2B2FCB84" w14:textId="77777777" w:rsidTr="00ED4F0A">
        <w:tc>
          <w:tcPr>
            <w:tcW w:w="2410" w:type="dxa"/>
          </w:tcPr>
          <w:p w14:paraId="22B6D796" w14:textId="77777777" w:rsidR="00B87BA0" w:rsidRPr="00713ED1" w:rsidRDefault="00B87BA0" w:rsidP="00392C45">
            <w:pPr>
              <w:jc w:val="both"/>
              <w:rPr>
                <w:rStyle w:val="Policepardfaut1"/>
                <w:color w:val="9933FF"/>
                <w:lang w:val="fr-FR"/>
              </w:rPr>
            </w:pPr>
            <w:r w:rsidRPr="6E89B3D6">
              <w:rPr>
                <w:rStyle w:val="Policepardfaut1"/>
                <w:color w:val="9933FF"/>
                <w:lang w:val="fr-FR"/>
              </w:rPr>
              <w:t>Gombo</w:t>
            </w:r>
          </w:p>
        </w:tc>
        <w:tc>
          <w:tcPr>
            <w:tcW w:w="2585" w:type="dxa"/>
          </w:tcPr>
          <w:p w14:paraId="5B794A64" w14:textId="77777777" w:rsidR="00B87BA0" w:rsidRPr="00713ED1" w:rsidRDefault="00B87BA0" w:rsidP="00392C45">
            <w:pPr>
              <w:jc w:val="both"/>
              <w:rPr>
                <w:rStyle w:val="Policepardfaut1"/>
                <w:color w:val="9933FF"/>
                <w:lang w:val="fr-FR"/>
              </w:rPr>
            </w:pPr>
            <w:r w:rsidRPr="00713ED1">
              <w:rPr>
                <w:rStyle w:val="Policepardfaut1"/>
                <w:color w:val="9933FF"/>
                <w:lang w:val="fr-FR"/>
              </w:rPr>
              <w:t>2450 Kg</w:t>
            </w:r>
          </w:p>
        </w:tc>
        <w:tc>
          <w:tcPr>
            <w:tcW w:w="3369" w:type="dxa"/>
          </w:tcPr>
          <w:p w14:paraId="5727C14F" w14:textId="77777777" w:rsidR="00B87BA0" w:rsidRPr="00713ED1" w:rsidRDefault="00B87BA0" w:rsidP="00392C45">
            <w:pPr>
              <w:jc w:val="both"/>
              <w:rPr>
                <w:rStyle w:val="Policepardfaut1"/>
                <w:color w:val="9933FF"/>
                <w:lang w:val="fr-FR"/>
              </w:rPr>
            </w:pPr>
            <w:r w:rsidRPr="00713ED1">
              <w:rPr>
                <w:rStyle w:val="Policepardfaut1"/>
                <w:color w:val="9933FF"/>
                <w:lang w:val="fr-FR"/>
              </w:rPr>
              <w:t>100 %</w:t>
            </w:r>
          </w:p>
        </w:tc>
      </w:tr>
      <w:tr w:rsidR="003B49CF" w:rsidRPr="00713ED1" w14:paraId="5156EB79" w14:textId="77777777" w:rsidTr="00ED4F0A">
        <w:tc>
          <w:tcPr>
            <w:tcW w:w="2410" w:type="dxa"/>
          </w:tcPr>
          <w:p w14:paraId="639F5C4B" w14:textId="77777777" w:rsidR="00B87BA0" w:rsidRPr="00713ED1" w:rsidRDefault="00B87BA0" w:rsidP="00392C45">
            <w:pPr>
              <w:jc w:val="both"/>
              <w:rPr>
                <w:rStyle w:val="Policepardfaut1"/>
                <w:color w:val="9933FF"/>
                <w:lang w:val="fr-FR"/>
              </w:rPr>
            </w:pPr>
            <w:r w:rsidRPr="00713ED1">
              <w:rPr>
                <w:rStyle w:val="Policepardfaut1"/>
                <w:color w:val="9933FF"/>
                <w:lang w:val="fr-FR"/>
              </w:rPr>
              <w:t>Oignons</w:t>
            </w:r>
          </w:p>
        </w:tc>
        <w:tc>
          <w:tcPr>
            <w:tcW w:w="2585" w:type="dxa"/>
          </w:tcPr>
          <w:p w14:paraId="73A4A52D" w14:textId="77777777" w:rsidR="00B87BA0" w:rsidRPr="00713ED1" w:rsidRDefault="00B87BA0" w:rsidP="00392C45">
            <w:pPr>
              <w:jc w:val="both"/>
              <w:rPr>
                <w:rStyle w:val="Policepardfaut1"/>
                <w:color w:val="9933FF"/>
                <w:lang w:val="fr-FR"/>
              </w:rPr>
            </w:pPr>
            <w:r w:rsidRPr="00713ED1">
              <w:rPr>
                <w:rStyle w:val="Policepardfaut1"/>
                <w:color w:val="9933FF"/>
                <w:lang w:val="fr-FR"/>
              </w:rPr>
              <w:t>16,000 Kg</w:t>
            </w:r>
          </w:p>
        </w:tc>
        <w:tc>
          <w:tcPr>
            <w:tcW w:w="3369" w:type="dxa"/>
          </w:tcPr>
          <w:p w14:paraId="0E6199D3" w14:textId="77777777" w:rsidR="00B87BA0" w:rsidRPr="00713ED1" w:rsidRDefault="00B87BA0" w:rsidP="00392C45">
            <w:pPr>
              <w:jc w:val="both"/>
              <w:rPr>
                <w:rStyle w:val="Policepardfaut1"/>
                <w:color w:val="9933FF"/>
                <w:lang w:val="fr-FR"/>
              </w:rPr>
            </w:pPr>
            <w:r w:rsidRPr="00713ED1">
              <w:rPr>
                <w:rStyle w:val="Policepardfaut1"/>
                <w:color w:val="9933FF"/>
                <w:lang w:val="fr-FR"/>
              </w:rPr>
              <w:t>150%</w:t>
            </w:r>
          </w:p>
        </w:tc>
      </w:tr>
      <w:tr w:rsidR="003B49CF" w:rsidRPr="00713ED1" w14:paraId="0C561332" w14:textId="77777777" w:rsidTr="00ED4F0A">
        <w:tc>
          <w:tcPr>
            <w:tcW w:w="2410" w:type="dxa"/>
          </w:tcPr>
          <w:p w14:paraId="0E94672A" w14:textId="77777777" w:rsidR="00B87BA0" w:rsidRPr="00713ED1" w:rsidRDefault="00B87BA0" w:rsidP="00392C45">
            <w:pPr>
              <w:jc w:val="both"/>
              <w:rPr>
                <w:rStyle w:val="Policepardfaut1"/>
                <w:color w:val="9933FF"/>
                <w:lang w:val="fr-FR"/>
              </w:rPr>
            </w:pPr>
            <w:r w:rsidRPr="00713ED1">
              <w:rPr>
                <w:rStyle w:val="Policepardfaut1"/>
                <w:color w:val="9933FF"/>
                <w:lang w:val="fr-FR"/>
              </w:rPr>
              <w:t>Tomate</w:t>
            </w:r>
          </w:p>
        </w:tc>
        <w:tc>
          <w:tcPr>
            <w:tcW w:w="2585" w:type="dxa"/>
          </w:tcPr>
          <w:p w14:paraId="6E466071" w14:textId="77777777" w:rsidR="00B87BA0" w:rsidRPr="00713ED1" w:rsidRDefault="00B87BA0" w:rsidP="00392C45">
            <w:pPr>
              <w:jc w:val="both"/>
              <w:rPr>
                <w:rStyle w:val="Policepardfaut1"/>
                <w:color w:val="9933FF"/>
                <w:lang w:val="fr-FR"/>
              </w:rPr>
            </w:pPr>
            <w:r w:rsidRPr="00713ED1">
              <w:rPr>
                <w:rStyle w:val="Policepardfaut1"/>
                <w:color w:val="9933FF"/>
                <w:lang w:val="fr-FR"/>
              </w:rPr>
              <w:t>1750 Kg</w:t>
            </w:r>
          </w:p>
        </w:tc>
        <w:tc>
          <w:tcPr>
            <w:tcW w:w="3369" w:type="dxa"/>
          </w:tcPr>
          <w:p w14:paraId="1CEEB302" w14:textId="77777777" w:rsidR="00B87BA0" w:rsidRPr="00713ED1" w:rsidRDefault="00B87BA0" w:rsidP="00392C45">
            <w:pPr>
              <w:jc w:val="both"/>
              <w:rPr>
                <w:rStyle w:val="Policepardfaut1"/>
                <w:color w:val="9933FF"/>
                <w:lang w:val="fr-FR"/>
              </w:rPr>
            </w:pPr>
            <w:r w:rsidRPr="00713ED1">
              <w:rPr>
                <w:rStyle w:val="Policepardfaut1"/>
                <w:color w:val="9933FF"/>
                <w:lang w:val="fr-FR"/>
              </w:rPr>
              <w:t>150 %</w:t>
            </w:r>
          </w:p>
        </w:tc>
      </w:tr>
      <w:tr w:rsidR="003B49CF" w:rsidRPr="00713ED1" w14:paraId="547CB730" w14:textId="77777777" w:rsidTr="00ED4F0A">
        <w:tc>
          <w:tcPr>
            <w:tcW w:w="2410" w:type="dxa"/>
          </w:tcPr>
          <w:p w14:paraId="5D2B12DE" w14:textId="77777777" w:rsidR="00B87BA0" w:rsidRPr="00713ED1" w:rsidRDefault="00B87BA0" w:rsidP="00392C45">
            <w:pPr>
              <w:jc w:val="both"/>
              <w:rPr>
                <w:rStyle w:val="Policepardfaut1"/>
                <w:color w:val="9933FF"/>
                <w:lang w:val="fr-FR"/>
              </w:rPr>
            </w:pPr>
            <w:r w:rsidRPr="00713ED1">
              <w:rPr>
                <w:rStyle w:val="Policepardfaut1"/>
                <w:color w:val="9933FF"/>
                <w:lang w:val="fr-FR"/>
              </w:rPr>
              <w:t>Aubergine</w:t>
            </w:r>
          </w:p>
        </w:tc>
        <w:tc>
          <w:tcPr>
            <w:tcW w:w="2585" w:type="dxa"/>
          </w:tcPr>
          <w:p w14:paraId="587FC735" w14:textId="77777777" w:rsidR="00B87BA0" w:rsidRPr="00713ED1" w:rsidRDefault="00B87BA0" w:rsidP="00392C45">
            <w:pPr>
              <w:jc w:val="both"/>
              <w:rPr>
                <w:rStyle w:val="Policepardfaut1"/>
                <w:color w:val="9933FF"/>
                <w:lang w:val="fr-FR"/>
              </w:rPr>
            </w:pPr>
            <w:r w:rsidRPr="00713ED1">
              <w:rPr>
                <w:rStyle w:val="Policepardfaut1"/>
                <w:color w:val="9933FF"/>
                <w:lang w:val="fr-FR"/>
              </w:rPr>
              <w:t>1645 Kg</w:t>
            </w:r>
          </w:p>
        </w:tc>
        <w:tc>
          <w:tcPr>
            <w:tcW w:w="3369" w:type="dxa"/>
          </w:tcPr>
          <w:p w14:paraId="390A200F" w14:textId="77777777" w:rsidR="00B87BA0" w:rsidRPr="00713ED1" w:rsidRDefault="00B87BA0" w:rsidP="00392C45">
            <w:pPr>
              <w:jc w:val="both"/>
              <w:rPr>
                <w:rStyle w:val="Policepardfaut1"/>
                <w:color w:val="9933FF"/>
                <w:lang w:val="fr-FR"/>
              </w:rPr>
            </w:pPr>
            <w:r w:rsidRPr="00713ED1">
              <w:rPr>
                <w:rStyle w:val="Policepardfaut1"/>
                <w:color w:val="9933FF"/>
                <w:lang w:val="fr-FR"/>
              </w:rPr>
              <w:t>100 %</w:t>
            </w:r>
          </w:p>
        </w:tc>
      </w:tr>
    </w:tbl>
    <w:p w14:paraId="4F8CA12D" w14:textId="77777777" w:rsidR="00B87BA0" w:rsidRPr="00227B9D" w:rsidRDefault="00B87BA0" w:rsidP="00B87BA0">
      <w:pPr>
        <w:jc w:val="both"/>
        <w:rPr>
          <w:rStyle w:val="Policepardfaut1"/>
          <w:color w:val="9933FF"/>
          <w:lang w:val="fr-FR"/>
        </w:rPr>
      </w:pPr>
    </w:p>
    <w:p w14:paraId="61101509" w14:textId="77777777" w:rsidR="00B87BA0" w:rsidRDefault="00B87BA0" w:rsidP="00B87BA0">
      <w:pPr>
        <w:keepNext/>
        <w:jc w:val="center"/>
      </w:pPr>
      <w:r>
        <w:rPr>
          <w:noProof/>
        </w:rPr>
        <w:lastRenderedPageBreak/>
        <w:drawing>
          <wp:inline distT="0" distB="0" distL="0" distR="0" wp14:anchorId="7EFE3761" wp14:editId="799F760D">
            <wp:extent cx="5369536" cy="2520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69536" cy="2520000"/>
                    </a:xfrm>
                    <a:prstGeom prst="rect">
                      <a:avLst/>
                    </a:prstGeom>
                  </pic:spPr>
                </pic:pic>
              </a:graphicData>
            </a:graphic>
          </wp:inline>
        </w:drawing>
      </w:r>
    </w:p>
    <w:p w14:paraId="4103E45E" w14:textId="77777777" w:rsidR="00B87BA0" w:rsidRPr="00FD634C" w:rsidRDefault="00B87BA0" w:rsidP="00B87BA0">
      <w:pPr>
        <w:jc w:val="center"/>
        <w:rPr>
          <w:rStyle w:val="Policepardfaut1"/>
          <w:i/>
          <w:iCs/>
          <w:color w:val="9933FF"/>
          <w:sz w:val="20"/>
          <w:szCs w:val="20"/>
          <w:lang w:val="fr-FR"/>
        </w:rPr>
      </w:pPr>
      <w:r w:rsidRPr="00FD634C">
        <w:rPr>
          <w:rStyle w:val="Policepardfaut1"/>
          <w:i/>
          <w:iCs/>
          <w:color w:val="9933FF"/>
          <w:sz w:val="20"/>
          <w:szCs w:val="20"/>
          <w:lang w:val="fr-FR"/>
        </w:rPr>
        <w:t xml:space="preserve">FAO : Coopérative </w:t>
      </w:r>
      <w:proofErr w:type="spellStart"/>
      <w:r w:rsidRPr="00FD634C">
        <w:rPr>
          <w:rStyle w:val="Policepardfaut1"/>
          <w:i/>
          <w:iCs/>
          <w:color w:val="9933FF"/>
          <w:sz w:val="20"/>
          <w:szCs w:val="20"/>
          <w:lang w:val="fr-FR"/>
        </w:rPr>
        <w:t>Yagrou</w:t>
      </w:r>
      <w:proofErr w:type="spellEnd"/>
      <w:r w:rsidRPr="00FD634C">
        <w:rPr>
          <w:rStyle w:val="Policepardfaut1"/>
          <w:i/>
          <w:iCs/>
          <w:color w:val="9933FF"/>
          <w:sz w:val="20"/>
          <w:szCs w:val="20"/>
          <w:lang w:val="fr-FR"/>
        </w:rPr>
        <w:t xml:space="preserve"> </w:t>
      </w:r>
      <w:proofErr w:type="spellStart"/>
      <w:r w:rsidRPr="00FD634C">
        <w:rPr>
          <w:rStyle w:val="Policepardfaut1"/>
          <w:i/>
          <w:iCs/>
          <w:color w:val="9933FF"/>
          <w:sz w:val="20"/>
          <w:szCs w:val="20"/>
          <w:lang w:val="fr-FR"/>
        </w:rPr>
        <w:t>Kofo</w:t>
      </w:r>
      <w:proofErr w:type="spellEnd"/>
      <w:r w:rsidRPr="00FD634C">
        <w:rPr>
          <w:rStyle w:val="Policepardfaut1"/>
          <w:i/>
          <w:iCs/>
          <w:color w:val="9933FF"/>
          <w:sz w:val="20"/>
          <w:szCs w:val="20"/>
          <w:lang w:val="fr-FR"/>
        </w:rPr>
        <w:t xml:space="preserve"> de </w:t>
      </w:r>
      <w:proofErr w:type="spellStart"/>
      <w:r w:rsidRPr="00FD634C">
        <w:rPr>
          <w:rStyle w:val="Policepardfaut1"/>
          <w:i/>
          <w:iCs/>
          <w:color w:val="9933FF"/>
          <w:sz w:val="20"/>
          <w:szCs w:val="20"/>
          <w:lang w:val="fr-FR"/>
        </w:rPr>
        <w:t>Baediam</w:t>
      </w:r>
      <w:proofErr w:type="spellEnd"/>
      <w:r w:rsidRPr="00FD634C">
        <w:rPr>
          <w:rStyle w:val="Policepardfaut1"/>
          <w:i/>
          <w:iCs/>
          <w:color w:val="9933FF"/>
          <w:sz w:val="20"/>
          <w:szCs w:val="20"/>
          <w:lang w:val="fr-FR"/>
        </w:rPr>
        <w:t>, Octobre 2021</w:t>
      </w:r>
    </w:p>
    <w:p w14:paraId="4D5CCBC8" w14:textId="77777777" w:rsidR="00B87BA0" w:rsidRPr="00227B9D" w:rsidRDefault="00B87BA0" w:rsidP="00B87BA0">
      <w:pPr>
        <w:jc w:val="both"/>
        <w:rPr>
          <w:rStyle w:val="Policepardfaut1"/>
          <w:color w:val="9933FF"/>
          <w:lang w:val="fr-FR"/>
        </w:rPr>
      </w:pPr>
    </w:p>
    <w:p w14:paraId="7C028521" w14:textId="77777777" w:rsidR="00B87BA0" w:rsidRDefault="00B87BA0" w:rsidP="00B87BA0">
      <w:pPr>
        <w:jc w:val="center"/>
      </w:pPr>
      <w:r>
        <w:rPr>
          <w:noProof/>
        </w:rPr>
        <w:drawing>
          <wp:inline distT="0" distB="0" distL="0" distR="0" wp14:anchorId="7580CDA0" wp14:editId="695D6B88">
            <wp:extent cx="4572000" cy="3152775"/>
            <wp:effectExtent l="0" t="0" r="0" b="0"/>
            <wp:docPr id="1825358812" name="Picture 182535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p>
    <w:p w14:paraId="07BA3C27" w14:textId="77777777" w:rsidR="00B87BA0" w:rsidRPr="00FD634C" w:rsidRDefault="00B87BA0" w:rsidP="00B87BA0">
      <w:pPr>
        <w:jc w:val="center"/>
        <w:rPr>
          <w:rStyle w:val="Policepardfaut1"/>
          <w:i/>
          <w:iCs/>
          <w:color w:val="9933FF"/>
          <w:sz w:val="20"/>
          <w:szCs w:val="20"/>
          <w:lang w:val="fr-FR"/>
        </w:rPr>
      </w:pPr>
      <w:r w:rsidRPr="00FD634C">
        <w:rPr>
          <w:rStyle w:val="Policepardfaut1"/>
          <w:i/>
          <w:iCs/>
          <w:color w:val="9933FF"/>
          <w:sz w:val="20"/>
          <w:szCs w:val="20"/>
          <w:lang w:val="fr-FR"/>
        </w:rPr>
        <w:t xml:space="preserve">Périmètre </w:t>
      </w:r>
      <w:r w:rsidRPr="6E89B3D6">
        <w:rPr>
          <w:rStyle w:val="Policepardfaut1"/>
          <w:i/>
          <w:iCs/>
          <w:color w:val="9933FF"/>
          <w:sz w:val="20"/>
          <w:szCs w:val="20"/>
          <w:lang w:val="fr-FR"/>
        </w:rPr>
        <w:t>maraicher</w:t>
      </w:r>
      <w:r w:rsidRPr="00FD634C">
        <w:rPr>
          <w:rStyle w:val="Policepardfaut1"/>
          <w:i/>
          <w:iCs/>
          <w:color w:val="9933FF"/>
          <w:sz w:val="20"/>
          <w:szCs w:val="20"/>
          <w:lang w:val="fr-FR"/>
        </w:rPr>
        <w:t xml:space="preserve"> coopérative </w:t>
      </w:r>
      <w:proofErr w:type="spellStart"/>
      <w:r w:rsidRPr="00FD634C">
        <w:rPr>
          <w:rStyle w:val="Policepardfaut1"/>
          <w:i/>
          <w:iCs/>
          <w:color w:val="9933FF"/>
          <w:sz w:val="20"/>
          <w:szCs w:val="20"/>
          <w:lang w:val="fr-FR"/>
        </w:rPr>
        <w:t>Segui</w:t>
      </w:r>
      <w:proofErr w:type="spellEnd"/>
      <w:r w:rsidRPr="00FD634C">
        <w:rPr>
          <w:rStyle w:val="Policepardfaut1"/>
          <w:i/>
          <w:iCs/>
          <w:color w:val="9933FF"/>
          <w:sz w:val="20"/>
          <w:szCs w:val="20"/>
          <w:lang w:val="fr-FR"/>
        </w:rPr>
        <w:t xml:space="preserve"> </w:t>
      </w:r>
      <w:proofErr w:type="spellStart"/>
      <w:r w:rsidRPr="00FD634C">
        <w:rPr>
          <w:rStyle w:val="Policepardfaut1"/>
          <w:i/>
          <w:iCs/>
          <w:color w:val="9933FF"/>
          <w:sz w:val="20"/>
          <w:szCs w:val="20"/>
          <w:lang w:val="fr-FR"/>
        </w:rPr>
        <w:t>Douda</w:t>
      </w:r>
      <w:proofErr w:type="spellEnd"/>
      <w:r w:rsidRPr="00FD634C">
        <w:rPr>
          <w:rStyle w:val="Policepardfaut1"/>
          <w:i/>
          <w:iCs/>
          <w:color w:val="9933FF"/>
          <w:sz w:val="20"/>
          <w:szCs w:val="20"/>
          <w:lang w:val="fr-FR"/>
        </w:rPr>
        <w:t xml:space="preserve"> Commune de </w:t>
      </w:r>
      <w:proofErr w:type="spellStart"/>
      <w:r w:rsidRPr="00FD634C">
        <w:rPr>
          <w:rStyle w:val="Policepardfaut1"/>
          <w:i/>
          <w:iCs/>
          <w:color w:val="9933FF"/>
          <w:sz w:val="20"/>
          <w:szCs w:val="20"/>
          <w:lang w:val="fr-FR"/>
        </w:rPr>
        <w:t>Bouly</w:t>
      </w:r>
      <w:proofErr w:type="spellEnd"/>
      <w:r>
        <w:rPr>
          <w:rStyle w:val="Policepardfaut1"/>
          <w:i/>
          <w:iCs/>
          <w:color w:val="9933FF"/>
          <w:sz w:val="20"/>
          <w:szCs w:val="20"/>
          <w:lang w:val="fr-FR"/>
        </w:rPr>
        <w:t xml:space="preserve">, </w:t>
      </w:r>
    </w:p>
    <w:p w14:paraId="0EA24CB5" w14:textId="7EB760A8" w:rsidR="00B87BA0" w:rsidRDefault="00B87BA0" w:rsidP="00B87BA0">
      <w:pPr>
        <w:jc w:val="both"/>
        <w:rPr>
          <w:rStyle w:val="Policepardfaut1"/>
          <w:color w:val="9933FF"/>
          <w:lang w:val="fr-FR"/>
        </w:rPr>
      </w:pPr>
    </w:p>
    <w:p w14:paraId="5C03FDA6" w14:textId="2026A372" w:rsidR="002D0B23" w:rsidRDefault="002D0B23" w:rsidP="00B87BA0">
      <w:pPr>
        <w:jc w:val="both"/>
        <w:rPr>
          <w:rStyle w:val="Policepardfaut1"/>
          <w:color w:val="9933FF"/>
          <w:lang w:val="fr-FR"/>
        </w:rPr>
      </w:pPr>
    </w:p>
    <w:p w14:paraId="0559139A" w14:textId="45519D7D" w:rsidR="002D0B23" w:rsidRDefault="002D0B23" w:rsidP="00B87BA0">
      <w:pPr>
        <w:jc w:val="both"/>
        <w:rPr>
          <w:rStyle w:val="Policepardfaut1"/>
          <w:color w:val="9933FF"/>
          <w:lang w:val="fr-FR"/>
        </w:rPr>
      </w:pPr>
    </w:p>
    <w:p w14:paraId="67139422" w14:textId="7526C061" w:rsidR="002D0B23" w:rsidRDefault="002D0B23" w:rsidP="00B87BA0">
      <w:pPr>
        <w:jc w:val="both"/>
        <w:rPr>
          <w:rStyle w:val="Policepardfaut1"/>
          <w:color w:val="9933FF"/>
          <w:lang w:val="fr-FR"/>
        </w:rPr>
      </w:pPr>
    </w:p>
    <w:p w14:paraId="6AAF35E2" w14:textId="77777777" w:rsidR="002D0B23" w:rsidRDefault="002D0B23" w:rsidP="00B87BA0">
      <w:pPr>
        <w:jc w:val="both"/>
        <w:rPr>
          <w:rStyle w:val="Policepardfaut1"/>
          <w:color w:val="9933FF"/>
          <w:lang w:val="fr-FR"/>
        </w:rPr>
      </w:pPr>
    </w:p>
    <w:p w14:paraId="03657980" w14:textId="77777777" w:rsidR="00B87BA0" w:rsidRPr="003E2FF9" w:rsidRDefault="00B87BA0" w:rsidP="00B87BA0">
      <w:pPr>
        <w:rPr>
          <w:b/>
          <w:bCs/>
          <w:color w:val="9933FF"/>
          <w:lang w:val="fr-FR"/>
        </w:rPr>
      </w:pPr>
      <w:r w:rsidRPr="00227B9D">
        <w:rPr>
          <w:rStyle w:val="Policepardfaut1"/>
          <w:b/>
          <w:bCs/>
          <w:color w:val="9933FF"/>
          <w:lang w:val="fr-FR"/>
        </w:rPr>
        <w:t xml:space="preserve">Coopératives bénéficiaires et les types d’ouvrage </w:t>
      </w: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624"/>
        <w:gridCol w:w="1850"/>
        <w:gridCol w:w="4111"/>
      </w:tblGrid>
      <w:tr w:rsidR="00B87BA0" w:rsidRPr="009E4908" w14:paraId="53C710CF" w14:textId="77777777" w:rsidTr="001F40F4">
        <w:trPr>
          <w:trHeight w:val="253"/>
        </w:trPr>
        <w:tc>
          <w:tcPr>
            <w:tcW w:w="2338" w:type="dxa"/>
            <w:shd w:val="clear" w:color="auto" w:fill="auto"/>
            <w:vAlign w:val="center"/>
            <w:hideMark/>
          </w:tcPr>
          <w:p w14:paraId="66F2CA63" w14:textId="77777777" w:rsidR="00B87BA0" w:rsidRPr="009E4908" w:rsidRDefault="00B87BA0" w:rsidP="00392C45">
            <w:pPr>
              <w:rPr>
                <w:rStyle w:val="Policepardfaut1"/>
                <w:b/>
                <w:bCs/>
                <w:color w:val="9933FF"/>
                <w:lang w:val="fr-FR"/>
              </w:rPr>
            </w:pPr>
            <w:proofErr w:type="spellStart"/>
            <w:r w:rsidRPr="009E4908">
              <w:rPr>
                <w:rStyle w:val="Policepardfaut1"/>
                <w:b/>
                <w:bCs/>
                <w:color w:val="9933FF"/>
                <w:lang w:val="fr-FR"/>
              </w:rPr>
              <w:t>Moughataa</w:t>
            </w:r>
            <w:proofErr w:type="spellEnd"/>
          </w:p>
        </w:tc>
        <w:tc>
          <w:tcPr>
            <w:tcW w:w="1624" w:type="dxa"/>
            <w:shd w:val="clear" w:color="auto" w:fill="auto"/>
            <w:vAlign w:val="center"/>
            <w:hideMark/>
          </w:tcPr>
          <w:p w14:paraId="0B4B1C39" w14:textId="77777777" w:rsidR="00B87BA0" w:rsidRPr="009E4908" w:rsidRDefault="00B87BA0" w:rsidP="00392C45">
            <w:pPr>
              <w:rPr>
                <w:rStyle w:val="Policepardfaut1"/>
                <w:b/>
                <w:bCs/>
                <w:color w:val="9933FF"/>
                <w:lang w:val="fr-FR"/>
              </w:rPr>
            </w:pPr>
            <w:r w:rsidRPr="009E4908">
              <w:rPr>
                <w:rStyle w:val="Policepardfaut1"/>
                <w:b/>
                <w:bCs/>
                <w:color w:val="9933FF"/>
                <w:lang w:val="fr-FR"/>
              </w:rPr>
              <w:t>Commune</w:t>
            </w:r>
          </w:p>
        </w:tc>
        <w:tc>
          <w:tcPr>
            <w:tcW w:w="1850" w:type="dxa"/>
            <w:shd w:val="clear" w:color="auto" w:fill="auto"/>
            <w:vAlign w:val="center"/>
            <w:hideMark/>
          </w:tcPr>
          <w:p w14:paraId="5B866B88" w14:textId="77777777" w:rsidR="00B87BA0" w:rsidRPr="009E4908" w:rsidRDefault="00B87BA0" w:rsidP="00392C45">
            <w:pPr>
              <w:rPr>
                <w:rStyle w:val="Policepardfaut1"/>
                <w:b/>
                <w:bCs/>
                <w:color w:val="9933FF"/>
                <w:lang w:val="fr-FR"/>
              </w:rPr>
            </w:pPr>
            <w:r w:rsidRPr="009E4908">
              <w:rPr>
                <w:rStyle w:val="Policepardfaut1"/>
                <w:b/>
                <w:bCs/>
                <w:color w:val="9933FF"/>
                <w:lang w:val="fr-FR"/>
              </w:rPr>
              <w:t xml:space="preserve">Coopérative </w:t>
            </w:r>
          </w:p>
        </w:tc>
        <w:tc>
          <w:tcPr>
            <w:tcW w:w="4111" w:type="dxa"/>
          </w:tcPr>
          <w:p w14:paraId="4ED81C6B" w14:textId="77777777" w:rsidR="00B87BA0" w:rsidRPr="009E4908" w:rsidRDefault="00B87BA0" w:rsidP="00392C45">
            <w:pPr>
              <w:rPr>
                <w:rStyle w:val="Policepardfaut1"/>
                <w:b/>
                <w:bCs/>
                <w:color w:val="9933FF"/>
                <w:lang w:val="fr-FR"/>
              </w:rPr>
            </w:pPr>
            <w:r w:rsidRPr="009E4908">
              <w:rPr>
                <w:rStyle w:val="Policepardfaut1"/>
                <w:b/>
                <w:bCs/>
                <w:color w:val="9933FF"/>
                <w:lang w:val="fr-FR"/>
              </w:rPr>
              <w:t>Types d’ouvrage</w:t>
            </w:r>
          </w:p>
        </w:tc>
      </w:tr>
      <w:tr w:rsidR="00B87BA0" w:rsidRPr="00A95D53" w14:paraId="034DA561" w14:textId="77777777" w:rsidTr="001F40F4">
        <w:trPr>
          <w:trHeight w:val="296"/>
        </w:trPr>
        <w:tc>
          <w:tcPr>
            <w:tcW w:w="2338" w:type="dxa"/>
            <w:vMerge w:val="restart"/>
            <w:shd w:val="clear" w:color="auto" w:fill="auto"/>
            <w:vAlign w:val="center"/>
            <w:hideMark/>
          </w:tcPr>
          <w:p w14:paraId="16DCAA2C" w14:textId="77777777" w:rsidR="00B87BA0" w:rsidRPr="009E4908" w:rsidRDefault="00B87BA0" w:rsidP="00392C45">
            <w:pPr>
              <w:rPr>
                <w:rStyle w:val="Policepardfaut1"/>
                <w:color w:val="9933FF"/>
                <w:lang w:val="fr-FR"/>
              </w:rPr>
            </w:pPr>
          </w:p>
          <w:p w14:paraId="2A790CB6" w14:textId="77777777" w:rsidR="00B87BA0" w:rsidRPr="009E4908" w:rsidRDefault="00B87BA0" w:rsidP="00392C45">
            <w:pPr>
              <w:rPr>
                <w:rStyle w:val="Policepardfaut1"/>
                <w:color w:val="9933FF"/>
                <w:lang w:val="fr-FR"/>
              </w:rPr>
            </w:pPr>
            <w:r w:rsidRPr="009E4908">
              <w:rPr>
                <w:rStyle w:val="Policepardfaut1"/>
                <w:color w:val="9933FF"/>
                <w:lang w:val="fr-FR"/>
              </w:rPr>
              <w:t xml:space="preserve">Ould </w:t>
            </w:r>
            <w:proofErr w:type="spellStart"/>
            <w:r w:rsidRPr="009E4908">
              <w:rPr>
                <w:rStyle w:val="Policepardfaut1"/>
                <w:color w:val="9933FF"/>
                <w:lang w:val="fr-FR"/>
              </w:rPr>
              <w:t>Yenge</w:t>
            </w:r>
            <w:proofErr w:type="spellEnd"/>
          </w:p>
          <w:p w14:paraId="00E97AD6" w14:textId="77777777" w:rsidR="00B87BA0" w:rsidRPr="009E4908" w:rsidRDefault="00B87BA0" w:rsidP="00392C45">
            <w:pPr>
              <w:rPr>
                <w:rStyle w:val="Policepardfaut1"/>
                <w:color w:val="9933FF"/>
                <w:lang w:val="fr-FR"/>
              </w:rPr>
            </w:pPr>
          </w:p>
        </w:tc>
        <w:tc>
          <w:tcPr>
            <w:tcW w:w="1624" w:type="dxa"/>
            <w:shd w:val="clear" w:color="auto" w:fill="auto"/>
            <w:vAlign w:val="center"/>
            <w:hideMark/>
          </w:tcPr>
          <w:p w14:paraId="181A199E"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Bouly</w:t>
            </w:r>
            <w:proofErr w:type="spellEnd"/>
            <w:r w:rsidRPr="009E4908">
              <w:rPr>
                <w:rStyle w:val="Policepardfaut1"/>
                <w:color w:val="9933FF"/>
                <w:lang w:val="fr-FR"/>
              </w:rPr>
              <w:t xml:space="preserve"> </w:t>
            </w:r>
          </w:p>
        </w:tc>
        <w:tc>
          <w:tcPr>
            <w:tcW w:w="1850" w:type="dxa"/>
            <w:shd w:val="clear" w:color="auto" w:fill="auto"/>
            <w:vAlign w:val="center"/>
            <w:hideMark/>
          </w:tcPr>
          <w:p w14:paraId="3C558CE1"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Segui</w:t>
            </w:r>
            <w:proofErr w:type="spellEnd"/>
            <w:r w:rsidRPr="009E4908">
              <w:rPr>
                <w:rStyle w:val="Policepardfaut1"/>
                <w:color w:val="9933FF"/>
                <w:lang w:val="fr-FR"/>
              </w:rPr>
              <w:t xml:space="preserve"> </w:t>
            </w:r>
            <w:proofErr w:type="spellStart"/>
            <w:r w:rsidRPr="009E4908">
              <w:rPr>
                <w:rStyle w:val="Policepardfaut1"/>
                <w:color w:val="9933FF"/>
                <w:lang w:val="fr-FR"/>
              </w:rPr>
              <w:t>Douda</w:t>
            </w:r>
            <w:proofErr w:type="spellEnd"/>
          </w:p>
        </w:tc>
        <w:tc>
          <w:tcPr>
            <w:tcW w:w="4111" w:type="dxa"/>
          </w:tcPr>
          <w:p w14:paraId="390A67D9" w14:textId="77777777" w:rsidR="00B87BA0" w:rsidRPr="009E4908" w:rsidRDefault="00B87BA0" w:rsidP="00392C45">
            <w:pPr>
              <w:rPr>
                <w:rStyle w:val="Policepardfaut1"/>
                <w:color w:val="9933FF"/>
                <w:lang w:val="fr-FR"/>
              </w:rPr>
            </w:pPr>
            <w:r w:rsidRPr="009E4908">
              <w:rPr>
                <w:rStyle w:val="Policepardfaut1"/>
                <w:color w:val="9933FF"/>
                <w:lang w:val="fr-FR"/>
              </w:rPr>
              <w:t>Pompe solaire</w:t>
            </w:r>
          </w:p>
          <w:p w14:paraId="5F3EB25E" w14:textId="77777777" w:rsidR="00B87BA0" w:rsidRPr="009E4908" w:rsidRDefault="00B87BA0" w:rsidP="00392C45">
            <w:pPr>
              <w:rPr>
                <w:rStyle w:val="Policepardfaut1"/>
                <w:color w:val="9933FF"/>
                <w:lang w:val="fr-FR"/>
              </w:rPr>
            </w:pPr>
            <w:r w:rsidRPr="009E4908">
              <w:rPr>
                <w:rStyle w:val="Policepardfaut1"/>
                <w:color w:val="9933FF"/>
                <w:lang w:val="fr-FR"/>
              </w:rPr>
              <w:t>4 Panneaux solaire P 250 W</w:t>
            </w:r>
          </w:p>
        </w:tc>
      </w:tr>
      <w:tr w:rsidR="00B87BA0" w:rsidRPr="00A95D53" w14:paraId="0B680672" w14:textId="77777777" w:rsidTr="001F40F4">
        <w:trPr>
          <w:trHeight w:val="253"/>
        </w:trPr>
        <w:tc>
          <w:tcPr>
            <w:tcW w:w="2338" w:type="dxa"/>
            <w:vMerge/>
            <w:shd w:val="clear" w:color="auto" w:fill="auto"/>
            <w:vAlign w:val="center"/>
            <w:hideMark/>
          </w:tcPr>
          <w:p w14:paraId="54CE3CEC" w14:textId="77777777" w:rsidR="00B87BA0" w:rsidRPr="009E4908" w:rsidRDefault="00B87BA0" w:rsidP="00392C45">
            <w:pPr>
              <w:rPr>
                <w:rStyle w:val="Policepardfaut1"/>
                <w:color w:val="9933FF"/>
                <w:lang w:val="fr-FR"/>
              </w:rPr>
            </w:pPr>
          </w:p>
        </w:tc>
        <w:tc>
          <w:tcPr>
            <w:tcW w:w="1624" w:type="dxa"/>
            <w:shd w:val="clear" w:color="auto" w:fill="auto"/>
            <w:vAlign w:val="center"/>
            <w:hideMark/>
          </w:tcPr>
          <w:p w14:paraId="07041CE8"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Bouly</w:t>
            </w:r>
            <w:proofErr w:type="spellEnd"/>
          </w:p>
        </w:tc>
        <w:tc>
          <w:tcPr>
            <w:tcW w:w="1850" w:type="dxa"/>
            <w:shd w:val="clear" w:color="auto" w:fill="auto"/>
            <w:vAlign w:val="center"/>
            <w:hideMark/>
          </w:tcPr>
          <w:p w14:paraId="43D59B5D"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Jedide</w:t>
            </w:r>
            <w:proofErr w:type="spellEnd"/>
          </w:p>
        </w:tc>
        <w:tc>
          <w:tcPr>
            <w:tcW w:w="4111" w:type="dxa"/>
          </w:tcPr>
          <w:p w14:paraId="74B629A1" w14:textId="77777777" w:rsidR="00B87BA0" w:rsidRPr="009E4908" w:rsidRDefault="00B87BA0" w:rsidP="00392C45">
            <w:pPr>
              <w:rPr>
                <w:rStyle w:val="Policepardfaut1"/>
                <w:color w:val="9933FF"/>
                <w:lang w:val="fr-FR"/>
              </w:rPr>
            </w:pPr>
            <w:r w:rsidRPr="009E4908">
              <w:rPr>
                <w:rStyle w:val="Policepardfaut1"/>
                <w:color w:val="9933FF"/>
                <w:lang w:val="fr-FR"/>
              </w:rPr>
              <w:t>Bassin de stockage de l’eau</w:t>
            </w:r>
          </w:p>
        </w:tc>
      </w:tr>
      <w:tr w:rsidR="00B87BA0" w:rsidRPr="00A95D53" w14:paraId="7E6BC54F" w14:textId="77777777" w:rsidTr="001F40F4">
        <w:trPr>
          <w:trHeight w:val="279"/>
        </w:trPr>
        <w:tc>
          <w:tcPr>
            <w:tcW w:w="2338" w:type="dxa"/>
            <w:vMerge/>
            <w:shd w:val="clear" w:color="auto" w:fill="auto"/>
            <w:vAlign w:val="center"/>
            <w:hideMark/>
          </w:tcPr>
          <w:p w14:paraId="30CBE7C1" w14:textId="77777777" w:rsidR="00B87BA0" w:rsidRPr="009E4908" w:rsidRDefault="00B87BA0" w:rsidP="00392C45">
            <w:pPr>
              <w:rPr>
                <w:rStyle w:val="Policepardfaut1"/>
                <w:color w:val="9933FF"/>
                <w:lang w:val="fr-FR"/>
              </w:rPr>
            </w:pPr>
          </w:p>
        </w:tc>
        <w:tc>
          <w:tcPr>
            <w:tcW w:w="1624" w:type="dxa"/>
            <w:shd w:val="clear" w:color="auto" w:fill="auto"/>
            <w:vAlign w:val="center"/>
            <w:hideMark/>
          </w:tcPr>
          <w:p w14:paraId="1986B4A0"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Bouly</w:t>
            </w:r>
            <w:proofErr w:type="spellEnd"/>
          </w:p>
        </w:tc>
        <w:tc>
          <w:tcPr>
            <w:tcW w:w="1850" w:type="dxa"/>
            <w:shd w:val="clear" w:color="auto" w:fill="auto"/>
            <w:vAlign w:val="center"/>
            <w:hideMark/>
          </w:tcPr>
          <w:p w14:paraId="5FCC2BF9"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Sallam</w:t>
            </w:r>
            <w:proofErr w:type="spellEnd"/>
          </w:p>
        </w:tc>
        <w:tc>
          <w:tcPr>
            <w:tcW w:w="4111" w:type="dxa"/>
          </w:tcPr>
          <w:p w14:paraId="36BFE518" w14:textId="77777777" w:rsidR="00B87BA0" w:rsidRPr="009E4908" w:rsidRDefault="00B87BA0" w:rsidP="00392C45">
            <w:pPr>
              <w:rPr>
                <w:rStyle w:val="Policepardfaut1"/>
                <w:color w:val="9933FF"/>
                <w:lang w:val="fr-FR"/>
              </w:rPr>
            </w:pPr>
            <w:r w:rsidRPr="009E4908">
              <w:rPr>
                <w:rStyle w:val="Policepardfaut1"/>
                <w:color w:val="9933FF"/>
                <w:lang w:val="fr-FR"/>
              </w:rPr>
              <w:t>Pompe solaire</w:t>
            </w:r>
          </w:p>
          <w:p w14:paraId="7AC4AA4C" w14:textId="77777777" w:rsidR="00B87BA0" w:rsidRPr="009E4908" w:rsidRDefault="00B87BA0" w:rsidP="00392C45">
            <w:pPr>
              <w:rPr>
                <w:rStyle w:val="Policepardfaut1"/>
                <w:color w:val="9933FF"/>
                <w:lang w:val="fr-FR"/>
              </w:rPr>
            </w:pPr>
            <w:r w:rsidRPr="009E4908">
              <w:rPr>
                <w:rStyle w:val="Policepardfaut1"/>
                <w:color w:val="9933FF"/>
                <w:lang w:val="fr-FR"/>
              </w:rPr>
              <w:t>4 Panneaux solaire P 250 W</w:t>
            </w:r>
          </w:p>
          <w:p w14:paraId="65C62AFB" w14:textId="77777777" w:rsidR="00B87BA0" w:rsidRPr="009E4908" w:rsidRDefault="00B87BA0" w:rsidP="00392C45">
            <w:pPr>
              <w:rPr>
                <w:rStyle w:val="Policepardfaut1"/>
                <w:color w:val="9933FF"/>
                <w:lang w:val="fr-FR"/>
              </w:rPr>
            </w:pPr>
            <w:r w:rsidRPr="009E4908">
              <w:rPr>
                <w:rStyle w:val="Policepardfaut1"/>
                <w:color w:val="9933FF"/>
                <w:lang w:val="fr-FR"/>
              </w:rPr>
              <w:t>Bassin de stockage de l’eau</w:t>
            </w:r>
          </w:p>
        </w:tc>
      </w:tr>
      <w:tr w:rsidR="00B87BA0" w:rsidRPr="00A95D53" w14:paraId="5C786ADE" w14:textId="77777777" w:rsidTr="001F40F4">
        <w:trPr>
          <w:trHeight w:val="314"/>
        </w:trPr>
        <w:tc>
          <w:tcPr>
            <w:tcW w:w="2338" w:type="dxa"/>
            <w:vMerge w:val="restart"/>
            <w:shd w:val="clear" w:color="auto" w:fill="auto"/>
            <w:vAlign w:val="center"/>
            <w:hideMark/>
          </w:tcPr>
          <w:p w14:paraId="077D57A5"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Ghabou</w:t>
            </w:r>
            <w:proofErr w:type="spellEnd"/>
          </w:p>
          <w:p w14:paraId="6E9816CD" w14:textId="77777777" w:rsidR="00B87BA0" w:rsidRPr="009E4908" w:rsidRDefault="00B87BA0" w:rsidP="00392C45">
            <w:pPr>
              <w:rPr>
                <w:rStyle w:val="Policepardfaut1"/>
                <w:color w:val="9933FF"/>
                <w:lang w:val="fr-FR"/>
              </w:rPr>
            </w:pPr>
          </w:p>
        </w:tc>
        <w:tc>
          <w:tcPr>
            <w:tcW w:w="1624" w:type="dxa"/>
            <w:shd w:val="clear" w:color="auto" w:fill="auto"/>
            <w:vAlign w:val="center"/>
            <w:hideMark/>
          </w:tcPr>
          <w:p w14:paraId="5BAFA9B6"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Ghabou</w:t>
            </w:r>
            <w:proofErr w:type="spellEnd"/>
          </w:p>
        </w:tc>
        <w:tc>
          <w:tcPr>
            <w:tcW w:w="1850" w:type="dxa"/>
            <w:shd w:val="clear" w:color="auto" w:fill="auto"/>
            <w:vAlign w:val="center"/>
            <w:hideMark/>
          </w:tcPr>
          <w:p w14:paraId="7D0E930A"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Khaira</w:t>
            </w:r>
            <w:proofErr w:type="spellEnd"/>
          </w:p>
        </w:tc>
        <w:tc>
          <w:tcPr>
            <w:tcW w:w="4111" w:type="dxa"/>
          </w:tcPr>
          <w:p w14:paraId="332BE45D" w14:textId="77777777" w:rsidR="00B87BA0" w:rsidRPr="009E4908" w:rsidRDefault="00B87BA0" w:rsidP="00392C45">
            <w:pPr>
              <w:rPr>
                <w:rStyle w:val="Policepardfaut1"/>
                <w:color w:val="9933FF"/>
                <w:lang w:val="fr-FR"/>
              </w:rPr>
            </w:pPr>
            <w:r w:rsidRPr="009E4908">
              <w:rPr>
                <w:rStyle w:val="Policepardfaut1"/>
                <w:color w:val="9933FF"/>
                <w:lang w:val="fr-FR"/>
              </w:rPr>
              <w:t>Pompe solaire</w:t>
            </w:r>
          </w:p>
          <w:p w14:paraId="35E495D5" w14:textId="77777777" w:rsidR="00B87BA0" w:rsidRPr="009E4908" w:rsidRDefault="00B87BA0" w:rsidP="00392C45">
            <w:pPr>
              <w:rPr>
                <w:rStyle w:val="Policepardfaut1"/>
                <w:color w:val="9933FF"/>
                <w:lang w:val="fr-FR"/>
              </w:rPr>
            </w:pPr>
            <w:r w:rsidRPr="009E4908">
              <w:rPr>
                <w:rStyle w:val="Policepardfaut1"/>
                <w:color w:val="9933FF"/>
                <w:lang w:val="fr-FR"/>
              </w:rPr>
              <w:t>4 Panneaux solaire P 250 W</w:t>
            </w:r>
          </w:p>
          <w:p w14:paraId="1D54E240" w14:textId="77777777" w:rsidR="00B87BA0" w:rsidRPr="009E4908" w:rsidRDefault="00B87BA0" w:rsidP="00392C45">
            <w:pPr>
              <w:rPr>
                <w:rStyle w:val="Policepardfaut1"/>
                <w:color w:val="9933FF"/>
                <w:lang w:val="fr-FR"/>
              </w:rPr>
            </w:pPr>
            <w:r w:rsidRPr="009E4908">
              <w:rPr>
                <w:rStyle w:val="Policepardfaut1"/>
                <w:color w:val="9933FF"/>
                <w:lang w:val="fr-FR"/>
              </w:rPr>
              <w:lastRenderedPageBreak/>
              <w:t>Bassin de stockage de l’eau</w:t>
            </w:r>
          </w:p>
        </w:tc>
      </w:tr>
      <w:tr w:rsidR="00B87BA0" w:rsidRPr="00A95D53" w14:paraId="3DCA44A8" w14:textId="77777777" w:rsidTr="001F40F4">
        <w:trPr>
          <w:trHeight w:val="253"/>
        </w:trPr>
        <w:tc>
          <w:tcPr>
            <w:tcW w:w="2338" w:type="dxa"/>
            <w:vMerge/>
            <w:shd w:val="clear" w:color="auto" w:fill="auto"/>
            <w:vAlign w:val="center"/>
            <w:hideMark/>
          </w:tcPr>
          <w:p w14:paraId="12A8BAA4" w14:textId="77777777" w:rsidR="00B87BA0" w:rsidRPr="009E4908" w:rsidRDefault="00B87BA0" w:rsidP="00392C45">
            <w:pPr>
              <w:rPr>
                <w:rStyle w:val="Policepardfaut1"/>
                <w:color w:val="9933FF"/>
                <w:lang w:val="fr-FR"/>
              </w:rPr>
            </w:pPr>
          </w:p>
        </w:tc>
        <w:tc>
          <w:tcPr>
            <w:tcW w:w="1624" w:type="dxa"/>
            <w:shd w:val="clear" w:color="auto" w:fill="auto"/>
            <w:vAlign w:val="center"/>
            <w:hideMark/>
          </w:tcPr>
          <w:p w14:paraId="6E0CDFF2" w14:textId="77777777" w:rsidR="00B87BA0" w:rsidRPr="009E4908" w:rsidRDefault="00B87BA0" w:rsidP="00392C45">
            <w:pPr>
              <w:jc w:val="both"/>
              <w:rPr>
                <w:rStyle w:val="Policepardfaut1"/>
                <w:color w:val="9933FF"/>
                <w:lang w:val="fr-FR"/>
              </w:rPr>
            </w:pPr>
            <w:proofErr w:type="spellStart"/>
            <w:r w:rsidRPr="009E4908">
              <w:rPr>
                <w:rStyle w:val="Policepardfaut1"/>
                <w:color w:val="9933FF"/>
                <w:lang w:val="fr-FR"/>
              </w:rPr>
              <w:t>Ghabou</w:t>
            </w:r>
            <w:proofErr w:type="spellEnd"/>
          </w:p>
        </w:tc>
        <w:tc>
          <w:tcPr>
            <w:tcW w:w="1850" w:type="dxa"/>
            <w:shd w:val="clear" w:color="auto" w:fill="auto"/>
            <w:vAlign w:val="center"/>
            <w:hideMark/>
          </w:tcPr>
          <w:p w14:paraId="7EF833DB" w14:textId="77777777" w:rsidR="00B87BA0" w:rsidRPr="009E4908" w:rsidRDefault="00B87BA0" w:rsidP="00392C45">
            <w:pPr>
              <w:jc w:val="both"/>
              <w:rPr>
                <w:rStyle w:val="Policepardfaut1"/>
                <w:color w:val="9933FF"/>
                <w:lang w:val="fr-FR"/>
              </w:rPr>
            </w:pPr>
            <w:proofErr w:type="spellStart"/>
            <w:r w:rsidRPr="009E4908">
              <w:rPr>
                <w:rStyle w:val="Policepardfaut1"/>
                <w:color w:val="9933FF"/>
                <w:lang w:val="fr-FR"/>
              </w:rPr>
              <w:t>Kheiry</w:t>
            </w:r>
            <w:proofErr w:type="spellEnd"/>
            <w:r w:rsidRPr="009E4908">
              <w:rPr>
                <w:rStyle w:val="Policepardfaut1"/>
                <w:color w:val="9933FF"/>
                <w:lang w:val="fr-FR"/>
              </w:rPr>
              <w:t xml:space="preserve"> </w:t>
            </w:r>
            <w:proofErr w:type="spellStart"/>
            <w:r w:rsidRPr="009E4908">
              <w:rPr>
                <w:rStyle w:val="Policepardfaut1"/>
                <w:color w:val="9933FF"/>
                <w:lang w:val="fr-FR"/>
              </w:rPr>
              <w:t>Kaffou</w:t>
            </w:r>
            <w:proofErr w:type="spellEnd"/>
          </w:p>
        </w:tc>
        <w:tc>
          <w:tcPr>
            <w:tcW w:w="4111" w:type="dxa"/>
          </w:tcPr>
          <w:p w14:paraId="12EA5CF6" w14:textId="77777777" w:rsidR="00B87BA0" w:rsidRPr="009E4908" w:rsidRDefault="00B87BA0" w:rsidP="00392C45">
            <w:pPr>
              <w:rPr>
                <w:rStyle w:val="Policepardfaut1"/>
                <w:color w:val="9933FF"/>
                <w:lang w:val="fr-FR"/>
              </w:rPr>
            </w:pPr>
            <w:r w:rsidRPr="009E4908">
              <w:rPr>
                <w:rStyle w:val="Policepardfaut1"/>
                <w:color w:val="9933FF"/>
                <w:lang w:val="fr-FR"/>
              </w:rPr>
              <w:t>Pompe solaire</w:t>
            </w:r>
          </w:p>
          <w:p w14:paraId="43FCFB58" w14:textId="77777777" w:rsidR="00B87BA0" w:rsidRPr="009E4908" w:rsidRDefault="00B87BA0" w:rsidP="00392C45">
            <w:pPr>
              <w:rPr>
                <w:rStyle w:val="Policepardfaut1"/>
                <w:color w:val="9933FF"/>
                <w:lang w:val="fr-FR"/>
              </w:rPr>
            </w:pPr>
            <w:r w:rsidRPr="009E4908">
              <w:rPr>
                <w:rStyle w:val="Policepardfaut1"/>
                <w:color w:val="9933FF"/>
                <w:lang w:val="fr-FR"/>
              </w:rPr>
              <w:t>4 Panneaux solaire P 250 W</w:t>
            </w:r>
          </w:p>
          <w:p w14:paraId="5B433EBA" w14:textId="77777777" w:rsidR="00B87BA0" w:rsidRPr="009E4908" w:rsidRDefault="00B87BA0" w:rsidP="00392C45">
            <w:pPr>
              <w:jc w:val="both"/>
              <w:rPr>
                <w:rStyle w:val="Policepardfaut1"/>
                <w:color w:val="9933FF"/>
                <w:lang w:val="fr-FR"/>
              </w:rPr>
            </w:pPr>
            <w:r w:rsidRPr="009E4908">
              <w:rPr>
                <w:rStyle w:val="Policepardfaut1"/>
                <w:color w:val="9933FF"/>
                <w:lang w:val="fr-FR"/>
              </w:rPr>
              <w:t>Bassin de stockage de l’eau</w:t>
            </w:r>
          </w:p>
        </w:tc>
      </w:tr>
      <w:tr w:rsidR="00B87BA0" w:rsidRPr="00A95D53" w14:paraId="4D521450" w14:textId="77777777" w:rsidTr="001F40F4">
        <w:trPr>
          <w:trHeight w:val="253"/>
        </w:trPr>
        <w:tc>
          <w:tcPr>
            <w:tcW w:w="2338" w:type="dxa"/>
            <w:vMerge/>
            <w:shd w:val="clear" w:color="auto" w:fill="auto"/>
            <w:vAlign w:val="center"/>
            <w:hideMark/>
          </w:tcPr>
          <w:p w14:paraId="13B8A7C4" w14:textId="77777777" w:rsidR="00B87BA0" w:rsidRPr="009E4908" w:rsidRDefault="00B87BA0" w:rsidP="00392C45">
            <w:pPr>
              <w:rPr>
                <w:rStyle w:val="Policepardfaut1"/>
                <w:color w:val="9933FF"/>
                <w:lang w:val="fr-FR"/>
              </w:rPr>
            </w:pPr>
          </w:p>
        </w:tc>
        <w:tc>
          <w:tcPr>
            <w:tcW w:w="1624" w:type="dxa"/>
            <w:shd w:val="clear" w:color="auto" w:fill="auto"/>
            <w:vAlign w:val="center"/>
            <w:hideMark/>
          </w:tcPr>
          <w:p w14:paraId="2E08CFAA"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Baydiam</w:t>
            </w:r>
            <w:proofErr w:type="spellEnd"/>
          </w:p>
        </w:tc>
        <w:tc>
          <w:tcPr>
            <w:tcW w:w="1850" w:type="dxa"/>
            <w:shd w:val="clear" w:color="auto" w:fill="auto"/>
            <w:vAlign w:val="center"/>
            <w:hideMark/>
          </w:tcPr>
          <w:p w14:paraId="23136ED9"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Yagrou</w:t>
            </w:r>
            <w:proofErr w:type="spellEnd"/>
            <w:r w:rsidRPr="009E4908">
              <w:rPr>
                <w:rStyle w:val="Policepardfaut1"/>
                <w:color w:val="9933FF"/>
                <w:lang w:val="fr-FR"/>
              </w:rPr>
              <w:t xml:space="preserve"> </w:t>
            </w:r>
            <w:proofErr w:type="spellStart"/>
            <w:r w:rsidRPr="009E4908">
              <w:rPr>
                <w:rStyle w:val="Policepardfaut1"/>
                <w:color w:val="9933FF"/>
                <w:lang w:val="fr-FR"/>
              </w:rPr>
              <w:t>Kafo</w:t>
            </w:r>
            <w:proofErr w:type="spellEnd"/>
          </w:p>
        </w:tc>
        <w:tc>
          <w:tcPr>
            <w:tcW w:w="4111" w:type="dxa"/>
          </w:tcPr>
          <w:p w14:paraId="3B903640" w14:textId="77777777" w:rsidR="00B87BA0" w:rsidRPr="009E4908" w:rsidRDefault="00B87BA0" w:rsidP="00392C45">
            <w:pPr>
              <w:rPr>
                <w:rStyle w:val="Policepardfaut1"/>
                <w:color w:val="9933FF"/>
                <w:lang w:val="fr-FR"/>
              </w:rPr>
            </w:pPr>
            <w:r w:rsidRPr="009E4908">
              <w:rPr>
                <w:rStyle w:val="Policepardfaut1"/>
                <w:color w:val="9933FF"/>
                <w:lang w:val="fr-FR"/>
              </w:rPr>
              <w:t>Pompe solaire</w:t>
            </w:r>
          </w:p>
          <w:p w14:paraId="267E10AA" w14:textId="77777777" w:rsidR="00B87BA0" w:rsidRPr="009E4908" w:rsidRDefault="00B87BA0" w:rsidP="00392C45">
            <w:pPr>
              <w:rPr>
                <w:rStyle w:val="Policepardfaut1"/>
                <w:color w:val="9933FF"/>
                <w:lang w:val="fr-FR"/>
              </w:rPr>
            </w:pPr>
            <w:r w:rsidRPr="009E4908">
              <w:rPr>
                <w:rStyle w:val="Policepardfaut1"/>
                <w:color w:val="9933FF"/>
                <w:lang w:val="fr-FR"/>
              </w:rPr>
              <w:t>4 Panneaux solaire P 250 W</w:t>
            </w:r>
          </w:p>
        </w:tc>
      </w:tr>
      <w:tr w:rsidR="00B87BA0" w:rsidRPr="00A95D53" w14:paraId="07AB83A6" w14:textId="77777777" w:rsidTr="001F40F4">
        <w:trPr>
          <w:trHeight w:val="253"/>
        </w:trPr>
        <w:tc>
          <w:tcPr>
            <w:tcW w:w="2338" w:type="dxa"/>
            <w:vMerge/>
            <w:shd w:val="clear" w:color="auto" w:fill="auto"/>
            <w:vAlign w:val="center"/>
          </w:tcPr>
          <w:p w14:paraId="60E210A2" w14:textId="77777777" w:rsidR="00B87BA0" w:rsidRPr="009E4908" w:rsidRDefault="00B87BA0" w:rsidP="00392C45">
            <w:pPr>
              <w:rPr>
                <w:rStyle w:val="Policepardfaut1"/>
                <w:color w:val="9933FF"/>
                <w:lang w:val="fr-FR"/>
              </w:rPr>
            </w:pPr>
          </w:p>
        </w:tc>
        <w:tc>
          <w:tcPr>
            <w:tcW w:w="1624" w:type="dxa"/>
            <w:shd w:val="clear" w:color="auto" w:fill="auto"/>
            <w:vAlign w:val="center"/>
          </w:tcPr>
          <w:p w14:paraId="5BA5134E"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Souvi</w:t>
            </w:r>
            <w:proofErr w:type="spellEnd"/>
          </w:p>
        </w:tc>
        <w:tc>
          <w:tcPr>
            <w:tcW w:w="1850" w:type="dxa"/>
            <w:shd w:val="clear" w:color="auto" w:fill="auto"/>
            <w:vAlign w:val="center"/>
          </w:tcPr>
          <w:p w14:paraId="66E28C39" w14:textId="77777777" w:rsidR="00B87BA0" w:rsidRPr="009E4908" w:rsidRDefault="00B87BA0" w:rsidP="00392C45">
            <w:pPr>
              <w:rPr>
                <w:rStyle w:val="Policepardfaut1"/>
                <w:color w:val="9933FF"/>
                <w:lang w:val="fr-FR"/>
              </w:rPr>
            </w:pPr>
            <w:proofErr w:type="spellStart"/>
            <w:r w:rsidRPr="009E4908">
              <w:rPr>
                <w:rStyle w:val="Policepardfaut1"/>
                <w:color w:val="9933FF"/>
                <w:lang w:val="fr-FR"/>
              </w:rPr>
              <w:t>Mbettou</w:t>
            </w:r>
            <w:proofErr w:type="spellEnd"/>
            <w:r w:rsidRPr="009E4908">
              <w:rPr>
                <w:rStyle w:val="Policepardfaut1"/>
                <w:color w:val="9933FF"/>
                <w:lang w:val="fr-FR"/>
              </w:rPr>
              <w:t xml:space="preserve"> </w:t>
            </w:r>
            <w:proofErr w:type="spellStart"/>
            <w:r w:rsidRPr="009E4908">
              <w:rPr>
                <w:rStyle w:val="Policepardfaut1"/>
                <w:color w:val="9933FF"/>
                <w:lang w:val="fr-FR"/>
              </w:rPr>
              <w:t>Mbeidia</w:t>
            </w:r>
            <w:proofErr w:type="spellEnd"/>
          </w:p>
        </w:tc>
        <w:tc>
          <w:tcPr>
            <w:tcW w:w="4111" w:type="dxa"/>
          </w:tcPr>
          <w:p w14:paraId="1C2A4E56" w14:textId="77777777" w:rsidR="00B87BA0" w:rsidRPr="009E4908" w:rsidRDefault="00B87BA0" w:rsidP="00392C45">
            <w:pPr>
              <w:rPr>
                <w:rStyle w:val="Policepardfaut1"/>
                <w:color w:val="9933FF"/>
                <w:lang w:val="fr-FR"/>
              </w:rPr>
            </w:pPr>
            <w:r w:rsidRPr="009E4908">
              <w:rPr>
                <w:rStyle w:val="Policepardfaut1"/>
                <w:color w:val="9933FF"/>
                <w:lang w:val="fr-FR"/>
              </w:rPr>
              <w:t>Pompe solaire</w:t>
            </w:r>
          </w:p>
          <w:p w14:paraId="1E0BF4BD" w14:textId="77777777" w:rsidR="00B87BA0" w:rsidRPr="009E4908" w:rsidRDefault="00B87BA0" w:rsidP="00392C45">
            <w:pPr>
              <w:rPr>
                <w:rStyle w:val="Policepardfaut1"/>
                <w:color w:val="9933FF"/>
                <w:lang w:val="fr-FR"/>
              </w:rPr>
            </w:pPr>
            <w:r w:rsidRPr="009E4908">
              <w:rPr>
                <w:rStyle w:val="Policepardfaut1"/>
                <w:color w:val="9933FF"/>
                <w:lang w:val="fr-FR"/>
              </w:rPr>
              <w:t>4 Panneaux solaire P 250 W</w:t>
            </w:r>
          </w:p>
          <w:p w14:paraId="4BB8B2AD" w14:textId="77777777" w:rsidR="00B87BA0" w:rsidRPr="009E4908" w:rsidRDefault="00B87BA0" w:rsidP="00392C45">
            <w:pPr>
              <w:rPr>
                <w:rStyle w:val="Policepardfaut1"/>
                <w:color w:val="9933FF"/>
                <w:lang w:val="fr-FR"/>
              </w:rPr>
            </w:pPr>
            <w:r w:rsidRPr="009E4908">
              <w:rPr>
                <w:rStyle w:val="Policepardfaut1"/>
                <w:color w:val="9933FF"/>
                <w:lang w:val="fr-FR"/>
              </w:rPr>
              <w:t>Bassin de stockage de l’eau</w:t>
            </w:r>
          </w:p>
        </w:tc>
      </w:tr>
    </w:tbl>
    <w:p w14:paraId="59E620E3" w14:textId="77777777" w:rsidR="00B87BA0" w:rsidRPr="00205F2B" w:rsidRDefault="00B87BA0" w:rsidP="00B87BA0">
      <w:pPr>
        <w:rPr>
          <w:rStyle w:val="Policepardfaut1"/>
          <w:color w:val="9933FF"/>
          <w:lang w:val="fr-FR"/>
        </w:rPr>
      </w:pPr>
    </w:p>
    <w:p w14:paraId="1128BEE9" w14:textId="77777777" w:rsidR="00772F0D" w:rsidRDefault="00B87BA0" w:rsidP="00772F0D">
      <w:pPr>
        <w:ind w:left="-851"/>
        <w:jc w:val="both"/>
        <w:rPr>
          <w:rStyle w:val="Policepardfaut1"/>
          <w:color w:val="9933FF"/>
          <w:lang w:val="fr-FR"/>
        </w:rPr>
      </w:pPr>
      <w:r w:rsidRPr="00205F2B">
        <w:rPr>
          <w:rStyle w:val="Policepardfaut1"/>
          <w:color w:val="9933FF"/>
          <w:lang w:val="fr-FR"/>
        </w:rPr>
        <w:t xml:space="preserve">Dans le cadre de </w:t>
      </w:r>
      <w:r w:rsidRPr="00C455C9">
        <w:rPr>
          <w:rStyle w:val="Policepardfaut1"/>
          <w:color w:val="9933FF"/>
          <w:u w:val="single"/>
          <w:lang w:val="fr-FR"/>
        </w:rPr>
        <w:t>l’activité 2.2.2</w:t>
      </w:r>
      <w:r>
        <w:rPr>
          <w:rStyle w:val="Policepardfaut1"/>
          <w:color w:val="9933FF"/>
          <w:lang w:val="fr-FR"/>
        </w:rPr>
        <w:t xml:space="preserve"> (</w:t>
      </w:r>
      <w:r w:rsidRPr="00EA6C63">
        <w:rPr>
          <w:rStyle w:val="Policepardfaut1"/>
          <w:i/>
          <w:iCs/>
          <w:color w:val="9933FF"/>
          <w:lang w:val="fr-FR"/>
        </w:rPr>
        <w:t>Construction/réhabilitation d'ouvrages de rétention d'eau favorisant les activités agropastorales communes</w:t>
      </w:r>
      <w:r>
        <w:rPr>
          <w:rStyle w:val="Policepardfaut1"/>
          <w:i/>
          <w:iCs/>
          <w:color w:val="9933FF"/>
          <w:lang w:val="fr-FR"/>
        </w:rPr>
        <w:t>)</w:t>
      </w:r>
      <w:r>
        <w:rPr>
          <w:rStyle w:val="Policepardfaut1"/>
          <w:color w:val="9933FF"/>
          <w:lang w:val="fr-FR"/>
        </w:rPr>
        <w:t>, à</w:t>
      </w:r>
      <w:r w:rsidRPr="6026944D">
        <w:rPr>
          <w:rStyle w:val="Policepardfaut1"/>
          <w:color w:val="9933FF"/>
          <w:lang w:val="fr-FR"/>
        </w:rPr>
        <w:t xml:space="preserve"> la suite du processus de</w:t>
      </w:r>
      <w:r>
        <w:rPr>
          <w:rStyle w:val="Policepardfaut1"/>
          <w:color w:val="9933FF"/>
          <w:lang w:val="fr-FR"/>
        </w:rPr>
        <w:t xml:space="preserve"> la </w:t>
      </w:r>
      <w:r w:rsidRPr="00B53F7C">
        <w:rPr>
          <w:rStyle w:val="Policepardfaut1"/>
          <w:color w:val="9933FF"/>
          <w:lang w:val="fr-FR"/>
        </w:rPr>
        <w:t>Planification</w:t>
      </w:r>
      <w:r>
        <w:rPr>
          <w:rStyle w:val="Policepardfaut1"/>
          <w:color w:val="9933FF"/>
          <w:lang w:val="fr-FR"/>
        </w:rPr>
        <w:t xml:space="preserve"> </w:t>
      </w:r>
      <w:r w:rsidRPr="00B53F7C">
        <w:rPr>
          <w:rStyle w:val="Policepardfaut1"/>
          <w:color w:val="9933FF"/>
          <w:lang w:val="fr-FR"/>
        </w:rPr>
        <w:t>Communautaire Participative</w:t>
      </w:r>
      <w:r>
        <w:rPr>
          <w:rStyle w:val="Policepardfaut1"/>
          <w:color w:val="9933FF"/>
          <w:lang w:val="fr-FR"/>
        </w:rPr>
        <w:t xml:space="preserve"> (PCP)</w:t>
      </w:r>
      <w:r w:rsidRPr="6026944D">
        <w:rPr>
          <w:rStyle w:val="Policepardfaut1"/>
          <w:color w:val="9933FF"/>
          <w:lang w:val="fr-FR"/>
        </w:rPr>
        <w:t xml:space="preserve">, il était prévu de réhabiliter les retenues d’eau de Booté et </w:t>
      </w:r>
      <w:proofErr w:type="spellStart"/>
      <w:r w:rsidRPr="6026944D">
        <w:rPr>
          <w:rStyle w:val="Policepardfaut1"/>
          <w:color w:val="9933FF"/>
          <w:lang w:val="fr-FR"/>
        </w:rPr>
        <w:t>Guémou</w:t>
      </w:r>
      <w:proofErr w:type="spellEnd"/>
      <w:r w:rsidRPr="6026944D">
        <w:rPr>
          <w:rStyle w:val="Policepardfaut1"/>
          <w:color w:val="9933FF"/>
          <w:lang w:val="fr-FR"/>
        </w:rPr>
        <w:t xml:space="preserve"> dans le département/commune de </w:t>
      </w:r>
      <w:proofErr w:type="spellStart"/>
      <w:r w:rsidRPr="6026944D">
        <w:rPr>
          <w:rStyle w:val="Policepardfaut1"/>
          <w:color w:val="9933FF"/>
          <w:lang w:val="fr-FR"/>
        </w:rPr>
        <w:t>Ghabou</w:t>
      </w:r>
      <w:proofErr w:type="spellEnd"/>
      <w:r>
        <w:rPr>
          <w:rStyle w:val="Policepardfaut1"/>
          <w:color w:val="9933FF"/>
          <w:lang w:val="fr-FR"/>
        </w:rPr>
        <w:t xml:space="preserve">. </w:t>
      </w:r>
      <w:r w:rsidRPr="6026944D">
        <w:rPr>
          <w:rStyle w:val="Policepardfaut1"/>
          <w:color w:val="9933FF"/>
          <w:lang w:val="fr-FR"/>
        </w:rPr>
        <w:t xml:space="preserve">Ces sites ont été </w:t>
      </w:r>
      <w:r w:rsidRPr="6E89B3D6">
        <w:rPr>
          <w:rStyle w:val="Policepardfaut1"/>
          <w:color w:val="9933FF"/>
          <w:lang w:val="fr-FR"/>
        </w:rPr>
        <w:t>identifié</w:t>
      </w:r>
      <w:r w:rsidRPr="6026944D">
        <w:rPr>
          <w:rStyle w:val="Policepardfaut1"/>
          <w:color w:val="9933FF"/>
          <w:lang w:val="fr-FR"/>
        </w:rPr>
        <w:t xml:space="preserve"> à partir des concertations avec les communautés sur la base des plans d’action communautaires. Cependant</w:t>
      </w:r>
      <w:r w:rsidRPr="6E89B3D6">
        <w:rPr>
          <w:rStyle w:val="Policepardfaut1"/>
          <w:color w:val="9933FF"/>
          <w:lang w:val="fr-FR"/>
        </w:rPr>
        <w:t>,</w:t>
      </w:r>
      <w:r w:rsidRPr="6026944D">
        <w:rPr>
          <w:rStyle w:val="Policepardfaut1"/>
          <w:color w:val="9933FF"/>
          <w:lang w:val="fr-FR"/>
        </w:rPr>
        <w:t xml:space="preserve"> </w:t>
      </w:r>
      <w:r w:rsidRPr="00CD157A">
        <w:rPr>
          <w:rStyle w:val="Policepardfaut1"/>
          <w:color w:val="9933FF"/>
          <w:lang w:val="fr-FR"/>
        </w:rPr>
        <w:t xml:space="preserve">après </w:t>
      </w:r>
      <w:r w:rsidRPr="6E89B3D6">
        <w:rPr>
          <w:rStyle w:val="Policepardfaut1"/>
          <w:color w:val="9933FF"/>
          <w:lang w:val="fr-FR"/>
        </w:rPr>
        <w:t>l’hivernage</w:t>
      </w:r>
      <w:r w:rsidRPr="00CD157A">
        <w:rPr>
          <w:rStyle w:val="Policepardfaut1"/>
          <w:color w:val="9933FF"/>
          <w:lang w:val="fr-FR"/>
        </w:rPr>
        <w:t xml:space="preserve"> 2021 une aggravation des dégâts (cassure de déversoir et brèche de digue)</w:t>
      </w:r>
      <w:r>
        <w:rPr>
          <w:rStyle w:val="Policepardfaut1"/>
          <w:color w:val="9933FF"/>
          <w:lang w:val="fr-FR"/>
        </w:rPr>
        <w:t xml:space="preserve"> </w:t>
      </w:r>
      <w:r w:rsidRPr="00CD157A">
        <w:rPr>
          <w:rStyle w:val="Policepardfaut1"/>
          <w:color w:val="9933FF"/>
          <w:lang w:val="fr-FR"/>
        </w:rPr>
        <w:t>sur</w:t>
      </w:r>
      <w:r w:rsidRPr="6026944D">
        <w:rPr>
          <w:rStyle w:val="Policepardfaut1"/>
          <w:color w:val="9933FF"/>
          <w:lang w:val="fr-FR"/>
        </w:rPr>
        <w:t xml:space="preserve"> les deux sites a été constatée. Au vu des moyens planifiés, les interventions ont été donc concentrées sur le seul site de </w:t>
      </w:r>
      <w:proofErr w:type="spellStart"/>
      <w:r w:rsidRPr="6026944D">
        <w:rPr>
          <w:rStyle w:val="Policepardfaut1"/>
          <w:color w:val="9933FF"/>
          <w:lang w:val="fr-FR"/>
        </w:rPr>
        <w:t>Guémou</w:t>
      </w:r>
      <w:proofErr w:type="spellEnd"/>
      <w:r w:rsidRPr="6026944D">
        <w:rPr>
          <w:rStyle w:val="Policepardfaut1"/>
          <w:color w:val="9933FF"/>
          <w:lang w:val="fr-FR"/>
        </w:rPr>
        <w:t>, qui a une superficie de 25 ha. En début d’année 2022, des concertations ayant abouti à la signature d’une convention sociale, approuvé par l’autorité administrative, a permis de démarrer les travaux</w:t>
      </w:r>
      <w:r>
        <w:rPr>
          <w:rStyle w:val="Policepardfaut1"/>
          <w:color w:val="9933FF"/>
          <w:lang w:val="fr-FR"/>
        </w:rPr>
        <w:t xml:space="preserve"> (</w:t>
      </w:r>
      <w:proofErr w:type="gramStart"/>
      <w:r>
        <w:rPr>
          <w:rStyle w:val="Policepardfaut1"/>
          <w:color w:val="9933FF"/>
          <w:lang w:val="fr-FR"/>
        </w:rPr>
        <w:t>actuellement en cours</w:t>
      </w:r>
      <w:proofErr w:type="gramEnd"/>
      <w:r>
        <w:rPr>
          <w:rStyle w:val="Policepardfaut1"/>
          <w:color w:val="9933FF"/>
          <w:lang w:val="fr-FR"/>
        </w:rPr>
        <w:t xml:space="preserve">) </w:t>
      </w:r>
      <w:r w:rsidRPr="00324D6B">
        <w:rPr>
          <w:rStyle w:val="Policepardfaut1"/>
          <w:color w:val="9933FF"/>
          <w:lang w:val="fr-FR"/>
        </w:rPr>
        <w:t>de réhabilitation de la retenue d'eau</w:t>
      </w:r>
      <w:r w:rsidRPr="6026944D">
        <w:rPr>
          <w:rStyle w:val="Policepardfaut1"/>
          <w:color w:val="9933FF"/>
          <w:lang w:val="fr-FR"/>
        </w:rPr>
        <w:t xml:space="preserve">. En tout 450 personnes (62% femmes et 38% hommes) ont été ciblées. </w:t>
      </w:r>
    </w:p>
    <w:p w14:paraId="5AD0398C" w14:textId="77777777" w:rsidR="00772F0D" w:rsidRDefault="00772F0D" w:rsidP="00772F0D">
      <w:pPr>
        <w:ind w:left="-851"/>
        <w:jc w:val="both"/>
        <w:rPr>
          <w:rStyle w:val="Policepardfaut1"/>
          <w:color w:val="9933FF"/>
          <w:lang w:val="fr-FR"/>
        </w:rPr>
      </w:pPr>
    </w:p>
    <w:p w14:paraId="5896F6D1" w14:textId="63309BA7" w:rsidR="00B87BA0" w:rsidRPr="002417FA" w:rsidRDefault="00B87BA0" w:rsidP="00772F0D">
      <w:pPr>
        <w:ind w:left="-851"/>
        <w:jc w:val="both"/>
        <w:rPr>
          <w:rStyle w:val="Policepardfaut1"/>
          <w:color w:val="9933FF"/>
          <w:lang w:val="fr-FR"/>
        </w:rPr>
      </w:pPr>
      <w:r>
        <w:rPr>
          <w:rStyle w:val="Policepardfaut1"/>
          <w:color w:val="9933FF"/>
          <w:lang w:val="fr-FR"/>
        </w:rPr>
        <w:t>Au</w:t>
      </w:r>
      <w:r w:rsidRPr="6026944D">
        <w:rPr>
          <w:rStyle w:val="Policepardfaut1"/>
          <w:color w:val="9933FF"/>
          <w:lang w:val="fr-FR"/>
        </w:rPr>
        <w:t xml:space="preserve"> niveau de</w:t>
      </w:r>
      <w:r w:rsidRPr="6026944D">
        <w:rPr>
          <w:rStyle w:val="Policepardfaut1"/>
          <w:color w:val="9933FF"/>
          <w:u w:val="single"/>
          <w:lang w:val="fr-FR"/>
        </w:rPr>
        <w:t xml:space="preserve"> l’activité 2.2.3</w:t>
      </w:r>
      <w:r>
        <w:rPr>
          <w:rStyle w:val="Policepardfaut1"/>
          <w:color w:val="9933FF"/>
          <w:lang w:val="fr-FR"/>
        </w:rPr>
        <w:t xml:space="preserve"> (</w:t>
      </w:r>
      <w:r w:rsidRPr="00511070">
        <w:rPr>
          <w:rStyle w:val="Policepardfaut1"/>
          <w:i/>
          <w:iCs/>
          <w:color w:val="9933FF"/>
          <w:lang w:val="fr-FR"/>
        </w:rPr>
        <w:t>Délimitation d'aire de régénération naturelle et d'aires de pâturage par les communautés cibles</w:t>
      </w:r>
      <w:r>
        <w:rPr>
          <w:rStyle w:val="Policepardfaut1"/>
          <w:i/>
          <w:iCs/>
          <w:color w:val="9933FF"/>
          <w:lang w:val="fr-FR"/>
        </w:rPr>
        <w:t>),</w:t>
      </w:r>
      <w:r>
        <w:rPr>
          <w:rStyle w:val="Policepardfaut1"/>
          <w:color w:val="9933FF"/>
          <w:lang w:val="fr-FR"/>
        </w:rPr>
        <w:t xml:space="preserve"> </w:t>
      </w:r>
      <w:r w:rsidRPr="6026944D">
        <w:rPr>
          <w:rStyle w:val="Policepardfaut1"/>
          <w:color w:val="9933FF"/>
          <w:lang w:val="fr-FR"/>
        </w:rPr>
        <w:t>pendant la période décembre-mai 2022, le projet a appuyé dans la délimitation des couloirs de passage des transhumants. Plus de 100 Km des couloirs de passage de transhumance ont été balisés. L’activité a profité à 573 participants dont 187 femmes (33%) et 386 hommes (67%). Le taux des femmes est faible à cause de la pénibilité du travail.</w:t>
      </w:r>
    </w:p>
    <w:p w14:paraId="32878725" w14:textId="77777777" w:rsidR="00B87BA0" w:rsidRPr="005B0E30" w:rsidRDefault="00B87BA0" w:rsidP="00B87BA0">
      <w:pPr>
        <w:pStyle w:val="Paragraphedeliste"/>
        <w:rPr>
          <w:rFonts w:asciiTheme="majorBidi" w:hAnsiTheme="majorBidi" w:cstheme="majorBidi"/>
          <w:color w:val="4472C4" w:themeColor="accent1"/>
          <w:lang w:val="fr-FR"/>
        </w:rPr>
      </w:pPr>
    </w:p>
    <w:p w14:paraId="14585A68" w14:textId="77777777" w:rsidR="00B87BA0" w:rsidRDefault="00B87BA0" w:rsidP="00B87BA0">
      <w:pPr>
        <w:keepNext/>
        <w:jc w:val="center"/>
      </w:pPr>
      <w:r>
        <w:rPr>
          <w:noProof/>
        </w:rPr>
        <w:drawing>
          <wp:inline distT="0" distB="0" distL="0" distR="0" wp14:anchorId="3FF33CB6" wp14:editId="716CF911">
            <wp:extent cx="3504728" cy="262800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4728" cy="2628000"/>
                    </a:xfrm>
                    <a:prstGeom prst="rect">
                      <a:avLst/>
                    </a:prstGeom>
                  </pic:spPr>
                </pic:pic>
              </a:graphicData>
            </a:graphic>
          </wp:inline>
        </w:drawing>
      </w:r>
    </w:p>
    <w:p w14:paraId="1C90F198" w14:textId="77777777" w:rsidR="00B87BA0" w:rsidRPr="00FD76D9" w:rsidRDefault="00B87BA0" w:rsidP="00B87BA0">
      <w:pPr>
        <w:jc w:val="center"/>
        <w:rPr>
          <w:rStyle w:val="Policepardfaut1"/>
          <w:i/>
          <w:iCs/>
          <w:color w:val="9933FF"/>
          <w:sz w:val="20"/>
          <w:szCs w:val="20"/>
          <w:lang w:val="fr-FR"/>
        </w:rPr>
      </w:pPr>
      <w:r w:rsidRPr="00FD76D9">
        <w:rPr>
          <w:rStyle w:val="Policepardfaut1"/>
          <w:i/>
          <w:iCs/>
          <w:color w:val="9933FF"/>
          <w:sz w:val="20"/>
          <w:szCs w:val="20"/>
          <w:lang w:val="fr-FR"/>
        </w:rPr>
        <w:t xml:space="preserve">Baba Dia, PAM, Axe, </w:t>
      </w:r>
      <w:proofErr w:type="spellStart"/>
      <w:r w:rsidRPr="00FD76D9">
        <w:rPr>
          <w:rStyle w:val="Policepardfaut1"/>
          <w:i/>
          <w:iCs/>
          <w:color w:val="9933FF"/>
          <w:sz w:val="20"/>
          <w:szCs w:val="20"/>
          <w:lang w:val="fr-FR"/>
        </w:rPr>
        <w:t>Hsey</w:t>
      </w:r>
      <w:proofErr w:type="spellEnd"/>
      <w:r w:rsidRPr="00FD76D9">
        <w:rPr>
          <w:rStyle w:val="Policepardfaut1"/>
          <w:i/>
          <w:iCs/>
          <w:color w:val="9933FF"/>
          <w:sz w:val="20"/>
          <w:szCs w:val="20"/>
          <w:lang w:val="fr-FR"/>
        </w:rPr>
        <w:t xml:space="preserve"> </w:t>
      </w:r>
      <w:proofErr w:type="spellStart"/>
      <w:r w:rsidRPr="00FD76D9">
        <w:rPr>
          <w:rStyle w:val="Policepardfaut1"/>
          <w:i/>
          <w:iCs/>
          <w:color w:val="9933FF"/>
          <w:sz w:val="20"/>
          <w:szCs w:val="20"/>
          <w:lang w:val="fr-FR"/>
        </w:rPr>
        <w:t>Lahmar</w:t>
      </w:r>
      <w:proofErr w:type="spellEnd"/>
      <w:r w:rsidRPr="00FD76D9">
        <w:rPr>
          <w:rStyle w:val="Policepardfaut1"/>
          <w:i/>
          <w:iCs/>
          <w:color w:val="9933FF"/>
          <w:sz w:val="20"/>
          <w:szCs w:val="20"/>
          <w:lang w:val="fr-FR"/>
        </w:rPr>
        <w:t xml:space="preserve"> – </w:t>
      </w:r>
      <w:proofErr w:type="spellStart"/>
      <w:r w:rsidRPr="00FD76D9">
        <w:rPr>
          <w:rStyle w:val="Policepardfaut1"/>
          <w:i/>
          <w:iCs/>
          <w:color w:val="9933FF"/>
          <w:sz w:val="20"/>
          <w:szCs w:val="20"/>
          <w:lang w:val="fr-FR"/>
        </w:rPr>
        <w:t>Melgué</w:t>
      </w:r>
      <w:proofErr w:type="spellEnd"/>
      <w:r w:rsidRPr="00FD76D9">
        <w:rPr>
          <w:rStyle w:val="Policepardfaut1"/>
          <w:i/>
          <w:iCs/>
          <w:color w:val="9933FF"/>
          <w:sz w:val="20"/>
          <w:szCs w:val="20"/>
          <w:lang w:val="fr-FR"/>
        </w:rPr>
        <w:t xml:space="preserve"> (point de passage vers le Mali), Avril 2022</w:t>
      </w:r>
    </w:p>
    <w:p w14:paraId="7F911554" w14:textId="77777777" w:rsidR="00B87BA0" w:rsidRDefault="00B87BA0" w:rsidP="00B87BA0">
      <w:pPr>
        <w:ind w:left="-810"/>
        <w:rPr>
          <w:rStyle w:val="Policepardfaut1"/>
          <w:color w:val="9933FF"/>
          <w:lang w:val="fr-FR"/>
        </w:rPr>
      </w:pPr>
    </w:p>
    <w:p w14:paraId="5663E85B" w14:textId="5EB307A0" w:rsidR="00675507" w:rsidRPr="002D0B23" w:rsidRDefault="00B87BA0" w:rsidP="002D0B23">
      <w:pPr>
        <w:ind w:left="-567"/>
        <w:jc w:val="both"/>
        <w:rPr>
          <w:color w:val="9933FF"/>
          <w:lang w:val="fr-FR"/>
        </w:rPr>
      </w:pPr>
      <w:r w:rsidRPr="6026944D">
        <w:rPr>
          <w:rStyle w:val="Policepardfaut1"/>
          <w:color w:val="9933FF"/>
          <w:lang w:val="fr-FR"/>
        </w:rPr>
        <w:t xml:space="preserve">Au niveau de </w:t>
      </w:r>
      <w:r w:rsidRPr="6026944D">
        <w:rPr>
          <w:rStyle w:val="Policepardfaut1"/>
          <w:color w:val="9933FF"/>
          <w:u w:val="single"/>
          <w:lang w:val="fr-FR"/>
        </w:rPr>
        <w:t>l’activité 2.2.4</w:t>
      </w:r>
      <w:r w:rsidRPr="6026944D">
        <w:rPr>
          <w:rStyle w:val="Policepardfaut1"/>
          <w:color w:val="9933FF"/>
          <w:lang w:val="fr-FR"/>
        </w:rPr>
        <w:t>. (</w:t>
      </w:r>
      <w:r w:rsidRPr="6026944D">
        <w:rPr>
          <w:rStyle w:val="Policepardfaut1"/>
          <w:i/>
          <w:iCs/>
          <w:color w:val="9933FF"/>
          <w:lang w:val="fr-FR"/>
        </w:rPr>
        <w:t>Appui aux femmes et jeunes pour la gestion des dépôts vétérinaires et boutiques d'aliments de bétail)</w:t>
      </w:r>
      <w:r w:rsidRPr="6026944D">
        <w:rPr>
          <w:rStyle w:val="Policepardfaut1"/>
          <w:color w:val="9933FF"/>
          <w:lang w:val="fr-FR"/>
        </w:rPr>
        <w:t xml:space="preserve">, les besoins pour la gestion des </w:t>
      </w:r>
      <w:r>
        <w:rPr>
          <w:rStyle w:val="Policepardfaut1"/>
          <w:color w:val="9933FF"/>
          <w:lang w:val="fr-FR"/>
        </w:rPr>
        <w:t xml:space="preserve">21 </w:t>
      </w:r>
      <w:r w:rsidRPr="6026944D">
        <w:rPr>
          <w:rStyle w:val="Policepardfaut1"/>
          <w:color w:val="9933FF"/>
          <w:lang w:val="fr-FR"/>
        </w:rPr>
        <w:t xml:space="preserve">dépôts vétérinaires et </w:t>
      </w:r>
      <w:r>
        <w:rPr>
          <w:rStyle w:val="Policepardfaut1"/>
          <w:color w:val="9933FF"/>
          <w:lang w:val="fr-FR"/>
        </w:rPr>
        <w:t>5</w:t>
      </w:r>
      <w:r w:rsidRPr="6026944D">
        <w:rPr>
          <w:rStyle w:val="Policepardfaut1"/>
          <w:color w:val="9933FF"/>
          <w:lang w:val="fr-FR"/>
        </w:rPr>
        <w:t xml:space="preserve"> boutiques d’aliments de bétail </w:t>
      </w:r>
      <w:r>
        <w:rPr>
          <w:rStyle w:val="Policepardfaut1"/>
          <w:color w:val="9933FF"/>
          <w:lang w:val="fr-FR"/>
        </w:rPr>
        <w:t xml:space="preserve">gérées </w:t>
      </w:r>
      <w:r w:rsidRPr="6026944D">
        <w:rPr>
          <w:rStyle w:val="Policepardfaut1"/>
          <w:color w:val="9933FF"/>
          <w:lang w:val="fr-FR"/>
        </w:rPr>
        <w:t xml:space="preserve">par </w:t>
      </w:r>
      <w:r>
        <w:rPr>
          <w:rStyle w:val="Policepardfaut1"/>
          <w:color w:val="9933FF"/>
          <w:lang w:val="fr-FR"/>
        </w:rPr>
        <w:t>de</w:t>
      </w:r>
      <w:r w:rsidRPr="6026944D">
        <w:rPr>
          <w:rStyle w:val="Policepardfaut1"/>
          <w:color w:val="9933FF"/>
          <w:lang w:val="fr-FR"/>
        </w:rPr>
        <w:t xml:space="preserve">s coopératives de femmes et </w:t>
      </w:r>
      <w:r>
        <w:rPr>
          <w:rStyle w:val="Policepardfaut1"/>
          <w:color w:val="9933FF"/>
          <w:lang w:val="fr-FR"/>
        </w:rPr>
        <w:t>de</w:t>
      </w:r>
      <w:r w:rsidRPr="6026944D">
        <w:rPr>
          <w:rStyle w:val="Policepardfaut1"/>
          <w:color w:val="9933FF"/>
          <w:lang w:val="fr-FR"/>
        </w:rPr>
        <w:t>s structures de jeunes ayant une expérience ont été identifiés</w:t>
      </w:r>
      <w:r>
        <w:rPr>
          <w:rStyle w:val="Policepardfaut1"/>
          <w:color w:val="9933FF"/>
          <w:lang w:val="fr-FR"/>
        </w:rPr>
        <w:t xml:space="preserve"> en février 2022</w:t>
      </w:r>
      <w:r w:rsidRPr="6026944D">
        <w:rPr>
          <w:rStyle w:val="Policepardfaut1"/>
          <w:color w:val="9933FF"/>
          <w:lang w:val="fr-FR"/>
        </w:rPr>
        <w:t xml:space="preserve"> conjointement avec le Ministère de l’Elevage et les Comités Communaux. Il est à souligner que 18 kits composés de 1,915 médicaments/intrants </w:t>
      </w:r>
      <w:r w:rsidRPr="6026944D">
        <w:rPr>
          <w:rStyle w:val="Policepardfaut1"/>
          <w:color w:val="9933FF"/>
          <w:lang w:val="fr-FR"/>
        </w:rPr>
        <w:lastRenderedPageBreak/>
        <w:t xml:space="preserve">vétérinaires et 13 chaines de froid (1 congélateur, 1 </w:t>
      </w:r>
      <w:r w:rsidRPr="6E89B3D6">
        <w:rPr>
          <w:rStyle w:val="Policepardfaut1"/>
          <w:color w:val="9933FF"/>
          <w:lang w:val="fr-FR"/>
        </w:rPr>
        <w:t>réfrigérateur</w:t>
      </w:r>
      <w:r w:rsidRPr="6026944D">
        <w:rPr>
          <w:rStyle w:val="Policepardfaut1"/>
          <w:color w:val="9933FF"/>
          <w:lang w:val="fr-FR"/>
        </w:rPr>
        <w:t xml:space="preserve"> et 10 glacières porte vaccin) sont en cours d’acquisition et seront mis à la disposition de la Délégation Régionale du Ministère de l’Elevage du </w:t>
      </w:r>
      <w:proofErr w:type="spellStart"/>
      <w:r w:rsidRPr="6026944D">
        <w:rPr>
          <w:rStyle w:val="Policepardfaut1"/>
          <w:color w:val="9933FF"/>
          <w:lang w:val="fr-FR"/>
        </w:rPr>
        <w:t>Guidimakha</w:t>
      </w:r>
      <w:proofErr w:type="spellEnd"/>
      <w:r>
        <w:rPr>
          <w:rStyle w:val="Policepardfaut1"/>
          <w:color w:val="9933FF"/>
          <w:lang w:val="fr-FR"/>
        </w:rPr>
        <w:t xml:space="preserve"> au cours de la première semaine de juin 2022</w:t>
      </w:r>
      <w:r w:rsidRPr="6026944D">
        <w:rPr>
          <w:rStyle w:val="Policepardfaut1"/>
          <w:color w:val="9933FF"/>
          <w:lang w:val="fr-FR"/>
        </w:rPr>
        <w:t xml:space="preserve">. Cela sera donc en mesure d’approvisionner les 21 jeunes auxiliaires formés et </w:t>
      </w:r>
      <w:r w:rsidRPr="6E89B3D6">
        <w:rPr>
          <w:rStyle w:val="Policepardfaut1"/>
          <w:color w:val="9933FF"/>
          <w:lang w:val="fr-FR"/>
        </w:rPr>
        <w:t>répartis</w:t>
      </w:r>
      <w:r w:rsidRPr="6026944D">
        <w:rPr>
          <w:rStyle w:val="Policepardfaut1"/>
          <w:color w:val="9933FF"/>
          <w:lang w:val="fr-FR"/>
        </w:rPr>
        <w:t xml:space="preserve"> dans les 5 communes du projet en attendant la mise en place par le Ministère de l’Elevage de 5 dépôts </w:t>
      </w:r>
      <w:r w:rsidRPr="00434D2F">
        <w:rPr>
          <w:rStyle w:val="Policepardfaut1"/>
          <w:color w:val="9933FF"/>
          <w:lang w:val="fr-FR"/>
        </w:rPr>
        <w:t>vétérinaires en juin</w:t>
      </w:r>
      <w:r>
        <w:rPr>
          <w:rStyle w:val="Policepardfaut1"/>
          <w:color w:val="9933FF"/>
          <w:lang w:val="fr-FR"/>
        </w:rPr>
        <w:t xml:space="preserve"> 2022. </w:t>
      </w:r>
    </w:p>
    <w:p w14:paraId="51D5DD53" w14:textId="77777777" w:rsidR="00675507" w:rsidRPr="00772F0D" w:rsidRDefault="00675507" w:rsidP="00675507">
      <w:pPr>
        <w:ind w:left="-720"/>
        <w:rPr>
          <w:b/>
          <w:lang w:val="fr-FR"/>
        </w:rPr>
      </w:pPr>
    </w:p>
    <w:p w14:paraId="0353F05A" w14:textId="77777777" w:rsidR="00DC70E6" w:rsidRDefault="00675507" w:rsidP="00DC70E6">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w:t>
      </w:r>
      <w:proofErr w:type="gramStart"/>
      <w:r w:rsidRPr="005D15A3">
        <w:rPr>
          <w:b/>
          <w:bCs/>
          <w:color w:val="000000"/>
          <w:lang w:val="fr-FR" w:eastAsia="en-US"/>
        </w:rPr>
        <w:t>résultat</w:t>
      </w:r>
      <w:r w:rsidRPr="005D15A3">
        <w:rPr>
          <w:b/>
          <w:lang w:val="fr-FR"/>
        </w:rPr>
        <w:t>:</w:t>
      </w:r>
      <w:proofErr w:type="gramEnd"/>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7DF350F4" w14:textId="77777777" w:rsidR="00DC70E6" w:rsidRDefault="00DC70E6" w:rsidP="00DC70E6">
      <w:pPr>
        <w:ind w:left="-720"/>
        <w:rPr>
          <w:rStyle w:val="Policepardfaut1"/>
          <w:color w:val="9933FF"/>
          <w:lang w:val="fr-FR"/>
        </w:rPr>
      </w:pPr>
    </w:p>
    <w:p w14:paraId="03368C54" w14:textId="46386E7B" w:rsidR="00DC70E6" w:rsidRPr="00DC70E6" w:rsidRDefault="00DC70E6" w:rsidP="00DC70E6">
      <w:pPr>
        <w:ind w:left="-567"/>
        <w:jc w:val="both"/>
        <w:rPr>
          <w:b/>
          <w:lang w:val="fr-FR"/>
        </w:rPr>
      </w:pPr>
      <w:r w:rsidRPr="009C32F3">
        <w:rPr>
          <w:rStyle w:val="Policepardfaut1"/>
          <w:color w:val="9933FF"/>
          <w:lang w:val="fr-FR"/>
        </w:rPr>
        <w:t xml:space="preserve">Tous les </w:t>
      </w:r>
      <w:r>
        <w:rPr>
          <w:rStyle w:val="Policepardfaut1"/>
          <w:color w:val="9933FF"/>
          <w:lang w:val="fr-FR"/>
        </w:rPr>
        <w:t xml:space="preserve">processus de </w:t>
      </w:r>
      <w:r w:rsidRPr="6E89B3D6">
        <w:rPr>
          <w:rStyle w:val="Policepardfaut1"/>
          <w:color w:val="9933FF"/>
          <w:lang w:val="fr-FR"/>
        </w:rPr>
        <w:t>dialogue</w:t>
      </w:r>
      <w:r w:rsidRPr="009C32F3">
        <w:rPr>
          <w:rStyle w:val="Policepardfaut1"/>
          <w:color w:val="9933FF"/>
          <w:lang w:val="fr-FR"/>
        </w:rPr>
        <w:t xml:space="preserve"> et discussions conduits pendant la période ont largement donné place aux femmes et aux jeunes pour exprimer leurs points de vue. De même, le principe d’égalité et d’autonomisation des femmes et des jeunes a été largement accepté par les communautés dès les premières discussions. Ce principe </w:t>
      </w:r>
      <w:r>
        <w:rPr>
          <w:rStyle w:val="Policepardfaut1"/>
          <w:color w:val="9933FF"/>
          <w:lang w:val="fr-FR"/>
        </w:rPr>
        <w:t>est</w:t>
      </w:r>
      <w:r w:rsidRPr="009C32F3">
        <w:rPr>
          <w:rStyle w:val="Policepardfaut1"/>
          <w:color w:val="9933FF"/>
          <w:lang w:val="fr-FR"/>
        </w:rPr>
        <w:t xml:space="preserve"> reflété dans la mise en place des structures communautaires et surtout dans la réalisation des activités </w:t>
      </w:r>
      <w:r>
        <w:rPr>
          <w:rStyle w:val="Policepardfaut1"/>
          <w:color w:val="9933FF"/>
          <w:lang w:val="fr-FR"/>
        </w:rPr>
        <w:t xml:space="preserve">au titre </w:t>
      </w:r>
      <w:r w:rsidRPr="009C32F3">
        <w:rPr>
          <w:rStyle w:val="Policepardfaut1"/>
          <w:color w:val="9933FF"/>
          <w:lang w:val="fr-FR"/>
        </w:rPr>
        <w:t>du résultat 2.  A titre d’exemple</w:t>
      </w:r>
      <w:r>
        <w:rPr>
          <w:rStyle w:val="Policepardfaut1"/>
          <w:color w:val="9933FF"/>
          <w:lang w:val="fr-FR"/>
        </w:rPr>
        <w:t>,</w:t>
      </w:r>
      <w:r w:rsidRPr="009C32F3">
        <w:rPr>
          <w:rStyle w:val="Policepardfaut1"/>
          <w:color w:val="9933FF"/>
          <w:lang w:val="fr-FR"/>
        </w:rPr>
        <w:t xml:space="preserve"> </w:t>
      </w:r>
      <w:r>
        <w:rPr>
          <w:rStyle w:val="Policepardfaut1"/>
          <w:color w:val="9933FF"/>
          <w:lang w:val="fr-FR"/>
        </w:rPr>
        <w:t>l</w:t>
      </w:r>
      <w:r w:rsidRPr="009C32F3">
        <w:rPr>
          <w:rStyle w:val="Policepardfaut1"/>
          <w:color w:val="9933FF"/>
          <w:lang w:val="fr-FR"/>
        </w:rPr>
        <w:t xml:space="preserve">es structures de gestion des coopératives dans les jardins maraichers, dans les gestion/maintenance des ouvrages hydrauliques sont largement dominées par la gouvernance des jeunes et des femmes, les bénéficiaires directement touchés sont constitués de 85% </w:t>
      </w:r>
      <w:r w:rsidRPr="6E89B3D6">
        <w:rPr>
          <w:rStyle w:val="Policepardfaut1"/>
          <w:color w:val="9933FF"/>
          <w:lang w:val="fr-FR"/>
        </w:rPr>
        <w:t>de</w:t>
      </w:r>
      <w:r w:rsidRPr="009C32F3">
        <w:rPr>
          <w:rStyle w:val="Policepardfaut1"/>
          <w:color w:val="9933FF"/>
          <w:lang w:val="fr-FR"/>
        </w:rPr>
        <w:t xml:space="preserve"> femmes et 15 % </w:t>
      </w:r>
      <w:r w:rsidRPr="6E89B3D6">
        <w:rPr>
          <w:rStyle w:val="Policepardfaut1"/>
          <w:color w:val="9933FF"/>
          <w:lang w:val="fr-FR"/>
        </w:rPr>
        <w:t>de</w:t>
      </w:r>
      <w:r w:rsidRPr="009C32F3">
        <w:rPr>
          <w:rStyle w:val="Policepardfaut1"/>
          <w:color w:val="9933FF"/>
          <w:lang w:val="fr-FR"/>
        </w:rPr>
        <w:t xml:space="preserve"> jeunes hommes. </w:t>
      </w:r>
    </w:p>
    <w:p w14:paraId="1F076BB6" w14:textId="77777777" w:rsidR="00117EE7" w:rsidRDefault="00117EE7" w:rsidP="00117EE7">
      <w:pPr>
        <w:pStyle w:val="PrformatHTML"/>
        <w:shd w:val="clear" w:color="auto" w:fill="FFFFFF"/>
        <w:rPr>
          <w:rFonts w:ascii="Times New Roman" w:hAnsi="Times New Roman" w:cs="Times New Roman"/>
          <w:b/>
          <w:sz w:val="24"/>
          <w:szCs w:val="24"/>
          <w:u w:val="single"/>
          <w:lang w:val="fr-FR" w:eastAsia="en-GB"/>
        </w:rPr>
        <w:sectPr w:rsidR="00117EE7" w:rsidSect="003758E5">
          <w:pgSz w:w="11906" w:h="16838"/>
          <w:pgMar w:top="1440" w:right="1175" w:bottom="1440" w:left="1800" w:header="720" w:footer="720" w:gutter="0"/>
          <w:cols w:space="720"/>
          <w:docGrid w:linePitch="360"/>
        </w:sectPr>
      </w:pPr>
    </w:p>
    <w:p w14:paraId="57D46181" w14:textId="4E35D4FA" w:rsidR="00117EE7" w:rsidRDefault="00117EE7" w:rsidP="00117EE7">
      <w:pPr>
        <w:pStyle w:val="PrformatHTML"/>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lastRenderedPageBreak/>
        <w:t xml:space="preserve">ÉVALUATION DE LA PERFORMANCE DU PROJET SUR LA BASE DES </w:t>
      </w:r>
      <w:proofErr w:type="gramStart"/>
      <w:r w:rsidRPr="00675507">
        <w:rPr>
          <w:rFonts w:ascii="Times New Roman" w:hAnsi="Times New Roman" w:cs="Times New Roman"/>
          <w:b/>
          <w:sz w:val="24"/>
          <w:szCs w:val="24"/>
          <w:u w:val="single"/>
          <w:lang w:val="fr-FR" w:eastAsia="en-GB"/>
        </w:rPr>
        <w:t>INDICATEURS:</w:t>
      </w:r>
      <w:proofErr w:type="gramEnd"/>
      <w:r w:rsidRPr="00675507">
        <w:rPr>
          <w:rFonts w:ascii="Times New Roman" w:hAnsi="Times New Roman" w:cs="Times New Roman"/>
          <w:b/>
          <w:sz w:val="24"/>
          <w:szCs w:val="24"/>
          <w:u w:val="single"/>
          <w:lang w:val="fr-FR" w:eastAsia="en-GB"/>
        </w:rPr>
        <w:t xml:space="preserve"> </w:t>
      </w:r>
    </w:p>
    <w:p w14:paraId="09AD81BC" w14:textId="77777777" w:rsidR="00117EE7" w:rsidRDefault="00117EE7" w:rsidP="00117EE7">
      <w:pPr>
        <w:pStyle w:val="PrformatHTML"/>
        <w:shd w:val="clear" w:color="auto" w:fill="FFFFFF"/>
        <w:rPr>
          <w:rFonts w:ascii="Times New Roman" w:hAnsi="Times New Roman" w:cs="Times New Roman"/>
          <w:b/>
          <w:sz w:val="24"/>
          <w:szCs w:val="24"/>
          <w:u w:val="single"/>
          <w:lang w:val="fr-FR" w:eastAsia="en-GB"/>
        </w:rPr>
      </w:pPr>
    </w:p>
    <w:p w14:paraId="6056C40A" w14:textId="5446543E" w:rsidR="00117EE7" w:rsidRPr="005529F5" w:rsidRDefault="00117EE7" w:rsidP="00117EE7">
      <w:pPr>
        <w:pStyle w:val="PrformatHTML"/>
        <w:shd w:val="clear" w:color="auto" w:fill="FFFFFF"/>
        <w:rPr>
          <w:rFonts w:ascii="inherit" w:hAnsi="inherit"/>
          <w:color w:val="212121"/>
          <w:sz w:val="22"/>
          <w:szCs w:val="22"/>
          <w:lang w:val="fr-FR"/>
        </w:rPr>
      </w:pPr>
      <w:r w:rsidRPr="005529F5">
        <w:rPr>
          <w:rFonts w:ascii="inherit" w:hAnsi="inherit"/>
          <w:color w:val="212121"/>
          <w:sz w:val="22"/>
          <w:szCs w:val="22"/>
          <w:lang w:val="fr-FR"/>
        </w:rPr>
        <w:t>Utilise</w:t>
      </w:r>
      <w:r>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dans le tableau ci-dessous. Veuillez sélectionnez les </w:t>
      </w:r>
      <w:proofErr w:type="spellStart"/>
      <w:r>
        <w:rPr>
          <w:rFonts w:ascii="inherit" w:hAnsi="inherit"/>
          <w:color w:val="212121"/>
          <w:sz w:val="22"/>
          <w:szCs w:val="22"/>
          <w:lang w:val="fr-FR"/>
        </w:rPr>
        <w:t>les</w:t>
      </w:r>
      <w:proofErr w:type="spellEnd"/>
      <w:r>
        <w:rPr>
          <w:rFonts w:ascii="inherit" w:hAnsi="inherit"/>
          <w:color w:val="212121"/>
          <w:sz w:val="22"/>
          <w:szCs w:val="22"/>
          <w:lang w:val="fr-FR"/>
        </w:rPr>
        <w:t xml:space="preserve">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7BAB9D0E" w14:textId="77777777" w:rsidR="00117EE7" w:rsidRPr="005529F5" w:rsidRDefault="00117EE7" w:rsidP="00117EE7">
      <w:pPr>
        <w:outlineLvl w:val="0"/>
        <w:rPr>
          <w:sz w:val="22"/>
          <w:szCs w:val="22"/>
          <w:lang w:val="fr-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3764"/>
        <w:gridCol w:w="974"/>
        <w:gridCol w:w="1122"/>
        <w:gridCol w:w="1653"/>
        <w:gridCol w:w="1388"/>
        <w:gridCol w:w="1550"/>
      </w:tblGrid>
      <w:tr w:rsidR="00082504" w:rsidRPr="00A95D53" w14:paraId="65FF6F63" w14:textId="77777777" w:rsidTr="00606BAE">
        <w:tc>
          <w:tcPr>
            <w:tcW w:w="3499" w:type="dxa"/>
          </w:tcPr>
          <w:p w14:paraId="01D80426" w14:textId="77777777" w:rsidR="00082504" w:rsidRDefault="00082504" w:rsidP="00392C45">
            <w:pPr>
              <w:rPr>
                <w:b/>
                <w:bCs/>
                <w:lang w:val="fr"/>
              </w:rPr>
            </w:pPr>
          </w:p>
        </w:tc>
        <w:tc>
          <w:tcPr>
            <w:tcW w:w="3764" w:type="dxa"/>
            <w:shd w:val="clear" w:color="auto" w:fill="EEECE1"/>
          </w:tcPr>
          <w:p w14:paraId="5723CE0A" w14:textId="77777777" w:rsidR="00082504" w:rsidRDefault="00082504" w:rsidP="00392C45">
            <w:r w:rsidRPr="7DA26564">
              <w:rPr>
                <w:b/>
                <w:bCs/>
                <w:color w:val="000000" w:themeColor="text1"/>
                <w:lang w:val="fr"/>
              </w:rPr>
              <w:t>Indicateurs</w:t>
            </w:r>
          </w:p>
        </w:tc>
        <w:tc>
          <w:tcPr>
            <w:tcW w:w="974" w:type="dxa"/>
            <w:shd w:val="clear" w:color="auto" w:fill="EEECE1"/>
          </w:tcPr>
          <w:p w14:paraId="13A4443B" w14:textId="77777777" w:rsidR="00082504" w:rsidRDefault="00082504" w:rsidP="00392C45">
            <w:r w:rsidRPr="7DA26564">
              <w:rPr>
                <w:b/>
                <w:bCs/>
                <w:color w:val="000000" w:themeColor="text1"/>
                <w:lang w:val="fr"/>
              </w:rPr>
              <w:t>Donnée de référence</w:t>
            </w:r>
          </w:p>
        </w:tc>
        <w:tc>
          <w:tcPr>
            <w:tcW w:w="1122" w:type="dxa"/>
            <w:shd w:val="clear" w:color="auto" w:fill="EEECE1"/>
          </w:tcPr>
          <w:p w14:paraId="1FDA59D0" w14:textId="77777777" w:rsidR="00082504" w:rsidRPr="00AA5B81" w:rsidRDefault="00082504" w:rsidP="00392C45">
            <w:pPr>
              <w:rPr>
                <w:lang w:val="fr-FR"/>
              </w:rPr>
            </w:pPr>
            <w:r w:rsidRPr="7DA26564">
              <w:rPr>
                <w:b/>
                <w:bCs/>
                <w:color w:val="000000" w:themeColor="text1"/>
                <w:lang w:val="fr"/>
              </w:rPr>
              <w:t>Cible de fin de projet</w:t>
            </w:r>
          </w:p>
        </w:tc>
        <w:tc>
          <w:tcPr>
            <w:tcW w:w="1653" w:type="dxa"/>
          </w:tcPr>
          <w:p w14:paraId="16B433E4" w14:textId="77777777" w:rsidR="00082504" w:rsidRDefault="00082504" w:rsidP="00392C45">
            <w:r w:rsidRPr="7DA26564">
              <w:rPr>
                <w:b/>
                <w:bCs/>
                <w:lang w:val="fr"/>
              </w:rPr>
              <w:t xml:space="preserve">Etapes d’indicateur/ </w:t>
            </w:r>
            <w:proofErr w:type="spellStart"/>
            <w:r w:rsidRPr="7DA26564">
              <w:rPr>
                <w:b/>
                <w:bCs/>
                <w:lang w:val="fr"/>
              </w:rPr>
              <w:t>milestone</w:t>
            </w:r>
            <w:proofErr w:type="spellEnd"/>
          </w:p>
        </w:tc>
        <w:tc>
          <w:tcPr>
            <w:tcW w:w="1388" w:type="dxa"/>
          </w:tcPr>
          <w:p w14:paraId="1A377591" w14:textId="77777777" w:rsidR="00082504" w:rsidRDefault="00082504" w:rsidP="00392C45">
            <w:r w:rsidRPr="7DA26564">
              <w:rPr>
                <w:b/>
                <w:bCs/>
                <w:lang w:val="fr"/>
              </w:rPr>
              <w:t>Progrès actuel de l’indicateur</w:t>
            </w:r>
          </w:p>
        </w:tc>
        <w:tc>
          <w:tcPr>
            <w:tcW w:w="1550" w:type="dxa"/>
          </w:tcPr>
          <w:p w14:paraId="5CA5F6F1" w14:textId="77777777" w:rsidR="00082504" w:rsidRPr="00AA5B81" w:rsidRDefault="00082504" w:rsidP="00392C45">
            <w:pPr>
              <w:rPr>
                <w:lang w:val="fr-FR"/>
              </w:rPr>
            </w:pPr>
            <w:r w:rsidRPr="7DA26564">
              <w:rPr>
                <w:b/>
                <w:bCs/>
                <w:lang w:val="fr"/>
              </w:rPr>
              <w:t>Raisons pour les retards ou changements</w:t>
            </w:r>
          </w:p>
        </w:tc>
      </w:tr>
      <w:tr w:rsidR="00082504" w:rsidRPr="00A95D53" w14:paraId="50AE2BBE" w14:textId="77777777" w:rsidTr="00606BAE">
        <w:trPr>
          <w:trHeight w:val="555"/>
        </w:trPr>
        <w:tc>
          <w:tcPr>
            <w:tcW w:w="3499" w:type="dxa"/>
            <w:vMerge w:val="restart"/>
          </w:tcPr>
          <w:p w14:paraId="13612220" w14:textId="77777777" w:rsidR="00082504" w:rsidRPr="00AA5B81" w:rsidRDefault="00082504" w:rsidP="00392C45">
            <w:pPr>
              <w:rPr>
                <w:lang w:val="fr-FR"/>
              </w:rPr>
            </w:pPr>
            <w:r w:rsidRPr="7DA26564">
              <w:rPr>
                <w:b/>
                <w:bCs/>
                <w:lang w:val="fr"/>
              </w:rPr>
              <w:t>Résultat 1</w:t>
            </w:r>
          </w:p>
          <w:p w14:paraId="1066F474" w14:textId="77777777" w:rsidR="00082504" w:rsidRPr="00AA5B81" w:rsidRDefault="00082504" w:rsidP="00392C45">
            <w:pPr>
              <w:rPr>
                <w:lang w:val="fr-FR"/>
              </w:rPr>
            </w:pPr>
            <w:r w:rsidRPr="7DA26564">
              <w:rPr>
                <w:b/>
                <w:bCs/>
                <w:lang w:val="fr"/>
              </w:rPr>
              <w:t>La cohésion sociale est renforcée par une approche inclusive, participative et collective en vue d’assurer une gestion pacifique des ressources naturelles et l’amélioration des divers moyens d’existence.</w:t>
            </w:r>
          </w:p>
        </w:tc>
        <w:tc>
          <w:tcPr>
            <w:tcW w:w="3764" w:type="dxa"/>
            <w:shd w:val="clear" w:color="auto" w:fill="EEECE1"/>
          </w:tcPr>
          <w:p w14:paraId="58BCBCE9" w14:textId="77777777" w:rsidR="00082504" w:rsidRPr="00AA5B81" w:rsidRDefault="00082504" w:rsidP="00392C45">
            <w:pPr>
              <w:rPr>
                <w:lang w:val="fr-FR"/>
              </w:rPr>
            </w:pPr>
            <w:r w:rsidRPr="7DA26564">
              <w:rPr>
                <w:color w:val="000000" w:themeColor="text1"/>
                <w:lang w:val="fr"/>
              </w:rPr>
              <w:t>Indicateur 1.a</w:t>
            </w:r>
          </w:p>
          <w:p w14:paraId="5BA82E61" w14:textId="77777777" w:rsidR="00082504" w:rsidRPr="00AA5B81" w:rsidRDefault="00082504" w:rsidP="00392C45">
            <w:pPr>
              <w:rPr>
                <w:lang w:val="fr-FR"/>
              </w:rPr>
            </w:pPr>
            <w:r w:rsidRPr="7DA26564">
              <w:rPr>
                <w:b/>
                <w:bCs/>
                <w:color w:val="000000" w:themeColor="text1"/>
                <w:lang w:val="fr"/>
              </w:rPr>
              <w:t>Nombre des personnes qui ont rapporté une amélioration de la cohésion sociale notoire dans la communauté</w:t>
            </w:r>
          </w:p>
        </w:tc>
        <w:tc>
          <w:tcPr>
            <w:tcW w:w="974" w:type="dxa"/>
            <w:shd w:val="clear" w:color="auto" w:fill="EEECE1"/>
          </w:tcPr>
          <w:p w14:paraId="5E08231E" w14:textId="77777777" w:rsidR="00082504" w:rsidRPr="00B0297E" w:rsidRDefault="00082504" w:rsidP="00392C45">
            <w:pPr>
              <w:rPr>
                <w:color w:val="9933FF"/>
              </w:rPr>
            </w:pPr>
            <w:r w:rsidRPr="00B0297E">
              <w:rPr>
                <w:color w:val="9933FF"/>
                <w:lang w:val="fr"/>
              </w:rPr>
              <w:t>50,4 %</w:t>
            </w:r>
          </w:p>
        </w:tc>
        <w:tc>
          <w:tcPr>
            <w:tcW w:w="1122" w:type="dxa"/>
            <w:shd w:val="clear" w:color="auto" w:fill="EEECE1"/>
          </w:tcPr>
          <w:p w14:paraId="7938149B" w14:textId="77777777" w:rsidR="00082504" w:rsidRPr="00B0297E" w:rsidRDefault="00082504" w:rsidP="00392C45">
            <w:pPr>
              <w:rPr>
                <w:color w:val="9933FF"/>
              </w:rPr>
            </w:pPr>
            <w:r w:rsidRPr="00B0297E">
              <w:rPr>
                <w:color w:val="9933FF"/>
                <w:lang w:val="fr"/>
              </w:rPr>
              <w:t>&gt;80%</w:t>
            </w:r>
          </w:p>
        </w:tc>
        <w:tc>
          <w:tcPr>
            <w:tcW w:w="1653" w:type="dxa"/>
          </w:tcPr>
          <w:p w14:paraId="777B6EEC" w14:textId="77777777" w:rsidR="00082504" w:rsidRPr="00B0297E" w:rsidRDefault="00082504" w:rsidP="00392C45">
            <w:pPr>
              <w:rPr>
                <w:color w:val="9933FF"/>
              </w:rPr>
            </w:pPr>
            <w:r w:rsidRPr="00B0297E">
              <w:rPr>
                <w:color w:val="9933FF"/>
                <w:lang w:val="fr"/>
              </w:rPr>
              <w:t>Pas disponible</w:t>
            </w:r>
          </w:p>
        </w:tc>
        <w:tc>
          <w:tcPr>
            <w:tcW w:w="1388" w:type="dxa"/>
          </w:tcPr>
          <w:p w14:paraId="555B543C" w14:textId="77777777" w:rsidR="00082504" w:rsidRPr="00B0297E" w:rsidRDefault="00082504" w:rsidP="00392C45">
            <w:pPr>
              <w:rPr>
                <w:color w:val="9933FF"/>
              </w:rPr>
            </w:pPr>
            <w:r w:rsidRPr="00B0297E">
              <w:rPr>
                <w:color w:val="9933FF"/>
                <w:lang w:val="fr"/>
              </w:rPr>
              <w:t xml:space="preserve">Pas disponible </w:t>
            </w:r>
          </w:p>
        </w:tc>
        <w:tc>
          <w:tcPr>
            <w:tcW w:w="1550" w:type="dxa"/>
          </w:tcPr>
          <w:p w14:paraId="2BBB6F6B" w14:textId="77777777" w:rsidR="00082504" w:rsidRPr="00B0297E" w:rsidRDefault="00082504" w:rsidP="00392C45">
            <w:pPr>
              <w:rPr>
                <w:color w:val="9933FF"/>
                <w:lang w:val="fr-FR"/>
              </w:rPr>
            </w:pPr>
            <w:r w:rsidRPr="00B0297E">
              <w:rPr>
                <w:color w:val="9933FF"/>
                <w:lang w:val="fr"/>
              </w:rPr>
              <w:t xml:space="preserve">L’enquête n’a pas encore été réalisée et sera </w:t>
            </w:r>
            <w:r w:rsidRPr="6E89B3D6">
              <w:rPr>
                <w:color w:val="9933FF"/>
                <w:lang w:val="fr"/>
              </w:rPr>
              <w:t>effectuée</w:t>
            </w:r>
            <w:r w:rsidRPr="00B0297E">
              <w:rPr>
                <w:color w:val="9933FF"/>
                <w:lang w:val="fr"/>
              </w:rPr>
              <w:t xml:space="preserve"> en juin 2022. </w:t>
            </w:r>
          </w:p>
        </w:tc>
      </w:tr>
      <w:tr w:rsidR="00082504" w:rsidRPr="00A95D53" w14:paraId="7F33634F" w14:textId="77777777" w:rsidTr="00606BAE">
        <w:trPr>
          <w:trHeight w:val="690"/>
        </w:trPr>
        <w:tc>
          <w:tcPr>
            <w:tcW w:w="3499" w:type="dxa"/>
            <w:vMerge/>
          </w:tcPr>
          <w:p w14:paraId="44D109FD" w14:textId="77777777" w:rsidR="00082504" w:rsidRPr="00AA5B81" w:rsidRDefault="00082504" w:rsidP="00392C45">
            <w:pPr>
              <w:rPr>
                <w:lang w:val="fr-FR"/>
              </w:rPr>
            </w:pPr>
          </w:p>
        </w:tc>
        <w:tc>
          <w:tcPr>
            <w:tcW w:w="3764" w:type="dxa"/>
            <w:shd w:val="clear" w:color="auto" w:fill="EEECE1"/>
          </w:tcPr>
          <w:p w14:paraId="22791351" w14:textId="77777777" w:rsidR="00082504" w:rsidRPr="00AA5B81" w:rsidRDefault="00082504" w:rsidP="00392C45">
            <w:pPr>
              <w:rPr>
                <w:lang w:val="fr-FR"/>
              </w:rPr>
            </w:pPr>
            <w:r w:rsidRPr="7DA26564">
              <w:rPr>
                <w:color w:val="000000" w:themeColor="text1"/>
                <w:lang w:val="fr"/>
              </w:rPr>
              <w:t>Indicateur 1.b</w:t>
            </w:r>
          </w:p>
          <w:p w14:paraId="19E6CD31" w14:textId="77777777" w:rsidR="00082504" w:rsidRPr="00AA5B81" w:rsidRDefault="00082504" w:rsidP="00392C45">
            <w:pPr>
              <w:rPr>
                <w:lang w:val="fr-FR"/>
              </w:rPr>
            </w:pPr>
            <w:r w:rsidRPr="7DA26564">
              <w:rPr>
                <w:b/>
                <w:bCs/>
                <w:color w:val="000000" w:themeColor="text1"/>
                <w:lang w:val="fr"/>
              </w:rPr>
              <w:t>Une liste de propositions de solutions assurant une meilleure cohésion sociale dans la gestion des ressources naturelles est établie</w:t>
            </w:r>
          </w:p>
        </w:tc>
        <w:tc>
          <w:tcPr>
            <w:tcW w:w="974" w:type="dxa"/>
            <w:shd w:val="clear" w:color="auto" w:fill="EEECE1"/>
          </w:tcPr>
          <w:p w14:paraId="465A7E35"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18A893F1" w14:textId="77777777" w:rsidR="00082504" w:rsidRPr="00B0297E" w:rsidRDefault="00082504" w:rsidP="00392C45">
            <w:pPr>
              <w:rPr>
                <w:color w:val="9933FF"/>
              </w:rPr>
            </w:pPr>
            <w:r w:rsidRPr="00B0297E">
              <w:rPr>
                <w:color w:val="9933FF"/>
                <w:lang w:val="fr"/>
              </w:rPr>
              <w:t>1</w:t>
            </w:r>
          </w:p>
        </w:tc>
        <w:tc>
          <w:tcPr>
            <w:tcW w:w="1653" w:type="dxa"/>
          </w:tcPr>
          <w:p w14:paraId="1640527B" w14:textId="77777777" w:rsidR="00082504" w:rsidRPr="00B0297E" w:rsidRDefault="00082504" w:rsidP="00392C45">
            <w:pPr>
              <w:rPr>
                <w:color w:val="9933FF"/>
              </w:rPr>
            </w:pPr>
            <w:r w:rsidRPr="00B0297E">
              <w:rPr>
                <w:color w:val="9933FF"/>
                <w:lang w:val="fr"/>
              </w:rPr>
              <w:t xml:space="preserve">Pas disponible </w:t>
            </w:r>
          </w:p>
        </w:tc>
        <w:tc>
          <w:tcPr>
            <w:tcW w:w="1388" w:type="dxa"/>
          </w:tcPr>
          <w:p w14:paraId="3CA8E890" w14:textId="77777777" w:rsidR="00082504" w:rsidRPr="00B0297E" w:rsidRDefault="00082504" w:rsidP="00392C45">
            <w:pPr>
              <w:rPr>
                <w:color w:val="9933FF"/>
              </w:rPr>
            </w:pPr>
            <w:r w:rsidRPr="00B0297E">
              <w:rPr>
                <w:color w:val="9933FF"/>
                <w:lang w:val="fr"/>
              </w:rPr>
              <w:t xml:space="preserve">Pas disponible </w:t>
            </w:r>
          </w:p>
        </w:tc>
        <w:tc>
          <w:tcPr>
            <w:tcW w:w="1550" w:type="dxa"/>
          </w:tcPr>
          <w:p w14:paraId="36EEB8C6" w14:textId="77777777" w:rsidR="00082504" w:rsidRPr="00B0297E" w:rsidRDefault="00082504" w:rsidP="00392C45">
            <w:pPr>
              <w:rPr>
                <w:color w:val="9933FF"/>
                <w:lang w:val="fr-FR"/>
              </w:rPr>
            </w:pPr>
            <w:r w:rsidRPr="00B0297E">
              <w:rPr>
                <w:color w:val="9933FF"/>
                <w:lang w:val="fr"/>
              </w:rPr>
              <w:t xml:space="preserve">L’enquête n’a pas encore été réalisée et sera </w:t>
            </w:r>
            <w:r w:rsidRPr="6E89B3D6">
              <w:rPr>
                <w:color w:val="9933FF"/>
                <w:lang w:val="fr"/>
              </w:rPr>
              <w:t>effectuée</w:t>
            </w:r>
            <w:r w:rsidRPr="00B0297E">
              <w:rPr>
                <w:color w:val="9933FF"/>
                <w:lang w:val="fr"/>
              </w:rPr>
              <w:t xml:space="preserve"> en juin 2022.</w:t>
            </w:r>
          </w:p>
        </w:tc>
      </w:tr>
      <w:tr w:rsidR="00082504" w:rsidRPr="00205F2B" w14:paraId="448373B9" w14:textId="77777777" w:rsidTr="00606BAE">
        <w:trPr>
          <w:trHeight w:val="810"/>
        </w:trPr>
        <w:tc>
          <w:tcPr>
            <w:tcW w:w="3499" w:type="dxa"/>
            <w:vMerge/>
          </w:tcPr>
          <w:p w14:paraId="7175D6AA" w14:textId="77777777" w:rsidR="00082504" w:rsidRPr="00AA5B81" w:rsidRDefault="00082504" w:rsidP="00392C45">
            <w:pPr>
              <w:rPr>
                <w:lang w:val="fr-FR"/>
              </w:rPr>
            </w:pPr>
          </w:p>
        </w:tc>
        <w:tc>
          <w:tcPr>
            <w:tcW w:w="3764" w:type="dxa"/>
            <w:shd w:val="clear" w:color="auto" w:fill="EEECE1"/>
          </w:tcPr>
          <w:p w14:paraId="50B93975" w14:textId="77777777" w:rsidR="00082504" w:rsidRPr="00AA5B81" w:rsidRDefault="00082504" w:rsidP="00392C45">
            <w:pPr>
              <w:rPr>
                <w:lang w:val="fr-FR"/>
              </w:rPr>
            </w:pPr>
            <w:r w:rsidRPr="7DA26564">
              <w:rPr>
                <w:color w:val="000000" w:themeColor="text1"/>
                <w:lang w:val="fr"/>
              </w:rPr>
              <w:t>Indicateur 1c</w:t>
            </w:r>
          </w:p>
          <w:p w14:paraId="6CDE2786" w14:textId="77777777" w:rsidR="00082504" w:rsidRPr="00AA5B81" w:rsidRDefault="00082504" w:rsidP="00392C45">
            <w:pPr>
              <w:rPr>
                <w:lang w:val="fr-FR"/>
              </w:rPr>
            </w:pPr>
            <w:r w:rsidRPr="7DA26564">
              <w:rPr>
                <w:b/>
                <w:bCs/>
                <w:i/>
                <w:iCs/>
                <w:color w:val="000000" w:themeColor="text1"/>
                <w:lang w:val="fr"/>
              </w:rPr>
              <w:t>Au moins une structure inclusive de médiation et de gestion de conflit est mise en place et opérationnelle dans chaque communauté assistée</w:t>
            </w:r>
          </w:p>
        </w:tc>
        <w:tc>
          <w:tcPr>
            <w:tcW w:w="974" w:type="dxa"/>
            <w:shd w:val="clear" w:color="auto" w:fill="EEECE1"/>
          </w:tcPr>
          <w:p w14:paraId="219F40B5" w14:textId="77777777" w:rsidR="00082504" w:rsidRPr="00B0297E" w:rsidRDefault="00082504" w:rsidP="00392C45">
            <w:pPr>
              <w:rPr>
                <w:color w:val="9933FF"/>
              </w:rPr>
            </w:pPr>
            <w:r w:rsidRPr="00B0297E">
              <w:rPr>
                <w:color w:val="9933FF"/>
                <w:lang w:val="fr"/>
              </w:rPr>
              <w:t>N/A</w:t>
            </w:r>
          </w:p>
        </w:tc>
        <w:tc>
          <w:tcPr>
            <w:tcW w:w="1122" w:type="dxa"/>
            <w:shd w:val="clear" w:color="auto" w:fill="EEECE1"/>
          </w:tcPr>
          <w:p w14:paraId="7582317F" w14:textId="77777777" w:rsidR="00082504" w:rsidRPr="00B0297E" w:rsidRDefault="00082504" w:rsidP="00392C45">
            <w:pPr>
              <w:rPr>
                <w:color w:val="9933FF"/>
              </w:rPr>
            </w:pPr>
            <w:r w:rsidRPr="00B0297E">
              <w:rPr>
                <w:color w:val="9933FF"/>
                <w:lang w:val="fr"/>
              </w:rPr>
              <w:t>1</w:t>
            </w:r>
          </w:p>
        </w:tc>
        <w:tc>
          <w:tcPr>
            <w:tcW w:w="1653" w:type="dxa"/>
          </w:tcPr>
          <w:p w14:paraId="1EB1DBDC" w14:textId="77777777" w:rsidR="00082504" w:rsidRPr="00B0297E" w:rsidRDefault="00082504" w:rsidP="00392C45">
            <w:pPr>
              <w:rPr>
                <w:color w:val="9933FF"/>
              </w:rPr>
            </w:pPr>
            <w:r w:rsidRPr="00B0297E">
              <w:rPr>
                <w:color w:val="9933FF"/>
                <w:lang w:val="fr"/>
              </w:rPr>
              <w:t>1</w:t>
            </w:r>
          </w:p>
        </w:tc>
        <w:tc>
          <w:tcPr>
            <w:tcW w:w="1388" w:type="dxa"/>
          </w:tcPr>
          <w:p w14:paraId="284C512D" w14:textId="77777777" w:rsidR="00082504" w:rsidRPr="00B0297E" w:rsidRDefault="00082504" w:rsidP="00392C45">
            <w:pPr>
              <w:rPr>
                <w:color w:val="9933FF"/>
              </w:rPr>
            </w:pPr>
            <w:r w:rsidRPr="00B0297E">
              <w:rPr>
                <w:color w:val="9933FF"/>
                <w:lang w:val="fr"/>
              </w:rPr>
              <w:t>20</w:t>
            </w:r>
          </w:p>
        </w:tc>
        <w:tc>
          <w:tcPr>
            <w:tcW w:w="1550" w:type="dxa"/>
          </w:tcPr>
          <w:p w14:paraId="12D3056A" w14:textId="77777777" w:rsidR="00082504" w:rsidRPr="00B0297E" w:rsidRDefault="00082504" w:rsidP="00392C45">
            <w:pPr>
              <w:rPr>
                <w:color w:val="9933FF"/>
                <w:lang w:val="fr-FR"/>
              </w:rPr>
            </w:pPr>
            <w:r w:rsidRPr="00B0297E">
              <w:rPr>
                <w:color w:val="9933FF"/>
                <w:lang w:val="fr"/>
              </w:rPr>
              <w:t>Achevé</w:t>
            </w:r>
          </w:p>
        </w:tc>
      </w:tr>
      <w:tr w:rsidR="00082504" w14:paraId="0FDC22B2" w14:textId="77777777" w:rsidTr="00606BAE">
        <w:trPr>
          <w:trHeight w:val="810"/>
        </w:trPr>
        <w:tc>
          <w:tcPr>
            <w:tcW w:w="3499" w:type="dxa"/>
          </w:tcPr>
          <w:p w14:paraId="01FB4D3D" w14:textId="77777777" w:rsidR="00082504" w:rsidRPr="00AA5B81" w:rsidRDefault="00082504" w:rsidP="00392C45">
            <w:pPr>
              <w:rPr>
                <w:lang w:val="fr-FR"/>
              </w:rPr>
            </w:pPr>
            <w:r w:rsidRPr="7DA26564">
              <w:rPr>
                <w:b/>
                <w:bCs/>
                <w:lang w:val="fr"/>
              </w:rPr>
              <w:t xml:space="preserve"> </w:t>
            </w:r>
          </w:p>
        </w:tc>
        <w:tc>
          <w:tcPr>
            <w:tcW w:w="3764" w:type="dxa"/>
            <w:shd w:val="clear" w:color="auto" w:fill="EEECE1"/>
          </w:tcPr>
          <w:p w14:paraId="20CEC626" w14:textId="77777777" w:rsidR="00082504" w:rsidRPr="00AA5B81" w:rsidRDefault="00082504" w:rsidP="00392C45">
            <w:pPr>
              <w:rPr>
                <w:lang w:val="fr-FR"/>
              </w:rPr>
            </w:pPr>
            <w:r w:rsidRPr="7DA26564">
              <w:rPr>
                <w:color w:val="000000" w:themeColor="text1"/>
                <w:lang w:val="fr"/>
              </w:rPr>
              <w:t>Indicateur 1e</w:t>
            </w:r>
          </w:p>
          <w:p w14:paraId="379460FF" w14:textId="77777777" w:rsidR="00082504" w:rsidRPr="00AA5B81" w:rsidRDefault="00082504" w:rsidP="00392C45">
            <w:pPr>
              <w:rPr>
                <w:lang w:val="fr-FR"/>
              </w:rPr>
            </w:pPr>
            <w:r w:rsidRPr="7DA26564">
              <w:rPr>
                <w:b/>
                <w:bCs/>
                <w:i/>
                <w:iCs/>
                <w:color w:val="000000" w:themeColor="text1"/>
                <w:lang w:val="fr"/>
              </w:rPr>
              <w:t xml:space="preserve">Proportion des communautés assistées disposant de comités mixtes (hommes et femmes) opérationnels assurant le suivi de la gestion concertée et le partage </w:t>
            </w:r>
            <w:r w:rsidRPr="7DA26564">
              <w:rPr>
                <w:b/>
                <w:bCs/>
                <w:i/>
                <w:iCs/>
                <w:color w:val="000000" w:themeColor="text1"/>
                <w:lang w:val="fr"/>
              </w:rPr>
              <w:lastRenderedPageBreak/>
              <w:t>équitable et rationnelle des ressources naturelles entre les différentes composantes de la communauté</w:t>
            </w:r>
          </w:p>
        </w:tc>
        <w:tc>
          <w:tcPr>
            <w:tcW w:w="974" w:type="dxa"/>
            <w:shd w:val="clear" w:color="auto" w:fill="EEECE1"/>
          </w:tcPr>
          <w:p w14:paraId="5259E22A" w14:textId="77777777" w:rsidR="00082504" w:rsidRPr="00B0297E" w:rsidRDefault="00082504" w:rsidP="00392C45">
            <w:pPr>
              <w:rPr>
                <w:color w:val="9933FF"/>
                <w:lang w:val="fr"/>
              </w:rPr>
            </w:pPr>
            <w:r w:rsidRPr="00B0297E">
              <w:rPr>
                <w:color w:val="9933FF"/>
                <w:lang w:val="fr"/>
              </w:rPr>
              <w:lastRenderedPageBreak/>
              <w:t>0</w:t>
            </w:r>
          </w:p>
        </w:tc>
        <w:tc>
          <w:tcPr>
            <w:tcW w:w="1122" w:type="dxa"/>
            <w:shd w:val="clear" w:color="auto" w:fill="EEECE1"/>
          </w:tcPr>
          <w:p w14:paraId="5D4642B1" w14:textId="77777777" w:rsidR="00082504" w:rsidRPr="00B0297E" w:rsidRDefault="00082504" w:rsidP="00392C45">
            <w:pPr>
              <w:rPr>
                <w:color w:val="9933FF"/>
                <w:lang w:val="fr"/>
              </w:rPr>
            </w:pPr>
            <w:r w:rsidRPr="00B0297E">
              <w:rPr>
                <w:color w:val="9933FF"/>
                <w:lang w:val="fr"/>
              </w:rPr>
              <w:t>100%</w:t>
            </w:r>
          </w:p>
        </w:tc>
        <w:tc>
          <w:tcPr>
            <w:tcW w:w="1653" w:type="dxa"/>
          </w:tcPr>
          <w:p w14:paraId="6B796D8B" w14:textId="77777777" w:rsidR="00082504" w:rsidRPr="00B0297E" w:rsidRDefault="00082504" w:rsidP="00392C45">
            <w:pPr>
              <w:rPr>
                <w:color w:val="9933FF"/>
                <w:lang w:val="fr"/>
              </w:rPr>
            </w:pPr>
            <w:r w:rsidRPr="00B0297E">
              <w:rPr>
                <w:color w:val="9933FF"/>
                <w:lang w:val="fr"/>
              </w:rPr>
              <w:t xml:space="preserve">23 </w:t>
            </w:r>
          </w:p>
        </w:tc>
        <w:tc>
          <w:tcPr>
            <w:tcW w:w="1388" w:type="dxa"/>
          </w:tcPr>
          <w:p w14:paraId="2C6C6742" w14:textId="77777777" w:rsidR="00082504" w:rsidRPr="00B0297E" w:rsidRDefault="00082504" w:rsidP="00392C45">
            <w:pPr>
              <w:rPr>
                <w:color w:val="9933FF"/>
                <w:lang w:val="fr"/>
              </w:rPr>
            </w:pPr>
            <w:r w:rsidRPr="00B0297E">
              <w:rPr>
                <w:color w:val="9933FF"/>
                <w:lang w:val="fr"/>
              </w:rPr>
              <w:t xml:space="preserve">100% </w:t>
            </w:r>
          </w:p>
        </w:tc>
        <w:tc>
          <w:tcPr>
            <w:tcW w:w="1550" w:type="dxa"/>
          </w:tcPr>
          <w:p w14:paraId="55C208E5" w14:textId="77777777" w:rsidR="00082504" w:rsidRPr="00B0297E" w:rsidRDefault="00082504" w:rsidP="00392C45">
            <w:pPr>
              <w:rPr>
                <w:color w:val="9933FF"/>
                <w:lang w:val="fr"/>
              </w:rPr>
            </w:pPr>
            <w:r w:rsidRPr="00B0297E">
              <w:rPr>
                <w:color w:val="9933FF"/>
                <w:lang w:val="fr"/>
              </w:rPr>
              <w:t xml:space="preserve"> Achevé</w:t>
            </w:r>
          </w:p>
        </w:tc>
      </w:tr>
      <w:tr w:rsidR="00082504" w:rsidRPr="007C23F4" w14:paraId="1AF64ED2" w14:textId="77777777" w:rsidTr="00606BAE">
        <w:trPr>
          <w:trHeight w:val="420"/>
        </w:trPr>
        <w:tc>
          <w:tcPr>
            <w:tcW w:w="3499" w:type="dxa"/>
            <w:vMerge w:val="restart"/>
          </w:tcPr>
          <w:p w14:paraId="0B2BB08D" w14:textId="77777777" w:rsidR="00082504" w:rsidRPr="00AA5B81" w:rsidRDefault="00082504" w:rsidP="00392C45">
            <w:pPr>
              <w:rPr>
                <w:lang w:val="fr-FR"/>
              </w:rPr>
            </w:pPr>
            <w:r w:rsidRPr="7DA26564">
              <w:rPr>
                <w:lang w:val="fr"/>
              </w:rPr>
              <w:t>Produit 1.1</w:t>
            </w:r>
          </w:p>
          <w:p w14:paraId="2620D94E" w14:textId="77777777" w:rsidR="00082504" w:rsidRPr="00AA5B81" w:rsidRDefault="00082504" w:rsidP="00392C45">
            <w:pPr>
              <w:rPr>
                <w:lang w:val="fr-FR"/>
              </w:rPr>
            </w:pPr>
            <w:r w:rsidRPr="7DA26564">
              <w:rPr>
                <w:b/>
                <w:bCs/>
                <w:lang w:val="fr"/>
              </w:rPr>
              <w:t>Renforcer le dialogue entre les différents utilisateurs des zones ciblées pour favoriser la compréhension des besoins de chacun et trouver des solutions et compromis permettant une gestion durable et pacifique des terroirs</w:t>
            </w:r>
          </w:p>
          <w:p w14:paraId="553D5522" w14:textId="77777777" w:rsidR="00082504" w:rsidRPr="00AA5B81" w:rsidRDefault="00082504" w:rsidP="00392C45">
            <w:pPr>
              <w:rPr>
                <w:lang w:val="fr-FR"/>
              </w:rPr>
            </w:pPr>
            <w:r w:rsidRPr="7DA26564">
              <w:rPr>
                <w:b/>
                <w:bCs/>
                <w:lang w:val="fr"/>
              </w:rPr>
              <w:t xml:space="preserve"> </w:t>
            </w:r>
          </w:p>
        </w:tc>
        <w:tc>
          <w:tcPr>
            <w:tcW w:w="3764" w:type="dxa"/>
            <w:shd w:val="clear" w:color="auto" w:fill="EEECE1"/>
          </w:tcPr>
          <w:p w14:paraId="2CF7E45A" w14:textId="77777777" w:rsidR="00082504" w:rsidRPr="00AA5B81" w:rsidRDefault="00082504" w:rsidP="00392C45">
            <w:pPr>
              <w:rPr>
                <w:lang w:val="fr-FR"/>
              </w:rPr>
            </w:pPr>
            <w:r w:rsidRPr="7DA26564">
              <w:rPr>
                <w:color w:val="000000" w:themeColor="text1"/>
                <w:lang w:val="fr"/>
              </w:rPr>
              <w:t>Indicateur 1.1.1</w:t>
            </w:r>
            <w:r w:rsidRPr="7DA26564">
              <w:rPr>
                <w:b/>
                <w:bCs/>
                <w:i/>
                <w:iCs/>
                <w:color w:val="000000" w:themeColor="text1"/>
                <w:lang w:val="fr"/>
              </w:rPr>
              <w:t xml:space="preserve"> </w:t>
            </w:r>
          </w:p>
          <w:p w14:paraId="3D0012DC" w14:textId="77777777" w:rsidR="00082504" w:rsidRPr="00AA5B81" w:rsidRDefault="00082504" w:rsidP="00392C45">
            <w:pPr>
              <w:rPr>
                <w:lang w:val="fr-FR"/>
              </w:rPr>
            </w:pPr>
            <w:r w:rsidRPr="7DA26564">
              <w:rPr>
                <w:b/>
                <w:bCs/>
                <w:color w:val="000000" w:themeColor="text1"/>
                <w:lang w:val="fr"/>
              </w:rPr>
              <w:t>Nombre de structures mises en place dans le cadre du dialogue social</w:t>
            </w:r>
          </w:p>
        </w:tc>
        <w:tc>
          <w:tcPr>
            <w:tcW w:w="974" w:type="dxa"/>
            <w:shd w:val="clear" w:color="auto" w:fill="EEECE1"/>
          </w:tcPr>
          <w:p w14:paraId="46E0444F" w14:textId="77777777" w:rsidR="00082504" w:rsidRPr="00B0297E" w:rsidRDefault="00082504" w:rsidP="00392C45">
            <w:pPr>
              <w:rPr>
                <w:color w:val="9933FF"/>
                <w:lang w:val="fr"/>
              </w:rPr>
            </w:pPr>
            <w:r w:rsidRPr="00B0297E">
              <w:rPr>
                <w:color w:val="9933FF"/>
                <w:lang w:val="fr"/>
              </w:rPr>
              <w:t>2</w:t>
            </w:r>
          </w:p>
        </w:tc>
        <w:tc>
          <w:tcPr>
            <w:tcW w:w="1122" w:type="dxa"/>
            <w:shd w:val="clear" w:color="auto" w:fill="EEECE1"/>
          </w:tcPr>
          <w:p w14:paraId="24A961FE" w14:textId="77777777" w:rsidR="00082504" w:rsidRPr="00B0297E" w:rsidRDefault="00082504" w:rsidP="00392C45">
            <w:pPr>
              <w:rPr>
                <w:color w:val="9933FF"/>
                <w:lang w:val="fr"/>
              </w:rPr>
            </w:pPr>
            <w:r w:rsidRPr="00B0297E">
              <w:rPr>
                <w:color w:val="9933FF"/>
                <w:lang w:val="fr"/>
              </w:rPr>
              <w:t>10</w:t>
            </w:r>
          </w:p>
        </w:tc>
        <w:tc>
          <w:tcPr>
            <w:tcW w:w="1653" w:type="dxa"/>
          </w:tcPr>
          <w:p w14:paraId="11211834" w14:textId="77777777" w:rsidR="00082504" w:rsidRPr="00B0297E" w:rsidRDefault="00082504" w:rsidP="00392C45">
            <w:pPr>
              <w:tabs>
                <w:tab w:val="center" w:pos="732"/>
              </w:tabs>
              <w:rPr>
                <w:color w:val="9933FF"/>
                <w:lang w:val="fr"/>
              </w:rPr>
            </w:pPr>
            <w:r w:rsidRPr="00B0297E">
              <w:rPr>
                <w:color w:val="9933FF"/>
                <w:lang w:val="fr"/>
              </w:rPr>
              <w:t>4</w:t>
            </w:r>
          </w:p>
        </w:tc>
        <w:tc>
          <w:tcPr>
            <w:tcW w:w="1388" w:type="dxa"/>
          </w:tcPr>
          <w:p w14:paraId="3DAA4EF1" w14:textId="77777777" w:rsidR="00082504" w:rsidRPr="00B0297E" w:rsidRDefault="00082504" w:rsidP="00392C45">
            <w:pPr>
              <w:rPr>
                <w:color w:val="9933FF"/>
                <w:lang w:val="fr"/>
              </w:rPr>
            </w:pPr>
            <w:r w:rsidRPr="00B0297E">
              <w:rPr>
                <w:color w:val="9933FF"/>
                <w:lang w:val="fr"/>
              </w:rPr>
              <w:t>19</w:t>
            </w:r>
          </w:p>
        </w:tc>
        <w:tc>
          <w:tcPr>
            <w:tcW w:w="1550" w:type="dxa"/>
          </w:tcPr>
          <w:p w14:paraId="49A35B67" w14:textId="77777777" w:rsidR="00082504" w:rsidRPr="00B0297E" w:rsidRDefault="00082504" w:rsidP="00392C45">
            <w:pPr>
              <w:rPr>
                <w:color w:val="9933FF"/>
                <w:lang w:val="fr"/>
              </w:rPr>
            </w:pPr>
          </w:p>
        </w:tc>
      </w:tr>
      <w:tr w:rsidR="00082504" w14:paraId="080F67D7" w14:textId="77777777" w:rsidTr="00606BAE">
        <w:trPr>
          <w:trHeight w:val="990"/>
        </w:trPr>
        <w:tc>
          <w:tcPr>
            <w:tcW w:w="3499" w:type="dxa"/>
            <w:vMerge/>
          </w:tcPr>
          <w:p w14:paraId="763A7DF1" w14:textId="77777777" w:rsidR="00082504" w:rsidRPr="00AA5B81" w:rsidRDefault="00082504" w:rsidP="00392C45">
            <w:pPr>
              <w:rPr>
                <w:lang w:val="fr-FR"/>
              </w:rPr>
            </w:pPr>
          </w:p>
        </w:tc>
        <w:tc>
          <w:tcPr>
            <w:tcW w:w="3764" w:type="dxa"/>
            <w:shd w:val="clear" w:color="auto" w:fill="EEECE1"/>
          </w:tcPr>
          <w:p w14:paraId="3CFE7479" w14:textId="77777777" w:rsidR="00082504" w:rsidRPr="00AA5B81" w:rsidRDefault="00082504" w:rsidP="00392C45">
            <w:pPr>
              <w:rPr>
                <w:lang w:val="fr-FR"/>
              </w:rPr>
            </w:pPr>
            <w:r w:rsidRPr="7DA26564">
              <w:rPr>
                <w:color w:val="000000" w:themeColor="text1"/>
                <w:lang w:val="fr"/>
              </w:rPr>
              <w:t>Indicateur 1.1.2</w:t>
            </w:r>
          </w:p>
          <w:p w14:paraId="08C70B6B" w14:textId="77777777" w:rsidR="00082504" w:rsidRPr="00AA5B81" w:rsidRDefault="00082504" w:rsidP="00392C45">
            <w:pPr>
              <w:rPr>
                <w:lang w:val="fr-FR"/>
              </w:rPr>
            </w:pPr>
            <w:r w:rsidRPr="7DA26564">
              <w:rPr>
                <w:b/>
                <w:bCs/>
                <w:color w:val="000000" w:themeColor="text1"/>
                <w:lang w:val="fr"/>
              </w:rPr>
              <w:t>Nombres de PCP conduits avec la participation des hommes et des femmes et de tous les acteurs clés, ayant abouti à des choix stratégiques pour la communauté</w:t>
            </w:r>
          </w:p>
        </w:tc>
        <w:tc>
          <w:tcPr>
            <w:tcW w:w="974" w:type="dxa"/>
            <w:shd w:val="clear" w:color="auto" w:fill="EEECE1"/>
          </w:tcPr>
          <w:p w14:paraId="570DC9F5" w14:textId="77777777" w:rsidR="00082504" w:rsidRPr="00B0297E" w:rsidRDefault="00082504" w:rsidP="00392C45">
            <w:pPr>
              <w:rPr>
                <w:color w:val="9933FF"/>
                <w:lang w:val="fr"/>
              </w:rPr>
            </w:pPr>
            <w:r w:rsidRPr="00B0297E">
              <w:rPr>
                <w:color w:val="9933FF"/>
                <w:lang w:val="fr"/>
              </w:rPr>
              <w:t xml:space="preserve"> </w:t>
            </w:r>
          </w:p>
          <w:p w14:paraId="47099DC9" w14:textId="77777777" w:rsidR="00082504" w:rsidRPr="00B0297E" w:rsidRDefault="00082504" w:rsidP="00392C45">
            <w:pPr>
              <w:rPr>
                <w:color w:val="9933FF"/>
                <w:lang w:val="fr"/>
              </w:rPr>
            </w:pPr>
            <w:r w:rsidRPr="00B0297E">
              <w:rPr>
                <w:color w:val="9933FF"/>
                <w:lang w:val="fr"/>
              </w:rPr>
              <w:t>0</w:t>
            </w:r>
          </w:p>
        </w:tc>
        <w:tc>
          <w:tcPr>
            <w:tcW w:w="1122" w:type="dxa"/>
            <w:shd w:val="clear" w:color="auto" w:fill="EEECE1"/>
          </w:tcPr>
          <w:p w14:paraId="56F7036E" w14:textId="77777777" w:rsidR="00082504" w:rsidRPr="00B0297E" w:rsidRDefault="00082504" w:rsidP="00392C45">
            <w:pPr>
              <w:rPr>
                <w:color w:val="9933FF"/>
                <w:lang w:val="fr"/>
              </w:rPr>
            </w:pPr>
            <w:r w:rsidRPr="00B0297E">
              <w:rPr>
                <w:color w:val="9933FF"/>
                <w:lang w:val="fr"/>
              </w:rPr>
              <w:t xml:space="preserve"> </w:t>
            </w:r>
          </w:p>
          <w:p w14:paraId="5D4B83E0" w14:textId="77777777" w:rsidR="00082504" w:rsidRPr="00B0297E" w:rsidRDefault="00082504" w:rsidP="00392C45">
            <w:pPr>
              <w:rPr>
                <w:color w:val="9933FF"/>
                <w:lang w:val="fr"/>
              </w:rPr>
            </w:pPr>
            <w:r w:rsidRPr="00B0297E">
              <w:rPr>
                <w:color w:val="9933FF"/>
                <w:lang w:val="fr"/>
              </w:rPr>
              <w:t>10</w:t>
            </w:r>
          </w:p>
        </w:tc>
        <w:tc>
          <w:tcPr>
            <w:tcW w:w="1653" w:type="dxa"/>
          </w:tcPr>
          <w:p w14:paraId="350F1E50" w14:textId="77777777" w:rsidR="00082504" w:rsidRPr="00B0297E" w:rsidRDefault="00082504" w:rsidP="00392C45">
            <w:pPr>
              <w:rPr>
                <w:color w:val="9933FF"/>
                <w:lang w:val="fr"/>
              </w:rPr>
            </w:pPr>
            <w:r w:rsidRPr="00B0297E">
              <w:rPr>
                <w:color w:val="9933FF"/>
                <w:lang w:val="fr"/>
              </w:rPr>
              <w:t xml:space="preserve"> </w:t>
            </w:r>
          </w:p>
          <w:p w14:paraId="200AB928" w14:textId="77777777" w:rsidR="00082504" w:rsidRPr="00B0297E" w:rsidRDefault="00082504" w:rsidP="00392C45">
            <w:pPr>
              <w:rPr>
                <w:color w:val="9933FF"/>
                <w:lang w:val="fr"/>
              </w:rPr>
            </w:pPr>
            <w:r w:rsidRPr="00B0297E">
              <w:rPr>
                <w:color w:val="9933FF"/>
                <w:lang w:val="fr"/>
              </w:rPr>
              <w:t>10</w:t>
            </w:r>
          </w:p>
        </w:tc>
        <w:tc>
          <w:tcPr>
            <w:tcW w:w="1388" w:type="dxa"/>
          </w:tcPr>
          <w:p w14:paraId="566E020E" w14:textId="77777777" w:rsidR="00082504" w:rsidRPr="00B0297E" w:rsidRDefault="00082504" w:rsidP="00392C45">
            <w:pPr>
              <w:rPr>
                <w:color w:val="9933FF"/>
                <w:lang w:val="fr"/>
              </w:rPr>
            </w:pPr>
            <w:r w:rsidRPr="00B0297E">
              <w:rPr>
                <w:color w:val="9933FF"/>
                <w:lang w:val="fr"/>
              </w:rPr>
              <w:t xml:space="preserve"> </w:t>
            </w:r>
          </w:p>
          <w:p w14:paraId="5551BAB6" w14:textId="77777777" w:rsidR="00082504" w:rsidRPr="00B0297E" w:rsidRDefault="00082504" w:rsidP="00392C45">
            <w:pPr>
              <w:rPr>
                <w:color w:val="9933FF"/>
                <w:lang w:val="fr"/>
              </w:rPr>
            </w:pPr>
            <w:r w:rsidRPr="00B0297E">
              <w:rPr>
                <w:color w:val="9933FF"/>
                <w:lang w:val="fr"/>
              </w:rPr>
              <w:t>10</w:t>
            </w:r>
          </w:p>
        </w:tc>
        <w:tc>
          <w:tcPr>
            <w:tcW w:w="1550" w:type="dxa"/>
          </w:tcPr>
          <w:p w14:paraId="3B74B9F9" w14:textId="77777777" w:rsidR="00082504" w:rsidRPr="00B0297E" w:rsidRDefault="00082504" w:rsidP="00392C45">
            <w:pPr>
              <w:rPr>
                <w:color w:val="9933FF"/>
                <w:lang w:val="fr"/>
              </w:rPr>
            </w:pPr>
            <w:r w:rsidRPr="00B0297E">
              <w:rPr>
                <w:color w:val="9933FF"/>
                <w:lang w:val="fr"/>
              </w:rPr>
              <w:t>  </w:t>
            </w:r>
          </w:p>
        </w:tc>
      </w:tr>
      <w:tr w:rsidR="00082504" w:rsidRPr="00A95D53" w14:paraId="21A074E0" w14:textId="77777777" w:rsidTr="00606BAE">
        <w:trPr>
          <w:trHeight w:val="510"/>
        </w:trPr>
        <w:tc>
          <w:tcPr>
            <w:tcW w:w="3499" w:type="dxa"/>
            <w:vMerge/>
          </w:tcPr>
          <w:p w14:paraId="520F698A" w14:textId="77777777" w:rsidR="00082504" w:rsidRDefault="00082504" w:rsidP="00392C45"/>
        </w:tc>
        <w:tc>
          <w:tcPr>
            <w:tcW w:w="3764" w:type="dxa"/>
            <w:shd w:val="clear" w:color="auto" w:fill="EEECE1"/>
          </w:tcPr>
          <w:p w14:paraId="3450A315" w14:textId="77777777" w:rsidR="00082504" w:rsidRPr="00AA5B81" w:rsidRDefault="00082504" w:rsidP="00392C45">
            <w:pPr>
              <w:rPr>
                <w:lang w:val="fr-FR"/>
              </w:rPr>
            </w:pPr>
            <w:r w:rsidRPr="7DA26564">
              <w:rPr>
                <w:color w:val="000000" w:themeColor="text1"/>
                <w:lang w:val="fr"/>
              </w:rPr>
              <w:t>Indicateur 1.1.3</w:t>
            </w:r>
          </w:p>
          <w:p w14:paraId="148D2F34" w14:textId="77777777" w:rsidR="00082504" w:rsidRPr="00AA5B81" w:rsidRDefault="00082504" w:rsidP="00392C45">
            <w:pPr>
              <w:rPr>
                <w:lang w:val="fr-FR"/>
              </w:rPr>
            </w:pPr>
            <w:r w:rsidRPr="7DA26564">
              <w:rPr>
                <w:b/>
                <w:bCs/>
                <w:color w:val="000000" w:themeColor="text1"/>
                <w:lang w:val="fr"/>
              </w:rPr>
              <w:t>Nombre de participants (homme et femmes, jeunes et adultes) dans les PCP et les regroupements autour des intérêts sociaux ou professionnels de la communauté</w:t>
            </w:r>
          </w:p>
        </w:tc>
        <w:tc>
          <w:tcPr>
            <w:tcW w:w="974" w:type="dxa"/>
            <w:shd w:val="clear" w:color="auto" w:fill="EEECE1"/>
          </w:tcPr>
          <w:p w14:paraId="075897D0" w14:textId="77777777" w:rsidR="00082504" w:rsidRPr="00B0297E" w:rsidRDefault="00082504" w:rsidP="00392C45">
            <w:pPr>
              <w:rPr>
                <w:color w:val="9933FF"/>
              </w:rPr>
            </w:pPr>
            <w:r w:rsidRPr="00B0297E">
              <w:rPr>
                <w:color w:val="9933FF"/>
                <w:lang w:val="fr"/>
              </w:rPr>
              <w:t>36</w:t>
            </w:r>
          </w:p>
        </w:tc>
        <w:tc>
          <w:tcPr>
            <w:tcW w:w="1122" w:type="dxa"/>
            <w:shd w:val="clear" w:color="auto" w:fill="EEECE1"/>
          </w:tcPr>
          <w:p w14:paraId="6CC4C9B2" w14:textId="77777777" w:rsidR="00082504" w:rsidRPr="00B0297E" w:rsidRDefault="00082504" w:rsidP="00392C45">
            <w:pPr>
              <w:rPr>
                <w:color w:val="9933FF"/>
              </w:rPr>
            </w:pPr>
            <w:r w:rsidRPr="00B0297E">
              <w:rPr>
                <w:color w:val="9933FF"/>
                <w:lang w:val="fr"/>
              </w:rPr>
              <w:t>110</w:t>
            </w:r>
          </w:p>
        </w:tc>
        <w:tc>
          <w:tcPr>
            <w:tcW w:w="1653" w:type="dxa"/>
          </w:tcPr>
          <w:p w14:paraId="547AA846" w14:textId="77777777" w:rsidR="00082504" w:rsidRPr="00B0297E" w:rsidRDefault="00082504" w:rsidP="00392C45">
            <w:pPr>
              <w:rPr>
                <w:color w:val="9933FF"/>
              </w:rPr>
            </w:pPr>
            <w:r w:rsidRPr="00B0297E">
              <w:rPr>
                <w:color w:val="9933FF"/>
                <w:lang w:val="fr"/>
              </w:rPr>
              <w:t>110</w:t>
            </w:r>
          </w:p>
        </w:tc>
        <w:tc>
          <w:tcPr>
            <w:tcW w:w="1388" w:type="dxa"/>
          </w:tcPr>
          <w:p w14:paraId="009673F4" w14:textId="77777777" w:rsidR="00082504" w:rsidRPr="00B0297E" w:rsidRDefault="00082504" w:rsidP="00392C45">
            <w:pPr>
              <w:rPr>
                <w:color w:val="9933FF"/>
              </w:rPr>
            </w:pPr>
            <w:r w:rsidRPr="00B0297E">
              <w:rPr>
                <w:color w:val="9933FF"/>
                <w:lang w:val="fr"/>
              </w:rPr>
              <w:t>303</w:t>
            </w:r>
          </w:p>
        </w:tc>
        <w:tc>
          <w:tcPr>
            <w:tcW w:w="1550" w:type="dxa"/>
          </w:tcPr>
          <w:p w14:paraId="26EB080C" w14:textId="77777777" w:rsidR="00082504" w:rsidRPr="00B0297E" w:rsidRDefault="00082504" w:rsidP="00392C45">
            <w:pPr>
              <w:rPr>
                <w:color w:val="9933FF"/>
                <w:lang w:val="fr-FR"/>
              </w:rPr>
            </w:pPr>
            <w:r w:rsidRPr="00B0297E">
              <w:rPr>
                <w:color w:val="9933FF"/>
                <w:lang w:val="fr"/>
              </w:rPr>
              <w:t xml:space="preserve">303 personnes ont participé à l’élaboration des </w:t>
            </w:r>
            <w:proofErr w:type="spellStart"/>
            <w:r w:rsidRPr="00B0297E">
              <w:rPr>
                <w:color w:val="9933FF"/>
                <w:lang w:val="fr"/>
              </w:rPr>
              <w:t>PCPs</w:t>
            </w:r>
            <w:proofErr w:type="spellEnd"/>
          </w:p>
        </w:tc>
      </w:tr>
      <w:tr w:rsidR="00082504" w:rsidRPr="00A95D53" w14:paraId="2AAFBB68" w14:textId="77777777" w:rsidTr="00606BAE">
        <w:trPr>
          <w:trHeight w:val="510"/>
        </w:trPr>
        <w:tc>
          <w:tcPr>
            <w:tcW w:w="3499" w:type="dxa"/>
            <w:vMerge/>
          </w:tcPr>
          <w:p w14:paraId="23B0836A" w14:textId="77777777" w:rsidR="00082504" w:rsidRPr="00AA5B81" w:rsidRDefault="00082504" w:rsidP="00392C45">
            <w:pPr>
              <w:rPr>
                <w:lang w:val="fr-FR"/>
              </w:rPr>
            </w:pPr>
          </w:p>
        </w:tc>
        <w:tc>
          <w:tcPr>
            <w:tcW w:w="3764" w:type="dxa"/>
            <w:shd w:val="clear" w:color="auto" w:fill="EEECE1"/>
          </w:tcPr>
          <w:p w14:paraId="45AE4705" w14:textId="77777777" w:rsidR="00082504" w:rsidRPr="00AA5B81" w:rsidRDefault="00082504" w:rsidP="00392C45">
            <w:pPr>
              <w:rPr>
                <w:lang w:val="fr-FR"/>
              </w:rPr>
            </w:pPr>
            <w:r w:rsidRPr="7DA26564">
              <w:rPr>
                <w:color w:val="000000" w:themeColor="text1"/>
                <w:lang w:val="fr"/>
              </w:rPr>
              <w:t>Indicateur 1.1.4</w:t>
            </w:r>
          </w:p>
          <w:p w14:paraId="49E77447" w14:textId="77777777" w:rsidR="00082504" w:rsidRPr="00AA5B81" w:rsidRDefault="00082504" w:rsidP="00392C45">
            <w:pPr>
              <w:rPr>
                <w:lang w:val="fr-FR"/>
              </w:rPr>
            </w:pPr>
            <w:r w:rsidRPr="7DA26564">
              <w:rPr>
                <w:b/>
                <w:bCs/>
                <w:i/>
                <w:iCs/>
                <w:color w:val="000000" w:themeColor="text1"/>
                <w:lang w:val="fr"/>
              </w:rPr>
              <w:t>Nombre de jeunes, hommes et femmes appuyés dans le domaine du maintien de la cohésion sociale et du respect</w:t>
            </w:r>
          </w:p>
        </w:tc>
        <w:tc>
          <w:tcPr>
            <w:tcW w:w="974" w:type="dxa"/>
            <w:shd w:val="clear" w:color="auto" w:fill="EEECE1"/>
          </w:tcPr>
          <w:p w14:paraId="4F64A7B3"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63826B0C" w14:textId="77777777" w:rsidR="00082504" w:rsidRPr="00B0297E" w:rsidRDefault="00082504" w:rsidP="00392C45">
            <w:pPr>
              <w:rPr>
                <w:color w:val="9933FF"/>
              </w:rPr>
            </w:pPr>
            <w:r w:rsidRPr="00B0297E">
              <w:rPr>
                <w:color w:val="9933FF"/>
                <w:lang w:val="fr"/>
              </w:rPr>
              <w:t>564</w:t>
            </w:r>
          </w:p>
        </w:tc>
        <w:tc>
          <w:tcPr>
            <w:tcW w:w="1653" w:type="dxa"/>
          </w:tcPr>
          <w:p w14:paraId="1D519037" w14:textId="77777777" w:rsidR="00082504" w:rsidRPr="00B0297E" w:rsidRDefault="00082504" w:rsidP="00392C45">
            <w:pPr>
              <w:rPr>
                <w:color w:val="9933FF"/>
              </w:rPr>
            </w:pPr>
            <w:r w:rsidRPr="00B0297E">
              <w:rPr>
                <w:color w:val="9933FF"/>
                <w:lang w:val="fr"/>
              </w:rPr>
              <w:t xml:space="preserve">338 </w:t>
            </w:r>
          </w:p>
        </w:tc>
        <w:tc>
          <w:tcPr>
            <w:tcW w:w="1388" w:type="dxa"/>
          </w:tcPr>
          <w:p w14:paraId="5D165430" w14:textId="77777777" w:rsidR="00082504" w:rsidRPr="00B0297E" w:rsidRDefault="00082504" w:rsidP="00392C45">
            <w:pPr>
              <w:rPr>
                <w:color w:val="9933FF"/>
              </w:rPr>
            </w:pPr>
            <w:r w:rsidRPr="00B0297E">
              <w:rPr>
                <w:color w:val="9933FF"/>
              </w:rPr>
              <w:t xml:space="preserve"> 588</w:t>
            </w:r>
          </w:p>
        </w:tc>
        <w:tc>
          <w:tcPr>
            <w:tcW w:w="1550" w:type="dxa"/>
          </w:tcPr>
          <w:p w14:paraId="3CA896D8" w14:textId="77777777" w:rsidR="00082504" w:rsidRPr="00B0297E" w:rsidRDefault="00082504" w:rsidP="00392C45">
            <w:pPr>
              <w:rPr>
                <w:color w:val="9933FF"/>
                <w:lang w:val="fr-FR"/>
              </w:rPr>
            </w:pPr>
            <w:r w:rsidRPr="00B0297E">
              <w:rPr>
                <w:color w:val="9933FF"/>
                <w:lang w:val="fr-FR"/>
              </w:rPr>
              <w:t xml:space="preserve">588 jeunes, hommes et femmes ont </w:t>
            </w:r>
            <w:r w:rsidRPr="6E89B3D6">
              <w:rPr>
                <w:color w:val="9933FF"/>
                <w:lang w:val="fr-FR"/>
              </w:rPr>
              <w:t>bénéficié</w:t>
            </w:r>
            <w:r w:rsidRPr="00B0297E">
              <w:rPr>
                <w:color w:val="9933FF"/>
                <w:lang w:val="fr-FR"/>
              </w:rPr>
              <w:t xml:space="preserve"> des formations et accompagnent sur la cohésion sociale</w:t>
            </w:r>
          </w:p>
        </w:tc>
      </w:tr>
      <w:tr w:rsidR="00082504" w:rsidRPr="00205F2B" w14:paraId="08309195" w14:textId="77777777" w:rsidTr="00606BAE">
        <w:trPr>
          <w:trHeight w:val="510"/>
        </w:trPr>
        <w:tc>
          <w:tcPr>
            <w:tcW w:w="3499" w:type="dxa"/>
            <w:vMerge/>
          </w:tcPr>
          <w:p w14:paraId="32B53D94" w14:textId="77777777" w:rsidR="00082504" w:rsidRPr="00AA5B81" w:rsidRDefault="00082504" w:rsidP="00392C45">
            <w:pPr>
              <w:rPr>
                <w:lang w:val="fr-FR"/>
              </w:rPr>
            </w:pPr>
          </w:p>
        </w:tc>
        <w:tc>
          <w:tcPr>
            <w:tcW w:w="3764" w:type="dxa"/>
            <w:shd w:val="clear" w:color="auto" w:fill="EEECE1"/>
          </w:tcPr>
          <w:p w14:paraId="6E082477" w14:textId="77777777" w:rsidR="00082504" w:rsidRPr="00AA5B81" w:rsidRDefault="00082504" w:rsidP="00392C45">
            <w:pPr>
              <w:rPr>
                <w:lang w:val="fr-FR"/>
              </w:rPr>
            </w:pPr>
            <w:r w:rsidRPr="7DA26564">
              <w:rPr>
                <w:color w:val="000000" w:themeColor="text1"/>
                <w:lang w:val="fr"/>
              </w:rPr>
              <w:t>Indicateur 1.1.5</w:t>
            </w:r>
          </w:p>
          <w:p w14:paraId="496BD0EE" w14:textId="77777777" w:rsidR="00082504" w:rsidRPr="00AA5B81" w:rsidRDefault="00082504" w:rsidP="00392C45">
            <w:pPr>
              <w:rPr>
                <w:lang w:val="fr-FR"/>
              </w:rPr>
            </w:pPr>
            <w:r w:rsidRPr="7DA26564">
              <w:rPr>
                <w:b/>
                <w:bCs/>
                <w:i/>
                <w:iCs/>
                <w:color w:val="000000" w:themeColor="text1"/>
                <w:lang w:val="fr"/>
              </w:rPr>
              <w:t xml:space="preserve">Nombre de comités mixtes (hommes et femmes) chargés du dialogue avec les transhumants et </w:t>
            </w:r>
            <w:r w:rsidRPr="7DA26564">
              <w:rPr>
                <w:b/>
                <w:bCs/>
                <w:i/>
                <w:iCs/>
                <w:color w:val="000000" w:themeColor="text1"/>
                <w:lang w:val="fr"/>
              </w:rPr>
              <w:lastRenderedPageBreak/>
              <w:t>des nomades mis en place et opérationnels</w:t>
            </w:r>
          </w:p>
        </w:tc>
        <w:tc>
          <w:tcPr>
            <w:tcW w:w="974" w:type="dxa"/>
            <w:shd w:val="clear" w:color="auto" w:fill="EEECE1"/>
          </w:tcPr>
          <w:p w14:paraId="483B2349" w14:textId="77777777" w:rsidR="00082504" w:rsidRPr="00B0297E" w:rsidRDefault="00082504" w:rsidP="00392C45">
            <w:pPr>
              <w:rPr>
                <w:color w:val="9933FF"/>
              </w:rPr>
            </w:pPr>
            <w:r w:rsidRPr="00B0297E">
              <w:rPr>
                <w:color w:val="9933FF"/>
                <w:lang w:val="fr"/>
              </w:rPr>
              <w:lastRenderedPageBreak/>
              <w:t>69%</w:t>
            </w:r>
          </w:p>
        </w:tc>
        <w:tc>
          <w:tcPr>
            <w:tcW w:w="1122" w:type="dxa"/>
            <w:shd w:val="clear" w:color="auto" w:fill="EEECE1"/>
          </w:tcPr>
          <w:p w14:paraId="1FC585C8" w14:textId="77777777" w:rsidR="00082504" w:rsidRPr="00B0297E" w:rsidRDefault="00082504" w:rsidP="00392C45">
            <w:pPr>
              <w:rPr>
                <w:color w:val="9933FF"/>
                <w:lang w:val="fr-FR"/>
              </w:rPr>
            </w:pPr>
            <w:r w:rsidRPr="00B0297E">
              <w:rPr>
                <w:color w:val="9933FF"/>
                <w:lang w:val="fr"/>
              </w:rPr>
              <w:t xml:space="preserve">1 par communauté pour un total </w:t>
            </w:r>
            <w:r w:rsidRPr="00B0297E">
              <w:rPr>
                <w:color w:val="9933FF"/>
                <w:lang w:val="fr"/>
              </w:rPr>
              <w:lastRenderedPageBreak/>
              <w:t xml:space="preserve">de 22 </w:t>
            </w:r>
            <w:r w:rsidRPr="6E89B3D6">
              <w:rPr>
                <w:color w:val="9933FF"/>
                <w:lang w:val="fr"/>
              </w:rPr>
              <w:t>comités</w:t>
            </w:r>
            <w:r w:rsidRPr="00B0297E">
              <w:rPr>
                <w:color w:val="9933FF"/>
                <w:lang w:val="fr"/>
              </w:rPr>
              <w:t xml:space="preserve"> </w:t>
            </w:r>
          </w:p>
        </w:tc>
        <w:tc>
          <w:tcPr>
            <w:tcW w:w="1653" w:type="dxa"/>
          </w:tcPr>
          <w:p w14:paraId="77AA1076" w14:textId="77777777" w:rsidR="00082504" w:rsidRPr="00B0297E" w:rsidRDefault="00082504" w:rsidP="00392C45">
            <w:pPr>
              <w:rPr>
                <w:color w:val="9933FF"/>
              </w:rPr>
            </w:pPr>
            <w:r w:rsidRPr="00B0297E">
              <w:rPr>
                <w:color w:val="9933FF"/>
                <w:lang w:val="fr"/>
              </w:rPr>
              <w:lastRenderedPageBreak/>
              <w:t>13</w:t>
            </w:r>
          </w:p>
        </w:tc>
        <w:tc>
          <w:tcPr>
            <w:tcW w:w="1388" w:type="dxa"/>
          </w:tcPr>
          <w:p w14:paraId="524671A8" w14:textId="77777777" w:rsidR="00082504" w:rsidRPr="00B0297E" w:rsidRDefault="00082504" w:rsidP="00392C45">
            <w:pPr>
              <w:rPr>
                <w:color w:val="9933FF"/>
              </w:rPr>
            </w:pPr>
            <w:r w:rsidRPr="00B0297E">
              <w:rPr>
                <w:color w:val="9933FF"/>
                <w:lang w:val="fr"/>
              </w:rPr>
              <w:t>22</w:t>
            </w:r>
          </w:p>
        </w:tc>
        <w:tc>
          <w:tcPr>
            <w:tcW w:w="1550" w:type="dxa"/>
          </w:tcPr>
          <w:p w14:paraId="73831E5B" w14:textId="77777777" w:rsidR="00082504" w:rsidRPr="00B0297E" w:rsidRDefault="00082504" w:rsidP="00392C45">
            <w:pPr>
              <w:rPr>
                <w:color w:val="9933FF"/>
                <w:lang w:val="fr-FR"/>
              </w:rPr>
            </w:pPr>
            <w:r w:rsidRPr="00B0297E">
              <w:rPr>
                <w:color w:val="9933FF"/>
                <w:lang w:val="fr"/>
              </w:rPr>
              <w:t xml:space="preserve">Achevé </w:t>
            </w:r>
          </w:p>
        </w:tc>
      </w:tr>
      <w:tr w:rsidR="00082504" w:rsidRPr="00205F2B" w14:paraId="7F7996C1" w14:textId="77777777" w:rsidTr="00606BAE">
        <w:trPr>
          <w:trHeight w:val="510"/>
        </w:trPr>
        <w:tc>
          <w:tcPr>
            <w:tcW w:w="3499" w:type="dxa"/>
            <w:vMerge/>
          </w:tcPr>
          <w:p w14:paraId="4A4DB2CE" w14:textId="77777777" w:rsidR="00082504" w:rsidRPr="00AA5B81" w:rsidRDefault="00082504" w:rsidP="00392C45">
            <w:pPr>
              <w:rPr>
                <w:lang w:val="fr-FR"/>
              </w:rPr>
            </w:pPr>
          </w:p>
        </w:tc>
        <w:tc>
          <w:tcPr>
            <w:tcW w:w="3764" w:type="dxa"/>
            <w:shd w:val="clear" w:color="auto" w:fill="EEECE1"/>
          </w:tcPr>
          <w:p w14:paraId="21D17316" w14:textId="77777777" w:rsidR="00082504" w:rsidRPr="00AA5B81" w:rsidRDefault="00082504" w:rsidP="00392C45">
            <w:pPr>
              <w:rPr>
                <w:lang w:val="fr-FR"/>
              </w:rPr>
            </w:pPr>
            <w:r w:rsidRPr="7DA26564">
              <w:rPr>
                <w:color w:val="000000" w:themeColor="text1"/>
                <w:lang w:val="fr"/>
              </w:rPr>
              <w:t>Indicateur 1.1.6</w:t>
            </w:r>
          </w:p>
          <w:p w14:paraId="7B38DC32" w14:textId="77777777" w:rsidR="00082504" w:rsidRPr="00AA5B81" w:rsidRDefault="00082504" w:rsidP="00392C45">
            <w:pPr>
              <w:rPr>
                <w:lang w:val="fr-FR"/>
              </w:rPr>
            </w:pPr>
            <w:r w:rsidRPr="7DA26564">
              <w:rPr>
                <w:b/>
                <w:bCs/>
                <w:i/>
                <w:iCs/>
                <w:color w:val="000000" w:themeColor="text1"/>
                <w:lang w:val="fr"/>
              </w:rPr>
              <w:t xml:space="preserve">Nombre de comités mixtes (hommes et femmes) mis en place et opérationnels, pour le suivi de la gestion concertée et inclusive des ressources naturelles et leur partage équitable et rationnelle entre les différentes composantes de la communauté </w:t>
            </w:r>
          </w:p>
        </w:tc>
        <w:tc>
          <w:tcPr>
            <w:tcW w:w="974" w:type="dxa"/>
            <w:shd w:val="clear" w:color="auto" w:fill="EEECE1"/>
          </w:tcPr>
          <w:p w14:paraId="4F6455C3" w14:textId="77777777" w:rsidR="00082504" w:rsidRPr="00B0297E" w:rsidRDefault="00082504" w:rsidP="00392C45">
            <w:pPr>
              <w:rPr>
                <w:color w:val="9933FF"/>
              </w:rPr>
            </w:pPr>
            <w:r w:rsidRPr="00B0297E">
              <w:rPr>
                <w:color w:val="9933FF"/>
                <w:lang w:val="fr"/>
              </w:rPr>
              <w:t>54%</w:t>
            </w:r>
          </w:p>
        </w:tc>
        <w:tc>
          <w:tcPr>
            <w:tcW w:w="1122" w:type="dxa"/>
            <w:shd w:val="clear" w:color="auto" w:fill="EEECE1"/>
          </w:tcPr>
          <w:p w14:paraId="573AED62" w14:textId="77777777" w:rsidR="00082504" w:rsidRPr="00B0297E" w:rsidRDefault="00082504" w:rsidP="00392C45">
            <w:pPr>
              <w:rPr>
                <w:color w:val="9933FF"/>
                <w:lang w:val="fr-FR"/>
              </w:rPr>
            </w:pPr>
            <w:r w:rsidRPr="00B0297E">
              <w:rPr>
                <w:color w:val="9933FF"/>
                <w:lang w:val="fr"/>
              </w:rPr>
              <w:t xml:space="preserve">1 comité par communauté, donc 10 comités (1 par PCP) </w:t>
            </w:r>
          </w:p>
        </w:tc>
        <w:tc>
          <w:tcPr>
            <w:tcW w:w="1653" w:type="dxa"/>
          </w:tcPr>
          <w:p w14:paraId="0AB1B6C0" w14:textId="77777777" w:rsidR="00082504" w:rsidRPr="00B0297E" w:rsidRDefault="00082504" w:rsidP="00392C45">
            <w:pPr>
              <w:rPr>
                <w:color w:val="9933FF"/>
              </w:rPr>
            </w:pPr>
            <w:r w:rsidRPr="00B0297E">
              <w:rPr>
                <w:b/>
                <w:bCs/>
                <w:color w:val="9933FF"/>
                <w:lang w:val="fr"/>
              </w:rPr>
              <w:t xml:space="preserve">  </w:t>
            </w:r>
            <w:r w:rsidRPr="00B0297E">
              <w:rPr>
                <w:color w:val="9933FF"/>
                <w:lang w:val="fr"/>
              </w:rPr>
              <w:t>6</w:t>
            </w:r>
          </w:p>
        </w:tc>
        <w:tc>
          <w:tcPr>
            <w:tcW w:w="1388" w:type="dxa"/>
          </w:tcPr>
          <w:p w14:paraId="5EBC97AC" w14:textId="77777777" w:rsidR="00082504" w:rsidRPr="00B0297E" w:rsidRDefault="00082504" w:rsidP="00392C45">
            <w:pPr>
              <w:rPr>
                <w:color w:val="9933FF"/>
              </w:rPr>
            </w:pPr>
            <w:r w:rsidRPr="00B0297E">
              <w:rPr>
                <w:color w:val="9933FF"/>
                <w:lang w:val="fr"/>
              </w:rPr>
              <w:t>10</w:t>
            </w:r>
          </w:p>
        </w:tc>
        <w:tc>
          <w:tcPr>
            <w:tcW w:w="1550" w:type="dxa"/>
          </w:tcPr>
          <w:p w14:paraId="04139CF8" w14:textId="77777777" w:rsidR="00082504" w:rsidRPr="00B0297E" w:rsidRDefault="00082504" w:rsidP="00392C45">
            <w:pPr>
              <w:rPr>
                <w:color w:val="9933FF"/>
                <w:lang w:val="fr-FR"/>
              </w:rPr>
            </w:pPr>
            <w:r w:rsidRPr="00B0297E">
              <w:rPr>
                <w:color w:val="9933FF"/>
                <w:lang w:val="fr"/>
              </w:rPr>
              <w:t>Achevé</w:t>
            </w:r>
          </w:p>
        </w:tc>
      </w:tr>
      <w:tr w:rsidR="00082504" w14:paraId="7D3A07AC" w14:textId="77777777" w:rsidTr="00606BAE">
        <w:trPr>
          <w:trHeight w:val="840"/>
        </w:trPr>
        <w:tc>
          <w:tcPr>
            <w:tcW w:w="3499" w:type="dxa"/>
            <w:vMerge w:val="restart"/>
          </w:tcPr>
          <w:p w14:paraId="769960F2" w14:textId="77777777" w:rsidR="00082504" w:rsidRPr="00AA5B81" w:rsidRDefault="00082504" w:rsidP="00392C45">
            <w:pPr>
              <w:rPr>
                <w:lang w:val="fr-FR"/>
              </w:rPr>
            </w:pPr>
            <w:r w:rsidRPr="7DA26564">
              <w:rPr>
                <w:lang w:val="fr"/>
              </w:rPr>
              <w:t>Produit 1.2</w:t>
            </w:r>
          </w:p>
          <w:p w14:paraId="75292769" w14:textId="77777777" w:rsidR="00082504" w:rsidRPr="00AA5B81" w:rsidRDefault="00082504" w:rsidP="00392C45">
            <w:pPr>
              <w:rPr>
                <w:lang w:val="fr-FR"/>
              </w:rPr>
            </w:pPr>
            <w:r w:rsidRPr="7DA26564">
              <w:rPr>
                <w:b/>
                <w:bCs/>
                <w:lang w:val="fr"/>
              </w:rPr>
              <w:t>Appuyer les autorités locales dans la mise en place d’une meilleure gestion des ressources naturelles favorisant la cohabitation pacifique</w:t>
            </w:r>
          </w:p>
        </w:tc>
        <w:tc>
          <w:tcPr>
            <w:tcW w:w="3764" w:type="dxa"/>
            <w:shd w:val="clear" w:color="auto" w:fill="EEECE1"/>
          </w:tcPr>
          <w:p w14:paraId="46D9DEF4" w14:textId="77777777" w:rsidR="00082504" w:rsidRPr="00AA5B81" w:rsidRDefault="00082504" w:rsidP="00392C45">
            <w:pPr>
              <w:rPr>
                <w:lang w:val="fr-FR"/>
              </w:rPr>
            </w:pPr>
            <w:r w:rsidRPr="7DA26564">
              <w:rPr>
                <w:color w:val="000000" w:themeColor="text1"/>
                <w:lang w:val="fr"/>
              </w:rPr>
              <w:t>Indicateur 1.2.1</w:t>
            </w:r>
          </w:p>
          <w:p w14:paraId="2F4B2191" w14:textId="77777777" w:rsidR="00082504" w:rsidRPr="00AA5B81" w:rsidRDefault="00082504" w:rsidP="00392C45">
            <w:pPr>
              <w:rPr>
                <w:lang w:val="fr-FR"/>
              </w:rPr>
            </w:pPr>
            <w:r w:rsidRPr="7DA26564">
              <w:rPr>
                <w:b/>
                <w:bCs/>
                <w:i/>
                <w:iCs/>
                <w:color w:val="000000" w:themeColor="text1"/>
                <w:lang w:val="fr"/>
              </w:rPr>
              <w:t>Nombre d’institutions décentralisées (au niveau communautaire) ayant été renforcées/formées sur l’élaboration de PCP</w:t>
            </w:r>
          </w:p>
        </w:tc>
        <w:tc>
          <w:tcPr>
            <w:tcW w:w="974" w:type="dxa"/>
            <w:shd w:val="clear" w:color="auto" w:fill="EEECE1"/>
          </w:tcPr>
          <w:p w14:paraId="705372DE" w14:textId="77777777" w:rsidR="00082504" w:rsidRPr="00B0297E" w:rsidRDefault="00082504" w:rsidP="00392C45">
            <w:pPr>
              <w:rPr>
                <w:color w:val="9933FF"/>
              </w:rPr>
            </w:pPr>
            <w:r w:rsidRPr="00B0297E">
              <w:rPr>
                <w:color w:val="9933FF"/>
                <w:lang w:val="fr"/>
              </w:rPr>
              <w:t>5</w:t>
            </w:r>
          </w:p>
        </w:tc>
        <w:tc>
          <w:tcPr>
            <w:tcW w:w="1122" w:type="dxa"/>
            <w:shd w:val="clear" w:color="auto" w:fill="EEECE1"/>
          </w:tcPr>
          <w:p w14:paraId="4C6A9B85" w14:textId="77777777" w:rsidR="00082504" w:rsidRPr="00B0297E" w:rsidRDefault="00082504" w:rsidP="00392C45">
            <w:pPr>
              <w:rPr>
                <w:color w:val="9933FF"/>
              </w:rPr>
            </w:pPr>
            <w:r w:rsidRPr="00B0297E">
              <w:rPr>
                <w:color w:val="9933FF"/>
                <w:lang w:val="fr"/>
              </w:rPr>
              <w:t>5</w:t>
            </w:r>
          </w:p>
        </w:tc>
        <w:tc>
          <w:tcPr>
            <w:tcW w:w="1653" w:type="dxa"/>
          </w:tcPr>
          <w:p w14:paraId="30DD144F" w14:textId="77777777" w:rsidR="00082504" w:rsidRPr="00B0297E" w:rsidRDefault="00082504" w:rsidP="00392C45">
            <w:pPr>
              <w:rPr>
                <w:color w:val="9933FF"/>
              </w:rPr>
            </w:pPr>
            <w:r w:rsidRPr="00B0297E">
              <w:rPr>
                <w:color w:val="9933FF"/>
                <w:lang w:val="fr"/>
              </w:rPr>
              <w:t>3</w:t>
            </w:r>
            <w:r w:rsidRPr="00B0297E">
              <w:rPr>
                <w:b/>
                <w:bCs/>
                <w:color w:val="9933FF"/>
                <w:lang w:val="fr"/>
              </w:rPr>
              <w:t>   </w:t>
            </w:r>
          </w:p>
        </w:tc>
        <w:tc>
          <w:tcPr>
            <w:tcW w:w="1388" w:type="dxa"/>
          </w:tcPr>
          <w:p w14:paraId="2C60F01E" w14:textId="77777777" w:rsidR="00082504" w:rsidRPr="00B0297E" w:rsidRDefault="00082504" w:rsidP="00392C45">
            <w:pPr>
              <w:rPr>
                <w:color w:val="9933FF"/>
              </w:rPr>
            </w:pPr>
            <w:r w:rsidRPr="00B0297E">
              <w:rPr>
                <w:color w:val="9933FF"/>
                <w:lang w:val="fr"/>
              </w:rPr>
              <w:t>5</w:t>
            </w:r>
          </w:p>
        </w:tc>
        <w:tc>
          <w:tcPr>
            <w:tcW w:w="1550" w:type="dxa"/>
          </w:tcPr>
          <w:p w14:paraId="1DE88B70" w14:textId="77777777" w:rsidR="00082504" w:rsidRPr="00B0297E" w:rsidRDefault="00082504" w:rsidP="00392C45">
            <w:pPr>
              <w:rPr>
                <w:color w:val="9933FF"/>
              </w:rPr>
            </w:pPr>
            <w:r w:rsidRPr="00B0297E">
              <w:rPr>
                <w:color w:val="9933FF"/>
                <w:lang w:val="fr"/>
              </w:rPr>
              <w:t xml:space="preserve">Achevé  </w:t>
            </w:r>
          </w:p>
        </w:tc>
      </w:tr>
      <w:tr w:rsidR="00082504" w:rsidRPr="00E440D9" w14:paraId="62956264" w14:textId="77777777" w:rsidTr="00606BAE">
        <w:trPr>
          <w:trHeight w:val="465"/>
        </w:trPr>
        <w:tc>
          <w:tcPr>
            <w:tcW w:w="3499" w:type="dxa"/>
            <w:vMerge/>
          </w:tcPr>
          <w:p w14:paraId="36455655" w14:textId="77777777" w:rsidR="00082504" w:rsidRDefault="00082504" w:rsidP="00392C45"/>
        </w:tc>
        <w:tc>
          <w:tcPr>
            <w:tcW w:w="3764" w:type="dxa"/>
            <w:shd w:val="clear" w:color="auto" w:fill="EEECE1"/>
          </w:tcPr>
          <w:p w14:paraId="1D0DD6AB" w14:textId="77777777" w:rsidR="00082504" w:rsidRPr="00AA5B81" w:rsidRDefault="00082504" w:rsidP="00392C45">
            <w:pPr>
              <w:rPr>
                <w:lang w:val="fr-FR"/>
              </w:rPr>
            </w:pPr>
            <w:r w:rsidRPr="7DA26564">
              <w:rPr>
                <w:color w:val="000000" w:themeColor="text1"/>
                <w:lang w:val="fr"/>
              </w:rPr>
              <w:t>Indicateur 1.2.2</w:t>
            </w:r>
          </w:p>
          <w:p w14:paraId="36F12527" w14:textId="77777777" w:rsidR="00082504" w:rsidRPr="00AA5B81" w:rsidRDefault="00082504" w:rsidP="00392C45">
            <w:pPr>
              <w:rPr>
                <w:lang w:val="fr-FR"/>
              </w:rPr>
            </w:pPr>
            <w:r w:rsidRPr="7DA26564">
              <w:rPr>
                <w:b/>
                <w:bCs/>
                <w:i/>
                <w:iCs/>
                <w:color w:val="000000" w:themeColor="text1"/>
                <w:lang w:val="fr"/>
              </w:rPr>
              <w:t>Nombre de personnes (hommes et femmes) ayant été formées ou sensibilisées sur les codes pastoraux et forestières</w:t>
            </w:r>
          </w:p>
        </w:tc>
        <w:tc>
          <w:tcPr>
            <w:tcW w:w="974" w:type="dxa"/>
            <w:shd w:val="clear" w:color="auto" w:fill="EEECE1"/>
          </w:tcPr>
          <w:p w14:paraId="5C2B2A80"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7F0A4876" w14:textId="77777777" w:rsidR="00082504" w:rsidRPr="00B0297E" w:rsidRDefault="00082504" w:rsidP="00392C45">
            <w:pPr>
              <w:rPr>
                <w:color w:val="9933FF"/>
              </w:rPr>
            </w:pPr>
            <w:r w:rsidRPr="00B0297E">
              <w:rPr>
                <w:color w:val="9933FF"/>
                <w:lang w:val="fr"/>
              </w:rPr>
              <w:t>360</w:t>
            </w:r>
          </w:p>
        </w:tc>
        <w:tc>
          <w:tcPr>
            <w:tcW w:w="1653" w:type="dxa"/>
          </w:tcPr>
          <w:p w14:paraId="488AE083" w14:textId="77777777" w:rsidR="00082504" w:rsidRPr="00B0297E" w:rsidRDefault="00082504" w:rsidP="00392C45">
            <w:pPr>
              <w:rPr>
                <w:color w:val="9933FF"/>
              </w:rPr>
            </w:pPr>
            <w:r w:rsidRPr="00B0297E">
              <w:rPr>
                <w:color w:val="9933FF"/>
                <w:lang w:val="fr"/>
              </w:rPr>
              <w:t>216</w:t>
            </w:r>
          </w:p>
        </w:tc>
        <w:tc>
          <w:tcPr>
            <w:tcW w:w="1388" w:type="dxa"/>
          </w:tcPr>
          <w:p w14:paraId="12D3CEFE" w14:textId="77777777" w:rsidR="00082504" w:rsidRPr="00B0297E" w:rsidRDefault="00082504" w:rsidP="00392C45">
            <w:pPr>
              <w:rPr>
                <w:color w:val="9933FF"/>
              </w:rPr>
            </w:pPr>
            <w:r w:rsidRPr="00B0297E">
              <w:rPr>
                <w:color w:val="9933FF"/>
                <w:lang w:val="fr"/>
              </w:rPr>
              <w:t>360</w:t>
            </w:r>
          </w:p>
        </w:tc>
        <w:tc>
          <w:tcPr>
            <w:tcW w:w="1550" w:type="dxa"/>
          </w:tcPr>
          <w:p w14:paraId="62B8B219" w14:textId="77777777" w:rsidR="00082504" w:rsidRPr="00B0297E" w:rsidRDefault="00082504" w:rsidP="00392C45">
            <w:pPr>
              <w:rPr>
                <w:color w:val="9933FF"/>
                <w:lang w:val="fr-FR"/>
              </w:rPr>
            </w:pPr>
            <w:r w:rsidRPr="00B0297E">
              <w:rPr>
                <w:color w:val="9933FF"/>
                <w:lang w:val="fr"/>
              </w:rPr>
              <w:t>Achevé</w:t>
            </w:r>
          </w:p>
        </w:tc>
      </w:tr>
      <w:tr w:rsidR="00082504" w:rsidRPr="00A95D53" w14:paraId="7E95C3AC" w14:textId="77777777" w:rsidTr="00606BAE">
        <w:trPr>
          <w:trHeight w:val="465"/>
        </w:trPr>
        <w:tc>
          <w:tcPr>
            <w:tcW w:w="3499" w:type="dxa"/>
            <w:vMerge w:val="restart"/>
          </w:tcPr>
          <w:p w14:paraId="17EC7318" w14:textId="77777777" w:rsidR="00082504" w:rsidRPr="00AA5B81" w:rsidRDefault="00082504" w:rsidP="00392C45">
            <w:pPr>
              <w:rPr>
                <w:lang w:val="fr-FR"/>
              </w:rPr>
            </w:pPr>
            <w:r w:rsidRPr="7DA26564">
              <w:rPr>
                <w:b/>
                <w:bCs/>
                <w:lang w:val="fr"/>
              </w:rPr>
              <w:t>Produit 1.3</w:t>
            </w:r>
          </w:p>
          <w:p w14:paraId="65080E3F" w14:textId="77777777" w:rsidR="00082504" w:rsidRPr="00AA5B81" w:rsidRDefault="00082504" w:rsidP="00392C45">
            <w:pPr>
              <w:rPr>
                <w:lang w:val="fr-FR"/>
              </w:rPr>
            </w:pPr>
            <w:r w:rsidRPr="7DA26564">
              <w:rPr>
                <w:b/>
                <w:bCs/>
                <w:lang w:val="fr"/>
              </w:rPr>
              <w:t>Mettre en place un système facilitant le suivi et la remontée des informations sur les risques de conflit favorisant ainsi la cohabitation pacifique</w:t>
            </w:r>
          </w:p>
        </w:tc>
        <w:tc>
          <w:tcPr>
            <w:tcW w:w="3764" w:type="dxa"/>
            <w:shd w:val="clear" w:color="auto" w:fill="EEECE1"/>
          </w:tcPr>
          <w:p w14:paraId="01177F60" w14:textId="77777777" w:rsidR="00082504" w:rsidRPr="00AA5B81" w:rsidRDefault="00082504" w:rsidP="00392C45">
            <w:pPr>
              <w:rPr>
                <w:lang w:val="fr-FR"/>
              </w:rPr>
            </w:pPr>
            <w:r w:rsidRPr="7DA26564">
              <w:rPr>
                <w:color w:val="000000" w:themeColor="text1"/>
                <w:lang w:val="fr"/>
              </w:rPr>
              <w:t xml:space="preserve">Indicateur 1.3.1 </w:t>
            </w:r>
          </w:p>
          <w:p w14:paraId="7D7E3C58" w14:textId="77777777" w:rsidR="00082504" w:rsidRPr="00AA5B81" w:rsidRDefault="00082504" w:rsidP="00392C45">
            <w:pPr>
              <w:rPr>
                <w:lang w:val="fr-FR"/>
              </w:rPr>
            </w:pPr>
            <w:r w:rsidRPr="7DA26564">
              <w:rPr>
                <w:b/>
                <w:bCs/>
                <w:i/>
                <w:iCs/>
                <w:color w:val="000000" w:themeColor="text1"/>
                <w:lang w:val="fr"/>
              </w:rPr>
              <w:t>Nombre de sites sentinelles mis en place</w:t>
            </w:r>
          </w:p>
          <w:p w14:paraId="6EDDFE31" w14:textId="77777777" w:rsidR="00082504" w:rsidRPr="00AA5B81" w:rsidRDefault="00082504" w:rsidP="00392C45">
            <w:pPr>
              <w:rPr>
                <w:lang w:val="fr-FR"/>
              </w:rPr>
            </w:pPr>
            <w:r w:rsidRPr="7DA26564">
              <w:rPr>
                <w:color w:val="000000" w:themeColor="text1"/>
                <w:lang w:val="fr"/>
              </w:rPr>
              <w:t xml:space="preserve"> </w:t>
            </w:r>
          </w:p>
        </w:tc>
        <w:tc>
          <w:tcPr>
            <w:tcW w:w="974" w:type="dxa"/>
            <w:shd w:val="clear" w:color="auto" w:fill="EEECE1"/>
          </w:tcPr>
          <w:p w14:paraId="556D9DB4" w14:textId="77777777" w:rsidR="00082504" w:rsidRPr="00B0297E" w:rsidRDefault="00082504" w:rsidP="00392C45">
            <w:pPr>
              <w:rPr>
                <w:color w:val="9933FF"/>
              </w:rPr>
            </w:pPr>
            <w:r w:rsidRPr="00B0297E">
              <w:rPr>
                <w:color w:val="9933FF"/>
                <w:lang w:val="fr"/>
              </w:rPr>
              <w:t>2</w:t>
            </w:r>
          </w:p>
        </w:tc>
        <w:tc>
          <w:tcPr>
            <w:tcW w:w="1122" w:type="dxa"/>
            <w:shd w:val="clear" w:color="auto" w:fill="EEECE1"/>
          </w:tcPr>
          <w:p w14:paraId="6947DEA0" w14:textId="77777777" w:rsidR="00082504" w:rsidRPr="00B0297E" w:rsidRDefault="00082504" w:rsidP="00392C45">
            <w:pPr>
              <w:rPr>
                <w:color w:val="9933FF"/>
              </w:rPr>
            </w:pPr>
            <w:r w:rsidRPr="00B0297E">
              <w:rPr>
                <w:color w:val="9933FF"/>
                <w:lang w:val="fr"/>
              </w:rPr>
              <w:t>10</w:t>
            </w:r>
          </w:p>
        </w:tc>
        <w:tc>
          <w:tcPr>
            <w:tcW w:w="1653" w:type="dxa"/>
          </w:tcPr>
          <w:p w14:paraId="053490F9" w14:textId="77777777" w:rsidR="00082504" w:rsidRPr="00B0297E" w:rsidRDefault="00082504" w:rsidP="00392C45">
            <w:pPr>
              <w:rPr>
                <w:color w:val="9933FF"/>
              </w:rPr>
            </w:pPr>
            <w:r w:rsidRPr="00B0297E">
              <w:rPr>
                <w:color w:val="9933FF"/>
                <w:lang w:val="fr"/>
              </w:rPr>
              <w:t>6</w:t>
            </w:r>
          </w:p>
        </w:tc>
        <w:tc>
          <w:tcPr>
            <w:tcW w:w="1388" w:type="dxa"/>
          </w:tcPr>
          <w:p w14:paraId="4CAA42B3" w14:textId="77777777" w:rsidR="00082504" w:rsidRPr="00B0297E" w:rsidRDefault="00082504" w:rsidP="00392C45">
            <w:pPr>
              <w:rPr>
                <w:color w:val="9933FF"/>
              </w:rPr>
            </w:pPr>
            <w:r w:rsidRPr="00B0297E">
              <w:rPr>
                <w:color w:val="9933FF"/>
                <w:lang w:val="fr"/>
              </w:rPr>
              <w:t>6</w:t>
            </w:r>
          </w:p>
        </w:tc>
        <w:tc>
          <w:tcPr>
            <w:tcW w:w="1550" w:type="dxa"/>
          </w:tcPr>
          <w:p w14:paraId="3ACDA73E" w14:textId="77777777" w:rsidR="00082504" w:rsidRPr="00B0297E" w:rsidRDefault="00082504" w:rsidP="00392C45">
            <w:pPr>
              <w:rPr>
                <w:color w:val="9933FF"/>
                <w:lang w:val="fr-FR"/>
              </w:rPr>
            </w:pPr>
            <w:r w:rsidRPr="00B0297E">
              <w:rPr>
                <w:color w:val="9933FF"/>
                <w:lang w:val="fr"/>
              </w:rPr>
              <w:t xml:space="preserve">6 Sites sentinelles </w:t>
            </w:r>
            <w:r w:rsidRPr="6E89B3D6">
              <w:rPr>
                <w:color w:val="9933FF"/>
                <w:lang w:val="fr"/>
              </w:rPr>
              <w:t>mis</w:t>
            </w:r>
            <w:r w:rsidRPr="00B0297E">
              <w:rPr>
                <w:color w:val="9933FF"/>
                <w:lang w:val="fr"/>
              </w:rPr>
              <w:t xml:space="preserve"> en place par ACF sont appuyés dans le cadre du projet. </w:t>
            </w:r>
            <w:r w:rsidRPr="6E89B3D6">
              <w:rPr>
                <w:color w:val="9933FF"/>
                <w:lang w:val="fr"/>
              </w:rPr>
              <w:t>La</w:t>
            </w:r>
            <w:r w:rsidRPr="00B0297E">
              <w:rPr>
                <w:color w:val="9933FF"/>
                <w:lang w:val="fr"/>
              </w:rPr>
              <w:t xml:space="preserve"> cible de 10 n’est pas atteignable car dans les </w:t>
            </w:r>
            <w:r w:rsidRPr="00B0297E">
              <w:rPr>
                <w:color w:val="9933FF"/>
                <w:lang w:val="fr"/>
              </w:rPr>
              <w:lastRenderedPageBreak/>
              <w:t xml:space="preserve">zones d’intervention du PBF il y a seulement 6 sites sentinelles. </w:t>
            </w:r>
          </w:p>
        </w:tc>
      </w:tr>
      <w:tr w:rsidR="00082504" w:rsidRPr="00A95D53" w14:paraId="50518CC4" w14:textId="77777777" w:rsidTr="00606BAE">
        <w:trPr>
          <w:trHeight w:val="465"/>
        </w:trPr>
        <w:tc>
          <w:tcPr>
            <w:tcW w:w="3499" w:type="dxa"/>
            <w:vMerge/>
          </w:tcPr>
          <w:p w14:paraId="528088A2" w14:textId="77777777" w:rsidR="00082504" w:rsidRPr="00AA5B81" w:rsidRDefault="00082504" w:rsidP="00392C45">
            <w:pPr>
              <w:rPr>
                <w:lang w:val="fr-FR"/>
              </w:rPr>
            </w:pPr>
          </w:p>
        </w:tc>
        <w:tc>
          <w:tcPr>
            <w:tcW w:w="3764" w:type="dxa"/>
            <w:shd w:val="clear" w:color="auto" w:fill="EEECE1"/>
          </w:tcPr>
          <w:p w14:paraId="28067F1A" w14:textId="77777777" w:rsidR="00082504" w:rsidRPr="00AA5B81" w:rsidRDefault="00082504" w:rsidP="00392C45">
            <w:pPr>
              <w:rPr>
                <w:lang w:val="fr-FR"/>
              </w:rPr>
            </w:pPr>
            <w:r w:rsidRPr="7DA26564">
              <w:rPr>
                <w:color w:val="000000" w:themeColor="text1"/>
                <w:lang w:val="fr"/>
              </w:rPr>
              <w:t xml:space="preserve">Indicateur 1.3.2 </w:t>
            </w:r>
          </w:p>
          <w:p w14:paraId="1C46D087" w14:textId="77777777" w:rsidR="00082504" w:rsidRPr="00AA5B81" w:rsidRDefault="00082504" w:rsidP="00392C45">
            <w:pPr>
              <w:rPr>
                <w:lang w:val="fr-FR"/>
              </w:rPr>
            </w:pPr>
            <w:r w:rsidRPr="7DA26564">
              <w:rPr>
                <w:b/>
                <w:bCs/>
                <w:i/>
                <w:iCs/>
                <w:color w:val="000000" w:themeColor="text1"/>
                <w:lang w:val="fr"/>
              </w:rPr>
              <w:t>Mécanisme d’alerte précoce mis en place</w:t>
            </w:r>
          </w:p>
        </w:tc>
        <w:tc>
          <w:tcPr>
            <w:tcW w:w="974" w:type="dxa"/>
            <w:shd w:val="clear" w:color="auto" w:fill="EEECE1"/>
          </w:tcPr>
          <w:p w14:paraId="63BA9AD7" w14:textId="77777777" w:rsidR="00082504" w:rsidRPr="00B0297E" w:rsidRDefault="00082504" w:rsidP="00392C45">
            <w:pPr>
              <w:rPr>
                <w:color w:val="9933FF"/>
              </w:rPr>
            </w:pPr>
            <w:r w:rsidRPr="00B0297E">
              <w:rPr>
                <w:color w:val="9933FF"/>
                <w:lang w:val="fr"/>
              </w:rPr>
              <w:t>10</w:t>
            </w:r>
          </w:p>
        </w:tc>
        <w:tc>
          <w:tcPr>
            <w:tcW w:w="1122" w:type="dxa"/>
            <w:shd w:val="clear" w:color="auto" w:fill="EEECE1"/>
          </w:tcPr>
          <w:p w14:paraId="08D3151B" w14:textId="77777777" w:rsidR="00082504" w:rsidRPr="00B0297E" w:rsidRDefault="00082504" w:rsidP="00392C45">
            <w:pPr>
              <w:rPr>
                <w:color w:val="9933FF"/>
              </w:rPr>
            </w:pPr>
            <w:r w:rsidRPr="00B0297E">
              <w:rPr>
                <w:color w:val="9933FF"/>
                <w:lang w:val="fr"/>
              </w:rPr>
              <w:t>27</w:t>
            </w:r>
          </w:p>
        </w:tc>
        <w:tc>
          <w:tcPr>
            <w:tcW w:w="1653" w:type="dxa"/>
          </w:tcPr>
          <w:p w14:paraId="24DD6EF9" w14:textId="77777777" w:rsidR="00082504" w:rsidRPr="00B0297E" w:rsidRDefault="00082504" w:rsidP="00392C45">
            <w:pPr>
              <w:rPr>
                <w:color w:val="9933FF"/>
              </w:rPr>
            </w:pPr>
            <w:r w:rsidRPr="00B0297E">
              <w:rPr>
                <w:color w:val="9933FF"/>
                <w:lang w:val="fr"/>
              </w:rPr>
              <w:t>16</w:t>
            </w:r>
          </w:p>
        </w:tc>
        <w:tc>
          <w:tcPr>
            <w:tcW w:w="1388" w:type="dxa"/>
          </w:tcPr>
          <w:p w14:paraId="5DF708D8" w14:textId="77777777" w:rsidR="00082504" w:rsidRPr="00B0297E" w:rsidRDefault="00082504" w:rsidP="00392C45">
            <w:pPr>
              <w:rPr>
                <w:color w:val="9933FF"/>
              </w:rPr>
            </w:pPr>
            <w:r w:rsidRPr="00B0297E">
              <w:rPr>
                <w:color w:val="9933FF"/>
                <w:lang w:val="fr"/>
              </w:rPr>
              <w:t>16</w:t>
            </w:r>
          </w:p>
        </w:tc>
        <w:tc>
          <w:tcPr>
            <w:tcW w:w="1550" w:type="dxa"/>
          </w:tcPr>
          <w:p w14:paraId="691B1DC2" w14:textId="77777777" w:rsidR="00082504" w:rsidRPr="00B0297E" w:rsidRDefault="00082504" w:rsidP="00392C45">
            <w:pPr>
              <w:rPr>
                <w:color w:val="9933FF"/>
                <w:lang w:val="fr-FR"/>
              </w:rPr>
            </w:pPr>
            <w:r w:rsidRPr="6E89B3D6">
              <w:rPr>
                <w:color w:val="9933FF"/>
                <w:lang w:val="fr"/>
              </w:rPr>
              <w:t>La</w:t>
            </w:r>
            <w:r w:rsidRPr="00B0297E">
              <w:rPr>
                <w:color w:val="9933FF"/>
                <w:lang w:val="fr"/>
              </w:rPr>
              <w:t xml:space="preserve"> cible de 27 n’est pas atteignable car dans les zones d’intervention du PBF il y a seulement 6 sites sentinelles et 10 associations pastorales. </w:t>
            </w:r>
          </w:p>
        </w:tc>
      </w:tr>
      <w:tr w:rsidR="00082504" w:rsidRPr="00205F2B" w14:paraId="73EAF902" w14:textId="77777777" w:rsidTr="00606BAE">
        <w:trPr>
          <w:trHeight w:val="465"/>
        </w:trPr>
        <w:tc>
          <w:tcPr>
            <w:tcW w:w="3499" w:type="dxa"/>
            <w:vMerge/>
          </w:tcPr>
          <w:p w14:paraId="63922D9E" w14:textId="77777777" w:rsidR="00082504" w:rsidRPr="00AA5B81" w:rsidRDefault="00082504" w:rsidP="00392C45">
            <w:pPr>
              <w:rPr>
                <w:lang w:val="fr-FR"/>
              </w:rPr>
            </w:pPr>
          </w:p>
        </w:tc>
        <w:tc>
          <w:tcPr>
            <w:tcW w:w="3764" w:type="dxa"/>
            <w:shd w:val="clear" w:color="auto" w:fill="EEECE1"/>
          </w:tcPr>
          <w:p w14:paraId="79ECEE3F" w14:textId="77777777" w:rsidR="00082504" w:rsidRPr="00AA5B81" w:rsidRDefault="00082504" w:rsidP="00392C45">
            <w:pPr>
              <w:rPr>
                <w:lang w:val="fr-FR"/>
              </w:rPr>
            </w:pPr>
            <w:r w:rsidRPr="7DA26564">
              <w:rPr>
                <w:color w:val="000000" w:themeColor="text1"/>
                <w:lang w:val="fr"/>
              </w:rPr>
              <w:t xml:space="preserve">Indicateur 1.3.3  </w:t>
            </w:r>
          </w:p>
          <w:p w14:paraId="117CDDA7" w14:textId="77777777" w:rsidR="00082504" w:rsidRPr="00AA5B81" w:rsidRDefault="00082504" w:rsidP="00392C45">
            <w:pPr>
              <w:rPr>
                <w:lang w:val="fr-FR"/>
              </w:rPr>
            </w:pPr>
            <w:r w:rsidRPr="7DA26564">
              <w:rPr>
                <w:b/>
                <w:bCs/>
                <w:i/>
                <w:iCs/>
                <w:color w:val="000000" w:themeColor="text1"/>
                <w:lang w:val="fr"/>
              </w:rPr>
              <w:t>Document de bonne pratiques élaborés</w:t>
            </w:r>
          </w:p>
        </w:tc>
        <w:tc>
          <w:tcPr>
            <w:tcW w:w="974" w:type="dxa"/>
            <w:shd w:val="clear" w:color="auto" w:fill="EEECE1"/>
          </w:tcPr>
          <w:p w14:paraId="7E4FFF65"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5E05BA94" w14:textId="77777777" w:rsidR="00082504" w:rsidRPr="00B0297E" w:rsidRDefault="00082504" w:rsidP="00392C45">
            <w:pPr>
              <w:rPr>
                <w:color w:val="9933FF"/>
              </w:rPr>
            </w:pPr>
            <w:r w:rsidRPr="00B0297E">
              <w:rPr>
                <w:color w:val="9933FF"/>
                <w:lang w:val="fr"/>
              </w:rPr>
              <w:t>1</w:t>
            </w:r>
          </w:p>
        </w:tc>
        <w:tc>
          <w:tcPr>
            <w:tcW w:w="1653" w:type="dxa"/>
          </w:tcPr>
          <w:p w14:paraId="1CD3A765" w14:textId="77777777" w:rsidR="00082504" w:rsidRPr="00B0297E" w:rsidRDefault="00082504" w:rsidP="00392C45">
            <w:pPr>
              <w:rPr>
                <w:color w:val="9933FF"/>
              </w:rPr>
            </w:pPr>
            <w:r w:rsidRPr="00B0297E">
              <w:rPr>
                <w:color w:val="9933FF"/>
                <w:lang w:val="fr"/>
              </w:rPr>
              <w:t xml:space="preserve">Pas disponible </w:t>
            </w:r>
          </w:p>
        </w:tc>
        <w:tc>
          <w:tcPr>
            <w:tcW w:w="1388" w:type="dxa"/>
          </w:tcPr>
          <w:p w14:paraId="7EC9892E" w14:textId="77777777" w:rsidR="00082504" w:rsidRPr="00B0297E" w:rsidRDefault="00082504" w:rsidP="00392C45">
            <w:pPr>
              <w:rPr>
                <w:color w:val="9933FF"/>
              </w:rPr>
            </w:pPr>
            <w:r w:rsidRPr="00B0297E">
              <w:rPr>
                <w:color w:val="9933FF"/>
                <w:lang w:val="fr"/>
              </w:rPr>
              <w:t xml:space="preserve">1 </w:t>
            </w:r>
          </w:p>
        </w:tc>
        <w:tc>
          <w:tcPr>
            <w:tcW w:w="1550" w:type="dxa"/>
          </w:tcPr>
          <w:p w14:paraId="14A0B275" w14:textId="77777777" w:rsidR="00082504" w:rsidRPr="00B0297E" w:rsidRDefault="00082504" w:rsidP="00392C45">
            <w:pPr>
              <w:rPr>
                <w:color w:val="9933FF"/>
                <w:lang w:val="fr-FR"/>
              </w:rPr>
            </w:pPr>
            <w:r w:rsidRPr="00B0297E">
              <w:rPr>
                <w:color w:val="9933FF"/>
                <w:lang w:val="fr"/>
              </w:rPr>
              <w:t xml:space="preserve">Achevé </w:t>
            </w:r>
          </w:p>
        </w:tc>
      </w:tr>
      <w:tr w:rsidR="00082504" w:rsidRPr="00A95D53" w14:paraId="683CBB4B" w14:textId="77777777" w:rsidTr="00606BAE">
        <w:trPr>
          <w:trHeight w:val="420"/>
        </w:trPr>
        <w:tc>
          <w:tcPr>
            <w:tcW w:w="3499" w:type="dxa"/>
            <w:vMerge w:val="restart"/>
          </w:tcPr>
          <w:p w14:paraId="185FBF02" w14:textId="77777777" w:rsidR="00082504" w:rsidRPr="00AA5B81" w:rsidRDefault="00082504" w:rsidP="00392C45">
            <w:pPr>
              <w:rPr>
                <w:lang w:val="fr-FR"/>
              </w:rPr>
            </w:pPr>
            <w:r w:rsidRPr="7DA26564">
              <w:rPr>
                <w:b/>
                <w:bCs/>
                <w:lang w:val="fr"/>
              </w:rPr>
              <w:t>Résultat 2</w:t>
            </w:r>
          </w:p>
          <w:p w14:paraId="2C2F7E2E" w14:textId="77777777" w:rsidR="00082504" w:rsidRPr="00AA5B81" w:rsidRDefault="00082504" w:rsidP="00392C45">
            <w:pPr>
              <w:rPr>
                <w:lang w:val="fr-FR"/>
              </w:rPr>
            </w:pPr>
            <w:r w:rsidRPr="7DA26564">
              <w:rPr>
                <w:b/>
                <w:bCs/>
                <w:lang w:val="fr"/>
              </w:rPr>
              <w:t xml:space="preserve">Le renforcement </w:t>
            </w:r>
            <w:proofErr w:type="gramStart"/>
            <w:r w:rsidRPr="7DA26564">
              <w:rPr>
                <w:b/>
                <w:bCs/>
                <w:lang w:val="fr"/>
              </w:rPr>
              <w:t>harmonieux  des</w:t>
            </w:r>
            <w:proofErr w:type="gramEnd"/>
            <w:r w:rsidRPr="7DA26564">
              <w:rPr>
                <w:b/>
                <w:bCs/>
                <w:lang w:val="fr"/>
              </w:rPr>
              <w:t xml:space="preserve"> différents moyens d’existence par des actions collectives et concertées visant la conservation et la restauration des terres et la collecte des eaux, identifiées lors des PCP et adaptées aux changements climatiques est réal</w:t>
            </w:r>
          </w:p>
          <w:p w14:paraId="35086502" w14:textId="77777777" w:rsidR="00082504" w:rsidRPr="00AA5B81" w:rsidRDefault="00082504" w:rsidP="00392C45">
            <w:pPr>
              <w:rPr>
                <w:lang w:val="fr-FR"/>
              </w:rPr>
            </w:pPr>
            <w:r w:rsidRPr="7DA26564">
              <w:rPr>
                <w:b/>
                <w:bCs/>
                <w:lang w:val="fr"/>
              </w:rPr>
              <w:lastRenderedPageBreak/>
              <w:t xml:space="preserve"> </w:t>
            </w:r>
          </w:p>
        </w:tc>
        <w:tc>
          <w:tcPr>
            <w:tcW w:w="3764" w:type="dxa"/>
            <w:shd w:val="clear" w:color="auto" w:fill="EEECE1"/>
          </w:tcPr>
          <w:p w14:paraId="1E17BD58" w14:textId="77777777" w:rsidR="00082504" w:rsidRPr="00AA5B81" w:rsidRDefault="00082504" w:rsidP="00392C45">
            <w:pPr>
              <w:rPr>
                <w:lang w:val="fr-FR"/>
              </w:rPr>
            </w:pPr>
            <w:r w:rsidRPr="7DA26564">
              <w:rPr>
                <w:color w:val="000000" w:themeColor="text1"/>
                <w:lang w:val="fr"/>
              </w:rPr>
              <w:lastRenderedPageBreak/>
              <w:t>Indicateur 2 a</w:t>
            </w:r>
          </w:p>
          <w:p w14:paraId="0FC7949D" w14:textId="77777777" w:rsidR="00082504" w:rsidRPr="00AA5B81" w:rsidRDefault="00082504" w:rsidP="00392C45">
            <w:pPr>
              <w:rPr>
                <w:lang w:val="fr-FR"/>
              </w:rPr>
            </w:pPr>
            <w:r w:rsidRPr="7DA26564">
              <w:rPr>
                <w:b/>
                <w:bCs/>
                <w:i/>
                <w:iCs/>
                <w:color w:val="000000" w:themeColor="text1"/>
                <w:lang w:val="fr"/>
              </w:rPr>
              <w:t>Proportion des jeunes et femmes acteurs des processus de consolidation de la paix dans les communautés ciblées faisant état d’avantages découlant de l’amélioration ou la création d’actifs dans la communauté</w:t>
            </w:r>
          </w:p>
        </w:tc>
        <w:tc>
          <w:tcPr>
            <w:tcW w:w="974" w:type="dxa"/>
            <w:shd w:val="clear" w:color="auto" w:fill="EEECE1"/>
          </w:tcPr>
          <w:p w14:paraId="769D14FD" w14:textId="77777777" w:rsidR="00082504" w:rsidRPr="00B0297E" w:rsidRDefault="00082504" w:rsidP="00392C45">
            <w:pPr>
              <w:rPr>
                <w:color w:val="9933FF"/>
              </w:rPr>
            </w:pPr>
            <w:r w:rsidRPr="00B0297E">
              <w:rPr>
                <w:color w:val="9933FF"/>
                <w:lang w:val="fr"/>
              </w:rPr>
              <w:t>5%</w:t>
            </w:r>
          </w:p>
          <w:p w14:paraId="033B1278" w14:textId="77777777" w:rsidR="00082504" w:rsidRPr="00B0297E" w:rsidRDefault="00082504" w:rsidP="00392C45">
            <w:pPr>
              <w:rPr>
                <w:color w:val="9933FF"/>
              </w:rPr>
            </w:pPr>
            <w:r w:rsidRPr="00B0297E">
              <w:rPr>
                <w:color w:val="9933FF"/>
                <w:lang w:val="fr"/>
              </w:rPr>
              <w:t xml:space="preserve"> </w:t>
            </w:r>
          </w:p>
        </w:tc>
        <w:tc>
          <w:tcPr>
            <w:tcW w:w="1122" w:type="dxa"/>
            <w:shd w:val="clear" w:color="auto" w:fill="EEECE1"/>
          </w:tcPr>
          <w:p w14:paraId="0C403015" w14:textId="77777777" w:rsidR="00082504" w:rsidRPr="00B0297E" w:rsidRDefault="00082504" w:rsidP="00392C45">
            <w:pPr>
              <w:rPr>
                <w:color w:val="9933FF"/>
              </w:rPr>
            </w:pPr>
            <w:r w:rsidRPr="00B0297E">
              <w:rPr>
                <w:color w:val="9933FF"/>
                <w:lang w:val="fr"/>
              </w:rPr>
              <w:t>&gt;=50%</w:t>
            </w:r>
          </w:p>
        </w:tc>
        <w:tc>
          <w:tcPr>
            <w:tcW w:w="1653" w:type="dxa"/>
          </w:tcPr>
          <w:p w14:paraId="158148BC" w14:textId="77777777" w:rsidR="00082504" w:rsidRPr="00B0297E" w:rsidRDefault="00082504" w:rsidP="00392C45">
            <w:pPr>
              <w:rPr>
                <w:color w:val="9933FF"/>
              </w:rPr>
            </w:pPr>
            <w:r w:rsidRPr="00B0297E">
              <w:rPr>
                <w:color w:val="9933FF"/>
                <w:lang w:val="fr"/>
              </w:rPr>
              <w:t xml:space="preserve">Pas disponible </w:t>
            </w:r>
          </w:p>
        </w:tc>
        <w:tc>
          <w:tcPr>
            <w:tcW w:w="1388" w:type="dxa"/>
          </w:tcPr>
          <w:p w14:paraId="1BD01A20" w14:textId="77777777" w:rsidR="00082504" w:rsidRPr="00B0297E" w:rsidRDefault="00082504" w:rsidP="00392C45">
            <w:pPr>
              <w:rPr>
                <w:color w:val="9933FF"/>
              </w:rPr>
            </w:pPr>
            <w:r w:rsidRPr="00B0297E">
              <w:rPr>
                <w:color w:val="9933FF"/>
                <w:lang w:val="fr"/>
              </w:rPr>
              <w:t xml:space="preserve">Pas disponible </w:t>
            </w:r>
          </w:p>
        </w:tc>
        <w:tc>
          <w:tcPr>
            <w:tcW w:w="1550" w:type="dxa"/>
          </w:tcPr>
          <w:p w14:paraId="1986ECF2" w14:textId="77777777" w:rsidR="00082504" w:rsidRPr="00B0297E" w:rsidRDefault="00082504" w:rsidP="00392C45">
            <w:pPr>
              <w:rPr>
                <w:color w:val="9933FF"/>
                <w:lang w:val="fr-FR"/>
              </w:rPr>
            </w:pPr>
            <w:r w:rsidRPr="00B0297E">
              <w:rPr>
                <w:color w:val="9933FF"/>
                <w:lang w:val="fr"/>
              </w:rPr>
              <w:t xml:space="preserve">Nécessité d’une enquête de terrain (prévue en juin 2022). </w:t>
            </w:r>
          </w:p>
        </w:tc>
      </w:tr>
      <w:tr w:rsidR="00082504" w:rsidRPr="00A95D53" w14:paraId="4789693F" w14:textId="77777777" w:rsidTr="00606BAE">
        <w:trPr>
          <w:trHeight w:val="420"/>
        </w:trPr>
        <w:tc>
          <w:tcPr>
            <w:tcW w:w="3499" w:type="dxa"/>
            <w:vMerge/>
          </w:tcPr>
          <w:p w14:paraId="7CEA175A" w14:textId="77777777" w:rsidR="00082504" w:rsidRPr="00AA5B81" w:rsidRDefault="00082504" w:rsidP="00392C45">
            <w:pPr>
              <w:rPr>
                <w:lang w:val="fr-FR"/>
              </w:rPr>
            </w:pPr>
          </w:p>
        </w:tc>
        <w:tc>
          <w:tcPr>
            <w:tcW w:w="3764" w:type="dxa"/>
            <w:shd w:val="clear" w:color="auto" w:fill="EEECE1"/>
          </w:tcPr>
          <w:p w14:paraId="3B8EDDD1" w14:textId="77777777" w:rsidR="00082504" w:rsidRPr="00AA5B81" w:rsidRDefault="00082504" w:rsidP="00392C45">
            <w:pPr>
              <w:rPr>
                <w:lang w:val="fr-FR"/>
              </w:rPr>
            </w:pPr>
            <w:r w:rsidRPr="7DA26564">
              <w:rPr>
                <w:color w:val="000000" w:themeColor="text1"/>
                <w:lang w:val="fr"/>
              </w:rPr>
              <w:t>Indicateur 2 b</w:t>
            </w:r>
          </w:p>
          <w:p w14:paraId="72E07A28" w14:textId="77777777" w:rsidR="00082504" w:rsidRPr="00AA5B81" w:rsidRDefault="00082504" w:rsidP="00392C45">
            <w:pPr>
              <w:rPr>
                <w:lang w:val="fr-FR"/>
              </w:rPr>
            </w:pPr>
            <w:r w:rsidRPr="7DA26564">
              <w:rPr>
                <w:b/>
                <w:bCs/>
                <w:i/>
                <w:iCs/>
                <w:color w:val="000000" w:themeColor="text1"/>
                <w:lang w:val="fr"/>
              </w:rPr>
              <w:t xml:space="preserve">Proportion des communautés ciblées où l'on constate une </w:t>
            </w:r>
            <w:r w:rsidRPr="7DA26564">
              <w:rPr>
                <w:b/>
                <w:bCs/>
                <w:i/>
                <w:iCs/>
                <w:color w:val="000000" w:themeColor="text1"/>
                <w:lang w:val="fr"/>
              </w:rPr>
              <w:lastRenderedPageBreak/>
              <w:t xml:space="preserve">amélioration de la capacité de gérer les chocs et les risques liés aux conflits  </w:t>
            </w:r>
          </w:p>
        </w:tc>
        <w:tc>
          <w:tcPr>
            <w:tcW w:w="974" w:type="dxa"/>
            <w:shd w:val="clear" w:color="auto" w:fill="EEECE1"/>
          </w:tcPr>
          <w:p w14:paraId="28BB4B91" w14:textId="77777777" w:rsidR="00082504" w:rsidRPr="00B0297E" w:rsidRDefault="00082504" w:rsidP="00392C45">
            <w:pPr>
              <w:rPr>
                <w:color w:val="9933FF"/>
              </w:rPr>
            </w:pPr>
            <w:r w:rsidRPr="00B0297E">
              <w:rPr>
                <w:color w:val="9933FF"/>
                <w:lang w:val="fr"/>
              </w:rPr>
              <w:lastRenderedPageBreak/>
              <w:t>41,5%</w:t>
            </w:r>
          </w:p>
        </w:tc>
        <w:tc>
          <w:tcPr>
            <w:tcW w:w="1122" w:type="dxa"/>
            <w:shd w:val="clear" w:color="auto" w:fill="EEECE1"/>
          </w:tcPr>
          <w:p w14:paraId="344EB70B" w14:textId="77777777" w:rsidR="00082504" w:rsidRPr="00B0297E" w:rsidRDefault="00082504" w:rsidP="00392C45">
            <w:pPr>
              <w:rPr>
                <w:color w:val="9933FF"/>
              </w:rPr>
            </w:pPr>
            <w:r w:rsidRPr="00B0297E">
              <w:rPr>
                <w:color w:val="9933FF"/>
                <w:lang w:val="fr"/>
              </w:rPr>
              <w:t>&gt;=50%</w:t>
            </w:r>
          </w:p>
        </w:tc>
        <w:tc>
          <w:tcPr>
            <w:tcW w:w="1653" w:type="dxa"/>
          </w:tcPr>
          <w:p w14:paraId="4AD0F1C5" w14:textId="77777777" w:rsidR="00082504" w:rsidRPr="00B0297E" w:rsidRDefault="00082504" w:rsidP="00392C45">
            <w:pPr>
              <w:rPr>
                <w:color w:val="9933FF"/>
              </w:rPr>
            </w:pPr>
            <w:r w:rsidRPr="00B0297E">
              <w:rPr>
                <w:color w:val="9933FF"/>
                <w:lang w:val="fr"/>
              </w:rPr>
              <w:t xml:space="preserve">Pas disponible </w:t>
            </w:r>
          </w:p>
        </w:tc>
        <w:tc>
          <w:tcPr>
            <w:tcW w:w="1388" w:type="dxa"/>
          </w:tcPr>
          <w:p w14:paraId="4CD7E510" w14:textId="77777777" w:rsidR="00082504" w:rsidRPr="00B0297E" w:rsidRDefault="00082504" w:rsidP="00392C45">
            <w:pPr>
              <w:rPr>
                <w:color w:val="9933FF"/>
              </w:rPr>
            </w:pPr>
            <w:r w:rsidRPr="00B0297E">
              <w:rPr>
                <w:color w:val="9933FF"/>
                <w:lang w:val="fr"/>
              </w:rPr>
              <w:t xml:space="preserve">Pas disponible </w:t>
            </w:r>
          </w:p>
        </w:tc>
        <w:tc>
          <w:tcPr>
            <w:tcW w:w="1550" w:type="dxa"/>
          </w:tcPr>
          <w:p w14:paraId="117B7021" w14:textId="77777777" w:rsidR="00082504" w:rsidRPr="00B0297E" w:rsidRDefault="00082504" w:rsidP="00392C45">
            <w:pPr>
              <w:rPr>
                <w:color w:val="9933FF"/>
                <w:lang w:val="fr-FR"/>
              </w:rPr>
            </w:pPr>
            <w:r w:rsidRPr="00B0297E">
              <w:rPr>
                <w:color w:val="9933FF"/>
                <w:lang w:val="fr"/>
              </w:rPr>
              <w:t xml:space="preserve">Nécessité d’une enquête de </w:t>
            </w:r>
            <w:r w:rsidRPr="00B0297E">
              <w:rPr>
                <w:color w:val="9933FF"/>
                <w:lang w:val="fr"/>
              </w:rPr>
              <w:lastRenderedPageBreak/>
              <w:t>terrain (prévue en juin 2022).</w:t>
            </w:r>
          </w:p>
        </w:tc>
      </w:tr>
      <w:tr w:rsidR="00082504" w:rsidRPr="00A95D53" w14:paraId="61085571" w14:textId="77777777" w:rsidTr="00606BAE">
        <w:trPr>
          <w:trHeight w:val="420"/>
        </w:trPr>
        <w:tc>
          <w:tcPr>
            <w:tcW w:w="3499" w:type="dxa"/>
            <w:vMerge/>
          </w:tcPr>
          <w:p w14:paraId="7D9765C2" w14:textId="77777777" w:rsidR="00082504" w:rsidRPr="00AA5B81" w:rsidRDefault="00082504" w:rsidP="00392C45">
            <w:pPr>
              <w:rPr>
                <w:lang w:val="fr-FR"/>
              </w:rPr>
            </w:pPr>
          </w:p>
        </w:tc>
        <w:tc>
          <w:tcPr>
            <w:tcW w:w="3764" w:type="dxa"/>
            <w:shd w:val="clear" w:color="auto" w:fill="EEECE1"/>
          </w:tcPr>
          <w:p w14:paraId="3427B572" w14:textId="77777777" w:rsidR="00082504" w:rsidRPr="00AA5B81" w:rsidRDefault="00082504" w:rsidP="00392C45">
            <w:pPr>
              <w:rPr>
                <w:lang w:val="fr-FR"/>
              </w:rPr>
            </w:pPr>
            <w:r w:rsidRPr="7DA26564">
              <w:rPr>
                <w:color w:val="000000" w:themeColor="text1"/>
                <w:lang w:val="fr"/>
              </w:rPr>
              <w:t>Indicateur 2c</w:t>
            </w:r>
          </w:p>
          <w:p w14:paraId="72689487" w14:textId="77777777" w:rsidR="00082504" w:rsidRPr="00AA5B81" w:rsidRDefault="00082504" w:rsidP="00392C45">
            <w:pPr>
              <w:rPr>
                <w:lang w:val="fr-FR"/>
              </w:rPr>
            </w:pPr>
            <w:r w:rsidRPr="7DA26564">
              <w:rPr>
                <w:b/>
                <w:bCs/>
                <w:color w:val="000000" w:themeColor="text1"/>
                <w:lang w:val="fr"/>
              </w:rPr>
              <w:t xml:space="preserve">Nombre de personnes ayant accès aux ressources naturelles d’une manière équitable et pacifique  </w:t>
            </w:r>
          </w:p>
        </w:tc>
        <w:tc>
          <w:tcPr>
            <w:tcW w:w="974" w:type="dxa"/>
            <w:shd w:val="clear" w:color="auto" w:fill="EEECE1"/>
          </w:tcPr>
          <w:p w14:paraId="3116EF23" w14:textId="77777777" w:rsidR="00082504" w:rsidRPr="00B0297E" w:rsidRDefault="00082504" w:rsidP="00392C45">
            <w:pPr>
              <w:rPr>
                <w:color w:val="9933FF"/>
              </w:rPr>
            </w:pPr>
            <w:r w:rsidRPr="00B0297E">
              <w:rPr>
                <w:color w:val="9933FF"/>
                <w:lang w:val="fr"/>
              </w:rPr>
              <w:t>TBD</w:t>
            </w:r>
          </w:p>
        </w:tc>
        <w:tc>
          <w:tcPr>
            <w:tcW w:w="1122" w:type="dxa"/>
            <w:shd w:val="clear" w:color="auto" w:fill="EEECE1"/>
          </w:tcPr>
          <w:p w14:paraId="57E0E15D" w14:textId="77777777" w:rsidR="00082504" w:rsidRPr="00B0297E" w:rsidRDefault="00082504" w:rsidP="00392C45">
            <w:pPr>
              <w:rPr>
                <w:color w:val="9933FF"/>
              </w:rPr>
            </w:pPr>
            <w:r w:rsidRPr="00B0297E">
              <w:rPr>
                <w:color w:val="9933FF"/>
                <w:lang w:val="fr"/>
              </w:rPr>
              <w:t>18 770</w:t>
            </w:r>
          </w:p>
        </w:tc>
        <w:tc>
          <w:tcPr>
            <w:tcW w:w="1653" w:type="dxa"/>
          </w:tcPr>
          <w:p w14:paraId="693289D8" w14:textId="77777777" w:rsidR="00082504" w:rsidRPr="00B0297E" w:rsidRDefault="00082504" w:rsidP="00392C45">
            <w:pPr>
              <w:rPr>
                <w:color w:val="9933FF"/>
              </w:rPr>
            </w:pPr>
            <w:r w:rsidRPr="00B0297E">
              <w:rPr>
                <w:color w:val="9933FF"/>
                <w:lang w:val="fr"/>
              </w:rPr>
              <w:t xml:space="preserve">11 262 </w:t>
            </w:r>
          </w:p>
        </w:tc>
        <w:tc>
          <w:tcPr>
            <w:tcW w:w="1388" w:type="dxa"/>
          </w:tcPr>
          <w:p w14:paraId="52DF143C" w14:textId="77777777" w:rsidR="00082504" w:rsidRPr="00B0297E" w:rsidRDefault="00082504" w:rsidP="00392C45">
            <w:pPr>
              <w:rPr>
                <w:color w:val="9933FF"/>
              </w:rPr>
            </w:pPr>
            <w:r w:rsidRPr="00B0297E">
              <w:rPr>
                <w:color w:val="9933FF"/>
                <w:lang w:val="fr"/>
              </w:rPr>
              <w:t xml:space="preserve">Pas disponible </w:t>
            </w:r>
          </w:p>
        </w:tc>
        <w:tc>
          <w:tcPr>
            <w:tcW w:w="1550" w:type="dxa"/>
          </w:tcPr>
          <w:p w14:paraId="531829CC" w14:textId="77777777" w:rsidR="00082504" w:rsidRPr="00B0297E" w:rsidRDefault="00082504" w:rsidP="00392C45">
            <w:pPr>
              <w:rPr>
                <w:color w:val="9933FF"/>
                <w:lang w:val="fr-FR"/>
              </w:rPr>
            </w:pPr>
            <w:r w:rsidRPr="00B0297E">
              <w:rPr>
                <w:color w:val="9933FF"/>
                <w:lang w:val="fr"/>
              </w:rPr>
              <w:t>Nécessité d’une enquête de terrain (prévue en juin 2022).</w:t>
            </w:r>
          </w:p>
        </w:tc>
      </w:tr>
      <w:tr w:rsidR="00082504" w:rsidRPr="00A95D53" w14:paraId="20BC599E" w14:textId="77777777" w:rsidTr="00606BAE">
        <w:trPr>
          <w:trHeight w:val="420"/>
        </w:trPr>
        <w:tc>
          <w:tcPr>
            <w:tcW w:w="3499" w:type="dxa"/>
            <w:vMerge/>
          </w:tcPr>
          <w:p w14:paraId="17C2C431" w14:textId="77777777" w:rsidR="00082504" w:rsidRPr="00AA5B81" w:rsidRDefault="00082504" w:rsidP="00392C45">
            <w:pPr>
              <w:rPr>
                <w:lang w:val="fr-FR"/>
              </w:rPr>
            </w:pPr>
          </w:p>
        </w:tc>
        <w:tc>
          <w:tcPr>
            <w:tcW w:w="3764" w:type="dxa"/>
            <w:shd w:val="clear" w:color="auto" w:fill="EEECE1"/>
          </w:tcPr>
          <w:p w14:paraId="25ED541C" w14:textId="77777777" w:rsidR="00082504" w:rsidRPr="00AA5B81" w:rsidRDefault="00082504" w:rsidP="00392C45">
            <w:pPr>
              <w:rPr>
                <w:lang w:val="fr-FR"/>
              </w:rPr>
            </w:pPr>
            <w:r w:rsidRPr="7DA26564">
              <w:rPr>
                <w:color w:val="000000" w:themeColor="text1"/>
                <w:lang w:val="fr"/>
              </w:rPr>
              <w:t>Indicateur 2d</w:t>
            </w:r>
          </w:p>
          <w:p w14:paraId="1CC07484" w14:textId="77777777" w:rsidR="00082504" w:rsidRPr="00AA5B81" w:rsidRDefault="00082504" w:rsidP="00392C45">
            <w:pPr>
              <w:rPr>
                <w:lang w:val="fr-FR"/>
              </w:rPr>
            </w:pPr>
            <w:r w:rsidRPr="7DA26564">
              <w:rPr>
                <w:color w:val="000000" w:themeColor="text1"/>
                <w:lang w:val="fr"/>
              </w:rPr>
              <w:t xml:space="preserve">% de personnes qui témoignent d’une réduction des tensions intercommunautaires grâce à une amélioration de l’accès équitable et pacifique aux ressources naturelles dans le cadre du projet PBF </w:t>
            </w:r>
          </w:p>
        </w:tc>
        <w:tc>
          <w:tcPr>
            <w:tcW w:w="974" w:type="dxa"/>
            <w:shd w:val="clear" w:color="auto" w:fill="EEECE1"/>
          </w:tcPr>
          <w:p w14:paraId="1E42A43A" w14:textId="77777777" w:rsidR="00082504" w:rsidRPr="00B0297E" w:rsidRDefault="00082504" w:rsidP="00392C45">
            <w:pPr>
              <w:rPr>
                <w:color w:val="9933FF"/>
              </w:rPr>
            </w:pPr>
            <w:r w:rsidRPr="00B0297E">
              <w:rPr>
                <w:color w:val="9933FF"/>
                <w:lang w:val="fr"/>
              </w:rPr>
              <w:t>96,5%</w:t>
            </w:r>
          </w:p>
        </w:tc>
        <w:tc>
          <w:tcPr>
            <w:tcW w:w="1122" w:type="dxa"/>
            <w:shd w:val="clear" w:color="auto" w:fill="EEECE1"/>
          </w:tcPr>
          <w:p w14:paraId="7DA3085A" w14:textId="77777777" w:rsidR="00082504" w:rsidRPr="00B0297E" w:rsidRDefault="00082504" w:rsidP="00392C45">
            <w:pPr>
              <w:rPr>
                <w:color w:val="9933FF"/>
              </w:rPr>
            </w:pPr>
            <w:r w:rsidRPr="00B0297E">
              <w:rPr>
                <w:color w:val="9933FF"/>
                <w:lang w:val="fr"/>
              </w:rPr>
              <w:t>100%</w:t>
            </w:r>
          </w:p>
        </w:tc>
        <w:tc>
          <w:tcPr>
            <w:tcW w:w="1653" w:type="dxa"/>
          </w:tcPr>
          <w:p w14:paraId="7284693E" w14:textId="77777777" w:rsidR="00082504" w:rsidRPr="00B0297E" w:rsidRDefault="00082504" w:rsidP="00392C45">
            <w:pPr>
              <w:rPr>
                <w:color w:val="9933FF"/>
              </w:rPr>
            </w:pPr>
            <w:r w:rsidRPr="00B0297E">
              <w:rPr>
                <w:color w:val="9933FF"/>
                <w:lang w:val="fr"/>
              </w:rPr>
              <w:t xml:space="preserve">Pas disponible </w:t>
            </w:r>
          </w:p>
        </w:tc>
        <w:tc>
          <w:tcPr>
            <w:tcW w:w="1388" w:type="dxa"/>
          </w:tcPr>
          <w:p w14:paraId="5CC655CD" w14:textId="77777777" w:rsidR="00082504" w:rsidRPr="00B0297E" w:rsidRDefault="00082504" w:rsidP="00392C45">
            <w:pPr>
              <w:rPr>
                <w:color w:val="9933FF"/>
              </w:rPr>
            </w:pPr>
            <w:r w:rsidRPr="00B0297E">
              <w:rPr>
                <w:color w:val="9933FF"/>
                <w:lang w:val="fr"/>
              </w:rPr>
              <w:t xml:space="preserve">Pas encore disponible </w:t>
            </w:r>
          </w:p>
        </w:tc>
        <w:tc>
          <w:tcPr>
            <w:tcW w:w="1550" w:type="dxa"/>
          </w:tcPr>
          <w:p w14:paraId="3FD67110" w14:textId="77777777" w:rsidR="00082504" w:rsidRPr="00B0297E" w:rsidRDefault="00082504" w:rsidP="00392C45">
            <w:pPr>
              <w:rPr>
                <w:color w:val="9933FF"/>
                <w:lang w:val="fr-FR"/>
              </w:rPr>
            </w:pPr>
            <w:r w:rsidRPr="00B0297E">
              <w:rPr>
                <w:color w:val="9933FF"/>
                <w:lang w:val="fr"/>
              </w:rPr>
              <w:t>Nécessité d’une enquête de terrain (prévue en juin 2022).</w:t>
            </w:r>
          </w:p>
        </w:tc>
      </w:tr>
      <w:tr w:rsidR="00082504" w:rsidRPr="00BA7284" w14:paraId="29BD9611" w14:textId="77777777" w:rsidTr="00606BAE">
        <w:trPr>
          <w:trHeight w:val="420"/>
        </w:trPr>
        <w:tc>
          <w:tcPr>
            <w:tcW w:w="3499" w:type="dxa"/>
            <w:vMerge w:val="restart"/>
          </w:tcPr>
          <w:p w14:paraId="74C6BDF7" w14:textId="77777777" w:rsidR="00082504" w:rsidRPr="00AA5B81" w:rsidRDefault="00082504" w:rsidP="00392C45">
            <w:pPr>
              <w:rPr>
                <w:lang w:val="fr-FR"/>
              </w:rPr>
            </w:pPr>
            <w:r w:rsidRPr="7DA26564">
              <w:rPr>
                <w:lang w:val="fr"/>
              </w:rPr>
              <w:t>Produit 2.1</w:t>
            </w:r>
          </w:p>
          <w:p w14:paraId="07729615" w14:textId="77777777" w:rsidR="00082504" w:rsidRPr="00AA5B81" w:rsidRDefault="00082504" w:rsidP="00392C45">
            <w:pPr>
              <w:rPr>
                <w:lang w:val="fr-FR"/>
              </w:rPr>
            </w:pPr>
            <w:r w:rsidRPr="7DA26564">
              <w:rPr>
                <w:b/>
                <w:bCs/>
                <w:lang w:val="fr"/>
              </w:rPr>
              <w:t>Renforcer les capacités de résiliences des communautés face aux menaces de natures climatiques ou sécuritaires</w:t>
            </w:r>
          </w:p>
          <w:p w14:paraId="51F46617" w14:textId="77777777" w:rsidR="00082504" w:rsidRPr="00AA5B81" w:rsidRDefault="00082504" w:rsidP="00392C45">
            <w:pPr>
              <w:rPr>
                <w:lang w:val="fr-FR"/>
              </w:rPr>
            </w:pPr>
            <w:r w:rsidRPr="7DA26564">
              <w:rPr>
                <w:b/>
                <w:bCs/>
                <w:lang w:val="fr"/>
              </w:rPr>
              <w:t xml:space="preserve"> </w:t>
            </w:r>
          </w:p>
        </w:tc>
        <w:tc>
          <w:tcPr>
            <w:tcW w:w="3764" w:type="dxa"/>
            <w:shd w:val="clear" w:color="auto" w:fill="EEECE1"/>
          </w:tcPr>
          <w:p w14:paraId="27FD5E9E" w14:textId="77777777" w:rsidR="00082504" w:rsidRPr="00AA5B81" w:rsidRDefault="00082504" w:rsidP="00392C45">
            <w:pPr>
              <w:rPr>
                <w:lang w:val="fr-FR"/>
              </w:rPr>
            </w:pPr>
            <w:r w:rsidRPr="7DA26564">
              <w:rPr>
                <w:color w:val="000000" w:themeColor="text1"/>
                <w:lang w:val="fr"/>
              </w:rPr>
              <w:t>Indicateur 2.1.1</w:t>
            </w:r>
          </w:p>
          <w:p w14:paraId="3E239A35" w14:textId="77777777" w:rsidR="00082504" w:rsidRPr="00AA5B81" w:rsidRDefault="00082504" w:rsidP="00392C45">
            <w:pPr>
              <w:rPr>
                <w:lang w:val="fr-FR"/>
              </w:rPr>
            </w:pPr>
            <w:r w:rsidRPr="7DA26564">
              <w:rPr>
                <w:b/>
                <w:bCs/>
                <w:i/>
                <w:iCs/>
                <w:color w:val="000000" w:themeColor="text1"/>
                <w:lang w:val="fr"/>
              </w:rPr>
              <w:t xml:space="preserve">Nombre de systèmes hydrauliques construits et gérés par les communautés </w:t>
            </w:r>
          </w:p>
        </w:tc>
        <w:tc>
          <w:tcPr>
            <w:tcW w:w="974" w:type="dxa"/>
            <w:shd w:val="clear" w:color="auto" w:fill="EEECE1"/>
          </w:tcPr>
          <w:p w14:paraId="76DFAFAE" w14:textId="77777777" w:rsidR="00082504" w:rsidRPr="00B0297E" w:rsidRDefault="00082504" w:rsidP="00392C45">
            <w:pPr>
              <w:rPr>
                <w:color w:val="9933FF"/>
              </w:rPr>
            </w:pPr>
            <w:r w:rsidRPr="00B0297E">
              <w:rPr>
                <w:color w:val="9933FF"/>
                <w:lang w:val="fr"/>
              </w:rPr>
              <w:t>2</w:t>
            </w:r>
          </w:p>
        </w:tc>
        <w:tc>
          <w:tcPr>
            <w:tcW w:w="1122" w:type="dxa"/>
            <w:shd w:val="clear" w:color="auto" w:fill="EEECE1"/>
          </w:tcPr>
          <w:p w14:paraId="7E638A89" w14:textId="77777777" w:rsidR="00082504" w:rsidRPr="00B0297E" w:rsidRDefault="00082504" w:rsidP="00392C45">
            <w:pPr>
              <w:rPr>
                <w:color w:val="9933FF"/>
              </w:rPr>
            </w:pPr>
            <w:r w:rsidRPr="00B0297E">
              <w:rPr>
                <w:color w:val="9933FF"/>
                <w:lang w:val="fr"/>
              </w:rPr>
              <w:t>10</w:t>
            </w:r>
          </w:p>
        </w:tc>
        <w:tc>
          <w:tcPr>
            <w:tcW w:w="1653" w:type="dxa"/>
          </w:tcPr>
          <w:p w14:paraId="4BC6B25D" w14:textId="77777777" w:rsidR="00082504" w:rsidRPr="00B0297E" w:rsidRDefault="00082504" w:rsidP="00392C45">
            <w:pPr>
              <w:rPr>
                <w:color w:val="9933FF"/>
              </w:rPr>
            </w:pPr>
            <w:r w:rsidRPr="00B0297E">
              <w:rPr>
                <w:color w:val="9933FF"/>
                <w:lang w:val="fr"/>
              </w:rPr>
              <w:t>6</w:t>
            </w:r>
          </w:p>
        </w:tc>
        <w:tc>
          <w:tcPr>
            <w:tcW w:w="1388" w:type="dxa"/>
          </w:tcPr>
          <w:p w14:paraId="20B578B9" w14:textId="77777777" w:rsidR="00082504" w:rsidRPr="00B0297E" w:rsidRDefault="00082504" w:rsidP="00392C45">
            <w:pPr>
              <w:rPr>
                <w:color w:val="9933FF"/>
              </w:rPr>
            </w:pPr>
            <w:r w:rsidRPr="00B0297E">
              <w:rPr>
                <w:color w:val="9933FF"/>
              </w:rPr>
              <w:t>23</w:t>
            </w:r>
          </w:p>
        </w:tc>
        <w:tc>
          <w:tcPr>
            <w:tcW w:w="1550" w:type="dxa"/>
          </w:tcPr>
          <w:p w14:paraId="6CE50A00" w14:textId="77777777" w:rsidR="00082504" w:rsidRPr="00B0297E" w:rsidRDefault="00082504" w:rsidP="00392C45">
            <w:pPr>
              <w:rPr>
                <w:color w:val="9933FF"/>
                <w:lang w:val="fr-FR"/>
              </w:rPr>
            </w:pPr>
          </w:p>
        </w:tc>
      </w:tr>
      <w:tr w:rsidR="00082504" w:rsidRPr="00A95D53" w14:paraId="4289C8B8" w14:textId="77777777" w:rsidTr="00606BAE">
        <w:trPr>
          <w:trHeight w:val="780"/>
        </w:trPr>
        <w:tc>
          <w:tcPr>
            <w:tcW w:w="3499" w:type="dxa"/>
            <w:vMerge/>
          </w:tcPr>
          <w:p w14:paraId="6932CB96" w14:textId="77777777" w:rsidR="00082504" w:rsidRPr="00AA5B81" w:rsidRDefault="00082504" w:rsidP="00392C45">
            <w:pPr>
              <w:rPr>
                <w:lang w:val="fr-FR"/>
              </w:rPr>
            </w:pPr>
          </w:p>
        </w:tc>
        <w:tc>
          <w:tcPr>
            <w:tcW w:w="3764" w:type="dxa"/>
            <w:shd w:val="clear" w:color="auto" w:fill="EEECE1"/>
          </w:tcPr>
          <w:p w14:paraId="5CB92949" w14:textId="77777777" w:rsidR="00082504" w:rsidRPr="00AA5B81" w:rsidRDefault="00082504" w:rsidP="00392C45">
            <w:pPr>
              <w:rPr>
                <w:lang w:val="fr-FR"/>
              </w:rPr>
            </w:pPr>
            <w:r w:rsidRPr="7DA26564">
              <w:rPr>
                <w:color w:val="000000" w:themeColor="text1"/>
                <w:lang w:val="fr"/>
              </w:rPr>
              <w:t>Indicateur 2.1.2</w:t>
            </w:r>
          </w:p>
          <w:p w14:paraId="4671AFA8" w14:textId="77777777" w:rsidR="00082504" w:rsidRPr="00AA5B81" w:rsidRDefault="00082504" w:rsidP="00392C45">
            <w:pPr>
              <w:rPr>
                <w:lang w:val="fr-FR"/>
              </w:rPr>
            </w:pPr>
            <w:r w:rsidRPr="7DA26564">
              <w:rPr>
                <w:b/>
                <w:bCs/>
                <w:i/>
                <w:iCs/>
                <w:color w:val="000000" w:themeColor="text1"/>
                <w:lang w:val="fr"/>
              </w:rPr>
              <w:t>Nombre de bénéficiaires (femmes/jeunes) qui ont accès amélioré aux installations hydrauliques mise s en place par le projet   dans les communautés ciblées</w:t>
            </w:r>
          </w:p>
        </w:tc>
        <w:tc>
          <w:tcPr>
            <w:tcW w:w="974" w:type="dxa"/>
            <w:shd w:val="clear" w:color="auto" w:fill="EEECE1"/>
          </w:tcPr>
          <w:p w14:paraId="126CAD94" w14:textId="77777777" w:rsidR="00082504" w:rsidRPr="00B0297E" w:rsidRDefault="00082504" w:rsidP="00392C45">
            <w:pPr>
              <w:rPr>
                <w:color w:val="9933FF"/>
              </w:rPr>
            </w:pPr>
            <w:r w:rsidRPr="00B0297E">
              <w:rPr>
                <w:color w:val="9933FF"/>
                <w:lang w:val="fr"/>
              </w:rPr>
              <w:t>3 263</w:t>
            </w:r>
          </w:p>
        </w:tc>
        <w:tc>
          <w:tcPr>
            <w:tcW w:w="1122" w:type="dxa"/>
            <w:shd w:val="clear" w:color="auto" w:fill="EEECE1"/>
          </w:tcPr>
          <w:p w14:paraId="6E4BCFAB" w14:textId="77777777" w:rsidR="00082504" w:rsidRPr="00B0297E" w:rsidRDefault="00082504" w:rsidP="00392C45">
            <w:pPr>
              <w:rPr>
                <w:color w:val="9933FF"/>
              </w:rPr>
            </w:pPr>
            <w:r w:rsidRPr="00B0297E">
              <w:rPr>
                <w:color w:val="9933FF"/>
                <w:lang w:val="fr"/>
              </w:rPr>
              <w:t xml:space="preserve">6 900 </w:t>
            </w:r>
          </w:p>
        </w:tc>
        <w:tc>
          <w:tcPr>
            <w:tcW w:w="1653" w:type="dxa"/>
          </w:tcPr>
          <w:p w14:paraId="6D6AC935" w14:textId="77777777" w:rsidR="00082504" w:rsidRPr="00B0297E" w:rsidRDefault="00082504" w:rsidP="00392C45">
            <w:pPr>
              <w:rPr>
                <w:color w:val="9933FF"/>
              </w:rPr>
            </w:pPr>
            <w:r w:rsidRPr="00B0297E">
              <w:rPr>
                <w:color w:val="9933FF"/>
                <w:lang w:val="fr"/>
              </w:rPr>
              <w:t>4 140</w:t>
            </w:r>
          </w:p>
        </w:tc>
        <w:tc>
          <w:tcPr>
            <w:tcW w:w="1388" w:type="dxa"/>
          </w:tcPr>
          <w:p w14:paraId="34B5DA49" w14:textId="77777777" w:rsidR="00082504" w:rsidRPr="00B0297E" w:rsidRDefault="00082504" w:rsidP="00392C45">
            <w:pPr>
              <w:rPr>
                <w:color w:val="9933FF"/>
              </w:rPr>
            </w:pPr>
            <w:r w:rsidRPr="00B0297E">
              <w:rPr>
                <w:color w:val="9933FF"/>
                <w:lang w:val="fr"/>
              </w:rPr>
              <w:t>41.400 personnes    </w:t>
            </w:r>
          </w:p>
        </w:tc>
        <w:tc>
          <w:tcPr>
            <w:tcW w:w="1550" w:type="dxa"/>
          </w:tcPr>
          <w:p w14:paraId="3F83E8E1" w14:textId="77777777" w:rsidR="00082504" w:rsidRPr="00B0297E" w:rsidRDefault="00082504" w:rsidP="00392C45">
            <w:pPr>
              <w:rPr>
                <w:color w:val="9933FF"/>
                <w:lang w:val="fr-FR"/>
              </w:rPr>
            </w:pPr>
            <w:r w:rsidRPr="00B0297E">
              <w:rPr>
                <w:color w:val="9933FF"/>
                <w:lang w:val="fr"/>
              </w:rPr>
              <w:t>23 villages bénéficiaires des ouvrages d’eau potable</w:t>
            </w:r>
          </w:p>
        </w:tc>
      </w:tr>
      <w:tr w:rsidR="00082504" w:rsidRPr="00205F2B" w14:paraId="00170B2E" w14:textId="77777777" w:rsidTr="00606BAE">
        <w:trPr>
          <w:trHeight w:val="465"/>
        </w:trPr>
        <w:tc>
          <w:tcPr>
            <w:tcW w:w="3499" w:type="dxa"/>
            <w:vMerge/>
          </w:tcPr>
          <w:p w14:paraId="3AE61189" w14:textId="77777777" w:rsidR="00082504" w:rsidRPr="00AA5B81" w:rsidRDefault="00082504" w:rsidP="00392C45">
            <w:pPr>
              <w:rPr>
                <w:lang w:val="fr-FR"/>
              </w:rPr>
            </w:pPr>
          </w:p>
        </w:tc>
        <w:tc>
          <w:tcPr>
            <w:tcW w:w="3764" w:type="dxa"/>
            <w:shd w:val="clear" w:color="auto" w:fill="EEECE1"/>
          </w:tcPr>
          <w:p w14:paraId="273B94AE" w14:textId="77777777" w:rsidR="00082504" w:rsidRPr="00AA5B81" w:rsidRDefault="00082504" w:rsidP="00392C45">
            <w:pPr>
              <w:rPr>
                <w:lang w:val="fr-FR"/>
              </w:rPr>
            </w:pPr>
            <w:r w:rsidRPr="7DA26564">
              <w:rPr>
                <w:color w:val="000000" w:themeColor="text1"/>
                <w:lang w:val="fr"/>
              </w:rPr>
              <w:t>Indicateur 2.1.3</w:t>
            </w:r>
          </w:p>
          <w:p w14:paraId="33C39DDF" w14:textId="77777777" w:rsidR="00082504" w:rsidRPr="00AA5B81" w:rsidRDefault="00082504" w:rsidP="00392C45">
            <w:pPr>
              <w:rPr>
                <w:lang w:val="fr-FR"/>
              </w:rPr>
            </w:pPr>
            <w:r w:rsidRPr="7DA26564">
              <w:rPr>
                <w:b/>
                <w:bCs/>
                <w:i/>
                <w:iCs/>
                <w:color w:val="000000" w:themeColor="text1"/>
                <w:lang w:val="fr"/>
              </w:rPr>
              <w:t>Nombre de participants (jeunes) démontrant des connaissances avérées sur la maintenance d’ouvrages hydrauliques</w:t>
            </w:r>
          </w:p>
        </w:tc>
        <w:tc>
          <w:tcPr>
            <w:tcW w:w="974" w:type="dxa"/>
            <w:shd w:val="clear" w:color="auto" w:fill="EEECE1"/>
          </w:tcPr>
          <w:p w14:paraId="728C3280" w14:textId="77777777" w:rsidR="00082504" w:rsidRPr="00B0297E" w:rsidRDefault="00082504" w:rsidP="00392C45">
            <w:pPr>
              <w:rPr>
                <w:color w:val="9933FF"/>
              </w:rPr>
            </w:pPr>
            <w:r w:rsidRPr="00B0297E">
              <w:rPr>
                <w:color w:val="9933FF"/>
                <w:lang w:val="fr"/>
              </w:rPr>
              <w:t>1</w:t>
            </w:r>
          </w:p>
        </w:tc>
        <w:tc>
          <w:tcPr>
            <w:tcW w:w="1122" w:type="dxa"/>
            <w:shd w:val="clear" w:color="auto" w:fill="EEECE1"/>
          </w:tcPr>
          <w:p w14:paraId="077A4513" w14:textId="77777777" w:rsidR="00082504" w:rsidRPr="00B0297E" w:rsidRDefault="00082504" w:rsidP="00392C45">
            <w:pPr>
              <w:rPr>
                <w:color w:val="9933FF"/>
              </w:rPr>
            </w:pPr>
            <w:r w:rsidRPr="00B0297E">
              <w:rPr>
                <w:color w:val="9933FF"/>
                <w:lang w:val="fr"/>
              </w:rPr>
              <w:t>100</w:t>
            </w:r>
          </w:p>
        </w:tc>
        <w:tc>
          <w:tcPr>
            <w:tcW w:w="1653" w:type="dxa"/>
          </w:tcPr>
          <w:p w14:paraId="78B8A505" w14:textId="77777777" w:rsidR="00082504" w:rsidRPr="00B0297E" w:rsidRDefault="00082504" w:rsidP="00392C45">
            <w:pPr>
              <w:rPr>
                <w:color w:val="9933FF"/>
              </w:rPr>
            </w:pPr>
            <w:r w:rsidRPr="00B0297E">
              <w:rPr>
                <w:color w:val="9933FF"/>
                <w:lang w:val="fr"/>
              </w:rPr>
              <w:t>60</w:t>
            </w:r>
          </w:p>
        </w:tc>
        <w:tc>
          <w:tcPr>
            <w:tcW w:w="1388" w:type="dxa"/>
          </w:tcPr>
          <w:p w14:paraId="5E9F96B8" w14:textId="77777777" w:rsidR="00082504" w:rsidRPr="00B0297E" w:rsidRDefault="00082504" w:rsidP="00392C45">
            <w:pPr>
              <w:rPr>
                <w:color w:val="9933FF"/>
              </w:rPr>
            </w:pPr>
            <w:r w:rsidRPr="00B0297E">
              <w:rPr>
                <w:color w:val="9933FF"/>
                <w:lang w:val="fr"/>
              </w:rPr>
              <w:t xml:space="preserve">75 personnes </w:t>
            </w:r>
          </w:p>
        </w:tc>
        <w:tc>
          <w:tcPr>
            <w:tcW w:w="1550" w:type="dxa"/>
          </w:tcPr>
          <w:p w14:paraId="2B65EBE2" w14:textId="77777777" w:rsidR="00082504" w:rsidRPr="00B0297E" w:rsidRDefault="00082504" w:rsidP="00392C45">
            <w:pPr>
              <w:rPr>
                <w:color w:val="9933FF"/>
                <w:lang w:val="fr-FR"/>
              </w:rPr>
            </w:pPr>
          </w:p>
        </w:tc>
      </w:tr>
      <w:tr w:rsidR="00082504" w:rsidRPr="00205F2B" w14:paraId="5B2DAB44" w14:textId="77777777" w:rsidTr="00606BAE">
        <w:trPr>
          <w:trHeight w:val="510"/>
        </w:trPr>
        <w:tc>
          <w:tcPr>
            <w:tcW w:w="3499" w:type="dxa"/>
            <w:vMerge w:val="restart"/>
          </w:tcPr>
          <w:p w14:paraId="0F14A188" w14:textId="77777777" w:rsidR="00082504" w:rsidRPr="00AA5B81" w:rsidRDefault="00082504" w:rsidP="00392C45">
            <w:pPr>
              <w:rPr>
                <w:lang w:val="fr-FR"/>
              </w:rPr>
            </w:pPr>
            <w:r w:rsidRPr="7DA26564">
              <w:rPr>
                <w:b/>
                <w:bCs/>
                <w:lang w:val="fr"/>
              </w:rPr>
              <w:lastRenderedPageBreak/>
              <w:t xml:space="preserve"> </w:t>
            </w:r>
          </w:p>
          <w:p w14:paraId="25858C44" w14:textId="77777777" w:rsidR="00082504" w:rsidRPr="00AA5B81" w:rsidRDefault="00082504" w:rsidP="00392C45">
            <w:pPr>
              <w:rPr>
                <w:lang w:val="fr-FR"/>
              </w:rPr>
            </w:pPr>
            <w:r w:rsidRPr="7DA26564">
              <w:rPr>
                <w:lang w:val="fr"/>
              </w:rPr>
              <w:t>Produit 2.2</w:t>
            </w:r>
          </w:p>
          <w:p w14:paraId="0F62D422" w14:textId="77777777" w:rsidR="00082504" w:rsidRPr="00AA5B81" w:rsidRDefault="00082504" w:rsidP="00392C45">
            <w:pPr>
              <w:rPr>
                <w:lang w:val="fr-FR"/>
              </w:rPr>
            </w:pPr>
            <w:r w:rsidRPr="7DA26564">
              <w:rPr>
                <w:b/>
                <w:bCs/>
                <w:lang w:val="fr"/>
              </w:rPr>
              <w:t>Renforcer les capacités de résiliences des communautés face aux menaces de natures climatiques ou sécuritaires</w:t>
            </w:r>
          </w:p>
        </w:tc>
        <w:tc>
          <w:tcPr>
            <w:tcW w:w="3764" w:type="dxa"/>
            <w:shd w:val="clear" w:color="auto" w:fill="EEECE1"/>
          </w:tcPr>
          <w:p w14:paraId="5D70CBEE" w14:textId="77777777" w:rsidR="00082504" w:rsidRPr="00AA5B81" w:rsidRDefault="00082504" w:rsidP="00392C45">
            <w:pPr>
              <w:rPr>
                <w:lang w:val="fr-FR"/>
              </w:rPr>
            </w:pPr>
            <w:r w:rsidRPr="7DA26564">
              <w:rPr>
                <w:color w:val="000000" w:themeColor="text1"/>
                <w:lang w:val="fr"/>
              </w:rPr>
              <w:t>Indicateur 2.2.1</w:t>
            </w:r>
          </w:p>
          <w:p w14:paraId="4B4C5069" w14:textId="77777777" w:rsidR="00082504" w:rsidRPr="00AA5B81" w:rsidRDefault="00082504" w:rsidP="00392C45">
            <w:pPr>
              <w:rPr>
                <w:lang w:val="fr-FR"/>
              </w:rPr>
            </w:pPr>
            <w:r w:rsidRPr="7DA26564">
              <w:rPr>
                <w:b/>
                <w:bCs/>
                <w:i/>
                <w:iCs/>
                <w:color w:val="000000" w:themeColor="text1"/>
                <w:lang w:val="fr"/>
              </w:rPr>
              <w:t>Nombre de personnes dans les regroupements communautaires (sociaux ou professionnels) ayant reçu au moins 5 messages clés sur les questions liées au changement climatique et leurs effets</w:t>
            </w:r>
          </w:p>
          <w:p w14:paraId="49B5BC03" w14:textId="77777777" w:rsidR="00082504" w:rsidRPr="00AA5B81" w:rsidRDefault="00082504" w:rsidP="00392C45">
            <w:pPr>
              <w:rPr>
                <w:lang w:val="fr-FR"/>
              </w:rPr>
            </w:pPr>
            <w:r w:rsidRPr="7DA26564">
              <w:rPr>
                <w:lang w:val="fr"/>
              </w:rPr>
              <w:t xml:space="preserve"> </w:t>
            </w:r>
          </w:p>
        </w:tc>
        <w:tc>
          <w:tcPr>
            <w:tcW w:w="974" w:type="dxa"/>
            <w:shd w:val="clear" w:color="auto" w:fill="EEECE1"/>
          </w:tcPr>
          <w:p w14:paraId="5BFAA032"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38E08797" w14:textId="77777777" w:rsidR="00082504" w:rsidRPr="00B0297E" w:rsidRDefault="00082504" w:rsidP="00392C45">
            <w:pPr>
              <w:rPr>
                <w:color w:val="9933FF"/>
              </w:rPr>
            </w:pPr>
            <w:r w:rsidRPr="00B0297E">
              <w:rPr>
                <w:color w:val="9933FF"/>
                <w:lang w:val="fr"/>
              </w:rPr>
              <w:t>4 000</w:t>
            </w:r>
          </w:p>
        </w:tc>
        <w:tc>
          <w:tcPr>
            <w:tcW w:w="1653" w:type="dxa"/>
          </w:tcPr>
          <w:p w14:paraId="18BE7523" w14:textId="77777777" w:rsidR="00082504" w:rsidRPr="00B0297E" w:rsidRDefault="00082504" w:rsidP="00392C45">
            <w:pPr>
              <w:rPr>
                <w:color w:val="9933FF"/>
              </w:rPr>
            </w:pPr>
            <w:r w:rsidRPr="00B0297E">
              <w:rPr>
                <w:color w:val="9933FF"/>
                <w:lang w:val="fr"/>
              </w:rPr>
              <w:t>2 400</w:t>
            </w:r>
          </w:p>
        </w:tc>
        <w:tc>
          <w:tcPr>
            <w:tcW w:w="1388" w:type="dxa"/>
          </w:tcPr>
          <w:p w14:paraId="5DA08BEA" w14:textId="77777777" w:rsidR="00082504" w:rsidRPr="00B0297E" w:rsidRDefault="00082504" w:rsidP="00392C45">
            <w:pPr>
              <w:rPr>
                <w:color w:val="9933FF"/>
              </w:rPr>
            </w:pPr>
            <w:r w:rsidRPr="00B0297E">
              <w:rPr>
                <w:color w:val="9933FF"/>
                <w:lang w:val="fr"/>
              </w:rPr>
              <w:t>5,000</w:t>
            </w:r>
          </w:p>
        </w:tc>
        <w:tc>
          <w:tcPr>
            <w:tcW w:w="1550" w:type="dxa"/>
          </w:tcPr>
          <w:p w14:paraId="732485CB" w14:textId="77777777" w:rsidR="00082504" w:rsidRPr="00B0297E" w:rsidRDefault="00082504" w:rsidP="00392C45">
            <w:pPr>
              <w:rPr>
                <w:color w:val="9933FF"/>
                <w:lang w:val="fr-FR"/>
              </w:rPr>
            </w:pPr>
            <w:r w:rsidRPr="00B0297E">
              <w:rPr>
                <w:color w:val="9933FF"/>
                <w:lang w:val="fr"/>
              </w:rPr>
              <w:t xml:space="preserve">Achevé </w:t>
            </w:r>
          </w:p>
        </w:tc>
      </w:tr>
      <w:tr w:rsidR="00082504" w14:paraId="27B38135" w14:textId="77777777" w:rsidTr="00606BAE">
        <w:trPr>
          <w:trHeight w:val="465"/>
        </w:trPr>
        <w:tc>
          <w:tcPr>
            <w:tcW w:w="3499" w:type="dxa"/>
            <w:vMerge/>
          </w:tcPr>
          <w:p w14:paraId="0210268D" w14:textId="77777777" w:rsidR="00082504" w:rsidRPr="00AA5B81" w:rsidRDefault="00082504" w:rsidP="00392C45">
            <w:pPr>
              <w:rPr>
                <w:lang w:val="fr-FR"/>
              </w:rPr>
            </w:pPr>
          </w:p>
        </w:tc>
        <w:tc>
          <w:tcPr>
            <w:tcW w:w="3764" w:type="dxa"/>
            <w:shd w:val="clear" w:color="auto" w:fill="EEECE1"/>
          </w:tcPr>
          <w:p w14:paraId="40A39057" w14:textId="77777777" w:rsidR="00082504" w:rsidRPr="00AA5B81" w:rsidRDefault="00082504" w:rsidP="00392C45">
            <w:pPr>
              <w:rPr>
                <w:lang w:val="fr-FR"/>
              </w:rPr>
            </w:pPr>
            <w:r w:rsidRPr="7DA26564">
              <w:rPr>
                <w:color w:val="000000" w:themeColor="text1"/>
                <w:lang w:val="fr"/>
              </w:rPr>
              <w:t xml:space="preserve">Indicateur 2.2.2 </w:t>
            </w:r>
          </w:p>
          <w:p w14:paraId="5DE53E63" w14:textId="77777777" w:rsidR="00082504" w:rsidRPr="00AA5B81" w:rsidRDefault="00082504" w:rsidP="00392C45">
            <w:pPr>
              <w:rPr>
                <w:lang w:val="fr-FR"/>
              </w:rPr>
            </w:pPr>
            <w:r w:rsidRPr="7DA26564">
              <w:rPr>
                <w:b/>
                <w:bCs/>
                <w:i/>
                <w:iCs/>
                <w:color w:val="000000" w:themeColor="text1"/>
                <w:lang w:val="fr"/>
              </w:rPr>
              <w:t>Nombre d’ha de sites maraichers réalisés</w:t>
            </w:r>
          </w:p>
        </w:tc>
        <w:tc>
          <w:tcPr>
            <w:tcW w:w="974" w:type="dxa"/>
            <w:shd w:val="clear" w:color="auto" w:fill="EEECE1"/>
          </w:tcPr>
          <w:p w14:paraId="3E973235" w14:textId="77777777" w:rsidR="00082504" w:rsidRPr="00B0297E" w:rsidRDefault="00082504" w:rsidP="00392C45">
            <w:pPr>
              <w:rPr>
                <w:color w:val="9933FF"/>
              </w:rPr>
            </w:pPr>
            <w:r w:rsidRPr="00B0297E">
              <w:rPr>
                <w:color w:val="9933FF"/>
                <w:lang w:val="fr"/>
              </w:rPr>
              <w:t>2,5</w:t>
            </w:r>
          </w:p>
        </w:tc>
        <w:tc>
          <w:tcPr>
            <w:tcW w:w="1122" w:type="dxa"/>
            <w:shd w:val="clear" w:color="auto" w:fill="EEECE1"/>
          </w:tcPr>
          <w:p w14:paraId="496DF7B7" w14:textId="77777777" w:rsidR="00082504" w:rsidRPr="00B0297E" w:rsidRDefault="00082504" w:rsidP="00392C45">
            <w:pPr>
              <w:rPr>
                <w:color w:val="9933FF"/>
              </w:rPr>
            </w:pPr>
            <w:r w:rsidRPr="00B0297E">
              <w:rPr>
                <w:color w:val="9933FF"/>
                <w:lang w:val="fr"/>
              </w:rPr>
              <w:t>10</w:t>
            </w:r>
          </w:p>
        </w:tc>
        <w:tc>
          <w:tcPr>
            <w:tcW w:w="1653" w:type="dxa"/>
          </w:tcPr>
          <w:p w14:paraId="1AC506DE" w14:textId="77777777" w:rsidR="00082504" w:rsidRPr="00B0297E" w:rsidRDefault="00082504" w:rsidP="00392C45">
            <w:pPr>
              <w:rPr>
                <w:color w:val="9933FF"/>
              </w:rPr>
            </w:pPr>
            <w:r w:rsidRPr="00B0297E">
              <w:rPr>
                <w:color w:val="9933FF"/>
                <w:lang w:val="fr"/>
              </w:rPr>
              <w:t>6</w:t>
            </w:r>
            <w:r w:rsidRPr="00B0297E">
              <w:rPr>
                <w:b/>
                <w:bCs/>
                <w:color w:val="9933FF"/>
                <w:lang w:val="fr"/>
              </w:rPr>
              <w:t>    </w:t>
            </w:r>
          </w:p>
        </w:tc>
        <w:tc>
          <w:tcPr>
            <w:tcW w:w="1388" w:type="dxa"/>
          </w:tcPr>
          <w:p w14:paraId="13A52EE5" w14:textId="77777777" w:rsidR="00082504" w:rsidRPr="00B0297E" w:rsidRDefault="00082504" w:rsidP="00392C45">
            <w:pPr>
              <w:rPr>
                <w:color w:val="9933FF"/>
              </w:rPr>
            </w:pPr>
            <w:r w:rsidRPr="00B0297E">
              <w:rPr>
                <w:color w:val="9933FF"/>
                <w:lang w:val="fr"/>
              </w:rPr>
              <w:t>9 </w:t>
            </w:r>
          </w:p>
        </w:tc>
        <w:tc>
          <w:tcPr>
            <w:tcW w:w="1550" w:type="dxa"/>
          </w:tcPr>
          <w:p w14:paraId="4304BC2A" w14:textId="77777777" w:rsidR="00082504" w:rsidRPr="00B0297E" w:rsidRDefault="00082504" w:rsidP="00392C45">
            <w:pPr>
              <w:rPr>
                <w:color w:val="9933FF"/>
              </w:rPr>
            </w:pPr>
            <w:r w:rsidRPr="00B0297E">
              <w:rPr>
                <w:color w:val="9933FF"/>
                <w:lang w:val="fr"/>
              </w:rPr>
              <w:t xml:space="preserve">Achevé </w:t>
            </w:r>
          </w:p>
        </w:tc>
      </w:tr>
      <w:tr w:rsidR="00082504" w:rsidRPr="00A95D53" w14:paraId="24E30E28" w14:textId="77777777" w:rsidTr="00606BAE">
        <w:trPr>
          <w:trHeight w:val="465"/>
        </w:trPr>
        <w:tc>
          <w:tcPr>
            <w:tcW w:w="3499" w:type="dxa"/>
            <w:vMerge/>
          </w:tcPr>
          <w:p w14:paraId="2C70A1F3" w14:textId="77777777" w:rsidR="00082504" w:rsidRDefault="00082504" w:rsidP="00392C45"/>
        </w:tc>
        <w:tc>
          <w:tcPr>
            <w:tcW w:w="3764" w:type="dxa"/>
            <w:shd w:val="clear" w:color="auto" w:fill="EEECE1"/>
          </w:tcPr>
          <w:p w14:paraId="7801BCFE" w14:textId="77777777" w:rsidR="00082504" w:rsidRPr="00AA5B81" w:rsidRDefault="00082504" w:rsidP="00392C45">
            <w:pPr>
              <w:rPr>
                <w:lang w:val="fr-FR"/>
              </w:rPr>
            </w:pPr>
            <w:r w:rsidRPr="7DA26564">
              <w:rPr>
                <w:color w:val="000000" w:themeColor="text1"/>
                <w:lang w:val="fr"/>
              </w:rPr>
              <w:t xml:space="preserve">Indicateur 2.2.3 </w:t>
            </w:r>
          </w:p>
          <w:p w14:paraId="75BC54AE" w14:textId="77777777" w:rsidR="00082504" w:rsidRPr="00AA5B81" w:rsidRDefault="00082504" w:rsidP="00392C45">
            <w:pPr>
              <w:rPr>
                <w:lang w:val="fr-FR"/>
              </w:rPr>
            </w:pPr>
            <w:r w:rsidRPr="7DA26564">
              <w:rPr>
                <w:b/>
                <w:bCs/>
                <w:i/>
                <w:iCs/>
                <w:color w:val="000000" w:themeColor="text1"/>
                <w:lang w:val="fr"/>
              </w:rPr>
              <w:t>Nombre d’ha d’aires délimité</w:t>
            </w:r>
          </w:p>
        </w:tc>
        <w:tc>
          <w:tcPr>
            <w:tcW w:w="974" w:type="dxa"/>
            <w:shd w:val="clear" w:color="auto" w:fill="EEECE1"/>
          </w:tcPr>
          <w:p w14:paraId="55099384"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6B6D15FA" w14:textId="77777777" w:rsidR="00082504" w:rsidRPr="00B0297E" w:rsidRDefault="00082504" w:rsidP="00392C45">
            <w:pPr>
              <w:rPr>
                <w:color w:val="9933FF"/>
              </w:rPr>
            </w:pPr>
            <w:r w:rsidRPr="00B0297E">
              <w:rPr>
                <w:color w:val="9933FF"/>
                <w:lang w:val="fr"/>
              </w:rPr>
              <w:t>500</w:t>
            </w:r>
          </w:p>
        </w:tc>
        <w:tc>
          <w:tcPr>
            <w:tcW w:w="1653" w:type="dxa"/>
          </w:tcPr>
          <w:p w14:paraId="52F10EA8" w14:textId="77777777" w:rsidR="00082504" w:rsidRPr="00B0297E" w:rsidRDefault="00082504" w:rsidP="00392C45">
            <w:pPr>
              <w:rPr>
                <w:color w:val="9933FF"/>
              </w:rPr>
            </w:pPr>
            <w:r w:rsidRPr="00B0297E">
              <w:rPr>
                <w:color w:val="9933FF"/>
                <w:lang w:val="fr"/>
              </w:rPr>
              <w:t>300</w:t>
            </w:r>
          </w:p>
        </w:tc>
        <w:tc>
          <w:tcPr>
            <w:tcW w:w="1388" w:type="dxa"/>
          </w:tcPr>
          <w:p w14:paraId="04CC202C" w14:textId="77777777" w:rsidR="00082504" w:rsidRPr="00B0297E" w:rsidRDefault="00082504" w:rsidP="00392C45">
            <w:pPr>
              <w:rPr>
                <w:color w:val="9933FF"/>
              </w:rPr>
            </w:pPr>
            <w:proofErr w:type="gramStart"/>
            <w:r w:rsidRPr="00B0297E">
              <w:rPr>
                <w:color w:val="9933FF"/>
                <w:lang w:val="fr"/>
              </w:rPr>
              <w:t>n</w:t>
            </w:r>
            <w:proofErr w:type="gramEnd"/>
            <w:r w:rsidRPr="00B0297E">
              <w:rPr>
                <w:color w:val="9933FF"/>
                <w:lang w:val="fr"/>
              </w:rPr>
              <w:t xml:space="preserve">/a </w:t>
            </w:r>
          </w:p>
        </w:tc>
        <w:tc>
          <w:tcPr>
            <w:tcW w:w="1550" w:type="dxa"/>
          </w:tcPr>
          <w:p w14:paraId="25FAE2FF" w14:textId="77777777" w:rsidR="00082504" w:rsidRPr="00B0297E" w:rsidRDefault="00082504" w:rsidP="00392C45">
            <w:pPr>
              <w:rPr>
                <w:color w:val="9933FF"/>
                <w:lang w:val="fr-FR"/>
              </w:rPr>
            </w:pPr>
            <w:proofErr w:type="gramStart"/>
            <w:r w:rsidRPr="00B0297E">
              <w:rPr>
                <w:color w:val="9933FF"/>
                <w:lang w:val="fr-FR"/>
              </w:rPr>
              <w:t>Suite à</w:t>
            </w:r>
            <w:proofErr w:type="gramEnd"/>
            <w:r w:rsidRPr="00B0297E">
              <w:rPr>
                <w:color w:val="9933FF"/>
                <w:lang w:val="fr-FR"/>
              </w:rPr>
              <w:t xml:space="preserve"> la demande de prolongation, cette activité a été remplacée par l’activité concernant l’ouverture des 1,666 km de pares-feux manuels </w:t>
            </w:r>
          </w:p>
        </w:tc>
      </w:tr>
      <w:tr w:rsidR="00082504" w:rsidRPr="00205F2B" w14:paraId="7874969D" w14:textId="77777777" w:rsidTr="00606BAE">
        <w:trPr>
          <w:trHeight w:val="465"/>
        </w:trPr>
        <w:tc>
          <w:tcPr>
            <w:tcW w:w="3499" w:type="dxa"/>
            <w:vMerge/>
          </w:tcPr>
          <w:p w14:paraId="35A2CCE1" w14:textId="77777777" w:rsidR="00082504" w:rsidRPr="00C13C36" w:rsidRDefault="00082504" w:rsidP="00392C45">
            <w:pPr>
              <w:rPr>
                <w:lang w:val="fr-FR"/>
              </w:rPr>
            </w:pPr>
          </w:p>
        </w:tc>
        <w:tc>
          <w:tcPr>
            <w:tcW w:w="3764" w:type="dxa"/>
            <w:shd w:val="clear" w:color="auto" w:fill="EEECE1"/>
          </w:tcPr>
          <w:p w14:paraId="419A9DFE" w14:textId="77777777" w:rsidR="00082504" w:rsidRPr="00AA5B81" w:rsidRDefault="00082504" w:rsidP="00392C45">
            <w:pPr>
              <w:rPr>
                <w:lang w:val="fr-FR"/>
              </w:rPr>
            </w:pPr>
            <w:r w:rsidRPr="7DA26564">
              <w:rPr>
                <w:color w:val="000000" w:themeColor="text1"/>
                <w:lang w:val="fr"/>
              </w:rPr>
              <w:t xml:space="preserve">Indicateur 2.2.4 </w:t>
            </w:r>
          </w:p>
          <w:p w14:paraId="63ABF356" w14:textId="77777777" w:rsidR="00082504" w:rsidRPr="00AA5B81" w:rsidRDefault="00082504" w:rsidP="00392C45">
            <w:pPr>
              <w:rPr>
                <w:lang w:val="fr-FR"/>
              </w:rPr>
            </w:pPr>
            <w:r w:rsidRPr="7DA26564">
              <w:rPr>
                <w:b/>
                <w:bCs/>
                <w:i/>
                <w:iCs/>
                <w:color w:val="000000" w:themeColor="text1"/>
                <w:lang w:val="fr"/>
              </w:rPr>
              <w:t>Nombre d’ouvrages hydrauliques réalisés</w:t>
            </w:r>
          </w:p>
        </w:tc>
        <w:tc>
          <w:tcPr>
            <w:tcW w:w="974" w:type="dxa"/>
            <w:shd w:val="clear" w:color="auto" w:fill="EEECE1"/>
          </w:tcPr>
          <w:p w14:paraId="56A310D1" w14:textId="77777777" w:rsidR="00082504" w:rsidRPr="00B0297E" w:rsidRDefault="00082504" w:rsidP="00392C45">
            <w:pPr>
              <w:rPr>
                <w:color w:val="9933FF"/>
              </w:rPr>
            </w:pPr>
            <w:r w:rsidRPr="00B0297E">
              <w:rPr>
                <w:color w:val="9933FF"/>
                <w:lang w:val="fr"/>
              </w:rPr>
              <w:t>1</w:t>
            </w:r>
          </w:p>
        </w:tc>
        <w:tc>
          <w:tcPr>
            <w:tcW w:w="1122" w:type="dxa"/>
            <w:shd w:val="clear" w:color="auto" w:fill="EEECE1"/>
          </w:tcPr>
          <w:p w14:paraId="48C91551" w14:textId="77777777" w:rsidR="00082504" w:rsidRPr="00B0297E" w:rsidRDefault="00082504" w:rsidP="00392C45">
            <w:pPr>
              <w:rPr>
                <w:color w:val="9933FF"/>
              </w:rPr>
            </w:pPr>
            <w:r w:rsidRPr="00B0297E">
              <w:rPr>
                <w:color w:val="9933FF"/>
                <w:lang w:val="fr"/>
              </w:rPr>
              <w:t>10</w:t>
            </w:r>
          </w:p>
        </w:tc>
        <w:tc>
          <w:tcPr>
            <w:tcW w:w="1653" w:type="dxa"/>
          </w:tcPr>
          <w:p w14:paraId="654393C6" w14:textId="77777777" w:rsidR="00082504" w:rsidRPr="00B0297E" w:rsidRDefault="00082504" w:rsidP="00392C45">
            <w:pPr>
              <w:rPr>
                <w:color w:val="9933FF"/>
              </w:rPr>
            </w:pPr>
            <w:r w:rsidRPr="00B0297E">
              <w:rPr>
                <w:color w:val="9933FF"/>
                <w:lang w:val="fr"/>
              </w:rPr>
              <w:t>12</w:t>
            </w:r>
          </w:p>
        </w:tc>
        <w:tc>
          <w:tcPr>
            <w:tcW w:w="1388" w:type="dxa"/>
          </w:tcPr>
          <w:p w14:paraId="6C88FA7A" w14:textId="77777777" w:rsidR="00082504" w:rsidRPr="00B0297E" w:rsidRDefault="00082504" w:rsidP="00392C45">
            <w:pPr>
              <w:rPr>
                <w:color w:val="9933FF"/>
              </w:rPr>
            </w:pPr>
            <w:r w:rsidRPr="00B0297E">
              <w:rPr>
                <w:color w:val="9933FF"/>
                <w:lang w:val="fr"/>
              </w:rPr>
              <w:t>23</w:t>
            </w:r>
          </w:p>
        </w:tc>
        <w:tc>
          <w:tcPr>
            <w:tcW w:w="1550" w:type="dxa"/>
          </w:tcPr>
          <w:p w14:paraId="5DFE1B92" w14:textId="77777777" w:rsidR="00082504" w:rsidRPr="00B0297E" w:rsidRDefault="00082504" w:rsidP="00392C45">
            <w:pPr>
              <w:rPr>
                <w:color w:val="9933FF"/>
                <w:lang w:val="fr-FR"/>
              </w:rPr>
            </w:pPr>
            <w:r w:rsidRPr="00B0297E">
              <w:rPr>
                <w:color w:val="9933FF"/>
                <w:lang w:val="fr"/>
              </w:rPr>
              <w:t xml:space="preserve">Achevé </w:t>
            </w:r>
          </w:p>
        </w:tc>
      </w:tr>
      <w:tr w:rsidR="00082504" w:rsidRPr="00205F2B" w14:paraId="00108E2D" w14:textId="77777777" w:rsidTr="00606BAE">
        <w:trPr>
          <w:trHeight w:val="465"/>
        </w:trPr>
        <w:tc>
          <w:tcPr>
            <w:tcW w:w="3499" w:type="dxa"/>
            <w:vMerge/>
          </w:tcPr>
          <w:p w14:paraId="2BC2F86D" w14:textId="77777777" w:rsidR="00082504" w:rsidRPr="00AA5B81" w:rsidRDefault="00082504" w:rsidP="00392C45">
            <w:pPr>
              <w:rPr>
                <w:lang w:val="fr-FR"/>
              </w:rPr>
            </w:pPr>
          </w:p>
        </w:tc>
        <w:tc>
          <w:tcPr>
            <w:tcW w:w="3764" w:type="dxa"/>
            <w:shd w:val="clear" w:color="auto" w:fill="EEECE1"/>
          </w:tcPr>
          <w:p w14:paraId="71C13CF2" w14:textId="77777777" w:rsidR="00082504" w:rsidRPr="00AA5B81" w:rsidRDefault="00082504" w:rsidP="00392C45">
            <w:pPr>
              <w:rPr>
                <w:lang w:val="fr-FR"/>
              </w:rPr>
            </w:pPr>
            <w:r w:rsidRPr="7DA26564">
              <w:rPr>
                <w:color w:val="000000" w:themeColor="text1"/>
                <w:lang w:val="fr"/>
              </w:rPr>
              <w:t xml:space="preserve">Indicateur 2.2.5 </w:t>
            </w:r>
          </w:p>
          <w:p w14:paraId="1D4BF778" w14:textId="77777777" w:rsidR="00082504" w:rsidRPr="00AA5B81" w:rsidRDefault="00082504" w:rsidP="00392C45">
            <w:pPr>
              <w:rPr>
                <w:lang w:val="fr-FR"/>
              </w:rPr>
            </w:pPr>
            <w:r w:rsidRPr="7DA26564">
              <w:rPr>
                <w:color w:val="000000" w:themeColor="text1"/>
                <w:lang w:val="fr"/>
              </w:rPr>
              <w:t>Nombre de dépôts/boutiques mis en place</w:t>
            </w:r>
          </w:p>
        </w:tc>
        <w:tc>
          <w:tcPr>
            <w:tcW w:w="974" w:type="dxa"/>
            <w:shd w:val="clear" w:color="auto" w:fill="EEECE1"/>
          </w:tcPr>
          <w:p w14:paraId="06616B46" w14:textId="77777777" w:rsidR="00082504" w:rsidRPr="00B0297E" w:rsidRDefault="00082504" w:rsidP="00392C45">
            <w:pPr>
              <w:rPr>
                <w:color w:val="9933FF"/>
              </w:rPr>
            </w:pPr>
            <w:r w:rsidRPr="00B0297E">
              <w:rPr>
                <w:color w:val="9933FF"/>
                <w:lang w:val="fr"/>
              </w:rPr>
              <w:t>0</w:t>
            </w:r>
          </w:p>
        </w:tc>
        <w:tc>
          <w:tcPr>
            <w:tcW w:w="1122" w:type="dxa"/>
            <w:shd w:val="clear" w:color="auto" w:fill="EEECE1"/>
          </w:tcPr>
          <w:p w14:paraId="625D0424" w14:textId="77777777" w:rsidR="00082504" w:rsidRPr="00B0297E" w:rsidRDefault="00082504" w:rsidP="00392C45">
            <w:pPr>
              <w:rPr>
                <w:color w:val="9933FF"/>
              </w:rPr>
            </w:pPr>
            <w:r w:rsidRPr="00B0297E">
              <w:rPr>
                <w:color w:val="9933FF"/>
                <w:lang w:val="fr"/>
              </w:rPr>
              <w:t>10</w:t>
            </w:r>
          </w:p>
        </w:tc>
        <w:tc>
          <w:tcPr>
            <w:tcW w:w="1653" w:type="dxa"/>
          </w:tcPr>
          <w:p w14:paraId="2574BD42" w14:textId="77777777" w:rsidR="00082504" w:rsidRPr="00B0297E" w:rsidRDefault="00082504" w:rsidP="00392C45">
            <w:pPr>
              <w:rPr>
                <w:color w:val="9933FF"/>
              </w:rPr>
            </w:pPr>
            <w:r w:rsidRPr="00B0297E">
              <w:rPr>
                <w:color w:val="9933FF"/>
                <w:lang w:val="fr"/>
              </w:rPr>
              <w:t>6</w:t>
            </w:r>
          </w:p>
        </w:tc>
        <w:tc>
          <w:tcPr>
            <w:tcW w:w="1388" w:type="dxa"/>
          </w:tcPr>
          <w:p w14:paraId="0A8D6133" w14:textId="77777777" w:rsidR="00082504" w:rsidRPr="00B0297E" w:rsidRDefault="00082504" w:rsidP="00392C45">
            <w:pPr>
              <w:rPr>
                <w:color w:val="9933FF"/>
              </w:rPr>
            </w:pPr>
            <w:r w:rsidRPr="00B0297E">
              <w:rPr>
                <w:color w:val="9933FF"/>
                <w:lang w:val="fr"/>
              </w:rPr>
              <w:t xml:space="preserve">26 </w:t>
            </w:r>
          </w:p>
        </w:tc>
        <w:tc>
          <w:tcPr>
            <w:tcW w:w="1550" w:type="dxa"/>
          </w:tcPr>
          <w:p w14:paraId="6CD69B4B" w14:textId="77777777" w:rsidR="00082504" w:rsidRPr="00B0297E" w:rsidRDefault="00082504" w:rsidP="00392C45">
            <w:pPr>
              <w:rPr>
                <w:color w:val="9933FF"/>
                <w:lang w:val="fr-FR"/>
              </w:rPr>
            </w:pPr>
          </w:p>
        </w:tc>
      </w:tr>
      <w:tr w:rsidR="00082504" w14:paraId="413389AD" w14:textId="77777777" w:rsidTr="00606BAE">
        <w:trPr>
          <w:trHeight w:val="465"/>
        </w:trPr>
        <w:tc>
          <w:tcPr>
            <w:tcW w:w="3499" w:type="dxa"/>
            <w:vMerge/>
          </w:tcPr>
          <w:p w14:paraId="162B06A1" w14:textId="77777777" w:rsidR="00082504" w:rsidRPr="00AA5B81" w:rsidRDefault="00082504" w:rsidP="00392C45">
            <w:pPr>
              <w:rPr>
                <w:lang w:val="fr-FR"/>
              </w:rPr>
            </w:pPr>
          </w:p>
        </w:tc>
        <w:tc>
          <w:tcPr>
            <w:tcW w:w="3764" w:type="dxa"/>
            <w:shd w:val="clear" w:color="auto" w:fill="EEECE1"/>
          </w:tcPr>
          <w:p w14:paraId="0BA9FD66" w14:textId="77777777" w:rsidR="00082504" w:rsidRPr="00AA5B81" w:rsidRDefault="00082504" w:rsidP="00392C45">
            <w:pPr>
              <w:rPr>
                <w:lang w:val="fr-FR"/>
              </w:rPr>
            </w:pPr>
            <w:r w:rsidRPr="7DA26564">
              <w:rPr>
                <w:color w:val="000000" w:themeColor="text1"/>
                <w:lang w:val="fr"/>
              </w:rPr>
              <w:t>Indicateur 2.2.6 : Nombre de femmes/jeunes assistés à travers les AGR</w:t>
            </w:r>
          </w:p>
        </w:tc>
        <w:tc>
          <w:tcPr>
            <w:tcW w:w="974" w:type="dxa"/>
            <w:shd w:val="clear" w:color="auto" w:fill="EEECE1"/>
          </w:tcPr>
          <w:p w14:paraId="136AE7F3" w14:textId="77777777" w:rsidR="00082504" w:rsidRPr="00B0297E" w:rsidRDefault="00082504" w:rsidP="00392C45">
            <w:pPr>
              <w:rPr>
                <w:color w:val="9933FF"/>
              </w:rPr>
            </w:pPr>
            <w:r w:rsidRPr="00B0297E">
              <w:rPr>
                <w:color w:val="9933FF"/>
                <w:lang w:val="fr"/>
              </w:rPr>
              <w:t>N/A</w:t>
            </w:r>
          </w:p>
        </w:tc>
        <w:tc>
          <w:tcPr>
            <w:tcW w:w="1122" w:type="dxa"/>
            <w:shd w:val="clear" w:color="auto" w:fill="EEECE1"/>
          </w:tcPr>
          <w:p w14:paraId="075117E9" w14:textId="77777777" w:rsidR="00082504" w:rsidRPr="00B0297E" w:rsidRDefault="00082504" w:rsidP="00392C45">
            <w:pPr>
              <w:rPr>
                <w:color w:val="9933FF"/>
              </w:rPr>
            </w:pPr>
            <w:r w:rsidRPr="00B0297E">
              <w:rPr>
                <w:color w:val="9933FF"/>
                <w:lang w:val="fr"/>
              </w:rPr>
              <w:t>160</w:t>
            </w:r>
          </w:p>
        </w:tc>
        <w:tc>
          <w:tcPr>
            <w:tcW w:w="1653" w:type="dxa"/>
          </w:tcPr>
          <w:p w14:paraId="4D0F03A1" w14:textId="77777777" w:rsidR="00082504" w:rsidRPr="00B0297E" w:rsidRDefault="00082504" w:rsidP="00392C45">
            <w:pPr>
              <w:rPr>
                <w:color w:val="9933FF"/>
              </w:rPr>
            </w:pPr>
            <w:r w:rsidRPr="00B0297E">
              <w:rPr>
                <w:color w:val="9933FF"/>
                <w:lang w:val="fr"/>
              </w:rPr>
              <w:t>96</w:t>
            </w:r>
          </w:p>
        </w:tc>
        <w:tc>
          <w:tcPr>
            <w:tcW w:w="1388" w:type="dxa"/>
          </w:tcPr>
          <w:p w14:paraId="540B11CB" w14:textId="77777777" w:rsidR="00082504" w:rsidRPr="00B0297E" w:rsidRDefault="00082504" w:rsidP="00392C45">
            <w:pPr>
              <w:rPr>
                <w:color w:val="9933FF"/>
              </w:rPr>
            </w:pPr>
            <w:r w:rsidRPr="00B0297E">
              <w:rPr>
                <w:color w:val="9933FF"/>
              </w:rPr>
              <w:t>280</w:t>
            </w:r>
          </w:p>
        </w:tc>
        <w:tc>
          <w:tcPr>
            <w:tcW w:w="1550" w:type="dxa"/>
          </w:tcPr>
          <w:p w14:paraId="47B68C5C" w14:textId="77777777" w:rsidR="00082504" w:rsidRPr="00B0297E" w:rsidRDefault="00082504" w:rsidP="00392C45">
            <w:pPr>
              <w:rPr>
                <w:color w:val="9933FF"/>
              </w:rPr>
            </w:pPr>
            <w:r w:rsidRPr="00B0297E">
              <w:rPr>
                <w:color w:val="9933FF"/>
                <w:lang w:val="fr"/>
              </w:rPr>
              <w:t>Achevé</w:t>
            </w:r>
          </w:p>
        </w:tc>
      </w:tr>
    </w:tbl>
    <w:p w14:paraId="30F7835D" w14:textId="77777777" w:rsidR="00117EE7" w:rsidRDefault="00117EE7" w:rsidP="003758E5">
      <w:pPr>
        <w:rPr>
          <w:b/>
          <w:u w:val="single"/>
          <w:lang w:val="fr-FR"/>
        </w:rPr>
        <w:sectPr w:rsidR="00117EE7" w:rsidSect="003758E5">
          <w:headerReference w:type="default" r:id="rId27"/>
          <w:pgSz w:w="16838" w:h="11906" w:orient="landscape"/>
          <w:pgMar w:top="1240" w:right="1440" w:bottom="771" w:left="1440" w:header="720" w:footer="720" w:gutter="0"/>
          <w:cols w:space="720"/>
          <w:docGrid w:linePitch="360"/>
        </w:sectPr>
      </w:pPr>
    </w:p>
    <w:p w14:paraId="041CE678" w14:textId="73CDCF18" w:rsidR="00675507" w:rsidRPr="000960DC" w:rsidRDefault="00675507" w:rsidP="00117EE7">
      <w:pPr>
        <w:ind w:left="-720"/>
        <w:rPr>
          <w:b/>
          <w:lang w:val="fr-FR"/>
        </w:rPr>
      </w:pPr>
      <w:r w:rsidRPr="00476758">
        <w:rPr>
          <w:b/>
          <w:u w:val="single"/>
          <w:lang w:val="fr-FR"/>
        </w:rPr>
        <w:lastRenderedPageBreak/>
        <w:t xml:space="preserve">Partie </w:t>
      </w:r>
      <w:proofErr w:type="gramStart"/>
      <w:r w:rsidRPr="00476758">
        <w:rPr>
          <w:b/>
          <w:u w:val="single"/>
          <w:lang w:val="fr-FR"/>
        </w:rPr>
        <w:t>II</w:t>
      </w:r>
      <w:r>
        <w:rPr>
          <w:b/>
          <w:u w:val="single"/>
          <w:lang w:val="fr-FR"/>
        </w:rPr>
        <w:t>I</w:t>
      </w:r>
      <w:r w:rsidRPr="00476758">
        <w:rPr>
          <w:b/>
          <w:u w:val="single"/>
          <w:lang w:val="fr-FR"/>
        </w:rPr>
        <w:t>:</w:t>
      </w:r>
      <w:proofErr w:type="gramEnd"/>
      <w:r w:rsidRPr="00476758">
        <w:rPr>
          <w:b/>
          <w:u w:val="single"/>
          <w:lang w:val="fr-FR"/>
        </w:rPr>
        <w:t xml:space="preserve"> </w:t>
      </w:r>
      <w:r>
        <w:rPr>
          <w:b/>
          <w:u w:val="single"/>
          <w:lang w:val="fr-FR"/>
        </w:rPr>
        <w:t>Questions transversales</w:t>
      </w:r>
    </w:p>
    <w:p w14:paraId="28DE425A" w14:textId="71A44CB6" w:rsidR="00117EE7" w:rsidRDefault="00117EE7" w:rsidP="00675507">
      <w:pPr>
        <w:rPr>
          <w:b/>
          <w:u w:val="single"/>
          <w:lang w:val="fr-FR"/>
        </w:rPr>
      </w:pPr>
    </w:p>
    <w:p w14:paraId="2A7CD518" w14:textId="03A1CD1F" w:rsidR="00117EE7" w:rsidRDefault="00117EE7" w:rsidP="002D0B23">
      <w:pPr>
        <w:ind w:left="-810"/>
        <w:jc w:val="both"/>
        <w:rPr>
          <w:lang w:val="fr-FR"/>
        </w:rPr>
      </w:pPr>
      <w:r w:rsidRPr="00F778A1">
        <w:rPr>
          <w:color w:val="000000"/>
          <w:lang w:val="fr-FR" w:eastAsia="en-US"/>
        </w:rPr>
        <w:t xml:space="preserve">Veuillez indiquer tout événement important lié au projet prévu au cours des six prochains mois, </w:t>
      </w:r>
      <w:r>
        <w:rPr>
          <w:color w:val="000000"/>
          <w:lang w:val="fr-FR" w:eastAsia="en-US"/>
        </w:rPr>
        <w:t>par exemple :</w:t>
      </w:r>
      <w:r w:rsidRPr="00F778A1">
        <w:rPr>
          <w:color w:val="000000"/>
          <w:lang w:val="fr-FR" w:eastAsia="en-US"/>
        </w:rPr>
        <w:t xml:space="preserve"> les dialogues nationaux, les congrès des jeunes, les projections de films </w:t>
      </w:r>
      <w:r w:rsidRPr="00F778A1">
        <w:rPr>
          <w:lang w:val="fr-FR"/>
        </w:rPr>
        <w:t>(limite de 1</w:t>
      </w:r>
      <w:r>
        <w:rPr>
          <w:lang w:val="fr-FR"/>
        </w:rPr>
        <w:t>0</w:t>
      </w:r>
      <w:r w:rsidRPr="00F778A1">
        <w:rPr>
          <w:lang w:val="fr-FR"/>
        </w:rPr>
        <w:t>00 caractères</w:t>
      </w:r>
      <w:proofErr w:type="gramStart"/>
      <w:r w:rsidRPr="00F778A1">
        <w:rPr>
          <w:lang w:val="fr-FR"/>
        </w:rPr>
        <w:t>):</w:t>
      </w:r>
      <w:proofErr w:type="gramEnd"/>
      <w:r w:rsidRPr="00F778A1">
        <w:rPr>
          <w:lang w:val="fr-FR"/>
        </w:rPr>
        <w:t xml:space="preserve"> </w:t>
      </w:r>
    </w:p>
    <w:p w14:paraId="45228EBF" w14:textId="77777777" w:rsidR="00330FCE" w:rsidRDefault="00330FCE" w:rsidP="002D0B23">
      <w:pPr>
        <w:ind w:left="-810"/>
        <w:jc w:val="both"/>
        <w:rPr>
          <w:lang w:val="fr-FR"/>
        </w:rPr>
      </w:pPr>
    </w:p>
    <w:p w14:paraId="0438C589" w14:textId="77777777" w:rsidR="00330FCE" w:rsidRPr="00330FCE" w:rsidRDefault="00330FCE" w:rsidP="00330FCE">
      <w:pPr>
        <w:ind w:left="-900"/>
        <w:jc w:val="both"/>
        <w:rPr>
          <w:rStyle w:val="Policepardfaut1"/>
          <w:rFonts w:asciiTheme="majorBidi" w:hAnsiTheme="majorBidi" w:cstheme="majorBidi"/>
          <w:color w:val="9933FF"/>
          <w:lang w:val="fr-FR"/>
        </w:rPr>
      </w:pPr>
      <w:r w:rsidRPr="00330FCE">
        <w:rPr>
          <w:rStyle w:val="Policepardfaut1"/>
          <w:color w:val="9933FF"/>
          <w:lang w:val="fr-FR"/>
        </w:rPr>
        <w:t>La prochaine période sera caractérisée par la finalisation des activités du résultat 2, notamment</w:t>
      </w:r>
    </w:p>
    <w:p w14:paraId="10FEBD43" w14:textId="77777777" w:rsidR="00330FCE" w:rsidRPr="00330FCE" w:rsidRDefault="00330FCE" w:rsidP="00330FCE">
      <w:pPr>
        <w:pStyle w:val="Paragraphedeliste"/>
        <w:numPr>
          <w:ilvl w:val="0"/>
          <w:numId w:val="7"/>
        </w:numPr>
        <w:ind w:left="426"/>
        <w:jc w:val="both"/>
        <w:rPr>
          <w:rStyle w:val="Policepardfaut1"/>
          <w:color w:val="9933FF"/>
          <w:lang w:val="fr-FR"/>
        </w:rPr>
      </w:pPr>
      <w:proofErr w:type="gramStart"/>
      <w:r w:rsidRPr="00330FCE">
        <w:rPr>
          <w:rStyle w:val="Policepardfaut1"/>
          <w:color w:val="9933FF"/>
          <w:lang w:val="fr-FR"/>
        </w:rPr>
        <w:t>la</w:t>
      </w:r>
      <w:proofErr w:type="gramEnd"/>
      <w:r w:rsidRPr="00330FCE">
        <w:rPr>
          <w:rStyle w:val="Policepardfaut1"/>
          <w:color w:val="9933FF"/>
          <w:lang w:val="fr-FR"/>
        </w:rPr>
        <w:t xml:space="preserve"> réalisation des infrastructures communautaires (points d’eau avec des systèmes de pompage solaire) et les activités génératrices de revenue (AGR) en faveur des femmes et des jeunes) </w:t>
      </w:r>
    </w:p>
    <w:p w14:paraId="17AF786D" w14:textId="77777777" w:rsidR="00330FCE" w:rsidRPr="00330FCE" w:rsidRDefault="00330FCE" w:rsidP="00330FCE">
      <w:pPr>
        <w:pStyle w:val="Paragraphedeliste"/>
        <w:numPr>
          <w:ilvl w:val="0"/>
          <w:numId w:val="7"/>
        </w:numPr>
        <w:ind w:left="426"/>
        <w:jc w:val="both"/>
        <w:rPr>
          <w:rStyle w:val="Policepardfaut1"/>
          <w:color w:val="9933FF"/>
          <w:lang w:val="fr-FR"/>
        </w:rPr>
      </w:pPr>
      <w:proofErr w:type="gramStart"/>
      <w:r w:rsidRPr="00330FCE">
        <w:rPr>
          <w:rStyle w:val="Policepardfaut1"/>
          <w:color w:val="9933FF"/>
          <w:lang w:val="fr-FR"/>
        </w:rPr>
        <w:t>la</w:t>
      </w:r>
      <w:proofErr w:type="gramEnd"/>
      <w:r w:rsidRPr="00330FCE">
        <w:rPr>
          <w:rStyle w:val="Policepardfaut1"/>
          <w:color w:val="9933FF"/>
          <w:lang w:val="fr-FR"/>
        </w:rPr>
        <w:t xml:space="preserve"> réalisation d’une étude d’évaluation finale du projet dont le consultant est déjà recruté. La date de début de la consultance est fixée pour mi-mai pour une durée de deux (2) mois. </w:t>
      </w:r>
    </w:p>
    <w:p w14:paraId="41ABB335" w14:textId="77777777" w:rsidR="00330FCE" w:rsidRPr="00330FCE" w:rsidRDefault="00330FCE" w:rsidP="00330FCE">
      <w:pPr>
        <w:pStyle w:val="Paragraphedeliste"/>
        <w:numPr>
          <w:ilvl w:val="0"/>
          <w:numId w:val="7"/>
        </w:numPr>
        <w:ind w:left="426"/>
        <w:jc w:val="both"/>
        <w:rPr>
          <w:rStyle w:val="Policepardfaut1"/>
          <w:color w:val="9933FF"/>
          <w:lang w:val="fr-FR"/>
        </w:rPr>
      </w:pPr>
      <w:proofErr w:type="gramStart"/>
      <w:r w:rsidRPr="00330FCE">
        <w:rPr>
          <w:rStyle w:val="Policepardfaut1"/>
          <w:color w:val="9933FF"/>
          <w:lang w:val="fr-FR"/>
        </w:rPr>
        <w:t>la</w:t>
      </w:r>
      <w:proofErr w:type="gramEnd"/>
      <w:r w:rsidRPr="00330FCE">
        <w:rPr>
          <w:rStyle w:val="Policepardfaut1"/>
          <w:color w:val="9933FF"/>
          <w:lang w:val="fr-FR"/>
        </w:rPr>
        <w:t xml:space="preserve"> conduite d’une analyse de fin projet (</w:t>
      </w:r>
      <w:r w:rsidRPr="00330FCE">
        <w:rPr>
          <w:rStyle w:val="Policepardfaut1"/>
          <w:i/>
          <w:iCs/>
          <w:color w:val="9933FF"/>
          <w:lang w:val="fr-FR"/>
        </w:rPr>
        <w:t>end-line</w:t>
      </w:r>
      <w:r w:rsidRPr="00330FCE">
        <w:rPr>
          <w:rStyle w:val="Policepardfaut1"/>
          <w:color w:val="9933FF"/>
          <w:lang w:val="fr-FR"/>
        </w:rPr>
        <w:t xml:space="preserve">) pour évaluer les résultats, activités et les impacts du projet. Elle sera réalisée par les équipes du PAM et FAO entre mai et juin 2022. Enfin une restitution de l’étude d’évaluation finale est envisagée dès que le rapport sera validé. </w:t>
      </w:r>
    </w:p>
    <w:p w14:paraId="7306C846" w14:textId="77777777" w:rsidR="00330FCE" w:rsidRPr="00330FCE" w:rsidRDefault="00330FCE" w:rsidP="00330FCE">
      <w:pPr>
        <w:pStyle w:val="Paragraphedeliste"/>
        <w:numPr>
          <w:ilvl w:val="0"/>
          <w:numId w:val="7"/>
        </w:numPr>
        <w:ind w:left="426"/>
        <w:jc w:val="both"/>
        <w:rPr>
          <w:color w:val="9933FF"/>
          <w:lang w:val="fr-FR"/>
        </w:rPr>
      </w:pPr>
      <w:r w:rsidRPr="00330FCE">
        <w:rPr>
          <w:rStyle w:val="Policepardfaut1"/>
          <w:color w:val="9933FF"/>
          <w:lang w:val="fr-FR"/>
        </w:rPr>
        <w:t>Le PAM et la FAO envisagent de poursuivre le suivi des activités à travers d’autres financements afin de consolider les résultats acquis sur le terrain.</w:t>
      </w:r>
    </w:p>
    <w:p w14:paraId="77FEC782" w14:textId="77777777" w:rsidR="00330FCE" w:rsidRDefault="00330FCE" w:rsidP="002D0B23">
      <w:pPr>
        <w:ind w:left="-810"/>
        <w:jc w:val="both"/>
        <w:rPr>
          <w:lang w:val="fr-FR"/>
        </w:rPr>
      </w:pPr>
    </w:p>
    <w:p w14:paraId="13C52B88" w14:textId="77777777" w:rsidR="00117EE7" w:rsidRDefault="00117EE7" w:rsidP="00330FCE">
      <w:pPr>
        <w:jc w:val="both"/>
        <w:rPr>
          <w:lang w:val="fr-FR"/>
        </w:rPr>
      </w:pPr>
    </w:p>
    <w:p w14:paraId="4B20A3BF" w14:textId="3E36ACEE" w:rsidR="00F72415" w:rsidRPr="00476758" w:rsidRDefault="00117EE7" w:rsidP="002D0B23">
      <w:pPr>
        <w:ind w:left="-810"/>
        <w:jc w:val="both"/>
        <w:rPr>
          <w:lang w:val="fr-FR"/>
        </w:rPr>
      </w:pPr>
      <w:r w:rsidRPr="00476758">
        <w:rPr>
          <w:lang w:val="fr-FR"/>
        </w:rPr>
        <w:t>En quelques phrases, expliquez comment le projet a eu un impact humain réel</w:t>
      </w:r>
      <w:r>
        <w:rPr>
          <w:lang w:val="fr-FR"/>
        </w:rPr>
        <w:t xml:space="preserve">. Ceci peut inclure un exemple spécifique de </w:t>
      </w:r>
      <w:r w:rsidRPr="00476758">
        <w:rPr>
          <w:lang w:val="fr-FR"/>
        </w:rPr>
        <w:t xml:space="preserve">comment il a affecté la vie des personnes dans le pays - si possible, utilisez des citations directes des bénéficiaires </w:t>
      </w:r>
      <w:r>
        <w:rPr>
          <w:lang w:val="fr-FR"/>
        </w:rPr>
        <w:t xml:space="preserve">ou des </w:t>
      </w:r>
      <w:proofErr w:type="spellStart"/>
      <w:r>
        <w:rPr>
          <w:lang w:val="fr-FR"/>
        </w:rPr>
        <w:t>weblinks</w:t>
      </w:r>
      <w:proofErr w:type="spellEnd"/>
      <w:r>
        <w:rPr>
          <w:lang w:val="fr-FR"/>
        </w:rPr>
        <w:t xml:space="preserve"> </w:t>
      </w:r>
      <w:r w:rsidRPr="000F43A8">
        <w:rPr>
          <w:lang w:val="fr-FR"/>
        </w:rPr>
        <w:t>à</w:t>
      </w:r>
      <w:r>
        <w:rPr>
          <w:lang w:val="fr-FR"/>
        </w:rPr>
        <w:t xml:space="preserve"> la communication stratégique publiée</w:t>
      </w:r>
      <w:r w:rsidRPr="00476758">
        <w:rPr>
          <w:lang w:val="fr-FR"/>
        </w:rPr>
        <w:t>. (</w:t>
      </w:r>
      <w:proofErr w:type="gramStart"/>
      <w:r w:rsidRPr="00476758">
        <w:rPr>
          <w:lang w:val="fr-FR"/>
        </w:rPr>
        <w:t>limite</w:t>
      </w:r>
      <w:proofErr w:type="gramEnd"/>
      <w:r w:rsidRPr="00476758">
        <w:rPr>
          <w:lang w:val="fr-FR"/>
        </w:rPr>
        <w:t xml:space="preserve"> de </w:t>
      </w:r>
      <w:r>
        <w:rPr>
          <w:lang w:val="fr-FR"/>
        </w:rPr>
        <w:t>2000</w:t>
      </w:r>
      <w:r w:rsidRPr="00476758">
        <w:rPr>
          <w:lang w:val="fr-FR"/>
        </w:rPr>
        <w:t xml:space="preserve"> caractères):</w:t>
      </w:r>
    </w:p>
    <w:p w14:paraId="380B8939" w14:textId="306B6917" w:rsidR="00F72415" w:rsidRPr="00A95D53" w:rsidRDefault="00F72415" w:rsidP="002D0B23">
      <w:pPr>
        <w:ind w:left="-810"/>
        <w:rPr>
          <w:lang w:val="fr-FR"/>
        </w:rPr>
      </w:pPr>
    </w:p>
    <w:p w14:paraId="7E07BEBB" w14:textId="77777777" w:rsidR="00DE4352" w:rsidRDefault="00DE4352" w:rsidP="00DE4352">
      <w:pPr>
        <w:ind w:left="-900"/>
        <w:jc w:val="both"/>
        <w:rPr>
          <w:rStyle w:val="Policepardfaut1"/>
          <w:color w:val="9933FF"/>
          <w:lang w:val="fr-FR"/>
        </w:rPr>
      </w:pPr>
      <w:r w:rsidRPr="00AD0820">
        <w:rPr>
          <w:rStyle w:val="Policepardfaut1"/>
          <w:color w:val="9933FF"/>
          <w:lang w:val="fr-FR"/>
        </w:rPr>
        <w:t xml:space="preserve">La mise en place des structures communautaire de gestion des conflits a </w:t>
      </w:r>
      <w:r>
        <w:rPr>
          <w:rStyle w:val="Policepardfaut1"/>
          <w:color w:val="9933FF"/>
          <w:lang w:val="fr-FR"/>
        </w:rPr>
        <w:t xml:space="preserve">effectivement eu </w:t>
      </w:r>
      <w:r w:rsidRPr="00AD0820">
        <w:rPr>
          <w:rStyle w:val="Policepardfaut1"/>
          <w:color w:val="9933FF"/>
          <w:lang w:val="fr-FR"/>
        </w:rPr>
        <w:t xml:space="preserve">un impact </w:t>
      </w:r>
      <w:r>
        <w:rPr>
          <w:rStyle w:val="Policepardfaut1"/>
          <w:color w:val="9933FF"/>
          <w:lang w:val="fr-FR"/>
        </w:rPr>
        <w:t>humain réel sur la vie des personnes conformément aux domaines prioritaires du cadre stratégique prioritaire pour la consolidation de la paix en Mauritanie (CSPP.2021-2025)</w:t>
      </w:r>
      <w:r>
        <w:rPr>
          <w:rStyle w:val="Appelnotedebasdep"/>
          <w:color w:val="9933FF"/>
          <w:lang w:val="fr-FR"/>
        </w:rPr>
        <w:footnoteReference w:id="4"/>
      </w:r>
      <w:r>
        <w:rPr>
          <w:rStyle w:val="Policepardfaut1"/>
          <w:color w:val="9933FF"/>
          <w:lang w:val="fr-FR"/>
        </w:rPr>
        <w:t xml:space="preserve">. En premier lieu, </w:t>
      </w:r>
      <w:r w:rsidRPr="00AD0820">
        <w:rPr>
          <w:rStyle w:val="Policepardfaut1"/>
          <w:color w:val="9933FF"/>
          <w:lang w:val="fr-FR"/>
        </w:rPr>
        <w:t>la participation active</w:t>
      </w:r>
      <w:r>
        <w:rPr>
          <w:rStyle w:val="Policepardfaut1"/>
          <w:color w:val="9933FF"/>
          <w:lang w:val="fr-FR"/>
        </w:rPr>
        <w:t xml:space="preserve"> et pro-active</w:t>
      </w:r>
      <w:r w:rsidRPr="00AD0820">
        <w:rPr>
          <w:rStyle w:val="Policepardfaut1"/>
          <w:color w:val="9933FF"/>
          <w:lang w:val="fr-FR"/>
        </w:rPr>
        <w:t xml:space="preserve"> des membres </w:t>
      </w:r>
      <w:r>
        <w:rPr>
          <w:rStyle w:val="Policepardfaut1"/>
          <w:color w:val="9933FF"/>
          <w:lang w:val="fr-FR"/>
        </w:rPr>
        <w:t xml:space="preserve">(nombre de jeunes et de femmes désormais membres ?) </w:t>
      </w:r>
      <w:r w:rsidRPr="00AD0820">
        <w:rPr>
          <w:rStyle w:val="Policepardfaut1"/>
          <w:color w:val="9933FF"/>
          <w:lang w:val="fr-FR"/>
        </w:rPr>
        <w:t>d</w:t>
      </w:r>
      <w:r>
        <w:rPr>
          <w:rStyle w:val="Policepardfaut1"/>
          <w:color w:val="9933FF"/>
          <w:lang w:val="fr-FR"/>
        </w:rPr>
        <w:t>ans les</w:t>
      </w:r>
      <w:r w:rsidRPr="00AD0820">
        <w:rPr>
          <w:rStyle w:val="Policepardfaut1"/>
          <w:color w:val="9933FF"/>
          <w:lang w:val="fr-FR"/>
        </w:rPr>
        <w:t xml:space="preserve"> différentes commissions communales</w:t>
      </w:r>
      <w:r>
        <w:rPr>
          <w:rStyle w:val="Policepardfaut1"/>
          <w:color w:val="9933FF"/>
          <w:lang w:val="fr-FR"/>
        </w:rPr>
        <w:t xml:space="preserve"> mises en place montre le rôle central que ces entités jouent dans un </w:t>
      </w:r>
      <w:r w:rsidRPr="00AD0820">
        <w:rPr>
          <w:rStyle w:val="Policepardfaut1"/>
          <w:color w:val="9933FF"/>
          <w:lang w:val="fr-FR"/>
        </w:rPr>
        <w:t xml:space="preserve">contexte </w:t>
      </w:r>
      <w:r>
        <w:rPr>
          <w:rStyle w:val="Policepardfaut1"/>
          <w:color w:val="9933FF"/>
          <w:lang w:val="fr-FR"/>
        </w:rPr>
        <w:t xml:space="preserve">sensible aux conflits. </w:t>
      </w:r>
      <w:r w:rsidRPr="00C304E5">
        <w:rPr>
          <w:rStyle w:val="Policepardfaut1"/>
          <w:color w:val="9933FF"/>
          <w:lang w:val="fr-FR"/>
        </w:rPr>
        <w:t xml:space="preserve">Selon le président de la commission communale de gestion des litiges à </w:t>
      </w:r>
      <w:proofErr w:type="spellStart"/>
      <w:r w:rsidRPr="00C304E5">
        <w:rPr>
          <w:rStyle w:val="Policepardfaut1"/>
          <w:color w:val="9933FF"/>
          <w:lang w:val="fr-FR"/>
        </w:rPr>
        <w:t>Bouli</w:t>
      </w:r>
      <w:proofErr w:type="spellEnd"/>
      <w:r>
        <w:rPr>
          <w:rStyle w:val="Policepardfaut1"/>
          <w:color w:val="9933FF"/>
          <w:lang w:val="fr-FR"/>
        </w:rPr>
        <w:t>,</w:t>
      </w:r>
      <w:r w:rsidRPr="00C304E5">
        <w:rPr>
          <w:rStyle w:val="Policepardfaut1"/>
          <w:color w:val="9933FF"/>
          <w:lang w:val="fr-FR"/>
        </w:rPr>
        <w:t xml:space="preserve"> les transhumants et leurs besoins en eau expose</w:t>
      </w:r>
      <w:r>
        <w:rPr>
          <w:rStyle w:val="Policepardfaut1"/>
          <w:color w:val="9933FF"/>
          <w:lang w:val="fr-FR"/>
        </w:rPr>
        <w:t>nt</w:t>
      </w:r>
      <w:r w:rsidRPr="00C304E5">
        <w:rPr>
          <w:rStyle w:val="Policepardfaut1"/>
          <w:color w:val="9933FF"/>
          <w:lang w:val="fr-FR"/>
        </w:rPr>
        <w:t xml:space="preserve"> les champs à la divagation des animaux</w:t>
      </w:r>
      <w:r>
        <w:rPr>
          <w:rStyle w:val="Policepardfaut1"/>
          <w:color w:val="9933FF"/>
          <w:lang w:val="fr-FR"/>
        </w:rPr>
        <w:t>, ce</w:t>
      </w:r>
      <w:r w:rsidRPr="00C304E5">
        <w:rPr>
          <w:rStyle w:val="Policepardfaut1"/>
          <w:color w:val="9933FF"/>
          <w:lang w:val="fr-FR"/>
        </w:rPr>
        <w:t xml:space="preserve"> qui constitue la cause principale des nombreux litiges entre paysans et transhumants</w:t>
      </w:r>
      <w:r>
        <w:rPr>
          <w:rStyle w:val="Policepardfaut1"/>
          <w:color w:val="9933FF"/>
          <w:lang w:val="fr-FR"/>
        </w:rPr>
        <w:t>. « </w:t>
      </w:r>
      <w:r w:rsidRPr="70389D1A">
        <w:rPr>
          <w:rStyle w:val="Policepardfaut1"/>
          <w:i/>
          <w:iCs/>
          <w:color w:val="9933FF"/>
          <w:lang w:val="fr-FR"/>
        </w:rPr>
        <w:t>Ceci peut déboucher dans des incidents graves et même</w:t>
      </w:r>
      <w:r>
        <w:rPr>
          <w:rStyle w:val="Policepardfaut1"/>
          <w:color w:val="9933FF"/>
          <w:lang w:val="fr-FR"/>
        </w:rPr>
        <w:t xml:space="preserve"> </w:t>
      </w:r>
      <w:r w:rsidRPr="70389D1A">
        <w:rPr>
          <w:rStyle w:val="Policepardfaut1"/>
          <w:i/>
          <w:iCs/>
          <w:color w:val="9933FF"/>
          <w:lang w:val="fr-FR"/>
        </w:rPr>
        <w:t>dans des pertes de vie. Les actions de ce projet en matière de redynamisation de ses commissions contribuent significativement dans la prévention et la gestion des conflits, tout en renforçant non seulement la cohésion sociale interne, au sein des communautés mais aussi la sécurité transfrontalière</w:t>
      </w:r>
      <w:r>
        <w:rPr>
          <w:rStyle w:val="Policepardfaut1"/>
          <w:color w:val="9933FF"/>
          <w:lang w:val="fr-FR"/>
        </w:rPr>
        <w:t xml:space="preserve"> ». </w:t>
      </w:r>
    </w:p>
    <w:p w14:paraId="0A2D10F0" w14:textId="77777777" w:rsidR="00DE4352" w:rsidRDefault="00DE4352" w:rsidP="00DE4352">
      <w:pPr>
        <w:ind w:left="-900"/>
        <w:jc w:val="both"/>
        <w:rPr>
          <w:rStyle w:val="Policepardfaut1"/>
          <w:color w:val="9933FF"/>
          <w:lang w:val="fr-FR"/>
        </w:rPr>
      </w:pPr>
    </w:p>
    <w:p w14:paraId="7DEF6FB8" w14:textId="77777777" w:rsidR="00DE4352" w:rsidRPr="007E4B44" w:rsidRDefault="00DE4352" w:rsidP="00DE4352">
      <w:pPr>
        <w:ind w:left="-900"/>
        <w:jc w:val="both"/>
        <w:rPr>
          <w:color w:val="9933FF"/>
          <w:lang w:val="fr-FR"/>
        </w:rPr>
      </w:pPr>
      <w:r w:rsidRPr="007E4B44">
        <w:rPr>
          <w:rStyle w:val="Policepardfaut1"/>
          <w:color w:val="9933FF"/>
          <w:lang w:val="fr-FR"/>
        </w:rPr>
        <w:t xml:space="preserve">Du même avis est Alassane </w:t>
      </w:r>
      <w:proofErr w:type="spellStart"/>
      <w:r w:rsidRPr="007E4B44">
        <w:rPr>
          <w:rStyle w:val="Policepardfaut1"/>
          <w:color w:val="9933FF"/>
          <w:lang w:val="fr-FR"/>
        </w:rPr>
        <w:t>Hamady</w:t>
      </w:r>
      <w:proofErr w:type="spellEnd"/>
      <w:r w:rsidRPr="007E4B44">
        <w:rPr>
          <w:rStyle w:val="Policepardfaut1"/>
          <w:color w:val="9933FF"/>
          <w:lang w:val="fr-FR"/>
        </w:rPr>
        <w:t xml:space="preserve"> SOW, Président du comité de suivi de l’accord social pour le couloir de transhumance, Axe : </w:t>
      </w:r>
      <w:proofErr w:type="spellStart"/>
      <w:r w:rsidRPr="007E4B44">
        <w:rPr>
          <w:rStyle w:val="Policepardfaut1"/>
          <w:color w:val="9933FF"/>
          <w:lang w:val="fr-FR"/>
        </w:rPr>
        <w:t>Hsey</w:t>
      </w:r>
      <w:proofErr w:type="spellEnd"/>
      <w:r w:rsidRPr="007E4B44">
        <w:rPr>
          <w:rStyle w:val="Policepardfaut1"/>
          <w:color w:val="9933FF"/>
          <w:lang w:val="fr-FR"/>
        </w:rPr>
        <w:t xml:space="preserve"> </w:t>
      </w:r>
      <w:proofErr w:type="spellStart"/>
      <w:r w:rsidRPr="007E4B44">
        <w:rPr>
          <w:rStyle w:val="Policepardfaut1"/>
          <w:color w:val="9933FF"/>
          <w:lang w:val="fr-FR"/>
        </w:rPr>
        <w:t>Lahmar</w:t>
      </w:r>
      <w:proofErr w:type="spellEnd"/>
      <w:r w:rsidRPr="007E4B44">
        <w:rPr>
          <w:rStyle w:val="Policepardfaut1"/>
          <w:color w:val="9933FF"/>
          <w:lang w:val="fr-FR"/>
        </w:rPr>
        <w:t xml:space="preserve"> – </w:t>
      </w:r>
      <w:proofErr w:type="spellStart"/>
      <w:r w:rsidRPr="007E4B44">
        <w:rPr>
          <w:rStyle w:val="Policepardfaut1"/>
          <w:color w:val="9933FF"/>
          <w:lang w:val="fr-FR"/>
        </w:rPr>
        <w:t>Melgué</w:t>
      </w:r>
      <w:proofErr w:type="spellEnd"/>
      <w:r>
        <w:rPr>
          <w:rStyle w:val="Policepardfaut1"/>
          <w:color w:val="9933FF"/>
          <w:lang w:val="fr-FR"/>
        </w:rPr>
        <w:t xml:space="preserve">, qui déclare </w:t>
      </w:r>
      <w:r w:rsidRPr="00693E4A">
        <w:rPr>
          <w:rStyle w:val="Policepardfaut1"/>
          <w:i/>
          <w:iCs/>
          <w:color w:val="9933FF"/>
          <w:lang w:val="fr-FR"/>
        </w:rPr>
        <w:t xml:space="preserve">« Au niveau du </w:t>
      </w:r>
      <w:proofErr w:type="spellStart"/>
      <w:r w:rsidRPr="00693E4A">
        <w:rPr>
          <w:rStyle w:val="Policepardfaut1"/>
          <w:i/>
          <w:iCs/>
          <w:color w:val="9933FF"/>
          <w:lang w:val="fr-FR"/>
        </w:rPr>
        <w:t>Karikoro</w:t>
      </w:r>
      <w:proofErr w:type="spellEnd"/>
      <w:r w:rsidRPr="00693E4A">
        <w:rPr>
          <w:rStyle w:val="Policepardfaut1"/>
          <w:i/>
          <w:iCs/>
          <w:color w:val="9933FF"/>
          <w:lang w:val="fr-FR"/>
        </w:rPr>
        <w:t xml:space="preserve">, la cohabitation entre agriculteurs et éleveurs était une source de conflits et tensions à trois </w:t>
      </w:r>
      <w:r w:rsidRPr="00693E4A">
        <w:rPr>
          <w:rStyle w:val="Policepardfaut1"/>
          <w:i/>
          <w:iCs/>
          <w:color w:val="9933FF"/>
          <w:lang w:val="fr-FR"/>
        </w:rPr>
        <w:lastRenderedPageBreak/>
        <w:t>niveaux : intra village, inter villages et entre village et transhumants. Grâce à l’intervention du projet PBF, un dialogue est restauré entre les agriculteurs et les éleveurs sur les points de divergences et le rôle et responsabilité de chaque acteur pour les dépasser. Cela a permis de discuter sur les zones de cultures, les zones de pâturages et définir ensemble les couloirs de passage des transhumants »</w:t>
      </w:r>
      <w:r>
        <w:rPr>
          <w:rStyle w:val="Policepardfaut1"/>
          <w:i/>
          <w:iCs/>
          <w:color w:val="9933FF"/>
          <w:lang w:val="fr-FR"/>
        </w:rPr>
        <w:t xml:space="preserve">. </w:t>
      </w:r>
    </w:p>
    <w:p w14:paraId="015391A9" w14:textId="77777777" w:rsidR="00DE4352" w:rsidRPr="00DE4352" w:rsidRDefault="00DE4352" w:rsidP="002D0B23">
      <w:pPr>
        <w:ind w:left="-810"/>
        <w:rPr>
          <w:lang w:val="fr-FR"/>
        </w:rPr>
      </w:pPr>
    </w:p>
    <w:p w14:paraId="5C7C7FD0" w14:textId="6034ACD1" w:rsidR="00F72415" w:rsidRPr="000960DC" w:rsidRDefault="00F72415" w:rsidP="002D0B23">
      <w:pPr>
        <w:ind w:left="-810"/>
        <w:jc w:val="both"/>
        <w:rPr>
          <w:lang w:val="fr-FR"/>
        </w:rPr>
      </w:pPr>
      <w:r w:rsidRPr="000960DC">
        <w:rPr>
          <w:lang w:val="fr-FR"/>
        </w:rPr>
        <w:t xml:space="preserve">Vous pouvez également joindre un maximum de 3 </w:t>
      </w:r>
      <w:r w:rsidRPr="00F72415">
        <w:t>ﬁ</w:t>
      </w:r>
      <w:proofErr w:type="spellStart"/>
      <w:r w:rsidRPr="000960DC">
        <w:rPr>
          <w:lang w:val="fr-FR"/>
        </w:rPr>
        <w:t>chiers</w:t>
      </w:r>
      <w:proofErr w:type="spellEnd"/>
      <w:r w:rsidRPr="000960DC">
        <w:rPr>
          <w:lang w:val="fr-FR"/>
        </w:rPr>
        <w:t xml:space="preserve"> dans di</w:t>
      </w:r>
      <w:r w:rsidRPr="00F72415">
        <w:t>ﬀ</w:t>
      </w:r>
      <w:proofErr w:type="spellStart"/>
      <w:r w:rsidRPr="000960DC">
        <w:rPr>
          <w:lang w:val="fr-FR"/>
        </w:rPr>
        <w:t>érents</w:t>
      </w:r>
      <w:proofErr w:type="spellEnd"/>
      <w:r w:rsidRPr="000960DC">
        <w:rPr>
          <w:lang w:val="fr-FR"/>
        </w:rPr>
        <w:t xml:space="preserve"> formats (</w:t>
      </w:r>
      <w:r w:rsidRPr="00F72415">
        <w:t>ﬁ</w:t>
      </w:r>
      <w:proofErr w:type="spellStart"/>
      <w:r w:rsidRPr="000960DC">
        <w:rPr>
          <w:lang w:val="fr-FR"/>
        </w:rPr>
        <w:t>chiers</w:t>
      </w:r>
      <w:proofErr w:type="spellEnd"/>
      <w:r w:rsidRPr="000960DC">
        <w:rPr>
          <w:lang w:val="fr-FR"/>
        </w:rPr>
        <w:t xml:space="preserve"> image, </w:t>
      </w:r>
      <w:proofErr w:type="spellStart"/>
      <w:r w:rsidRPr="000960DC">
        <w:rPr>
          <w:lang w:val="fr-FR"/>
        </w:rPr>
        <w:t>powerpoint</w:t>
      </w:r>
      <w:proofErr w:type="spellEnd"/>
      <w:r w:rsidRPr="000960DC">
        <w:rPr>
          <w:lang w:val="fr-FR"/>
        </w:rPr>
        <w:t xml:space="preserve">, </w:t>
      </w:r>
      <w:proofErr w:type="spellStart"/>
      <w:r w:rsidRPr="000960DC">
        <w:rPr>
          <w:lang w:val="fr-FR"/>
        </w:rPr>
        <w:t>pdf</w:t>
      </w:r>
      <w:proofErr w:type="spellEnd"/>
      <w:r w:rsidRPr="000960DC">
        <w:rPr>
          <w:lang w:val="fr-FR"/>
        </w:rPr>
        <w:t>, vidéo, etc.) et 3 liens à des ressources web pour illustrer l'impact humain du projet</w:t>
      </w:r>
      <w:r w:rsidR="00116E27" w:rsidRPr="000960DC">
        <w:rPr>
          <w:lang w:val="fr-FR"/>
        </w:rPr>
        <w:t xml:space="preserve"> [OPTIONAL]</w:t>
      </w:r>
    </w:p>
    <w:p w14:paraId="2C1E1F30" w14:textId="77777777" w:rsidR="00997347" w:rsidRPr="000960DC" w:rsidRDefault="00997347" w:rsidP="00997347">
      <w:pPr>
        <w:rPr>
          <w:lang w:val="fr-FR"/>
        </w:rPr>
      </w:pPr>
    </w:p>
    <w:tbl>
      <w:tblPr>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812"/>
      </w:tblGrid>
      <w:tr w:rsidR="00A03D9F" w:rsidRPr="000949B2" w14:paraId="3278E054" w14:textId="77777777" w:rsidTr="00432A97">
        <w:tc>
          <w:tcPr>
            <w:tcW w:w="5387" w:type="dxa"/>
            <w:shd w:val="clear" w:color="auto" w:fill="auto"/>
          </w:tcPr>
          <w:p w14:paraId="6C14F0C4" w14:textId="15386DE1" w:rsidR="007118F5" w:rsidRPr="002D0B23" w:rsidRDefault="00675507" w:rsidP="00234A5E">
            <w:pPr>
              <w:rPr>
                <w:lang w:val="fr-FR"/>
              </w:rPr>
            </w:pPr>
            <w:proofErr w:type="gramStart"/>
            <w:r w:rsidRPr="00675507">
              <w:rPr>
                <w:b/>
                <w:bCs/>
                <w:u w:val="single"/>
                <w:lang w:val="fr-FR"/>
              </w:rPr>
              <w:t>Suivi</w:t>
            </w:r>
            <w:r w:rsidR="00513612" w:rsidRPr="00675507">
              <w:rPr>
                <w:b/>
                <w:bCs/>
                <w:lang w:val="fr-FR"/>
              </w:rPr>
              <w:t>:</w:t>
            </w:r>
            <w:proofErr w:type="gramEnd"/>
            <w:r w:rsidR="00513612" w:rsidRPr="00675507">
              <w:rPr>
                <w:b/>
                <w:bCs/>
                <w:lang w:val="fr-FR"/>
              </w:rPr>
              <w:t xml:space="preserve"> </w:t>
            </w:r>
            <w:r w:rsidRPr="00675507">
              <w:rPr>
                <w:lang w:val="fr-FR"/>
              </w:rPr>
              <w:t>Indiquez les activités de suivi con</w:t>
            </w:r>
            <w:r>
              <w:rPr>
                <w:lang w:val="fr-FR"/>
              </w:rPr>
              <w:t>duites dans la période du rapport</w:t>
            </w:r>
            <w:r w:rsidR="007118F5" w:rsidRPr="00675507">
              <w:rPr>
                <w:lang w:val="fr-FR"/>
              </w:rPr>
              <w:t xml:space="preserve"> (</w:t>
            </w:r>
            <w:r w:rsidRPr="00675507">
              <w:rPr>
                <w:lang w:val="fr-FR"/>
              </w:rPr>
              <w:t>Limite de 1000 caractères)</w:t>
            </w:r>
          </w:p>
          <w:p w14:paraId="21BD62AD" w14:textId="30DC01AB" w:rsidR="007118F5" w:rsidRPr="002D0B23" w:rsidRDefault="00B01A2C" w:rsidP="00234A5E">
            <w:pPr>
              <w:rPr>
                <w:i/>
                <w:iCs/>
                <w:color w:val="9933FF"/>
                <w:lang w:val="fr-FR"/>
              </w:rPr>
            </w:pPr>
            <w:r w:rsidRPr="006A16F0">
              <w:rPr>
                <w:i/>
                <w:iCs/>
                <w:color w:val="9933FF"/>
                <w:lang w:val="fr-FR"/>
              </w:rPr>
              <w:t xml:space="preserve">Pendant le dernier semestre du projet, quatre (04) missions de suivi de routine ont été effectuées par les équipes du PAM et FAO. </w:t>
            </w:r>
          </w:p>
        </w:tc>
        <w:tc>
          <w:tcPr>
            <w:tcW w:w="5812" w:type="dxa"/>
            <w:shd w:val="clear" w:color="auto" w:fill="auto"/>
          </w:tcPr>
          <w:p w14:paraId="432CFA7D" w14:textId="53F3E4FB" w:rsidR="002D0B23" w:rsidRPr="00432A97" w:rsidRDefault="00675507" w:rsidP="00AD73D3">
            <w:pPr>
              <w:rPr>
                <w:color w:val="9933FF"/>
                <w:lang w:val="fr-FR"/>
              </w:rPr>
            </w:pPr>
            <w:r w:rsidRPr="00675507">
              <w:rPr>
                <w:lang w:val="fr-FR"/>
              </w:rPr>
              <w:t xml:space="preserve">Est-ce que les indicateurs des résultats ont des bases de </w:t>
            </w:r>
            <w:proofErr w:type="gramStart"/>
            <w:r w:rsidRPr="00675507">
              <w:rPr>
                <w:lang w:val="fr-FR"/>
              </w:rPr>
              <w:t>référe</w:t>
            </w:r>
            <w:r>
              <w:rPr>
                <w:lang w:val="fr-FR"/>
              </w:rPr>
              <w:t>nce</w:t>
            </w:r>
            <w:r w:rsidR="007118F5" w:rsidRPr="00675507">
              <w:rPr>
                <w:lang w:val="fr-FR"/>
              </w:rPr>
              <w:t>?</w:t>
            </w:r>
            <w:proofErr w:type="gramEnd"/>
            <w:r w:rsidR="007118F5" w:rsidRPr="00675507">
              <w:rPr>
                <w:lang w:val="fr-FR"/>
              </w:rPr>
              <w:t xml:space="preserve"> </w:t>
            </w:r>
            <w:r w:rsidR="003C1223" w:rsidRPr="00D0753D">
              <w:rPr>
                <w:color w:val="9933FF"/>
                <w:lang w:val="fr-FR"/>
              </w:rPr>
              <w:fldChar w:fldCharType="begin">
                <w:ffData>
                  <w:name w:val="Dropdown3"/>
                  <w:enabled/>
                  <w:calcOnExit w:val="0"/>
                  <w:ddList>
                    <w:listEntry w:val="Oui"/>
                    <w:listEntry w:val="Non"/>
                    <w:listEntry w:val="Veuillez sélectionner"/>
                  </w:ddList>
                </w:ffData>
              </w:fldChar>
            </w:r>
            <w:bookmarkStart w:id="7" w:name="Dropdown3"/>
            <w:r w:rsidR="003C1223" w:rsidRPr="00D0753D">
              <w:rPr>
                <w:color w:val="9933FF"/>
                <w:lang w:val="fr-FR"/>
              </w:rPr>
              <w:instrText xml:space="preserve"> FORMDROPDOWN </w:instrText>
            </w:r>
            <w:r w:rsidR="00A95D53">
              <w:rPr>
                <w:color w:val="9933FF"/>
                <w:lang w:val="fr-FR"/>
              </w:rPr>
            </w:r>
            <w:r w:rsidR="00A95D53">
              <w:rPr>
                <w:color w:val="9933FF"/>
                <w:lang w:val="fr-FR"/>
              </w:rPr>
              <w:fldChar w:fldCharType="separate"/>
            </w:r>
            <w:r w:rsidR="003C1223" w:rsidRPr="00D0753D">
              <w:rPr>
                <w:color w:val="9933FF"/>
                <w:lang w:val="fr-FR"/>
              </w:rPr>
              <w:fldChar w:fldCharType="end"/>
            </w:r>
            <w:bookmarkEnd w:id="7"/>
          </w:p>
          <w:p w14:paraId="50547F46" w14:textId="77777777" w:rsidR="007118F5" w:rsidRDefault="00675507" w:rsidP="00AD73D3">
            <w:pPr>
              <w:rPr>
                <w:lang w:val="fr-FR"/>
              </w:rPr>
            </w:pPr>
            <w:r w:rsidRPr="00675507">
              <w:rPr>
                <w:lang w:val="fr-FR"/>
              </w:rPr>
              <w:t xml:space="preserve">Le projet a-t-il lancé des enquêtes de perception ou d'autres collectes de données </w:t>
            </w:r>
            <w:proofErr w:type="gramStart"/>
            <w:r w:rsidRPr="00675507">
              <w:rPr>
                <w:lang w:val="fr-FR"/>
              </w:rPr>
              <w:t>communautaires</w:t>
            </w:r>
            <w:r w:rsidR="007118F5" w:rsidRPr="00675507">
              <w:rPr>
                <w:lang w:val="fr-FR"/>
              </w:rPr>
              <w:t>?</w:t>
            </w:r>
            <w:proofErr w:type="gramEnd"/>
            <w:r w:rsidR="007118F5" w:rsidRPr="00675507">
              <w:rPr>
                <w:lang w:val="fr-FR"/>
              </w:rPr>
              <w:t xml:space="preserve"> </w:t>
            </w:r>
            <w:r w:rsidR="003C1223">
              <w:fldChar w:fldCharType="begin">
                <w:ffData>
                  <w:name w:val=""/>
                  <w:enabled/>
                  <w:calcOnExit w:val="0"/>
                  <w:ddList>
                    <w:listEntry w:val="Oui"/>
                    <w:listEntry w:val="Non"/>
                    <w:listEntry w:val="Veuillez sélectionner"/>
                  </w:ddList>
                </w:ffData>
              </w:fldChar>
            </w:r>
            <w:r w:rsidR="003C1223" w:rsidRPr="00FC4160">
              <w:rPr>
                <w:lang w:val="fr-FR"/>
              </w:rPr>
              <w:instrText xml:space="preserve"> FORMDROPDOWN </w:instrText>
            </w:r>
            <w:r w:rsidR="00A95D53">
              <w:fldChar w:fldCharType="separate"/>
            </w:r>
            <w:r w:rsidR="003C1223">
              <w:fldChar w:fldCharType="end"/>
            </w:r>
          </w:p>
          <w:p w14:paraId="2BD200E3" w14:textId="10CFFC6D" w:rsidR="00EA1911" w:rsidRPr="00D0753D" w:rsidRDefault="00EA1911" w:rsidP="00EA1911">
            <w:pPr>
              <w:rPr>
                <w:lang w:val="fr-FR"/>
              </w:rPr>
            </w:pPr>
            <w:r w:rsidRPr="00D0753D">
              <w:rPr>
                <w:color w:val="9933FF"/>
                <w:lang w:val="fr-FR"/>
              </w:rPr>
              <w:t xml:space="preserve">Oui </w:t>
            </w:r>
          </w:p>
        </w:tc>
      </w:tr>
      <w:tr w:rsidR="00A03D9F" w:rsidRPr="00A95D53" w14:paraId="36A88C83" w14:textId="77777777" w:rsidTr="00432A97">
        <w:tc>
          <w:tcPr>
            <w:tcW w:w="5387" w:type="dxa"/>
            <w:shd w:val="clear" w:color="auto" w:fill="auto"/>
          </w:tcPr>
          <w:p w14:paraId="6242C484" w14:textId="77777777" w:rsidR="006C1819" w:rsidRPr="00D0753D" w:rsidRDefault="003D4CD7" w:rsidP="005F439F">
            <w:pPr>
              <w:rPr>
                <w:lang w:val="fr-FR"/>
              </w:rPr>
            </w:pPr>
            <w:proofErr w:type="gramStart"/>
            <w:r w:rsidRPr="00D0753D">
              <w:rPr>
                <w:lang w:val="fr-FR"/>
              </w:rPr>
              <w:t>E</w:t>
            </w:r>
            <w:r w:rsidR="006C1819" w:rsidRPr="00D0753D">
              <w:rPr>
                <w:lang w:val="fr-FR"/>
              </w:rPr>
              <w:t>valuation:</w:t>
            </w:r>
            <w:proofErr w:type="gramEnd"/>
            <w:r w:rsidR="006C1819" w:rsidRPr="00D0753D">
              <w:rPr>
                <w:lang w:val="fr-FR"/>
              </w:rPr>
              <w:t xml:space="preserve"> </w:t>
            </w:r>
            <w:r w:rsidR="00675507" w:rsidRPr="00D0753D">
              <w:rPr>
                <w:lang w:val="fr-FR"/>
              </w:rPr>
              <w:t>Est-ce qu’un exercice évaluatif a été conduit pendant la période du rapport</w:t>
            </w:r>
            <w:r w:rsidR="007118F5" w:rsidRPr="00D0753D">
              <w:rPr>
                <w:lang w:val="fr-FR"/>
              </w:rPr>
              <w:t>?</w:t>
            </w:r>
          </w:p>
          <w:p w14:paraId="3679D92A" w14:textId="3563F54C" w:rsidR="007118F5" w:rsidRPr="00D0753D" w:rsidRDefault="00B01A2C" w:rsidP="007118F5">
            <w:pPr>
              <w:rPr>
                <w:color w:val="9933FF"/>
                <w:lang w:val="fr-FR"/>
              </w:rPr>
            </w:pPr>
            <w:r w:rsidRPr="00D0753D">
              <w:rPr>
                <w:color w:val="9933FF"/>
                <w:lang w:val="fr-FR"/>
              </w:rPr>
              <w:fldChar w:fldCharType="begin">
                <w:ffData>
                  <w:name w:val=""/>
                  <w:enabled/>
                  <w:calcOnExit w:val="0"/>
                  <w:ddList>
                    <w:listEntry w:val="Oui"/>
                    <w:listEntry w:val="Veuillez sélectionner"/>
                    <w:listEntry w:val="Non"/>
                  </w:ddList>
                </w:ffData>
              </w:fldChar>
            </w:r>
            <w:r w:rsidRPr="00D0753D">
              <w:rPr>
                <w:color w:val="9933FF"/>
                <w:lang w:val="fr-FR"/>
              </w:rPr>
              <w:instrText xml:space="preserve"> FORMDROPDOWN </w:instrText>
            </w:r>
            <w:r w:rsidR="00A95D53">
              <w:rPr>
                <w:color w:val="9933FF"/>
                <w:lang w:val="fr-FR"/>
              </w:rPr>
            </w:r>
            <w:r w:rsidR="00A95D53">
              <w:rPr>
                <w:color w:val="9933FF"/>
                <w:lang w:val="fr-FR"/>
              </w:rPr>
              <w:fldChar w:fldCharType="separate"/>
            </w:r>
            <w:r w:rsidRPr="00D0753D">
              <w:rPr>
                <w:color w:val="9933FF"/>
                <w:lang w:val="fr-FR"/>
              </w:rPr>
              <w:fldChar w:fldCharType="end"/>
            </w:r>
          </w:p>
        </w:tc>
        <w:tc>
          <w:tcPr>
            <w:tcW w:w="5812" w:type="dxa"/>
            <w:shd w:val="clear" w:color="auto" w:fill="auto"/>
          </w:tcPr>
          <w:p w14:paraId="6A29E557" w14:textId="4C6276BE" w:rsidR="004D141E" w:rsidRPr="00675507" w:rsidRDefault="00675507" w:rsidP="00E76CA1">
            <w:pPr>
              <w:rPr>
                <w:lang w:val="fr-FR"/>
              </w:rPr>
            </w:pPr>
            <w:r w:rsidRPr="00675507">
              <w:rPr>
                <w:lang w:val="fr-FR"/>
              </w:rPr>
              <w:t>Budget pour évaluation finale</w:t>
            </w:r>
            <w:r w:rsidR="007118F5" w:rsidRPr="00675507">
              <w:rPr>
                <w:lang w:val="fr-FR"/>
              </w:rPr>
              <w:t xml:space="preserve"> (</w:t>
            </w:r>
            <w:r>
              <w:rPr>
                <w:lang w:val="fr-FR"/>
              </w:rPr>
              <w:t>réponse obligatoire</w:t>
            </w:r>
            <w:proofErr w:type="gramStart"/>
            <w:r w:rsidR="007118F5" w:rsidRPr="00675507">
              <w:rPr>
                <w:lang w:val="fr-FR"/>
              </w:rPr>
              <w:t>)</w:t>
            </w:r>
            <w:r w:rsidR="004D141E" w:rsidRPr="00675507">
              <w:rPr>
                <w:lang w:val="fr-FR"/>
              </w:rPr>
              <w:t>:</w:t>
            </w:r>
            <w:proofErr w:type="gramEnd"/>
            <w:r w:rsidR="004D141E" w:rsidRPr="00675507">
              <w:rPr>
                <w:lang w:val="fr-FR"/>
              </w:rPr>
              <w:t xml:space="preserve">  </w:t>
            </w:r>
            <w:r w:rsidR="00EA1911" w:rsidRPr="00D0753D">
              <w:rPr>
                <w:color w:val="9933FF"/>
                <w:lang w:val="fr-FR"/>
              </w:rPr>
              <w:t>31,000 USD</w:t>
            </w:r>
          </w:p>
          <w:p w14:paraId="6FFC21C6" w14:textId="4DA529F7" w:rsidR="00156C4C" w:rsidRPr="00675507" w:rsidRDefault="00675507" w:rsidP="00E76CA1">
            <w:pPr>
              <w:rPr>
                <w:lang w:val="fr-FR"/>
              </w:rPr>
            </w:pPr>
            <w:r w:rsidRPr="00675507">
              <w:rPr>
                <w:lang w:val="fr-FR"/>
              </w:rPr>
              <w:t>Si le projet se termi</w:t>
            </w:r>
            <w:r>
              <w:rPr>
                <w:lang w:val="fr-FR"/>
              </w:rPr>
              <w:t>ne dans les 6 prochains mois, décrire les préparatifs pour l’évaluation</w:t>
            </w:r>
            <w:r w:rsidR="00156C4C" w:rsidRPr="00675507">
              <w:rPr>
                <w:lang w:val="fr-FR"/>
              </w:rPr>
              <w:t xml:space="preserve"> </w:t>
            </w:r>
            <w:r w:rsidR="00156C4C" w:rsidRPr="00675507">
              <w:rPr>
                <w:i/>
                <w:lang w:val="fr-FR"/>
              </w:rPr>
              <w:t>(</w:t>
            </w:r>
            <w:r w:rsidRPr="00675507">
              <w:rPr>
                <w:lang w:val="fr-FR"/>
              </w:rPr>
              <w:t>Limite de 1</w:t>
            </w:r>
            <w:r>
              <w:rPr>
                <w:lang w:val="fr-FR"/>
              </w:rPr>
              <w:t>5</w:t>
            </w:r>
            <w:r w:rsidRPr="00675507">
              <w:rPr>
                <w:lang w:val="fr-FR"/>
              </w:rPr>
              <w:t>00 caractères</w:t>
            </w:r>
            <w:proofErr w:type="gramStart"/>
            <w:r w:rsidR="00156C4C" w:rsidRPr="00675507">
              <w:rPr>
                <w:i/>
                <w:lang w:val="fr-FR"/>
              </w:rPr>
              <w:t>)</w:t>
            </w:r>
            <w:r w:rsidR="004D141E" w:rsidRPr="00675507">
              <w:rPr>
                <w:lang w:val="fr-FR"/>
              </w:rPr>
              <w:t>:</w:t>
            </w:r>
            <w:proofErr w:type="gramEnd"/>
            <w:r w:rsidR="00EA1911">
              <w:rPr>
                <w:lang w:val="fr-FR"/>
              </w:rPr>
              <w:t xml:space="preserve"> </w:t>
            </w:r>
            <w:r w:rsidR="00EA1911" w:rsidRPr="00FD76D9">
              <w:rPr>
                <w:color w:val="9933FF"/>
              </w:rPr>
              <w:fldChar w:fldCharType="begin">
                <w:ffData>
                  <w:name w:val="Text45"/>
                  <w:enabled/>
                  <w:calcOnExit w:val="0"/>
                  <w:textInput>
                    <w:default w:val="Le recrutement d’un consultant est en cours. Des enquêtes et entretiens seront conduites sur le terrain ainsi que des ateliers des restitution des résultats seront organises au niveau regional et national. "/>
                    <w:maxLength w:val="1500"/>
                    <w:format w:val="FIRST CAPITAL"/>
                  </w:textInput>
                </w:ffData>
              </w:fldChar>
            </w:r>
            <w:bookmarkStart w:id="8" w:name="Text45"/>
            <w:r w:rsidR="00EA1911" w:rsidRPr="00FD76D9">
              <w:rPr>
                <w:color w:val="9933FF"/>
                <w:lang w:val="fr-FR"/>
              </w:rPr>
              <w:instrText xml:space="preserve"> FORMTEXT </w:instrText>
            </w:r>
            <w:r w:rsidR="00EA1911" w:rsidRPr="00FD76D9">
              <w:rPr>
                <w:color w:val="9933FF"/>
              </w:rPr>
            </w:r>
            <w:r w:rsidR="00EA1911" w:rsidRPr="00FD76D9">
              <w:rPr>
                <w:color w:val="9933FF"/>
              </w:rPr>
              <w:fldChar w:fldCharType="separate"/>
            </w:r>
            <w:r w:rsidR="00EA1911" w:rsidRPr="00FD76D9">
              <w:rPr>
                <w:noProof/>
                <w:color w:val="9933FF"/>
                <w:lang w:val="fr-FR"/>
              </w:rPr>
              <w:t xml:space="preserve">Le recrutement d’un consultant est en cours. Des enquêtes et entretiens seront conduites sur le terrain ainsi que des ateliers des restitution des résultats seront organises au niveau regional et national. </w:t>
            </w:r>
            <w:r w:rsidR="00EA1911" w:rsidRPr="00FD76D9">
              <w:rPr>
                <w:color w:val="9933FF"/>
              </w:rPr>
              <w:fldChar w:fldCharType="end"/>
            </w:r>
            <w:bookmarkEnd w:id="8"/>
          </w:p>
        </w:tc>
      </w:tr>
      <w:tr w:rsidR="00A03D9F" w:rsidRPr="00A95D53" w14:paraId="781498F5" w14:textId="77777777" w:rsidTr="00432A97">
        <w:tc>
          <w:tcPr>
            <w:tcW w:w="5387" w:type="dxa"/>
            <w:shd w:val="clear" w:color="auto" w:fill="auto"/>
          </w:tcPr>
          <w:p w14:paraId="7B23407F" w14:textId="77777777" w:rsidR="00997347" w:rsidRPr="00675507" w:rsidRDefault="00675507" w:rsidP="00411A5F">
            <w:pPr>
              <w:rPr>
                <w:lang w:val="fr-FR"/>
              </w:rPr>
            </w:pPr>
            <w:r w:rsidRPr="00675507">
              <w:rPr>
                <w:b/>
                <w:bCs/>
                <w:u w:val="single"/>
                <w:lang w:val="fr-FR"/>
              </w:rPr>
              <w:t>Effets catalytiques (financiers</w:t>
            </w:r>
            <w:proofErr w:type="gramStart"/>
            <w:r w:rsidRPr="00675507">
              <w:rPr>
                <w:b/>
                <w:bCs/>
                <w:u w:val="single"/>
                <w:lang w:val="fr-FR"/>
              </w:rPr>
              <w:t>)</w:t>
            </w:r>
            <w:r w:rsidR="00513612" w:rsidRPr="00675507">
              <w:rPr>
                <w:b/>
                <w:bCs/>
                <w:lang w:val="fr-FR"/>
              </w:rPr>
              <w:t>:</w:t>
            </w:r>
            <w:proofErr w:type="gramEnd"/>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812" w:type="dxa"/>
            <w:shd w:val="clear" w:color="auto" w:fill="auto"/>
          </w:tcPr>
          <w:p w14:paraId="126E5036" w14:textId="77777777" w:rsidR="00997347" w:rsidRPr="00D0753D" w:rsidRDefault="00675507" w:rsidP="00156C4C">
            <w:pPr>
              <w:rPr>
                <w:lang w:val="fr-FR"/>
              </w:rPr>
            </w:pPr>
            <w:r w:rsidRPr="00D0753D">
              <w:rPr>
                <w:lang w:val="fr-FR"/>
              </w:rPr>
              <w:t xml:space="preserve">Nom de </w:t>
            </w:r>
            <w:proofErr w:type="spellStart"/>
            <w:proofErr w:type="gramStart"/>
            <w:r w:rsidRPr="00D0753D">
              <w:rPr>
                <w:lang w:val="fr-FR"/>
              </w:rPr>
              <w:t>donnateur</w:t>
            </w:r>
            <w:proofErr w:type="spellEnd"/>
            <w:r w:rsidR="00156C4C" w:rsidRPr="00D0753D">
              <w:rPr>
                <w:lang w:val="fr-FR"/>
              </w:rPr>
              <w:t>:</w:t>
            </w:r>
            <w:proofErr w:type="gramEnd"/>
            <w:r w:rsidR="00156C4C" w:rsidRPr="00D0753D">
              <w:rPr>
                <w:lang w:val="fr-FR"/>
              </w:rPr>
              <w:t xml:space="preserve">     </w:t>
            </w:r>
            <w:r w:rsidRPr="00D0753D">
              <w:rPr>
                <w:lang w:val="fr-FR"/>
              </w:rPr>
              <w:t>Montant ($)</w:t>
            </w:r>
            <w:r w:rsidR="00156C4C" w:rsidRPr="00D0753D">
              <w:rPr>
                <w:lang w:val="fr-FR"/>
              </w:rPr>
              <w:t>:</w:t>
            </w:r>
          </w:p>
          <w:p w14:paraId="65488E31" w14:textId="77777777" w:rsidR="00D0753D" w:rsidRPr="002D4D31" w:rsidRDefault="00D0753D" w:rsidP="00D0753D">
            <w:pPr>
              <w:jc w:val="both"/>
              <w:rPr>
                <w:rStyle w:val="Policepardfaut1"/>
                <w:color w:val="9933FF"/>
                <w:lang w:val="fr-FR"/>
              </w:rPr>
            </w:pPr>
            <w:r>
              <w:rPr>
                <w:rStyle w:val="Policepardfaut1"/>
                <w:color w:val="9933FF"/>
                <w:lang w:val="fr-FR"/>
              </w:rPr>
              <w:t xml:space="preserve">DIPECHO en ce qui concerne l’alerte précoce </w:t>
            </w:r>
            <w:r w:rsidRPr="00784C62">
              <w:rPr>
                <w:rStyle w:val="Policepardfaut1"/>
                <w:color w:val="9933FF"/>
                <w:lang w:val="fr-FR"/>
              </w:rPr>
              <w:t>pour un montant de USD 1.3 millions</w:t>
            </w:r>
            <w:r>
              <w:rPr>
                <w:rStyle w:val="Policepardfaut1"/>
                <w:color w:val="9933FF"/>
                <w:lang w:val="fr-FR"/>
              </w:rPr>
              <w:t xml:space="preserve">. </w:t>
            </w:r>
          </w:p>
          <w:p w14:paraId="5EA842B9" w14:textId="14218719" w:rsidR="00156C4C" w:rsidRPr="00D0753D" w:rsidRDefault="00156C4C" w:rsidP="00156C4C">
            <w:pPr>
              <w:rPr>
                <w:lang w:val="fr-FR"/>
              </w:rPr>
            </w:pPr>
          </w:p>
        </w:tc>
      </w:tr>
      <w:tr w:rsidR="00A03D9F" w:rsidRPr="00A95D53" w14:paraId="7A1F5937" w14:textId="77777777" w:rsidTr="00432A97">
        <w:tc>
          <w:tcPr>
            <w:tcW w:w="5387" w:type="dxa"/>
            <w:shd w:val="clear" w:color="auto" w:fill="auto"/>
          </w:tcPr>
          <w:p w14:paraId="0D8BF629" w14:textId="0338C80E" w:rsidR="00F72415" w:rsidRPr="00F72415" w:rsidRDefault="00F72415" w:rsidP="001A1E86">
            <w:pPr>
              <w:rPr>
                <w:lang w:val="fr-FR"/>
              </w:rPr>
            </w:pPr>
            <w:proofErr w:type="spellStart"/>
            <w:r w:rsidRPr="00F72415">
              <w:rPr>
                <w:b/>
                <w:bCs/>
                <w:u w:val="single"/>
                <w:lang w:val="fr-FR"/>
              </w:rPr>
              <w:t>Eﬀet</w:t>
            </w:r>
            <w:proofErr w:type="spellEnd"/>
            <w:r w:rsidRPr="00F72415">
              <w:rPr>
                <w:b/>
                <w:bCs/>
                <w:u w:val="single"/>
                <w:lang w:val="fr-FR"/>
              </w:rPr>
              <w:t xml:space="preserve"> catalytique (non </w:t>
            </w:r>
            <w:proofErr w:type="spellStart"/>
            <w:r w:rsidRPr="00F72415">
              <w:rPr>
                <w:b/>
                <w:bCs/>
                <w:u w:val="single"/>
                <w:lang w:val="fr-FR"/>
              </w:rPr>
              <w:t>ﬁnancier</w:t>
            </w:r>
            <w:proofErr w:type="spellEnd"/>
            <w:r w:rsidRPr="00F72415">
              <w:rPr>
                <w:b/>
                <w:bCs/>
                <w:u w:val="single"/>
                <w:lang w:val="fr-FR"/>
              </w:rPr>
              <w:t xml:space="preserve">) </w:t>
            </w:r>
            <w:r w:rsidRPr="00F72415">
              <w:rPr>
                <w:lang w:val="fr-FR"/>
              </w:rPr>
              <w:t xml:space="preserve">: Le projet a-t-il permis ou créé un changement plus important ou à plus long terme dans la construction de la </w:t>
            </w:r>
            <w:proofErr w:type="gramStart"/>
            <w:r w:rsidRPr="00F72415">
              <w:rPr>
                <w:lang w:val="fr-FR"/>
              </w:rPr>
              <w:t>paix?</w:t>
            </w:r>
            <w:proofErr w:type="gramEnd"/>
          </w:p>
          <w:p w14:paraId="3794474F" w14:textId="11EB0FB0" w:rsidR="00F72415" w:rsidRPr="00F72415" w:rsidRDefault="00F72415" w:rsidP="00F72415">
            <w:pPr>
              <w:rPr>
                <w:lang w:val="fr-FR"/>
              </w:rPr>
            </w:pPr>
            <w:r>
              <w:rPr>
                <w:lang w:val="fr-FR"/>
              </w:rPr>
              <w:fldChar w:fldCharType="begin">
                <w:ffData>
                  <w:name w:val="Check2"/>
                  <w:enabled/>
                  <w:calcOnExit w:val="0"/>
                  <w:checkBox>
                    <w:sizeAuto/>
                    <w:default w:val="0"/>
                  </w:checkBox>
                </w:ffData>
              </w:fldChar>
            </w:r>
            <w:bookmarkStart w:id="9" w:name="Check2"/>
            <w:r>
              <w:rPr>
                <w:lang w:val="fr-FR"/>
              </w:rPr>
              <w:instrText xml:space="preserve"> FORMCHECKBOX </w:instrText>
            </w:r>
            <w:r w:rsidR="00A95D53">
              <w:rPr>
                <w:lang w:val="fr-FR"/>
              </w:rPr>
            </w:r>
            <w:r w:rsidR="00A95D53">
              <w:rPr>
                <w:lang w:val="fr-FR"/>
              </w:rPr>
              <w:fldChar w:fldCharType="separate"/>
            </w:r>
            <w:r>
              <w:rPr>
                <w:lang w:val="fr-FR"/>
              </w:rPr>
              <w:fldChar w:fldCharType="end"/>
            </w:r>
            <w:bookmarkEnd w:id="9"/>
            <w:r w:rsidRPr="00F72415">
              <w:rPr>
                <w:lang w:val="fr-FR"/>
              </w:rPr>
              <w:t xml:space="preserve">Aucun </w:t>
            </w:r>
            <w:proofErr w:type="spellStart"/>
            <w:r w:rsidRPr="00F72415">
              <w:rPr>
                <w:lang w:val="fr-FR"/>
              </w:rPr>
              <w:t>eﬀet</w:t>
            </w:r>
            <w:proofErr w:type="spellEnd"/>
            <w:r w:rsidRPr="00F72415">
              <w:rPr>
                <w:lang w:val="fr-FR"/>
              </w:rPr>
              <w:t xml:space="preserve"> catalytique</w:t>
            </w:r>
          </w:p>
          <w:p w14:paraId="15AAB52D" w14:textId="5601B4A1" w:rsidR="00F72415" w:rsidRDefault="00F72415" w:rsidP="00F72415">
            <w:pPr>
              <w:rPr>
                <w:lang w:val="fr-FR"/>
              </w:rPr>
            </w:pPr>
            <w:r>
              <w:rPr>
                <w:lang w:val="fr-FR"/>
              </w:rPr>
              <w:fldChar w:fldCharType="begin">
                <w:ffData>
                  <w:name w:val="Check3"/>
                  <w:enabled/>
                  <w:calcOnExit w:val="0"/>
                  <w:checkBox>
                    <w:sizeAuto/>
                    <w:default w:val="0"/>
                  </w:checkBox>
                </w:ffData>
              </w:fldChar>
            </w:r>
            <w:bookmarkStart w:id="10" w:name="Check3"/>
            <w:r>
              <w:rPr>
                <w:lang w:val="fr-FR"/>
              </w:rPr>
              <w:instrText xml:space="preserve"> FORMCHECKBOX </w:instrText>
            </w:r>
            <w:r w:rsidR="00A95D53">
              <w:rPr>
                <w:lang w:val="fr-FR"/>
              </w:rPr>
            </w:r>
            <w:r w:rsidR="00A95D53">
              <w:rPr>
                <w:lang w:val="fr-FR"/>
              </w:rPr>
              <w:fldChar w:fldCharType="separate"/>
            </w:r>
            <w:r>
              <w:rPr>
                <w:lang w:val="fr-FR"/>
              </w:rPr>
              <w:fldChar w:fldCharType="end"/>
            </w:r>
            <w:bookmarkEnd w:id="10"/>
            <w:r w:rsidR="001C15CC">
              <w:rPr>
                <w:lang w:val="fr-FR"/>
              </w:rPr>
              <w:t>Peu d’</w:t>
            </w:r>
            <w:proofErr w:type="spellStart"/>
            <w:r w:rsidRPr="00F72415">
              <w:rPr>
                <w:lang w:val="fr-FR"/>
              </w:rPr>
              <w:t>eﬀet</w:t>
            </w:r>
            <w:proofErr w:type="spellEnd"/>
            <w:r w:rsidRPr="00F72415">
              <w:rPr>
                <w:lang w:val="fr-FR"/>
              </w:rPr>
              <w:t xml:space="preserve"> catalytique </w:t>
            </w:r>
          </w:p>
          <w:p w14:paraId="3D10BB28" w14:textId="20AC3745" w:rsidR="00F72415" w:rsidRDefault="00F72415" w:rsidP="00F72415">
            <w:pPr>
              <w:rPr>
                <w:lang w:val="fr-FR"/>
              </w:rPr>
            </w:pPr>
            <w:r>
              <w:rPr>
                <w:lang w:val="fr-FR"/>
              </w:rPr>
              <w:fldChar w:fldCharType="begin">
                <w:ffData>
                  <w:name w:val="Check5"/>
                  <w:enabled/>
                  <w:calcOnExit w:val="0"/>
                  <w:checkBox>
                    <w:sizeAuto/>
                    <w:default w:val="0"/>
                  </w:checkBox>
                </w:ffData>
              </w:fldChar>
            </w:r>
            <w:bookmarkStart w:id="11" w:name="Check5"/>
            <w:r>
              <w:rPr>
                <w:lang w:val="fr-FR"/>
              </w:rPr>
              <w:instrText xml:space="preserve"> FORMCHECKBOX </w:instrText>
            </w:r>
            <w:r w:rsidR="00A95D53">
              <w:rPr>
                <w:lang w:val="fr-FR"/>
              </w:rPr>
            </w:r>
            <w:r w:rsidR="00A95D53">
              <w:rPr>
                <w:lang w:val="fr-FR"/>
              </w:rPr>
              <w:fldChar w:fldCharType="separate"/>
            </w:r>
            <w:r>
              <w:rPr>
                <w:lang w:val="fr-FR"/>
              </w:rPr>
              <w:fldChar w:fldCharType="end"/>
            </w:r>
            <w:bookmarkEnd w:id="11"/>
            <w:proofErr w:type="spellStart"/>
            <w:r w:rsidRPr="00F72415">
              <w:rPr>
                <w:lang w:val="fr-FR"/>
              </w:rPr>
              <w:t>Eﬀet</w:t>
            </w:r>
            <w:proofErr w:type="spellEnd"/>
            <w:r w:rsidRPr="00F72415">
              <w:rPr>
                <w:lang w:val="fr-FR"/>
              </w:rPr>
              <w:t xml:space="preserve"> catalytique important </w:t>
            </w:r>
          </w:p>
          <w:p w14:paraId="7CDABAB6" w14:textId="77777777" w:rsidR="001C15CC" w:rsidRDefault="00F72415" w:rsidP="00F72415">
            <w:pPr>
              <w:rPr>
                <w:lang w:val="fr-FR"/>
              </w:rPr>
            </w:pPr>
            <w:r>
              <w:rPr>
                <w:lang w:val="fr-FR"/>
              </w:rPr>
              <w:fldChar w:fldCharType="begin">
                <w:ffData>
                  <w:name w:val="Check4"/>
                  <w:enabled/>
                  <w:calcOnExit w:val="0"/>
                  <w:checkBox>
                    <w:sizeAuto/>
                    <w:default w:val="0"/>
                  </w:checkBox>
                </w:ffData>
              </w:fldChar>
            </w:r>
            <w:bookmarkStart w:id="12" w:name="Check4"/>
            <w:r>
              <w:rPr>
                <w:lang w:val="fr-FR"/>
              </w:rPr>
              <w:instrText xml:space="preserve"> FORMCHECKBOX </w:instrText>
            </w:r>
            <w:r w:rsidR="00A95D53">
              <w:rPr>
                <w:lang w:val="fr-FR"/>
              </w:rPr>
            </w:r>
            <w:r w:rsidR="00A95D53">
              <w:rPr>
                <w:lang w:val="fr-FR"/>
              </w:rPr>
              <w:fldChar w:fldCharType="separate"/>
            </w:r>
            <w:r>
              <w:rPr>
                <w:lang w:val="fr-FR"/>
              </w:rPr>
              <w:fldChar w:fldCharType="end"/>
            </w:r>
            <w:bookmarkEnd w:id="12"/>
            <w:proofErr w:type="spellStart"/>
            <w:r w:rsidRPr="00F72415">
              <w:rPr>
                <w:lang w:val="fr-FR"/>
              </w:rPr>
              <w:t>Eﬀet</w:t>
            </w:r>
            <w:proofErr w:type="spellEnd"/>
            <w:r w:rsidRPr="00F72415">
              <w:rPr>
                <w:lang w:val="fr-FR"/>
              </w:rPr>
              <w:t xml:space="preserve"> catalytique très important </w:t>
            </w:r>
          </w:p>
          <w:p w14:paraId="4E80655C" w14:textId="4F8783AC" w:rsidR="00F72415" w:rsidRPr="00F72415" w:rsidRDefault="00F6346F" w:rsidP="00F72415">
            <w:pPr>
              <w:rPr>
                <w:lang w:val="fr-FR"/>
              </w:rPr>
            </w:pPr>
            <w:r>
              <w:rPr>
                <w:lang w:val="fr-FR"/>
              </w:rPr>
              <w:fldChar w:fldCharType="begin">
                <w:ffData>
                  <w:name w:val="Check7"/>
                  <w:enabled/>
                  <w:calcOnExit w:val="0"/>
                  <w:checkBox>
                    <w:sizeAuto/>
                    <w:default w:val="0"/>
                  </w:checkBox>
                </w:ffData>
              </w:fldChar>
            </w:r>
            <w:bookmarkStart w:id="13" w:name="Check7"/>
            <w:r>
              <w:rPr>
                <w:lang w:val="fr-FR"/>
              </w:rPr>
              <w:instrText xml:space="preserve"> FORMCHECKBOX </w:instrText>
            </w:r>
            <w:r w:rsidR="00A95D53">
              <w:rPr>
                <w:lang w:val="fr-FR"/>
              </w:rPr>
            </w:r>
            <w:r w:rsidR="00A95D53">
              <w:rPr>
                <w:lang w:val="fr-FR"/>
              </w:rPr>
              <w:fldChar w:fldCharType="separate"/>
            </w:r>
            <w:r>
              <w:rPr>
                <w:lang w:val="fr-FR"/>
              </w:rPr>
              <w:fldChar w:fldCharType="end"/>
            </w:r>
            <w:bookmarkEnd w:id="13"/>
            <w:r w:rsidR="00F72415" w:rsidRPr="00F72415">
              <w:rPr>
                <w:lang w:val="fr-FR"/>
              </w:rPr>
              <w:t>Je ne sais pas</w:t>
            </w:r>
          </w:p>
          <w:p w14:paraId="0847F164" w14:textId="239E7F1D" w:rsidR="00F72415" w:rsidRPr="001C15CC" w:rsidRDefault="00F6346F" w:rsidP="001A1E86">
            <w:pPr>
              <w:rPr>
                <w:lang w:val="fr-FR"/>
              </w:rPr>
            </w:pPr>
            <w:r>
              <w:rPr>
                <w:lang w:val="fr-FR"/>
              </w:rPr>
              <w:fldChar w:fldCharType="begin">
                <w:ffData>
                  <w:name w:val="Check6"/>
                  <w:enabled/>
                  <w:calcOnExit w:val="0"/>
                  <w:checkBox>
                    <w:sizeAuto/>
                    <w:default w:val="1"/>
                  </w:checkBox>
                </w:ffData>
              </w:fldChar>
            </w:r>
            <w:bookmarkStart w:id="14" w:name="Check6"/>
            <w:r>
              <w:rPr>
                <w:lang w:val="fr-FR"/>
              </w:rPr>
              <w:instrText xml:space="preserve"> FORMCHECKBOX </w:instrText>
            </w:r>
            <w:r w:rsidR="00A95D53">
              <w:rPr>
                <w:lang w:val="fr-FR"/>
              </w:rPr>
            </w:r>
            <w:r w:rsidR="00A95D53">
              <w:rPr>
                <w:lang w:val="fr-FR"/>
              </w:rPr>
              <w:fldChar w:fldCharType="separate"/>
            </w:r>
            <w:r>
              <w:rPr>
                <w:lang w:val="fr-FR"/>
              </w:rPr>
              <w:fldChar w:fldCharType="end"/>
            </w:r>
            <w:bookmarkEnd w:id="14"/>
            <w:r w:rsidR="00F72415" w:rsidRPr="00F72415">
              <w:rPr>
                <w:lang w:val="fr-FR"/>
              </w:rPr>
              <w:t>Trop tôt pour savoir</w:t>
            </w:r>
          </w:p>
        </w:tc>
        <w:tc>
          <w:tcPr>
            <w:tcW w:w="5812" w:type="dxa"/>
            <w:shd w:val="clear" w:color="auto" w:fill="auto"/>
          </w:tcPr>
          <w:p w14:paraId="2DEDD837" w14:textId="77777777" w:rsidR="003758E5" w:rsidRPr="006A0C83" w:rsidRDefault="00F72415" w:rsidP="00F378FB">
            <w:pPr>
              <w:jc w:val="both"/>
              <w:rPr>
                <w:rStyle w:val="Policepardfaut1"/>
                <w:lang w:val="fr-FR"/>
              </w:rPr>
            </w:pPr>
            <w:r w:rsidRPr="006A0C83">
              <w:rPr>
                <w:rStyle w:val="Policepardfaut1"/>
                <w:lang w:val="fr-FR"/>
              </w:rPr>
              <w:t>Veuillez décrire comment le projet a eu un effet catalytique (non-financier)</w:t>
            </w:r>
          </w:p>
          <w:p w14:paraId="3077CCF7" w14:textId="77777777" w:rsidR="00F72415" w:rsidRPr="006A0C83" w:rsidRDefault="00F72415" w:rsidP="00F378FB">
            <w:pPr>
              <w:jc w:val="both"/>
              <w:rPr>
                <w:rStyle w:val="Policepardfaut1"/>
                <w:lang w:val="fr-FR"/>
              </w:rPr>
            </w:pPr>
            <w:r w:rsidRPr="006A0C83">
              <w:rPr>
                <w:rStyle w:val="Policepardfaut1"/>
                <w:lang w:val="fr-FR"/>
              </w:rPr>
              <w:t>Ve</w:t>
            </w:r>
            <w:r w:rsidR="001C15CC" w:rsidRPr="006A0C83">
              <w:rPr>
                <w:rStyle w:val="Policepardfaut1"/>
                <w:lang w:val="fr-FR"/>
              </w:rPr>
              <w:t>u</w:t>
            </w:r>
            <w:r w:rsidRPr="006A0C83">
              <w:rPr>
                <w:rStyle w:val="Policepardfaut1"/>
                <w:lang w:val="fr-FR"/>
              </w:rPr>
              <w:t xml:space="preserve">illez limitez vos réponses à </w:t>
            </w:r>
            <w:r w:rsidR="00E7397F" w:rsidRPr="006A0C83">
              <w:rPr>
                <w:rStyle w:val="Policepardfaut1"/>
                <w:lang w:val="fr-FR"/>
              </w:rPr>
              <w:t>30</w:t>
            </w:r>
            <w:r w:rsidRPr="006A0C83">
              <w:rPr>
                <w:rStyle w:val="Policepardfaut1"/>
                <w:lang w:val="fr-FR"/>
              </w:rPr>
              <w:t>00 caractères</w:t>
            </w:r>
          </w:p>
          <w:p w14:paraId="4B042C2B" w14:textId="46B708CC" w:rsidR="00D66BE2" w:rsidRPr="00F378FB" w:rsidRDefault="00D66BE2" w:rsidP="00F378FB">
            <w:pPr>
              <w:jc w:val="both"/>
              <w:rPr>
                <w:rStyle w:val="Policepardfaut1"/>
                <w:color w:val="9933FF"/>
                <w:lang w:val="fr-FR"/>
              </w:rPr>
            </w:pPr>
            <w:r w:rsidRPr="00F378FB">
              <w:rPr>
                <w:rStyle w:val="Policepardfaut1"/>
                <w:color w:val="9933FF"/>
                <w:lang w:val="fr-FR"/>
              </w:rPr>
              <w:t xml:space="preserve">Comme </w:t>
            </w:r>
            <w:r w:rsidR="00F378FB" w:rsidRPr="00F378FB">
              <w:rPr>
                <w:rStyle w:val="Policepardfaut1"/>
                <w:color w:val="9933FF"/>
                <w:lang w:val="fr-FR"/>
              </w:rPr>
              <w:t>indiqué</w:t>
            </w:r>
            <w:r w:rsidRPr="00F378FB">
              <w:rPr>
                <w:rStyle w:val="Policepardfaut1"/>
                <w:color w:val="9933FF"/>
                <w:lang w:val="fr-FR"/>
              </w:rPr>
              <w:t xml:space="preserve"> dans le narratif d</w:t>
            </w:r>
            <w:r w:rsidR="00F378FB">
              <w:rPr>
                <w:rStyle w:val="Policepardfaut1"/>
                <w:color w:val="9933FF"/>
                <w:lang w:val="fr-FR"/>
              </w:rPr>
              <w:t xml:space="preserve">e ce </w:t>
            </w:r>
            <w:r w:rsidRPr="00F378FB">
              <w:rPr>
                <w:rStyle w:val="Policepardfaut1"/>
                <w:color w:val="9933FF"/>
                <w:lang w:val="fr-FR"/>
              </w:rPr>
              <w:t xml:space="preserve">rapport, </w:t>
            </w:r>
            <w:r w:rsidR="00F378FB" w:rsidRPr="00F378FB">
              <w:rPr>
                <w:rStyle w:val="Policepardfaut1"/>
                <w:color w:val="9933FF"/>
                <w:lang w:val="fr-FR"/>
              </w:rPr>
              <w:t xml:space="preserve">l’effet catalytique sur la construction de la paix, étant un impact à long terme, n’est pas mesurable dans </w:t>
            </w:r>
            <w:r w:rsidR="00F378FB">
              <w:rPr>
                <w:rStyle w:val="Policepardfaut1"/>
                <w:color w:val="9933FF"/>
                <w:lang w:val="fr-FR"/>
              </w:rPr>
              <w:t>l’</w:t>
            </w:r>
            <w:r w:rsidR="00F378FB" w:rsidRPr="00F378FB">
              <w:rPr>
                <w:rStyle w:val="Policepardfaut1"/>
                <w:color w:val="9933FF"/>
                <w:lang w:val="fr-FR"/>
              </w:rPr>
              <w:t>immédiat</w:t>
            </w:r>
            <w:r w:rsidR="00F378FB">
              <w:rPr>
                <w:rStyle w:val="Policepardfaut1"/>
                <w:color w:val="9933FF"/>
                <w:lang w:val="fr-FR"/>
              </w:rPr>
              <w:t xml:space="preserve">. </w:t>
            </w:r>
            <w:r w:rsidR="00780493">
              <w:rPr>
                <w:rStyle w:val="Policepardfaut1"/>
                <w:color w:val="9933FF"/>
                <w:lang w:val="fr-FR"/>
              </w:rPr>
              <w:t xml:space="preserve">Une analyse plus approfondie sera </w:t>
            </w:r>
            <w:proofErr w:type="gramStart"/>
            <w:r w:rsidR="00F6346F">
              <w:rPr>
                <w:rStyle w:val="Policepardfaut1"/>
                <w:color w:val="9933FF"/>
                <w:lang w:val="fr-FR"/>
              </w:rPr>
              <w:t>fourni</w:t>
            </w:r>
            <w:proofErr w:type="gramEnd"/>
            <w:r w:rsidR="00F6346F">
              <w:rPr>
                <w:rStyle w:val="Policepardfaut1"/>
                <w:color w:val="9933FF"/>
                <w:lang w:val="fr-FR"/>
              </w:rPr>
              <w:t xml:space="preserve"> lors du rapport final. </w:t>
            </w:r>
          </w:p>
        </w:tc>
      </w:tr>
      <w:tr w:rsidR="00A03D9F" w:rsidRPr="00627A1C" w14:paraId="04EF3772" w14:textId="77777777" w:rsidTr="00432A97">
        <w:tc>
          <w:tcPr>
            <w:tcW w:w="5387" w:type="dxa"/>
            <w:shd w:val="clear" w:color="auto" w:fill="auto"/>
          </w:tcPr>
          <w:p w14:paraId="3FC8EBFD" w14:textId="4AF972EF" w:rsidR="002C187A" w:rsidRPr="00675507" w:rsidRDefault="00675507" w:rsidP="009A1CD3">
            <w:pPr>
              <w:rPr>
                <w:lang w:val="fr-FR"/>
              </w:rPr>
            </w:pPr>
            <w:proofErr w:type="gramStart"/>
            <w:r w:rsidRPr="00675507">
              <w:rPr>
                <w:b/>
                <w:bCs/>
                <w:u w:val="single"/>
                <w:lang w:val="fr-FR"/>
              </w:rPr>
              <w:t>Autre</w:t>
            </w:r>
            <w:r w:rsidRPr="00675507">
              <w:rPr>
                <w:lang w:val="fr-FR"/>
              </w:rPr>
              <w:t>:</w:t>
            </w:r>
            <w:proofErr w:type="gramEnd"/>
            <w:r w:rsidRPr="00675507">
              <w:rPr>
                <w:lang w:val="fr-FR"/>
              </w:rPr>
              <w:t xml:space="preserve"> Y a-t-il d'autres points concernant la mise en œuvre du projet que vous souhaitez partager, y compris sur les besoins en capacité des organisations bénéficiaires? (Limite de 1500 caractères)</w:t>
            </w:r>
          </w:p>
        </w:tc>
        <w:tc>
          <w:tcPr>
            <w:tcW w:w="5812" w:type="dxa"/>
            <w:shd w:val="clear" w:color="auto" w:fill="auto"/>
          </w:tcPr>
          <w:p w14:paraId="1A120CF3" w14:textId="77777777" w:rsidR="007118F5" w:rsidRPr="00C0670D" w:rsidRDefault="007118F5" w:rsidP="00E76CA1">
            <w:pPr>
              <w:rPr>
                <w:lang w:val="fr-FR"/>
              </w:rPr>
            </w:pPr>
          </w:p>
          <w:p w14:paraId="4187770E" w14:textId="155BCCB6" w:rsidR="002C187A" w:rsidRPr="00627A1C" w:rsidRDefault="00D0753D" w:rsidP="00E76CA1">
            <w:r>
              <w:fldChar w:fldCharType="begin">
                <w:ffData>
                  <w:name w:val=""/>
                  <w:enabled/>
                  <w:calcOnExit w:val="0"/>
                  <w:textInput>
                    <w:default w:val="No"/>
                    <w:maxLength w:val="1500"/>
                    <w:format w:val="FIRST CAPITAL"/>
                  </w:textInput>
                </w:ffData>
              </w:fldChar>
            </w:r>
            <w:r>
              <w:instrText xml:space="preserve"> FORMTEXT </w:instrText>
            </w:r>
            <w:r>
              <w:fldChar w:fldCharType="separate"/>
            </w:r>
            <w:r>
              <w:rPr>
                <w:noProof/>
              </w:rPr>
              <w:t>No</w:t>
            </w:r>
            <w:r>
              <w:fldChar w:fldCharType="end"/>
            </w:r>
          </w:p>
        </w:tc>
      </w:tr>
    </w:tbl>
    <w:p w14:paraId="246F25D3" w14:textId="77777777" w:rsidR="00D0753D" w:rsidRDefault="00D0753D" w:rsidP="00116E27">
      <w:pPr>
        <w:ind w:left="-567"/>
        <w:rPr>
          <w:b/>
          <w:u w:val="single"/>
          <w:lang w:val="fr-FR"/>
        </w:rPr>
      </w:pPr>
    </w:p>
    <w:p w14:paraId="401385A4" w14:textId="65C728A5" w:rsidR="003758E5" w:rsidRDefault="00600B5F" w:rsidP="00116E27">
      <w:pPr>
        <w:ind w:left="-567"/>
        <w:rPr>
          <w:b/>
          <w:u w:val="single"/>
          <w:lang w:val="fr-FR"/>
        </w:rPr>
      </w:pPr>
      <w:r w:rsidRPr="00547F47">
        <w:rPr>
          <w:b/>
          <w:u w:val="single"/>
          <w:lang w:val="fr-FR"/>
        </w:rPr>
        <w:t xml:space="preserve">Partie </w:t>
      </w:r>
      <w:proofErr w:type="gramStart"/>
      <w:r w:rsidRPr="00547F47">
        <w:rPr>
          <w:b/>
          <w:u w:val="single"/>
          <w:lang w:val="fr-FR"/>
        </w:rPr>
        <w:t>IV:</w:t>
      </w:r>
      <w:proofErr w:type="gramEnd"/>
      <w:r w:rsidRPr="00547F47">
        <w:rPr>
          <w:b/>
          <w:u w:val="single"/>
          <w:lang w:val="fr-FR"/>
        </w:rPr>
        <w:t xml:space="preserve"> COVID-19</w:t>
      </w:r>
    </w:p>
    <w:p w14:paraId="764304C0" w14:textId="77777777" w:rsidR="003758E5" w:rsidRDefault="003758E5" w:rsidP="003758E5">
      <w:pPr>
        <w:ind w:left="-709"/>
        <w:rPr>
          <w:b/>
          <w:u w:val="single"/>
          <w:lang w:val="fr-FR"/>
        </w:rPr>
      </w:pPr>
    </w:p>
    <w:p w14:paraId="7AE8FF20" w14:textId="59D701AD" w:rsidR="00DF24B9" w:rsidRDefault="00D0753D" w:rsidP="00675507">
      <w:pPr>
        <w:pStyle w:val="PrformatHTML"/>
        <w:shd w:val="clear" w:color="auto" w:fill="FFFFFF"/>
        <w:rPr>
          <w:rFonts w:ascii="Times New Roman" w:hAnsi="Times New Roman" w:cs="Times New Roman"/>
          <w:b/>
          <w:sz w:val="24"/>
          <w:szCs w:val="24"/>
          <w:u w:val="single"/>
          <w:lang w:val="fr-FR" w:eastAsia="en-GB"/>
        </w:rPr>
      </w:pPr>
      <w:proofErr w:type="gramStart"/>
      <w:r>
        <w:rPr>
          <w:rFonts w:ascii="Times New Roman" w:hAnsi="Times New Roman" w:cs="Times New Roman"/>
          <w:b/>
          <w:sz w:val="24"/>
          <w:szCs w:val="24"/>
          <w:u w:val="single"/>
          <w:lang w:val="fr-FR" w:eastAsia="en-GB"/>
        </w:rPr>
        <w:t>n</w:t>
      </w:r>
      <w:proofErr w:type="gramEnd"/>
      <w:r>
        <w:rPr>
          <w:rFonts w:ascii="Times New Roman" w:hAnsi="Times New Roman" w:cs="Times New Roman"/>
          <w:b/>
          <w:sz w:val="24"/>
          <w:szCs w:val="24"/>
          <w:u w:val="single"/>
          <w:lang w:val="fr-FR" w:eastAsia="en-GB"/>
        </w:rPr>
        <w:t>/a</w:t>
      </w:r>
    </w:p>
    <w:sectPr w:rsidR="00DF24B9" w:rsidSect="003758E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27ED" w14:textId="77777777" w:rsidR="000657BC" w:rsidRDefault="000657BC" w:rsidP="00E76CA1">
      <w:r>
        <w:separator/>
      </w:r>
    </w:p>
  </w:endnote>
  <w:endnote w:type="continuationSeparator" w:id="0">
    <w:p w14:paraId="4C8C4187" w14:textId="77777777" w:rsidR="000657BC" w:rsidRDefault="000657BC" w:rsidP="00E76CA1">
      <w:r>
        <w:continuationSeparator/>
      </w:r>
    </w:p>
  </w:endnote>
  <w:endnote w:type="continuationNotice" w:id="1">
    <w:p w14:paraId="02641281" w14:textId="77777777" w:rsidR="000657BC" w:rsidRDefault="00065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B254" w14:textId="77777777" w:rsidR="0048168F" w:rsidRDefault="0048168F">
    <w:pPr>
      <w:pStyle w:val="Pieddepage"/>
      <w:jc w:val="center"/>
    </w:pPr>
    <w:r>
      <w:fldChar w:fldCharType="begin"/>
    </w:r>
    <w:r>
      <w:instrText xml:space="preserve"> PAGE   \* MERGEFORMAT </w:instrText>
    </w:r>
    <w:r>
      <w:fldChar w:fldCharType="separate"/>
    </w:r>
    <w:r w:rsidR="00BE28AA">
      <w:rPr>
        <w:noProof/>
      </w:rPr>
      <w:t>1</w:t>
    </w:r>
    <w:r>
      <w:fldChar w:fldCharType="end"/>
    </w:r>
  </w:p>
  <w:p w14:paraId="6E791841" w14:textId="77777777" w:rsidR="0048168F" w:rsidRDefault="004816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68C80" w14:textId="77777777" w:rsidR="000657BC" w:rsidRDefault="000657BC" w:rsidP="00E76CA1">
      <w:r>
        <w:separator/>
      </w:r>
    </w:p>
  </w:footnote>
  <w:footnote w:type="continuationSeparator" w:id="0">
    <w:p w14:paraId="554AFFFA" w14:textId="77777777" w:rsidR="000657BC" w:rsidRDefault="000657BC" w:rsidP="00E76CA1">
      <w:r>
        <w:continuationSeparator/>
      </w:r>
    </w:p>
  </w:footnote>
  <w:footnote w:type="continuationNotice" w:id="1">
    <w:p w14:paraId="0B8F2AC7" w14:textId="77777777" w:rsidR="000657BC" w:rsidRDefault="000657BC"/>
  </w:footnote>
  <w:footnote w:id="2">
    <w:p w14:paraId="0D0AA82F" w14:textId="4D627648" w:rsidR="70389D1A" w:rsidRPr="00FC4160" w:rsidRDefault="70389D1A">
      <w:pPr>
        <w:rPr>
          <w:lang w:val="fr-FR"/>
        </w:rPr>
      </w:pPr>
      <w:r w:rsidRPr="70389D1A">
        <w:rPr>
          <w:rStyle w:val="Appelnotedebasdep"/>
        </w:rPr>
        <w:footnoteRef/>
      </w:r>
      <w:r w:rsidRPr="00FC4160">
        <w:rPr>
          <w:lang w:val="fr-FR"/>
        </w:rPr>
        <w:t xml:space="preserve"> </w:t>
      </w:r>
      <w:r w:rsidRPr="002D0B23">
        <w:rPr>
          <w:sz w:val="20"/>
          <w:szCs w:val="20"/>
          <w:lang w:val="fr-FR"/>
        </w:rPr>
        <w:t>Le taux de consommation budgétaire du résultat 1 est d’environ 78</w:t>
      </w:r>
      <w:proofErr w:type="gramStart"/>
      <w:r w:rsidRPr="002D0B23">
        <w:rPr>
          <w:sz w:val="20"/>
          <w:szCs w:val="20"/>
          <w:lang w:val="fr-FR"/>
        </w:rPr>
        <w:t>%;</w:t>
      </w:r>
      <w:proofErr w:type="gramEnd"/>
      <w:r w:rsidRPr="002D0B23">
        <w:rPr>
          <w:sz w:val="20"/>
          <w:szCs w:val="20"/>
          <w:lang w:val="fr-FR"/>
        </w:rPr>
        <w:t xml:space="preserve"> la différence avec le taux des activités(100%) s’explique par le principe de gestion des partenariats, en effet il est prévu de retenir 20% du budget jusqu’à la validation finale des activités, cette somme sera reversée aux </w:t>
      </w:r>
      <w:proofErr w:type="spellStart"/>
      <w:r w:rsidRPr="002D0B23">
        <w:rPr>
          <w:sz w:val="20"/>
          <w:szCs w:val="20"/>
          <w:lang w:val="fr-FR"/>
        </w:rPr>
        <w:t>perstataires</w:t>
      </w:r>
      <w:proofErr w:type="spellEnd"/>
      <w:r w:rsidRPr="002D0B23">
        <w:rPr>
          <w:sz w:val="20"/>
          <w:szCs w:val="20"/>
          <w:lang w:val="fr-FR"/>
        </w:rPr>
        <w:t xml:space="preserve"> et partenaires en fin juin.</w:t>
      </w:r>
    </w:p>
  </w:footnote>
  <w:footnote w:id="3">
    <w:p w14:paraId="0668476F" w14:textId="77777777" w:rsidR="005854E4" w:rsidRPr="00157795" w:rsidRDefault="005854E4" w:rsidP="005854E4">
      <w:pPr>
        <w:pStyle w:val="Notedebasdepage"/>
        <w:jc w:val="both"/>
        <w:rPr>
          <w:rFonts w:asciiTheme="majorBidi" w:hAnsiTheme="majorBidi" w:cstheme="majorBidi"/>
          <w:color w:val="9933FF"/>
          <w:sz w:val="16"/>
          <w:szCs w:val="16"/>
          <w:lang w:val="fr-CM"/>
        </w:rPr>
      </w:pPr>
      <w:r w:rsidRPr="00157795">
        <w:rPr>
          <w:rStyle w:val="Appelnotedebasdep"/>
          <w:rFonts w:asciiTheme="majorBidi" w:hAnsiTheme="majorBidi" w:cstheme="majorBidi"/>
          <w:color w:val="9933FF"/>
          <w:sz w:val="16"/>
          <w:szCs w:val="16"/>
        </w:rPr>
        <w:footnoteRef/>
      </w:r>
      <w:r w:rsidRPr="00157795">
        <w:rPr>
          <w:rFonts w:asciiTheme="majorBidi" w:hAnsiTheme="majorBidi" w:cstheme="majorBidi"/>
          <w:color w:val="9933FF"/>
          <w:sz w:val="16"/>
          <w:szCs w:val="16"/>
          <w:lang w:val="fr-CM"/>
        </w:rPr>
        <w:t xml:space="preserve"> </w:t>
      </w:r>
      <w:r w:rsidRPr="00157795">
        <w:rPr>
          <w:rFonts w:asciiTheme="majorBidi" w:hAnsiTheme="majorBidi" w:cstheme="majorBidi"/>
          <w:bCs/>
          <w:color w:val="9933FF"/>
          <w:sz w:val="16"/>
          <w:szCs w:val="16"/>
          <w:lang w:val="fr-FR"/>
        </w:rPr>
        <w:t xml:space="preserve">Source : Rapport UN BPF de </w:t>
      </w:r>
      <w:r>
        <w:rPr>
          <w:rFonts w:asciiTheme="majorBidi" w:hAnsiTheme="majorBidi" w:cstheme="majorBidi"/>
          <w:bCs/>
          <w:color w:val="9933FF"/>
          <w:sz w:val="16"/>
          <w:szCs w:val="16"/>
          <w:lang w:val="fr-FR"/>
        </w:rPr>
        <w:t>ju</w:t>
      </w:r>
      <w:r w:rsidRPr="00157795">
        <w:rPr>
          <w:rFonts w:asciiTheme="majorBidi" w:hAnsiTheme="majorBidi" w:cstheme="majorBidi"/>
          <w:bCs/>
          <w:color w:val="9933FF"/>
          <w:sz w:val="16"/>
          <w:szCs w:val="16"/>
          <w:lang w:val="fr-FR"/>
        </w:rPr>
        <w:t>in 2021</w:t>
      </w:r>
    </w:p>
  </w:footnote>
  <w:footnote w:id="4">
    <w:p w14:paraId="659DF04F" w14:textId="77777777" w:rsidR="00DE4352" w:rsidRPr="00392C45" w:rsidRDefault="00DE4352" w:rsidP="00DE4352">
      <w:pPr>
        <w:pStyle w:val="Notedebasdepage"/>
        <w:rPr>
          <w:i/>
          <w:iCs/>
          <w:lang w:val="fr-FR"/>
        </w:rPr>
      </w:pPr>
      <w:r>
        <w:rPr>
          <w:rStyle w:val="Appelnotedebasdep"/>
        </w:rPr>
        <w:footnoteRef/>
      </w:r>
      <w:r w:rsidRPr="00392C45">
        <w:rPr>
          <w:lang w:val="fr-FR"/>
        </w:rPr>
        <w:t xml:space="preserve"> </w:t>
      </w:r>
      <w:r w:rsidRPr="009F0D07">
        <w:rPr>
          <w:lang w:val="fr-FR"/>
        </w:rPr>
        <w:t xml:space="preserve">CF- en cours de validation avec la partie nationale, l’UNCT et les partenaires, le Cadre des Résultats du Cadre Stratégique Prioritaire pour la Consolidation de la Paix en Mauritanie. (CSPP.2021-2024), notamment le Domaine stratégique N°1 : </w:t>
      </w:r>
      <w:r w:rsidRPr="00392C45">
        <w:rPr>
          <w:i/>
          <w:iCs/>
          <w:lang w:val="fr-FR"/>
        </w:rPr>
        <w:t>«Une architecture de paix est en place à travers la Mauritanie et permet de prévenir, de transformer et de résoudre les conflits au niveau national et communautaire»</w:t>
      </w:r>
      <w:r w:rsidRPr="009F0D07">
        <w:rPr>
          <w:lang w:val="fr-FR"/>
        </w:rPr>
        <w:t xml:space="preserve"> et le Domaine Stratégique.3 </w:t>
      </w:r>
      <w:r w:rsidRPr="00392C45">
        <w:rPr>
          <w:i/>
          <w:iCs/>
          <w:lang w:val="fr-FR"/>
        </w:rPr>
        <w:t>:« L’accès inclusif et sécurisé des communautés aux ressources environnementales durables est amélioré grâce au renforcement des capacités de gestion rationnelle et intégrée des ressources disponibles au niveau des zones isolées et transfrontalières»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CCD1" w14:textId="140C58BC" w:rsidR="00117EE7" w:rsidRDefault="00117E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F6458"/>
    <w:multiLevelType w:val="hybridMultilevel"/>
    <w:tmpl w:val="EA9C26B4"/>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157858"/>
    <w:multiLevelType w:val="hybridMultilevel"/>
    <w:tmpl w:val="1F2E82DA"/>
    <w:lvl w:ilvl="0" w:tplc="08090005">
      <w:start w:val="1"/>
      <w:numFmt w:val="bullet"/>
      <w:lvlText w:val=""/>
      <w:lvlJc w:val="left"/>
      <w:pPr>
        <w:ind w:left="-90" w:hanging="360"/>
      </w:pPr>
      <w:rPr>
        <w:rFonts w:ascii="Wingdings" w:hAnsi="Wingdings" w:hint="default"/>
      </w:rPr>
    </w:lvl>
    <w:lvl w:ilvl="1" w:tplc="FFFFFFFF" w:tentative="1">
      <w:start w:val="1"/>
      <w:numFmt w:val="bullet"/>
      <w:lvlText w:val="o"/>
      <w:lvlJc w:val="left"/>
      <w:pPr>
        <w:ind w:left="630" w:hanging="360"/>
      </w:pPr>
      <w:rPr>
        <w:rFonts w:ascii="Courier New" w:hAnsi="Courier New" w:cs="Courier New" w:hint="default"/>
      </w:rPr>
    </w:lvl>
    <w:lvl w:ilvl="2" w:tplc="FFFFFFFF" w:tentative="1">
      <w:start w:val="1"/>
      <w:numFmt w:val="bullet"/>
      <w:lvlText w:val=""/>
      <w:lvlJc w:val="left"/>
      <w:pPr>
        <w:ind w:left="1350" w:hanging="360"/>
      </w:pPr>
      <w:rPr>
        <w:rFonts w:ascii="Wingdings" w:hAnsi="Wingdings" w:hint="default"/>
      </w:rPr>
    </w:lvl>
    <w:lvl w:ilvl="3" w:tplc="FFFFFFFF" w:tentative="1">
      <w:start w:val="1"/>
      <w:numFmt w:val="bullet"/>
      <w:lvlText w:val=""/>
      <w:lvlJc w:val="left"/>
      <w:pPr>
        <w:ind w:left="2070" w:hanging="360"/>
      </w:pPr>
      <w:rPr>
        <w:rFonts w:ascii="Symbol" w:hAnsi="Symbol" w:hint="default"/>
      </w:rPr>
    </w:lvl>
    <w:lvl w:ilvl="4" w:tplc="FFFFFFFF" w:tentative="1">
      <w:start w:val="1"/>
      <w:numFmt w:val="bullet"/>
      <w:lvlText w:val="o"/>
      <w:lvlJc w:val="left"/>
      <w:pPr>
        <w:ind w:left="2790" w:hanging="360"/>
      </w:pPr>
      <w:rPr>
        <w:rFonts w:ascii="Courier New" w:hAnsi="Courier New" w:cs="Courier New" w:hint="default"/>
      </w:rPr>
    </w:lvl>
    <w:lvl w:ilvl="5" w:tplc="FFFFFFFF" w:tentative="1">
      <w:start w:val="1"/>
      <w:numFmt w:val="bullet"/>
      <w:lvlText w:val=""/>
      <w:lvlJc w:val="left"/>
      <w:pPr>
        <w:ind w:left="3510" w:hanging="360"/>
      </w:pPr>
      <w:rPr>
        <w:rFonts w:ascii="Wingdings" w:hAnsi="Wingdings" w:hint="default"/>
      </w:rPr>
    </w:lvl>
    <w:lvl w:ilvl="6" w:tplc="FFFFFFFF" w:tentative="1">
      <w:start w:val="1"/>
      <w:numFmt w:val="bullet"/>
      <w:lvlText w:val=""/>
      <w:lvlJc w:val="left"/>
      <w:pPr>
        <w:ind w:left="4230" w:hanging="360"/>
      </w:pPr>
      <w:rPr>
        <w:rFonts w:ascii="Symbol" w:hAnsi="Symbol" w:hint="default"/>
      </w:rPr>
    </w:lvl>
    <w:lvl w:ilvl="7" w:tplc="FFFFFFFF" w:tentative="1">
      <w:start w:val="1"/>
      <w:numFmt w:val="bullet"/>
      <w:lvlText w:val="o"/>
      <w:lvlJc w:val="left"/>
      <w:pPr>
        <w:ind w:left="4950" w:hanging="360"/>
      </w:pPr>
      <w:rPr>
        <w:rFonts w:ascii="Courier New" w:hAnsi="Courier New" w:cs="Courier New" w:hint="default"/>
      </w:rPr>
    </w:lvl>
    <w:lvl w:ilvl="8" w:tplc="FFFFFFFF" w:tentative="1">
      <w:start w:val="1"/>
      <w:numFmt w:val="bullet"/>
      <w:lvlText w:val=""/>
      <w:lvlJc w:val="left"/>
      <w:pPr>
        <w:ind w:left="5670" w:hanging="360"/>
      </w:pPr>
      <w:rPr>
        <w:rFonts w:ascii="Wingdings" w:hAnsi="Wingdings" w:hint="default"/>
      </w:rPr>
    </w:lvl>
  </w:abstractNum>
  <w:abstractNum w:abstractNumId="2" w15:restartNumberingAfterBreak="0">
    <w:nsid w:val="43305B0C"/>
    <w:multiLevelType w:val="hybridMultilevel"/>
    <w:tmpl w:val="07CEA80C"/>
    <w:lvl w:ilvl="0" w:tplc="A306A81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15:restartNumberingAfterBreak="0">
    <w:nsid w:val="46DF1A03"/>
    <w:multiLevelType w:val="hybridMultilevel"/>
    <w:tmpl w:val="BEF8A8E2"/>
    <w:lvl w:ilvl="0" w:tplc="82CA15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A6F1E64"/>
    <w:multiLevelType w:val="hybridMultilevel"/>
    <w:tmpl w:val="28222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0B365B"/>
    <w:multiLevelType w:val="hybridMultilevel"/>
    <w:tmpl w:val="0EFAF0E0"/>
    <w:lvl w:ilvl="0" w:tplc="F7122EAA">
      <w:numFmt w:val="bullet"/>
      <w:lvlText w:val="-"/>
      <w:lvlJc w:val="left"/>
      <w:pPr>
        <w:ind w:left="720" w:hanging="360"/>
      </w:pPr>
      <w:rPr>
        <w:rFonts w:ascii="Open Sans" w:hAnsi="Open San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A710118"/>
    <w:multiLevelType w:val="hybridMultilevel"/>
    <w:tmpl w:val="2F4A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2"/>
  </w:num>
  <w:num w:numId="5">
    <w:abstractNumId w:val="0"/>
  </w:num>
  <w:num w:numId="6">
    <w:abstractNumId w:val="3"/>
  </w:num>
  <w:num w:numId="7">
    <w:abstractNumId w:val="7"/>
  </w:num>
  <w:num w:numId="8">
    <w:abstractNumId w:val="5"/>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22C4"/>
    <w:rsid w:val="00002815"/>
    <w:rsid w:val="00002938"/>
    <w:rsid w:val="00005737"/>
    <w:rsid w:val="000057A9"/>
    <w:rsid w:val="00006DBE"/>
    <w:rsid w:val="00006EC0"/>
    <w:rsid w:val="00010EB0"/>
    <w:rsid w:val="0001109A"/>
    <w:rsid w:val="00011956"/>
    <w:rsid w:val="00013D36"/>
    <w:rsid w:val="00013D69"/>
    <w:rsid w:val="00014B13"/>
    <w:rsid w:val="00025EFA"/>
    <w:rsid w:val="00031640"/>
    <w:rsid w:val="0003445F"/>
    <w:rsid w:val="00034ABC"/>
    <w:rsid w:val="000363ED"/>
    <w:rsid w:val="000402CC"/>
    <w:rsid w:val="00041608"/>
    <w:rsid w:val="00045C24"/>
    <w:rsid w:val="00050759"/>
    <w:rsid w:val="00051F71"/>
    <w:rsid w:val="0005216F"/>
    <w:rsid w:val="00052745"/>
    <w:rsid w:val="00052DE5"/>
    <w:rsid w:val="000554F8"/>
    <w:rsid w:val="00063017"/>
    <w:rsid w:val="000657BC"/>
    <w:rsid w:val="000731D0"/>
    <w:rsid w:val="00075D98"/>
    <w:rsid w:val="0008134A"/>
    <w:rsid w:val="0008233D"/>
    <w:rsid w:val="00082504"/>
    <w:rsid w:val="00082738"/>
    <w:rsid w:val="00084F64"/>
    <w:rsid w:val="0008667E"/>
    <w:rsid w:val="000902C5"/>
    <w:rsid w:val="00091CFD"/>
    <w:rsid w:val="00092442"/>
    <w:rsid w:val="000949B2"/>
    <w:rsid w:val="000960DC"/>
    <w:rsid w:val="000A45F4"/>
    <w:rsid w:val="000A4660"/>
    <w:rsid w:val="000A51DA"/>
    <w:rsid w:val="000A6719"/>
    <w:rsid w:val="000B4E5C"/>
    <w:rsid w:val="000B7954"/>
    <w:rsid w:val="000C7EA0"/>
    <w:rsid w:val="000D4F4B"/>
    <w:rsid w:val="000E05AE"/>
    <w:rsid w:val="000E6A96"/>
    <w:rsid w:val="000F05A2"/>
    <w:rsid w:val="000F13B1"/>
    <w:rsid w:val="000F43A8"/>
    <w:rsid w:val="00102C0E"/>
    <w:rsid w:val="00112741"/>
    <w:rsid w:val="00113D2B"/>
    <w:rsid w:val="00113EC4"/>
    <w:rsid w:val="00116449"/>
    <w:rsid w:val="0011666C"/>
    <w:rsid w:val="00116E27"/>
    <w:rsid w:val="00117EE7"/>
    <w:rsid w:val="001201FF"/>
    <w:rsid w:val="00121B2D"/>
    <w:rsid w:val="0012365F"/>
    <w:rsid w:val="001307FA"/>
    <w:rsid w:val="00131824"/>
    <w:rsid w:val="00136B32"/>
    <w:rsid w:val="001444EE"/>
    <w:rsid w:val="00145766"/>
    <w:rsid w:val="001458E9"/>
    <w:rsid w:val="00153CD9"/>
    <w:rsid w:val="00155AFB"/>
    <w:rsid w:val="00156AFA"/>
    <w:rsid w:val="00156C4C"/>
    <w:rsid w:val="00157BF2"/>
    <w:rsid w:val="001607B2"/>
    <w:rsid w:val="0016088D"/>
    <w:rsid w:val="00161D02"/>
    <w:rsid w:val="001745E8"/>
    <w:rsid w:val="0018095F"/>
    <w:rsid w:val="0018313E"/>
    <w:rsid w:val="0018446E"/>
    <w:rsid w:val="00184B5A"/>
    <w:rsid w:val="00185425"/>
    <w:rsid w:val="00186529"/>
    <w:rsid w:val="00192F1D"/>
    <w:rsid w:val="001948EA"/>
    <w:rsid w:val="00194D4C"/>
    <w:rsid w:val="00196AA8"/>
    <w:rsid w:val="001A1E86"/>
    <w:rsid w:val="001A2539"/>
    <w:rsid w:val="001A3157"/>
    <w:rsid w:val="001A374F"/>
    <w:rsid w:val="001A4786"/>
    <w:rsid w:val="001B0F0A"/>
    <w:rsid w:val="001B1EAF"/>
    <w:rsid w:val="001B458D"/>
    <w:rsid w:val="001B4FC7"/>
    <w:rsid w:val="001B5D16"/>
    <w:rsid w:val="001B6DFD"/>
    <w:rsid w:val="001B7DD1"/>
    <w:rsid w:val="001C15CC"/>
    <w:rsid w:val="001C4484"/>
    <w:rsid w:val="001C46E9"/>
    <w:rsid w:val="001C5691"/>
    <w:rsid w:val="001C56B8"/>
    <w:rsid w:val="001C5B82"/>
    <w:rsid w:val="001D0637"/>
    <w:rsid w:val="001D1160"/>
    <w:rsid w:val="001D1C14"/>
    <w:rsid w:val="001D3808"/>
    <w:rsid w:val="001D4D81"/>
    <w:rsid w:val="001D575F"/>
    <w:rsid w:val="001D6683"/>
    <w:rsid w:val="001D67F9"/>
    <w:rsid w:val="001E5779"/>
    <w:rsid w:val="001E660A"/>
    <w:rsid w:val="001F308A"/>
    <w:rsid w:val="001F40F4"/>
    <w:rsid w:val="00200C90"/>
    <w:rsid w:val="0020130A"/>
    <w:rsid w:val="00205EB7"/>
    <w:rsid w:val="0020791D"/>
    <w:rsid w:val="002129DA"/>
    <w:rsid w:val="0021550A"/>
    <w:rsid w:val="00215F41"/>
    <w:rsid w:val="00217A2E"/>
    <w:rsid w:val="00217EB6"/>
    <w:rsid w:val="002247C2"/>
    <w:rsid w:val="002322E6"/>
    <w:rsid w:val="00233827"/>
    <w:rsid w:val="00234A5E"/>
    <w:rsid w:val="00236072"/>
    <w:rsid w:val="0023672E"/>
    <w:rsid w:val="00236AB3"/>
    <w:rsid w:val="002436F0"/>
    <w:rsid w:val="00245E73"/>
    <w:rsid w:val="00246135"/>
    <w:rsid w:val="0024615C"/>
    <w:rsid w:val="002463D6"/>
    <w:rsid w:val="00247AB8"/>
    <w:rsid w:val="00247F4E"/>
    <w:rsid w:val="00251E92"/>
    <w:rsid w:val="0025220B"/>
    <w:rsid w:val="00252B39"/>
    <w:rsid w:val="00254AC2"/>
    <w:rsid w:val="0025525B"/>
    <w:rsid w:val="0027242A"/>
    <w:rsid w:val="00272A58"/>
    <w:rsid w:val="00273AD0"/>
    <w:rsid w:val="00280FEA"/>
    <w:rsid w:val="002822AF"/>
    <w:rsid w:val="00282BD9"/>
    <w:rsid w:val="00284424"/>
    <w:rsid w:val="00286F66"/>
    <w:rsid w:val="00287878"/>
    <w:rsid w:val="00290620"/>
    <w:rsid w:val="002940E8"/>
    <w:rsid w:val="0029582E"/>
    <w:rsid w:val="00295BBB"/>
    <w:rsid w:val="00296C15"/>
    <w:rsid w:val="002A1877"/>
    <w:rsid w:val="002B0F98"/>
    <w:rsid w:val="002B3207"/>
    <w:rsid w:val="002B346A"/>
    <w:rsid w:val="002B351E"/>
    <w:rsid w:val="002B4426"/>
    <w:rsid w:val="002B5F4F"/>
    <w:rsid w:val="002B740B"/>
    <w:rsid w:val="002C187A"/>
    <w:rsid w:val="002C20A8"/>
    <w:rsid w:val="002C5DD0"/>
    <w:rsid w:val="002C7051"/>
    <w:rsid w:val="002D0B23"/>
    <w:rsid w:val="002D2FBB"/>
    <w:rsid w:val="002D4247"/>
    <w:rsid w:val="002D68D7"/>
    <w:rsid w:val="002D6CC7"/>
    <w:rsid w:val="002D6DA0"/>
    <w:rsid w:val="002D717B"/>
    <w:rsid w:val="002E10E6"/>
    <w:rsid w:val="002E1CED"/>
    <w:rsid w:val="002E5250"/>
    <w:rsid w:val="002E61AA"/>
    <w:rsid w:val="002E6F58"/>
    <w:rsid w:val="002E745D"/>
    <w:rsid w:val="002F10F6"/>
    <w:rsid w:val="002F15D9"/>
    <w:rsid w:val="002F26EC"/>
    <w:rsid w:val="002F42EA"/>
    <w:rsid w:val="002F7899"/>
    <w:rsid w:val="003040D8"/>
    <w:rsid w:val="0030455E"/>
    <w:rsid w:val="00305626"/>
    <w:rsid w:val="003107C3"/>
    <w:rsid w:val="003107C9"/>
    <w:rsid w:val="00310C42"/>
    <w:rsid w:val="003157CA"/>
    <w:rsid w:val="00316D58"/>
    <w:rsid w:val="003212BB"/>
    <w:rsid w:val="00321C92"/>
    <w:rsid w:val="003235DF"/>
    <w:rsid w:val="00323ABC"/>
    <w:rsid w:val="00324A7C"/>
    <w:rsid w:val="00324F9F"/>
    <w:rsid w:val="00324FE5"/>
    <w:rsid w:val="00326DA4"/>
    <w:rsid w:val="00330FCE"/>
    <w:rsid w:val="00331FD4"/>
    <w:rsid w:val="00333EC9"/>
    <w:rsid w:val="0033515C"/>
    <w:rsid w:val="00335F56"/>
    <w:rsid w:val="0033602A"/>
    <w:rsid w:val="00336336"/>
    <w:rsid w:val="00336BF8"/>
    <w:rsid w:val="00342356"/>
    <w:rsid w:val="00343425"/>
    <w:rsid w:val="0034386B"/>
    <w:rsid w:val="00346D73"/>
    <w:rsid w:val="003473C6"/>
    <w:rsid w:val="00355C69"/>
    <w:rsid w:val="0035676B"/>
    <w:rsid w:val="0036386A"/>
    <w:rsid w:val="00366549"/>
    <w:rsid w:val="00367C8B"/>
    <w:rsid w:val="003710DC"/>
    <w:rsid w:val="00372156"/>
    <w:rsid w:val="003722AE"/>
    <w:rsid w:val="00373898"/>
    <w:rsid w:val="0037561F"/>
    <w:rsid w:val="0037563A"/>
    <w:rsid w:val="003758E5"/>
    <w:rsid w:val="00377225"/>
    <w:rsid w:val="00380849"/>
    <w:rsid w:val="003818DB"/>
    <w:rsid w:val="003834CD"/>
    <w:rsid w:val="00383908"/>
    <w:rsid w:val="003860B0"/>
    <w:rsid w:val="00391614"/>
    <w:rsid w:val="003919F4"/>
    <w:rsid w:val="003931A8"/>
    <w:rsid w:val="003966E6"/>
    <w:rsid w:val="003968D7"/>
    <w:rsid w:val="003A548B"/>
    <w:rsid w:val="003A613D"/>
    <w:rsid w:val="003A6341"/>
    <w:rsid w:val="003B17B6"/>
    <w:rsid w:val="003B3A5F"/>
    <w:rsid w:val="003B49CF"/>
    <w:rsid w:val="003B4F6E"/>
    <w:rsid w:val="003B5338"/>
    <w:rsid w:val="003C0882"/>
    <w:rsid w:val="003C1223"/>
    <w:rsid w:val="003C1CD2"/>
    <w:rsid w:val="003C4E44"/>
    <w:rsid w:val="003C5283"/>
    <w:rsid w:val="003C5CC6"/>
    <w:rsid w:val="003D12C7"/>
    <w:rsid w:val="003D228B"/>
    <w:rsid w:val="003D2C9E"/>
    <w:rsid w:val="003D4CD7"/>
    <w:rsid w:val="003D4D7C"/>
    <w:rsid w:val="003F08B1"/>
    <w:rsid w:val="003F0E19"/>
    <w:rsid w:val="003F21BE"/>
    <w:rsid w:val="003F36FB"/>
    <w:rsid w:val="003F660A"/>
    <w:rsid w:val="004017BD"/>
    <w:rsid w:val="00402083"/>
    <w:rsid w:val="004023AC"/>
    <w:rsid w:val="00402514"/>
    <w:rsid w:val="0040513F"/>
    <w:rsid w:val="00405BC5"/>
    <w:rsid w:val="00405DE7"/>
    <w:rsid w:val="00407DF0"/>
    <w:rsid w:val="00410600"/>
    <w:rsid w:val="00411A5F"/>
    <w:rsid w:val="00413EAF"/>
    <w:rsid w:val="00414097"/>
    <w:rsid w:val="004213AF"/>
    <w:rsid w:val="00425AF8"/>
    <w:rsid w:val="00425D0F"/>
    <w:rsid w:val="00427437"/>
    <w:rsid w:val="00432A97"/>
    <w:rsid w:val="00437FF5"/>
    <w:rsid w:val="0045149A"/>
    <w:rsid w:val="0046101E"/>
    <w:rsid w:val="00461944"/>
    <w:rsid w:val="00464188"/>
    <w:rsid w:val="00470EC3"/>
    <w:rsid w:val="00476758"/>
    <w:rsid w:val="00477CF8"/>
    <w:rsid w:val="00480A02"/>
    <w:rsid w:val="0048168F"/>
    <w:rsid w:val="00484092"/>
    <w:rsid w:val="00484169"/>
    <w:rsid w:val="00495AC5"/>
    <w:rsid w:val="004965A3"/>
    <w:rsid w:val="004A210E"/>
    <w:rsid w:val="004A49E6"/>
    <w:rsid w:val="004B1E1E"/>
    <w:rsid w:val="004B21D2"/>
    <w:rsid w:val="004B5601"/>
    <w:rsid w:val="004B5B20"/>
    <w:rsid w:val="004C3DC3"/>
    <w:rsid w:val="004C4272"/>
    <w:rsid w:val="004C4F3B"/>
    <w:rsid w:val="004D141E"/>
    <w:rsid w:val="004D3289"/>
    <w:rsid w:val="004E31C4"/>
    <w:rsid w:val="004E33A8"/>
    <w:rsid w:val="004E3B3E"/>
    <w:rsid w:val="004E3BD7"/>
    <w:rsid w:val="004E6614"/>
    <w:rsid w:val="004F016F"/>
    <w:rsid w:val="004F67C1"/>
    <w:rsid w:val="004F7D22"/>
    <w:rsid w:val="00500587"/>
    <w:rsid w:val="00505758"/>
    <w:rsid w:val="005129DA"/>
    <w:rsid w:val="00513612"/>
    <w:rsid w:val="00513D8E"/>
    <w:rsid w:val="00515EEF"/>
    <w:rsid w:val="005174D6"/>
    <w:rsid w:val="0051786C"/>
    <w:rsid w:val="005208FF"/>
    <w:rsid w:val="00521468"/>
    <w:rsid w:val="005216B2"/>
    <w:rsid w:val="00526655"/>
    <w:rsid w:val="00526735"/>
    <w:rsid w:val="00526B32"/>
    <w:rsid w:val="0053126F"/>
    <w:rsid w:val="00535054"/>
    <w:rsid w:val="005357D9"/>
    <w:rsid w:val="00536175"/>
    <w:rsid w:val="00541F2E"/>
    <w:rsid w:val="0054416C"/>
    <w:rsid w:val="00544390"/>
    <w:rsid w:val="00544781"/>
    <w:rsid w:val="005460E0"/>
    <w:rsid w:val="005470AF"/>
    <w:rsid w:val="00547F47"/>
    <w:rsid w:val="00550982"/>
    <w:rsid w:val="00550AED"/>
    <w:rsid w:val="0055185F"/>
    <w:rsid w:val="00553A7C"/>
    <w:rsid w:val="00553D53"/>
    <w:rsid w:val="0056086D"/>
    <w:rsid w:val="00561C6B"/>
    <w:rsid w:val="00567BC2"/>
    <w:rsid w:val="0057086A"/>
    <w:rsid w:val="005718ED"/>
    <w:rsid w:val="00572C4D"/>
    <w:rsid w:val="0058153F"/>
    <w:rsid w:val="0058301B"/>
    <w:rsid w:val="00584993"/>
    <w:rsid w:val="005854E4"/>
    <w:rsid w:val="00590937"/>
    <w:rsid w:val="0059166A"/>
    <w:rsid w:val="00592733"/>
    <w:rsid w:val="00593B59"/>
    <w:rsid w:val="00595DBA"/>
    <w:rsid w:val="005A2661"/>
    <w:rsid w:val="005A26F8"/>
    <w:rsid w:val="005A56E0"/>
    <w:rsid w:val="005B0B4A"/>
    <w:rsid w:val="005C187A"/>
    <w:rsid w:val="005C1FC7"/>
    <w:rsid w:val="005C4963"/>
    <w:rsid w:val="005C4BBA"/>
    <w:rsid w:val="005C68B4"/>
    <w:rsid w:val="005D15A3"/>
    <w:rsid w:val="005D1603"/>
    <w:rsid w:val="005D2343"/>
    <w:rsid w:val="005D545C"/>
    <w:rsid w:val="005D5A4A"/>
    <w:rsid w:val="005D653E"/>
    <w:rsid w:val="005E1F02"/>
    <w:rsid w:val="005E3B28"/>
    <w:rsid w:val="005F0CC2"/>
    <w:rsid w:val="005F439F"/>
    <w:rsid w:val="005F77DA"/>
    <w:rsid w:val="00600B5F"/>
    <w:rsid w:val="00600E1A"/>
    <w:rsid w:val="006017A2"/>
    <w:rsid w:val="0060232C"/>
    <w:rsid w:val="00605275"/>
    <w:rsid w:val="006057D8"/>
    <w:rsid w:val="00606843"/>
    <w:rsid w:val="00606BAE"/>
    <w:rsid w:val="006073A2"/>
    <w:rsid w:val="006073AB"/>
    <w:rsid w:val="0060796B"/>
    <w:rsid w:val="00607EA1"/>
    <w:rsid w:val="006100F5"/>
    <w:rsid w:val="00610D7F"/>
    <w:rsid w:val="0061467E"/>
    <w:rsid w:val="006159A7"/>
    <w:rsid w:val="00615C30"/>
    <w:rsid w:val="00624881"/>
    <w:rsid w:val="006249AA"/>
    <w:rsid w:val="00624B2F"/>
    <w:rsid w:val="00624F31"/>
    <w:rsid w:val="00626B3F"/>
    <w:rsid w:val="00627A1C"/>
    <w:rsid w:val="00631B01"/>
    <w:rsid w:val="00631B57"/>
    <w:rsid w:val="00632971"/>
    <w:rsid w:val="00635112"/>
    <w:rsid w:val="00643A9E"/>
    <w:rsid w:val="00646FF7"/>
    <w:rsid w:val="006500AC"/>
    <w:rsid w:val="00651323"/>
    <w:rsid w:val="00656A65"/>
    <w:rsid w:val="006578BB"/>
    <w:rsid w:val="00657A0F"/>
    <w:rsid w:val="006645BE"/>
    <w:rsid w:val="006648F5"/>
    <w:rsid w:val="00664EA0"/>
    <w:rsid w:val="0067044E"/>
    <w:rsid w:val="006704CF"/>
    <w:rsid w:val="00670D17"/>
    <w:rsid w:val="00671040"/>
    <w:rsid w:val="0067321D"/>
    <w:rsid w:val="006734B3"/>
    <w:rsid w:val="0067356E"/>
    <w:rsid w:val="00673D6E"/>
    <w:rsid w:val="006754BB"/>
    <w:rsid w:val="00675507"/>
    <w:rsid w:val="006811AD"/>
    <w:rsid w:val="006907EE"/>
    <w:rsid w:val="0069190B"/>
    <w:rsid w:val="00691C2F"/>
    <w:rsid w:val="006931B3"/>
    <w:rsid w:val="006947B7"/>
    <w:rsid w:val="006969E7"/>
    <w:rsid w:val="006A07CA"/>
    <w:rsid w:val="006A0C83"/>
    <w:rsid w:val="006A207B"/>
    <w:rsid w:val="006A2E42"/>
    <w:rsid w:val="006A5032"/>
    <w:rsid w:val="006A5B0E"/>
    <w:rsid w:val="006B486C"/>
    <w:rsid w:val="006B4DED"/>
    <w:rsid w:val="006C1819"/>
    <w:rsid w:val="006C29FB"/>
    <w:rsid w:val="006D0366"/>
    <w:rsid w:val="006D0E7E"/>
    <w:rsid w:val="006D3593"/>
    <w:rsid w:val="006D3F0B"/>
    <w:rsid w:val="006D5799"/>
    <w:rsid w:val="006D60AB"/>
    <w:rsid w:val="006D6B92"/>
    <w:rsid w:val="006E10BF"/>
    <w:rsid w:val="006E2489"/>
    <w:rsid w:val="006E4DA8"/>
    <w:rsid w:val="006E7CF8"/>
    <w:rsid w:val="006F0257"/>
    <w:rsid w:val="006F0654"/>
    <w:rsid w:val="006F0B62"/>
    <w:rsid w:val="006F0F2D"/>
    <w:rsid w:val="006F1516"/>
    <w:rsid w:val="006F4A07"/>
    <w:rsid w:val="006F690E"/>
    <w:rsid w:val="006F74C9"/>
    <w:rsid w:val="00704E69"/>
    <w:rsid w:val="007065B1"/>
    <w:rsid w:val="007073F6"/>
    <w:rsid w:val="007112F3"/>
    <w:rsid w:val="007118F5"/>
    <w:rsid w:val="00712177"/>
    <w:rsid w:val="0071286E"/>
    <w:rsid w:val="007133CF"/>
    <w:rsid w:val="007143AD"/>
    <w:rsid w:val="0071506D"/>
    <w:rsid w:val="00715EC6"/>
    <w:rsid w:val="00717DA9"/>
    <w:rsid w:val="00720431"/>
    <w:rsid w:val="007308CD"/>
    <w:rsid w:val="007317AD"/>
    <w:rsid w:val="0073324E"/>
    <w:rsid w:val="00734278"/>
    <w:rsid w:val="00740B1E"/>
    <w:rsid w:val="0074108E"/>
    <w:rsid w:val="00741135"/>
    <w:rsid w:val="00742F27"/>
    <w:rsid w:val="00742FDD"/>
    <w:rsid w:val="007435E3"/>
    <w:rsid w:val="00744AB6"/>
    <w:rsid w:val="007451EC"/>
    <w:rsid w:val="00745803"/>
    <w:rsid w:val="00751279"/>
    <w:rsid w:val="00751324"/>
    <w:rsid w:val="00751DAF"/>
    <w:rsid w:val="00753159"/>
    <w:rsid w:val="007569BB"/>
    <w:rsid w:val="00761508"/>
    <w:rsid w:val="007626C9"/>
    <w:rsid w:val="007636CD"/>
    <w:rsid w:val="00764773"/>
    <w:rsid w:val="00764B9C"/>
    <w:rsid w:val="0076560B"/>
    <w:rsid w:val="0076624E"/>
    <w:rsid w:val="007712FB"/>
    <w:rsid w:val="007717E2"/>
    <w:rsid w:val="00772F0D"/>
    <w:rsid w:val="007740D4"/>
    <w:rsid w:val="007756B0"/>
    <w:rsid w:val="00780493"/>
    <w:rsid w:val="00782959"/>
    <w:rsid w:val="00782E30"/>
    <w:rsid w:val="00785E5E"/>
    <w:rsid w:val="0078600B"/>
    <w:rsid w:val="00790676"/>
    <w:rsid w:val="00791410"/>
    <w:rsid w:val="00792448"/>
    <w:rsid w:val="007937AE"/>
    <w:rsid w:val="00793DE6"/>
    <w:rsid w:val="00793E8B"/>
    <w:rsid w:val="007940CE"/>
    <w:rsid w:val="007958F2"/>
    <w:rsid w:val="007A1B5F"/>
    <w:rsid w:val="007A4F3E"/>
    <w:rsid w:val="007A5985"/>
    <w:rsid w:val="007A777F"/>
    <w:rsid w:val="007B09E1"/>
    <w:rsid w:val="007B10F6"/>
    <w:rsid w:val="007B1BE5"/>
    <w:rsid w:val="007B368E"/>
    <w:rsid w:val="007B5B14"/>
    <w:rsid w:val="007B5D05"/>
    <w:rsid w:val="007C304F"/>
    <w:rsid w:val="007C78D3"/>
    <w:rsid w:val="007C7B57"/>
    <w:rsid w:val="007D127B"/>
    <w:rsid w:val="007D2DD6"/>
    <w:rsid w:val="007D5138"/>
    <w:rsid w:val="007D6A05"/>
    <w:rsid w:val="007D6E52"/>
    <w:rsid w:val="007E1330"/>
    <w:rsid w:val="007E16A8"/>
    <w:rsid w:val="007E3EB8"/>
    <w:rsid w:val="007E4FA1"/>
    <w:rsid w:val="007E747C"/>
    <w:rsid w:val="007E7BE8"/>
    <w:rsid w:val="007F4C86"/>
    <w:rsid w:val="007F5AC5"/>
    <w:rsid w:val="007F6F6D"/>
    <w:rsid w:val="007F7257"/>
    <w:rsid w:val="008048BD"/>
    <w:rsid w:val="00805ADB"/>
    <w:rsid w:val="00807097"/>
    <w:rsid w:val="00812452"/>
    <w:rsid w:val="00814189"/>
    <w:rsid w:val="00826923"/>
    <w:rsid w:val="0083461E"/>
    <w:rsid w:val="00834A9F"/>
    <w:rsid w:val="008364E5"/>
    <w:rsid w:val="00837549"/>
    <w:rsid w:val="00837B04"/>
    <w:rsid w:val="0084221C"/>
    <w:rsid w:val="0084393C"/>
    <w:rsid w:val="008467FB"/>
    <w:rsid w:val="00847A89"/>
    <w:rsid w:val="008528DB"/>
    <w:rsid w:val="00853068"/>
    <w:rsid w:val="00861669"/>
    <w:rsid w:val="008632DB"/>
    <w:rsid w:val="008640A5"/>
    <w:rsid w:val="00865821"/>
    <w:rsid w:val="00865AFA"/>
    <w:rsid w:val="00865FA0"/>
    <w:rsid w:val="008664A8"/>
    <w:rsid w:val="00866E96"/>
    <w:rsid w:val="00874634"/>
    <w:rsid w:val="00875EA5"/>
    <w:rsid w:val="00881D4B"/>
    <w:rsid w:val="00885D4C"/>
    <w:rsid w:val="00887FE7"/>
    <w:rsid w:val="00891AE7"/>
    <w:rsid w:val="008A1155"/>
    <w:rsid w:val="008A3181"/>
    <w:rsid w:val="008A3A7C"/>
    <w:rsid w:val="008B1B75"/>
    <w:rsid w:val="008B3518"/>
    <w:rsid w:val="008B5A12"/>
    <w:rsid w:val="008B7E23"/>
    <w:rsid w:val="008C767E"/>
    <w:rsid w:val="008C782A"/>
    <w:rsid w:val="008D611E"/>
    <w:rsid w:val="008E0C42"/>
    <w:rsid w:val="008E1083"/>
    <w:rsid w:val="008E3872"/>
    <w:rsid w:val="008E5B55"/>
    <w:rsid w:val="008E729D"/>
    <w:rsid w:val="008F5112"/>
    <w:rsid w:val="008F6703"/>
    <w:rsid w:val="00900D78"/>
    <w:rsid w:val="00901238"/>
    <w:rsid w:val="00901C1E"/>
    <w:rsid w:val="00905561"/>
    <w:rsid w:val="00910FE1"/>
    <w:rsid w:val="00911E27"/>
    <w:rsid w:val="0091229B"/>
    <w:rsid w:val="00912D25"/>
    <w:rsid w:val="00913A79"/>
    <w:rsid w:val="00914190"/>
    <w:rsid w:val="0091483B"/>
    <w:rsid w:val="00915C96"/>
    <w:rsid w:val="00915D77"/>
    <w:rsid w:val="00916DF8"/>
    <w:rsid w:val="0091758E"/>
    <w:rsid w:val="009216A8"/>
    <w:rsid w:val="0092198E"/>
    <w:rsid w:val="00921C68"/>
    <w:rsid w:val="00924B78"/>
    <w:rsid w:val="0092673B"/>
    <w:rsid w:val="0093134E"/>
    <w:rsid w:val="00931786"/>
    <w:rsid w:val="00937ABE"/>
    <w:rsid w:val="00945925"/>
    <w:rsid w:val="00946257"/>
    <w:rsid w:val="00952DE4"/>
    <w:rsid w:val="00953C30"/>
    <w:rsid w:val="009568EF"/>
    <w:rsid w:val="00956B79"/>
    <w:rsid w:val="0096169B"/>
    <w:rsid w:val="00965F6B"/>
    <w:rsid w:val="00970D92"/>
    <w:rsid w:val="00970F4C"/>
    <w:rsid w:val="0097130A"/>
    <w:rsid w:val="00974BCD"/>
    <w:rsid w:val="00974D94"/>
    <w:rsid w:val="009774FE"/>
    <w:rsid w:val="00980A85"/>
    <w:rsid w:val="00981690"/>
    <w:rsid w:val="00981E44"/>
    <w:rsid w:val="009832F8"/>
    <w:rsid w:val="009839DA"/>
    <w:rsid w:val="0098571B"/>
    <w:rsid w:val="00985C93"/>
    <w:rsid w:val="00985E49"/>
    <w:rsid w:val="00991418"/>
    <w:rsid w:val="0099272B"/>
    <w:rsid w:val="00994476"/>
    <w:rsid w:val="00994B0E"/>
    <w:rsid w:val="0099700D"/>
    <w:rsid w:val="00997347"/>
    <w:rsid w:val="009A012A"/>
    <w:rsid w:val="009A1CD3"/>
    <w:rsid w:val="009A44A4"/>
    <w:rsid w:val="009A4A5D"/>
    <w:rsid w:val="009A5EEF"/>
    <w:rsid w:val="009B18EB"/>
    <w:rsid w:val="009B5D1A"/>
    <w:rsid w:val="009C153E"/>
    <w:rsid w:val="009C28DE"/>
    <w:rsid w:val="009C2C5E"/>
    <w:rsid w:val="009C40E7"/>
    <w:rsid w:val="009C4E0B"/>
    <w:rsid w:val="009D0838"/>
    <w:rsid w:val="009D0C9F"/>
    <w:rsid w:val="009D10B2"/>
    <w:rsid w:val="009D1694"/>
    <w:rsid w:val="009D2543"/>
    <w:rsid w:val="009D3DF0"/>
    <w:rsid w:val="009D64E4"/>
    <w:rsid w:val="009E20F1"/>
    <w:rsid w:val="009E329B"/>
    <w:rsid w:val="009E38EA"/>
    <w:rsid w:val="009E3FF0"/>
    <w:rsid w:val="009E5594"/>
    <w:rsid w:val="009F517D"/>
    <w:rsid w:val="009F6554"/>
    <w:rsid w:val="009F7F98"/>
    <w:rsid w:val="00A02371"/>
    <w:rsid w:val="00A02F58"/>
    <w:rsid w:val="00A032AE"/>
    <w:rsid w:val="00A03D9F"/>
    <w:rsid w:val="00A048D2"/>
    <w:rsid w:val="00A10DAC"/>
    <w:rsid w:val="00A22815"/>
    <w:rsid w:val="00A31988"/>
    <w:rsid w:val="00A34FE2"/>
    <w:rsid w:val="00A35FDA"/>
    <w:rsid w:val="00A360E8"/>
    <w:rsid w:val="00A41736"/>
    <w:rsid w:val="00A4395F"/>
    <w:rsid w:val="00A43B9C"/>
    <w:rsid w:val="00A4581B"/>
    <w:rsid w:val="00A45BD4"/>
    <w:rsid w:val="00A46B06"/>
    <w:rsid w:val="00A471E3"/>
    <w:rsid w:val="00A47DDA"/>
    <w:rsid w:val="00A509C6"/>
    <w:rsid w:val="00A52A49"/>
    <w:rsid w:val="00A53C94"/>
    <w:rsid w:val="00A53DBD"/>
    <w:rsid w:val="00A54EC4"/>
    <w:rsid w:val="00A558CD"/>
    <w:rsid w:val="00A56DD8"/>
    <w:rsid w:val="00A6017D"/>
    <w:rsid w:val="00A64309"/>
    <w:rsid w:val="00A6484C"/>
    <w:rsid w:val="00A64A02"/>
    <w:rsid w:val="00A656C0"/>
    <w:rsid w:val="00A66688"/>
    <w:rsid w:val="00A73008"/>
    <w:rsid w:val="00A73B34"/>
    <w:rsid w:val="00A77540"/>
    <w:rsid w:val="00A81DF0"/>
    <w:rsid w:val="00A8266F"/>
    <w:rsid w:val="00A843B5"/>
    <w:rsid w:val="00A855EA"/>
    <w:rsid w:val="00A86B3F"/>
    <w:rsid w:val="00A86F4D"/>
    <w:rsid w:val="00A9067B"/>
    <w:rsid w:val="00A90E80"/>
    <w:rsid w:val="00A91FCD"/>
    <w:rsid w:val="00A95D53"/>
    <w:rsid w:val="00A96579"/>
    <w:rsid w:val="00A9791E"/>
    <w:rsid w:val="00AA1DFA"/>
    <w:rsid w:val="00AA363D"/>
    <w:rsid w:val="00AA7C77"/>
    <w:rsid w:val="00AB1368"/>
    <w:rsid w:val="00AB37F4"/>
    <w:rsid w:val="00AB6561"/>
    <w:rsid w:val="00AB6BAD"/>
    <w:rsid w:val="00AC433F"/>
    <w:rsid w:val="00AC4B04"/>
    <w:rsid w:val="00AC5D55"/>
    <w:rsid w:val="00AC7088"/>
    <w:rsid w:val="00AD0A31"/>
    <w:rsid w:val="00AD1B06"/>
    <w:rsid w:val="00AD6104"/>
    <w:rsid w:val="00AD6C55"/>
    <w:rsid w:val="00AD73D3"/>
    <w:rsid w:val="00AE0D84"/>
    <w:rsid w:val="00AF008A"/>
    <w:rsid w:val="00AF2D89"/>
    <w:rsid w:val="00AF7DA4"/>
    <w:rsid w:val="00B00EBD"/>
    <w:rsid w:val="00B01A2C"/>
    <w:rsid w:val="00B0301F"/>
    <w:rsid w:val="00B0370E"/>
    <w:rsid w:val="00B03E68"/>
    <w:rsid w:val="00B05E35"/>
    <w:rsid w:val="00B10BE5"/>
    <w:rsid w:val="00B124BD"/>
    <w:rsid w:val="00B12FB8"/>
    <w:rsid w:val="00B15B27"/>
    <w:rsid w:val="00B20DFF"/>
    <w:rsid w:val="00B22390"/>
    <w:rsid w:val="00B244A1"/>
    <w:rsid w:val="00B24F72"/>
    <w:rsid w:val="00B25B57"/>
    <w:rsid w:val="00B27419"/>
    <w:rsid w:val="00B27F0C"/>
    <w:rsid w:val="00B329B9"/>
    <w:rsid w:val="00B330C2"/>
    <w:rsid w:val="00B37406"/>
    <w:rsid w:val="00B404DF"/>
    <w:rsid w:val="00B419C8"/>
    <w:rsid w:val="00B42073"/>
    <w:rsid w:val="00B4227A"/>
    <w:rsid w:val="00B43B8D"/>
    <w:rsid w:val="00B43EEA"/>
    <w:rsid w:val="00B43F6D"/>
    <w:rsid w:val="00B441C8"/>
    <w:rsid w:val="00B442A2"/>
    <w:rsid w:val="00B46712"/>
    <w:rsid w:val="00B47CFB"/>
    <w:rsid w:val="00B556FD"/>
    <w:rsid w:val="00B6287D"/>
    <w:rsid w:val="00B6401E"/>
    <w:rsid w:val="00B652A1"/>
    <w:rsid w:val="00B702C0"/>
    <w:rsid w:val="00B735DD"/>
    <w:rsid w:val="00B737D1"/>
    <w:rsid w:val="00B7459B"/>
    <w:rsid w:val="00B749E2"/>
    <w:rsid w:val="00B74CE9"/>
    <w:rsid w:val="00B7553C"/>
    <w:rsid w:val="00B75C20"/>
    <w:rsid w:val="00B82635"/>
    <w:rsid w:val="00B8292C"/>
    <w:rsid w:val="00B82C51"/>
    <w:rsid w:val="00B82E71"/>
    <w:rsid w:val="00B87BA0"/>
    <w:rsid w:val="00B90DC2"/>
    <w:rsid w:val="00B91F39"/>
    <w:rsid w:val="00B96C7D"/>
    <w:rsid w:val="00B96F68"/>
    <w:rsid w:val="00B97280"/>
    <w:rsid w:val="00BA4F96"/>
    <w:rsid w:val="00BA5D85"/>
    <w:rsid w:val="00BA6688"/>
    <w:rsid w:val="00BA6F4B"/>
    <w:rsid w:val="00BB423C"/>
    <w:rsid w:val="00BB5C7C"/>
    <w:rsid w:val="00BB7644"/>
    <w:rsid w:val="00BC1A5D"/>
    <w:rsid w:val="00BC34D3"/>
    <w:rsid w:val="00BC6808"/>
    <w:rsid w:val="00BC6B0E"/>
    <w:rsid w:val="00BC71E1"/>
    <w:rsid w:val="00BD0EAA"/>
    <w:rsid w:val="00BD2962"/>
    <w:rsid w:val="00BD5D49"/>
    <w:rsid w:val="00BD643D"/>
    <w:rsid w:val="00BE0DB6"/>
    <w:rsid w:val="00BE28AA"/>
    <w:rsid w:val="00BE3B46"/>
    <w:rsid w:val="00BE41D3"/>
    <w:rsid w:val="00BE720A"/>
    <w:rsid w:val="00BE7698"/>
    <w:rsid w:val="00BF1BFB"/>
    <w:rsid w:val="00BF41E2"/>
    <w:rsid w:val="00BF43F8"/>
    <w:rsid w:val="00BF4E1E"/>
    <w:rsid w:val="00C00596"/>
    <w:rsid w:val="00C02491"/>
    <w:rsid w:val="00C05B91"/>
    <w:rsid w:val="00C0670D"/>
    <w:rsid w:val="00C07A0C"/>
    <w:rsid w:val="00C107F6"/>
    <w:rsid w:val="00C11942"/>
    <w:rsid w:val="00C11978"/>
    <w:rsid w:val="00C12D6A"/>
    <w:rsid w:val="00C13590"/>
    <w:rsid w:val="00C13F93"/>
    <w:rsid w:val="00C145CF"/>
    <w:rsid w:val="00C221D7"/>
    <w:rsid w:val="00C22F06"/>
    <w:rsid w:val="00C2331C"/>
    <w:rsid w:val="00C26B8D"/>
    <w:rsid w:val="00C27302"/>
    <w:rsid w:val="00C30188"/>
    <w:rsid w:val="00C30F72"/>
    <w:rsid w:val="00C312C0"/>
    <w:rsid w:val="00C3744B"/>
    <w:rsid w:val="00C408EF"/>
    <w:rsid w:val="00C41926"/>
    <w:rsid w:val="00C42FB9"/>
    <w:rsid w:val="00C52BDA"/>
    <w:rsid w:val="00C55ADA"/>
    <w:rsid w:val="00C578BE"/>
    <w:rsid w:val="00C61129"/>
    <w:rsid w:val="00C640B2"/>
    <w:rsid w:val="00C67650"/>
    <w:rsid w:val="00C71065"/>
    <w:rsid w:val="00C72CF8"/>
    <w:rsid w:val="00C74451"/>
    <w:rsid w:val="00C74E37"/>
    <w:rsid w:val="00C76AE0"/>
    <w:rsid w:val="00C846A4"/>
    <w:rsid w:val="00C847EE"/>
    <w:rsid w:val="00C853D5"/>
    <w:rsid w:val="00C87E5C"/>
    <w:rsid w:val="00C955F4"/>
    <w:rsid w:val="00C96336"/>
    <w:rsid w:val="00CA1B43"/>
    <w:rsid w:val="00CA6C99"/>
    <w:rsid w:val="00CB02F7"/>
    <w:rsid w:val="00CB0D1D"/>
    <w:rsid w:val="00CB25A2"/>
    <w:rsid w:val="00CB4B5C"/>
    <w:rsid w:val="00CB5499"/>
    <w:rsid w:val="00CC158C"/>
    <w:rsid w:val="00CC2015"/>
    <w:rsid w:val="00CC26EB"/>
    <w:rsid w:val="00CC59E5"/>
    <w:rsid w:val="00CD0E43"/>
    <w:rsid w:val="00CD2F67"/>
    <w:rsid w:val="00CD3754"/>
    <w:rsid w:val="00CD5E04"/>
    <w:rsid w:val="00CD5E74"/>
    <w:rsid w:val="00CE0239"/>
    <w:rsid w:val="00CE132D"/>
    <w:rsid w:val="00CE3BEA"/>
    <w:rsid w:val="00CE499C"/>
    <w:rsid w:val="00CE7C3A"/>
    <w:rsid w:val="00CE7C93"/>
    <w:rsid w:val="00CF04AE"/>
    <w:rsid w:val="00D03D06"/>
    <w:rsid w:val="00D06A43"/>
    <w:rsid w:val="00D0753D"/>
    <w:rsid w:val="00D079BC"/>
    <w:rsid w:val="00D12CC9"/>
    <w:rsid w:val="00D13792"/>
    <w:rsid w:val="00D147C9"/>
    <w:rsid w:val="00D17B3C"/>
    <w:rsid w:val="00D21E2D"/>
    <w:rsid w:val="00D22769"/>
    <w:rsid w:val="00D22B42"/>
    <w:rsid w:val="00D24011"/>
    <w:rsid w:val="00D26972"/>
    <w:rsid w:val="00D30647"/>
    <w:rsid w:val="00D3351A"/>
    <w:rsid w:val="00D34147"/>
    <w:rsid w:val="00D36AF6"/>
    <w:rsid w:val="00D36E09"/>
    <w:rsid w:val="00D41969"/>
    <w:rsid w:val="00D44632"/>
    <w:rsid w:val="00D450BB"/>
    <w:rsid w:val="00D52A24"/>
    <w:rsid w:val="00D5552B"/>
    <w:rsid w:val="00D557FD"/>
    <w:rsid w:val="00D569A1"/>
    <w:rsid w:val="00D61557"/>
    <w:rsid w:val="00D632A3"/>
    <w:rsid w:val="00D65589"/>
    <w:rsid w:val="00D65BB5"/>
    <w:rsid w:val="00D66BE2"/>
    <w:rsid w:val="00D6788F"/>
    <w:rsid w:val="00D70EC5"/>
    <w:rsid w:val="00D7351E"/>
    <w:rsid w:val="00D755D9"/>
    <w:rsid w:val="00D76947"/>
    <w:rsid w:val="00D82C29"/>
    <w:rsid w:val="00D84A39"/>
    <w:rsid w:val="00D85131"/>
    <w:rsid w:val="00D8543B"/>
    <w:rsid w:val="00D918B1"/>
    <w:rsid w:val="00D94D19"/>
    <w:rsid w:val="00D96F33"/>
    <w:rsid w:val="00DA064C"/>
    <w:rsid w:val="00DA2795"/>
    <w:rsid w:val="00DA2CD8"/>
    <w:rsid w:val="00DA3C01"/>
    <w:rsid w:val="00DA7B93"/>
    <w:rsid w:val="00DB44E7"/>
    <w:rsid w:val="00DC1151"/>
    <w:rsid w:val="00DC3579"/>
    <w:rsid w:val="00DC3612"/>
    <w:rsid w:val="00DC4D0A"/>
    <w:rsid w:val="00DC5066"/>
    <w:rsid w:val="00DC70E6"/>
    <w:rsid w:val="00DE2383"/>
    <w:rsid w:val="00DE4352"/>
    <w:rsid w:val="00DE6934"/>
    <w:rsid w:val="00DF1874"/>
    <w:rsid w:val="00DF24B9"/>
    <w:rsid w:val="00DF3624"/>
    <w:rsid w:val="00DF5EB7"/>
    <w:rsid w:val="00DF5FD1"/>
    <w:rsid w:val="00DF6235"/>
    <w:rsid w:val="00DF6A23"/>
    <w:rsid w:val="00E021C1"/>
    <w:rsid w:val="00E04A24"/>
    <w:rsid w:val="00E0564D"/>
    <w:rsid w:val="00E07987"/>
    <w:rsid w:val="00E10926"/>
    <w:rsid w:val="00E13590"/>
    <w:rsid w:val="00E20D38"/>
    <w:rsid w:val="00E26045"/>
    <w:rsid w:val="00E271E4"/>
    <w:rsid w:val="00E31B37"/>
    <w:rsid w:val="00E33CB7"/>
    <w:rsid w:val="00E34912"/>
    <w:rsid w:val="00E3564C"/>
    <w:rsid w:val="00E35E72"/>
    <w:rsid w:val="00E41079"/>
    <w:rsid w:val="00E42721"/>
    <w:rsid w:val="00E43490"/>
    <w:rsid w:val="00E44AF0"/>
    <w:rsid w:val="00E476F2"/>
    <w:rsid w:val="00E5082E"/>
    <w:rsid w:val="00E513CC"/>
    <w:rsid w:val="00E51A66"/>
    <w:rsid w:val="00E52D51"/>
    <w:rsid w:val="00E5415A"/>
    <w:rsid w:val="00E5487E"/>
    <w:rsid w:val="00E54C30"/>
    <w:rsid w:val="00E55349"/>
    <w:rsid w:val="00E55557"/>
    <w:rsid w:val="00E62ED2"/>
    <w:rsid w:val="00E6306B"/>
    <w:rsid w:val="00E658A1"/>
    <w:rsid w:val="00E671FC"/>
    <w:rsid w:val="00E70DEA"/>
    <w:rsid w:val="00E70FE4"/>
    <w:rsid w:val="00E7397F"/>
    <w:rsid w:val="00E75D3B"/>
    <w:rsid w:val="00E76BB5"/>
    <w:rsid w:val="00E76CA1"/>
    <w:rsid w:val="00E76F75"/>
    <w:rsid w:val="00E84BB9"/>
    <w:rsid w:val="00E84FA2"/>
    <w:rsid w:val="00E876A0"/>
    <w:rsid w:val="00E928D7"/>
    <w:rsid w:val="00E95C92"/>
    <w:rsid w:val="00E97C4A"/>
    <w:rsid w:val="00EA0448"/>
    <w:rsid w:val="00EA1911"/>
    <w:rsid w:val="00EB01F6"/>
    <w:rsid w:val="00EB1536"/>
    <w:rsid w:val="00EB1C20"/>
    <w:rsid w:val="00EB2B6A"/>
    <w:rsid w:val="00EB4C46"/>
    <w:rsid w:val="00EC18C3"/>
    <w:rsid w:val="00EC19E1"/>
    <w:rsid w:val="00EC3151"/>
    <w:rsid w:val="00EC3396"/>
    <w:rsid w:val="00EC5F32"/>
    <w:rsid w:val="00EC5F36"/>
    <w:rsid w:val="00EC6E52"/>
    <w:rsid w:val="00EC77FC"/>
    <w:rsid w:val="00ED1554"/>
    <w:rsid w:val="00ED4F0A"/>
    <w:rsid w:val="00ED6399"/>
    <w:rsid w:val="00ED7365"/>
    <w:rsid w:val="00ED7FBD"/>
    <w:rsid w:val="00EE0A91"/>
    <w:rsid w:val="00EE28CD"/>
    <w:rsid w:val="00EE45FD"/>
    <w:rsid w:val="00EE5DF0"/>
    <w:rsid w:val="00EE6B58"/>
    <w:rsid w:val="00EF10E8"/>
    <w:rsid w:val="00EF34F7"/>
    <w:rsid w:val="00EF3746"/>
    <w:rsid w:val="00F05682"/>
    <w:rsid w:val="00F105D1"/>
    <w:rsid w:val="00F11DF0"/>
    <w:rsid w:val="00F12A47"/>
    <w:rsid w:val="00F17161"/>
    <w:rsid w:val="00F177AC"/>
    <w:rsid w:val="00F20F55"/>
    <w:rsid w:val="00F2227D"/>
    <w:rsid w:val="00F2233A"/>
    <w:rsid w:val="00F23D0F"/>
    <w:rsid w:val="00F2629E"/>
    <w:rsid w:val="00F32725"/>
    <w:rsid w:val="00F34857"/>
    <w:rsid w:val="00F3653F"/>
    <w:rsid w:val="00F36B57"/>
    <w:rsid w:val="00F378FB"/>
    <w:rsid w:val="00F434C7"/>
    <w:rsid w:val="00F46DE7"/>
    <w:rsid w:val="00F5504F"/>
    <w:rsid w:val="00F5578A"/>
    <w:rsid w:val="00F632AE"/>
    <w:rsid w:val="00F6346F"/>
    <w:rsid w:val="00F63B1C"/>
    <w:rsid w:val="00F63FBE"/>
    <w:rsid w:val="00F71684"/>
    <w:rsid w:val="00F72415"/>
    <w:rsid w:val="00F75EBF"/>
    <w:rsid w:val="00F76C54"/>
    <w:rsid w:val="00F76F11"/>
    <w:rsid w:val="00F773B2"/>
    <w:rsid w:val="00F778A1"/>
    <w:rsid w:val="00F80B98"/>
    <w:rsid w:val="00F81B93"/>
    <w:rsid w:val="00F84319"/>
    <w:rsid w:val="00F858BA"/>
    <w:rsid w:val="00F86077"/>
    <w:rsid w:val="00F86697"/>
    <w:rsid w:val="00F86A5C"/>
    <w:rsid w:val="00F90494"/>
    <w:rsid w:val="00F9058A"/>
    <w:rsid w:val="00F90BC0"/>
    <w:rsid w:val="00F92DC8"/>
    <w:rsid w:val="00F933A1"/>
    <w:rsid w:val="00FA0393"/>
    <w:rsid w:val="00FA1F56"/>
    <w:rsid w:val="00FA2ECD"/>
    <w:rsid w:val="00FA49A7"/>
    <w:rsid w:val="00FA703B"/>
    <w:rsid w:val="00FB1CB1"/>
    <w:rsid w:val="00FB26D6"/>
    <w:rsid w:val="00FB27F5"/>
    <w:rsid w:val="00FB5C17"/>
    <w:rsid w:val="00FC0386"/>
    <w:rsid w:val="00FC14D4"/>
    <w:rsid w:val="00FC1C72"/>
    <w:rsid w:val="00FC395A"/>
    <w:rsid w:val="00FC4160"/>
    <w:rsid w:val="00FC5060"/>
    <w:rsid w:val="00FC7475"/>
    <w:rsid w:val="00FD0029"/>
    <w:rsid w:val="00FD00AA"/>
    <w:rsid w:val="00FD0105"/>
    <w:rsid w:val="00FD0B1C"/>
    <w:rsid w:val="00FD2745"/>
    <w:rsid w:val="00FD7A4A"/>
    <w:rsid w:val="00FE2242"/>
    <w:rsid w:val="00FE41B0"/>
    <w:rsid w:val="00FE47A5"/>
    <w:rsid w:val="00FE4869"/>
    <w:rsid w:val="00FE63C1"/>
    <w:rsid w:val="00FF50A9"/>
    <w:rsid w:val="00FF7C07"/>
    <w:rsid w:val="010E3061"/>
    <w:rsid w:val="01E2BA04"/>
    <w:rsid w:val="04998863"/>
    <w:rsid w:val="0542ECE1"/>
    <w:rsid w:val="060DEAE8"/>
    <w:rsid w:val="061627CC"/>
    <w:rsid w:val="0B37292A"/>
    <w:rsid w:val="0DB00EA7"/>
    <w:rsid w:val="0E3016C1"/>
    <w:rsid w:val="0E332BE1"/>
    <w:rsid w:val="0F7F7D7F"/>
    <w:rsid w:val="116BBE2A"/>
    <w:rsid w:val="118E8DE7"/>
    <w:rsid w:val="1262CF89"/>
    <w:rsid w:val="12FE677D"/>
    <w:rsid w:val="138068B7"/>
    <w:rsid w:val="13D86003"/>
    <w:rsid w:val="143D213F"/>
    <w:rsid w:val="14E2ED73"/>
    <w:rsid w:val="18256BB8"/>
    <w:rsid w:val="18AC1A22"/>
    <w:rsid w:val="19A02B91"/>
    <w:rsid w:val="1B109207"/>
    <w:rsid w:val="1C0FE226"/>
    <w:rsid w:val="1CAB01A2"/>
    <w:rsid w:val="1F722F7C"/>
    <w:rsid w:val="1FB4BDF3"/>
    <w:rsid w:val="20207616"/>
    <w:rsid w:val="20716ACF"/>
    <w:rsid w:val="2113D367"/>
    <w:rsid w:val="2510EE04"/>
    <w:rsid w:val="25F6433F"/>
    <w:rsid w:val="272DA813"/>
    <w:rsid w:val="272FA14C"/>
    <w:rsid w:val="281D7ED1"/>
    <w:rsid w:val="2CCD72AD"/>
    <w:rsid w:val="2D2A50FB"/>
    <w:rsid w:val="2F658A04"/>
    <w:rsid w:val="30A7380A"/>
    <w:rsid w:val="30F217CC"/>
    <w:rsid w:val="31655BF0"/>
    <w:rsid w:val="3381E870"/>
    <w:rsid w:val="35155C25"/>
    <w:rsid w:val="352D5592"/>
    <w:rsid w:val="35E14B9A"/>
    <w:rsid w:val="3665331D"/>
    <w:rsid w:val="372B8854"/>
    <w:rsid w:val="38FB14CD"/>
    <w:rsid w:val="399DF837"/>
    <w:rsid w:val="3AD4A2B5"/>
    <w:rsid w:val="3BBBD388"/>
    <w:rsid w:val="3BD726F4"/>
    <w:rsid w:val="3CA9D4FF"/>
    <w:rsid w:val="3CB43B15"/>
    <w:rsid w:val="3CF353E2"/>
    <w:rsid w:val="3F5504E0"/>
    <w:rsid w:val="3FFDDC97"/>
    <w:rsid w:val="402AF4A4"/>
    <w:rsid w:val="42958199"/>
    <w:rsid w:val="4361B5ED"/>
    <w:rsid w:val="43AB22C2"/>
    <w:rsid w:val="43EE3E19"/>
    <w:rsid w:val="44A82923"/>
    <w:rsid w:val="44DE971A"/>
    <w:rsid w:val="44EF2DC6"/>
    <w:rsid w:val="451D5A38"/>
    <w:rsid w:val="4662EE3B"/>
    <w:rsid w:val="4785A6EE"/>
    <w:rsid w:val="47C3AD71"/>
    <w:rsid w:val="485FC6B2"/>
    <w:rsid w:val="48D1BB23"/>
    <w:rsid w:val="4A368C93"/>
    <w:rsid w:val="4AF48F9D"/>
    <w:rsid w:val="4B15AF1D"/>
    <w:rsid w:val="4CC255AE"/>
    <w:rsid w:val="4FADDC44"/>
    <w:rsid w:val="50AB8F93"/>
    <w:rsid w:val="533A9D7D"/>
    <w:rsid w:val="5356F6A5"/>
    <w:rsid w:val="54538697"/>
    <w:rsid w:val="5542DD41"/>
    <w:rsid w:val="5557D6BE"/>
    <w:rsid w:val="57542DE8"/>
    <w:rsid w:val="5792019A"/>
    <w:rsid w:val="57B2B1DB"/>
    <w:rsid w:val="57DCBB00"/>
    <w:rsid w:val="5B34BC8C"/>
    <w:rsid w:val="5BC4BB5D"/>
    <w:rsid w:val="5C67CC3D"/>
    <w:rsid w:val="5F2744BD"/>
    <w:rsid w:val="5F4EE46F"/>
    <w:rsid w:val="5F62BA8F"/>
    <w:rsid w:val="5FD36AC7"/>
    <w:rsid w:val="60500E4A"/>
    <w:rsid w:val="608DB026"/>
    <w:rsid w:val="60D8CD38"/>
    <w:rsid w:val="60EA9FA0"/>
    <w:rsid w:val="613EEE58"/>
    <w:rsid w:val="63017FED"/>
    <w:rsid w:val="6327657F"/>
    <w:rsid w:val="636D8011"/>
    <w:rsid w:val="63BDF598"/>
    <w:rsid w:val="6595E2F0"/>
    <w:rsid w:val="696DCC19"/>
    <w:rsid w:val="6C2AFFFA"/>
    <w:rsid w:val="6CB17DAE"/>
    <w:rsid w:val="6DBF3DC6"/>
    <w:rsid w:val="6E14ED5D"/>
    <w:rsid w:val="6E52F3E0"/>
    <w:rsid w:val="70389D1A"/>
    <w:rsid w:val="7099FC61"/>
    <w:rsid w:val="7185A70C"/>
    <w:rsid w:val="719A25B7"/>
    <w:rsid w:val="7292AEE9"/>
    <w:rsid w:val="744E9731"/>
    <w:rsid w:val="75DF2B4B"/>
    <w:rsid w:val="774D729A"/>
    <w:rsid w:val="7758A2F9"/>
    <w:rsid w:val="7838CD1C"/>
    <w:rsid w:val="7888BB37"/>
    <w:rsid w:val="79EBE2E5"/>
    <w:rsid w:val="7AC46A70"/>
    <w:rsid w:val="7BDA5937"/>
    <w:rsid w:val="7C2068D2"/>
    <w:rsid w:val="7CBE04B0"/>
    <w:rsid w:val="7F1377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aliases w:val="References,List Paragraph1,normal,Normal1,Normal11,Normal111,Lapis Bulleted List,List Paragraph (numbered (a)),Numbered paragraph,Bullets,FIDA liste,references,Medium Grid 1 - Accent 21,LIST OF TABLES.,List Paragraph2,Paragraphe  rev"/>
    <w:basedOn w:val="Normal"/>
    <w:link w:val="ParagraphedelisteCar"/>
    <w:uiPriority w:val="34"/>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semiHidden/>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 w:type="character" w:styleId="Mentionnonrsolue">
    <w:name w:val="Unresolved Mention"/>
    <w:basedOn w:val="Policepardfaut"/>
    <w:uiPriority w:val="99"/>
    <w:semiHidden/>
    <w:unhideWhenUsed/>
    <w:rsid w:val="00117EE7"/>
    <w:rPr>
      <w:color w:val="605E5C"/>
      <w:shd w:val="clear" w:color="auto" w:fill="E1DFDD"/>
    </w:rPr>
  </w:style>
  <w:style w:type="character" w:customStyle="1" w:styleId="Policepardfaut1">
    <w:name w:val="Police par défaut1"/>
    <w:rsid w:val="009D1694"/>
  </w:style>
  <w:style w:type="character" w:customStyle="1" w:styleId="ParagraphedelisteCar">
    <w:name w:val="Paragraphe de liste Car"/>
    <w:aliases w:val="References Car,List Paragraph1 Car,normal Car,Normal1 Car,Normal11 Car,Normal111 Car,Lapis Bulleted List Car,List Paragraph (numbered (a)) Car,Numbered paragraph Car,Bullets Car,FIDA liste Car,references Car,LIST OF TABLES. Car"/>
    <w:basedOn w:val="Policepardfaut"/>
    <w:link w:val="Paragraphedeliste"/>
    <w:qFormat/>
    <w:locked/>
    <w:rsid w:val="00610D7F"/>
    <w:rPr>
      <w:rFonts w:ascii="Times New Roman" w:eastAsia="Times New Roman" w:hAnsi="Times New Roman"/>
      <w:sz w:val="24"/>
      <w:szCs w:val="24"/>
      <w:lang w:val="en-GB" w:eastAsia="en-GB"/>
    </w:rPr>
  </w:style>
  <w:style w:type="paragraph" w:styleId="Lgende">
    <w:name w:val="caption"/>
    <w:basedOn w:val="Normal"/>
    <w:next w:val="Normal"/>
    <w:uiPriority w:val="35"/>
    <w:unhideWhenUsed/>
    <w:qFormat/>
    <w:rsid w:val="00B87BA0"/>
    <w:pPr>
      <w:spacing w:after="200" w:line="276" w:lineRule="auto"/>
    </w:pPr>
    <w:rPr>
      <w:rFonts w:ascii="Calibri" w:eastAsia="Calibri" w:hAnsi="Calibri" w:cs="Arial"/>
      <w:b/>
      <w:bCs/>
      <w:sz w:val="20"/>
      <w:szCs w:val="20"/>
      <w:lang w:val="fr-FR" w:eastAsia="en-US"/>
    </w:rPr>
  </w:style>
  <w:style w:type="table" w:customStyle="1" w:styleId="TableGrid2">
    <w:name w:val="Table Grid2"/>
    <w:basedOn w:val="TableauNormal"/>
    <w:next w:val="Grilledutableau"/>
    <w:rsid w:val="00B87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un.org/peacebuilding/content/application-guidelines" TargetMode="External"/><Relationship Id="rId18" Type="http://schemas.microsoft.com/office/2007/relationships/hdphoto" Target="media/hdphoto2.wdp"/><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7996559D6A24480A0F2C72A225D7A" ma:contentTypeVersion="16" ma:contentTypeDescription="Create a new document." ma:contentTypeScope="" ma:versionID="3eb9fc60e6ca6d2b345e0095f9fc6e3c">
  <xsd:schema xmlns:xsd="http://www.w3.org/2001/XMLSchema" xmlns:xs="http://www.w3.org/2001/XMLSchema" xmlns:p="http://schemas.microsoft.com/office/2006/metadata/properties" xmlns:ns2="5da8b0aa-e105-425c-ab28-d2b83e637660" xmlns:ns3="30385266-38ec-46fc-8f82-98d9bc552a56" targetNamespace="http://schemas.microsoft.com/office/2006/metadata/properties" ma:root="true" ma:fieldsID="be3d7760731058c457cc6c9a350abff0" ns2:_="" ns3:_="">
    <xsd:import namespace="5da8b0aa-e105-425c-ab28-d2b83e637660"/>
    <xsd:import namespace="30385266-38ec-46fc-8f82-98d9bc552a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8b0aa-e105-425c-ab28-d2b83e63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cc4dc2-1d7d-4ba2-9bc5-748c4ad50a6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385266-38ec-46fc-8f82-98d9bc552a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bac4b5-237d-42f2-8701-3750370ffc57}" ma:internalName="TaxCatchAll" ma:showField="CatchAllData" ma:web="30385266-38ec-46fc-8f82-98d9bc552a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da8b0aa-e105-425c-ab28-d2b83e637660">
      <Terms xmlns="http://schemas.microsoft.com/office/infopath/2007/PartnerControls"/>
    </lcf76f155ced4ddcb4097134ff3c332f>
    <TaxCatchAll xmlns="30385266-38ec-46fc-8f82-98d9bc552a56" xsi:nil="true"/>
  </documentManagement>
</p:properties>
</file>

<file path=customXml/itemProps1.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30E0395E-ADD6-486F-A2B2-2E44E5D8D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a8b0aa-e105-425c-ab28-d2b83e637660"/>
    <ds:schemaRef ds:uri="30385266-38ec-46fc-8f82-98d9bc552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58D300-47E0-4EF7-B9D1-C0E68DBAB32A}">
  <ds:schemaRefs>
    <ds:schemaRef ds:uri="http://schemas.openxmlformats.org/officeDocument/2006/bibliography"/>
  </ds:schemaRefs>
</ds:datastoreItem>
</file>

<file path=customXml/itemProps5.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 ds:uri="5da8b0aa-e105-425c-ab28-d2b83e637660"/>
    <ds:schemaRef ds:uri="30385266-38ec-46fc-8f82-98d9bc552a5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5780</Words>
  <Characters>31792</Characters>
  <Application>Microsoft Office Word</Application>
  <DocSecurity>4</DocSecurity>
  <Lines>264</Lines>
  <Paragraphs>74</Paragraphs>
  <ScaleCrop>false</ScaleCrop>
  <Company>Microsoft</Company>
  <LinksUpToDate>false</LinksUpToDate>
  <CharactersWithSpaces>37498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Mamadou Bamba</cp:lastModifiedBy>
  <cp:revision>2</cp:revision>
  <cp:lastPrinted>2014-02-10T17:12:00Z</cp:lastPrinted>
  <dcterms:created xsi:type="dcterms:W3CDTF">2022-06-09T11:34:00Z</dcterms:created>
  <dcterms:modified xsi:type="dcterms:W3CDTF">2022-06-09T11:34:00Z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0x0101005927996559D6A24480A0F2C72A225D7A</vt:lpwstr>
  </property>
  <property fmtid="{D5CDD505-2E9C-101B-9397-08002B2CF9AE}" pid="6" name="MediaServiceImageTags">
    <vt:lpwstr/>
  </property>
</Properties>
</file>